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BF221" w14:textId="77777777" w:rsidR="0074236A" w:rsidRPr="006C22B6" w:rsidRDefault="004B5309" w:rsidP="000173CF">
      <w:pPr>
        <w:spacing w:line="260" w:lineRule="atLeast"/>
        <w:rPr>
          <w:rFonts w:asciiTheme="minorHAnsi" w:hAnsiTheme="minorHAnsi"/>
          <w:lang w:val="en-GB"/>
        </w:rPr>
      </w:pPr>
      <w:r w:rsidRPr="006C22B6">
        <w:rPr>
          <w:rFonts w:asciiTheme="minorHAnsi" w:hAnsiTheme="minorHAnsi"/>
          <w:noProof/>
          <w:lang w:val="en-GB"/>
        </w:rPr>
        <w:drawing>
          <wp:anchor distT="0" distB="0" distL="114300" distR="114300" simplePos="0" relativeHeight="251658240" behindDoc="0" locked="0" layoutInCell="1" allowOverlap="1" wp14:anchorId="1A0B1C90" wp14:editId="375390DC">
            <wp:simplePos x="0" y="0"/>
            <wp:positionH relativeFrom="page">
              <wp:align>center</wp:align>
            </wp:positionH>
            <wp:positionV relativeFrom="page">
              <wp:posOffset>360045</wp:posOffset>
            </wp:positionV>
            <wp:extent cx="7560000" cy="1077910"/>
            <wp:effectExtent l="0" t="0" r="317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NO-logo nieuw briefpapie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60000" cy="1077910"/>
                    </a:xfrm>
                    <a:prstGeom prst="rect">
                      <a:avLst/>
                    </a:prstGeom>
                  </pic:spPr>
                </pic:pic>
              </a:graphicData>
            </a:graphic>
            <wp14:sizeRelH relativeFrom="page">
              <wp14:pctWidth>0</wp14:pctWidth>
            </wp14:sizeRelH>
            <wp14:sizeRelV relativeFrom="page">
              <wp14:pctHeight>0</wp14:pctHeight>
            </wp14:sizeRelV>
          </wp:anchor>
        </w:drawing>
      </w:r>
    </w:p>
    <w:p w14:paraId="0F44D00E" w14:textId="77777777" w:rsidR="0074236A" w:rsidRPr="006C22B6" w:rsidRDefault="0074236A" w:rsidP="000173CF">
      <w:pPr>
        <w:spacing w:line="260" w:lineRule="atLeast"/>
        <w:rPr>
          <w:rFonts w:asciiTheme="minorHAnsi" w:hAnsiTheme="minorHAnsi"/>
          <w:lang w:val="en-GB"/>
        </w:rPr>
      </w:pPr>
    </w:p>
    <w:p w14:paraId="5DEE6A6C" w14:textId="77777777" w:rsidR="0074236A" w:rsidRPr="006C22B6" w:rsidRDefault="0074236A" w:rsidP="000173CF">
      <w:pPr>
        <w:spacing w:line="260" w:lineRule="atLeast"/>
        <w:rPr>
          <w:rFonts w:asciiTheme="minorHAnsi" w:hAnsiTheme="minorHAnsi"/>
          <w:lang w:val="en-GB"/>
        </w:rPr>
      </w:pPr>
    </w:p>
    <w:p w14:paraId="1E759A10" w14:textId="77777777" w:rsidR="00312907" w:rsidRPr="006C22B6" w:rsidRDefault="00312907" w:rsidP="000173CF">
      <w:pPr>
        <w:spacing w:line="260" w:lineRule="atLeast"/>
        <w:rPr>
          <w:rFonts w:asciiTheme="minorHAnsi" w:hAnsiTheme="minorHAnsi"/>
          <w:lang w:val="en-GB"/>
        </w:rPr>
      </w:pPr>
    </w:p>
    <w:p w14:paraId="20A40FB6" w14:textId="77777777" w:rsidR="00982CD2" w:rsidRPr="006C22B6" w:rsidRDefault="00982CD2" w:rsidP="000173CF">
      <w:pPr>
        <w:spacing w:line="260" w:lineRule="atLeast"/>
        <w:rPr>
          <w:rFonts w:asciiTheme="minorHAnsi" w:hAnsiTheme="minorHAnsi"/>
          <w:lang w:val="en-GB"/>
        </w:rPr>
      </w:pPr>
    </w:p>
    <w:p w14:paraId="50FB7FEC" w14:textId="77777777" w:rsidR="00982CD2" w:rsidRPr="006C22B6" w:rsidRDefault="00982CD2" w:rsidP="000173CF">
      <w:pPr>
        <w:spacing w:line="260" w:lineRule="atLeast"/>
        <w:rPr>
          <w:rFonts w:asciiTheme="minorHAnsi" w:hAnsiTheme="minorHAnsi"/>
          <w:lang w:val="en-GB"/>
        </w:rPr>
      </w:pPr>
    </w:p>
    <w:p w14:paraId="5B677386" w14:textId="77777777" w:rsidR="00344C87" w:rsidRPr="006C22B6" w:rsidRDefault="00344C87" w:rsidP="000173CF">
      <w:pPr>
        <w:spacing w:line="260" w:lineRule="atLeast"/>
        <w:rPr>
          <w:rFonts w:asciiTheme="minorHAnsi" w:hAnsiTheme="minorHAnsi"/>
          <w:lang w:val="en-GB"/>
        </w:rPr>
      </w:pPr>
    </w:p>
    <w:p w14:paraId="2AC7C003" w14:textId="77777777" w:rsidR="00344C87" w:rsidRPr="006C22B6" w:rsidRDefault="00344C87" w:rsidP="000173CF">
      <w:pPr>
        <w:spacing w:line="260" w:lineRule="atLeast"/>
        <w:rPr>
          <w:rFonts w:asciiTheme="minorHAnsi" w:hAnsiTheme="minorHAnsi"/>
          <w:lang w:val="en-GB"/>
        </w:rPr>
      </w:pPr>
    </w:p>
    <w:p w14:paraId="4C1DEEE2" w14:textId="77777777" w:rsidR="00344C87" w:rsidRPr="006C22B6" w:rsidRDefault="00344C87" w:rsidP="000173CF">
      <w:pPr>
        <w:spacing w:line="260" w:lineRule="atLeast"/>
        <w:rPr>
          <w:rFonts w:asciiTheme="minorHAnsi" w:hAnsiTheme="minorHAnsi"/>
          <w:lang w:val="en-GB"/>
        </w:rPr>
      </w:pPr>
    </w:p>
    <w:p w14:paraId="33622BFE" w14:textId="77777777" w:rsidR="00344C87" w:rsidRPr="006C22B6" w:rsidRDefault="00344C87" w:rsidP="000173CF">
      <w:pPr>
        <w:spacing w:line="260" w:lineRule="atLeast"/>
        <w:rPr>
          <w:rFonts w:asciiTheme="minorHAnsi" w:hAnsiTheme="minorHAnsi"/>
          <w:lang w:val="en-GB"/>
        </w:rPr>
      </w:pPr>
    </w:p>
    <w:p w14:paraId="583E8B95" w14:textId="77777777" w:rsidR="00344C87" w:rsidRPr="006C22B6" w:rsidRDefault="00344C87" w:rsidP="000173CF">
      <w:pPr>
        <w:spacing w:line="260" w:lineRule="atLeast"/>
        <w:rPr>
          <w:rFonts w:asciiTheme="minorHAnsi" w:hAnsiTheme="minorHAnsi"/>
          <w:lang w:val="en-GB"/>
        </w:rPr>
      </w:pPr>
    </w:p>
    <w:p w14:paraId="727DCAF0" w14:textId="77777777" w:rsidR="00344C87" w:rsidRPr="006C22B6" w:rsidRDefault="00344C87" w:rsidP="000173CF">
      <w:pPr>
        <w:spacing w:line="260" w:lineRule="atLeast"/>
        <w:rPr>
          <w:rFonts w:asciiTheme="minorHAnsi" w:hAnsiTheme="minorHAnsi"/>
          <w:lang w:val="en-GB"/>
        </w:rPr>
      </w:pPr>
    </w:p>
    <w:p w14:paraId="5EDF4409" w14:textId="77777777" w:rsidR="00344C87" w:rsidRPr="006C22B6" w:rsidRDefault="00DF6CED" w:rsidP="00DF6CED">
      <w:pPr>
        <w:tabs>
          <w:tab w:val="left" w:pos="4020"/>
        </w:tabs>
        <w:spacing w:line="260" w:lineRule="atLeast"/>
        <w:rPr>
          <w:rFonts w:asciiTheme="minorHAnsi" w:hAnsiTheme="minorHAnsi"/>
          <w:lang w:val="en-GB"/>
        </w:rPr>
      </w:pPr>
      <w:r w:rsidRPr="006C22B6">
        <w:rPr>
          <w:rFonts w:asciiTheme="minorHAnsi" w:hAnsiTheme="minorHAnsi"/>
          <w:lang w:val="en-GB"/>
        </w:rPr>
        <w:tab/>
      </w:r>
    </w:p>
    <w:p w14:paraId="3641E802" w14:textId="77777777" w:rsidR="00081A82" w:rsidRPr="006C22B6" w:rsidRDefault="00081A82" w:rsidP="000173CF">
      <w:pPr>
        <w:spacing w:line="260" w:lineRule="atLeast"/>
        <w:rPr>
          <w:rFonts w:asciiTheme="minorHAnsi" w:hAnsiTheme="minorHAnsi"/>
          <w:lang w:val="en-GB"/>
        </w:rPr>
      </w:pPr>
    </w:p>
    <w:p w14:paraId="196E6D4B" w14:textId="77777777" w:rsidR="00081A82" w:rsidRPr="006C22B6" w:rsidRDefault="00081A82" w:rsidP="000173CF">
      <w:pPr>
        <w:spacing w:line="260" w:lineRule="atLeast"/>
        <w:rPr>
          <w:rFonts w:asciiTheme="minorHAnsi" w:hAnsiTheme="minorHAnsi"/>
          <w:lang w:val="en-GB"/>
        </w:rPr>
      </w:pPr>
    </w:p>
    <w:p w14:paraId="3C63A48C" w14:textId="77777777" w:rsidR="00FE0BE0" w:rsidRPr="006C22B6" w:rsidRDefault="00FE0BE0" w:rsidP="000173CF">
      <w:pPr>
        <w:spacing w:line="260" w:lineRule="atLeast"/>
        <w:rPr>
          <w:rFonts w:asciiTheme="minorHAnsi" w:hAnsiTheme="minorHAnsi"/>
          <w:lang w:val="en-GB"/>
        </w:rPr>
      </w:pPr>
    </w:p>
    <w:p w14:paraId="55AC6194" w14:textId="77777777" w:rsidR="00FE0BE0" w:rsidRPr="006C22B6" w:rsidRDefault="00FE0BE0" w:rsidP="000173CF">
      <w:pPr>
        <w:spacing w:line="260" w:lineRule="atLeast"/>
        <w:rPr>
          <w:rFonts w:asciiTheme="minorHAnsi" w:hAnsiTheme="minorHAnsi"/>
          <w:lang w:val="en-GB"/>
        </w:rPr>
      </w:pPr>
    </w:p>
    <w:p w14:paraId="512858FC" w14:textId="77777777" w:rsidR="00344C87" w:rsidRPr="006C22B6" w:rsidRDefault="00344C87" w:rsidP="000173CF">
      <w:pPr>
        <w:spacing w:line="260" w:lineRule="atLeast"/>
        <w:rPr>
          <w:rFonts w:asciiTheme="minorHAnsi" w:hAnsiTheme="minorHAnsi"/>
          <w:lang w:val="en-GB"/>
        </w:rPr>
      </w:pPr>
    </w:p>
    <w:p w14:paraId="13EA9CCF" w14:textId="77777777" w:rsidR="00344C87" w:rsidRPr="006C22B6" w:rsidRDefault="00344C87" w:rsidP="000173CF">
      <w:pPr>
        <w:spacing w:line="260" w:lineRule="atLeast"/>
        <w:rPr>
          <w:rFonts w:asciiTheme="minorHAnsi" w:hAnsiTheme="minorHAnsi"/>
          <w:lang w:val="en-GB"/>
        </w:rPr>
      </w:pPr>
    </w:p>
    <w:p w14:paraId="2A8E5BD6" w14:textId="77777777" w:rsidR="0029138D" w:rsidRPr="006C22B6" w:rsidRDefault="00C64A93" w:rsidP="000173CF">
      <w:pPr>
        <w:pStyle w:val="Normaal"/>
        <w:spacing w:line="260" w:lineRule="atLeast"/>
        <w:jc w:val="center"/>
        <w:rPr>
          <w:rFonts w:asciiTheme="minorHAnsi" w:hAnsiTheme="minorHAnsi"/>
          <w:b/>
          <w:sz w:val="44"/>
          <w:lang w:val="en-GB"/>
        </w:rPr>
      </w:pPr>
      <w:r w:rsidRPr="006C22B6">
        <w:rPr>
          <w:rFonts w:asciiTheme="minorHAnsi" w:hAnsiTheme="minorHAnsi"/>
          <w:b/>
          <w:sz w:val="44"/>
          <w:lang w:val="en-GB"/>
        </w:rPr>
        <w:t>Agreement</w:t>
      </w:r>
      <w:r w:rsidR="00FE0BE0" w:rsidRPr="006C22B6">
        <w:rPr>
          <w:rFonts w:asciiTheme="minorHAnsi" w:hAnsiTheme="minorHAnsi"/>
          <w:b/>
          <w:sz w:val="44"/>
          <w:lang w:val="en-GB"/>
        </w:rPr>
        <w:t xml:space="preserve"> </w:t>
      </w:r>
    </w:p>
    <w:p w14:paraId="3265E1C8" w14:textId="1367B9F4" w:rsidR="002969BB" w:rsidRPr="00507DE8" w:rsidRDefault="00507DE8" w:rsidP="000173CF">
      <w:pPr>
        <w:tabs>
          <w:tab w:val="left" w:pos="9094"/>
        </w:tabs>
        <w:spacing w:line="260" w:lineRule="atLeast"/>
        <w:jc w:val="center"/>
        <w:rPr>
          <w:rFonts w:asciiTheme="minorHAnsi" w:hAnsiTheme="minorHAnsi"/>
          <w:b/>
          <w:sz w:val="28"/>
          <w:szCs w:val="28"/>
          <w:lang w:val="en-US"/>
        </w:rPr>
      </w:pPr>
      <w:r w:rsidRPr="00507DE8">
        <w:rPr>
          <w:rFonts w:asciiTheme="minorHAnsi" w:hAnsiTheme="minorHAnsi"/>
          <w:b/>
          <w:sz w:val="44"/>
          <w:lang w:val="en-GB"/>
        </w:rPr>
        <w:t>Software Engineering Services in C#.</w:t>
      </w:r>
    </w:p>
    <w:p w14:paraId="0993829C" w14:textId="77777777" w:rsidR="00344C87" w:rsidRPr="006C22B6" w:rsidRDefault="00344C87" w:rsidP="000173CF">
      <w:pPr>
        <w:tabs>
          <w:tab w:val="left" w:pos="9094"/>
        </w:tabs>
        <w:spacing w:line="260" w:lineRule="atLeast"/>
        <w:jc w:val="center"/>
        <w:rPr>
          <w:rFonts w:asciiTheme="minorHAnsi" w:hAnsiTheme="minorHAnsi"/>
          <w:b/>
          <w:sz w:val="24"/>
          <w:szCs w:val="24"/>
          <w:lang w:val="en-GB"/>
        </w:rPr>
      </w:pPr>
    </w:p>
    <w:p w14:paraId="7B06630D" w14:textId="77777777" w:rsidR="00344C87" w:rsidRPr="006C22B6" w:rsidRDefault="00344C87" w:rsidP="000173CF">
      <w:pPr>
        <w:tabs>
          <w:tab w:val="left" w:pos="9094"/>
        </w:tabs>
        <w:spacing w:line="260" w:lineRule="atLeast"/>
        <w:jc w:val="center"/>
        <w:rPr>
          <w:rFonts w:asciiTheme="minorHAnsi" w:hAnsiTheme="minorHAnsi"/>
          <w:b/>
          <w:sz w:val="24"/>
          <w:szCs w:val="24"/>
          <w:lang w:val="en-GB"/>
        </w:rPr>
      </w:pPr>
    </w:p>
    <w:p w14:paraId="3F12D565" w14:textId="77777777" w:rsidR="00344C87" w:rsidRPr="006C22B6" w:rsidRDefault="00344C87" w:rsidP="000173CF">
      <w:pPr>
        <w:tabs>
          <w:tab w:val="left" w:pos="9094"/>
        </w:tabs>
        <w:spacing w:line="260" w:lineRule="atLeast"/>
        <w:rPr>
          <w:rFonts w:asciiTheme="minorHAnsi" w:hAnsiTheme="minorHAnsi"/>
          <w:b/>
          <w:sz w:val="28"/>
          <w:szCs w:val="28"/>
          <w:lang w:val="en-GB"/>
        </w:rPr>
      </w:pPr>
    </w:p>
    <w:p w14:paraId="50915E47" w14:textId="77777777" w:rsidR="00344C87" w:rsidRPr="006C22B6" w:rsidRDefault="00344C87" w:rsidP="000173CF">
      <w:pPr>
        <w:tabs>
          <w:tab w:val="left" w:pos="9094"/>
        </w:tabs>
        <w:spacing w:line="260" w:lineRule="atLeast"/>
        <w:rPr>
          <w:rFonts w:asciiTheme="minorHAnsi" w:hAnsiTheme="minorHAnsi"/>
          <w:b/>
          <w:sz w:val="28"/>
          <w:szCs w:val="28"/>
          <w:lang w:val="en-GB"/>
        </w:rPr>
      </w:pPr>
    </w:p>
    <w:p w14:paraId="73DABAC8" w14:textId="77777777" w:rsidR="00344C87" w:rsidRPr="006C22B6" w:rsidRDefault="00344C87" w:rsidP="000173CF">
      <w:pPr>
        <w:tabs>
          <w:tab w:val="left" w:pos="9094"/>
        </w:tabs>
        <w:spacing w:line="260" w:lineRule="atLeast"/>
        <w:rPr>
          <w:rFonts w:asciiTheme="minorHAnsi" w:hAnsiTheme="minorHAnsi"/>
          <w:b/>
          <w:sz w:val="28"/>
          <w:szCs w:val="28"/>
          <w:lang w:val="en-GB"/>
        </w:rPr>
      </w:pPr>
    </w:p>
    <w:p w14:paraId="293C8790" w14:textId="77777777" w:rsidR="00344C87" w:rsidRPr="006C22B6" w:rsidRDefault="00344C87" w:rsidP="000173CF">
      <w:pPr>
        <w:tabs>
          <w:tab w:val="left" w:pos="9094"/>
        </w:tabs>
        <w:spacing w:line="260" w:lineRule="atLeast"/>
        <w:rPr>
          <w:rFonts w:asciiTheme="minorHAnsi" w:hAnsiTheme="minorHAnsi"/>
          <w:b/>
          <w:sz w:val="28"/>
          <w:szCs w:val="28"/>
          <w:lang w:val="en-GB"/>
        </w:rPr>
      </w:pPr>
    </w:p>
    <w:p w14:paraId="1229715D" w14:textId="77777777" w:rsidR="00344C87" w:rsidRPr="006C22B6" w:rsidRDefault="00344C87" w:rsidP="000173CF">
      <w:pPr>
        <w:tabs>
          <w:tab w:val="left" w:pos="9094"/>
        </w:tabs>
        <w:spacing w:line="260" w:lineRule="atLeast"/>
        <w:rPr>
          <w:rFonts w:asciiTheme="minorHAnsi" w:hAnsiTheme="minorHAnsi"/>
          <w:b/>
          <w:sz w:val="28"/>
          <w:szCs w:val="28"/>
          <w:lang w:val="en-GB"/>
        </w:rPr>
      </w:pPr>
    </w:p>
    <w:p w14:paraId="5AEEAC4A" w14:textId="77777777" w:rsidR="00344C87" w:rsidRPr="006C22B6" w:rsidRDefault="00344C87" w:rsidP="000173CF">
      <w:pPr>
        <w:tabs>
          <w:tab w:val="left" w:pos="9094"/>
        </w:tabs>
        <w:spacing w:line="260" w:lineRule="atLeast"/>
        <w:rPr>
          <w:rFonts w:asciiTheme="minorHAnsi" w:hAnsiTheme="minorHAnsi"/>
          <w:b/>
          <w:sz w:val="28"/>
          <w:szCs w:val="28"/>
          <w:lang w:val="en-GB"/>
        </w:rPr>
      </w:pPr>
    </w:p>
    <w:p w14:paraId="115472DE" w14:textId="77777777" w:rsidR="00344C87" w:rsidRPr="006C22B6" w:rsidRDefault="00344C87" w:rsidP="000173CF">
      <w:pPr>
        <w:tabs>
          <w:tab w:val="left" w:pos="9094"/>
        </w:tabs>
        <w:spacing w:line="260" w:lineRule="atLeast"/>
        <w:rPr>
          <w:rFonts w:asciiTheme="minorHAnsi" w:hAnsiTheme="minorHAnsi"/>
          <w:b/>
          <w:sz w:val="28"/>
          <w:szCs w:val="28"/>
          <w:lang w:val="en-GB"/>
        </w:rPr>
      </w:pPr>
    </w:p>
    <w:p w14:paraId="6FC77C46" w14:textId="77777777" w:rsidR="003C2380" w:rsidRPr="006C22B6" w:rsidRDefault="003C2380" w:rsidP="000173CF">
      <w:pPr>
        <w:tabs>
          <w:tab w:val="left" w:pos="-1440"/>
          <w:tab w:val="left" w:pos="-720"/>
        </w:tabs>
        <w:spacing w:line="260" w:lineRule="atLeast"/>
        <w:rPr>
          <w:rFonts w:asciiTheme="minorHAnsi" w:hAnsiTheme="minorHAnsi"/>
          <w:b/>
          <w:szCs w:val="22"/>
          <w:lang w:val="en-GB"/>
        </w:rPr>
      </w:pPr>
    </w:p>
    <w:p w14:paraId="52F76A29" w14:textId="77777777" w:rsidR="003C2380" w:rsidRPr="006C22B6" w:rsidRDefault="003C2380" w:rsidP="000173CF">
      <w:pPr>
        <w:tabs>
          <w:tab w:val="left" w:pos="-1440"/>
          <w:tab w:val="left" w:pos="-720"/>
        </w:tabs>
        <w:spacing w:line="260" w:lineRule="atLeast"/>
        <w:rPr>
          <w:rFonts w:asciiTheme="minorHAnsi" w:hAnsiTheme="minorHAnsi"/>
          <w:b/>
          <w:szCs w:val="22"/>
          <w:lang w:val="en-GB"/>
        </w:rPr>
      </w:pPr>
    </w:p>
    <w:p w14:paraId="78B093E9" w14:textId="77777777" w:rsidR="00FE0BE0" w:rsidRPr="006C22B6" w:rsidRDefault="00FE0BE0" w:rsidP="000173CF">
      <w:pPr>
        <w:tabs>
          <w:tab w:val="left" w:pos="-1440"/>
          <w:tab w:val="left" w:pos="-720"/>
        </w:tabs>
        <w:spacing w:line="260" w:lineRule="atLeast"/>
        <w:rPr>
          <w:rFonts w:asciiTheme="minorHAnsi" w:hAnsiTheme="minorHAnsi"/>
          <w:b/>
          <w:szCs w:val="22"/>
          <w:lang w:val="en-GB"/>
        </w:rPr>
      </w:pPr>
    </w:p>
    <w:p w14:paraId="29275CDD" w14:textId="77777777" w:rsidR="00FE0BE0" w:rsidRPr="006C22B6" w:rsidRDefault="00FE0BE0" w:rsidP="000173CF">
      <w:pPr>
        <w:tabs>
          <w:tab w:val="left" w:pos="-1440"/>
          <w:tab w:val="left" w:pos="-720"/>
        </w:tabs>
        <w:spacing w:line="260" w:lineRule="atLeast"/>
        <w:rPr>
          <w:rFonts w:asciiTheme="minorHAnsi" w:hAnsiTheme="minorHAnsi"/>
          <w:b/>
          <w:szCs w:val="22"/>
          <w:lang w:val="en-GB"/>
        </w:rPr>
      </w:pPr>
    </w:p>
    <w:p w14:paraId="662250A4" w14:textId="77777777" w:rsidR="00FE0BE0" w:rsidRPr="006C22B6" w:rsidRDefault="00FE0BE0" w:rsidP="000173CF">
      <w:pPr>
        <w:tabs>
          <w:tab w:val="left" w:pos="-1440"/>
          <w:tab w:val="left" w:pos="-720"/>
        </w:tabs>
        <w:spacing w:line="260" w:lineRule="atLeast"/>
        <w:rPr>
          <w:rFonts w:asciiTheme="minorHAnsi" w:hAnsiTheme="minorHAnsi"/>
          <w:b/>
          <w:szCs w:val="22"/>
          <w:lang w:val="en-GB"/>
        </w:rPr>
      </w:pPr>
    </w:p>
    <w:p w14:paraId="4D7C92EC" w14:textId="77777777" w:rsidR="00FE0BE0" w:rsidRPr="006C22B6" w:rsidRDefault="00FE0BE0" w:rsidP="000173CF">
      <w:pPr>
        <w:tabs>
          <w:tab w:val="left" w:pos="-1440"/>
          <w:tab w:val="left" w:pos="-720"/>
        </w:tabs>
        <w:spacing w:line="260" w:lineRule="atLeast"/>
        <w:rPr>
          <w:rFonts w:asciiTheme="minorHAnsi" w:hAnsiTheme="minorHAnsi"/>
          <w:b/>
          <w:szCs w:val="22"/>
          <w:lang w:val="en-GB"/>
        </w:rPr>
      </w:pPr>
    </w:p>
    <w:p w14:paraId="3F1D3E6D" w14:textId="77777777" w:rsidR="00FE0BE0" w:rsidRPr="006C22B6" w:rsidRDefault="00FE0BE0" w:rsidP="000173CF">
      <w:pPr>
        <w:tabs>
          <w:tab w:val="left" w:pos="-1440"/>
          <w:tab w:val="left" w:pos="-720"/>
        </w:tabs>
        <w:spacing w:line="260" w:lineRule="atLeast"/>
        <w:rPr>
          <w:rFonts w:asciiTheme="minorHAnsi" w:hAnsiTheme="minorHAnsi"/>
          <w:b/>
          <w:szCs w:val="22"/>
          <w:lang w:val="en-GB"/>
        </w:rPr>
      </w:pPr>
    </w:p>
    <w:p w14:paraId="5FF0BB81" w14:textId="77777777" w:rsidR="00FE0BE0" w:rsidRPr="006C22B6" w:rsidRDefault="00FE0BE0" w:rsidP="000173CF">
      <w:pPr>
        <w:tabs>
          <w:tab w:val="left" w:pos="-1440"/>
          <w:tab w:val="left" w:pos="-720"/>
        </w:tabs>
        <w:spacing w:line="260" w:lineRule="atLeast"/>
        <w:rPr>
          <w:rFonts w:asciiTheme="minorHAnsi" w:hAnsiTheme="minorHAnsi"/>
          <w:b/>
          <w:szCs w:val="22"/>
          <w:lang w:val="en-GB"/>
        </w:rPr>
      </w:pPr>
    </w:p>
    <w:p w14:paraId="315630E3" w14:textId="77777777" w:rsidR="00FE0BE0" w:rsidRPr="006C22B6" w:rsidRDefault="00FE0BE0" w:rsidP="000173CF">
      <w:pPr>
        <w:tabs>
          <w:tab w:val="left" w:pos="-1440"/>
          <w:tab w:val="left" w:pos="-720"/>
        </w:tabs>
        <w:spacing w:line="260" w:lineRule="atLeast"/>
        <w:rPr>
          <w:rFonts w:asciiTheme="minorHAnsi" w:hAnsiTheme="minorHAnsi"/>
          <w:b/>
          <w:szCs w:val="22"/>
          <w:lang w:val="en-GB"/>
        </w:rPr>
      </w:pPr>
    </w:p>
    <w:p w14:paraId="529E32F4" w14:textId="77777777" w:rsidR="00FE0BE0" w:rsidRPr="006C22B6" w:rsidRDefault="00FE0BE0" w:rsidP="000173CF">
      <w:pPr>
        <w:tabs>
          <w:tab w:val="left" w:pos="-1440"/>
          <w:tab w:val="left" w:pos="-720"/>
        </w:tabs>
        <w:spacing w:line="260" w:lineRule="atLeast"/>
        <w:rPr>
          <w:rFonts w:asciiTheme="minorHAnsi" w:hAnsiTheme="minorHAnsi"/>
          <w:b/>
          <w:szCs w:val="22"/>
          <w:lang w:val="en-GB"/>
        </w:rPr>
      </w:pPr>
    </w:p>
    <w:p w14:paraId="1A15A737" w14:textId="77777777" w:rsidR="009666D2" w:rsidRPr="006C22B6" w:rsidRDefault="009666D2" w:rsidP="000173CF">
      <w:pPr>
        <w:tabs>
          <w:tab w:val="left" w:pos="-1440"/>
          <w:tab w:val="left" w:pos="-720"/>
        </w:tabs>
        <w:spacing w:line="260" w:lineRule="atLeast"/>
        <w:rPr>
          <w:rFonts w:asciiTheme="minorHAnsi" w:hAnsiTheme="minorHAnsi"/>
          <w:b/>
          <w:szCs w:val="22"/>
          <w:lang w:val="en-GB"/>
        </w:rPr>
      </w:pPr>
    </w:p>
    <w:p w14:paraId="4BBCA406" w14:textId="77777777" w:rsidR="0042022B" w:rsidRPr="006C22B6" w:rsidRDefault="0042022B" w:rsidP="000173CF">
      <w:pPr>
        <w:tabs>
          <w:tab w:val="left" w:pos="-1440"/>
          <w:tab w:val="left" w:pos="-720"/>
          <w:tab w:val="left" w:pos="1701"/>
        </w:tabs>
        <w:spacing w:line="260" w:lineRule="atLeast"/>
        <w:rPr>
          <w:rFonts w:asciiTheme="minorHAnsi" w:hAnsiTheme="minorHAnsi"/>
          <w:b/>
          <w:sz w:val="18"/>
          <w:szCs w:val="18"/>
          <w:lang w:val="en-GB"/>
        </w:rPr>
      </w:pPr>
    </w:p>
    <w:p w14:paraId="1EED591E" w14:textId="77777777" w:rsidR="0073763E" w:rsidRPr="006C22B6" w:rsidRDefault="0073763E" w:rsidP="000173CF">
      <w:pPr>
        <w:tabs>
          <w:tab w:val="left" w:pos="-1440"/>
          <w:tab w:val="left" w:pos="-720"/>
          <w:tab w:val="left" w:pos="1701"/>
        </w:tabs>
        <w:spacing w:line="260" w:lineRule="atLeast"/>
        <w:rPr>
          <w:rFonts w:asciiTheme="minorHAnsi" w:hAnsiTheme="minorHAnsi"/>
          <w:b/>
          <w:sz w:val="18"/>
          <w:szCs w:val="18"/>
          <w:lang w:val="en-GB"/>
        </w:rPr>
      </w:pPr>
    </w:p>
    <w:p w14:paraId="12808CB2" w14:textId="77777777" w:rsidR="003C2380" w:rsidRPr="006C22B6" w:rsidRDefault="00C64A93" w:rsidP="000173CF">
      <w:pPr>
        <w:tabs>
          <w:tab w:val="left" w:pos="-1440"/>
          <w:tab w:val="left" w:pos="-720"/>
          <w:tab w:val="left" w:pos="1701"/>
        </w:tabs>
        <w:spacing w:line="260" w:lineRule="atLeast"/>
        <w:rPr>
          <w:rFonts w:asciiTheme="minorHAnsi" w:hAnsiTheme="minorHAnsi"/>
          <w:sz w:val="18"/>
          <w:szCs w:val="18"/>
          <w:lang w:val="en-GB"/>
        </w:rPr>
      </w:pPr>
      <w:bookmarkStart w:id="0" w:name="_Hlk485893876"/>
      <w:r w:rsidRPr="006C22B6">
        <w:rPr>
          <w:rFonts w:asciiTheme="minorHAnsi" w:hAnsiTheme="minorHAnsi"/>
          <w:b/>
          <w:sz w:val="18"/>
          <w:szCs w:val="18"/>
          <w:lang w:val="en-GB"/>
        </w:rPr>
        <w:t>Client</w:t>
      </w:r>
      <w:r w:rsidR="002E2D27" w:rsidRPr="006C22B6">
        <w:rPr>
          <w:rFonts w:asciiTheme="minorHAnsi" w:hAnsiTheme="minorHAnsi"/>
          <w:b/>
          <w:sz w:val="18"/>
          <w:szCs w:val="18"/>
          <w:lang w:val="en-GB"/>
        </w:rPr>
        <w:t xml:space="preserve">: </w:t>
      </w:r>
      <w:r w:rsidR="002E2D27" w:rsidRPr="006C22B6">
        <w:rPr>
          <w:rFonts w:asciiTheme="minorHAnsi" w:hAnsiTheme="minorHAnsi"/>
          <w:b/>
          <w:sz w:val="18"/>
          <w:szCs w:val="18"/>
          <w:lang w:val="en-GB"/>
        </w:rPr>
        <w:tab/>
      </w:r>
      <w:r w:rsidR="003C2380" w:rsidRPr="006C22B6">
        <w:rPr>
          <w:rFonts w:asciiTheme="minorHAnsi" w:hAnsiTheme="minorHAnsi"/>
          <w:b/>
          <w:sz w:val="18"/>
          <w:szCs w:val="18"/>
          <w:lang w:val="en-GB"/>
        </w:rPr>
        <w:t>TNO</w:t>
      </w:r>
    </w:p>
    <w:p w14:paraId="68A2565D" w14:textId="3F3E69B5" w:rsidR="003C2380" w:rsidRDefault="00656988" w:rsidP="000173CF">
      <w:pPr>
        <w:tabs>
          <w:tab w:val="left" w:pos="-1440"/>
          <w:tab w:val="left" w:pos="-720"/>
          <w:tab w:val="left" w:pos="1701"/>
        </w:tabs>
        <w:spacing w:line="260" w:lineRule="atLeast"/>
        <w:rPr>
          <w:rFonts w:asciiTheme="minorHAnsi" w:hAnsiTheme="minorHAnsi"/>
          <w:b/>
          <w:sz w:val="18"/>
          <w:szCs w:val="18"/>
          <w:lang w:val="en-GB"/>
        </w:rPr>
      </w:pPr>
      <w:r w:rsidRPr="006C22B6">
        <w:rPr>
          <w:rFonts w:asciiTheme="minorHAnsi" w:hAnsiTheme="minorHAnsi"/>
          <w:b/>
          <w:sz w:val="18"/>
          <w:szCs w:val="18"/>
          <w:lang w:val="en-GB"/>
        </w:rPr>
        <w:t>Contract</w:t>
      </w:r>
      <w:r w:rsidR="00C64A93" w:rsidRPr="006C22B6">
        <w:rPr>
          <w:rFonts w:asciiTheme="minorHAnsi" w:hAnsiTheme="minorHAnsi"/>
          <w:b/>
          <w:sz w:val="18"/>
          <w:szCs w:val="18"/>
          <w:lang w:val="en-GB"/>
        </w:rPr>
        <w:t>or</w:t>
      </w:r>
      <w:r w:rsidR="003C2380" w:rsidRPr="006C22B6">
        <w:rPr>
          <w:rFonts w:asciiTheme="minorHAnsi" w:hAnsiTheme="minorHAnsi"/>
          <w:b/>
          <w:sz w:val="18"/>
          <w:szCs w:val="18"/>
          <w:lang w:val="en-GB"/>
        </w:rPr>
        <w:t>:</w:t>
      </w:r>
      <w:r w:rsidR="003C2380" w:rsidRPr="006C22B6">
        <w:rPr>
          <w:rFonts w:asciiTheme="minorHAnsi" w:hAnsiTheme="minorHAnsi"/>
          <w:b/>
          <w:sz w:val="18"/>
          <w:szCs w:val="18"/>
          <w:lang w:val="en-GB"/>
        </w:rPr>
        <w:tab/>
      </w:r>
      <w:r w:rsidR="00157CA6">
        <w:rPr>
          <w:rFonts w:asciiTheme="minorHAnsi" w:hAnsiTheme="minorHAnsi"/>
          <w:b/>
          <w:sz w:val="18"/>
          <w:szCs w:val="18"/>
          <w:lang w:val="en-GB"/>
        </w:rPr>
        <w:t>[Supplier]</w:t>
      </w:r>
    </w:p>
    <w:p w14:paraId="41DD29CE" w14:textId="106B2BF3" w:rsidR="00FA68E0" w:rsidRDefault="00FA68E0" w:rsidP="00FA68E0">
      <w:pPr>
        <w:tabs>
          <w:tab w:val="left" w:pos="-1440"/>
          <w:tab w:val="left" w:pos="-720"/>
          <w:tab w:val="left" w:pos="1701"/>
        </w:tabs>
        <w:spacing w:line="260" w:lineRule="atLeast"/>
        <w:rPr>
          <w:rFonts w:asciiTheme="minorHAnsi" w:hAnsiTheme="minorHAnsi"/>
          <w:b/>
          <w:sz w:val="18"/>
          <w:szCs w:val="18"/>
          <w:lang w:val="en-GB"/>
        </w:rPr>
      </w:pPr>
      <w:r>
        <w:rPr>
          <w:rFonts w:asciiTheme="minorHAnsi" w:hAnsiTheme="minorHAnsi"/>
          <w:b/>
          <w:sz w:val="18"/>
          <w:szCs w:val="18"/>
          <w:lang w:val="en-GB"/>
        </w:rPr>
        <w:t>Contract Number:</w:t>
      </w:r>
      <w:r>
        <w:rPr>
          <w:rFonts w:asciiTheme="minorHAnsi" w:hAnsiTheme="minorHAnsi"/>
          <w:b/>
          <w:sz w:val="18"/>
          <w:szCs w:val="18"/>
          <w:lang w:val="en-GB"/>
        </w:rPr>
        <w:tab/>
      </w:r>
      <w:r w:rsidRPr="00FA68E0">
        <w:rPr>
          <w:rFonts w:asciiTheme="minorHAnsi" w:hAnsiTheme="minorHAnsi"/>
          <w:b/>
          <w:sz w:val="18"/>
          <w:szCs w:val="18"/>
          <w:lang w:val="en-GB"/>
        </w:rPr>
        <w:t>WS2130801413</w:t>
      </w:r>
    </w:p>
    <w:p w14:paraId="78A29DDB" w14:textId="28138893" w:rsidR="00FA68E0" w:rsidRPr="006C22B6" w:rsidRDefault="00FA68E0" w:rsidP="00FA68E0">
      <w:pPr>
        <w:tabs>
          <w:tab w:val="left" w:pos="-1440"/>
          <w:tab w:val="left" w:pos="-720"/>
          <w:tab w:val="left" w:pos="1701"/>
        </w:tabs>
        <w:spacing w:line="260" w:lineRule="atLeast"/>
        <w:rPr>
          <w:rFonts w:asciiTheme="minorHAnsi" w:hAnsiTheme="minorHAnsi"/>
          <w:b/>
          <w:sz w:val="18"/>
          <w:szCs w:val="18"/>
          <w:lang w:val="en-GB"/>
        </w:rPr>
      </w:pPr>
      <w:r>
        <w:rPr>
          <w:rFonts w:asciiTheme="minorHAnsi" w:hAnsiTheme="minorHAnsi"/>
          <w:b/>
          <w:sz w:val="18"/>
          <w:szCs w:val="18"/>
          <w:lang w:val="en-GB"/>
        </w:rPr>
        <w:t>Date:</w:t>
      </w:r>
      <w:r>
        <w:rPr>
          <w:rFonts w:asciiTheme="minorHAnsi" w:hAnsiTheme="minorHAnsi"/>
          <w:b/>
          <w:sz w:val="18"/>
          <w:szCs w:val="18"/>
          <w:lang w:val="en-GB"/>
        </w:rPr>
        <w:tab/>
        <w:t>May 2025</w:t>
      </w:r>
    </w:p>
    <w:p w14:paraId="36D8157D" w14:textId="77777777" w:rsidR="00F851BD" w:rsidRPr="006C22B6" w:rsidRDefault="00F851BD" w:rsidP="000173CF">
      <w:pPr>
        <w:tabs>
          <w:tab w:val="left" w:pos="-1440"/>
          <w:tab w:val="left" w:pos="-720"/>
          <w:tab w:val="left" w:pos="1701"/>
        </w:tabs>
        <w:spacing w:line="260" w:lineRule="atLeast"/>
        <w:rPr>
          <w:rFonts w:ascii="Calibri" w:hAnsi="Calibri" w:cs="Arial"/>
          <w:bCs/>
          <w:sz w:val="18"/>
          <w:szCs w:val="18"/>
          <w:lang w:val="en-GB"/>
        </w:rPr>
      </w:pPr>
    </w:p>
    <w:p w14:paraId="1ABD1EE0" w14:textId="77777777" w:rsidR="005F648E" w:rsidRPr="006C22B6" w:rsidRDefault="005F648E" w:rsidP="000173CF">
      <w:pPr>
        <w:tabs>
          <w:tab w:val="left" w:pos="-1440"/>
          <w:tab w:val="left" w:pos="-720"/>
          <w:tab w:val="left" w:pos="1701"/>
        </w:tabs>
        <w:spacing w:line="260" w:lineRule="atLeast"/>
        <w:rPr>
          <w:rFonts w:ascii="Calibri" w:hAnsi="Calibri" w:cs="Arial"/>
          <w:bCs/>
          <w:sz w:val="18"/>
          <w:szCs w:val="18"/>
          <w:lang w:val="en-GB"/>
        </w:rPr>
      </w:pPr>
    </w:p>
    <w:p w14:paraId="64562F45" w14:textId="77777777" w:rsidR="005F648E" w:rsidRPr="006C22B6" w:rsidRDefault="005F648E" w:rsidP="000173CF">
      <w:pPr>
        <w:tabs>
          <w:tab w:val="left" w:pos="-1440"/>
          <w:tab w:val="left" w:pos="-720"/>
          <w:tab w:val="left" w:pos="1701"/>
        </w:tabs>
        <w:spacing w:line="260" w:lineRule="atLeast"/>
        <w:rPr>
          <w:rFonts w:ascii="Calibri" w:hAnsi="Calibri" w:cs="Arial"/>
          <w:bCs/>
          <w:sz w:val="18"/>
          <w:szCs w:val="18"/>
          <w:lang w:val="en-GB"/>
        </w:rPr>
      </w:pPr>
    </w:p>
    <w:bookmarkEnd w:id="0"/>
    <w:p w14:paraId="5960573C" w14:textId="77777777" w:rsidR="0029138D" w:rsidRDefault="0029138D" w:rsidP="000173CF">
      <w:pPr>
        <w:tabs>
          <w:tab w:val="left" w:pos="-1440"/>
          <w:tab w:val="left" w:pos="-720"/>
        </w:tabs>
        <w:spacing w:line="260" w:lineRule="atLeast"/>
        <w:rPr>
          <w:rFonts w:asciiTheme="minorHAnsi" w:hAnsiTheme="minorHAnsi"/>
          <w:b/>
          <w:szCs w:val="22"/>
          <w:lang w:val="en-GB"/>
        </w:rPr>
      </w:pPr>
    </w:p>
    <w:p w14:paraId="5FFF8B96" w14:textId="77777777" w:rsidR="008C68EE" w:rsidRPr="006C22B6" w:rsidRDefault="008C68EE" w:rsidP="000173CF">
      <w:pPr>
        <w:tabs>
          <w:tab w:val="left" w:pos="480"/>
          <w:tab w:val="left" w:pos="840"/>
          <w:tab w:val="left" w:pos="1200"/>
          <w:tab w:val="left" w:pos="1800"/>
          <w:tab w:val="left" w:pos="2400"/>
          <w:tab w:val="left" w:pos="3000"/>
          <w:tab w:val="left" w:pos="3600"/>
          <w:tab w:val="left" w:pos="4200"/>
          <w:tab w:val="left" w:pos="4800"/>
          <w:tab w:val="left" w:pos="5400"/>
          <w:tab w:val="left" w:pos="6000"/>
          <w:tab w:val="left" w:pos="6372"/>
          <w:tab w:val="left" w:pos="6720"/>
          <w:tab w:val="left" w:pos="7080"/>
          <w:tab w:val="left" w:pos="7440"/>
          <w:tab w:val="left" w:pos="8040"/>
        </w:tabs>
        <w:suppressAutoHyphens/>
        <w:spacing w:before="120" w:after="120" w:line="260" w:lineRule="atLeast"/>
        <w:ind w:right="-1"/>
        <w:jc w:val="both"/>
        <w:rPr>
          <w:rFonts w:asciiTheme="minorHAnsi" w:hAnsiTheme="minorHAnsi" w:cs="Arial"/>
          <w:b/>
          <w:snapToGrid w:val="0"/>
          <w:spacing w:val="-2"/>
          <w:sz w:val="18"/>
          <w:szCs w:val="18"/>
          <w:lang w:val="en-GB"/>
        </w:rPr>
      </w:pPr>
      <w:r w:rsidRPr="006C22B6">
        <w:rPr>
          <w:rFonts w:asciiTheme="minorHAnsi" w:hAnsiTheme="minorHAnsi" w:cs="Arial"/>
          <w:b/>
          <w:snapToGrid w:val="0"/>
          <w:spacing w:val="-2"/>
          <w:sz w:val="18"/>
          <w:szCs w:val="18"/>
          <w:u w:val="single"/>
          <w:lang w:val="en-GB"/>
        </w:rPr>
        <w:lastRenderedPageBreak/>
        <w:t>PARTI</w:t>
      </w:r>
      <w:r w:rsidR="00C64A93" w:rsidRPr="006C22B6">
        <w:rPr>
          <w:rFonts w:asciiTheme="minorHAnsi" w:hAnsiTheme="minorHAnsi" w:cs="Arial"/>
          <w:b/>
          <w:snapToGrid w:val="0"/>
          <w:spacing w:val="-2"/>
          <w:sz w:val="18"/>
          <w:szCs w:val="18"/>
          <w:u w:val="single"/>
          <w:lang w:val="en-GB"/>
        </w:rPr>
        <w:t>ES</w:t>
      </w:r>
      <w:r w:rsidRPr="006C22B6">
        <w:rPr>
          <w:rFonts w:asciiTheme="minorHAnsi" w:hAnsiTheme="minorHAnsi" w:cs="Arial"/>
          <w:b/>
          <w:snapToGrid w:val="0"/>
          <w:spacing w:val="-2"/>
          <w:sz w:val="18"/>
          <w:szCs w:val="18"/>
          <w:u w:val="single"/>
          <w:lang w:val="en-GB"/>
        </w:rPr>
        <w:t>:</w:t>
      </w:r>
    </w:p>
    <w:p w14:paraId="699ADDD2" w14:textId="77777777" w:rsidR="00E86D12" w:rsidRPr="006C22B6" w:rsidRDefault="00E86D12" w:rsidP="000173CF">
      <w:pPr>
        <w:widowControl/>
        <w:spacing w:line="260" w:lineRule="atLeast"/>
        <w:ind w:left="426" w:right="-1"/>
        <w:jc w:val="both"/>
        <w:rPr>
          <w:rFonts w:asciiTheme="minorHAnsi" w:hAnsiTheme="minorHAnsi" w:cs="Arial"/>
          <w:bCs/>
          <w:sz w:val="18"/>
          <w:szCs w:val="18"/>
          <w:lang w:val="en-GB"/>
        </w:rPr>
      </w:pPr>
    </w:p>
    <w:p w14:paraId="753CA371" w14:textId="77777777" w:rsidR="00116654" w:rsidRPr="006C22B6" w:rsidRDefault="002753F2" w:rsidP="005A562F">
      <w:pPr>
        <w:widowControl/>
        <w:numPr>
          <w:ilvl w:val="0"/>
          <w:numId w:val="5"/>
        </w:numPr>
        <w:spacing w:line="260" w:lineRule="atLeast"/>
        <w:ind w:right="-1"/>
        <w:jc w:val="both"/>
        <w:rPr>
          <w:rFonts w:asciiTheme="minorHAnsi" w:hAnsiTheme="minorHAnsi" w:cs="Arial"/>
          <w:bCs/>
          <w:sz w:val="18"/>
          <w:szCs w:val="18"/>
          <w:lang w:val="en-GB"/>
        </w:rPr>
      </w:pPr>
      <w:r w:rsidRPr="006C22B6">
        <w:rPr>
          <w:rFonts w:asciiTheme="minorHAnsi" w:hAnsiTheme="minorHAnsi" w:cs="Arial"/>
          <w:sz w:val="18"/>
          <w:szCs w:val="18"/>
          <w:lang w:val="en-GB"/>
        </w:rPr>
        <w:t>Nederlandse Organisatie voor toegepast-natuurwetenschappelijk onderzoek TNO,</w:t>
      </w:r>
      <w:r w:rsidR="008C68EE" w:rsidRPr="006C22B6">
        <w:rPr>
          <w:rFonts w:asciiTheme="minorHAnsi" w:hAnsiTheme="minorHAnsi" w:cs="Arial"/>
          <w:bCs/>
          <w:sz w:val="18"/>
          <w:szCs w:val="18"/>
          <w:lang w:val="en-GB"/>
        </w:rPr>
        <w:t xml:space="preserve"> </w:t>
      </w:r>
      <w:r w:rsidR="00116654" w:rsidRPr="006C22B6">
        <w:rPr>
          <w:rFonts w:asciiTheme="minorHAnsi" w:hAnsiTheme="minorHAnsi" w:cs="Arial"/>
          <w:bCs/>
          <w:sz w:val="18"/>
          <w:szCs w:val="18"/>
          <w:lang w:val="en-GB"/>
        </w:rPr>
        <w:t xml:space="preserve">legal entity under public law based on article 3 of the TNO law, with office on the Anna van Buerenplein 1, 2595 DA The Hague, registered in the trade register of the Chamber of Commerce under number </w:t>
      </w:r>
      <w:r w:rsidR="00116654" w:rsidRPr="006C22B6">
        <w:rPr>
          <w:rFonts w:asciiTheme="minorHAnsi" w:hAnsiTheme="minorHAnsi" w:cs="Arial"/>
          <w:sz w:val="18"/>
          <w:szCs w:val="18"/>
          <w:lang w:val="en-GB"/>
        </w:rPr>
        <w:t xml:space="preserve">27376655, hereby legally represented by </w:t>
      </w:r>
      <w:r w:rsidR="00116654" w:rsidRPr="006C22B6">
        <w:rPr>
          <w:rFonts w:asciiTheme="minorHAnsi" w:hAnsiTheme="minorHAnsi" w:cs="Arial"/>
          <w:bCs/>
          <w:sz w:val="18"/>
          <w:szCs w:val="18"/>
          <w:lang w:val="en-GB"/>
        </w:rPr>
        <w:t>Ing. J.M. Snoodijk, Information Services Director, hereinafter referred to as “TNO”.</w:t>
      </w:r>
    </w:p>
    <w:p w14:paraId="3257244E" w14:textId="77777777" w:rsidR="00FD1C29" w:rsidRPr="006C22B6" w:rsidRDefault="00FD1C29" w:rsidP="000173CF">
      <w:pPr>
        <w:widowControl/>
        <w:spacing w:line="260" w:lineRule="atLeast"/>
        <w:ind w:left="426"/>
        <w:jc w:val="both"/>
        <w:rPr>
          <w:rFonts w:asciiTheme="minorHAnsi" w:hAnsiTheme="minorHAnsi" w:cs="Arial"/>
          <w:bCs/>
          <w:sz w:val="18"/>
          <w:szCs w:val="18"/>
          <w:lang w:val="en-GB"/>
        </w:rPr>
      </w:pPr>
    </w:p>
    <w:p w14:paraId="5418A0B9" w14:textId="77777777" w:rsidR="008C68EE" w:rsidRPr="006C22B6" w:rsidRDefault="00116654" w:rsidP="002753F2">
      <w:pPr>
        <w:widowControl/>
        <w:spacing w:line="260" w:lineRule="atLeast"/>
        <w:ind w:left="357"/>
        <w:jc w:val="both"/>
        <w:rPr>
          <w:rFonts w:asciiTheme="minorHAnsi" w:hAnsiTheme="minorHAnsi" w:cs="Arial"/>
          <w:bCs/>
          <w:sz w:val="18"/>
          <w:szCs w:val="18"/>
          <w:lang w:val="en-GB"/>
        </w:rPr>
      </w:pPr>
      <w:r w:rsidRPr="006C22B6">
        <w:rPr>
          <w:rFonts w:asciiTheme="minorHAnsi" w:hAnsiTheme="minorHAnsi" w:cs="Arial"/>
          <w:bCs/>
          <w:sz w:val="18"/>
          <w:szCs w:val="18"/>
          <w:lang w:val="en-GB"/>
        </w:rPr>
        <w:t>and</w:t>
      </w:r>
    </w:p>
    <w:p w14:paraId="4FDAB19F" w14:textId="77777777" w:rsidR="00FD1C29" w:rsidRPr="006C22B6" w:rsidRDefault="00FD1C29" w:rsidP="000173CF">
      <w:pPr>
        <w:widowControl/>
        <w:spacing w:line="260" w:lineRule="atLeast"/>
        <w:ind w:left="426"/>
        <w:jc w:val="both"/>
        <w:rPr>
          <w:rFonts w:asciiTheme="minorHAnsi" w:hAnsiTheme="minorHAnsi" w:cs="Arial"/>
          <w:bCs/>
          <w:sz w:val="18"/>
          <w:szCs w:val="18"/>
          <w:lang w:val="en-GB"/>
        </w:rPr>
      </w:pPr>
    </w:p>
    <w:p w14:paraId="13DD077E" w14:textId="177A123C" w:rsidR="004748C1" w:rsidRPr="002946E9" w:rsidRDefault="00157CA6" w:rsidP="00452EE9">
      <w:pPr>
        <w:widowControl/>
        <w:numPr>
          <w:ilvl w:val="0"/>
          <w:numId w:val="5"/>
        </w:numPr>
        <w:spacing w:line="260" w:lineRule="atLeast"/>
        <w:ind w:right="-1"/>
        <w:jc w:val="both"/>
        <w:rPr>
          <w:rFonts w:asciiTheme="minorHAnsi" w:hAnsiTheme="minorHAnsi" w:cstheme="minorHAnsi"/>
          <w:bCs/>
          <w:sz w:val="18"/>
          <w:szCs w:val="18"/>
          <w:lang w:val="en-GB"/>
        </w:rPr>
      </w:pPr>
      <w:bookmarkStart w:id="1" w:name="_Hlk507152843"/>
      <w:r>
        <w:rPr>
          <w:rFonts w:asciiTheme="minorHAnsi" w:hAnsiTheme="minorHAnsi" w:cstheme="minorHAnsi"/>
          <w:bCs/>
          <w:sz w:val="18"/>
          <w:szCs w:val="18"/>
          <w:lang w:val="en-GB"/>
        </w:rPr>
        <w:t>[Supplier]</w:t>
      </w:r>
      <w:r w:rsidR="00B706B1" w:rsidRPr="00BC4F23">
        <w:rPr>
          <w:rFonts w:ascii="Calibri" w:hAnsi="Calibri" w:cs="Calibri"/>
          <w:bCs/>
          <w:sz w:val="18"/>
          <w:szCs w:val="18"/>
          <w:lang w:val="en-GB"/>
        </w:rPr>
        <w:t>,</w:t>
      </w:r>
      <w:r w:rsidR="002753F2" w:rsidRPr="002946E9">
        <w:rPr>
          <w:rFonts w:ascii="Calibri" w:hAnsi="Calibri" w:cs="Calibri"/>
          <w:bCs/>
          <w:sz w:val="18"/>
          <w:szCs w:val="18"/>
          <w:lang w:val="en-GB"/>
        </w:rPr>
        <w:t xml:space="preserve"> </w:t>
      </w:r>
      <w:r w:rsidR="00EE2CBF" w:rsidRPr="002946E9">
        <w:rPr>
          <w:rFonts w:ascii="Calibri" w:hAnsi="Calibri" w:cs="Calibri"/>
          <w:bCs/>
          <w:sz w:val="18"/>
          <w:szCs w:val="18"/>
          <w:lang w:val="en-GB"/>
        </w:rPr>
        <w:t xml:space="preserve">with office on </w:t>
      </w:r>
      <w:bookmarkStart w:id="2" w:name="_Hlk507152289"/>
      <w:r w:rsidR="00EF167E">
        <w:rPr>
          <w:rFonts w:ascii="Calibri" w:hAnsi="Calibri" w:cs="Calibri"/>
          <w:bCs/>
          <w:sz w:val="18"/>
          <w:szCs w:val="18"/>
          <w:lang w:val="en-GB"/>
        </w:rPr>
        <w:t>[address]</w:t>
      </w:r>
      <w:r w:rsidR="002753F2" w:rsidRPr="002946E9">
        <w:rPr>
          <w:rFonts w:asciiTheme="minorHAnsi" w:hAnsiTheme="minorHAnsi" w:cstheme="minorHAnsi"/>
          <w:color w:val="000000"/>
          <w:sz w:val="18"/>
          <w:szCs w:val="18"/>
          <w:lang w:val="en-GB"/>
        </w:rPr>
        <w:t xml:space="preserve"> </w:t>
      </w:r>
      <w:r w:rsidR="00EE2CBF" w:rsidRPr="002946E9">
        <w:rPr>
          <w:rFonts w:asciiTheme="minorHAnsi" w:hAnsiTheme="minorHAnsi" w:cstheme="minorHAnsi"/>
          <w:color w:val="000000"/>
          <w:sz w:val="18"/>
          <w:szCs w:val="18"/>
          <w:lang w:val="en-GB"/>
        </w:rPr>
        <w:t xml:space="preserve">in </w:t>
      </w:r>
      <w:r w:rsidR="00EF167E">
        <w:rPr>
          <w:rFonts w:asciiTheme="minorHAnsi" w:hAnsiTheme="minorHAnsi" w:cstheme="minorHAnsi"/>
          <w:color w:val="000000"/>
          <w:sz w:val="18"/>
          <w:szCs w:val="18"/>
          <w:lang w:val="en-GB"/>
        </w:rPr>
        <w:t>[Country]</w:t>
      </w:r>
      <w:bookmarkEnd w:id="2"/>
      <w:r w:rsidR="00B706B1" w:rsidRPr="002946E9">
        <w:rPr>
          <w:rFonts w:asciiTheme="minorHAnsi" w:hAnsiTheme="minorHAnsi" w:cstheme="minorHAnsi"/>
          <w:color w:val="000000"/>
          <w:sz w:val="18"/>
          <w:szCs w:val="18"/>
          <w:lang w:val="en-GB"/>
        </w:rPr>
        <w:t xml:space="preserve">, </w:t>
      </w:r>
      <w:r w:rsidR="000173CF" w:rsidRPr="002946E9">
        <w:rPr>
          <w:rFonts w:asciiTheme="minorHAnsi" w:hAnsiTheme="minorHAnsi" w:cstheme="minorHAnsi"/>
          <w:bCs/>
          <w:sz w:val="18"/>
          <w:szCs w:val="18"/>
          <w:lang w:val="en-GB"/>
        </w:rPr>
        <w:t xml:space="preserve"> </w:t>
      </w:r>
      <w:r w:rsidR="00EE2CBF" w:rsidRPr="002946E9">
        <w:rPr>
          <w:rFonts w:asciiTheme="minorHAnsi" w:hAnsiTheme="minorHAnsi" w:cstheme="minorHAnsi"/>
          <w:bCs/>
          <w:sz w:val="18"/>
          <w:szCs w:val="18"/>
          <w:lang w:val="en-GB"/>
        </w:rPr>
        <w:t>registration number</w:t>
      </w:r>
      <w:r w:rsidR="000173CF" w:rsidRPr="002946E9">
        <w:rPr>
          <w:rFonts w:asciiTheme="minorHAnsi" w:hAnsiTheme="minorHAnsi" w:cstheme="minorHAnsi"/>
          <w:bCs/>
          <w:sz w:val="18"/>
          <w:szCs w:val="18"/>
          <w:lang w:val="en-GB"/>
        </w:rPr>
        <w:t xml:space="preserve"> </w:t>
      </w:r>
      <w:r w:rsidR="00EF167E">
        <w:rPr>
          <w:rFonts w:asciiTheme="minorHAnsi" w:hAnsiTheme="minorHAnsi" w:cstheme="minorHAnsi"/>
          <w:color w:val="000000"/>
          <w:sz w:val="18"/>
          <w:szCs w:val="18"/>
          <w:lang w:val="en-GB"/>
        </w:rPr>
        <w:t>[number]</w:t>
      </w:r>
      <w:r w:rsidR="0055371E" w:rsidRPr="002946E9">
        <w:rPr>
          <w:rFonts w:asciiTheme="minorHAnsi" w:hAnsiTheme="minorHAnsi" w:cstheme="minorHAnsi"/>
          <w:bCs/>
          <w:sz w:val="18"/>
          <w:szCs w:val="18"/>
          <w:lang w:val="en-GB"/>
        </w:rPr>
        <w:t xml:space="preserve">, </w:t>
      </w:r>
      <w:r w:rsidR="00EE2CBF" w:rsidRPr="002946E9">
        <w:rPr>
          <w:rFonts w:asciiTheme="minorHAnsi" w:hAnsiTheme="minorHAnsi" w:cstheme="minorHAnsi"/>
          <w:bCs/>
          <w:sz w:val="18"/>
          <w:szCs w:val="18"/>
          <w:lang w:val="en-GB"/>
        </w:rPr>
        <w:t xml:space="preserve">hereby legally represented by </w:t>
      </w:r>
      <w:bookmarkStart w:id="3" w:name="_Hlk507152270"/>
      <w:r w:rsidR="00EF167E">
        <w:rPr>
          <w:rFonts w:asciiTheme="minorHAnsi" w:hAnsiTheme="minorHAnsi" w:cstheme="minorHAnsi"/>
          <w:bCs/>
          <w:sz w:val="18"/>
          <w:szCs w:val="18"/>
          <w:lang w:val="en-GB"/>
        </w:rPr>
        <w:t>[Person]</w:t>
      </w:r>
      <w:bookmarkEnd w:id="3"/>
      <w:r w:rsidR="0055371E" w:rsidRPr="002946E9">
        <w:rPr>
          <w:rFonts w:asciiTheme="minorHAnsi" w:hAnsiTheme="minorHAnsi" w:cstheme="minorHAnsi"/>
          <w:bCs/>
          <w:sz w:val="18"/>
          <w:szCs w:val="18"/>
          <w:lang w:val="en-GB"/>
        </w:rPr>
        <w:t xml:space="preserve">, </w:t>
      </w:r>
      <w:r w:rsidR="00711A52" w:rsidRPr="002946E9">
        <w:rPr>
          <w:rFonts w:asciiTheme="minorHAnsi" w:hAnsiTheme="minorHAnsi" w:cstheme="minorHAnsi"/>
          <w:bCs/>
          <w:sz w:val="18"/>
          <w:szCs w:val="18"/>
          <w:lang w:val="en-GB"/>
        </w:rPr>
        <w:t>CEO</w:t>
      </w:r>
      <w:r w:rsidR="002753F2" w:rsidRPr="002946E9">
        <w:rPr>
          <w:rFonts w:asciiTheme="minorHAnsi" w:hAnsiTheme="minorHAnsi" w:cstheme="minorHAnsi"/>
          <w:bCs/>
          <w:sz w:val="18"/>
          <w:szCs w:val="18"/>
          <w:lang w:val="en-GB"/>
        </w:rPr>
        <w:t>, h</w:t>
      </w:r>
      <w:r w:rsidR="00EE2CBF" w:rsidRPr="002946E9">
        <w:rPr>
          <w:rFonts w:asciiTheme="minorHAnsi" w:hAnsiTheme="minorHAnsi" w:cstheme="minorHAnsi"/>
          <w:bCs/>
          <w:sz w:val="18"/>
          <w:szCs w:val="18"/>
          <w:lang w:val="en-GB"/>
        </w:rPr>
        <w:t>ereinafter referred to as</w:t>
      </w:r>
      <w:r w:rsidR="0055371E" w:rsidRPr="002946E9">
        <w:rPr>
          <w:rFonts w:asciiTheme="minorHAnsi" w:hAnsiTheme="minorHAnsi" w:cstheme="minorHAnsi"/>
          <w:bCs/>
          <w:sz w:val="18"/>
          <w:szCs w:val="18"/>
          <w:lang w:val="en-GB"/>
        </w:rPr>
        <w:t xml:space="preserve">: </w:t>
      </w:r>
      <w:bookmarkEnd w:id="1"/>
      <w:r w:rsidR="00EE2CBF" w:rsidRPr="002946E9">
        <w:rPr>
          <w:rFonts w:asciiTheme="minorHAnsi" w:hAnsiTheme="minorHAnsi" w:cstheme="minorHAnsi"/>
          <w:bCs/>
          <w:sz w:val="18"/>
          <w:szCs w:val="18"/>
          <w:lang w:val="en-GB"/>
        </w:rPr>
        <w:t>“</w:t>
      </w:r>
      <w:r w:rsidR="0055371E" w:rsidRPr="002946E9">
        <w:rPr>
          <w:rFonts w:asciiTheme="minorHAnsi" w:hAnsiTheme="minorHAnsi" w:cstheme="minorHAnsi"/>
          <w:bCs/>
          <w:sz w:val="18"/>
          <w:szCs w:val="18"/>
          <w:lang w:val="en-GB"/>
        </w:rPr>
        <w:t>Contract</w:t>
      </w:r>
      <w:r w:rsidR="00EE2CBF" w:rsidRPr="002946E9">
        <w:rPr>
          <w:rFonts w:asciiTheme="minorHAnsi" w:hAnsiTheme="minorHAnsi" w:cstheme="minorHAnsi"/>
          <w:bCs/>
          <w:sz w:val="18"/>
          <w:szCs w:val="18"/>
          <w:lang w:val="en-GB"/>
        </w:rPr>
        <w:t>or</w:t>
      </w:r>
      <w:r w:rsidR="0055371E" w:rsidRPr="002946E9">
        <w:rPr>
          <w:rFonts w:asciiTheme="minorHAnsi" w:hAnsiTheme="minorHAnsi" w:cstheme="minorHAnsi"/>
          <w:bCs/>
          <w:sz w:val="18"/>
          <w:szCs w:val="18"/>
          <w:lang w:val="en-GB"/>
        </w:rPr>
        <w:t>"</w:t>
      </w:r>
    </w:p>
    <w:p w14:paraId="21752160" w14:textId="77777777" w:rsidR="00AA577E" w:rsidRPr="006C22B6" w:rsidRDefault="00AA577E" w:rsidP="000173CF">
      <w:pPr>
        <w:widowControl/>
        <w:spacing w:line="260" w:lineRule="atLeast"/>
        <w:jc w:val="both"/>
        <w:rPr>
          <w:rFonts w:asciiTheme="minorHAnsi" w:hAnsiTheme="minorHAnsi" w:cs="Arial"/>
          <w:bCs/>
          <w:sz w:val="18"/>
          <w:szCs w:val="18"/>
          <w:lang w:val="en-GB"/>
        </w:rPr>
      </w:pPr>
    </w:p>
    <w:p w14:paraId="258E26FC" w14:textId="77777777" w:rsidR="00EE2CBF" w:rsidRPr="006C22B6" w:rsidRDefault="00EE2CBF" w:rsidP="000173CF">
      <w:pPr>
        <w:widowControl/>
        <w:spacing w:line="260" w:lineRule="atLeast"/>
        <w:jc w:val="both"/>
        <w:rPr>
          <w:rFonts w:asciiTheme="minorHAnsi" w:hAnsiTheme="minorHAnsi" w:cs="Arial"/>
          <w:bCs/>
          <w:sz w:val="18"/>
          <w:szCs w:val="18"/>
          <w:lang w:val="en-GB"/>
        </w:rPr>
      </w:pPr>
      <w:r w:rsidRPr="006C22B6">
        <w:rPr>
          <w:rFonts w:asciiTheme="minorHAnsi" w:hAnsiTheme="minorHAnsi" w:cs="Arial"/>
          <w:bCs/>
          <w:sz w:val="18"/>
          <w:szCs w:val="18"/>
          <w:lang w:val="en-GB"/>
        </w:rPr>
        <w:t xml:space="preserve">Each separately and </w:t>
      </w:r>
      <w:r w:rsidR="006C22B6">
        <w:rPr>
          <w:rFonts w:asciiTheme="minorHAnsi" w:hAnsiTheme="minorHAnsi" w:cs="Arial"/>
          <w:bCs/>
          <w:sz w:val="18"/>
          <w:szCs w:val="18"/>
          <w:lang w:val="en-GB"/>
        </w:rPr>
        <w:t>all jointly</w:t>
      </w:r>
      <w:r w:rsidRPr="006C22B6">
        <w:rPr>
          <w:rFonts w:asciiTheme="minorHAnsi" w:hAnsiTheme="minorHAnsi" w:cs="Arial"/>
          <w:bCs/>
          <w:sz w:val="18"/>
          <w:szCs w:val="18"/>
          <w:lang w:val="en-GB"/>
        </w:rPr>
        <w:t xml:space="preserve"> hereinafter referred to as “Party” or “Parties”</w:t>
      </w:r>
    </w:p>
    <w:p w14:paraId="597A537C" w14:textId="77777777" w:rsidR="003C2380" w:rsidRPr="006C22B6" w:rsidRDefault="003C2380" w:rsidP="000173CF">
      <w:pPr>
        <w:widowControl/>
        <w:spacing w:line="260" w:lineRule="atLeast"/>
        <w:jc w:val="both"/>
        <w:rPr>
          <w:rFonts w:asciiTheme="minorHAnsi" w:hAnsiTheme="minorHAnsi" w:cs="Arial"/>
          <w:bCs/>
          <w:sz w:val="18"/>
          <w:szCs w:val="18"/>
          <w:u w:val="single"/>
          <w:lang w:val="en-GB"/>
        </w:rPr>
      </w:pPr>
    </w:p>
    <w:p w14:paraId="44E18FE4" w14:textId="77777777" w:rsidR="004748C1" w:rsidRPr="006C22B6" w:rsidRDefault="004748C1" w:rsidP="000173CF">
      <w:pPr>
        <w:widowControl/>
        <w:spacing w:line="260" w:lineRule="atLeast"/>
        <w:jc w:val="both"/>
        <w:rPr>
          <w:rFonts w:asciiTheme="minorHAnsi" w:hAnsiTheme="minorHAnsi" w:cs="Arial"/>
          <w:bCs/>
          <w:sz w:val="18"/>
          <w:szCs w:val="18"/>
          <w:u w:val="single"/>
          <w:lang w:val="en-GB"/>
        </w:rPr>
      </w:pPr>
    </w:p>
    <w:p w14:paraId="1C5A017C" w14:textId="77777777" w:rsidR="00E86D12" w:rsidRPr="006C22B6" w:rsidRDefault="00E86D12" w:rsidP="000173CF">
      <w:pPr>
        <w:widowControl/>
        <w:spacing w:line="260" w:lineRule="atLeast"/>
        <w:jc w:val="both"/>
        <w:rPr>
          <w:rFonts w:asciiTheme="minorHAnsi" w:hAnsiTheme="minorHAnsi" w:cs="Arial"/>
          <w:bCs/>
          <w:sz w:val="18"/>
          <w:szCs w:val="18"/>
          <w:u w:val="single"/>
          <w:lang w:val="en-GB"/>
        </w:rPr>
      </w:pPr>
    </w:p>
    <w:p w14:paraId="43F7BBDA" w14:textId="77777777" w:rsidR="00FD1C29" w:rsidRPr="006C22B6" w:rsidRDefault="00EE2CBF" w:rsidP="000173CF">
      <w:pPr>
        <w:tabs>
          <w:tab w:val="left" w:pos="480"/>
          <w:tab w:val="left" w:pos="840"/>
          <w:tab w:val="left" w:pos="1200"/>
          <w:tab w:val="left" w:pos="1800"/>
          <w:tab w:val="left" w:pos="2400"/>
          <w:tab w:val="left" w:pos="3000"/>
          <w:tab w:val="left" w:pos="3600"/>
          <w:tab w:val="left" w:pos="4200"/>
          <w:tab w:val="left" w:pos="4800"/>
          <w:tab w:val="left" w:pos="5400"/>
          <w:tab w:val="left" w:pos="6000"/>
          <w:tab w:val="left" w:pos="6372"/>
          <w:tab w:val="left" w:pos="6720"/>
          <w:tab w:val="left" w:pos="7080"/>
          <w:tab w:val="left" w:pos="7440"/>
          <w:tab w:val="left" w:pos="8040"/>
        </w:tabs>
        <w:suppressAutoHyphens/>
        <w:spacing w:before="120" w:after="120" w:line="260" w:lineRule="atLeast"/>
        <w:jc w:val="both"/>
        <w:rPr>
          <w:rFonts w:asciiTheme="minorHAnsi" w:hAnsiTheme="minorHAnsi" w:cs="Arial"/>
          <w:b/>
          <w:snapToGrid w:val="0"/>
          <w:spacing w:val="-2"/>
          <w:sz w:val="18"/>
          <w:szCs w:val="18"/>
          <w:u w:val="single"/>
          <w:lang w:val="en-GB"/>
        </w:rPr>
      </w:pPr>
      <w:r w:rsidRPr="006C22B6">
        <w:rPr>
          <w:rFonts w:asciiTheme="minorHAnsi" w:hAnsiTheme="minorHAnsi" w:cs="Arial"/>
          <w:b/>
          <w:snapToGrid w:val="0"/>
          <w:spacing w:val="-2"/>
          <w:sz w:val="18"/>
          <w:szCs w:val="18"/>
          <w:u w:val="single"/>
          <w:lang w:val="en-GB"/>
        </w:rPr>
        <w:t>CONSIDERING THAT</w:t>
      </w:r>
      <w:r w:rsidR="00FD1C29" w:rsidRPr="006C22B6">
        <w:rPr>
          <w:rFonts w:asciiTheme="minorHAnsi" w:hAnsiTheme="minorHAnsi" w:cs="Arial"/>
          <w:b/>
          <w:snapToGrid w:val="0"/>
          <w:spacing w:val="-2"/>
          <w:sz w:val="18"/>
          <w:szCs w:val="18"/>
          <w:u w:val="single"/>
          <w:lang w:val="en-GB"/>
        </w:rPr>
        <w:t>:</w:t>
      </w:r>
    </w:p>
    <w:p w14:paraId="11EE70D1" w14:textId="77777777" w:rsidR="003C2380" w:rsidRPr="006C22B6" w:rsidRDefault="003C2380" w:rsidP="000173CF">
      <w:pPr>
        <w:widowControl/>
        <w:spacing w:line="260" w:lineRule="atLeast"/>
        <w:ind w:left="357"/>
        <w:jc w:val="both"/>
        <w:rPr>
          <w:rFonts w:asciiTheme="minorHAnsi" w:hAnsiTheme="minorHAnsi" w:cs="Arial"/>
          <w:bCs/>
          <w:sz w:val="18"/>
          <w:szCs w:val="18"/>
          <w:lang w:val="en-GB"/>
        </w:rPr>
      </w:pPr>
    </w:p>
    <w:p w14:paraId="036AB482" w14:textId="41444BEF" w:rsidR="00EE2CBF" w:rsidRPr="006C22B6" w:rsidRDefault="00EC055C" w:rsidP="003D1D4F">
      <w:pPr>
        <w:pStyle w:val="ListParagraph"/>
        <w:widowControl/>
        <w:numPr>
          <w:ilvl w:val="0"/>
          <w:numId w:val="6"/>
        </w:numPr>
        <w:spacing w:line="260" w:lineRule="atLeast"/>
        <w:jc w:val="both"/>
        <w:rPr>
          <w:rFonts w:asciiTheme="minorHAnsi" w:hAnsiTheme="minorHAnsi" w:cs="Arial"/>
          <w:bCs/>
          <w:sz w:val="18"/>
          <w:szCs w:val="18"/>
          <w:lang w:val="en-GB"/>
        </w:rPr>
      </w:pPr>
      <w:r w:rsidRPr="006C22B6">
        <w:rPr>
          <w:rFonts w:asciiTheme="minorHAnsi" w:hAnsiTheme="minorHAnsi" w:cs="Arial"/>
          <w:bCs/>
          <w:sz w:val="18"/>
          <w:szCs w:val="18"/>
          <w:lang w:val="en-GB"/>
        </w:rPr>
        <w:t xml:space="preserve">TNO </w:t>
      </w:r>
      <w:r w:rsidR="00EE2CBF" w:rsidRPr="006C22B6">
        <w:rPr>
          <w:rFonts w:asciiTheme="minorHAnsi" w:hAnsiTheme="minorHAnsi" w:cs="Arial"/>
          <w:bCs/>
          <w:sz w:val="18"/>
          <w:szCs w:val="18"/>
          <w:lang w:val="en-GB"/>
        </w:rPr>
        <w:t xml:space="preserve">wishes to use the offered solution with associated service provision of the Contractor with respect to </w:t>
      </w:r>
      <w:r w:rsidR="00BC4F23" w:rsidRPr="00BC4F23">
        <w:rPr>
          <w:rFonts w:asciiTheme="minorHAnsi" w:hAnsiTheme="minorHAnsi" w:cs="Arial"/>
          <w:bCs/>
          <w:sz w:val="18"/>
          <w:szCs w:val="18"/>
          <w:lang w:val="en-GB"/>
        </w:rPr>
        <w:t>Software Engineering Services in C#</w:t>
      </w:r>
      <w:r w:rsidR="00EE2CBF" w:rsidRPr="00BC4F23">
        <w:rPr>
          <w:rFonts w:asciiTheme="minorHAnsi" w:hAnsiTheme="minorHAnsi" w:cs="Arial"/>
          <w:bCs/>
          <w:sz w:val="18"/>
          <w:szCs w:val="18"/>
          <w:lang w:val="en-GB"/>
        </w:rPr>
        <w:t>.</w:t>
      </w:r>
    </w:p>
    <w:p w14:paraId="2F9B83A5" w14:textId="77777777" w:rsidR="003D1D4F" w:rsidRPr="006C22B6" w:rsidRDefault="003D1D4F" w:rsidP="003D1D4F">
      <w:pPr>
        <w:pStyle w:val="ListParagraph"/>
        <w:widowControl/>
        <w:spacing w:line="260" w:lineRule="atLeast"/>
        <w:ind w:left="357"/>
        <w:jc w:val="both"/>
        <w:rPr>
          <w:rFonts w:asciiTheme="minorHAnsi" w:hAnsiTheme="minorHAnsi" w:cs="Arial"/>
          <w:bCs/>
          <w:sz w:val="18"/>
          <w:szCs w:val="18"/>
          <w:lang w:val="en-GB"/>
        </w:rPr>
      </w:pPr>
    </w:p>
    <w:p w14:paraId="7C160F0E" w14:textId="77777777" w:rsidR="00EE2CBF" w:rsidRPr="006C22B6" w:rsidRDefault="00EC055C" w:rsidP="006E5DC3">
      <w:pPr>
        <w:widowControl/>
        <w:numPr>
          <w:ilvl w:val="0"/>
          <w:numId w:val="6"/>
        </w:numPr>
        <w:spacing w:line="260" w:lineRule="atLeast"/>
        <w:jc w:val="both"/>
        <w:rPr>
          <w:rFonts w:asciiTheme="minorHAnsi" w:hAnsiTheme="minorHAnsi" w:cs="Arial"/>
          <w:bCs/>
          <w:sz w:val="18"/>
          <w:szCs w:val="18"/>
          <w:lang w:val="en-GB"/>
        </w:rPr>
      </w:pPr>
      <w:r w:rsidRPr="006C22B6">
        <w:rPr>
          <w:rFonts w:asciiTheme="minorHAnsi" w:hAnsiTheme="minorHAnsi" w:cs="Arial"/>
          <w:bCs/>
          <w:sz w:val="18"/>
          <w:szCs w:val="18"/>
          <w:lang w:val="en-GB"/>
        </w:rPr>
        <w:t>Contract</w:t>
      </w:r>
      <w:r w:rsidR="00EE2CBF" w:rsidRPr="006C22B6">
        <w:rPr>
          <w:rFonts w:asciiTheme="minorHAnsi" w:hAnsiTheme="minorHAnsi" w:cs="Arial"/>
          <w:bCs/>
          <w:sz w:val="18"/>
          <w:szCs w:val="18"/>
          <w:lang w:val="en-GB"/>
        </w:rPr>
        <w:t>or has been given the opportunity to issue a quotation based on the provided information during the quotation stage (</w:t>
      </w:r>
      <w:r w:rsidR="001028EC">
        <w:rPr>
          <w:rFonts w:asciiTheme="minorHAnsi" w:hAnsiTheme="minorHAnsi" w:cs="Arial"/>
          <w:bCs/>
          <w:sz w:val="18"/>
          <w:szCs w:val="18"/>
          <w:lang w:val="en-GB"/>
        </w:rPr>
        <w:t>Tender</w:t>
      </w:r>
      <w:r w:rsidR="00EE2CBF" w:rsidRPr="006C22B6">
        <w:rPr>
          <w:rFonts w:asciiTheme="minorHAnsi" w:hAnsiTheme="minorHAnsi" w:cs="Arial"/>
          <w:bCs/>
          <w:sz w:val="18"/>
          <w:szCs w:val="18"/>
          <w:lang w:val="en-GB"/>
        </w:rPr>
        <w:t xml:space="preserve">) and realises, knows and understands ‘as a normal </w:t>
      </w:r>
      <w:r w:rsidR="00104643" w:rsidRPr="006C22B6">
        <w:rPr>
          <w:rFonts w:asciiTheme="minorHAnsi" w:hAnsiTheme="minorHAnsi" w:cs="Arial"/>
          <w:bCs/>
          <w:sz w:val="18"/>
          <w:szCs w:val="18"/>
          <w:lang w:val="en-GB"/>
        </w:rPr>
        <w:t xml:space="preserve">alert supplier’ how the execution of the </w:t>
      </w:r>
      <w:r w:rsidR="001028EC">
        <w:rPr>
          <w:rFonts w:asciiTheme="minorHAnsi" w:hAnsiTheme="minorHAnsi" w:cs="Arial"/>
          <w:bCs/>
          <w:sz w:val="18"/>
          <w:szCs w:val="18"/>
          <w:lang w:val="en-GB"/>
        </w:rPr>
        <w:t>contract</w:t>
      </w:r>
      <w:r w:rsidR="00104643" w:rsidRPr="006C22B6">
        <w:rPr>
          <w:rFonts w:asciiTheme="minorHAnsi" w:hAnsiTheme="minorHAnsi" w:cs="Arial"/>
          <w:bCs/>
          <w:sz w:val="18"/>
          <w:szCs w:val="18"/>
          <w:lang w:val="en-GB"/>
        </w:rPr>
        <w:t xml:space="preserve"> must be designed. Through the </w:t>
      </w:r>
      <w:r w:rsidR="001028EC">
        <w:rPr>
          <w:rFonts w:asciiTheme="minorHAnsi" w:hAnsiTheme="minorHAnsi" w:cs="Arial"/>
          <w:bCs/>
          <w:sz w:val="18"/>
          <w:szCs w:val="18"/>
          <w:lang w:val="en-GB"/>
        </w:rPr>
        <w:t>Tender</w:t>
      </w:r>
      <w:r w:rsidR="00104643" w:rsidRPr="006C22B6">
        <w:rPr>
          <w:rFonts w:asciiTheme="minorHAnsi" w:hAnsiTheme="minorHAnsi" w:cs="Arial"/>
          <w:bCs/>
          <w:sz w:val="18"/>
          <w:szCs w:val="18"/>
          <w:lang w:val="en-GB"/>
        </w:rPr>
        <w:t xml:space="preserve">, TNO has sufficiently informed the Contractor about the requirements and </w:t>
      </w:r>
      <w:r w:rsidR="00C46738" w:rsidRPr="006C22B6">
        <w:rPr>
          <w:rFonts w:asciiTheme="minorHAnsi" w:hAnsiTheme="minorHAnsi" w:cs="Arial"/>
          <w:bCs/>
          <w:sz w:val="18"/>
          <w:szCs w:val="18"/>
          <w:lang w:val="en-GB"/>
        </w:rPr>
        <w:t>objectives</w:t>
      </w:r>
      <w:r w:rsidR="00104643" w:rsidRPr="006C22B6">
        <w:rPr>
          <w:rFonts w:asciiTheme="minorHAnsi" w:hAnsiTheme="minorHAnsi" w:cs="Arial"/>
          <w:bCs/>
          <w:sz w:val="18"/>
          <w:szCs w:val="18"/>
          <w:lang w:val="en-GB"/>
        </w:rPr>
        <w:t xml:space="preserve"> of the </w:t>
      </w:r>
      <w:r w:rsidR="001028EC">
        <w:rPr>
          <w:rFonts w:asciiTheme="minorHAnsi" w:hAnsiTheme="minorHAnsi" w:cs="Arial"/>
          <w:bCs/>
          <w:sz w:val="18"/>
          <w:szCs w:val="18"/>
          <w:lang w:val="en-GB"/>
        </w:rPr>
        <w:t>contract</w:t>
      </w:r>
      <w:r w:rsidR="00104643" w:rsidRPr="006C22B6">
        <w:rPr>
          <w:rFonts w:asciiTheme="minorHAnsi" w:hAnsiTheme="minorHAnsi" w:cs="Arial"/>
          <w:bCs/>
          <w:sz w:val="18"/>
          <w:szCs w:val="18"/>
          <w:lang w:val="en-GB"/>
        </w:rPr>
        <w:t>;</w:t>
      </w:r>
    </w:p>
    <w:p w14:paraId="754C7C2D" w14:textId="77777777" w:rsidR="00104643" w:rsidRPr="006C22B6" w:rsidRDefault="00104643" w:rsidP="00104643">
      <w:pPr>
        <w:pStyle w:val="ListParagraph"/>
        <w:rPr>
          <w:rFonts w:asciiTheme="minorHAnsi" w:hAnsiTheme="minorHAnsi" w:cs="Arial"/>
          <w:bCs/>
          <w:sz w:val="18"/>
          <w:szCs w:val="18"/>
          <w:lang w:val="en-GB"/>
        </w:rPr>
      </w:pPr>
    </w:p>
    <w:p w14:paraId="1244C05D" w14:textId="77777777" w:rsidR="00104643" w:rsidRPr="006C22B6" w:rsidRDefault="00104643" w:rsidP="006E5DC3">
      <w:pPr>
        <w:widowControl/>
        <w:numPr>
          <w:ilvl w:val="0"/>
          <w:numId w:val="6"/>
        </w:numPr>
        <w:spacing w:line="260" w:lineRule="atLeast"/>
        <w:jc w:val="both"/>
        <w:rPr>
          <w:rFonts w:asciiTheme="minorHAnsi" w:hAnsiTheme="minorHAnsi" w:cs="Arial"/>
          <w:bCs/>
          <w:sz w:val="18"/>
          <w:szCs w:val="18"/>
          <w:lang w:val="en-GB"/>
        </w:rPr>
      </w:pPr>
      <w:r w:rsidRPr="006C22B6">
        <w:rPr>
          <w:rFonts w:asciiTheme="minorHAnsi" w:hAnsiTheme="minorHAnsi" w:cs="Arial"/>
          <w:bCs/>
          <w:sz w:val="18"/>
          <w:szCs w:val="18"/>
          <w:lang w:val="en-GB"/>
        </w:rPr>
        <w:t>Both parties are subject to a cooperation, information and warning obligation insofar as this is or can be important for the execution of this Agreement. If there are additional relevant facts TNO will immediately inform the Contractor about this;</w:t>
      </w:r>
    </w:p>
    <w:p w14:paraId="7294668E" w14:textId="77777777" w:rsidR="00104643" w:rsidRPr="006C22B6" w:rsidRDefault="00104643" w:rsidP="00104643">
      <w:pPr>
        <w:pStyle w:val="ListParagraph"/>
        <w:rPr>
          <w:rFonts w:asciiTheme="minorHAnsi" w:hAnsiTheme="minorHAnsi" w:cs="Arial"/>
          <w:bCs/>
          <w:sz w:val="18"/>
          <w:szCs w:val="18"/>
          <w:lang w:val="en-GB"/>
        </w:rPr>
      </w:pPr>
    </w:p>
    <w:p w14:paraId="422F4D52" w14:textId="77777777" w:rsidR="00104643" w:rsidRPr="006C22B6" w:rsidRDefault="00104643" w:rsidP="006E5DC3">
      <w:pPr>
        <w:widowControl/>
        <w:numPr>
          <w:ilvl w:val="0"/>
          <w:numId w:val="6"/>
        </w:numPr>
        <w:spacing w:line="260" w:lineRule="atLeast"/>
        <w:jc w:val="both"/>
        <w:rPr>
          <w:rFonts w:asciiTheme="minorHAnsi" w:hAnsiTheme="minorHAnsi" w:cs="Arial"/>
          <w:bCs/>
          <w:sz w:val="18"/>
          <w:szCs w:val="18"/>
          <w:lang w:val="en-GB"/>
        </w:rPr>
      </w:pPr>
      <w:r w:rsidRPr="006C22B6">
        <w:rPr>
          <w:rFonts w:asciiTheme="minorHAnsi" w:hAnsiTheme="minorHAnsi" w:cs="Arial"/>
          <w:bCs/>
          <w:sz w:val="18"/>
          <w:szCs w:val="18"/>
          <w:lang w:val="en-GB"/>
        </w:rPr>
        <w:t>There must be a good cooperation between Parties and between the Contractor and the TNO relationships insofar as this cooperation is necessary for the execution of this Agreement;</w:t>
      </w:r>
    </w:p>
    <w:p w14:paraId="2BB626D2" w14:textId="77777777" w:rsidR="00104643" w:rsidRPr="006C22B6" w:rsidRDefault="00104643" w:rsidP="00104643">
      <w:pPr>
        <w:pStyle w:val="ListParagraph"/>
        <w:rPr>
          <w:rFonts w:asciiTheme="minorHAnsi" w:hAnsiTheme="minorHAnsi" w:cs="Arial"/>
          <w:bCs/>
          <w:sz w:val="18"/>
          <w:szCs w:val="18"/>
          <w:lang w:val="en-GB"/>
        </w:rPr>
      </w:pPr>
    </w:p>
    <w:p w14:paraId="05FC0C93" w14:textId="1C6D40CD" w:rsidR="00983A0B" w:rsidRPr="00BC4F23" w:rsidRDefault="00104643" w:rsidP="00983A0B">
      <w:pPr>
        <w:pStyle w:val="ListParagraph"/>
        <w:numPr>
          <w:ilvl w:val="0"/>
          <w:numId w:val="6"/>
        </w:numPr>
        <w:rPr>
          <w:rFonts w:asciiTheme="minorHAnsi" w:hAnsiTheme="minorHAnsi" w:cs="Arial"/>
          <w:bCs/>
          <w:sz w:val="18"/>
          <w:szCs w:val="18"/>
          <w:lang w:val="en-GB"/>
        </w:rPr>
      </w:pPr>
      <w:r w:rsidRPr="00983A0B">
        <w:rPr>
          <w:rFonts w:asciiTheme="minorHAnsi" w:hAnsiTheme="minorHAnsi" w:cs="Arial"/>
          <w:bCs/>
          <w:sz w:val="18"/>
          <w:szCs w:val="18"/>
          <w:lang w:val="en-GB"/>
        </w:rPr>
        <w:t xml:space="preserve">Contractor and TNO wish to record the (additional) agreements in this Agreement with TNO reference number </w:t>
      </w:r>
      <w:r w:rsidR="00157CA6" w:rsidRPr="00D07E35">
        <w:rPr>
          <w:rFonts w:ascii="Calibri" w:hAnsi="Calibri" w:cs="Arial"/>
          <w:bCs/>
          <w:sz w:val="18"/>
          <w:szCs w:val="18"/>
          <w:lang w:val="en-US"/>
        </w:rPr>
        <w:t>WS2130801413</w:t>
      </w:r>
      <w:r w:rsidRPr="00D07E35">
        <w:rPr>
          <w:rFonts w:asciiTheme="minorHAnsi" w:hAnsiTheme="minorHAnsi" w:cs="Arial"/>
          <w:bCs/>
          <w:sz w:val="18"/>
          <w:szCs w:val="18"/>
          <w:lang w:val="en-GB"/>
        </w:rPr>
        <w:t>.</w:t>
      </w:r>
    </w:p>
    <w:p w14:paraId="317B256A" w14:textId="77777777" w:rsidR="00036FCB" w:rsidRPr="00036FCB" w:rsidRDefault="00036FCB" w:rsidP="00036FCB">
      <w:pPr>
        <w:rPr>
          <w:rFonts w:asciiTheme="minorHAnsi" w:hAnsiTheme="minorHAnsi" w:cs="Arial"/>
          <w:bCs/>
          <w:sz w:val="18"/>
          <w:szCs w:val="18"/>
          <w:lang w:val="en-GB"/>
        </w:rPr>
      </w:pPr>
      <w:bookmarkStart w:id="4" w:name="_Hlk511748823"/>
    </w:p>
    <w:p w14:paraId="5C572E52" w14:textId="77777777" w:rsidR="00036FCB" w:rsidRPr="00036FCB" w:rsidRDefault="00036FCB" w:rsidP="00036FCB">
      <w:pPr>
        <w:widowControl/>
        <w:numPr>
          <w:ilvl w:val="0"/>
          <w:numId w:val="6"/>
        </w:numPr>
        <w:spacing w:line="260" w:lineRule="atLeast"/>
        <w:jc w:val="both"/>
        <w:rPr>
          <w:rFonts w:asciiTheme="minorHAnsi" w:hAnsiTheme="minorHAnsi" w:cs="Arial"/>
          <w:bCs/>
          <w:sz w:val="18"/>
          <w:szCs w:val="18"/>
          <w:lang w:val="en-GB"/>
        </w:rPr>
      </w:pPr>
      <w:r>
        <w:rPr>
          <w:rFonts w:ascii="Calibri" w:hAnsi="Calibri" w:cs="Calibri"/>
          <w:sz w:val="18"/>
          <w:szCs w:val="18"/>
          <w:lang w:val="en-GB"/>
        </w:rPr>
        <w:t xml:space="preserve">This </w:t>
      </w:r>
      <w:r w:rsidR="006B523A">
        <w:rPr>
          <w:rFonts w:ascii="Calibri" w:hAnsi="Calibri" w:cs="Calibri"/>
          <w:sz w:val="18"/>
          <w:szCs w:val="18"/>
          <w:lang w:val="en-GB"/>
        </w:rPr>
        <w:t xml:space="preserve">undersigned </w:t>
      </w:r>
      <w:r w:rsidRPr="00036FCB">
        <w:rPr>
          <w:rFonts w:ascii="Calibri" w:hAnsi="Calibri" w:cs="Calibri"/>
          <w:sz w:val="18"/>
          <w:szCs w:val="18"/>
          <w:lang w:val="en-GB"/>
        </w:rPr>
        <w:t xml:space="preserve">Agreement </w:t>
      </w:r>
      <w:r>
        <w:rPr>
          <w:rFonts w:ascii="Calibri" w:hAnsi="Calibri" w:cs="Calibri"/>
          <w:sz w:val="18"/>
          <w:szCs w:val="18"/>
          <w:lang w:val="en-GB"/>
        </w:rPr>
        <w:t>is</w:t>
      </w:r>
      <w:r w:rsidRPr="00036FCB">
        <w:rPr>
          <w:rFonts w:ascii="Calibri" w:hAnsi="Calibri" w:cs="Calibri"/>
          <w:sz w:val="18"/>
          <w:szCs w:val="18"/>
          <w:lang w:val="en-GB"/>
        </w:rPr>
        <w:t xml:space="preserve"> </w:t>
      </w:r>
      <w:r>
        <w:rPr>
          <w:rFonts w:ascii="Calibri" w:hAnsi="Calibri" w:cs="Calibri"/>
          <w:sz w:val="18"/>
          <w:szCs w:val="18"/>
          <w:lang w:val="en-GB"/>
        </w:rPr>
        <w:t>drawn up</w:t>
      </w:r>
      <w:r w:rsidRPr="00036FCB">
        <w:rPr>
          <w:rFonts w:ascii="Calibri" w:hAnsi="Calibri" w:cs="Calibri"/>
          <w:sz w:val="18"/>
          <w:szCs w:val="18"/>
          <w:lang w:val="en-GB"/>
        </w:rPr>
        <w:t xml:space="preserve"> in the English language and the </w:t>
      </w:r>
      <w:r>
        <w:rPr>
          <w:rFonts w:ascii="Calibri" w:hAnsi="Calibri" w:cs="Calibri"/>
          <w:sz w:val="18"/>
          <w:szCs w:val="18"/>
          <w:lang w:val="en-GB"/>
        </w:rPr>
        <w:t>Agreement documents</w:t>
      </w:r>
      <w:r w:rsidRPr="00036FCB">
        <w:rPr>
          <w:rFonts w:ascii="Calibri" w:hAnsi="Calibri" w:cs="Calibri"/>
          <w:sz w:val="18"/>
          <w:szCs w:val="18"/>
          <w:lang w:val="en-GB"/>
        </w:rPr>
        <w:t xml:space="preserve"> </w:t>
      </w:r>
      <w:r>
        <w:rPr>
          <w:rFonts w:ascii="Calibri" w:hAnsi="Calibri" w:cs="Calibri"/>
          <w:sz w:val="18"/>
          <w:szCs w:val="18"/>
          <w:lang w:val="en-GB"/>
        </w:rPr>
        <w:t xml:space="preserve">(this Agreement including </w:t>
      </w:r>
      <w:r w:rsidR="005D0292">
        <w:rPr>
          <w:rFonts w:ascii="Calibri" w:hAnsi="Calibri"/>
          <w:sz w:val="18"/>
          <w:szCs w:val="18"/>
          <w:lang w:val="en-GB"/>
        </w:rPr>
        <w:t>appendices</w:t>
      </w:r>
      <w:r w:rsidRPr="006C22B6">
        <w:rPr>
          <w:rFonts w:ascii="Calibri" w:hAnsi="Calibri"/>
          <w:sz w:val="18"/>
          <w:szCs w:val="18"/>
          <w:lang w:val="en-GB"/>
        </w:rPr>
        <w:t xml:space="preserve"> </w:t>
      </w:r>
      <w:r>
        <w:rPr>
          <w:rFonts w:ascii="Calibri" w:hAnsi="Calibri"/>
          <w:sz w:val="18"/>
          <w:szCs w:val="18"/>
          <w:lang w:val="en-GB"/>
        </w:rPr>
        <w:t xml:space="preserve">mentioned in section </w:t>
      </w:r>
      <w:r w:rsidR="00F20B2F">
        <w:rPr>
          <w:rFonts w:ascii="Calibri" w:hAnsi="Calibri"/>
          <w:sz w:val="18"/>
          <w:szCs w:val="18"/>
          <w:lang w:val="en-GB"/>
        </w:rPr>
        <w:t>[section]</w:t>
      </w:r>
      <w:r>
        <w:rPr>
          <w:rFonts w:ascii="Calibri" w:hAnsi="Calibri"/>
          <w:sz w:val="18"/>
          <w:szCs w:val="18"/>
          <w:lang w:val="en-GB"/>
        </w:rPr>
        <w:t xml:space="preserve"> </w:t>
      </w:r>
      <w:r>
        <w:rPr>
          <w:rFonts w:ascii="Calibri" w:hAnsi="Calibri" w:cs="Calibri"/>
          <w:sz w:val="18"/>
          <w:szCs w:val="18"/>
          <w:lang w:val="en-GB"/>
        </w:rPr>
        <w:t>are the</w:t>
      </w:r>
      <w:r w:rsidRPr="00036FCB">
        <w:rPr>
          <w:rFonts w:ascii="Calibri" w:hAnsi="Calibri" w:cs="Calibri"/>
          <w:sz w:val="18"/>
          <w:szCs w:val="18"/>
          <w:lang w:val="en-GB"/>
        </w:rPr>
        <w:t xml:space="preserve"> only</w:t>
      </w:r>
      <w:r>
        <w:rPr>
          <w:rFonts w:ascii="Calibri" w:hAnsi="Calibri" w:cs="Calibri"/>
          <w:sz w:val="18"/>
          <w:szCs w:val="18"/>
          <w:lang w:val="en-GB"/>
        </w:rPr>
        <w:t xml:space="preserve"> applicable version of the</w:t>
      </w:r>
      <w:r w:rsidRPr="00036FCB">
        <w:rPr>
          <w:rFonts w:ascii="Calibri" w:hAnsi="Calibri" w:cs="Calibri"/>
          <w:sz w:val="18"/>
          <w:szCs w:val="18"/>
          <w:lang w:val="en-GB"/>
        </w:rPr>
        <w:t xml:space="preserve"> Agreement in force and binding upon the Parties</w:t>
      </w:r>
      <w:r>
        <w:rPr>
          <w:rFonts w:ascii="Calibri" w:hAnsi="Calibri" w:cs="Calibri"/>
          <w:sz w:val="18"/>
          <w:szCs w:val="18"/>
          <w:lang w:val="en-GB"/>
        </w:rPr>
        <w:t>.</w:t>
      </w:r>
      <w:r w:rsidR="006B523A">
        <w:rPr>
          <w:rFonts w:ascii="Calibri" w:hAnsi="Calibri" w:cs="Calibri"/>
          <w:sz w:val="18"/>
          <w:szCs w:val="18"/>
          <w:lang w:val="en-GB"/>
        </w:rPr>
        <w:t xml:space="preserve"> </w:t>
      </w:r>
    </w:p>
    <w:bookmarkEnd w:id="4"/>
    <w:p w14:paraId="1798DF53" w14:textId="77777777" w:rsidR="00907354" w:rsidRPr="006C22B6" w:rsidRDefault="00907354">
      <w:pPr>
        <w:widowControl/>
        <w:rPr>
          <w:rFonts w:asciiTheme="minorHAnsi" w:hAnsiTheme="minorHAnsi" w:cs="Arial"/>
          <w:b/>
          <w:snapToGrid w:val="0"/>
          <w:spacing w:val="-2"/>
          <w:sz w:val="18"/>
          <w:szCs w:val="18"/>
          <w:u w:val="single"/>
          <w:lang w:val="en-GB"/>
        </w:rPr>
      </w:pPr>
      <w:r w:rsidRPr="006C22B6">
        <w:rPr>
          <w:rFonts w:asciiTheme="minorHAnsi" w:hAnsiTheme="minorHAnsi" w:cs="Arial"/>
          <w:b/>
          <w:snapToGrid w:val="0"/>
          <w:spacing w:val="-2"/>
          <w:sz w:val="18"/>
          <w:szCs w:val="18"/>
          <w:u w:val="single"/>
          <w:lang w:val="en-GB"/>
        </w:rPr>
        <w:br w:type="page"/>
      </w:r>
    </w:p>
    <w:p w14:paraId="5EBC3D54" w14:textId="77777777" w:rsidR="00AA577E" w:rsidRPr="006C22B6" w:rsidRDefault="00104643" w:rsidP="000173CF">
      <w:pPr>
        <w:tabs>
          <w:tab w:val="left" w:pos="480"/>
          <w:tab w:val="left" w:pos="840"/>
          <w:tab w:val="left" w:pos="1200"/>
          <w:tab w:val="left" w:pos="1800"/>
          <w:tab w:val="left" w:pos="2400"/>
          <w:tab w:val="left" w:pos="3000"/>
          <w:tab w:val="left" w:pos="3600"/>
          <w:tab w:val="left" w:pos="4200"/>
          <w:tab w:val="left" w:pos="4800"/>
          <w:tab w:val="left" w:pos="5400"/>
          <w:tab w:val="left" w:pos="6000"/>
          <w:tab w:val="left" w:pos="6372"/>
          <w:tab w:val="left" w:pos="6720"/>
          <w:tab w:val="left" w:pos="7080"/>
          <w:tab w:val="left" w:pos="7440"/>
          <w:tab w:val="left" w:pos="8040"/>
        </w:tabs>
        <w:suppressAutoHyphens/>
        <w:spacing w:before="120" w:after="120" w:line="260" w:lineRule="atLeast"/>
        <w:jc w:val="both"/>
        <w:rPr>
          <w:rFonts w:asciiTheme="minorHAnsi" w:hAnsiTheme="minorHAnsi" w:cs="Arial"/>
          <w:b/>
          <w:snapToGrid w:val="0"/>
          <w:spacing w:val="-2"/>
          <w:sz w:val="18"/>
          <w:szCs w:val="18"/>
          <w:u w:val="single"/>
          <w:lang w:val="en-GB"/>
        </w:rPr>
      </w:pPr>
      <w:r w:rsidRPr="006C22B6">
        <w:rPr>
          <w:rFonts w:asciiTheme="minorHAnsi" w:hAnsiTheme="minorHAnsi" w:cs="Arial"/>
          <w:b/>
          <w:snapToGrid w:val="0"/>
          <w:spacing w:val="-2"/>
          <w:sz w:val="18"/>
          <w:szCs w:val="18"/>
          <w:u w:val="single"/>
          <w:lang w:val="en-GB"/>
        </w:rPr>
        <w:lastRenderedPageBreak/>
        <w:t>DECLARE TO HAVE AGREED THE FOLLOWING</w:t>
      </w:r>
      <w:r w:rsidR="003C2380" w:rsidRPr="006C22B6">
        <w:rPr>
          <w:rFonts w:asciiTheme="minorHAnsi" w:hAnsiTheme="minorHAnsi" w:cs="Arial"/>
          <w:b/>
          <w:snapToGrid w:val="0"/>
          <w:spacing w:val="-2"/>
          <w:sz w:val="18"/>
          <w:szCs w:val="18"/>
          <w:u w:val="single"/>
          <w:lang w:val="en-GB"/>
        </w:rPr>
        <w:t>:</w:t>
      </w:r>
    </w:p>
    <w:p w14:paraId="7689B8F9" w14:textId="77777777" w:rsidR="002E1344" w:rsidRPr="006C22B6" w:rsidRDefault="002E1344" w:rsidP="000173CF">
      <w:pPr>
        <w:pStyle w:val="PTI2"/>
        <w:spacing w:line="260" w:lineRule="atLeast"/>
        <w:ind w:left="0"/>
        <w:jc w:val="both"/>
        <w:rPr>
          <w:rFonts w:asciiTheme="minorHAnsi" w:hAnsiTheme="minorHAnsi"/>
          <w:lang w:val="en-GB"/>
        </w:rPr>
      </w:pPr>
      <w:bookmarkStart w:id="5" w:name="_Toc330801546"/>
      <w:bookmarkStart w:id="6" w:name="_Toc330801947"/>
    </w:p>
    <w:p w14:paraId="1C8A1328" w14:textId="77777777" w:rsidR="002E1344" w:rsidRPr="006C22B6" w:rsidRDefault="00104643" w:rsidP="002634D7">
      <w:pPr>
        <w:pStyle w:val="Heading1"/>
        <w:rPr>
          <w:lang w:val="en-GB"/>
        </w:rPr>
      </w:pPr>
      <w:bookmarkStart w:id="7" w:name="_Toc330801548"/>
      <w:bookmarkStart w:id="8" w:name="_Toc330801949"/>
      <w:bookmarkStart w:id="9" w:name="_Toc442251704"/>
      <w:r w:rsidRPr="006C22B6">
        <w:rPr>
          <w:lang w:val="en-GB"/>
        </w:rPr>
        <w:t>Subject and conditions of the Agreement</w:t>
      </w:r>
      <w:bookmarkEnd w:id="7"/>
      <w:bookmarkEnd w:id="8"/>
      <w:bookmarkEnd w:id="9"/>
    </w:p>
    <w:p w14:paraId="780DB22E" w14:textId="77777777" w:rsidR="004213A6" w:rsidRPr="006C22B6" w:rsidRDefault="004213A6" w:rsidP="004213A6">
      <w:pPr>
        <w:adjustRightInd w:val="0"/>
        <w:spacing w:line="260" w:lineRule="atLeast"/>
        <w:ind w:left="703" w:hanging="703"/>
        <w:rPr>
          <w:rFonts w:ascii="Calibri" w:hAnsi="Calibri"/>
          <w:b/>
          <w:bCs/>
          <w:sz w:val="18"/>
          <w:szCs w:val="18"/>
          <w:lang w:val="en-GB"/>
        </w:rPr>
      </w:pPr>
      <w:r w:rsidRPr="006C22B6">
        <w:rPr>
          <w:rFonts w:ascii="Calibri" w:hAnsi="Calibri"/>
          <w:b/>
          <w:bCs/>
          <w:sz w:val="18"/>
          <w:szCs w:val="18"/>
          <w:lang w:val="en-GB"/>
        </w:rPr>
        <w:t>1.1.</w:t>
      </w:r>
    </w:p>
    <w:p w14:paraId="407987F2" w14:textId="77777777" w:rsidR="00104643" w:rsidRPr="006C22B6" w:rsidRDefault="00833165" w:rsidP="00C3751A">
      <w:pPr>
        <w:pStyle w:val="PTI2"/>
        <w:spacing w:after="60" w:line="260" w:lineRule="atLeast"/>
        <w:ind w:left="0"/>
        <w:jc w:val="both"/>
        <w:rPr>
          <w:rFonts w:ascii="Calibri" w:hAnsi="Calibri"/>
          <w:sz w:val="18"/>
          <w:szCs w:val="18"/>
          <w:lang w:val="en-GB"/>
        </w:rPr>
      </w:pPr>
      <w:r w:rsidRPr="006C22B6">
        <w:rPr>
          <w:rFonts w:ascii="Calibri" w:hAnsi="Calibri"/>
          <w:sz w:val="18"/>
          <w:szCs w:val="18"/>
          <w:lang w:val="en-GB"/>
        </w:rPr>
        <w:t>B</w:t>
      </w:r>
      <w:r w:rsidR="00104643" w:rsidRPr="006C22B6">
        <w:rPr>
          <w:rFonts w:ascii="Calibri" w:hAnsi="Calibri"/>
          <w:sz w:val="18"/>
          <w:szCs w:val="18"/>
          <w:lang w:val="en-GB"/>
        </w:rPr>
        <w:t xml:space="preserve">oth Parties will not issue any press releases and do not make any public announcements with respect to this Agreement other than with prior permission of the other Party. Permission is not required if the provision of Information is based on a legal obligation. </w:t>
      </w:r>
    </w:p>
    <w:p w14:paraId="116124DC" w14:textId="77777777" w:rsidR="00104643" w:rsidRPr="006C22B6" w:rsidRDefault="00104643" w:rsidP="00C3751A">
      <w:pPr>
        <w:pStyle w:val="PTI2"/>
        <w:spacing w:after="60" w:line="260" w:lineRule="atLeast"/>
        <w:ind w:left="0"/>
        <w:jc w:val="both"/>
        <w:rPr>
          <w:rFonts w:ascii="Calibri" w:hAnsi="Calibri"/>
          <w:sz w:val="18"/>
          <w:szCs w:val="18"/>
          <w:lang w:val="en-GB"/>
        </w:rPr>
      </w:pPr>
    </w:p>
    <w:p w14:paraId="56CFCC82" w14:textId="77777777" w:rsidR="00C3751A" w:rsidRPr="006C22B6" w:rsidRDefault="00C3751A" w:rsidP="00833165">
      <w:pPr>
        <w:widowControl/>
        <w:spacing w:line="200" w:lineRule="atLeast"/>
        <w:jc w:val="both"/>
        <w:rPr>
          <w:rFonts w:ascii="Calibri" w:hAnsi="Calibri"/>
          <w:sz w:val="18"/>
          <w:szCs w:val="18"/>
          <w:lang w:val="en-GB"/>
        </w:rPr>
      </w:pPr>
    </w:p>
    <w:p w14:paraId="7CE58717" w14:textId="77777777" w:rsidR="00D77828" w:rsidRPr="006C22B6" w:rsidRDefault="00D77828" w:rsidP="00D77828">
      <w:pPr>
        <w:adjustRightInd w:val="0"/>
        <w:spacing w:line="260" w:lineRule="atLeast"/>
        <w:ind w:left="703" w:hanging="703"/>
        <w:rPr>
          <w:rFonts w:ascii="Calibri" w:hAnsi="Calibri"/>
          <w:b/>
          <w:bCs/>
          <w:sz w:val="18"/>
          <w:szCs w:val="18"/>
          <w:lang w:val="en-GB"/>
        </w:rPr>
      </w:pPr>
      <w:r w:rsidRPr="006C22B6">
        <w:rPr>
          <w:rFonts w:ascii="Calibri" w:hAnsi="Calibri"/>
          <w:b/>
          <w:bCs/>
          <w:sz w:val="18"/>
          <w:szCs w:val="18"/>
          <w:lang w:val="en-GB"/>
        </w:rPr>
        <w:t>1.2.</w:t>
      </w:r>
    </w:p>
    <w:p w14:paraId="0C7C84D4" w14:textId="77777777" w:rsidR="00104643" w:rsidRPr="006C22B6" w:rsidRDefault="00C3751A" w:rsidP="00F04B98">
      <w:pPr>
        <w:pStyle w:val="PTI2"/>
        <w:spacing w:after="0" w:line="260" w:lineRule="atLeast"/>
        <w:ind w:left="0"/>
        <w:jc w:val="both"/>
        <w:rPr>
          <w:rFonts w:ascii="Calibri" w:hAnsi="Calibri"/>
          <w:sz w:val="18"/>
          <w:szCs w:val="18"/>
          <w:lang w:val="en-GB"/>
        </w:rPr>
      </w:pPr>
      <w:r w:rsidRPr="006C22B6">
        <w:rPr>
          <w:rFonts w:ascii="Calibri" w:hAnsi="Calibri"/>
          <w:sz w:val="18"/>
          <w:szCs w:val="18"/>
          <w:lang w:val="en-GB"/>
        </w:rPr>
        <w:t xml:space="preserve">TNO </w:t>
      </w:r>
      <w:r w:rsidR="00104643" w:rsidRPr="006C22B6">
        <w:rPr>
          <w:rFonts w:ascii="Calibri" w:hAnsi="Calibri"/>
          <w:sz w:val="18"/>
          <w:szCs w:val="18"/>
          <w:lang w:val="en-GB"/>
        </w:rPr>
        <w:t xml:space="preserve">can demand that the Staff of the Contractor, before the start of the work at TNO, submit a statement regarding the conduct of natural persons (VOG-NP). In </w:t>
      </w:r>
      <w:r w:rsidR="006C22B6" w:rsidRPr="006C22B6">
        <w:rPr>
          <w:rFonts w:ascii="Calibri" w:hAnsi="Calibri"/>
          <w:sz w:val="18"/>
          <w:szCs w:val="18"/>
          <w:lang w:val="en-GB"/>
        </w:rPr>
        <w:t>some</w:t>
      </w:r>
      <w:r w:rsidR="00104643" w:rsidRPr="006C22B6">
        <w:rPr>
          <w:rFonts w:ascii="Calibri" w:hAnsi="Calibri"/>
          <w:sz w:val="18"/>
          <w:szCs w:val="18"/>
          <w:lang w:val="en-GB"/>
        </w:rPr>
        <w:t xml:space="preserve"> </w:t>
      </w:r>
      <w:r w:rsidR="006C22B6" w:rsidRPr="006C22B6">
        <w:rPr>
          <w:rFonts w:ascii="Calibri" w:hAnsi="Calibri"/>
          <w:sz w:val="18"/>
          <w:szCs w:val="18"/>
          <w:lang w:val="en-GB"/>
        </w:rPr>
        <w:t>cases,</w:t>
      </w:r>
      <w:r w:rsidR="00104643" w:rsidRPr="006C22B6">
        <w:rPr>
          <w:rFonts w:ascii="Calibri" w:hAnsi="Calibri"/>
          <w:sz w:val="18"/>
          <w:szCs w:val="18"/>
          <w:lang w:val="en-GB"/>
        </w:rPr>
        <w:t xml:space="preserve"> TNO can demand a VGB statement (statement of no objection). </w:t>
      </w:r>
    </w:p>
    <w:p w14:paraId="20007C14" w14:textId="77777777" w:rsidR="00104643" w:rsidRPr="006C22B6" w:rsidRDefault="00104643" w:rsidP="00F04B98">
      <w:pPr>
        <w:pStyle w:val="PTI2"/>
        <w:spacing w:after="0" w:line="260" w:lineRule="atLeast"/>
        <w:ind w:left="0"/>
        <w:jc w:val="both"/>
        <w:rPr>
          <w:rFonts w:ascii="Calibri" w:hAnsi="Calibri"/>
          <w:sz w:val="18"/>
          <w:szCs w:val="18"/>
          <w:lang w:val="en-GB"/>
        </w:rPr>
      </w:pPr>
      <w:r w:rsidRPr="006C22B6">
        <w:rPr>
          <w:rFonts w:ascii="Calibri" w:hAnsi="Calibri"/>
          <w:sz w:val="18"/>
          <w:szCs w:val="18"/>
          <w:lang w:val="en-GB"/>
        </w:rPr>
        <w:t xml:space="preserve">Such a request will be made on time and includes a reasonable period </w:t>
      </w:r>
      <w:r w:rsidR="00C46738" w:rsidRPr="006C22B6">
        <w:rPr>
          <w:rFonts w:ascii="Calibri" w:hAnsi="Calibri"/>
          <w:sz w:val="18"/>
          <w:szCs w:val="18"/>
          <w:lang w:val="en-GB"/>
        </w:rPr>
        <w:t xml:space="preserve">to provide the VOG-NP (or similar). In that case the work cannot start till the moment that the VOG-NP (or similar) or VGB of the person or persons in question can be submitted. Staff of the Contractor who refuse to submit a VOG-NP (or similar) or VGB may not be deployed for the performance of the services under this Agreement. Any costs for obtaining a VOG-NP and/or VBG statement are for the account of the Contractor. </w:t>
      </w:r>
    </w:p>
    <w:p w14:paraId="4DA4D48C" w14:textId="77777777" w:rsidR="00104643" w:rsidRPr="006C22B6" w:rsidRDefault="00104643" w:rsidP="00F04B98">
      <w:pPr>
        <w:pStyle w:val="PTI2"/>
        <w:spacing w:after="0" w:line="260" w:lineRule="atLeast"/>
        <w:ind w:left="0"/>
        <w:jc w:val="both"/>
        <w:rPr>
          <w:rFonts w:ascii="Calibri" w:hAnsi="Calibri"/>
          <w:sz w:val="18"/>
          <w:szCs w:val="18"/>
          <w:lang w:val="en-GB"/>
        </w:rPr>
      </w:pPr>
    </w:p>
    <w:p w14:paraId="477ACB10" w14:textId="77777777" w:rsidR="00C3751A" w:rsidRPr="006C22B6" w:rsidRDefault="00C3751A" w:rsidP="00B85AA3">
      <w:pPr>
        <w:widowControl/>
        <w:spacing w:line="200" w:lineRule="atLeast"/>
        <w:jc w:val="both"/>
        <w:rPr>
          <w:rFonts w:ascii="Calibri" w:hAnsi="Calibri" w:cs="Arial"/>
          <w:bCs/>
          <w:sz w:val="18"/>
          <w:szCs w:val="18"/>
          <w:lang w:val="en-GB"/>
        </w:rPr>
      </w:pPr>
    </w:p>
    <w:p w14:paraId="4CCCF43C" w14:textId="77777777" w:rsidR="002E1344" w:rsidRPr="006C22B6" w:rsidRDefault="00414A6A" w:rsidP="002E1344">
      <w:pPr>
        <w:adjustRightInd w:val="0"/>
        <w:spacing w:line="260" w:lineRule="atLeast"/>
        <w:ind w:left="703" w:hanging="703"/>
        <w:rPr>
          <w:rFonts w:ascii="Calibri" w:hAnsi="Calibri"/>
          <w:b/>
          <w:bCs/>
          <w:sz w:val="18"/>
          <w:szCs w:val="18"/>
          <w:lang w:val="en-GB"/>
        </w:rPr>
      </w:pPr>
      <w:r w:rsidRPr="006C22B6">
        <w:rPr>
          <w:rFonts w:ascii="Calibri" w:hAnsi="Calibri"/>
          <w:b/>
          <w:bCs/>
          <w:sz w:val="18"/>
          <w:szCs w:val="18"/>
          <w:lang w:val="en-GB"/>
        </w:rPr>
        <w:t>1</w:t>
      </w:r>
      <w:r w:rsidR="002E1344" w:rsidRPr="006C22B6">
        <w:rPr>
          <w:rFonts w:ascii="Calibri" w:hAnsi="Calibri"/>
          <w:b/>
          <w:bCs/>
          <w:sz w:val="18"/>
          <w:szCs w:val="18"/>
          <w:lang w:val="en-GB"/>
        </w:rPr>
        <w:t>.</w:t>
      </w:r>
      <w:r w:rsidR="00C3751A" w:rsidRPr="006C22B6">
        <w:rPr>
          <w:rFonts w:ascii="Calibri" w:hAnsi="Calibri"/>
          <w:b/>
          <w:bCs/>
          <w:sz w:val="18"/>
          <w:szCs w:val="18"/>
          <w:lang w:val="en-GB"/>
        </w:rPr>
        <w:t>3</w:t>
      </w:r>
      <w:r w:rsidR="002E1344" w:rsidRPr="006C22B6">
        <w:rPr>
          <w:rFonts w:ascii="Calibri" w:hAnsi="Calibri"/>
          <w:b/>
          <w:bCs/>
          <w:sz w:val="18"/>
          <w:szCs w:val="18"/>
          <w:lang w:val="en-GB"/>
        </w:rPr>
        <w:t>.</w:t>
      </w:r>
    </w:p>
    <w:p w14:paraId="6DC29050" w14:textId="77777777" w:rsidR="00C46738" w:rsidRPr="006C22B6" w:rsidRDefault="00C46738" w:rsidP="00C46738">
      <w:pPr>
        <w:pStyle w:val="PTI2"/>
        <w:spacing w:after="0" w:line="260" w:lineRule="atLeast"/>
        <w:ind w:left="0"/>
        <w:jc w:val="both"/>
        <w:rPr>
          <w:rFonts w:ascii="Calibri" w:hAnsi="Calibri"/>
          <w:sz w:val="18"/>
          <w:szCs w:val="18"/>
          <w:lang w:val="en-GB"/>
        </w:rPr>
      </w:pPr>
      <w:r w:rsidRPr="006C22B6">
        <w:rPr>
          <w:rFonts w:ascii="Calibri" w:hAnsi="Calibri"/>
          <w:sz w:val="18"/>
          <w:szCs w:val="18"/>
          <w:lang w:val="en-GB"/>
        </w:rPr>
        <w:t xml:space="preserve">During the term of this Agreement the Contractor undertakes to provide the solution and to perform all services related to the </w:t>
      </w:r>
      <w:r w:rsidR="001028EC">
        <w:rPr>
          <w:rFonts w:ascii="Calibri" w:hAnsi="Calibri"/>
          <w:sz w:val="18"/>
          <w:szCs w:val="18"/>
          <w:lang w:val="en-GB"/>
        </w:rPr>
        <w:t>contract</w:t>
      </w:r>
      <w:r w:rsidRPr="006C22B6">
        <w:rPr>
          <w:rFonts w:ascii="Calibri" w:hAnsi="Calibri"/>
          <w:sz w:val="18"/>
          <w:szCs w:val="18"/>
          <w:lang w:val="en-GB"/>
        </w:rPr>
        <w:t xml:space="preserve">, all this in good consultation with TNO and if necessary in cooperation with other parties. </w:t>
      </w:r>
    </w:p>
    <w:p w14:paraId="5C274A31" w14:textId="025A1958" w:rsidR="00C46738" w:rsidRPr="006C22B6" w:rsidRDefault="00C46738" w:rsidP="00C46738">
      <w:pPr>
        <w:pStyle w:val="PTI2"/>
        <w:spacing w:after="0" w:line="260" w:lineRule="atLeast"/>
        <w:ind w:left="0"/>
        <w:jc w:val="both"/>
        <w:rPr>
          <w:rFonts w:ascii="Calibri" w:hAnsi="Calibri"/>
          <w:sz w:val="18"/>
          <w:szCs w:val="18"/>
          <w:lang w:val="en-GB"/>
        </w:rPr>
      </w:pPr>
      <w:r w:rsidRPr="006C22B6">
        <w:rPr>
          <w:rFonts w:ascii="Calibri" w:hAnsi="Calibri"/>
          <w:sz w:val="18"/>
          <w:szCs w:val="18"/>
          <w:lang w:val="en-GB"/>
        </w:rPr>
        <w:t xml:space="preserve">Contractor declares to have been sufficiently informed about the objectives of TNO with respect to this Agreement. Contractor also declares that TNO has provided </w:t>
      </w:r>
      <w:r w:rsidR="007E3330">
        <w:rPr>
          <w:rFonts w:ascii="Calibri" w:hAnsi="Calibri"/>
          <w:sz w:val="18"/>
          <w:szCs w:val="18"/>
          <w:lang w:val="en-GB"/>
        </w:rPr>
        <w:t xml:space="preserve">Contractor </w:t>
      </w:r>
      <w:r w:rsidRPr="006C22B6">
        <w:rPr>
          <w:rFonts w:ascii="Calibri" w:hAnsi="Calibri"/>
          <w:sz w:val="18"/>
          <w:szCs w:val="18"/>
          <w:lang w:val="en-GB"/>
        </w:rPr>
        <w:t xml:space="preserve">with sufficient and correct information, so the Contractor is able to properly provide the requested solution with associated maintenance and/or cloud solutions. </w:t>
      </w:r>
    </w:p>
    <w:p w14:paraId="0536357E" w14:textId="77777777" w:rsidR="00C46738" w:rsidRPr="006C22B6" w:rsidRDefault="00C46738" w:rsidP="00C46738">
      <w:pPr>
        <w:pStyle w:val="PTI2"/>
        <w:spacing w:after="0" w:line="260" w:lineRule="atLeast"/>
        <w:ind w:left="0"/>
        <w:jc w:val="both"/>
        <w:rPr>
          <w:rFonts w:ascii="Calibri" w:hAnsi="Calibri"/>
          <w:sz w:val="18"/>
          <w:szCs w:val="18"/>
          <w:lang w:val="en-GB"/>
        </w:rPr>
      </w:pPr>
    </w:p>
    <w:p w14:paraId="0BAED966" w14:textId="77777777" w:rsidR="00B85AA3" w:rsidRPr="006C22B6" w:rsidRDefault="00B85AA3" w:rsidP="00B85AA3">
      <w:pPr>
        <w:widowControl/>
        <w:spacing w:line="200" w:lineRule="atLeast"/>
        <w:jc w:val="both"/>
        <w:rPr>
          <w:rFonts w:ascii="Calibri" w:hAnsi="Calibri" w:cs="Arial"/>
          <w:bCs/>
          <w:sz w:val="18"/>
          <w:szCs w:val="18"/>
          <w:lang w:val="en-GB"/>
        </w:rPr>
      </w:pPr>
    </w:p>
    <w:p w14:paraId="4DD6E17D" w14:textId="77777777" w:rsidR="002E1344" w:rsidRPr="006C22B6" w:rsidRDefault="00414A6A" w:rsidP="002E1344">
      <w:pPr>
        <w:widowControl/>
        <w:spacing w:line="260" w:lineRule="atLeast"/>
        <w:rPr>
          <w:rFonts w:asciiTheme="minorHAnsi" w:hAnsiTheme="minorHAnsi"/>
          <w:b/>
          <w:bCs/>
          <w:sz w:val="18"/>
          <w:szCs w:val="18"/>
          <w:lang w:val="en-GB"/>
        </w:rPr>
      </w:pPr>
      <w:r w:rsidRPr="006C22B6">
        <w:rPr>
          <w:rFonts w:asciiTheme="minorHAnsi" w:hAnsiTheme="minorHAnsi"/>
          <w:b/>
          <w:bCs/>
          <w:sz w:val="18"/>
          <w:szCs w:val="18"/>
          <w:lang w:val="en-GB"/>
        </w:rPr>
        <w:t>1</w:t>
      </w:r>
      <w:r w:rsidR="002E1344" w:rsidRPr="006C22B6">
        <w:rPr>
          <w:rFonts w:asciiTheme="minorHAnsi" w:hAnsiTheme="minorHAnsi"/>
          <w:b/>
          <w:bCs/>
          <w:sz w:val="18"/>
          <w:szCs w:val="18"/>
          <w:lang w:val="en-GB"/>
        </w:rPr>
        <w:t>.</w:t>
      </w:r>
      <w:r w:rsidR="00C3751A" w:rsidRPr="006C22B6">
        <w:rPr>
          <w:rFonts w:asciiTheme="minorHAnsi" w:hAnsiTheme="minorHAnsi"/>
          <w:b/>
          <w:bCs/>
          <w:sz w:val="18"/>
          <w:szCs w:val="18"/>
          <w:lang w:val="en-GB"/>
        </w:rPr>
        <w:t>4</w:t>
      </w:r>
      <w:r w:rsidR="004213A6" w:rsidRPr="006C22B6">
        <w:rPr>
          <w:rFonts w:asciiTheme="minorHAnsi" w:hAnsiTheme="minorHAnsi"/>
          <w:b/>
          <w:bCs/>
          <w:sz w:val="18"/>
          <w:szCs w:val="18"/>
          <w:lang w:val="en-GB"/>
        </w:rPr>
        <w:t>.</w:t>
      </w:r>
    </w:p>
    <w:p w14:paraId="47956488" w14:textId="77777777" w:rsidR="00C46738" w:rsidRPr="006C22B6" w:rsidRDefault="005D0292" w:rsidP="00B85AA3">
      <w:pPr>
        <w:pStyle w:val="PTI2"/>
        <w:spacing w:after="0" w:line="260" w:lineRule="atLeast"/>
        <w:ind w:left="0"/>
        <w:jc w:val="both"/>
        <w:rPr>
          <w:rFonts w:asciiTheme="minorHAnsi" w:hAnsiTheme="minorHAnsi"/>
          <w:sz w:val="18"/>
          <w:szCs w:val="18"/>
          <w:lang w:val="en-GB"/>
        </w:rPr>
      </w:pPr>
      <w:r>
        <w:rPr>
          <w:rFonts w:asciiTheme="minorHAnsi" w:hAnsiTheme="minorHAnsi"/>
          <w:sz w:val="18"/>
          <w:szCs w:val="18"/>
          <w:lang w:val="en-GB"/>
        </w:rPr>
        <w:t>Together with the appendic</w:t>
      </w:r>
      <w:r w:rsidR="00C46738" w:rsidRPr="006C22B6">
        <w:rPr>
          <w:rFonts w:asciiTheme="minorHAnsi" w:hAnsiTheme="minorHAnsi"/>
          <w:sz w:val="18"/>
          <w:szCs w:val="18"/>
          <w:lang w:val="en-GB"/>
        </w:rPr>
        <w:t xml:space="preserve">es, this Agreement includes the entire Agreement between Parties. This Agreement replaces all previous conversations and agreements between the Parties. </w:t>
      </w:r>
    </w:p>
    <w:p w14:paraId="493E935E" w14:textId="77777777" w:rsidR="00C46738" w:rsidRPr="006C22B6" w:rsidRDefault="00C46738" w:rsidP="00B85AA3">
      <w:pPr>
        <w:pStyle w:val="PTI2"/>
        <w:spacing w:after="0" w:line="260" w:lineRule="atLeast"/>
        <w:ind w:left="0"/>
        <w:jc w:val="both"/>
        <w:rPr>
          <w:rFonts w:asciiTheme="minorHAnsi" w:hAnsiTheme="minorHAnsi"/>
          <w:sz w:val="18"/>
          <w:szCs w:val="18"/>
          <w:lang w:val="en-GB"/>
        </w:rPr>
      </w:pPr>
    </w:p>
    <w:p w14:paraId="00A84E73" w14:textId="77777777" w:rsidR="00B85AA3" w:rsidRPr="006C22B6" w:rsidRDefault="00B85AA3" w:rsidP="00B85AA3">
      <w:pPr>
        <w:widowControl/>
        <w:spacing w:line="200" w:lineRule="atLeast"/>
        <w:jc w:val="both"/>
        <w:rPr>
          <w:rFonts w:ascii="Calibri" w:hAnsi="Calibri" w:cs="Arial"/>
          <w:bCs/>
          <w:sz w:val="18"/>
          <w:szCs w:val="18"/>
          <w:lang w:val="en-GB"/>
        </w:rPr>
      </w:pPr>
    </w:p>
    <w:p w14:paraId="53D64853" w14:textId="77777777" w:rsidR="002E1344" w:rsidRPr="006C22B6" w:rsidRDefault="00414A6A" w:rsidP="002E1344">
      <w:pPr>
        <w:widowControl/>
        <w:spacing w:line="260" w:lineRule="atLeast"/>
        <w:rPr>
          <w:rFonts w:asciiTheme="minorHAnsi" w:hAnsiTheme="minorHAnsi"/>
          <w:b/>
          <w:bCs/>
          <w:sz w:val="18"/>
          <w:szCs w:val="18"/>
          <w:lang w:val="en-GB"/>
        </w:rPr>
      </w:pPr>
      <w:r w:rsidRPr="006C22B6">
        <w:rPr>
          <w:rFonts w:asciiTheme="minorHAnsi" w:hAnsiTheme="minorHAnsi"/>
          <w:b/>
          <w:bCs/>
          <w:sz w:val="18"/>
          <w:szCs w:val="18"/>
          <w:lang w:val="en-GB"/>
        </w:rPr>
        <w:t>1</w:t>
      </w:r>
      <w:r w:rsidR="002E1344" w:rsidRPr="006C22B6">
        <w:rPr>
          <w:rFonts w:asciiTheme="minorHAnsi" w:hAnsiTheme="minorHAnsi"/>
          <w:b/>
          <w:bCs/>
          <w:sz w:val="18"/>
          <w:szCs w:val="18"/>
          <w:lang w:val="en-GB"/>
        </w:rPr>
        <w:t>.</w:t>
      </w:r>
      <w:r w:rsidR="00C3751A" w:rsidRPr="006C22B6">
        <w:rPr>
          <w:rFonts w:asciiTheme="minorHAnsi" w:hAnsiTheme="minorHAnsi"/>
          <w:b/>
          <w:bCs/>
          <w:sz w:val="18"/>
          <w:szCs w:val="18"/>
          <w:lang w:val="en-GB"/>
        </w:rPr>
        <w:t>5</w:t>
      </w:r>
      <w:r w:rsidR="004213A6" w:rsidRPr="006C22B6">
        <w:rPr>
          <w:rFonts w:asciiTheme="minorHAnsi" w:hAnsiTheme="minorHAnsi"/>
          <w:b/>
          <w:bCs/>
          <w:sz w:val="18"/>
          <w:szCs w:val="18"/>
          <w:lang w:val="en-GB"/>
        </w:rPr>
        <w:t>.</w:t>
      </w:r>
    </w:p>
    <w:p w14:paraId="5EA17AFB" w14:textId="2AC95C95" w:rsidR="0033027C" w:rsidRPr="006C22B6" w:rsidRDefault="002E1344" w:rsidP="00B85AA3">
      <w:pPr>
        <w:pStyle w:val="PTI2"/>
        <w:spacing w:after="0" w:line="260" w:lineRule="atLeast"/>
        <w:ind w:left="0"/>
        <w:jc w:val="both"/>
        <w:rPr>
          <w:rFonts w:asciiTheme="minorHAnsi" w:hAnsiTheme="minorHAnsi"/>
          <w:sz w:val="18"/>
          <w:szCs w:val="18"/>
          <w:lang w:val="en-GB"/>
        </w:rPr>
      </w:pPr>
      <w:r w:rsidRPr="006C22B6">
        <w:rPr>
          <w:rFonts w:asciiTheme="minorHAnsi" w:hAnsiTheme="minorHAnsi"/>
          <w:sz w:val="18"/>
          <w:szCs w:val="18"/>
          <w:lang w:val="en-GB"/>
        </w:rPr>
        <w:t>I</w:t>
      </w:r>
      <w:r w:rsidR="0033027C" w:rsidRPr="006C22B6">
        <w:rPr>
          <w:rFonts w:asciiTheme="minorHAnsi" w:hAnsiTheme="minorHAnsi"/>
          <w:sz w:val="18"/>
          <w:szCs w:val="18"/>
          <w:lang w:val="en-GB"/>
        </w:rPr>
        <w:t xml:space="preserve">f words are indicated with a capital letter in the Agreement and/or the associated </w:t>
      </w:r>
      <w:r w:rsidR="00D07E35">
        <w:rPr>
          <w:rFonts w:asciiTheme="minorHAnsi" w:hAnsiTheme="minorHAnsi"/>
          <w:sz w:val="18"/>
          <w:szCs w:val="18"/>
          <w:lang w:val="en-GB"/>
        </w:rPr>
        <w:t>A</w:t>
      </w:r>
      <w:r w:rsidR="005D0292">
        <w:rPr>
          <w:rFonts w:asciiTheme="minorHAnsi" w:hAnsiTheme="minorHAnsi"/>
          <w:sz w:val="18"/>
          <w:szCs w:val="18"/>
          <w:lang w:val="en-GB"/>
        </w:rPr>
        <w:t>ppendices</w:t>
      </w:r>
      <w:r w:rsidR="0033027C" w:rsidRPr="006C22B6">
        <w:rPr>
          <w:rFonts w:asciiTheme="minorHAnsi" w:hAnsiTheme="minorHAnsi"/>
          <w:sz w:val="18"/>
          <w:szCs w:val="18"/>
          <w:lang w:val="en-GB"/>
        </w:rPr>
        <w:t xml:space="preserve">, these words have the same meaning as in the </w:t>
      </w:r>
      <w:r w:rsidR="007E3330" w:rsidRPr="00BC4F23">
        <w:rPr>
          <w:rFonts w:asciiTheme="minorHAnsi" w:hAnsiTheme="minorHAnsi" w:cs="Arial"/>
          <w:bCs/>
          <w:sz w:val="18"/>
          <w:szCs w:val="18"/>
          <w:lang w:val="en-GB"/>
        </w:rPr>
        <w:t>Software Engineering Services in C#</w:t>
      </w:r>
      <w:r w:rsidR="0033027C" w:rsidRPr="006C22B6">
        <w:rPr>
          <w:rFonts w:asciiTheme="minorHAnsi" w:hAnsiTheme="minorHAnsi"/>
          <w:sz w:val="18"/>
          <w:szCs w:val="18"/>
          <w:lang w:val="en-GB"/>
        </w:rPr>
        <w:t xml:space="preserve">.  Words that are first indicated with a capital letter in this Agreement and/or the associated </w:t>
      </w:r>
      <w:r w:rsidR="005D0292">
        <w:rPr>
          <w:rFonts w:asciiTheme="minorHAnsi" w:hAnsiTheme="minorHAnsi"/>
          <w:sz w:val="18"/>
          <w:szCs w:val="18"/>
          <w:lang w:val="en-GB"/>
        </w:rPr>
        <w:t>appendices</w:t>
      </w:r>
      <w:r w:rsidR="0033027C" w:rsidRPr="006C22B6">
        <w:rPr>
          <w:rFonts w:asciiTheme="minorHAnsi" w:hAnsiTheme="minorHAnsi"/>
          <w:sz w:val="18"/>
          <w:szCs w:val="18"/>
          <w:lang w:val="en-GB"/>
        </w:rPr>
        <w:t xml:space="preserve"> have the meaning that is indicated in the Agreement and/or the associated </w:t>
      </w:r>
      <w:r w:rsidR="005D0292">
        <w:rPr>
          <w:rFonts w:asciiTheme="minorHAnsi" w:hAnsiTheme="minorHAnsi"/>
          <w:sz w:val="18"/>
          <w:szCs w:val="18"/>
          <w:lang w:val="en-GB"/>
        </w:rPr>
        <w:t>Appendices</w:t>
      </w:r>
      <w:r w:rsidR="0033027C" w:rsidRPr="006C22B6">
        <w:rPr>
          <w:rFonts w:asciiTheme="minorHAnsi" w:hAnsiTheme="minorHAnsi"/>
          <w:sz w:val="18"/>
          <w:szCs w:val="18"/>
          <w:lang w:val="en-GB"/>
        </w:rPr>
        <w:t xml:space="preserve">. </w:t>
      </w:r>
    </w:p>
    <w:p w14:paraId="73F7EAE3" w14:textId="77777777" w:rsidR="0033027C" w:rsidRPr="006C22B6" w:rsidRDefault="0033027C" w:rsidP="00B85AA3">
      <w:pPr>
        <w:pStyle w:val="PTI2"/>
        <w:spacing w:after="0" w:line="260" w:lineRule="atLeast"/>
        <w:ind w:left="0"/>
        <w:jc w:val="both"/>
        <w:rPr>
          <w:rFonts w:asciiTheme="minorHAnsi" w:hAnsiTheme="minorHAnsi"/>
          <w:sz w:val="18"/>
          <w:szCs w:val="18"/>
          <w:lang w:val="en-GB"/>
        </w:rPr>
      </w:pPr>
    </w:p>
    <w:p w14:paraId="08FB0266" w14:textId="77777777" w:rsidR="004213A6" w:rsidRPr="006C22B6" w:rsidRDefault="004213A6">
      <w:pPr>
        <w:widowControl/>
        <w:rPr>
          <w:rFonts w:ascii="Calibri" w:hAnsi="Calibri"/>
          <w:b/>
          <w:bCs/>
          <w:sz w:val="18"/>
          <w:szCs w:val="18"/>
          <w:lang w:val="en-GB"/>
        </w:rPr>
      </w:pPr>
    </w:p>
    <w:p w14:paraId="2097C751" w14:textId="77777777" w:rsidR="00C3751A" w:rsidRPr="006C22B6" w:rsidRDefault="00C3751A">
      <w:pPr>
        <w:widowControl/>
        <w:rPr>
          <w:rFonts w:ascii="Calibri" w:hAnsi="Calibri"/>
          <w:b/>
          <w:bCs/>
          <w:sz w:val="18"/>
          <w:szCs w:val="18"/>
          <w:lang w:val="en-GB"/>
        </w:rPr>
      </w:pPr>
    </w:p>
    <w:p w14:paraId="79C6341B" w14:textId="77777777" w:rsidR="0062232E" w:rsidRPr="006C22B6" w:rsidRDefault="0062232E">
      <w:pPr>
        <w:widowControl/>
        <w:rPr>
          <w:rFonts w:ascii="Calibri" w:hAnsi="Calibri"/>
          <w:b/>
          <w:bCs/>
          <w:sz w:val="18"/>
          <w:szCs w:val="18"/>
          <w:lang w:val="en-GB"/>
        </w:rPr>
      </w:pPr>
      <w:r w:rsidRPr="006C22B6">
        <w:rPr>
          <w:rFonts w:ascii="Calibri" w:hAnsi="Calibri"/>
          <w:b/>
          <w:bCs/>
          <w:sz w:val="18"/>
          <w:szCs w:val="18"/>
          <w:lang w:val="en-GB"/>
        </w:rPr>
        <w:br w:type="page"/>
      </w:r>
    </w:p>
    <w:p w14:paraId="43C9ED2A" w14:textId="77777777" w:rsidR="002E1344" w:rsidRPr="006C22B6" w:rsidRDefault="00414A6A" w:rsidP="002E1344">
      <w:pPr>
        <w:adjustRightInd w:val="0"/>
        <w:spacing w:line="260" w:lineRule="atLeast"/>
        <w:ind w:left="703" w:hanging="703"/>
        <w:rPr>
          <w:rFonts w:ascii="Calibri" w:hAnsi="Calibri"/>
          <w:b/>
          <w:bCs/>
          <w:sz w:val="18"/>
          <w:szCs w:val="18"/>
          <w:lang w:val="en-GB"/>
        </w:rPr>
      </w:pPr>
      <w:r w:rsidRPr="006C22B6">
        <w:rPr>
          <w:rFonts w:ascii="Calibri" w:hAnsi="Calibri"/>
          <w:b/>
          <w:bCs/>
          <w:sz w:val="18"/>
          <w:szCs w:val="18"/>
          <w:lang w:val="en-GB"/>
        </w:rPr>
        <w:lastRenderedPageBreak/>
        <w:t>1</w:t>
      </w:r>
      <w:r w:rsidR="002E1344" w:rsidRPr="006C22B6">
        <w:rPr>
          <w:rFonts w:ascii="Calibri" w:hAnsi="Calibri"/>
          <w:b/>
          <w:bCs/>
          <w:sz w:val="18"/>
          <w:szCs w:val="18"/>
          <w:lang w:val="en-GB"/>
        </w:rPr>
        <w:t>.</w:t>
      </w:r>
      <w:r w:rsidR="00C3751A" w:rsidRPr="006C22B6">
        <w:rPr>
          <w:rFonts w:ascii="Calibri" w:hAnsi="Calibri"/>
          <w:b/>
          <w:bCs/>
          <w:sz w:val="18"/>
          <w:szCs w:val="18"/>
          <w:lang w:val="en-GB"/>
        </w:rPr>
        <w:t>6</w:t>
      </w:r>
      <w:r w:rsidR="002E1344" w:rsidRPr="006C22B6">
        <w:rPr>
          <w:rFonts w:ascii="Calibri" w:hAnsi="Calibri"/>
          <w:b/>
          <w:bCs/>
          <w:sz w:val="18"/>
          <w:szCs w:val="18"/>
          <w:lang w:val="en-GB"/>
        </w:rPr>
        <w:t>.</w:t>
      </w:r>
    </w:p>
    <w:p w14:paraId="349C39C1" w14:textId="290EDDC0" w:rsidR="00A81748" w:rsidRPr="004C3146" w:rsidRDefault="00A81748" w:rsidP="002E1344">
      <w:pPr>
        <w:pStyle w:val="PTI2"/>
        <w:spacing w:after="60" w:line="260" w:lineRule="atLeast"/>
        <w:ind w:left="0"/>
        <w:jc w:val="both"/>
        <w:rPr>
          <w:rFonts w:ascii="Calibri" w:hAnsi="Calibri"/>
          <w:sz w:val="18"/>
          <w:szCs w:val="18"/>
          <w:lang w:val="en-GB"/>
        </w:rPr>
      </w:pPr>
      <w:r w:rsidRPr="006C22B6">
        <w:rPr>
          <w:rFonts w:ascii="Calibri" w:hAnsi="Calibri"/>
          <w:sz w:val="18"/>
          <w:szCs w:val="18"/>
          <w:lang w:val="en-GB"/>
        </w:rPr>
        <w:t>More concretely, TNO assigns the Contactor by means of this Agreement</w:t>
      </w:r>
      <w:r w:rsidR="00EE2D15">
        <w:rPr>
          <w:rFonts w:ascii="Calibri" w:hAnsi="Calibri"/>
          <w:sz w:val="18"/>
          <w:szCs w:val="18"/>
          <w:lang w:val="en-GB"/>
        </w:rPr>
        <w:t>, according to all relevant Tender documents,</w:t>
      </w:r>
      <w:r w:rsidRPr="006C22B6">
        <w:rPr>
          <w:rFonts w:ascii="Calibri" w:hAnsi="Calibri"/>
          <w:sz w:val="18"/>
          <w:szCs w:val="18"/>
          <w:lang w:val="en-GB"/>
        </w:rPr>
        <w:t xml:space="preserve"> to provide the following solution with associated Services, </w:t>
      </w:r>
      <w:r w:rsidRPr="004C3146">
        <w:rPr>
          <w:rFonts w:ascii="Calibri" w:hAnsi="Calibri"/>
          <w:sz w:val="18"/>
          <w:szCs w:val="18"/>
          <w:lang w:val="en-GB"/>
        </w:rPr>
        <w:t>which the Contractor accepts and obliges the Contractor to execute this:</w:t>
      </w:r>
    </w:p>
    <w:p w14:paraId="74912ACA" w14:textId="77777777" w:rsidR="00CD32C4" w:rsidRDefault="00CD32C4" w:rsidP="00CD32C4">
      <w:pPr>
        <w:pStyle w:val="PTI2"/>
        <w:numPr>
          <w:ilvl w:val="0"/>
          <w:numId w:val="33"/>
        </w:numPr>
        <w:spacing w:after="60" w:line="260" w:lineRule="atLeast"/>
        <w:jc w:val="both"/>
        <w:textAlignment w:val="auto"/>
        <w:rPr>
          <w:rFonts w:ascii="Calibri" w:hAnsi="Calibri"/>
          <w:sz w:val="18"/>
          <w:szCs w:val="18"/>
          <w:lang w:val="en-GB"/>
        </w:rPr>
      </w:pPr>
      <w:r>
        <w:rPr>
          <w:rFonts w:ascii="Calibri" w:hAnsi="Calibri"/>
          <w:sz w:val="18"/>
          <w:szCs w:val="18"/>
          <w:lang w:val="en-GB"/>
        </w:rPr>
        <w:t>To assign staff for TNO’s projects who are business-fluent in English (i.e. able to discuss requirements and the methods used with TNO).</w:t>
      </w:r>
    </w:p>
    <w:p w14:paraId="00237814" w14:textId="77777777" w:rsidR="00CD32C4" w:rsidRDefault="00CD32C4" w:rsidP="00CD32C4">
      <w:pPr>
        <w:pStyle w:val="PTI2"/>
        <w:numPr>
          <w:ilvl w:val="0"/>
          <w:numId w:val="33"/>
        </w:numPr>
        <w:spacing w:after="60" w:line="260" w:lineRule="atLeast"/>
        <w:jc w:val="both"/>
        <w:textAlignment w:val="auto"/>
        <w:rPr>
          <w:rFonts w:ascii="Calibri" w:hAnsi="Calibri"/>
          <w:sz w:val="18"/>
          <w:szCs w:val="18"/>
          <w:lang w:val="en-GB"/>
        </w:rPr>
      </w:pPr>
      <w:r>
        <w:rPr>
          <w:rFonts w:ascii="Calibri" w:hAnsi="Calibri"/>
          <w:sz w:val="18"/>
          <w:szCs w:val="18"/>
          <w:lang w:val="en-GB"/>
        </w:rPr>
        <w:t xml:space="preserve">To discuss requirements for the development of new features/modules/algorithms with TNO staff, clarify constraints, translate functional requirements into work tasks and prepare cost and schedule estimates for each piece of work.    </w:t>
      </w:r>
    </w:p>
    <w:p w14:paraId="6BC251EF" w14:textId="77777777" w:rsidR="00CD32C4" w:rsidRDefault="00CD32C4" w:rsidP="00CD32C4">
      <w:pPr>
        <w:pStyle w:val="PTI2"/>
        <w:numPr>
          <w:ilvl w:val="0"/>
          <w:numId w:val="33"/>
        </w:numPr>
        <w:spacing w:after="60" w:line="260" w:lineRule="atLeast"/>
        <w:jc w:val="both"/>
        <w:textAlignment w:val="auto"/>
        <w:rPr>
          <w:rFonts w:ascii="Calibri" w:hAnsi="Calibri"/>
          <w:sz w:val="18"/>
          <w:szCs w:val="18"/>
          <w:lang w:val="en-GB"/>
        </w:rPr>
      </w:pPr>
      <w:r>
        <w:rPr>
          <w:rFonts w:ascii="Calibri" w:hAnsi="Calibri"/>
          <w:sz w:val="18"/>
          <w:szCs w:val="18"/>
          <w:lang w:val="en-GB"/>
        </w:rPr>
        <w:t>To answer information and/or support requests from TNO staff regarding software use.</w:t>
      </w:r>
    </w:p>
    <w:p w14:paraId="18CE2049" w14:textId="77777777" w:rsidR="00CD32C4" w:rsidRDefault="00CD32C4" w:rsidP="00CD32C4">
      <w:pPr>
        <w:pStyle w:val="PTI2"/>
        <w:numPr>
          <w:ilvl w:val="0"/>
          <w:numId w:val="33"/>
        </w:numPr>
        <w:spacing w:after="60" w:line="260" w:lineRule="atLeast"/>
        <w:jc w:val="both"/>
        <w:textAlignment w:val="auto"/>
        <w:rPr>
          <w:rFonts w:ascii="Calibri" w:hAnsi="Calibri"/>
          <w:sz w:val="18"/>
          <w:szCs w:val="18"/>
          <w:lang w:val="en-GB"/>
        </w:rPr>
      </w:pPr>
      <w:r>
        <w:rPr>
          <w:rFonts w:ascii="Calibri" w:hAnsi="Calibri"/>
          <w:sz w:val="18"/>
          <w:szCs w:val="18"/>
          <w:lang w:val="en-GB"/>
        </w:rPr>
        <w:t>To support TNO staff with the creation and/or debugging of complex simulation scenarios.</w:t>
      </w:r>
    </w:p>
    <w:p w14:paraId="36B945F2" w14:textId="77777777" w:rsidR="00CD32C4" w:rsidRDefault="00CD32C4" w:rsidP="00CD32C4">
      <w:pPr>
        <w:pStyle w:val="PTI2"/>
        <w:numPr>
          <w:ilvl w:val="0"/>
          <w:numId w:val="33"/>
        </w:numPr>
        <w:spacing w:after="60" w:line="260" w:lineRule="atLeast"/>
        <w:jc w:val="both"/>
        <w:textAlignment w:val="auto"/>
        <w:rPr>
          <w:rFonts w:ascii="Calibri" w:hAnsi="Calibri"/>
          <w:sz w:val="18"/>
          <w:szCs w:val="18"/>
          <w:lang w:val="en-GB"/>
        </w:rPr>
      </w:pPr>
      <w:r>
        <w:rPr>
          <w:rFonts w:ascii="Calibri" w:hAnsi="Calibri"/>
          <w:sz w:val="18"/>
          <w:szCs w:val="18"/>
          <w:lang w:val="en-GB"/>
        </w:rPr>
        <w:t xml:space="preserve">To take care of dependencies on external software libraries, keeping track and implementing relevant updates to ensure that software functionalities are preserved.  </w:t>
      </w:r>
    </w:p>
    <w:p w14:paraId="7CBD1BF1" w14:textId="77777777" w:rsidR="00CD32C4" w:rsidRDefault="00CD32C4" w:rsidP="00CD32C4">
      <w:pPr>
        <w:pStyle w:val="PTI2"/>
        <w:numPr>
          <w:ilvl w:val="0"/>
          <w:numId w:val="33"/>
        </w:numPr>
        <w:spacing w:after="60" w:line="260" w:lineRule="atLeast"/>
        <w:jc w:val="both"/>
        <w:textAlignment w:val="auto"/>
        <w:rPr>
          <w:rFonts w:ascii="Calibri" w:hAnsi="Calibri"/>
          <w:sz w:val="18"/>
          <w:szCs w:val="18"/>
          <w:lang w:val="en-GB"/>
        </w:rPr>
      </w:pPr>
      <w:r>
        <w:rPr>
          <w:rFonts w:ascii="Calibri" w:hAnsi="Calibri"/>
          <w:sz w:val="18"/>
          <w:szCs w:val="18"/>
          <w:lang w:val="en-GB"/>
        </w:rPr>
        <w:t xml:space="preserve">To ensure the code base’s compliance with the latest coding standards and best practices.  </w:t>
      </w:r>
    </w:p>
    <w:p w14:paraId="7DE5F43E" w14:textId="3F3DBFB3" w:rsidR="00CD32C4" w:rsidRDefault="00CD32C4" w:rsidP="00CD32C4">
      <w:pPr>
        <w:pStyle w:val="PTI2"/>
        <w:numPr>
          <w:ilvl w:val="0"/>
          <w:numId w:val="33"/>
        </w:numPr>
        <w:spacing w:after="60" w:line="260" w:lineRule="atLeast"/>
        <w:jc w:val="both"/>
        <w:textAlignment w:val="auto"/>
        <w:rPr>
          <w:rFonts w:ascii="Calibri" w:hAnsi="Calibri"/>
          <w:sz w:val="18"/>
          <w:szCs w:val="18"/>
          <w:lang w:val="en-GB"/>
        </w:rPr>
      </w:pPr>
      <w:r>
        <w:rPr>
          <w:rFonts w:ascii="Calibri" w:hAnsi="Calibri"/>
          <w:sz w:val="18"/>
          <w:szCs w:val="18"/>
          <w:lang w:val="en-GB"/>
        </w:rPr>
        <w:t>To organi</w:t>
      </w:r>
      <w:r w:rsidR="00EE2D15">
        <w:rPr>
          <w:rFonts w:ascii="Calibri" w:hAnsi="Calibri"/>
          <w:sz w:val="18"/>
          <w:szCs w:val="18"/>
          <w:lang w:val="en-GB"/>
        </w:rPr>
        <w:t>s</w:t>
      </w:r>
      <w:r>
        <w:rPr>
          <w:rFonts w:ascii="Calibri" w:hAnsi="Calibri"/>
          <w:sz w:val="18"/>
          <w:szCs w:val="18"/>
          <w:lang w:val="en-GB"/>
        </w:rPr>
        <w:t xml:space="preserve">e, when working on a contracted assignment, regular sprint meetings with TNO staff with a frequency between two and three weeks depending on TNO’s needs. In these meetings the Contractor is requested to:   </w:t>
      </w:r>
    </w:p>
    <w:p w14:paraId="79D7ECED" w14:textId="77777777" w:rsidR="00CD32C4" w:rsidRDefault="00CD32C4" w:rsidP="00CD32C4">
      <w:pPr>
        <w:pStyle w:val="PTI2"/>
        <w:numPr>
          <w:ilvl w:val="1"/>
          <w:numId w:val="33"/>
        </w:numPr>
        <w:spacing w:after="60" w:line="260" w:lineRule="atLeast"/>
        <w:jc w:val="both"/>
        <w:textAlignment w:val="auto"/>
        <w:rPr>
          <w:rFonts w:ascii="Calibri" w:hAnsi="Calibri"/>
          <w:sz w:val="18"/>
          <w:szCs w:val="18"/>
          <w:lang w:val="en-GB"/>
        </w:rPr>
      </w:pPr>
      <w:r>
        <w:rPr>
          <w:rFonts w:ascii="Calibri" w:hAnsi="Calibri"/>
          <w:sz w:val="18"/>
          <w:szCs w:val="18"/>
          <w:lang w:val="en-GB"/>
        </w:rPr>
        <w:t>Demonstrate working software (with limited functionality) to TNO staff.</w:t>
      </w:r>
    </w:p>
    <w:p w14:paraId="6BA92A6B" w14:textId="1C413671" w:rsidR="00CD32C4" w:rsidRDefault="00CD32C4" w:rsidP="00CD32C4">
      <w:pPr>
        <w:pStyle w:val="PTI2"/>
        <w:numPr>
          <w:ilvl w:val="1"/>
          <w:numId w:val="33"/>
        </w:numPr>
        <w:spacing w:after="60" w:line="260" w:lineRule="atLeast"/>
        <w:jc w:val="both"/>
        <w:textAlignment w:val="auto"/>
        <w:rPr>
          <w:rFonts w:ascii="Calibri" w:hAnsi="Calibri"/>
          <w:sz w:val="18"/>
          <w:szCs w:val="18"/>
          <w:lang w:val="en-GB"/>
        </w:rPr>
      </w:pPr>
      <w:r>
        <w:rPr>
          <w:rFonts w:ascii="Calibri" w:hAnsi="Calibri"/>
          <w:sz w:val="18"/>
          <w:szCs w:val="18"/>
          <w:lang w:val="en-GB"/>
        </w:rPr>
        <w:t>Provide an update on the work progress and the estimates for each task. Work is re-prioriti</w:t>
      </w:r>
      <w:r w:rsidR="00EE2D15">
        <w:rPr>
          <w:rFonts w:ascii="Calibri" w:hAnsi="Calibri"/>
          <w:sz w:val="18"/>
          <w:szCs w:val="18"/>
          <w:lang w:val="en-GB"/>
        </w:rPr>
        <w:t>s</w:t>
      </w:r>
      <w:r>
        <w:rPr>
          <w:rFonts w:ascii="Calibri" w:hAnsi="Calibri"/>
          <w:sz w:val="18"/>
          <w:szCs w:val="18"/>
          <w:lang w:val="en-GB"/>
        </w:rPr>
        <w:t>ed and added or removed according to TNO needs.</w:t>
      </w:r>
    </w:p>
    <w:p w14:paraId="53CD417B" w14:textId="77777777" w:rsidR="00CD32C4" w:rsidRDefault="00CD32C4" w:rsidP="00CD32C4">
      <w:pPr>
        <w:pStyle w:val="PTI2"/>
        <w:numPr>
          <w:ilvl w:val="1"/>
          <w:numId w:val="33"/>
        </w:numPr>
        <w:spacing w:after="60" w:line="260" w:lineRule="atLeast"/>
        <w:jc w:val="both"/>
        <w:textAlignment w:val="auto"/>
        <w:rPr>
          <w:rFonts w:ascii="Calibri" w:hAnsi="Calibri"/>
          <w:sz w:val="18"/>
          <w:szCs w:val="18"/>
          <w:lang w:val="en-GB"/>
        </w:rPr>
      </w:pPr>
      <w:r>
        <w:rPr>
          <w:rFonts w:ascii="Calibri" w:hAnsi="Calibri"/>
          <w:sz w:val="18"/>
          <w:szCs w:val="18"/>
          <w:lang w:val="en-GB"/>
        </w:rPr>
        <w:t>Propose dates for the next meeting.</w:t>
      </w:r>
    </w:p>
    <w:p w14:paraId="0455FA35" w14:textId="77777777" w:rsidR="00CD32C4" w:rsidRDefault="00CD32C4" w:rsidP="00CD32C4">
      <w:pPr>
        <w:pStyle w:val="PTI2"/>
        <w:numPr>
          <w:ilvl w:val="0"/>
          <w:numId w:val="33"/>
        </w:numPr>
        <w:spacing w:after="60" w:line="260" w:lineRule="atLeast"/>
        <w:jc w:val="both"/>
        <w:textAlignment w:val="auto"/>
        <w:rPr>
          <w:rFonts w:ascii="Calibri" w:hAnsi="Calibri"/>
          <w:sz w:val="18"/>
          <w:szCs w:val="18"/>
          <w:lang w:val="en-GB"/>
        </w:rPr>
      </w:pPr>
      <w:r>
        <w:rPr>
          <w:rFonts w:ascii="Calibri" w:hAnsi="Calibri"/>
          <w:sz w:val="18"/>
          <w:szCs w:val="18"/>
          <w:lang w:val="en-GB"/>
        </w:rPr>
        <w:t>To prepare and distribute the minutes of each sprint meeting.</w:t>
      </w:r>
    </w:p>
    <w:p w14:paraId="716C73A8" w14:textId="77777777" w:rsidR="00CD32C4" w:rsidRDefault="00CD32C4" w:rsidP="00CD32C4">
      <w:pPr>
        <w:pStyle w:val="PTI2"/>
        <w:numPr>
          <w:ilvl w:val="0"/>
          <w:numId w:val="33"/>
        </w:numPr>
        <w:spacing w:after="60" w:line="260" w:lineRule="atLeast"/>
        <w:jc w:val="both"/>
        <w:textAlignment w:val="auto"/>
        <w:rPr>
          <w:rFonts w:ascii="Calibri" w:hAnsi="Calibri"/>
          <w:sz w:val="18"/>
          <w:szCs w:val="18"/>
          <w:lang w:val="en-GB"/>
        </w:rPr>
      </w:pPr>
      <w:r>
        <w:rPr>
          <w:rFonts w:ascii="Calibri" w:hAnsi="Calibri"/>
          <w:sz w:val="18"/>
          <w:szCs w:val="18"/>
          <w:lang w:val="en-GB"/>
        </w:rPr>
        <w:t>To arrange and maintain a convenient shared environment (GitHub or equivalent) allowing to:</w:t>
      </w:r>
    </w:p>
    <w:p w14:paraId="689DDAE8" w14:textId="77777777" w:rsidR="00CD32C4" w:rsidRDefault="00CD32C4" w:rsidP="00CD32C4">
      <w:pPr>
        <w:pStyle w:val="PTI2"/>
        <w:numPr>
          <w:ilvl w:val="1"/>
          <w:numId w:val="33"/>
        </w:numPr>
        <w:spacing w:after="60" w:line="260" w:lineRule="atLeast"/>
        <w:jc w:val="both"/>
        <w:textAlignment w:val="auto"/>
        <w:rPr>
          <w:rFonts w:ascii="Calibri" w:hAnsi="Calibri"/>
          <w:sz w:val="18"/>
          <w:szCs w:val="18"/>
          <w:lang w:val="en-GB"/>
        </w:rPr>
      </w:pPr>
      <w:r>
        <w:rPr>
          <w:rFonts w:ascii="Calibri" w:hAnsi="Calibri"/>
          <w:sz w:val="18"/>
          <w:szCs w:val="18"/>
          <w:lang w:val="en-GB"/>
        </w:rPr>
        <w:t>Store all code used to deliver the Contract within a version control system to maintain reliable quality and history.</w:t>
      </w:r>
    </w:p>
    <w:p w14:paraId="0AE3DF42" w14:textId="77777777" w:rsidR="00CD32C4" w:rsidRDefault="00CD32C4" w:rsidP="00CD32C4">
      <w:pPr>
        <w:pStyle w:val="PTI2"/>
        <w:numPr>
          <w:ilvl w:val="1"/>
          <w:numId w:val="33"/>
        </w:numPr>
        <w:spacing w:after="60" w:line="260" w:lineRule="atLeast"/>
        <w:jc w:val="both"/>
        <w:textAlignment w:val="auto"/>
        <w:rPr>
          <w:rFonts w:ascii="Calibri" w:hAnsi="Calibri"/>
          <w:sz w:val="18"/>
          <w:szCs w:val="18"/>
          <w:lang w:val="en-GB"/>
        </w:rPr>
      </w:pPr>
      <w:r>
        <w:rPr>
          <w:rFonts w:ascii="Calibri" w:hAnsi="Calibri"/>
          <w:sz w:val="18"/>
          <w:szCs w:val="18"/>
          <w:lang w:val="en-GB"/>
        </w:rPr>
        <w:t>Store all technical communication regarding the development of new features, bug fixes, information and support requests from TNO staff. These have to be readily accessible for future review.</w:t>
      </w:r>
    </w:p>
    <w:p w14:paraId="62F8ACCF" w14:textId="77777777" w:rsidR="00CD32C4" w:rsidRDefault="00CD32C4" w:rsidP="00CD32C4">
      <w:pPr>
        <w:pStyle w:val="PTI2"/>
        <w:numPr>
          <w:ilvl w:val="1"/>
          <w:numId w:val="33"/>
        </w:numPr>
        <w:spacing w:after="60" w:line="260" w:lineRule="atLeast"/>
        <w:jc w:val="both"/>
        <w:textAlignment w:val="auto"/>
        <w:rPr>
          <w:rFonts w:ascii="Calibri" w:hAnsi="Calibri"/>
          <w:sz w:val="18"/>
          <w:szCs w:val="18"/>
          <w:lang w:val="en-GB"/>
        </w:rPr>
      </w:pPr>
      <w:r>
        <w:rPr>
          <w:rFonts w:ascii="Calibri" w:hAnsi="Calibri"/>
          <w:sz w:val="18"/>
          <w:szCs w:val="18"/>
          <w:lang w:val="en-GB"/>
        </w:rPr>
        <w:t>Store all relevant software files (e.g. sample input/output files).</w:t>
      </w:r>
    </w:p>
    <w:p w14:paraId="790A6620" w14:textId="77777777" w:rsidR="00CD32C4" w:rsidRDefault="00CD32C4" w:rsidP="00CD32C4">
      <w:pPr>
        <w:pStyle w:val="PTI2"/>
        <w:numPr>
          <w:ilvl w:val="1"/>
          <w:numId w:val="33"/>
        </w:numPr>
        <w:spacing w:after="60" w:line="260" w:lineRule="atLeast"/>
        <w:jc w:val="both"/>
        <w:textAlignment w:val="auto"/>
        <w:rPr>
          <w:rFonts w:ascii="Calibri" w:hAnsi="Calibri"/>
          <w:sz w:val="18"/>
          <w:szCs w:val="18"/>
          <w:lang w:val="en-GB"/>
        </w:rPr>
      </w:pPr>
      <w:r>
        <w:rPr>
          <w:rFonts w:ascii="Calibri" w:hAnsi="Calibri"/>
          <w:sz w:val="18"/>
          <w:szCs w:val="18"/>
          <w:lang w:val="en-GB"/>
        </w:rPr>
        <w:t>Store minutes of all sprint meetings.</w:t>
      </w:r>
    </w:p>
    <w:p w14:paraId="1EFCCD2B" w14:textId="77777777" w:rsidR="00CD32C4" w:rsidRDefault="00CD32C4" w:rsidP="00CD32C4">
      <w:pPr>
        <w:pStyle w:val="PTI2"/>
        <w:numPr>
          <w:ilvl w:val="1"/>
          <w:numId w:val="33"/>
        </w:numPr>
        <w:spacing w:after="60" w:line="260" w:lineRule="atLeast"/>
        <w:jc w:val="both"/>
        <w:textAlignment w:val="auto"/>
        <w:rPr>
          <w:rFonts w:ascii="Calibri" w:hAnsi="Calibri"/>
          <w:sz w:val="18"/>
          <w:szCs w:val="18"/>
          <w:lang w:val="en-GB"/>
        </w:rPr>
      </w:pPr>
      <w:r>
        <w:rPr>
          <w:rFonts w:ascii="Calibri" w:hAnsi="Calibri"/>
          <w:sz w:val="18"/>
          <w:szCs w:val="18"/>
          <w:lang w:val="en-GB"/>
        </w:rPr>
        <w:t>Create multiple project folders with restricted access to selected team members, depending on TNO requirements.</w:t>
      </w:r>
    </w:p>
    <w:p w14:paraId="6357A1B1" w14:textId="77777777" w:rsidR="00CD32C4" w:rsidRDefault="00CD32C4" w:rsidP="00CD32C4">
      <w:pPr>
        <w:pStyle w:val="PTI2"/>
        <w:numPr>
          <w:ilvl w:val="0"/>
          <w:numId w:val="33"/>
        </w:numPr>
        <w:spacing w:after="60" w:line="260" w:lineRule="atLeast"/>
        <w:jc w:val="both"/>
        <w:textAlignment w:val="auto"/>
        <w:rPr>
          <w:rFonts w:ascii="Calibri" w:hAnsi="Calibri"/>
          <w:sz w:val="18"/>
          <w:szCs w:val="18"/>
          <w:lang w:val="en-GB"/>
        </w:rPr>
      </w:pPr>
      <w:r>
        <w:rPr>
          <w:rFonts w:ascii="Calibri" w:hAnsi="Calibri"/>
          <w:sz w:val="18"/>
          <w:szCs w:val="18"/>
          <w:lang w:val="en-GB"/>
        </w:rPr>
        <w:t>To ensure that the shared environment described in Point 7 is:</w:t>
      </w:r>
    </w:p>
    <w:p w14:paraId="33E2F08C" w14:textId="4F098748" w:rsidR="00CD32C4" w:rsidRDefault="00CD32C4" w:rsidP="00CD32C4">
      <w:pPr>
        <w:pStyle w:val="PTI2"/>
        <w:numPr>
          <w:ilvl w:val="1"/>
          <w:numId w:val="33"/>
        </w:numPr>
        <w:spacing w:after="60" w:line="260" w:lineRule="atLeast"/>
        <w:jc w:val="both"/>
        <w:textAlignment w:val="auto"/>
        <w:rPr>
          <w:rFonts w:ascii="Calibri" w:hAnsi="Calibri"/>
          <w:sz w:val="18"/>
          <w:szCs w:val="18"/>
          <w:lang w:val="en-GB"/>
        </w:rPr>
      </w:pPr>
      <w:r>
        <w:rPr>
          <w:rFonts w:ascii="Calibri" w:hAnsi="Calibri"/>
          <w:sz w:val="18"/>
          <w:szCs w:val="18"/>
          <w:lang w:val="en-GB"/>
        </w:rPr>
        <w:t xml:space="preserve">Updated </w:t>
      </w:r>
      <w:r w:rsidR="00CD30E6">
        <w:rPr>
          <w:rFonts w:ascii="Calibri" w:hAnsi="Calibri"/>
          <w:sz w:val="18"/>
          <w:szCs w:val="18"/>
          <w:lang w:val="en-GB"/>
        </w:rPr>
        <w:t>within</w:t>
      </w:r>
      <w:r>
        <w:rPr>
          <w:rFonts w:ascii="Calibri" w:hAnsi="Calibri"/>
          <w:sz w:val="18"/>
          <w:szCs w:val="18"/>
          <w:lang w:val="en-GB"/>
        </w:rPr>
        <w:t xml:space="preserve"> 24h hours;</w:t>
      </w:r>
    </w:p>
    <w:p w14:paraId="2432FE42" w14:textId="67F0464A" w:rsidR="00CD32C4" w:rsidRDefault="00CD32C4" w:rsidP="00CD32C4">
      <w:pPr>
        <w:pStyle w:val="PTI2"/>
        <w:numPr>
          <w:ilvl w:val="1"/>
          <w:numId w:val="33"/>
        </w:numPr>
        <w:spacing w:after="60" w:line="260" w:lineRule="atLeast"/>
        <w:jc w:val="both"/>
        <w:textAlignment w:val="auto"/>
        <w:rPr>
          <w:rFonts w:ascii="Calibri" w:hAnsi="Calibri"/>
          <w:sz w:val="18"/>
          <w:szCs w:val="18"/>
          <w:lang w:val="en-GB"/>
        </w:rPr>
      </w:pPr>
      <w:r>
        <w:rPr>
          <w:rFonts w:ascii="Calibri" w:hAnsi="Calibri"/>
          <w:sz w:val="18"/>
          <w:szCs w:val="18"/>
          <w:lang w:val="en-GB"/>
        </w:rPr>
        <w:t xml:space="preserve">Readily accessible to (selected) TNO staff with a minimum yearly uptime of 95%. Where external factors (such as the dependency on third parties) prevent the correct functioning of the shared environment, the Contractor must arrange an interim solution (fully compliant with all requirements in point 7 a-e) within 72h from the incurrence of the downtime. The interim solution should work until the functionality of the original shared environment is restored in full.    </w:t>
      </w:r>
    </w:p>
    <w:p w14:paraId="5350E3D2" w14:textId="77777777" w:rsidR="00CD32C4" w:rsidRDefault="00CD32C4" w:rsidP="00CD32C4">
      <w:pPr>
        <w:pStyle w:val="PTI2"/>
        <w:numPr>
          <w:ilvl w:val="0"/>
          <w:numId w:val="33"/>
        </w:numPr>
        <w:spacing w:after="60" w:line="260" w:lineRule="atLeast"/>
        <w:jc w:val="both"/>
        <w:textAlignment w:val="auto"/>
        <w:rPr>
          <w:rFonts w:ascii="Calibri" w:hAnsi="Calibri"/>
          <w:sz w:val="18"/>
          <w:szCs w:val="18"/>
          <w:lang w:val="en-GB"/>
        </w:rPr>
      </w:pPr>
      <w:r>
        <w:rPr>
          <w:rFonts w:ascii="Calibri" w:hAnsi="Calibri"/>
          <w:sz w:val="18"/>
          <w:szCs w:val="18"/>
          <w:lang w:val="en-GB"/>
        </w:rPr>
        <w:t>To grant full and unconditional cooperation with termination of the Agreement to a possible (re)transition without charging TNO costs for this.</w:t>
      </w:r>
    </w:p>
    <w:p w14:paraId="4094955A" w14:textId="77777777" w:rsidR="00C3751A" w:rsidRPr="006C22B6" w:rsidRDefault="00C3751A" w:rsidP="00C3751A">
      <w:pPr>
        <w:pStyle w:val="PTI2"/>
        <w:spacing w:after="0" w:line="260" w:lineRule="atLeast"/>
        <w:ind w:left="0"/>
        <w:jc w:val="both"/>
        <w:rPr>
          <w:rFonts w:ascii="Calibri" w:hAnsi="Calibri"/>
          <w:sz w:val="18"/>
          <w:szCs w:val="18"/>
          <w:lang w:val="en-GB"/>
        </w:rPr>
      </w:pPr>
    </w:p>
    <w:p w14:paraId="1F3263C1" w14:textId="77777777" w:rsidR="002E1344" w:rsidRPr="006C22B6" w:rsidRDefault="00414A6A" w:rsidP="002E1344">
      <w:pPr>
        <w:adjustRightInd w:val="0"/>
        <w:spacing w:line="260" w:lineRule="atLeast"/>
        <w:ind w:left="703" w:hanging="703"/>
        <w:rPr>
          <w:rFonts w:ascii="Calibri" w:hAnsi="Calibri"/>
          <w:b/>
          <w:bCs/>
          <w:sz w:val="18"/>
          <w:szCs w:val="18"/>
          <w:lang w:val="en-GB"/>
        </w:rPr>
      </w:pPr>
      <w:r w:rsidRPr="00157CA6">
        <w:rPr>
          <w:rFonts w:ascii="Calibri" w:hAnsi="Calibri"/>
          <w:b/>
          <w:bCs/>
          <w:sz w:val="18"/>
          <w:szCs w:val="18"/>
          <w:lang w:val="en-GB"/>
        </w:rPr>
        <w:t>1</w:t>
      </w:r>
      <w:r w:rsidR="002E1344" w:rsidRPr="00157CA6">
        <w:rPr>
          <w:rFonts w:ascii="Calibri" w:hAnsi="Calibri"/>
          <w:b/>
          <w:bCs/>
          <w:sz w:val="18"/>
          <w:szCs w:val="18"/>
          <w:lang w:val="en-GB"/>
        </w:rPr>
        <w:t>.</w:t>
      </w:r>
      <w:r w:rsidR="00C3751A" w:rsidRPr="00157CA6">
        <w:rPr>
          <w:rFonts w:ascii="Calibri" w:hAnsi="Calibri"/>
          <w:b/>
          <w:bCs/>
          <w:sz w:val="18"/>
          <w:szCs w:val="18"/>
          <w:lang w:val="en-GB"/>
        </w:rPr>
        <w:t>7</w:t>
      </w:r>
      <w:r w:rsidR="002E1344" w:rsidRPr="00157CA6">
        <w:rPr>
          <w:rFonts w:ascii="Calibri" w:hAnsi="Calibri"/>
          <w:b/>
          <w:bCs/>
          <w:sz w:val="18"/>
          <w:szCs w:val="18"/>
          <w:lang w:val="en-GB"/>
        </w:rPr>
        <w:t>.</w:t>
      </w:r>
    </w:p>
    <w:p w14:paraId="6B29B695" w14:textId="6C1CEBB4" w:rsidR="00635E03" w:rsidRPr="00020394" w:rsidRDefault="00635E03" w:rsidP="00316485">
      <w:pPr>
        <w:pStyle w:val="PTI2"/>
        <w:spacing w:after="0" w:line="260" w:lineRule="atLeast"/>
        <w:ind w:left="0"/>
        <w:jc w:val="both"/>
        <w:rPr>
          <w:rFonts w:ascii="Calibri" w:hAnsi="Calibri"/>
          <w:sz w:val="18"/>
          <w:szCs w:val="18"/>
          <w:lang w:val="en-GB"/>
        </w:rPr>
      </w:pPr>
      <w:r w:rsidRPr="00020394">
        <w:rPr>
          <w:rFonts w:ascii="Calibri" w:hAnsi="Calibri"/>
          <w:sz w:val="18"/>
          <w:szCs w:val="18"/>
          <w:lang w:val="en-GB"/>
        </w:rPr>
        <w:t xml:space="preserve">The </w:t>
      </w:r>
      <w:r w:rsidR="001028EC" w:rsidRPr="00020394">
        <w:rPr>
          <w:rFonts w:ascii="Calibri" w:hAnsi="Calibri"/>
          <w:sz w:val="18"/>
          <w:szCs w:val="18"/>
          <w:lang w:val="en-GB"/>
        </w:rPr>
        <w:t>Contract</w:t>
      </w:r>
      <w:r w:rsidRPr="00020394">
        <w:rPr>
          <w:rFonts w:ascii="Calibri" w:hAnsi="Calibri"/>
          <w:sz w:val="18"/>
          <w:szCs w:val="18"/>
          <w:lang w:val="en-GB"/>
        </w:rPr>
        <w:t xml:space="preserve"> </w:t>
      </w:r>
      <w:r w:rsidR="00F84C05">
        <w:rPr>
          <w:rFonts w:ascii="Calibri" w:hAnsi="Calibri"/>
          <w:sz w:val="18"/>
          <w:szCs w:val="18"/>
          <w:lang w:val="en-GB"/>
        </w:rPr>
        <w:t xml:space="preserve">Terms </w:t>
      </w:r>
      <w:r w:rsidRPr="00020394">
        <w:rPr>
          <w:rFonts w:ascii="Calibri" w:hAnsi="Calibri"/>
          <w:sz w:val="18"/>
          <w:szCs w:val="18"/>
          <w:lang w:val="en-GB"/>
        </w:rPr>
        <w:t xml:space="preserve">as referred to in </w:t>
      </w:r>
      <w:r w:rsidRPr="00020394">
        <w:rPr>
          <w:rFonts w:ascii="Calibri" w:hAnsi="Calibri"/>
          <w:b/>
          <w:sz w:val="18"/>
          <w:szCs w:val="18"/>
          <w:lang w:val="en-GB"/>
        </w:rPr>
        <w:t>article 1.6.</w:t>
      </w:r>
      <w:r w:rsidRPr="00020394">
        <w:rPr>
          <w:rFonts w:ascii="Calibri" w:hAnsi="Calibri"/>
          <w:sz w:val="18"/>
          <w:szCs w:val="18"/>
          <w:lang w:val="en-GB"/>
        </w:rPr>
        <w:t xml:space="preserve"> entail a result obligation of the Contractor. The periods as referred to in </w:t>
      </w:r>
      <w:r w:rsidRPr="00020394">
        <w:rPr>
          <w:rFonts w:ascii="Calibri" w:hAnsi="Calibri"/>
          <w:b/>
          <w:sz w:val="18"/>
          <w:szCs w:val="18"/>
          <w:lang w:val="en-GB"/>
        </w:rPr>
        <w:t>article 1.6, paragraph 2</w:t>
      </w:r>
      <w:r w:rsidRPr="00020394">
        <w:rPr>
          <w:rFonts w:ascii="Calibri" w:hAnsi="Calibri"/>
          <w:sz w:val="18"/>
          <w:szCs w:val="18"/>
          <w:lang w:val="en-GB"/>
        </w:rPr>
        <w:t xml:space="preserve">, </w:t>
      </w:r>
      <w:r w:rsidR="00316485" w:rsidRPr="00020394">
        <w:rPr>
          <w:rFonts w:ascii="Calibri" w:hAnsi="Calibri"/>
          <w:sz w:val="18"/>
          <w:szCs w:val="18"/>
          <w:lang w:val="en-GB"/>
        </w:rPr>
        <w:t xml:space="preserve">each entail Deadlines. </w:t>
      </w:r>
    </w:p>
    <w:p w14:paraId="3A4E594E" w14:textId="77777777" w:rsidR="00316485" w:rsidRDefault="00316485" w:rsidP="00316485">
      <w:pPr>
        <w:pStyle w:val="PTI2"/>
        <w:spacing w:after="0" w:line="260" w:lineRule="atLeast"/>
        <w:ind w:left="0"/>
        <w:jc w:val="both"/>
        <w:rPr>
          <w:rFonts w:ascii="Calibri" w:hAnsi="Calibri"/>
          <w:sz w:val="18"/>
          <w:szCs w:val="18"/>
          <w:lang w:val="en-GB"/>
        </w:rPr>
      </w:pPr>
      <w:r w:rsidRPr="00020394">
        <w:rPr>
          <w:rFonts w:ascii="Calibri" w:hAnsi="Calibri"/>
          <w:sz w:val="18"/>
          <w:szCs w:val="18"/>
          <w:lang w:val="en-GB"/>
        </w:rPr>
        <w:t>If due to a circumstance, attributable to TNO, Parties</w:t>
      </w:r>
      <w:r w:rsidRPr="006C22B6">
        <w:rPr>
          <w:rFonts w:ascii="Calibri" w:hAnsi="Calibri"/>
          <w:sz w:val="18"/>
          <w:szCs w:val="18"/>
          <w:lang w:val="en-GB"/>
        </w:rPr>
        <w:t xml:space="preserve"> agree in writing that one (or more) of the Deadlines as referred to in </w:t>
      </w:r>
      <w:r w:rsidRPr="006C22B6">
        <w:rPr>
          <w:rFonts w:ascii="Calibri" w:hAnsi="Calibri"/>
          <w:b/>
          <w:sz w:val="18"/>
          <w:szCs w:val="18"/>
          <w:lang w:val="en-GB"/>
        </w:rPr>
        <w:t xml:space="preserve">article 1.6. </w:t>
      </w:r>
      <w:r w:rsidRPr="006C22B6">
        <w:rPr>
          <w:rFonts w:ascii="Calibri" w:hAnsi="Calibri"/>
          <w:sz w:val="18"/>
          <w:szCs w:val="18"/>
          <w:lang w:val="en-GB"/>
        </w:rPr>
        <w:t xml:space="preserve">are moved to a new date the Contractor cannot derive the right from this that the other periods as referred to in </w:t>
      </w:r>
      <w:r w:rsidRPr="006C22B6">
        <w:rPr>
          <w:rFonts w:ascii="Calibri" w:hAnsi="Calibri"/>
          <w:b/>
          <w:sz w:val="18"/>
          <w:szCs w:val="18"/>
          <w:lang w:val="en-GB"/>
        </w:rPr>
        <w:t>article 1.6.</w:t>
      </w:r>
      <w:r w:rsidRPr="006C22B6">
        <w:rPr>
          <w:rFonts w:ascii="Calibri" w:hAnsi="Calibri"/>
          <w:sz w:val="18"/>
          <w:szCs w:val="18"/>
          <w:lang w:val="en-GB"/>
        </w:rPr>
        <w:t xml:space="preserve"> are proportionally moved, unless this has explicitly been agreed between Parties in writing. If the Contractor fails to meet one or more Deadlines the provision in </w:t>
      </w:r>
      <w:r w:rsidRPr="006C22B6">
        <w:rPr>
          <w:rFonts w:ascii="Calibri" w:hAnsi="Calibri"/>
          <w:b/>
          <w:sz w:val="18"/>
          <w:szCs w:val="18"/>
          <w:lang w:val="en-GB"/>
        </w:rPr>
        <w:t xml:space="preserve">article 7.3 (sub 4) </w:t>
      </w:r>
      <w:r w:rsidRPr="006C22B6">
        <w:rPr>
          <w:rFonts w:ascii="Calibri" w:hAnsi="Calibri"/>
          <w:sz w:val="18"/>
          <w:szCs w:val="18"/>
          <w:lang w:val="en-GB"/>
        </w:rPr>
        <w:t xml:space="preserve">of this agreement applies. </w:t>
      </w:r>
    </w:p>
    <w:p w14:paraId="1D267DAA" w14:textId="77777777" w:rsidR="00020394" w:rsidRPr="006C22B6" w:rsidRDefault="00020394" w:rsidP="00316485">
      <w:pPr>
        <w:pStyle w:val="PTI2"/>
        <w:spacing w:after="0" w:line="260" w:lineRule="atLeast"/>
        <w:ind w:left="0"/>
        <w:jc w:val="both"/>
        <w:rPr>
          <w:rFonts w:ascii="Calibri" w:hAnsi="Calibri"/>
          <w:sz w:val="18"/>
          <w:szCs w:val="18"/>
          <w:lang w:val="en-GB"/>
        </w:rPr>
      </w:pPr>
    </w:p>
    <w:p w14:paraId="6AC4E3D1" w14:textId="77777777" w:rsidR="00316485" w:rsidRPr="006C22B6" w:rsidRDefault="00316485" w:rsidP="002E1344">
      <w:pPr>
        <w:pStyle w:val="PTI2"/>
        <w:spacing w:after="60" w:line="260" w:lineRule="atLeast"/>
        <w:ind w:left="0"/>
        <w:jc w:val="both"/>
        <w:rPr>
          <w:rFonts w:ascii="Calibri" w:hAnsi="Calibri"/>
          <w:sz w:val="18"/>
          <w:szCs w:val="18"/>
          <w:lang w:val="en-GB"/>
        </w:rPr>
      </w:pPr>
    </w:p>
    <w:p w14:paraId="1E64CB01" w14:textId="77777777" w:rsidR="002E1344" w:rsidRPr="006C22B6" w:rsidRDefault="00414A6A" w:rsidP="002E1344">
      <w:pPr>
        <w:adjustRightInd w:val="0"/>
        <w:spacing w:line="260" w:lineRule="atLeast"/>
        <w:ind w:left="703" w:hanging="703"/>
        <w:rPr>
          <w:rFonts w:ascii="Calibri" w:hAnsi="Calibri"/>
          <w:b/>
          <w:bCs/>
          <w:sz w:val="18"/>
          <w:szCs w:val="18"/>
          <w:lang w:val="en-GB"/>
        </w:rPr>
      </w:pPr>
      <w:r w:rsidRPr="006C22B6">
        <w:rPr>
          <w:rFonts w:ascii="Calibri" w:hAnsi="Calibri"/>
          <w:b/>
          <w:bCs/>
          <w:sz w:val="18"/>
          <w:szCs w:val="18"/>
          <w:lang w:val="en-GB"/>
        </w:rPr>
        <w:lastRenderedPageBreak/>
        <w:t>1</w:t>
      </w:r>
      <w:r w:rsidR="002E1344" w:rsidRPr="006C22B6">
        <w:rPr>
          <w:rFonts w:ascii="Calibri" w:hAnsi="Calibri"/>
          <w:b/>
          <w:bCs/>
          <w:sz w:val="18"/>
          <w:szCs w:val="18"/>
          <w:lang w:val="en-GB"/>
        </w:rPr>
        <w:t>.</w:t>
      </w:r>
      <w:r w:rsidR="00C3751A" w:rsidRPr="006C22B6">
        <w:rPr>
          <w:rFonts w:ascii="Calibri" w:hAnsi="Calibri"/>
          <w:b/>
          <w:bCs/>
          <w:sz w:val="18"/>
          <w:szCs w:val="18"/>
          <w:lang w:val="en-GB"/>
        </w:rPr>
        <w:t>8</w:t>
      </w:r>
      <w:r w:rsidR="002E1344" w:rsidRPr="006C22B6">
        <w:rPr>
          <w:rFonts w:ascii="Calibri" w:hAnsi="Calibri"/>
          <w:b/>
          <w:bCs/>
          <w:sz w:val="18"/>
          <w:szCs w:val="18"/>
          <w:lang w:val="en-GB"/>
        </w:rPr>
        <w:t>.</w:t>
      </w:r>
    </w:p>
    <w:p w14:paraId="1BCCA56E" w14:textId="77777777" w:rsidR="00316485" w:rsidRPr="006C22B6" w:rsidRDefault="00316485" w:rsidP="00316485">
      <w:pPr>
        <w:pStyle w:val="PTI2"/>
        <w:spacing w:after="0" w:line="260" w:lineRule="atLeast"/>
        <w:ind w:left="0"/>
        <w:jc w:val="both"/>
        <w:rPr>
          <w:rFonts w:ascii="Calibri" w:hAnsi="Calibri"/>
          <w:sz w:val="18"/>
          <w:szCs w:val="18"/>
          <w:lang w:val="en-GB"/>
        </w:rPr>
      </w:pPr>
      <w:r w:rsidRPr="006C22B6">
        <w:rPr>
          <w:rFonts w:ascii="Calibri" w:hAnsi="Calibri"/>
          <w:sz w:val="18"/>
          <w:szCs w:val="18"/>
          <w:lang w:val="en-GB"/>
        </w:rPr>
        <w:t>With the delivery of the application</w:t>
      </w:r>
      <w:r w:rsidR="00BC4F23">
        <w:rPr>
          <w:rFonts w:ascii="Calibri" w:hAnsi="Calibri"/>
          <w:sz w:val="18"/>
          <w:szCs w:val="18"/>
          <w:lang w:val="en-GB"/>
        </w:rPr>
        <w:t>s under this Agreement,</w:t>
      </w:r>
      <w:r w:rsidRPr="006C22B6">
        <w:rPr>
          <w:rFonts w:ascii="Calibri" w:hAnsi="Calibri"/>
          <w:sz w:val="18"/>
          <w:szCs w:val="18"/>
          <w:lang w:val="en-GB"/>
        </w:rPr>
        <w:t xml:space="preserve"> the solution of the Contractor must comply with all criteria stipulated by TNO, as referred to in the document </w:t>
      </w:r>
      <w:r w:rsidR="005D0292">
        <w:rPr>
          <w:rFonts w:ascii="Calibri" w:hAnsi="Calibri"/>
          <w:sz w:val="18"/>
          <w:szCs w:val="18"/>
          <w:lang w:val="en-GB"/>
        </w:rPr>
        <w:t>Tender instructions</w:t>
      </w:r>
      <w:r w:rsidRPr="006C22B6">
        <w:rPr>
          <w:rFonts w:ascii="Calibri" w:hAnsi="Calibri"/>
          <w:sz w:val="18"/>
          <w:szCs w:val="18"/>
          <w:lang w:val="en-GB"/>
        </w:rPr>
        <w:t xml:space="preserve"> with refence number </w:t>
      </w:r>
      <w:r w:rsidR="00BC4F23" w:rsidRPr="00BC4F23">
        <w:rPr>
          <w:rFonts w:ascii="Calibri" w:hAnsi="Calibri" w:cs="Arial"/>
          <w:bCs/>
          <w:szCs w:val="16"/>
          <w:lang w:val="en-US"/>
        </w:rPr>
        <w:t>2018 FPL/INK 250</w:t>
      </w:r>
      <w:r w:rsidRPr="006C22B6">
        <w:rPr>
          <w:rFonts w:ascii="Calibri" w:hAnsi="Calibri"/>
          <w:sz w:val="18"/>
          <w:szCs w:val="18"/>
          <w:lang w:val="en-GB"/>
        </w:rPr>
        <w:t>.</w:t>
      </w:r>
    </w:p>
    <w:p w14:paraId="14F32C0E" w14:textId="77777777" w:rsidR="00316485" w:rsidRPr="006C22B6" w:rsidRDefault="00316485" w:rsidP="00316485">
      <w:pPr>
        <w:pStyle w:val="PTI2"/>
        <w:spacing w:after="0" w:line="260" w:lineRule="atLeast"/>
        <w:ind w:left="0"/>
        <w:jc w:val="both"/>
        <w:rPr>
          <w:rFonts w:ascii="Calibri" w:hAnsi="Calibri"/>
          <w:sz w:val="18"/>
          <w:szCs w:val="18"/>
          <w:lang w:val="en-GB"/>
        </w:rPr>
      </w:pPr>
      <w:r w:rsidRPr="006C22B6">
        <w:rPr>
          <w:rFonts w:ascii="Calibri" w:hAnsi="Calibri"/>
          <w:sz w:val="18"/>
          <w:szCs w:val="18"/>
          <w:lang w:val="en-GB"/>
        </w:rPr>
        <w:t>Deviations from the provisions in this Agreement are only binding if these have been explicitly agreed in writing between the persons of the Parties that are authorised thereto</w:t>
      </w:r>
      <w:r w:rsidRPr="00976123">
        <w:rPr>
          <w:rFonts w:ascii="Calibri" w:hAnsi="Calibri"/>
          <w:sz w:val="18"/>
          <w:szCs w:val="18"/>
          <w:lang w:val="en-GB"/>
        </w:rPr>
        <w:t>.</w:t>
      </w:r>
      <w:r w:rsidRPr="006C22B6">
        <w:rPr>
          <w:rFonts w:ascii="Calibri" w:hAnsi="Calibri"/>
          <w:sz w:val="18"/>
          <w:szCs w:val="18"/>
          <w:lang w:val="en-GB"/>
        </w:rPr>
        <w:t xml:space="preserve"> </w:t>
      </w:r>
    </w:p>
    <w:p w14:paraId="4FEDC650" w14:textId="77777777" w:rsidR="00316485" w:rsidRPr="006C22B6" w:rsidRDefault="00316485" w:rsidP="002E1344">
      <w:pPr>
        <w:pStyle w:val="PTI2"/>
        <w:spacing w:after="60" w:line="260" w:lineRule="atLeast"/>
        <w:ind w:left="0"/>
        <w:jc w:val="both"/>
        <w:rPr>
          <w:rFonts w:ascii="Calibri" w:hAnsi="Calibri"/>
          <w:sz w:val="18"/>
          <w:szCs w:val="18"/>
          <w:lang w:val="en-GB"/>
        </w:rPr>
      </w:pPr>
    </w:p>
    <w:p w14:paraId="6FDDD1DD" w14:textId="77777777" w:rsidR="002E1344" w:rsidRPr="006C22B6" w:rsidRDefault="00414A6A" w:rsidP="002E1344">
      <w:pPr>
        <w:adjustRightInd w:val="0"/>
        <w:spacing w:line="260" w:lineRule="atLeast"/>
        <w:ind w:left="703" w:hanging="703"/>
        <w:rPr>
          <w:rFonts w:ascii="Calibri" w:hAnsi="Calibri"/>
          <w:b/>
          <w:bCs/>
          <w:sz w:val="18"/>
          <w:szCs w:val="18"/>
          <w:lang w:val="en-GB"/>
        </w:rPr>
      </w:pPr>
      <w:r w:rsidRPr="00BC4F23">
        <w:rPr>
          <w:rFonts w:ascii="Calibri" w:hAnsi="Calibri"/>
          <w:b/>
          <w:bCs/>
          <w:sz w:val="18"/>
          <w:szCs w:val="18"/>
          <w:lang w:val="en-GB"/>
        </w:rPr>
        <w:t>1</w:t>
      </w:r>
      <w:r w:rsidR="002E1344" w:rsidRPr="00BC4F23">
        <w:rPr>
          <w:rFonts w:ascii="Calibri" w:hAnsi="Calibri"/>
          <w:b/>
          <w:bCs/>
          <w:sz w:val="18"/>
          <w:szCs w:val="18"/>
          <w:lang w:val="en-GB"/>
        </w:rPr>
        <w:t>.</w:t>
      </w:r>
      <w:r w:rsidR="00C3751A" w:rsidRPr="00BC4F23">
        <w:rPr>
          <w:rFonts w:ascii="Calibri" w:hAnsi="Calibri"/>
          <w:b/>
          <w:bCs/>
          <w:sz w:val="18"/>
          <w:szCs w:val="18"/>
          <w:lang w:val="en-GB"/>
        </w:rPr>
        <w:t>9</w:t>
      </w:r>
      <w:r w:rsidR="002E1344" w:rsidRPr="00BC4F23">
        <w:rPr>
          <w:rFonts w:ascii="Calibri" w:hAnsi="Calibri"/>
          <w:b/>
          <w:bCs/>
          <w:sz w:val="18"/>
          <w:szCs w:val="18"/>
          <w:lang w:val="en-GB"/>
        </w:rPr>
        <w:t>.</w:t>
      </w:r>
    </w:p>
    <w:p w14:paraId="2BC8ED38" w14:textId="77777777" w:rsidR="002E1344" w:rsidRPr="006C22B6" w:rsidRDefault="00316485" w:rsidP="002E1344">
      <w:pPr>
        <w:pStyle w:val="PTI2"/>
        <w:spacing w:after="60" w:line="260" w:lineRule="atLeast"/>
        <w:ind w:left="0"/>
        <w:jc w:val="both"/>
        <w:rPr>
          <w:rFonts w:ascii="Calibri" w:hAnsi="Calibri"/>
          <w:sz w:val="18"/>
          <w:szCs w:val="18"/>
          <w:lang w:val="en-GB"/>
        </w:rPr>
      </w:pPr>
      <w:r w:rsidRPr="006C22B6">
        <w:rPr>
          <w:rFonts w:ascii="Calibri" w:hAnsi="Calibri"/>
          <w:sz w:val="18"/>
          <w:szCs w:val="18"/>
          <w:lang w:val="en-GB"/>
        </w:rPr>
        <w:t xml:space="preserve">The following </w:t>
      </w:r>
      <w:r w:rsidR="005D0292">
        <w:rPr>
          <w:rFonts w:ascii="Calibri" w:hAnsi="Calibri"/>
          <w:sz w:val="18"/>
          <w:szCs w:val="18"/>
          <w:lang w:val="en-GB"/>
        </w:rPr>
        <w:t>appendices</w:t>
      </w:r>
      <w:r w:rsidRPr="006C22B6">
        <w:rPr>
          <w:rFonts w:ascii="Calibri" w:hAnsi="Calibri"/>
          <w:sz w:val="18"/>
          <w:szCs w:val="18"/>
          <w:lang w:val="en-GB"/>
        </w:rPr>
        <w:t xml:space="preserve"> are an integral part of this Agreement:</w:t>
      </w:r>
    </w:p>
    <w:p w14:paraId="56414067" w14:textId="4574C3EE" w:rsidR="008F66E3" w:rsidRPr="00637BCD" w:rsidRDefault="00316485" w:rsidP="00173AF0">
      <w:pPr>
        <w:widowControl/>
        <w:spacing w:line="260" w:lineRule="atLeast"/>
        <w:ind w:left="567" w:hanging="283"/>
        <w:rPr>
          <w:rFonts w:ascii="Calibri" w:hAnsi="Calibri"/>
          <w:sz w:val="18"/>
          <w:szCs w:val="18"/>
          <w:lang w:val="en-GB"/>
        </w:rPr>
      </w:pPr>
      <w:r w:rsidRPr="00637BCD">
        <w:rPr>
          <w:rFonts w:ascii="Calibri" w:hAnsi="Calibri"/>
          <w:sz w:val="18"/>
          <w:szCs w:val="18"/>
          <w:lang w:val="en-GB"/>
        </w:rPr>
        <w:t>Appendix</w:t>
      </w:r>
      <w:r w:rsidR="008958EB" w:rsidRPr="00637BCD">
        <w:rPr>
          <w:rFonts w:ascii="Calibri" w:hAnsi="Calibri"/>
          <w:sz w:val="18"/>
          <w:szCs w:val="18"/>
          <w:lang w:val="en-GB"/>
        </w:rPr>
        <w:t xml:space="preserve"> </w:t>
      </w:r>
      <w:r w:rsidR="00B82DB9">
        <w:rPr>
          <w:rFonts w:ascii="Calibri" w:hAnsi="Calibri"/>
          <w:sz w:val="18"/>
          <w:szCs w:val="18"/>
          <w:lang w:val="en-GB"/>
        </w:rPr>
        <w:t>A</w:t>
      </w:r>
      <w:r w:rsidR="008958EB" w:rsidRPr="00637BCD">
        <w:rPr>
          <w:rFonts w:ascii="Calibri" w:hAnsi="Calibri"/>
          <w:sz w:val="18"/>
          <w:szCs w:val="18"/>
          <w:lang w:val="en-GB"/>
        </w:rPr>
        <w:t>01</w:t>
      </w:r>
      <w:r w:rsidR="00173AF0" w:rsidRPr="00637BCD">
        <w:rPr>
          <w:rFonts w:ascii="Calibri" w:hAnsi="Calibri"/>
          <w:sz w:val="18"/>
          <w:szCs w:val="18"/>
          <w:lang w:val="en-GB"/>
        </w:rPr>
        <w:tab/>
      </w:r>
      <w:bookmarkStart w:id="10" w:name="_Hlk1043252"/>
      <w:r w:rsidR="00B82DB9">
        <w:rPr>
          <w:rFonts w:ascii="Calibri" w:hAnsi="Calibri"/>
          <w:sz w:val="18"/>
          <w:szCs w:val="18"/>
          <w:lang w:val="en-GB"/>
        </w:rPr>
        <w:t>Self-declaration (European Single Tender Document) Tenderer</w:t>
      </w:r>
      <w:bookmarkEnd w:id="10"/>
      <w:r w:rsidR="00020394">
        <w:rPr>
          <w:rFonts w:ascii="Calibri" w:hAnsi="Calibri"/>
          <w:sz w:val="18"/>
          <w:szCs w:val="18"/>
          <w:lang w:val="en-GB"/>
        </w:rPr>
        <w:t xml:space="preserve"> (Third Party)</w:t>
      </w:r>
    </w:p>
    <w:p w14:paraId="20509F10" w14:textId="5E6B204F" w:rsidR="00173AF0" w:rsidRPr="00637BCD" w:rsidRDefault="00B82DB9" w:rsidP="00173AF0">
      <w:pPr>
        <w:widowControl/>
        <w:spacing w:line="260" w:lineRule="atLeast"/>
        <w:ind w:left="567" w:hanging="283"/>
        <w:rPr>
          <w:rFonts w:ascii="Calibri" w:hAnsi="Calibri"/>
          <w:sz w:val="18"/>
          <w:szCs w:val="18"/>
          <w:lang w:val="en-GB"/>
        </w:rPr>
      </w:pPr>
      <w:r>
        <w:rPr>
          <w:rFonts w:ascii="Calibri" w:hAnsi="Calibri"/>
          <w:sz w:val="18"/>
          <w:szCs w:val="18"/>
          <w:lang w:val="en-GB"/>
        </w:rPr>
        <w:t>Appendix A0</w:t>
      </w:r>
      <w:r w:rsidR="008F66E3" w:rsidRPr="00637BCD">
        <w:rPr>
          <w:rFonts w:ascii="Calibri" w:hAnsi="Calibri"/>
          <w:sz w:val="18"/>
          <w:szCs w:val="18"/>
          <w:lang w:val="en-GB"/>
        </w:rPr>
        <w:t>2</w:t>
      </w:r>
      <w:r>
        <w:rPr>
          <w:rFonts w:ascii="Calibri" w:hAnsi="Calibri"/>
          <w:sz w:val="18"/>
          <w:szCs w:val="18"/>
          <w:lang w:val="en-GB"/>
        </w:rPr>
        <w:tab/>
      </w:r>
      <w:r w:rsidR="00020394">
        <w:rPr>
          <w:rFonts w:ascii="Calibri" w:hAnsi="Calibri"/>
          <w:sz w:val="18"/>
          <w:szCs w:val="18"/>
          <w:lang w:val="en-GB"/>
        </w:rPr>
        <w:t>Reference Projects</w:t>
      </w:r>
    </w:p>
    <w:p w14:paraId="4FF2F504" w14:textId="194570A4" w:rsidR="00983A0B" w:rsidRPr="00637BCD" w:rsidRDefault="00B82DB9" w:rsidP="00173AF0">
      <w:pPr>
        <w:widowControl/>
        <w:spacing w:line="260" w:lineRule="atLeast"/>
        <w:ind w:left="567" w:hanging="283"/>
        <w:rPr>
          <w:rFonts w:ascii="Calibri" w:hAnsi="Calibri"/>
          <w:sz w:val="18"/>
          <w:szCs w:val="18"/>
          <w:lang w:val="en-GB"/>
        </w:rPr>
      </w:pPr>
      <w:r>
        <w:rPr>
          <w:rFonts w:ascii="Calibri" w:hAnsi="Calibri"/>
          <w:sz w:val="18"/>
          <w:szCs w:val="18"/>
          <w:lang w:val="en-GB"/>
        </w:rPr>
        <w:t>Appendix A03</w:t>
      </w:r>
      <w:r>
        <w:rPr>
          <w:rFonts w:ascii="Calibri" w:hAnsi="Calibri"/>
          <w:sz w:val="18"/>
          <w:szCs w:val="18"/>
          <w:lang w:val="en-GB"/>
        </w:rPr>
        <w:tab/>
      </w:r>
      <w:r w:rsidR="00020394">
        <w:rPr>
          <w:rFonts w:ascii="Calibri" w:hAnsi="Calibri"/>
          <w:sz w:val="18"/>
          <w:szCs w:val="18"/>
          <w:lang w:val="en-GB"/>
        </w:rPr>
        <w:t>Format for Price Sheet</w:t>
      </w:r>
    </w:p>
    <w:p w14:paraId="36AE69E1" w14:textId="5D344F26" w:rsidR="00BF3F45" w:rsidRPr="00637BCD" w:rsidRDefault="00316485" w:rsidP="00173AF0">
      <w:pPr>
        <w:widowControl/>
        <w:spacing w:line="260" w:lineRule="atLeast"/>
        <w:ind w:left="567" w:hanging="283"/>
        <w:rPr>
          <w:rFonts w:ascii="Calibri" w:hAnsi="Calibri"/>
          <w:sz w:val="18"/>
          <w:szCs w:val="18"/>
          <w:lang w:val="en-GB"/>
        </w:rPr>
      </w:pPr>
      <w:r w:rsidRPr="00637BCD">
        <w:rPr>
          <w:rFonts w:ascii="Calibri" w:hAnsi="Calibri"/>
          <w:sz w:val="18"/>
          <w:szCs w:val="18"/>
          <w:lang w:val="en-GB"/>
        </w:rPr>
        <w:t>Appendix</w:t>
      </w:r>
      <w:r w:rsidR="00B82DB9">
        <w:rPr>
          <w:rFonts w:ascii="Calibri" w:hAnsi="Calibri"/>
          <w:sz w:val="18"/>
          <w:szCs w:val="18"/>
          <w:lang w:val="en-GB"/>
        </w:rPr>
        <w:t xml:space="preserve"> A04</w:t>
      </w:r>
      <w:r w:rsidR="00B82DB9">
        <w:rPr>
          <w:rFonts w:ascii="Calibri" w:hAnsi="Calibri"/>
          <w:sz w:val="18"/>
          <w:szCs w:val="18"/>
          <w:lang w:val="en-GB"/>
        </w:rPr>
        <w:tab/>
      </w:r>
      <w:r w:rsidR="00020394" w:rsidRPr="00020394">
        <w:rPr>
          <w:rFonts w:ascii="Calibri" w:hAnsi="Calibri"/>
          <w:sz w:val="18"/>
          <w:szCs w:val="18"/>
          <w:lang w:val="en-GB"/>
        </w:rPr>
        <w:t>Answer to questions-compliance with Preferences</w:t>
      </w:r>
    </w:p>
    <w:p w14:paraId="6B62BBF5" w14:textId="3780E454" w:rsidR="00C70292" w:rsidRPr="006C22B6" w:rsidRDefault="00316485" w:rsidP="0025512B">
      <w:pPr>
        <w:widowControl/>
        <w:spacing w:line="260" w:lineRule="atLeast"/>
        <w:ind w:left="567" w:hanging="283"/>
        <w:rPr>
          <w:rFonts w:ascii="Calibri" w:hAnsi="Calibri"/>
          <w:sz w:val="18"/>
          <w:szCs w:val="18"/>
          <w:lang w:val="en-GB"/>
        </w:rPr>
      </w:pPr>
      <w:bookmarkStart w:id="11" w:name="_Hlk1043064"/>
      <w:r w:rsidRPr="00773BCC">
        <w:rPr>
          <w:rFonts w:ascii="Calibri" w:hAnsi="Calibri"/>
          <w:sz w:val="18"/>
          <w:szCs w:val="18"/>
          <w:lang w:val="en-GB"/>
        </w:rPr>
        <w:t>Appendix</w:t>
      </w:r>
      <w:r w:rsidR="00414A6A" w:rsidRPr="00773BCC">
        <w:rPr>
          <w:rFonts w:ascii="Calibri" w:hAnsi="Calibri"/>
          <w:sz w:val="18"/>
          <w:szCs w:val="18"/>
          <w:lang w:val="en-GB"/>
        </w:rPr>
        <w:t xml:space="preserve"> </w:t>
      </w:r>
      <w:r w:rsidR="00B82DB9">
        <w:rPr>
          <w:rFonts w:ascii="Calibri" w:hAnsi="Calibri"/>
          <w:sz w:val="18"/>
          <w:szCs w:val="18"/>
          <w:lang w:val="en-GB"/>
        </w:rPr>
        <w:t>B</w:t>
      </w:r>
      <w:r w:rsidR="008958EB" w:rsidRPr="00773BCC">
        <w:rPr>
          <w:rFonts w:ascii="Calibri" w:hAnsi="Calibri"/>
          <w:sz w:val="18"/>
          <w:szCs w:val="18"/>
          <w:lang w:val="en-GB"/>
        </w:rPr>
        <w:t>0</w:t>
      </w:r>
      <w:r w:rsidR="00B82DB9">
        <w:rPr>
          <w:rFonts w:ascii="Calibri" w:hAnsi="Calibri"/>
          <w:sz w:val="18"/>
          <w:szCs w:val="18"/>
          <w:lang w:val="en-GB"/>
        </w:rPr>
        <w:t>1</w:t>
      </w:r>
      <w:bookmarkEnd w:id="11"/>
      <w:r w:rsidR="008958EB" w:rsidRPr="00773BCC">
        <w:rPr>
          <w:rFonts w:ascii="Calibri" w:hAnsi="Calibri"/>
          <w:sz w:val="18"/>
          <w:szCs w:val="18"/>
          <w:lang w:val="en-GB"/>
        </w:rPr>
        <w:tab/>
      </w:r>
      <w:r w:rsidR="00020394" w:rsidRPr="00222E92">
        <w:rPr>
          <w:rFonts w:ascii="Calibri" w:hAnsi="Calibri"/>
          <w:sz w:val="18"/>
          <w:szCs w:val="18"/>
          <w:lang w:val="en-GB"/>
        </w:rPr>
        <w:t>Declaration re. use of Third Party Fin. and Econ. Capacity</w:t>
      </w:r>
    </w:p>
    <w:p w14:paraId="45D18CE1" w14:textId="5470C1B2" w:rsidR="00B82DB9" w:rsidRDefault="00B82DB9" w:rsidP="0025512B">
      <w:pPr>
        <w:widowControl/>
        <w:spacing w:line="260" w:lineRule="atLeast"/>
        <w:ind w:left="567" w:hanging="283"/>
        <w:rPr>
          <w:rFonts w:ascii="Calibri" w:hAnsi="Calibri"/>
          <w:sz w:val="18"/>
          <w:szCs w:val="18"/>
          <w:lang w:val="en-GB"/>
        </w:rPr>
      </w:pPr>
      <w:r w:rsidRPr="00B82DB9">
        <w:rPr>
          <w:rFonts w:ascii="Calibri" w:hAnsi="Calibri"/>
          <w:sz w:val="18"/>
          <w:szCs w:val="18"/>
          <w:lang w:val="en-GB"/>
        </w:rPr>
        <w:t>Appendix B0</w:t>
      </w:r>
      <w:r>
        <w:rPr>
          <w:rFonts w:ascii="Calibri" w:hAnsi="Calibri"/>
          <w:sz w:val="18"/>
          <w:szCs w:val="18"/>
          <w:lang w:val="en-GB"/>
        </w:rPr>
        <w:t>2</w:t>
      </w:r>
      <w:r w:rsidR="00222E92">
        <w:rPr>
          <w:rFonts w:ascii="Calibri" w:hAnsi="Calibri"/>
          <w:sz w:val="18"/>
          <w:szCs w:val="18"/>
          <w:lang w:val="en-GB"/>
        </w:rPr>
        <w:tab/>
      </w:r>
      <w:r w:rsidR="00020394" w:rsidRPr="00222E92">
        <w:rPr>
          <w:rFonts w:ascii="Calibri" w:hAnsi="Calibri"/>
          <w:sz w:val="18"/>
          <w:szCs w:val="18"/>
          <w:lang w:val="en-GB"/>
        </w:rPr>
        <w:t xml:space="preserve">Declaration re. use of Third Party </w:t>
      </w:r>
      <w:r w:rsidR="00020394">
        <w:rPr>
          <w:rFonts w:ascii="Calibri" w:hAnsi="Calibri"/>
          <w:sz w:val="18"/>
          <w:szCs w:val="18"/>
          <w:lang w:val="en-GB"/>
        </w:rPr>
        <w:t>Tech</w:t>
      </w:r>
      <w:r w:rsidR="00020394" w:rsidRPr="00222E92">
        <w:rPr>
          <w:rFonts w:ascii="Calibri" w:hAnsi="Calibri"/>
          <w:sz w:val="18"/>
          <w:szCs w:val="18"/>
          <w:lang w:val="en-GB"/>
        </w:rPr>
        <w:t xml:space="preserve">. and </w:t>
      </w:r>
      <w:r w:rsidR="00020394">
        <w:rPr>
          <w:rFonts w:ascii="Calibri" w:hAnsi="Calibri"/>
          <w:sz w:val="18"/>
          <w:szCs w:val="18"/>
          <w:lang w:val="en-GB"/>
        </w:rPr>
        <w:t>Prof</w:t>
      </w:r>
      <w:r w:rsidR="00020394" w:rsidRPr="00222E92">
        <w:rPr>
          <w:rFonts w:ascii="Calibri" w:hAnsi="Calibri"/>
          <w:sz w:val="18"/>
          <w:szCs w:val="18"/>
          <w:lang w:val="en-GB"/>
        </w:rPr>
        <w:t>. C</w:t>
      </w:r>
      <w:r w:rsidR="00020394">
        <w:rPr>
          <w:rFonts w:ascii="Calibri" w:hAnsi="Calibri"/>
          <w:sz w:val="18"/>
          <w:szCs w:val="18"/>
          <w:lang w:val="en-GB"/>
        </w:rPr>
        <w:t>ompetence</w:t>
      </w:r>
    </w:p>
    <w:p w14:paraId="13167CB7" w14:textId="3CA2F78E" w:rsidR="00B82DB9" w:rsidRDefault="00B82DB9" w:rsidP="0025512B">
      <w:pPr>
        <w:widowControl/>
        <w:spacing w:line="260" w:lineRule="atLeast"/>
        <w:ind w:left="567" w:hanging="283"/>
        <w:rPr>
          <w:rFonts w:ascii="Calibri" w:hAnsi="Calibri"/>
          <w:sz w:val="18"/>
          <w:szCs w:val="18"/>
          <w:lang w:val="en-GB"/>
        </w:rPr>
      </w:pPr>
      <w:r w:rsidRPr="00B82DB9">
        <w:rPr>
          <w:rFonts w:ascii="Calibri" w:hAnsi="Calibri"/>
          <w:sz w:val="18"/>
          <w:szCs w:val="18"/>
          <w:lang w:val="en-GB"/>
        </w:rPr>
        <w:t>Appendix B0</w:t>
      </w:r>
      <w:r>
        <w:rPr>
          <w:rFonts w:ascii="Calibri" w:hAnsi="Calibri"/>
          <w:sz w:val="18"/>
          <w:szCs w:val="18"/>
          <w:lang w:val="en-GB"/>
        </w:rPr>
        <w:t>3</w:t>
      </w:r>
      <w:r w:rsidR="00222E92">
        <w:rPr>
          <w:rFonts w:ascii="Calibri" w:hAnsi="Calibri"/>
          <w:sz w:val="18"/>
          <w:szCs w:val="18"/>
          <w:lang w:val="en-GB"/>
        </w:rPr>
        <w:tab/>
      </w:r>
      <w:r w:rsidR="00020394" w:rsidRPr="00222E92">
        <w:rPr>
          <w:rFonts w:ascii="Calibri" w:hAnsi="Calibri"/>
          <w:sz w:val="18"/>
          <w:szCs w:val="18"/>
          <w:lang w:val="en-GB"/>
        </w:rPr>
        <w:t xml:space="preserve">Declaration re. </w:t>
      </w:r>
      <w:r w:rsidR="00020394">
        <w:rPr>
          <w:rFonts w:ascii="Calibri" w:hAnsi="Calibri"/>
          <w:sz w:val="18"/>
          <w:szCs w:val="18"/>
          <w:lang w:val="en-GB"/>
        </w:rPr>
        <w:t>Insurance Policy</w:t>
      </w:r>
    </w:p>
    <w:p w14:paraId="0A5267FF" w14:textId="75174721" w:rsidR="008958EB" w:rsidRPr="006C22B6" w:rsidRDefault="00316485" w:rsidP="0025512B">
      <w:pPr>
        <w:widowControl/>
        <w:spacing w:line="260" w:lineRule="atLeast"/>
        <w:ind w:left="567" w:hanging="283"/>
        <w:rPr>
          <w:rFonts w:ascii="Calibri" w:hAnsi="Calibri"/>
          <w:sz w:val="18"/>
          <w:szCs w:val="18"/>
          <w:lang w:val="en-GB"/>
        </w:rPr>
      </w:pPr>
      <w:r w:rsidRPr="006C22B6">
        <w:rPr>
          <w:rFonts w:ascii="Calibri" w:hAnsi="Calibri"/>
          <w:sz w:val="18"/>
          <w:szCs w:val="18"/>
          <w:lang w:val="en-GB"/>
        </w:rPr>
        <w:t>Appendix</w:t>
      </w:r>
      <w:r w:rsidR="008958EB" w:rsidRPr="006C22B6">
        <w:rPr>
          <w:rFonts w:ascii="Calibri" w:hAnsi="Calibri"/>
          <w:sz w:val="18"/>
          <w:szCs w:val="18"/>
          <w:lang w:val="en-GB"/>
        </w:rPr>
        <w:t xml:space="preserve"> </w:t>
      </w:r>
      <w:r w:rsidR="00B82DB9">
        <w:rPr>
          <w:rFonts w:ascii="Calibri" w:hAnsi="Calibri"/>
          <w:sz w:val="18"/>
          <w:szCs w:val="18"/>
          <w:lang w:val="en-GB"/>
        </w:rPr>
        <w:t>C</w:t>
      </w:r>
      <w:r w:rsidR="008958EB" w:rsidRPr="006C22B6">
        <w:rPr>
          <w:rFonts w:ascii="Calibri" w:hAnsi="Calibri"/>
          <w:sz w:val="18"/>
          <w:szCs w:val="18"/>
          <w:lang w:val="en-GB"/>
        </w:rPr>
        <w:t>0</w:t>
      </w:r>
      <w:r w:rsidR="00652EDA" w:rsidRPr="006C22B6">
        <w:rPr>
          <w:rFonts w:ascii="Calibri" w:hAnsi="Calibri"/>
          <w:sz w:val="18"/>
          <w:szCs w:val="18"/>
          <w:lang w:val="en-GB"/>
        </w:rPr>
        <w:t>1</w:t>
      </w:r>
      <w:r w:rsidR="008958EB" w:rsidRPr="006C22B6">
        <w:rPr>
          <w:rFonts w:ascii="Calibri" w:hAnsi="Calibri"/>
          <w:sz w:val="18"/>
          <w:szCs w:val="18"/>
          <w:lang w:val="en-GB"/>
        </w:rPr>
        <w:tab/>
      </w:r>
      <w:r w:rsidR="00020394">
        <w:rPr>
          <w:rFonts w:ascii="Calibri" w:hAnsi="Calibri"/>
          <w:sz w:val="18"/>
          <w:szCs w:val="18"/>
          <w:lang w:val="en-GB"/>
        </w:rPr>
        <w:t>Template for Tenderer’s questions (I</w:t>
      </w:r>
      <w:r w:rsidR="00222E92">
        <w:rPr>
          <w:rFonts w:ascii="Calibri" w:hAnsi="Calibri"/>
          <w:sz w:val="18"/>
          <w:szCs w:val="18"/>
          <w:lang w:val="en-GB"/>
        </w:rPr>
        <w:t>nformation</w:t>
      </w:r>
      <w:r w:rsidR="00020394">
        <w:rPr>
          <w:rFonts w:ascii="Calibri" w:hAnsi="Calibri"/>
          <w:sz w:val="18"/>
          <w:szCs w:val="18"/>
          <w:lang w:val="en-GB"/>
        </w:rPr>
        <w:t xml:space="preserve"> Notice(s))</w:t>
      </w:r>
    </w:p>
    <w:p w14:paraId="166C4874" w14:textId="153B9DD5" w:rsidR="00652EDA" w:rsidRPr="006C22B6" w:rsidRDefault="00316485" w:rsidP="00652EDA">
      <w:pPr>
        <w:widowControl/>
        <w:spacing w:line="260" w:lineRule="atLeast"/>
        <w:ind w:left="567" w:hanging="283"/>
        <w:rPr>
          <w:rFonts w:ascii="Calibri" w:hAnsi="Calibri"/>
          <w:sz w:val="18"/>
          <w:szCs w:val="18"/>
          <w:lang w:val="en-GB"/>
        </w:rPr>
      </w:pPr>
      <w:r w:rsidRPr="006C22B6">
        <w:rPr>
          <w:rFonts w:ascii="Calibri" w:hAnsi="Calibri"/>
          <w:sz w:val="18"/>
          <w:szCs w:val="18"/>
          <w:lang w:val="en-GB"/>
        </w:rPr>
        <w:t>Appendix</w:t>
      </w:r>
      <w:r w:rsidR="00652EDA" w:rsidRPr="006C22B6">
        <w:rPr>
          <w:rFonts w:ascii="Calibri" w:hAnsi="Calibri"/>
          <w:sz w:val="18"/>
          <w:szCs w:val="18"/>
          <w:lang w:val="en-GB"/>
        </w:rPr>
        <w:t xml:space="preserve"> </w:t>
      </w:r>
      <w:r w:rsidR="00B82DB9">
        <w:rPr>
          <w:rFonts w:ascii="Calibri" w:hAnsi="Calibri"/>
          <w:sz w:val="18"/>
          <w:szCs w:val="18"/>
          <w:lang w:val="en-GB"/>
        </w:rPr>
        <w:t>C</w:t>
      </w:r>
      <w:r w:rsidR="00652EDA" w:rsidRPr="006C22B6">
        <w:rPr>
          <w:rFonts w:ascii="Calibri" w:hAnsi="Calibri"/>
          <w:sz w:val="18"/>
          <w:szCs w:val="18"/>
          <w:lang w:val="en-GB"/>
        </w:rPr>
        <w:t>0</w:t>
      </w:r>
      <w:r w:rsidR="00B82DB9">
        <w:rPr>
          <w:rFonts w:ascii="Calibri" w:hAnsi="Calibri"/>
          <w:sz w:val="18"/>
          <w:szCs w:val="18"/>
          <w:lang w:val="en-GB"/>
        </w:rPr>
        <w:t>2</w:t>
      </w:r>
      <w:r w:rsidR="00652EDA" w:rsidRPr="006C22B6">
        <w:rPr>
          <w:rFonts w:ascii="Calibri" w:hAnsi="Calibri"/>
          <w:sz w:val="18"/>
          <w:szCs w:val="18"/>
          <w:lang w:val="en-GB"/>
        </w:rPr>
        <w:tab/>
      </w:r>
      <w:r w:rsidR="00AB3B3E">
        <w:rPr>
          <w:rFonts w:ascii="Calibri" w:hAnsi="Calibri"/>
          <w:sz w:val="18"/>
          <w:szCs w:val="18"/>
          <w:lang w:val="en-GB"/>
        </w:rPr>
        <w:t>Concept Agreement Software Engineering Services in C#</w:t>
      </w:r>
      <w:r w:rsidR="00652EDA" w:rsidRPr="006C22B6">
        <w:rPr>
          <w:rFonts w:ascii="Calibri" w:hAnsi="Calibri"/>
          <w:sz w:val="18"/>
          <w:szCs w:val="18"/>
          <w:lang w:val="en-GB"/>
        </w:rPr>
        <w:t xml:space="preserve"> </w:t>
      </w:r>
    </w:p>
    <w:p w14:paraId="53244110" w14:textId="24BE34A8" w:rsidR="00652EDA" w:rsidRPr="00547557" w:rsidRDefault="00316485" w:rsidP="0025512B">
      <w:pPr>
        <w:widowControl/>
        <w:spacing w:line="260" w:lineRule="atLeast"/>
        <w:ind w:left="567" w:hanging="283"/>
        <w:rPr>
          <w:rFonts w:ascii="Calibri" w:hAnsi="Calibri"/>
          <w:sz w:val="18"/>
          <w:szCs w:val="18"/>
          <w:lang w:val="en-GB"/>
        </w:rPr>
      </w:pPr>
      <w:r w:rsidRPr="00547557">
        <w:rPr>
          <w:rFonts w:ascii="Calibri" w:hAnsi="Calibri"/>
          <w:sz w:val="18"/>
          <w:szCs w:val="18"/>
          <w:lang w:val="en-GB"/>
        </w:rPr>
        <w:t>Appendix</w:t>
      </w:r>
      <w:r w:rsidR="00BD3B3F" w:rsidRPr="00547557">
        <w:rPr>
          <w:rFonts w:ascii="Calibri" w:hAnsi="Calibri"/>
          <w:sz w:val="18"/>
          <w:szCs w:val="18"/>
          <w:lang w:val="en-GB"/>
        </w:rPr>
        <w:t xml:space="preserve"> </w:t>
      </w:r>
      <w:r w:rsidR="00B82DB9">
        <w:rPr>
          <w:rFonts w:ascii="Calibri" w:hAnsi="Calibri"/>
          <w:sz w:val="18"/>
          <w:szCs w:val="18"/>
          <w:lang w:val="en-GB"/>
        </w:rPr>
        <w:t>C</w:t>
      </w:r>
      <w:r w:rsidR="00BD3B3F" w:rsidRPr="00547557">
        <w:rPr>
          <w:rFonts w:ascii="Calibri" w:hAnsi="Calibri"/>
          <w:sz w:val="18"/>
          <w:szCs w:val="18"/>
          <w:lang w:val="en-GB"/>
        </w:rPr>
        <w:t>0</w:t>
      </w:r>
      <w:r w:rsidR="00B82DB9">
        <w:rPr>
          <w:rFonts w:ascii="Calibri" w:hAnsi="Calibri"/>
          <w:sz w:val="18"/>
          <w:szCs w:val="18"/>
          <w:lang w:val="en-GB"/>
        </w:rPr>
        <w:t>3</w:t>
      </w:r>
      <w:r w:rsidR="00652EDA" w:rsidRPr="00547557">
        <w:rPr>
          <w:rFonts w:ascii="Calibri" w:hAnsi="Calibri"/>
          <w:sz w:val="18"/>
          <w:szCs w:val="18"/>
          <w:lang w:val="en-GB"/>
        </w:rPr>
        <w:tab/>
      </w:r>
      <w:r w:rsidR="00B82DB9" w:rsidRPr="00637BCD">
        <w:rPr>
          <w:rFonts w:ascii="Calibri" w:hAnsi="Calibri"/>
          <w:sz w:val="18"/>
          <w:szCs w:val="18"/>
          <w:lang w:val="en-GB"/>
        </w:rPr>
        <w:t>TNO General Purchasing conditions</w:t>
      </w:r>
      <w:r w:rsidR="00222E92">
        <w:rPr>
          <w:rFonts w:ascii="Calibri" w:hAnsi="Calibri"/>
          <w:sz w:val="18"/>
          <w:szCs w:val="18"/>
          <w:lang w:val="en-GB"/>
        </w:rPr>
        <w:t>,</w:t>
      </w:r>
      <w:r w:rsidR="00B82DB9" w:rsidRPr="00637BCD">
        <w:rPr>
          <w:rFonts w:ascii="Calibri" w:hAnsi="Calibri"/>
          <w:sz w:val="18"/>
          <w:szCs w:val="18"/>
          <w:lang w:val="en-GB"/>
        </w:rPr>
        <w:t xml:space="preserve"> </w:t>
      </w:r>
      <w:r w:rsidR="00157CA6">
        <w:rPr>
          <w:rFonts w:ascii="Calibri" w:hAnsi="Calibri"/>
          <w:sz w:val="18"/>
          <w:szCs w:val="18"/>
          <w:lang w:val="en-GB"/>
        </w:rPr>
        <w:t>February 2022</w:t>
      </w:r>
    </w:p>
    <w:p w14:paraId="30E0E21F" w14:textId="5B6AF92D" w:rsidR="00637BCD" w:rsidRPr="00637BCD" w:rsidRDefault="006C0857" w:rsidP="0025512B">
      <w:pPr>
        <w:widowControl/>
        <w:spacing w:line="260" w:lineRule="atLeast"/>
        <w:ind w:left="567" w:hanging="283"/>
        <w:rPr>
          <w:rFonts w:ascii="Calibri" w:hAnsi="Calibri"/>
          <w:sz w:val="18"/>
          <w:szCs w:val="18"/>
          <w:lang w:val="en-US"/>
        </w:rPr>
      </w:pPr>
      <w:r w:rsidRPr="00547557">
        <w:rPr>
          <w:rFonts w:ascii="Calibri" w:hAnsi="Calibri"/>
          <w:sz w:val="18"/>
          <w:szCs w:val="18"/>
          <w:lang w:val="en-GB"/>
        </w:rPr>
        <w:t xml:space="preserve">Appendix </w:t>
      </w:r>
      <w:r w:rsidR="00AB3B3E">
        <w:rPr>
          <w:rFonts w:ascii="Calibri" w:hAnsi="Calibri"/>
          <w:sz w:val="18"/>
          <w:szCs w:val="18"/>
          <w:lang w:val="en-GB"/>
        </w:rPr>
        <w:t>tba</w:t>
      </w:r>
      <w:r>
        <w:rPr>
          <w:rFonts w:ascii="Calibri" w:hAnsi="Calibri"/>
          <w:sz w:val="18"/>
          <w:szCs w:val="18"/>
          <w:lang w:val="en-GB"/>
        </w:rPr>
        <w:tab/>
        <w:t xml:space="preserve">Tenderer’s offer </w:t>
      </w:r>
    </w:p>
    <w:p w14:paraId="3E4F9AE6" w14:textId="77777777" w:rsidR="002E1344" w:rsidRPr="00637BCD" w:rsidRDefault="002E1344" w:rsidP="008958EB">
      <w:pPr>
        <w:widowControl/>
        <w:spacing w:line="260" w:lineRule="atLeast"/>
        <w:ind w:left="567" w:hanging="283"/>
        <w:rPr>
          <w:rFonts w:ascii="Calibri" w:hAnsi="Calibri"/>
          <w:sz w:val="18"/>
          <w:szCs w:val="18"/>
          <w:lang w:val="en-US"/>
        </w:rPr>
      </w:pPr>
    </w:p>
    <w:p w14:paraId="0EF64904" w14:textId="77777777" w:rsidR="00907354" w:rsidRPr="00637BCD" w:rsidRDefault="00907354">
      <w:pPr>
        <w:widowControl/>
        <w:rPr>
          <w:rFonts w:ascii="Calibri" w:hAnsi="Calibri"/>
          <w:b/>
          <w:bCs/>
          <w:sz w:val="18"/>
          <w:szCs w:val="18"/>
          <w:lang w:val="en-US"/>
        </w:rPr>
      </w:pPr>
      <w:r w:rsidRPr="00637BCD">
        <w:rPr>
          <w:rFonts w:ascii="Calibri" w:hAnsi="Calibri"/>
          <w:b/>
          <w:bCs/>
          <w:sz w:val="18"/>
          <w:szCs w:val="18"/>
          <w:lang w:val="en-US"/>
        </w:rPr>
        <w:br w:type="page"/>
      </w:r>
    </w:p>
    <w:p w14:paraId="195BE1AB" w14:textId="77777777" w:rsidR="002E1344" w:rsidRPr="006C22B6" w:rsidRDefault="00414A6A" w:rsidP="002E1344">
      <w:pPr>
        <w:adjustRightInd w:val="0"/>
        <w:spacing w:line="260" w:lineRule="atLeast"/>
        <w:ind w:left="703" w:hanging="703"/>
        <w:rPr>
          <w:rFonts w:ascii="Calibri" w:hAnsi="Calibri"/>
          <w:b/>
          <w:bCs/>
          <w:sz w:val="18"/>
          <w:szCs w:val="18"/>
          <w:lang w:val="en-GB"/>
        </w:rPr>
      </w:pPr>
      <w:r w:rsidRPr="006C22B6">
        <w:rPr>
          <w:rFonts w:ascii="Calibri" w:hAnsi="Calibri"/>
          <w:b/>
          <w:bCs/>
          <w:sz w:val="18"/>
          <w:szCs w:val="18"/>
          <w:lang w:val="en-GB"/>
        </w:rPr>
        <w:lastRenderedPageBreak/>
        <w:t>1</w:t>
      </w:r>
      <w:r w:rsidR="002E1344" w:rsidRPr="006C22B6">
        <w:rPr>
          <w:rFonts w:ascii="Calibri" w:hAnsi="Calibri"/>
          <w:b/>
          <w:bCs/>
          <w:sz w:val="18"/>
          <w:szCs w:val="18"/>
          <w:lang w:val="en-GB"/>
        </w:rPr>
        <w:t>.</w:t>
      </w:r>
      <w:r w:rsidR="00C3751A" w:rsidRPr="006C22B6">
        <w:rPr>
          <w:rFonts w:ascii="Calibri" w:hAnsi="Calibri"/>
          <w:b/>
          <w:bCs/>
          <w:sz w:val="18"/>
          <w:szCs w:val="18"/>
          <w:lang w:val="en-GB"/>
        </w:rPr>
        <w:t>10</w:t>
      </w:r>
      <w:r w:rsidR="002E1344" w:rsidRPr="006C22B6">
        <w:rPr>
          <w:rFonts w:ascii="Calibri" w:hAnsi="Calibri"/>
          <w:b/>
          <w:bCs/>
          <w:sz w:val="18"/>
          <w:szCs w:val="18"/>
          <w:lang w:val="en-GB"/>
        </w:rPr>
        <w:t>.</w:t>
      </w:r>
    </w:p>
    <w:p w14:paraId="74ED0DF9" w14:textId="77777777" w:rsidR="004F2553" w:rsidRPr="006C22B6" w:rsidRDefault="004F2553" w:rsidP="002E1344">
      <w:pPr>
        <w:pStyle w:val="PTI2"/>
        <w:spacing w:after="60" w:line="260" w:lineRule="atLeast"/>
        <w:ind w:left="0"/>
        <w:jc w:val="both"/>
        <w:rPr>
          <w:rFonts w:ascii="Calibri" w:hAnsi="Calibri"/>
          <w:sz w:val="18"/>
          <w:szCs w:val="18"/>
          <w:lang w:val="en-GB"/>
        </w:rPr>
      </w:pPr>
      <w:r w:rsidRPr="006C22B6">
        <w:rPr>
          <w:rFonts w:ascii="Calibri" w:hAnsi="Calibri"/>
          <w:sz w:val="18"/>
          <w:szCs w:val="18"/>
          <w:lang w:val="en-GB"/>
        </w:rPr>
        <w:t>In case of contradictions between the various Tender documents the following order applies;</w:t>
      </w:r>
    </w:p>
    <w:p w14:paraId="453DF3C8" w14:textId="77777777" w:rsidR="004F2553" w:rsidRPr="006C22B6" w:rsidRDefault="004F2553" w:rsidP="004F2553">
      <w:pPr>
        <w:pStyle w:val="PTI2"/>
        <w:numPr>
          <w:ilvl w:val="0"/>
          <w:numId w:val="29"/>
        </w:numPr>
        <w:spacing w:after="60" w:line="260" w:lineRule="atLeast"/>
        <w:jc w:val="both"/>
        <w:rPr>
          <w:rFonts w:ascii="Calibri" w:hAnsi="Calibri"/>
          <w:sz w:val="18"/>
          <w:szCs w:val="18"/>
          <w:lang w:val="en-GB"/>
        </w:rPr>
      </w:pPr>
      <w:r w:rsidRPr="006C22B6">
        <w:rPr>
          <w:rFonts w:ascii="Calibri" w:hAnsi="Calibri"/>
          <w:sz w:val="18"/>
          <w:szCs w:val="18"/>
          <w:lang w:val="en-GB"/>
        </w:rPr>
        <w:t xml:space="preserve">If and insofar as there might be contradicting provisions between the </w:t>
      </w:r>
      <w:r w:rsidRPr="006C22B6">
        <w:rPr>
          <w:rFonts w:ascii="Calibri" w:hAnsi="Calibri"/>
          <w:b/>
          <w:sz w:val="18"/>
          <w:szCs w:val="18"/>
          <w:lang w:val="en-GB"/>
        </w:rPr>
        <w:t>articles 1 up to 8</w:t>
      </w:r>
      <w:r w:rsidRPr="006C22B6">
        <w:rPr>
          <w:rFonts w:ascii="Calibri" w:hAnsi="Calibri"/>
          <w:sz w:val="18"/>
          <w:szCs w:val="18"/>
          <w:lang w:val="en-GB"/>
        </w:rPr>
        <w:t xml:space="preserve"> of this Agreement and the Appendices, the stipulations in the articles of the Agreement prevail.</w:t>
      </w:r>
    </w:p>
    <w:p w14:paraId="74BE0FE7" w14:textId="77777777" w:rsidR="004F2553" w:rsidRPr="006C22B6" w:rsidRDefault="004F2553" w:rsidP="004F2553">
      <w:pPr>
        <w:pStyle w:val="PTI2"/>
        <w:numPr>
          <w:ilvl w:val="0"/>
          <w:numId w:val="29"/>
        </w:numPr>
        <w:spacing w:after="60" w:line="260" w:lineRule="atLeast"/>
        <w:jc w:val="both"/>
        <w:rPr>
          <w:rFonts w:ascii="Calibri" w:hAnsi="Calibri"/>
          <w:sz w:val="18"/>
          <w:szCs w:val="18"/>
          <w:lang w:val="en-GB"/>
        </w:rPr>
      </w:pPr>
      <w:r w:rsidRPr="006C22B6">
        <w:rPr>
          <w:rFonts w:ascii="Calibri" w:hAnsi="Calibri"/>
          <w:sz w:val="18"/>
          <w:szCs w:val="18"/>
          <w:lang w:val="en-GB"/>
        </w:rPr>
        <w:t xml:space="preserve">If and insofar as there might be mutually contradicting provisions between the </w:t>
      </w:r>
      <w:r w:rsidR="005D0292">
        <w:rPr>
          <w:rFonts w:ascii="Calibri" w:hAnsi="Calibri"/>
          <w:sz w:val="18"/>
          <w:szCs w:val="18"/>
          <w:lang w:val="en-GB"/>
        </w:rPr>
        <w:t>Appendices</w:t>
      </w:r>
      <w:r w:rsidR="006C22B6" w:rsidRPr="006C22B6">
        <w:rPr>
          <w:rFonts w:ascii="Calibri" w:hAnsi="Calibri"/>
          <w:sz w:val="18"/>
          <w:szCs w:val="18"/>
          <w:lang w:val="en-GB"/>
        </w:rPr>
        <w:t>,</w:t>
      </w:r>
      <w:r w:rsidRPr="006C22B6">
        <w:rPr>
          <w:rFonts w:ascii="Calibri" w:hAnsi="Calibri"/>
          <w:sz w:val="18"/>
          <w:szCs w:val="18"/>
          <w:lang w:val="en-GB"/>
        </w:rPr>
        <w:t xml:space="preserve"> it applies that the stipulations in the Appendix with the highest order prevails over the Appendix with a lower order. </w:t>
      </w:r>
    </w:p>
    <w:p w14:paraId="3A74FF5D" w14:textId="77777777" w:rsidR="004F2553" w:rsidRPr="006C22B6" w:rsidRDefault="004F2553" w:rsidP="004F2553">
      <w:pPr>
        <w:pStyle w:val="PTI2"/>
        <w:numPr>
          <w:ilvl w:val="0"/>
          <w:numId w:val="29"/>
        </w:numPr>
        <w:spacing w:after="60" w:line="260" w:lineRule="atLeast"/>
        <w:jc w:val="both"/>
        <w:rPr>
          <w:rFonts w:ascii="Calibri" w:hAnsi="Calibri"/>
          <w:sz w:val="18"/>
          <w:szCs w:val="18"/>
          <w:lang w:val="en-GB"/>
        </w:rPr>
      </w:pPr>
      <w:r w:rsidRPr="006C22B6">
        <w:rPr>
          <w:rFonts w:ascii="Calibri" w:hAnsi="Calibri"/>
          <w:sz w:val="18"/>
          <w:szCs w:val="18"/>
          <w:lang w:val="en-GB"/>
        </w:rPr>
        <w:t xml:space="preserve">If and insofar as there might be contradictions between parts of one Appendix or between parts of various </w:t>
      </w:r>
      <w:r w:rsidR="005D0292">
        <w:rPr>
          <w:rFonts w:ascii="Calibri" w:hAnsi="Calibri"/>
          <w:sz w:val="18"/>
          <w:szCs w:val="18"/>
          <w:lang w:val="en-GB"/>
        </w:rPr>
        <w:t>Appendices</w:t>
      </w:r>
      <w:r w:rsidRPr="006C22B6">
        <w:rPr>
          <w:rFonts w:ascii="Calibri" w:hAnsi="Calibri"/>
          <w:sz w:val="18"/>
          <w:szCs w:val="18"/>
          <w:lang w:val="en-GB"/>
        </w:rPr>
        <w:t xml:space="preserve"> it applies that the part prevails that is stipulated as minimum requirement (success factor) by TNO and if a minimum requirement is missing, the provisions in the part with the most recent date provided this part has been agreed between both Parties in writing. </w:t>
      </w:r>
    </w:p>
    <w:p w14:paraId="357562BC" w14:textId="77777777" w:rsidR="00C3751A" w:rsidRPr="006C22B6" w:rsidRDefault="00C3751A">
      <w:pPr>
        <w:widowControl/>
        <w:rPr>
          <w:rFonts w:ascii="Calibri" w:hAnsi="Calibri"/>
          <w:b/>
          <w:bCs/>
          <w:sz w:val="18"/>
          <w:szCs w:val="18"/>
          <w:lang w:val="en-GB"/>
        </w:rPr>
      </w:pPr>
    </w:p>
    <w:p w14:paraId="735998DD" w14:textId="77777777" w:rsidR="00993914" w:rsidRPr="006C22B6" w:rsidRDefault="00993914" w:rsidP="00B85AA3">
      <w:pPr>
        <w:widowControl/>
        <w:spacing w:line="200" w:lineRule="atLeast"/>
        <w:jc w:val="both"/>
        <w:rPr>
          <w:rFonts w:ascii="Calibri" w:hAnsi="Calibri" w:cs="Arial"/>
          <w:bCs/>
          <w:sz w:val="18"/>
          <w:szCs w:val="18"/>
          <w:lang w:val="en-GB"/>
        </w:rPr>
      </w:pPr>
    </w:p>
    <w:p w14:paraId="4F4A5CEE" w14:textId="77777777" w:rsidR="002E1344" w:rsidRPr="006C22B6" w:rsidRDefault="00414A6A" w:rsidP="002E1344">
      <w:pPr>
        <w:adjustRightInd w:val="0"/>
        <w:spacing w:line="260" w:lineRule="atLeast"/>
        <w:ind w:left="703" w:hanging="703"/>
        <w:rPr>
          <w:rFonts w:ascii="Calibri" w:hAnsi="Calibri"/>
          <w:b/>
          <w:bCs/>
          <w:sz w:val="18"/>
          <w:szCs w:val="18"/>
          <w:lang w:val="en-GB"/>
        </w:rPr>
      </w:pPr>
      <w:r w:rsidRPr="006C22B6">
        <w:rPr>
          <w:rFonts w:ascii="Calibri" w:hAnsi="Calibri"/>
          <w:b/>
          <w:bCs/>
          <w:sz w:val="18"/>
          <w:szCs w:val="18"/>
          <w:lang w:val="en-GB"/>
        </w:rPr>
        <w:t>1</w:t>
      </w:r>
      <w:r w:rsidR="002E1344" w:rsidRPr="006C22B6">
        <w:rPr>
          <w:rFonts w:ascii="Calibri" w:hAnsi="Calibri"/>
          <w:b/>
          <w:bCs/>
          <w:sz w:val="18"/>
          <w:szCs w:val="18"/>
          <w:lang w:val="en-GB"/>
        </w:rPr>
        <w:t>.</w:t>
      </w:r>
      <w:r w:rsidR="00DD7C0B" w:rsidRPr="006C22B6">
        <w:rPr>
          <w:rFonts w:ascii="Calibri" w:hAnsi="Calibri"/>
          <w:b/>
          <w:bCs/>
          <w:sz w:val="18"/>
          <w:szCs w:val="18"/>
          <w:lang w:val="en-GB"/>
        </w:rPr>
        <w:t>11</w:t>
      </w:r>
      <w:r w:rsidR="002E1344" w:rsidRPr="006C22B6">
        <w:rPr>
          <w:rFonts w:ascii="Calibri" w:hAnsi="Calibri"/>
          <w:b/>
          <w:bCs/>
          <w:sz w:val="18"/>
          <w:szCs w:val="18"/>
          <w:lang w:val="en-GB"/>
        </w:rPr>
        <w:t>.</w:t>
      </w:r>
    </w:p>
    <w:p w14:paraId="72DC0008" w14:textId="77777777" w:rsidR="004F2553" w:rsidRPr="006C22B6" w:rsidRDefault="004F2553" w:rsidP="002E1344">
      <w:pPr>
        <w:pStyle w:val="PTI2"/>
        <w:spacing w:after="60" w:line="260" w:lineRule="atLeast"/>
        <w:ind w:left="0"/>
        <w:jc w:val="both"/>
        <w:rPr>
          <w:rFonts w:ascii="Calibri" w:hAnsi="Calibri"/>
          <w:sz w:val="18"/>
          <w:szCs w:val="18"/>
          <w:lang w:val="en-GB"/>
        </w:rPr>
      </w:pPr>
      <w:r w:rsidRPr="006C22B6">
        <w:rPr>
          <w:rFonts w:ascii="Calibri" w:hAnsi="Calibri"/>
          <w:sz w:val="18"/>
          <w:szCs w:val="18"/>
          <w:lang w:val="en-GB"/>
        </w:rPr>
        <w:t>The general delivery conditions of the Contractor, or any other general or special conditions are not applicable on this Agreement nor o</w:t>
      </w:r>
      <w:r w:rsidR="00CA6267" w:rsidRPr="006C22B6">
        <w:rPr>
          <w:rFonts w:ascii="Calibri" w:hAnsi="Calibri"/>
          <w:sz w:val="18"/>
          <w:szCs w:val="18"/>
          <w:lang w:val="en-GB"/>
        </w:rPr>
        <w:t>n</w:t>
      </w:r>
      <w:r w:rsidRPr="006C22B6">
        <w:rPr>
          <w:rFonts w:ascii="Calibri" w:hAnsi="Calibri"/>
          <w:sz w:val="18"/>
          <w:szCs w:val="18"/>
          <w:lang w:val="en-GB"/>
        </w:rPr>
        <w:t xml:space="preserve"> any </w:t>
      </w:r>
      <w:r w:rsidR="00CA6267" w:rsidRPr="006C22B6">
        <w:rPr>
          <w:rFonts w:ascii="Calibri" w:hAnsi="Calibri"/>
          <w:sz w:val="18"/>
          <w:szCs w:val="18"/>
          <w:lang w:val="en-GB"/>
        </w:rPr>
        <w:t>additional work assignment</w:t>
      </w:r>
      <w:r w:rsidR="00394F92">
        <w:rPr>
          <w:rFonts w:ascii="Calibri" w:hAnsi="Calibri"/>
          <w:sz w:val="18"/>
          <w:szCs w:val="18"/>
          <w:lang w:val="en-GB"/>
        </w:rPr>
        <w:t>s</w:t>
      </w:r>
      <w:r w:rsidR="00CA6267" w:rsidRPr="006C22B6">
        <w:rPr>
          <w:rFonts w:ascii="Calibri" w:hAnsi="Calibri"/>
          <w:sz w:val="18"/>
          <w:szCs w:val="18"/>
          <w:lang w:val="en-GB"/>
        </w:rPr>
        <w:t xml:space="preserve"> to be concluded under this Agreement. </w:t>
      </w:r>
    </w:p>
    <w:p w14:paraId="7CFA307C" w14:textId="77777777" w:rsidR="00D52302" w:rsidRPr="006C22B6" w:rsidRDefault="00D52302" w:rsidP="00D52302">
      <w:pPr>
        <w:widowControl/>
        <w:spacing w:line="200" w:lineRule="atLeast"/>
        <w:jc w:val="both"/>
        <w:rPr>
          <w:rFonts w:ascii="Calibri" w:hAnsi="Calibri" w:cs="Arial"/>
          <w:bCs/>
          <w:sz w:val="18"/>
          <w:szCs w:val="18"/>
          <w:lang w:val="en-GB"/>
        </w:rPr>
      </w:pPr>
      <w:bookmarkStart w:id="12" w:name="_Toc330801549"/>
      <w:bookmarkStart w:id="13" w:name="_Toc330801950"/>
      <w:bookmarkStart w:id="14" w:name="_Toc442251705"/>
    </w:p>
    <w:p w14:paraId="2522EF5F" w14:textId="77777777" w:rsidR="00D52302" w:rsidRPr="006C22B6" w:rsidRDefault="00D52302" w:rsidP="00D52302">
      <w:pPr>
        <w:widowControl/>
        <w:spacing w:line="200" w:lineRule="atLeast"/>
        <w:jc w:val="both"/>
        <w:rPr>
          <w:rFonts w:ascii="Calibri" w:hAnsi="Calibri" w:cs="Arial"/>
          <w:bCs/>
          <w:sz w:val="18"/>
          <w:szCs w:val="18"/>
          <w:lang w:val="en-GB"/>
        </w:rPr>
      </w:pPr>
    </w:p>
    <w:p w14:paraId="4845DFC2" w14:textId="77777777" w:rsidR="002E1344" w:rsidRPr="006C22B6" w:rsidRDefault="002E1344" w:rsidP="002634D7">
      <w:pPr>
        <w:pStyle w:val="Heading1"/>
        <w:rPr>
          <w:lang w:val="en-GB"/>
        </w:rPr>
      </w:pPr>
      <w:r w:rsidRPr="006C22B6">
        <w:rPr>
          <w:lang w:val="en-GB"/>
        </w:rPr>
        <w:t>Du</w:t>
      </w:r>
      <w:r w:rsidR="00CA6267" w:rsidRPr="006C22B6">
        <w:rPr>
          <w:lang w:val="en-GB"/>
        </w:rPr>
        <w:t>ration of the agreement</w:t>
      </w:r>
      <w:bookmarkEnd w:id="12"/>
      <w:bookmarkEnd w:id="13"/>
      <w:bookmarkEnd w:id="14"/>
      <w:r w:rsidRPr="006C22B6">
        <w:rPr>
          <w:lang w:val="en-GB"/>
        </w:rPr>
        <w:t xml:space="preserve"> </w:t>
      </w:r>
    </w:p>
    <w:p w14:paraId="3BA603EC" w14:textId="77777777" w:rsidR="002E1344" w:rsidRPr="006C22B6" w:rsidRDefault="00AE3A82" w:rsidP="002E1344">
      <w:pPr>
        <w:adjustRightInd w:val="0"/>
        <w:spacing w:line="260" w:lineRule="atLeast"/>
        <w:ind w:left="703" w:hanging="703"/>
        <w:rPr>
          <w:rFonts w:ascii="Calibri" w:hAnsi="Calibri"/>
          <w:b/>
          <w:bCs/>
          <w:sz w:val="18"/>
          <w:szCs w:val="18"/>
          <w:lang w:val="en-GB"/>
        </w:rPr>
      </w:pPr>
      <w:r w:rsidRPr="007E3330">
        <w:rPr>
          <w:rFonts w:ascii="Calibri" w:hAnsi="Calibri"/>
          <w:b/>
          <w:bCs/>
          <w:sz w:val="18"/>
          <w:szCs w:val="18"/>
          <w:lang w:val="en-GB"/>
        </w:rPr>
        <w:t>2</w:t>
      </w:r>
      <w:r w:rsidR="002E1344" w:rsidRPr="007E3330">
        <w:rPr>
          <w:rFonts w:ascii="Calibri" w:hAnsi="Calibri"/>
          <w:b/>
          <w:bCs/>
          <w:sz w:val="18"/>
          <w:szCs w:val="18"/>
          <w:lang w:val="en-GB"/>
        </w:rPr>
        <w:t>.1.</w:t>
      </w:r>
    </w:p>
    <w:p w14:paraId="6AF14488" w14:textId="499008AF" w:rsidR="00CA6267" w:rsidRPr="006C22B6" w:rsidRDefault="00CA6267" w:rsidP="002E1344">
      <w:pPr>
        <w:pStyle w:val="PTI2"/>
        <w:spacing w:after="60" w:line="260" w:lineRule="atLeast"/>
        <w:ind w:left="0"/>
        <w:jc w:val="both"/>
        <w:rPr>
          <w:rFonts w:ascii="Calibri" w:hAnsi="Calibri"/>
          <w:sz w:val="18"/>
          <w:szCs w:val="18"/>
          <w:lang w:val="en-GB"/>
        </w:rPr>
      </w:pPr>
      <w:r w:rsidRPr="006C22B6">
        <w:rPr>
          <w:rFonts w:ascii="Calibri" w:hAnsi="Calibri"/>
          <w:sz w:val="18"/>
          <w:szCs w:val="18"/>
          <w:lang w:val="en-GB"/>
        </w:rPr>
        <w:t xml:space="preserve">The Agreement comes into force, after being signed by both Parties, </w:t>
      </w:r>
      <w:r w:rsidRPr="00645EFF">
        <w:rPr>
          <w:rFonts w:ascii="Calibri" w:hAnsi="Calibri"/>
          <w:sz w:val="18"/>
          <w:szCs w:val="18"/>
          <w:lang w:val="en-GB"/>
        </w:rPr>
        <w:t xml:space="preserve">on </w:t>
      </w:r>
      <w:r w:rsidR="007E3330">
        <w:rPr>
          <w:rFonts w:ascii="Calibri" w:hAnsi="Calibri"/>
          <w:b/>
          <w:i/>
          <w:sz w:val="18"/>
          <w:szCs w:val="18"/>
          <w:lang w:val="en-GB"/>
        </w:rPr>
        <w:t>May 1</w:t>
      </w:r>
      <w:r w:rsidR="007E3330" w:rsidRPr="007E3330">
        <w:rPr>
          <w:rFonts w:ascii="Calibri" w:hAnsi="Calibri"/>
          <w:b/>
          <w:i/>
          <w:sz w:val="18"/>
          <w:szCs w:val="18"/>
          <w:vertAlign w:val="superscript"/>
          <w:lang w:val="en-GB"/>
        </w:rPr>
        <w:t>st</w:t>
      </w:r>
      <w:r w:rsidR="007E3330">
        <w:rPr>
          <w:rFonts w:ascii="Calibri" w:hAnsi="Calibri"/>
          <w:b/>
          <w:i/>
          <w:sz w:val="18"/>
          <w:szCs w:val="18"/>
          <w:lang w:val="en-GB"/>
        </w:rPr>
        <w:t xml:space="preserve">  2025</w:t>
      </w:r>
      <w:r w:rsidRPr="00645EFF">
        <w:rPr>
          <w:rFonts w:ascii="Calibri" w:hAnsi="Calibri"/>
          <w:sz w:val="18"/>
          <w:szCs w:val="18"/>
          <w:lang w:val="en-GB"/>
        </w:rPr>
        <w:t xml:space="preserve"> and is concluded for the duration of 4 years and legally terminates, without requiring any notice, on </w:t>
      </w:r>
      <w:r w:rsidR="007E3330">
        <w:rPr>
          <w:rFonts w:ascii="Calibri" w:hAnsi="Calibri"/>
          <w:b/>
          <w:i/>
          <w:sz w:val="18"/>
          <w:szCs w:val="18"/>
          <w:lang w:val="en-GB"/>
        </w:rPr>
        <w:t xml:space="preserve"> April 30</w:t>
      </w:r>
      <w:r w:rsidR="007E3330" w:rsidRPr="007E3330">
        <w:rPr>
          <w:rFonts w:ascii="Calibri" w:hAnsi="Calibri"/>
          <w:b/>
          <w:i/>
          <w:sz w:val="18"/>
          <w:szCs w:val="18"/>
          <w:vertAlign w:val="superscript"/>
          <w:lang w:val="en-GB"/>
        </w:rPr>
        <w:t>th</w:t>
      </w:r>
      <w:r w:rsidR="007E3330">
        <w:rPr>
          <w:rFonts w:ascii="Calibri" w:hAnsi="Calibri"/>
          <w:b/>
          <w:i/>
          <w:sz w:val="18"/>
          <w:szCs w:val="18"/>
          <w:lang w:val="en-GB"/>
        </w:rPr>
        <w:t xml:space="preserve"> 2029</w:t>
      </w:r>
      <w:r w:rsidRPr="00645EFF">
        <w:rPr>
          <w:rFonts w:ascii="Calibri" w:hAnsi="Calibri"/>
          <w:sz w:val="18"/>
          <w:szCs w:val="18"/>
          <w:lang w:val="en-GB"/>
        </w:rPr>
        <w:t>.</w:t>
      </w:r>
    </w:p>
    <w:p w14:paraId="3A1F57F2" w14:textId="4D03181F" w:rsidR="00CA6267" w:rsidRPr="006C22B6" w:rsidRDefault="007E3330" w:rsidP="002E1344">
      <w:pPr>
        <w:pStyle w:val="PTI2"/>
        <w:spacing w:after="60" w:line="260" w:lineRule="atLeast"/>
        <w:ind w:left="0"/>
        <w:jc w:val="both"/>
        <w:rPr>
          <w:rFonts w:ascii="Calibri" w:hAnsi="Calibri"/>
          <w:sz w:val="18"/>
          <w:szCs w:val="18"/>
          <w:lang w:val="en-GB"/>
        </w:rPr>
      </w:pPr>
      <w:r w:rsidRPr="007E3330">
        <w:rPr>
          <w:rFonts w:ascii="Calibri" w:hAnsi="Calibri"/>
          <w:sz w:val="18"/>
          <w:szCs w:val="18"/>
          <w:lang w:val="en-GB"/>
        </w:rPr>
        <w:t>TNO is entitled – but not obliged – to extend the duration of the Contract under the same terms and conditions by two (2) periods of one (1) year each, commencing May 1</w:t>
      </w:r>
      <w:r w:rsidRPr="007E3330">
        <w:rPr>
          <w:rFonts w:ascii="Calibri" w:hAnsi="Calibri"/>
          <w:sz w:val="18"/>
          <w:szCs w:val="18"/>
          <w:vertAlign w:val="superscript"/>
          <w:lang w:val="en-GB"/>
        </w:rPr>
        <w:t>st</w:t>
      </w:r>
      <w:r>
        <w:rPr>
          <w:rFonts w:ascii="Calibri" w:hAnsi="Calibri"/>
          <w:sz w:val="18"/>
          <w:szCs w:val="18"/>
          <w:lang w:val="en-GB"/>
        </w:rPr>
        <w:t xml:space="preserve"> </w:t>
      </w:r>
      <w:r w:rsidRPr="007E3330">
        <w:rPr>
          <w:rFonts w:ascii="Calibri" w:hAnsi="Calibri"/>
          <w:sz w:val="18"/>
          <w:szCs w:val="18"/>
          <w:lang w:val="en-GB"/>
        </w:rPr>
        <w:t>2029 and thereafter May 1</w:t>
      </w:r>
      <w:r w:rsidRPr="007E3330">
        <w:rPr>
          <w:rFonts w:ascii="Calibri" w:hAnsi="Calibri"/>
          <w:sz w:val="18"/>
          <w:szCs w:val="18"/>
          <w:vertAlign w:val="superscript"/>
          <w:lang w:val="en-GB"/>
        </w:rPr>
        <w:t>st</w:t>
      </w:r>
      <w:r>
        <w:rPr>
          <w:rFonts w:ascii="Calibri" w:hAnsi="Calibri"/>
          <w:sz w:val="18"/>
          <w:szCs w:val="18"/>
          <w:lang w:val="en-GB"/>
        </w:rPr>
        <w:t xml:space="preserve"> </w:t>
      </w:r>
      <w:r w:rsidRPr="007E3330">
        <w:rPr>
          <w:rFonts w:ascii="Calibri" w:hAnsi="Calibri"/>
          <w:sz w:val="18"/>
          <w:szCs w:val="18"/>
          <w:lang w:val="en-GB"/>
        </w:rPr>
        <w:t>2030. Not later than three (3) months before the expiry of the Contract, including any period by which it has been extended, TNO will inform the Contractor whether TNO wishes to extend the Contract. If TNO does not extend the term, the term shall expire by operation of law. The maximum Term of the Contract will therefore not exceed six (6) years and will expire by operation of law not later than April 30</w:t>
      </w:r>
      <w:r w:rsidRPr="007E3330">
        <w:rPr>
          <w:rFonts w:ascii="Calibri" w:hAnsi="Calibri"/>
          <w:sz w:val="18"/>
          <w:szCs w:val="18"/>
          <w:vertAlign w:val="superscript"/>
          <w:lang w:val="en-GB"/>
        </w:rPr>
        <w:t>th</w:t>
      </w:r>
      <w:r>
        <w:rPr>
          <w:rFonts w:ascii="Calibri" w:hAnsi="Calibri"/>
          <w:sz w:val="18"/>
          <w:szCs w:val="18"/>
          <w:lang w:val="en-GB"/>
        </w:rPr>
        <w:t xml:space="preserve"> </w:t>
      </w:r>
      <w:r w:rsidRPr="007E3330">
        <w:rPr>
          <w:rFonts w:ascii="Calibri" w:hAnsi="Calibri"/>
          <w:sz w:val="18"/>
          <w:szCs w:val="18"/>
          <w:lang w:val="en-GB"/>
        </w:rPr>
        <w:t>2031.</w:t>
      </w:r>
    </w:p>
    <w:p w14:paraId="5F7DA14D" w14:textId="77777777" w:rsidR="00B85AA3" w:rsidRPr="006C22B6" w:rsidRDefault="00B85AA3" w:rsidP="00B85AA3">
      <w:pPr>
        <w:widowControl/>
        <w:spacing w:line="200" w:lineRule="atLeast"/>
        <w:jc w:val="both"/>
        <w:rPr>
          <w:rFonts w:ascii="Calibri" w:hAnsi="Calibri" w:cs="Arial"/>
          <w:bCs/>
          <w:sz w:val="18"/>
          <w:szCs w:val="18"/>
          <w:lang w:val="en-GB"/>
        </w:rPr>
      </w:pPr>
    </w:p>
    <w:p w14:paraId="71A1DE43" w14:textId="77777777" w:rsidR="002E1344" w:rsidRPr="006C22B6" w:rsidRDefault="00AE3A82" w:rsidP="002E1344">
      <w:pPr>
        <w:adjustRightInd w:val="0"/>
        <w:spacing w:line="260" w:lineRule="atLeast"/>
        <w:ind w:left="703" w:hanging="703"/>
        <w:rPr>
          <w:rFonts w:ascii="Calibri" w:hAnsi="Calibri"/>
          <w:b/>
          <w:bCs/>
          <w:sz w:val="18"/>
          <w:szCs w:val="18"/>
          <w:lang w:val="en-GB"/>
        </w:rPr>
      </w:pPr>
      <w:r w:rsidRPr="006C22B6">
        <w:rPr>
          <w:rFonts w:ascii="Calibri" w:hAnsi="Calibri"/>
          <w:b/>
          <w:bCs/>
          <w:sz w:val="18"/>
          <w:szCs w:val="18"/>
          <w:lang w:val="en-GB"/>
        </w:rPr>
        <w:t>2</w:t>
      </w:r>
      <w:r w:rsidR="002E1344" w:rsidRPr="006C22B6">
        <w:rPr>
          <w:rFonts w:ascii="Calibri" w:hAnsi="Calibri"/>
          <w:b/>
          <w:bCs/>
          <w:sz w:val="18"/>
          <w:szCs w:val="18"/>
          <w:lang w:val="en-GB"/>
        </w:rPr>
        <w:t>.2.</w:t>
      </w:r>
    </w:p>
    <w:p w14:paraId="69D8A1A1" w14:textId="77777777" w:rsidR="00CA6267" w:rsidRPr="006C22B6" w:rsidRDefault="00CA6267" w:rsidP="00B85AA3">
      <w:pPr>
        <w:pStyle w:val="PTI2"/>
        <w:spacing w:after="0" w:line="260" w:lineRule="atLeast"/>
        <w:ind w:left="0"/>
        <w:jc w:val="both"/>
        <w:rPr>
          <w:rFonts w:ascii="Calibri" w:hAnsi="Calibri"/>
          <w:sz w:val="18"/>
          <w:szCs w:val="18"/>
          <w:u w:val="single"/>
          <w:lang w:val="en-GB"/>
        </w:rPr>
      </w:pPr>
      <w:r w:rsidRPr="006C22B6">
        <w:rPr>
          <w:rFonts w:ascii="Calibri" w:hAnsi="Calibri"/>
          <w:sz w:val="18"/>
          <w:szCs w:val="18"/>
          <w:lang w:val="en-GB"/>
        </w:rPr>
        <w:t xml:space="preserve">The option right as referred to in </w:t>
      </w:r>
      <w:r w:rsidRPr="006C22B6">
        <w:rPr>
          <w:rFonts w:ascii="Calibri" w:hAnsi="Calibri"/>
          <w:b/>
          <w:sz w:val="18"/>
          <w:szCs w:val="18"/>
          <w:lang w:val="en-GB"/>
        </w:rPr>
        <w:t>article 2.1.</w:t>
      </w:r>
      <w:r w:rsidRPr="006C22B6">
        <w:rPr>
          <w:rFonts w:ascii="Calibri" w:hAnsi="Calibri"/>
          <w:sz w:val="18"/>
          <w:szCs w:val="18"/>
          <w:lang w:val="en-GB"/>
        </w:rPr>
        <w:t xml:space="preserve"> can only be exercised by TNO by means of a unilateral written statement addressed to the Contractor. TNO will always provide this statement to the Contractor no later than three (3) months before expiry of the previous period.  </w:t>
      </w:r>
    </w:p>
    <w:p w14:paraId="36BD8FE8" w14:textId="77777777" w:rsidR="00CA6267" w:rsidRPr="006C22B6" w:rsidRDefault="00CA6267" w:rsidP="00B85AA3">
      <w:pPr>
        <w:pStyle w:val="PTI2"/>
        <w:spacing w:after="0" w:line="260" w:lineRule="atLeast"/>
        <w:ind w:left="0"/>
        <w:jc w:val="both"/>
        <w:rPr>
          <w:rFonts w:ascii="Calibri" w:hAnsi="Calibri"/>
          <w:sz w:val="18"/>
          <w:szCs w:val="18"/>
          <w:lang w:val="en-GB"/>
        </w:rPr>
      </w:pPr>
    </w:p>
    <w:p w14:paraId="214678C5" w14:textId="77777777" w:rsidR="00B85AA3" w:rsidRPr="006C22B6" w:rsidRDefault="00B85AA3" w:rsidP="00B85AA3">
      <w:pPr>
        <w:widowControl/>
        <w:spacing w:line="200" w:lineRule="atLeast"/>
        <w:jc w:val="both"/>
        <w:rPr>
          <w:rFonts w:ascii="Calibri" w:hAnsi="Calibri" w:cs="Arial"/>
          <w:bCs/>
          <w:sz w:val="18"/>
          <w:szCs w:val="18"/>
          <w:lang w:val="en-GB"/>
        </w:rPr>
      </w:pPr>
    </w:p>
    <w:p w14:paraId="2793EDF7" w14:textId="77777777" w:rsidR="002E1344" w:rsidRPr="006C22B6" w:rsidRDefault="00AE3A82" w:rsidP="002E1344">
      <w:pPr>
        <w:adjustRightInd w:val="0"/>
        <w:spacing w:line="260" w:lineRule="atLeast"/>
        <w:ind w:left="703" w:hanging="703"/>
        <w:rPr>
          <w:rFonts w:ascii="Calibri" w:hAnsi="Calibri"/>
          <w:b/>
          <w:bCs/>
          <w:sz w:val="18"/>
          <w:szCs w:val="18"/>
          <w:lang w:val="en-GB"/>
        </w:rPr>
      </w:pPr>
      <w:r w:rsidRPr="006C22B6">
        <w:rPr>
          <w:rFonts w:ascii="Calibri" w:hAnsi="Calibri"/>
          <w:b/>
          <w:bCs/>
          <w:sz w:val="18"/>
          <w:szCs w:val="18"/>
          <w:lang w:val="en-GB"/>
        </w:rPr>
        <w:t>2</w:t>
      </w:r>
      <w:r w:rsidR="002E1344" w:rsidRPr="006C22B6">
        <w:rPr>
          <w:rFonts w:ascii="Calibri" w:hAnsi="Calibri"/>
          <w:b/>
          <w:bCs/>
          <w:sz w:val="18"/>
          <w:szCs w:val="18"/>
          <w:lang w:val="en-GB"/>
        </w:rPr>
        <w:t>.3.</w:t>
      </w:r>
    </w:p>
    <w:p w14:paraId="711CF2BF" w14:textId="77777777" w:rsidR="00CA6267" w:rsidRPr="006C22B6" w:rsidRDefault="002E1344" w:rsidP="00B85AA3">
      <w:pPr>
        <w:pStyle w:val="PTI2"/>
        <w:spacing w:after="0" w:line="260" w:lineRule="atLeast"/>
        <w:ind w:left="0"/>
        <w:jc w:val="both"/>
        <w:rPr>
          <w:rFonts w:ascii="Calibri" w:hAnsi="Calibri"/>
          <w:sz w:val="18"/>
          <w:szCs w:val="18"/>
          <w:lang w:val="en-GB"/>
        </w:rPr>
      </w:pPr>
      <w:r w:rsidRPr="006C22B6">
        <w:rPr>
          <w:rFonts w:ascii="Calibri" w:hAnsi="Calibri"/>
          <w:sz w:val="18"/>
          <w:szCs w:val="18"/>
          <w:lang w:val="en-GB"/>
        </w:rPr>
        <w:t>All</w:t>
      </w:r>
      <w:r w:rsidR="00CA6267" w:rsidRPr="006C22B6">
        <w:rPr>
          <w:rFonts w:ascii="Calibri" w:hAnsi="Calibri"/>
          <w:sz w:val="18"/>
          <w:szCs w:val="18"/>
          <w:lang w:val="en-GB"/>
        </w:rPr>
        <w:t xml:space="preserve"> provisions included in the Agreement or deviations agreed conform </w:t>
      </w:r>
      <w:r w:rsidR="00CA6267" w:rsidRPr="006C22B6">
        <w:rPr>
          <w:rFonts w:ascii="Calibri" w:hAnsi="Calibri"/>
          <w:b/>
          <w:sz w:val="18"/>
          <w:szCs w:val="18"/>
          <w:lang w:val="en-GB"/>
        </w:rPr>
        <w:t>article 1.8.</w:t>
      </w:r>
      <w:r w:rsidR="00CA6267" w:rsidRPr="006C22B6">
        <w:rPr>
          <w:rFonts w:ascii="Calibri" w:hAnsi="Calibri"/>
          <w:sz w:val="18"/>
          <w:szCs w:val="18"/>
          <w:lang w:val="en-GB"/>
        </w:rPr>
        <w:t xml:space="preserve"> remain unchanged in case of an extension.</w:t>
      </w:r>
    </w:p>
    <w:p w14:paraId="7E99774E" w14:textId="77777777" w:rsidR="00CA6267" w:rsidRPr="006C22B6" w:rsidRDefault="00CA6267" w:rsidP="00B85AA3">
      <w:pPr>
        <w:pStyle w:val="PTI2"/>
        <w:spacing w:after="0" w:line="260" w:lineRule="atLeast"/>
        <w:ind w:left="0"/>
        <w:jc w:val="both"/>
        <w:rPr>
          <w:rFonts w:ascii="Calibri" w:hAnsi="Calibri"/>
          <w:sz w:val="18"/>
          <w:szCs w:val="18"/>
          <w:lang w:val="en-GB"/>
        </w:rPr>
      </w:pPr>
    </w:p>
    <w:p w14:paraId="6082D728" w14:textId="77777777" w:rsidR="00B85AA3" w:rsidRPr="006C22B6" w:rsidRDefault="00B85AA3" w:rsidP="00B85AA3">
      <w:pPr>
        <w:widowControl/>
        <w:spacing w:line="200" w:lineRule="atLeast"/>
        <w:jc w:val="both"/>
        <w:rPr>
          <w:rFonts w:ascii="Calibri" w:hAnsi="Calibri" w:cs="Arial"/>
          <w:bCs/>
          <w:sz w:val="18"/>
          <w:szCs w:val="18"/>
          <w:lang w:val="en-GB"/>
        </w:rPr>
      </w:pPr>
    </w:p>
    <w:p w14:paraId="1685020F" w14:textId="77777777" w:rsidR="002E1344" w:rsidRPr="006C22B6" w:rsidRDefault="00AE3A82" w:rsidP="002E1344">
      <w:pPr>
        <w:adjustRightInd w:val="0"/>
        <w:spacing w:line="260" w:lineRule="atLeast"/>
        <w:ind w:left="703" w:hanging="703"/>
        <w:rPr>
          <w:rFonts w:ascii="Calibri" w:hAnsi="Calibri"/>
          <w:b/>
          <w:bCs/>
          <w:sz w:val="18"/>
          <w:szCs w:val="18"/>
          <w:lang w:val="en-GB"/>
        </w:rPr>
      </w:pPr>
      <w:r w:rsidRPr="006C22B6">
        <w:rPr>
          <w:rFonts w:ascii="Calibri" w:hAnsi="Calibri"/>
          <w:b/>
          <w:bCs/>
          <w:sz w:val="18"/>
          <w:szCs w:val="18"/>
          <w:lang w:val="en-GB"/>
        </w:rPr>
        <w:t>2</w:t>
      </w:r>
      <w:r w:rsidR="002E1344" w:rsidRPr="006C22B6">
        <w:rPr>
          <w:rFonts w:ascii="Calibri" w:hAnsi="Calibri"/>
          <w:b/>
          <w:bCs/>
          <w:sz w:val="18"/>
          <w:szCs w:val="18"/>
          <w:lang w:val="en-GB"/>
        </w:rPr>
        <w:t>.4.</w:t>
      </w:r>
    </w:p>
    <w:p w14:paraId="07ACBBD7" w14:textId="77777777" w:rsidR="00CA6267" w:rsidRPr="006C22B6" w:rsidRDefault="00CA6267" w:rsidP="00B85AA3">
      <w:pPr>
        <w:pStyle w:val="PTI2"/>
        <w:spacing w:after="0" w:line="260" w:lineRule="atLeast"/>
        <w:ind w:left="0"/>
        <w:jc w:val="both"/>
        <w:rPr>
          <w:rFonts w:ascii="Calibri" w:hAnsi="Calibri"/>
          <w:sz w:val="18"/>
          <w:szCs w:val="18"/>
          <w:lang w:val="en-GB"/>
        </w:rPr>
      </w:pPr>
      <w:r w:rsidRPr="006C22B6">
        <w:rPr>
          <w:rFonts w:ascii="Calibri" w:hAnsi="Calibri"/>
          <w:sz w:val="18"/>
          <w:szCs w:val="18"/>
          <w:lang w:val="en-GB"/>
        </w:rPr>
        <w:t>Additional work assignments can only be concluded during the term of the Agreement and must be completed by the Contractor, as much as possible, within the</w:t>
      </w:r>
      <w:r w:rsidR="000B4AA2" w:rsidRPr="006C22B6">
        <w:rPr>
          <w:rFonts w:ascii="Calibri" w:hAnsi="Calibri"/>
          <w:sz w:val="18"/>
          <w:szCs w:val="18"/>
          <w:lang w:val="en-GB"/>
        </w:rPr>
        <w:t xml:space="preserve"> term of the Agreement. </w:t>
      </w:r>
    </w:p>
    <w:p w14:paraId="08AED80A" w14:textId="77777777" w:rsidR="00CA6267" w:rsidRPr="006C22B6" w:rsidRDefault="00CA6267" w:rsidP="00B85AA3">
      <w:pPr>
        <w:pStyle w:val="PTI2"/>
        <w:spacing w:after="0" w:line="260" w:lineRule="atLeast"/>
        <w:ind w:left="0"/>
        <w:jc w:val="both"/>
        <w:rPr>
          <w:rFonts w:ascii="Calibri" w:hAnsi="Calibri"/>
          <w:sz w:val="18"/>
          <w:szCs w:val="18"/>
          <w:lang w:val="en-GB"/>
        </w:rPr>
      </w:pPr>
    </w:p>
    <w:bookmarkEnd w:id="5"/>
    <w:bookmarkEnd w:id="6"/>
    <w:p w14:paraId="36A29C33" w14:textId="77777777" w:rsidR="00AE3A82" w:rsidRPr="006C22B6" w:rsidRDefault="00AE3A82" w:rsidP="00AE3A82">
      <w:pPr>
        <w:widowControl/>
        <w:spacing w:line="200" w:lineRule="atLeast"/>
        <w:jc w:val="both"/>
        <w:rPr>
          <w:rFonts w:ascii="Calibri" w:hAnsi="Calibri" w:cs="Arial"/>
          <w:bCs/>
          <w:sz w:val="18"/>
          <w:szCs w:val="18"/>
          <w:lang w:val="en-GB"/>
        </w:rPr>
      </w:pPr>
    </w:p>
    <w:p w14:paraId="174F1C95" w14:textId="77777777" w:rsidR="00D52302" w:rsidRPr="006C22B6" w:rsidRDefault="00D52302" w:rsidP="00AE3A82">
      <w:pPr>
        <w:widowControl/>
        <w:spacing w:line="200" w:lineRule="atLeast"/>
        <w:jc w:val="both"/>
        <w:rPr>
          <w:rFonts w:ascii="Calibri" w:hAnsi="Calibri" w:cs="Arial"/>
          <w:bCs/>
          <w:sz w:val="18"/>
          <w:szCs w:val="18"/>
          <w:lang w:val="en-GB"/>
        </w:rPr>
      </w:pPr>
    </w:p>
    <w:p w14:paraId="5108419E" w14:textId="77777777" w:rsidR="00AE3A82" w:rsidRPr="006C22B6" w:rsidRDefault="00AE3A82" w:rsidP="00AE3A82">
      <w:pPr>
        <w:widowControl/>
        <w:spacing w:line="200" w:lineRule="atLeast"/>
        <w:jc w:val="both"/>
        <w:rPr>
          <w:rFonts w:ascii="Calibri" w:hAnsi="Calibri" w:cs="Arial"/>
          <w:bCs/>
          <w:sz w:val="18"/>
          <w:szCs w:val="18"/>
          <w:lang w:val="en-GB"/>
        </w:rPr>
      </w:pPr>
    </w:p>
    <w:p w14:paraId="44CA1ACC" w14:textId="77777777" w:rsidR="002D566A" w:rsidRPr="006C22B6" w:rsidRDefault="002D566A" w:rsidP="00907354">
      <w:pPr>
        <w:widowControl/>
        <w:spacing w:line="200" w:lineRule="atLeast"/>
        <w:jc w:val="both"/>
        <w:rPr>
          <w:rFonts w:ascii="Calibri" w:hAnsi="Calibri" w:cs="Arial"/>
          <w:bCs/>
          <w:sz w:val="18"/>
          <w:szCs w:val="18"/>
          <w:lang w:val="en-GB"/>
        </w:rPr>
      </w:pPr>
    </w:p>
    <w:p w14:paraId="1872DA21" w14:textId="77777777" w:rsidR="00907354" w:rsidRPr="006C22B6" w:rsidRDefault="00907354">
      <w:pPr>
        <w:widowControl/>
        <w:rPr>
          <w:rFonts w:ascii="Verdana" w:hAnsi="Verdana" w:cs="Arial"/>
          <w:b/>
          <w:bCs/>
          <w:kern w:val="32"/>
          <w:szCs w:val="22"/>
          <w:lang w:val="en-GB"/>
        </w:rPr>
      </w:pPr>
      <w:r w:rsidRPr="006C22B6">
        <w:rPr>
          <w:lang w:val="en-GB"/>
        </w:rPr>
        <w:br w:type="page"/>
      </w:r>
    </w:p>
    <w:p w14:paraId="0926EB8C" w14:textId="77777777" w:rsidR="00AE3A82" w:rsidRPr="006C22B6" w:rsidRDefault="00AE3A82" w:rsidP="002634D7">
      <w:pPr>
        <w:pStyle w:val="Heading1"/>
        <w:rPr>
          <w:lang w:val="en-GB"/>
        </w:rPr>
      </w:pPr>
      <w:r w:rsidRPr="006C22B6">
        <w:rPr>
          <w:lang w:val="en-GB"/>
        </w:rPr>
        <w:lastRenderedPageBreak/>
        <w:t>Pri</w:t>
      </w:r>
      <w:r w:rsidR="000B4AA2" w:rsidRPr="006C22B6">
        <w:rPr>
          <w:lang w:val="en-GB"/>
        </w:rPr>
        <w:t>ce, payment and invoicing</w:t>
      </w:r>
    </w:p>
    <w:p w14:paraId="35271F3E" w14:textId="77777777" w:rsidR="00907354" w:rsidRPr="006C22B6" w:rsidRDefault="00AE3A82" w:rsidP="00907354">
      <w:pPr>
        <w:widowControl/>
        <w:spacing w:line="260" w:lineRule="atLeast"/>
        <w:rPr>
          <w:rFonts w:asciiTheme="minorHAnsi" w:hAnsiTheme="minorHAnsi"/>
          <w:b/>
          <w:bCs/>
          <w:sz w:val="18"/>
          <w:szCs w:val="18"/>
          <w:lang w:val="en-GB"/>
        </w:rPr>
      </w:pPr>
      <w:r w:rsidRPr="006C22B6">
        <w:rPr>
          <w:rFonts w:asciiTheme="minorHAnsi" w:hAnsiTheme="minorHAnsi"/>
          <w:b/>
          <w:bCs/>
          <w:sz w:val="18"/>
          <w:szCs w:val="18"/>
          <w:lang w:val="en-GB"/>
        </w:rPr>
        <w:t>3</w:t>
      </w:r>
      <w:r w:rsidR="002A695F" w:rsidRPr="006C22B6">
        <w:rPr>
          <w:rFonts w:asciiTheme="minorHAnsi" w:hAnsiTheme="minorHAnsi"/>
          <w:b/>
          <w:bCs/>
          <w:sz w:val="18"/>
          <w:szCs w:val="18"/>
          <w:lang w:val="en-GB"/>
        </w:rPr>
        <w:t>.1.</w:t>
      </w:r>
    </w:p>
    <w:p w14:paraId="38E66F02" w14:textId="77777777" w:rsidR="000B4AA2" w:rsidRPr="006C22B6" w:rsidRDefault="000B4AA2" w:rsidP="00907354">
      <w:pPr>
        <w:widowControl/>
        <w:spacing w:line="260" w:lineRule="atLeast"/>
        <w:rPr>
          <w:rFonts w:asciiTheme="minorHAnsi" w:hAnsiTheme="minorHAnsi"/>
          <w:sz w:val="18"/>
          <w:szCs w:val="18"/>
          <w:lang w:val="en-GB"/>
        </w:rPr>
      </w:pPr>
      <w:r w:rsidRPr="006C22B6">
        <w:rPr>
          <w:rFonts w:asciiTheme="minorHAnsi" w:hAnsiTheme="minorHAnsi"/>
          <w:sz w:val="18"/>
          <w:szCs w:val="18"/>
          <w:lang w:val="en-GB"/>
        </w:rPr>
        <w:t>Du</w:t>
      </w:r>
      <w:r w:rsidR="00B15AEF">
        <w:rPr>
          <w:rFonts w:asciiTheme="minorHAnsi" w:hAnsiTheme="minorHAnsi"/>
          <w:sz w:val="18"/>
          <w:szCs w:val="18"/>
          <w:lang w:val="en-GB"/>
        </w:rPr>
        <w:t>ring the term of the “Agreement</w:t>
      </w:r>
      <w:r w:rsidRPr="006C22B6">
        <w:rPr>
          <w:rFonts w:asciiTheme="minorHAnsi" w:hAnsiTheme="minorHAnsi"/>
          <w:sz w:val="18"/>
          <w:szCs w:val="18"/>
          <w:lang w:val="en-GB"/>
        </w:rPr>
        <w:t xml:space="preserve">” the Contractor undertakes to perform all additional services related to the </w:t>
      </w:r>
      <w:r w:rsidR="001028EC">
        <w:rPr>
          <w:rFonts w:asciiTheme="minorHAnsi" w:hAnsiTheme="minorHAnsi"/>
          <w:sz w:val="18"/>
          <w:szCs w:val="18"/>
          <w:lang w:val="en-GB"/>
        </w:rPr>
        <w:t>Contract</w:t>
      </w:r>
      <w:r w:rsidRPr="006C22B6">
        <w:rPr>
          <w:rFonts w:asciiTheme="minorHAnsi" w:hAnsiTheme="minorHAnsi"/>
          <w:sz w:val="18"/>
          <w:szCs w:val="18"/>
          <w:lang w:val="en-GB"/>
        </w:rPr>
        <w:t xml:space="preserve"> as included in this Agreement. All this in good consultation with TNO and in cooperation with other Parties. </w:t>
      </w:r>
    </w:p>
    <w:p w14:paraId="7B3D5F43" w14:textId="77777777" w:rsidR="000B4AA2" w:rsidRPr="006C22B6" w:rsidRDefault="000B4AA2" w:rsidP="00907354">
      <w:pPr>
        <w:widowControl/>
        <w:spacing w:line="260" w:lineRule="atLeast"/>
        <w:rPr>
          <w:rFonts w:asciiTheme="minorHAnsi" w:hAnsiTheme="minorHAnsi"/>
          <w:sz w:val="18"/>
          <w:szCs w:val="18"/>
          <w:lang w:val="en-GB"/>
        </w:rPr>
      </w:pPr>
    </w:p>
    <w:p w14:paraId="7C7C8EBD" w14:textId="77777777" w:rsidR="00B85AA3" w:rsidRPr="006C22B6" w:rsidRDefault="00B85AA3" w:rsidP="00B85AA3">
      <w:pPr>
        <w:widowControl/>
        <w:spacing w:line="200" w:lineRule="atLeast"/>
        <w:jc w:val="both"/>
        <w:rPr>
          <w:rFonts w:ascii="Calibri" w:hAnsi="Calibri" w:cs="Arial"/>
          <w:bCs/>
          <w:sz w:val="18"/>
          <w:szCs w:val="18"/>
          <w:lang w:val="en-GB"/>
        </w:rPr>
      </w:pPr>
    </w:p>
    <w:p w14:paraId="517CDD2C" w14:textId="77777777" w:rsidR="004213A6" w:rsidRPr="007E3330" w:rsidRDefault="00B85AA3" w:rsidP="004213A6">
      <w:pPr>
        <w:adjustRightInd w:val="0"/>
        <w:spacing w:line="260" w:lineRule="atLeast"/>
        <w:ind w:left="703" w:hanging="703"/>
        <w:rPr>
          <w:rFonts w:ascii="Calibri" w:hAnsi="Calibri"/>
          <w:b/>
          <w:bCs/>
          <w:sz w:val="18"/>
          <w:szCs w:val="18"/>
          <w:lang w:val="en-GB"/>
        </w:rPr>
      </w:pPr>
      <w:bookmarkStart w:id="15" w:name="_Toc442251708"/>
      <w:r w:rsidRPr="007E3330">
        <w:rPr>
          <w:rFonts w:ascii="Calibri" w:hAnsi="Calibri"/>
          <w:b/>
          <w:bCs/>
          <w:sz w:val="18"/>
          <w:szCs w:val="18"/>
          <w:lang w:val="en-GB"/>
        </w:rPr>
        <w:t>3</w:t>
      </w:r>
      <w:r w:rsidR="004213A6" w:rsidRPr="007E3330">
        <w:rPr>
          <w:rFonts w:ascii="Calibri" w:hAnsi="Calibri"/>
          <w:b/>
          <w:bCs/>
          <w:sz w:val="18"/>
          <w:szCs w:val="18"/>
          <w:lang w:val="en-GB"/>
        </w:rPr>
        <w:t>.</w:t>
      </w:r>
      <w:r w:rsidR="00DD7C0B" w:rsidRPr="007E3330">
        <w:rPr>
          <w:rFonts w:ascii="Calibri" w:hAnsi="Calibri"/>
          <w:b/>
          <w:bCs/>
          <w:sz w:val="18"/>
          <w:szCs w:val="18"/>
          <w:lang w:val="en-GB"/>
        </w:rPr>
        <w:t>2</w:t>
      </w:r>
      <w:r w:rsidR="004213A6" w:rsidRPr="007E3330">
        <w:rPr>
          <w:rFonts w:ascii="Calibri" w:hAnsi="Calibri"/>
          <w:b/>
          <w:bCs/>
          <w:sz w:val="18"/>
          <w:szCs w:val="18"/>
          <w:lang w:val="en-GB"/>
        </w:rPr>
        <w:t xml:space="preserve">. </w:t>
      </w:r>
    </w:p>
    <w:p w14:paraId="3E3DCC35" w14:textId="77E400D1" w:rsidR="000B4AA2" w:rsidRPr="007E3330" w:rsidRDefault="000B4AA2" w:rsidP="004213A6">
      <w:pPr>
        <w:pStyle w:val="PTI2"/>
        <w:spacing w:after="0" w:line="260" w:lineRule="atLeast"/>
        <w:ind w:left="0"/>
        <w:jc w:val="both"/>
        <w:rPr>
          <w:rFonts w:ascii="Calibri" w:hAnsi="Calibri"/>
          <w:sz w:val="18"/>
          <w:szCs w:val="18"/>
          <w:lang w:val="en-GB"/>
        </w:rPr>
      </w:pPr>
      <w:r w:rsidRPr="007E3330">
        <w:rPr>
          <w:rFonts w:ascii="Calibri" w:hAnsi="Calibri"/>
          <w:sz w:val="18"/>
          <w:szCs w:val="18"/>
          <w:lang w:val="en-GB"/>
        </w:rPr>
        <w:t xml:space="preserve">The prices and fees included in the </w:t>
      </w:r>
      <w:r w:rsidR="00AB3B3E">
        <w:rPr>
          <w:rFonts w:ascii="Calibri" w:hAnsi="Calibri"/>
          <w:sz w:val="18"/>
          <w:szCs w:val="18"/>
          <w:lang w:val="en-GB"/>
        </w:rPr>
        <w:t>Format for Price Sheet</w:t>
      </w:r>
      <w:r w:rsidRPr="007E3330">
        <w:rPr>
          <w:rFonts w:ascii="Calibri" w:hAnsi="Calibri"/>
          <w:sz w:val="18"/>
          <w:szCs w:val="18"/>
          <w:lang w:val="en-GB"/>
        </w:rPr>
        <w:t xml:space="preserve"> (</w:t>
      </w:r>
      <w:r w:rsidRPr="007E3330">
        <w:rPr>
          <w:rFonts w:ascii="Calibri" w:hAnsi="Calibri"/>
          <w:b/>
          <w:sz w:val="18"/>
          <w:szCs w:val="18"/>
          <w:lang w:val="en-GB"/>
        </w:rPr>
        <w:t xml:space="preserve">Appendix </w:t>
      </w:r>
      <w:r w:rsidR="00E15EC5" w:rsidRPr="007E3330">
        <w:rPr>
          <w:rFonts w:ascii="Calibri" w:hAnsi="Calibri"/>
          <w:b/>
          <w:sz w:val="18"/>
          <w:szCs w:val="18"/>
          <w:lang w:val="en-GB"/>
        </w:rPr>
        <w:t>A0</w:t>
      </w:r>
      <w:r w:rsidR="00AB3B3E">
        <w:rPr>
          <w:rFonts w:ascii="Calibri" w:hAnsi="Calibri"/>
          <w:b/>
          <w:sz w:val="18"/>
          <w:szCs w:val="18"/>
          <w:lang w:val="en-GB"/>
        </w:rPr>
        <w:t>3</w:t>
      </w:r>
      <w:r w:rsidRPr="007E3330">
        <w:rPr>
          <w:rFonts w:ascii="Calibri" w:hAnsi="Calibri"/>
          <w:sz w:val="18"/>
          <w:szCs w:val="18"/>
          <w:lang w:val="en-GB"/>
        </w:rPr>
        <w:t xml:space="preserve">) are applicable for the delivery of the </w:t>
      </w:r>
      <w:r w:rsidR="007E3330" w:rsidRPr="007E3330">
        <w:rPr>
          <w:rFonts w:asciiTheme="minorHAnsi" w:hAnsiTheme="minorHAnsi" w:cs="Arial"/>
          <w:bCs/>
          <w:sz w:val="18"/>
          <w:szCs w:val="18"/>
          <w:lang w:val="en-GB"/>
        </w:rPr>
        <w:t>Software Engineering Services in C#</w:t>
      </w:r>
      <w:r w:rsidRPr="007E3330">
        <w:rPr>
          <w:rFonts w:ascii="Calibri" w:hAnsi="Calibri"/>
          <w:sz w:val="18"/>
          <w:szCs w:val="18"/>
          <w:lang w:val="en-GB"/>
        </w:rPr>
        <w:t xml:space="preserve">, increased by the VAT rate applicable at the time of performing the Services. </w:t>
      </w:r>
    </w:p>
    <w:p w14:paraId="63CFE452" w14:textId="77777777" w:rsidR="000B4AA2" w:rsidRPr="007E3330" w:rsidRDefault="000B4AA2" w:rsidP="004213A6">
      <w:pPr>
        <w:pStyle w:val="PTI2"/>
        <w:spacing w:after="0" w:line="260" w:lineRule="atLeast"/>
        <w:ind w:left="0"/>
        <w:jc w:val="both"/>
        <w:rPr>
          <w:rFonts w:ascii="Calibri" w:hAnsi="Calibri"/>
          <w:sz w:val="18"/>
          <w:szCs w:val="18"/>
          <w:lang w:val="en-GB"/>
        </w:rPr>
      </w:pPr>
    </w:p>
    <w:p w14:paraId="3976FA2D" w14:textId="77777777" w:rsidR="00DD7C0B" w:rsidRPr="007E3330" w:rsidRDefault="00DD7C0B">
      <w:pPr>
        <w:widowControl/>
        <w:rPr>
          <w:rFonts w:ascii="Calibri" w:hAnsi="Calibri"/>
          <w:b/>
          <w:bCs/>
          <w:sz w:val="18"/>
          <w:szCs w:val="18"/>
          <w:lang w:val="en-GB"/>
        </w:rPr>
      </w:pPr>
    </w:p>
    <w:p w14:paraId="246868C4" w14:textId="77777777" w:rsidR="00B85AA3" w:rsidRPr="007E3330" w:rsidRDefault="00B85AA3" w:rsidP="00B85AA3">
      <w:pPr>
        <w:adjustRightInd w:val="0"/>
        <w:spacing w:line="260" w:lineRule="atLeast"/>
        <w:ind w:left="703" w:hanging="703"/>
        <w:rPr>
          <w:rFonts w:ascii="Calibri" w:hAnsi="Calibri"/>
          <w:b/>
          <w:bCs/>
          <w:sz w:val="18"/>
          <w:szCs w:val="18"/>
          <w:lang w:val="en-GB"/>
        </w:rPr>
      </w:pPr>
      <w:r w:rsidRPr="007E3330">
        <w:rPr>
          <w:rFonts w:ascii="Calibri" w:hAnsi="Calibri"/>
          <w:b/>
          <w:bCs/>
          <w:sz w:val="18"/>
          <w:szCs w:val="18"/>
          <w:lang w:val="en-GB"/>
        </w:rPr>
        <w:t>3.</w:t>
      </w:r>
      <w:r w:rsidR="00DD7C0B" w:rsidRPr="007E3330">
        <w:rPr>
          <w:rFonts w:ascii="Calibri" w:hAnsi="Calibri"/>
          <w:b/>
          <w:bCs/>
          <w:sz w:val="18"/>
          <w:szCs w:val="18"/>
          <w:lang w:val="en-GB"/>
        </w:rPr>
        <w:t>3</w:t>
      </w:r>
      <w:r w:rsidRPr="007E3330">
        <w:rPr>
          <w:rFonts w:ascii="Calibri" w:hAnsi="Calibri"/>
          <w:b/>
          <w:bCs/>
          <w:sz w:val="18"/>
          <w:szCs w:val="18"/>
          <w:lang w:val="en-GB"/>
        </w:rPr>
        <w:t>.</w:t>
      </w:r>
    </w:p>
    <w:p w14:paraId="5487E791" w14:textId="049ACAE5" w:rsidR="000B4AA2" w:rsidRPr="007E3330" w:rsidRDefault="000B4AA2" w:rsidP="00B85AA3">
      <w:pPr>
        <w:pStyle w:val="PTI2"/>
        <w:spacing w:after="0" w:line="260" w:lineRule="atLeast"/>
        <w:ind w:left="0"/>
        <w:jc w:val="both"/>
        <w:rPr>
          <w:rFonts w:ascii="Calibri" w:hAnsi="Calibri"/>
          <w:sz w:val="18"/>
          <w:szCs w:val="18"/>
          <w:lang w:val="en-GB"/>
        </w:rPr>
      </w:pPr>
      <w:r w:rsidRPr="007E3330">
        <w:rPr>
          <w:rFonts w:ascii="Calibri" w:hAnsi="Calibri"/>
          <w:sz w:val="18"/>
          <w:szCs w:val="18"/>
          <w:lang w:val="en-GB"/>
        </w:rPr>
        <w:t xml:space="preserve">In addition to the prices and fees as referred to in </w:t>
      </w:r>
      <w:r w:rsidRPr="007E3330">
        <w:rPr>
          <w:rFonts w:ascii="Calibri" w:hAnsi="Calibri"/>
          <w:b/>
          <w:sz w:val="18"/>
          <w:szCs w:val="18"/>
          <w:lang w:val="en-GB"/>
        </w:rPr>
        <w:t>article 3.2.</w:t>
      </w:r>
      <w:r w:rsidRPr="007E3330">
        <w:rPr>
          <w:rFonts w:ascii="Calibri" w:hAnsi="Calibri"/>
          <w:sz w:val="18"/>
          <w:szCs w:val="18"/>
          <w:lang w:val="en-GB"/>
        </w:rPr>
        <w:t xml:space="preserve">, no costs are paid by TNO for Services to be performed by the Contractor. The agreed prices and fees for the Services as included in </w:t>
      </w:r>
      <w:r w:rsidRPr="007E3330">
        <w:rPr>
          <w:rFonts w:ascii="Calibri" w:hAnsi="Calibri"/>
          <w:b/>
          <w:sz w:val="18"/>
          <w:szCs w:val="18"/>
          <w:lang w:val="en-GB"/>
        </w:rPr>
        <w:t xml:space="preserve">Appendix </w:t>
      </w:r>
      <w:r w:rsidR="00E15EC5" w:rsidRPr="007E3330">
        <w:rPr>
          <w:rFonts w:ascii="Calibri" w:hAnsi="Calibri"/>
          <w:b/>
          <w:sz w:val="18"/>
          <w:szCs w:val="18"/>
          <w:lang w:val="en-GB"/>
        </w:rPr>
        <w:t>A</w:t>
      </w:r>
      <w:r w:rsidRPr="007E3330">
        <w:rPr>
          <w:rFonts w:ascii="Calibri" w:hAnsi="Calibri"/>
          <w:b/>
          <w:sz w:val="18"/>
          <w:szCs w:val="18"/>
          <w:lang w:val="en-GB"/>
        </w:rPr>
        <w:t>0</w:t>
      </w:r>
      <w:r w:rsidR="00AB3B3E">
        <w:rPr>
          <w:rFonts w:ascii="Calibri" w:hAnsi="Calibri"/>
          <w:b/>
          <w:sz w:val="18"/>
          <w:szCs w:val="18"/>
          <w:lang w:val="en-GB"/>
        </w:rPr>
        <w:t>3</w:t>
      </w:r>
      <w:r w:rsidRPr="007E3330">
        <w:rPr>
          <w:rFonts w:ascii="Calibri" w:hAnsi="Calibri"/>
          <w:sz w:val="18"/>
          <w:szCs w:val="18"/>
          <w:lang w:val="en-GB"/>
        </w:rPr>
        <w:t xml:space="preserve"> therefore contain all costs, including but not limited to, salary costs, overhead costs, costs for supporting work, travel and accommodation costs, office costs, education costs, training cost, replacement costs, insurance costs, costs for the reports, costs for the annual update of the documents, etc..</w:t>
      </w:r>
    </w:p>
    <w:p w14:paraId="7CCB80A3" w14:textId="77777777" w:rsidR="000B4AA2" w:rsidRPr="007E3330" w:rsidRDefault="000B4AA2" w:rsidP="00B85AA3">
      <w:pPr>
        <w:pStyle w:val="PTI2"/>
        <w:spacing w:after="0" w:line="260" w:lineRule="atLeast"/>
        <w:ind w:left="0"/>
        <w:jc w:val="both"/>
        <w:rPr>
          <w:rFonts w:ascii="Calibri" w:hAnsi="Calibri"/>
          <w:sz w:val="18"/>
          <w:szCs w:val="18"/>
          <w:lang w:val="en-GB"/>
        </w:rPr>
      </w:pPr>
    </w:p>
    <w:p w14:paraId="2612DAB0" w14:textId="77777777" w:rsidR="00B85AA3" w:rsidRPr="007E3330" w:rsidRDefault="00B85AA3" w:rsidP="00B85AA3">
      <w:pPr>
        <w:widowControl/>
        <w:spacing w:line="200" w:lineRule="atLeast"/>
        <w:jc w:val="both"/>
        <w:rPr>
          <w:rFonts w:ascii="Calibri" w:hAnsi="Calibri" w:cs="Arial"/>
          <w:bCs/>
          <w:sz w:val="18"/>
          <w:szCs w:val="18"/>
          <w:lang w:val="en-GB"/>
        </w:rPr>
      </w:pPr>
    </w:p>
    <w:p w14:paraId="3C5C53F3" w14:textId="77777777" w:rsidR="00B85AA3" w:rsidRPr="007E3330" w:rsidRDefault="00B85AA3" w:rsidP="00B85AA3">
      <w:pPr>
        <w:adjustRightInd w:val="0"/>
        <w:spacing w:line="260" w:lineRule="atLeast"/>
        <w:ind w:left="703" w:hanging="703"/>
        <w:rPr>
          <w:rFonts w:ascii="Calibri" w:hAnsi="Calibri"/>
          <w:b/>
          <w:bCs/>
          <w:sz w:val="18"/>
          <w:szCs w:val="18"/>
          <w:lang w:val="en-GB"/>
        </w:rPr>
      </w:pPr>
      <w:r w:rsidRPr="007E3330">
        <w:rPr>
          <w:rFonts w:ascii="Calibri" w:hAnsi="Calibri"/>
          <w:b/>
          <w:bCs/>
          <w:sz w:val="18"/>
          <w:szCs w:val="18"/>
          <w:lang w:val="en-GB"/>
        </w:rPr>
        <w:t>3.</w:t>
      </w:r>
      <w:r w:rsidR="00ED31D0" w:rsidRPr="007E3330">
        <w:rPr>
          <w:rFonts w:ascii="Calibri" w:hAnsi="Calibri"/>
          <w:b/>
          <w:bCs/>
          <w:sz w:val="18"/>
          <w:szCs w:val="18"/>
          <w:lang w:val="en-GB"/>
        </w:rPr>
        <w:t>4</w:t>
      </w:r>
      <w:r w:rsidRPr="007E3330">
        <w:rPr>
          <w:rFonts w:ascii="Calibri" w:hAnsi="Calibri"/>
          <w:b/>
          <w:bCs/>
          <w:sz w:val="18"/>
          <w:szCs w:val="18"/>
          <w:lang w:val="en-GB"/>
        </w:rPr>
        <w:t>.</w:t>
      </w:r>
    </w:p>
    <w:p w14:paraId="3D0D6C17" w14:textId="0F60F819" w:rsidR="000B4AA2" w:rsidRPr="006C22B6" w:rsidRDefault="000B4AA2" w:rsidP="00B85AA3">
      <w:pPr>
        <w:pStyle w:val="PTI2"/>
        <w:spacing w:after="0" w:line="260" w:lineRule="atLeast"/>
        <w:ind w:left="0"/>
        <w:jc w:val="both"/>
        <w:rPr>
          <w:rFonts w:ascii="Calibri" w:hAnsi="Calibri"/>
          <w:b/>
          <w:sz w:val="18"/>
          <w:szCs w:val="18"/>
          <w:lang w:val="en-GB"/>
        </w:rPr>
      </w:pPr>
      <w:r w:rsidRPr="007E3330">
        <w:rPr>
          <w:rFonts w:ascii="Calibri" w:hAnsi="Calibri"/>
          <w:sz w:val="18"/>
          <w:szCs w:val="18"/>
          <w:lang w:val="en-GB"/>
        </w:rPr>
        <w:t>Invoicing</w:t>
      </w:r>
      <w:r w:rsidRPr="006C22B6">
        <w:rPr>
          <w:rFonts w:ascii="Calibri" w:hAnsi="Calibri"/>
          <w:sz w:val="18"/>
          <w:szCs w:val="18"/>
          <w:lang w:val="en-GB"/>
        </w:rPr>
        <w:t xml:space="preserve"> of the Services performed by the Contractor is done conform the provisions in </w:t>
      </w:r>
      <w:r w:rsidRPr="006C22B6">
        <w:rPr>
          <w:rFonts w:ascii="Calibri" w:hAnsi="Calibri"/>
          <w:b/>
          <w:sz w:val="18"/>
          <w:szCs w:val="18"/>
          <w:lang w:val="en-GB"/>
        </w:rPr>
        <w:t xml:space="preserve">Appendix </w:t>
      </w:r>
      <w:r w:rsidR="00E15EC5">
        <w:rPr>
          <w:rFonts w:ascii="Calibri" w:hAnsi="Calibri"/>
          <w:b/>
          <w:sz w:val="18"/>
          <w:szCs w:val="18"/>
          <w:lang w:val="en-GB"/>
        </w:rPr>
        <w:t>A0</w:t>
      </w:r>
      <w:r w:rsidR="00AB3B3E">
        <w:rPr>
          <w:rFonts w:ascii="Calibri" w:hAnsi="Calibri"/>
          <w:b/>
          <w:sz w:val="18"/>
          <w:szCs w:val="18"/>
          <w:lang w:val="en-GB"/>
        </w:rPr>
        <w:t>3</w:t>
      </w:r>
      <w:r w:rsidRPr="006C22B6">
        <w:rPr>
          <w:rFonts w:ascii="Calibri" w:hAnsi="Calibri"/>
          <w:b/>
          <w:sz w:val="18"/>
          <w:szCs w:val="18"/>
          <w:lang w:val="en-GB"/>
        </w:rPr>
        <w:t>.</w:t>
      </w:r>
    </w:p>
    <w:p w14:paraId="46F88DE4" w14:textId="77777777" w:rsidR="000B4AA2" w:rsidRPr="006C22B6" w:rsidRDefault="000B4AA2" w:rsidP="00B85AA3">
      <w:pPr>
        <w:pStyle w:val="PTI2"/>
        <w:spacing w:after="0" w:line="260" w:lineRule="atLeast"/>
        <w:ind w:left="0"/>
        <w:jc w:val="both"/>
        <w:rPr>
          <w:rFonts w:ascii="Calibri" w:hAnsi="Calibri"/>
          <w:sz w:val="18"/>
          <w:szCs w:val="18"/>
          <w:lang w:val="en-GB"/>
        </w:rPr>
      </w:pPr>
    </w:p>
    <w:p w14:paraId="48682E02" w14:textId="77777777" w:rsidR="00B85AA3" w:rsidRPr="006C22B6" w:rsidRDefault="00B85AA3" w:rsidP="00B85AA3">
      <w:pPr>
        <w:widowControl/>
        <w:spacing w:line="200" w:lineRule="atLeast"/>
        <w:jc w:val="both"/>
        <w:rPr>
          <w:rFonts w:ascii="Calibri" w:hAnsi="Calibri" w:cs="Arial"/>
          <w:bCs/>
          <w:sz w:val="18"/>
          <w:szCs w:val="18"/>
          <w:lang w:val="en-GB"/>
        </w:rPr>
      </w:pPr>
    </w:p>
    <w:p w14:paraId="5FB9D5D2" w14:textId="77777777" w:rsidR="00B85AA3" w:rsidRPr="006C22B6" w:rsidRDefault="00B85AA3" w:rsidP="00B85AA3">
      <w:pPr>
        <w:adjustRightInd w:val="0"/>
        <w:spacing w:line="260" w:lineRule="atLeast"/>
        <w:ind w:left="703" w:hanging="703"/>
        <w:rPr>
          <w:rFonts w:ascii="Calibri" w:hAnsi="Calibri"/>
          <w:b/>
          <w:bCs/>
          <w:sz w:val="18"/>
          <w:szCs w:val="18"/>
          <w:lang w:val="en-GB"/>
        </w:rPr>
      </w:pPr>
      <w:r w:rsidRPr="006C22B6">
        <w:rPr>
          <w:rFonts w:ascii="Calibri" w:hAnsi="Calibri"/>
          <w:b/>
          <w:bCs/>
          <w:sz w:val="18"/>
          <w:szCs w:val="18"/>
          <w:lang w:val="en-GB"/>
        </w:rPr>
        <w:t>3.</w:t>
      </w:r>
      <w:r w:rsidR="00ED31D0" w:rsidRPr="006C22B6">
        <w:rPr>
          <w:rFonts w:ascii="Calibri" w:hAnsi="Calibri"/>
          <w:b/>
          <w:bCs/>
          <w:sz w:val="18"/>
          <w:szCs w:val="18"/>
          <w:lang w:val="en-GB"/>
        </w:rPr>
        <w:t>5</w:t>
      </w:r>
      <w:r w:rsidRPr="006C22B6">
        <w:rPr>
          <w:rFonts w:ascii="Calibri" w:hAnsi="Calibri"/>
          <w:b/>
          <w:bCs/>
          <w:sz w:val="18"/>
          <w:szCs w:val="18"/>
          <w:lang w:val="en-GB"/>
        </w:rPr>
        <w:t>.</w:t>
      </w:r>
    </w:p>
    <w:p w14:paraId="774CC3FC" w14:textId="77777777" w:rsidR="000B4AA2" w:rsidRPr="006C22B6" w:rsidRDefault="000B4AA2" w:rsidP="00B85AA3">
      <w:pPr>
        <w:pStyle w:val="PTI2"/>
        <w:spacing w:after="60" w:line="260" w:lineRule="atLeast"/>
        <w:ind w:left="0"/>
        <w:jc w:val="both"/>
        <w:rPr>
          <w:rFonts w:ascii="Calibri" w:hAnsi="Calibri"/>
          <w:sz w:val="18"/>
          <w:szCs w:val="18"/>
          <w:lang w:val="en-GB"/>
        </w:rPr>
      </w:pPr>
      <w:r w:rsidRPr="006C22B6">
        <w:rPr>
          <w:rFonts w:ascii="Calibri" w:hAnsi="Calibri"/>
          <w:sz w:val="18"/>
          <w:szCs w:val="18"/>
          <w:lang w:val="en-GB"/>
        </w:rPr>
        <w:t xml:space="preserve">Payment of the due amounts from this Agreement is done by invoice within thirty (30) days after receipt and after compliance with the acceptance criteria of the delivered goods and/or services stipulated by TNO. </w:t>
      </w:r>
    </w:p>
    <w:p w14:paraId="57078D90" w14:textId="77777777" w:rsidR="000B4AA2" w:rsidRPr="006C22B6" w:rsidRDefault="000B4AA2" w:rsidP="00B85AA3">
      <w:pPr>
        <w:pStyle w:val="PTI2"/>
        <w:spacing w:after="60" w:line="260" w:lineRule="atLeast"/>
        <w:ind w:left="0"/>
        <w:jc w:val="both"/>
        <w:rPr>
          <w:rFonts w:ascii="Calibri" w:hAnsi="Calibri"/>
          <w:sz w:val="18"/>
          <w:szCs w:val="18"/>
          <w:lang w:val="en-GB"/>
        </w:rPr>
      </w:pPr>
    </w:p>
    <w:p w14:paraId="57CEA042" w14:textId="77777777" w:rsidR="002D566A" w:rsidRPr="006C22B6" w:rsidRDefault="002D566A" w:rsidP="00907354">
      <w:pPr>
        <w:widowControl/>
        <w:spacing w:line="200" w:lineRule="atLeast"/>
        <w:jc w:val="both"/>
        <w:rPr>
          <w:rFonts w:ascii="Calibri" w:hAnsi="Calibri" w:cs="Arial"/>
          <w:bCs/>
          <w:sz w:val="18"/>
          <w:szCs w:val="18"/>
          <w:lang w:val="en-GB"/>
        </w:rPr>
      </w:pPr>
    </w:p>
    <w:p w14:paraId="2CE6E0BD" w14:textId="77777777" w:rsidR="004213A6" w:rsidRPr="007E3330" w:rsidRDefault="004213A6" w:rsidP="002634D7">
      <w:pPr>
        <w:pStyle w:val="Heading1"/>
        <w:rPr>
          <w:lang w:val="en-GB"/>
        </w:rPr>
      </w:pPr>
      <w:r w:rsidRPr="007E3330">
        <w:rPr>
          <w:lang w:val="en-GB"/>
        </w:rPr>
        <w:t>Contact</w:t>
      </w:r>
      <w:r w:rsidR="000B4AA2" w:rsidRPr="007E3330">
        <w:rPr>
          <w:lang w:val="en-GB"/>
        </w:rPr>
        <w:t xml:space="preserve"> persons, meeting</w:t>
      </w:r>
      <w:r w:rsidR="007D6A63" w:rsidRPr="007E3330">
        <w:rPr>
          <w:lang w:val="en-GB"/>
        </w:rPr>
        <w:t>s</w:t>
      </w:r>
      <w:r w:rsidR="000B4AA2" w:rsidRPr="007E3330">
        <w:rPr>
          <w:lang w:val="en-GB"/>
        </w:rPr>
        <w:t xml:space="preserve"> and reports</w:t>
      </w:r>
      <w:bookmarkEnd w:id="15"/>
    </w:p>
    <w:p w14:paraId="3048878E" w14:textId="77777777" w:rsidR="004213A6" w:rsidRPr="006C22B6" w:rsidRDefault="004213A6" w:rsidP="004213A6">
      <w:pPr>
        <w:adjustRightInd w:val="0"/>
        <w:spacing w:line="260" w:lineRule="atLeast"/>
        <w:ind w:left="703" w:hanging="703"/>
        <w:rPr>
          <w:rFonts w:ascii="Calibri" w:hAnsi="Calibri"/>
          <w:b/>
          <w:bCs/>
          <w:sz w:val="18"/>
          <w:szCs w:val="18"/>
          <w:lang w:val="en-GB"/>
        </w:rPr>
      </w:pPr>
      <w:r w:rsidRPr="006C22B6">
        <w:rPr>
          <w:rFonts w:ascii="Calibri" w:hAnsi="Calibri"/>
          <w:b/>
          <w:bCs/>
          <w:sz w:val="18"/>
          <w:szCs w:val="18"/>
          <w:lang w:val="en-GB"/>
        </w:rPr>
        <w:t>4.</w:t>
      </w:r>
      <w:r w:rsidR="00993914" w:rsidRPr="006C22B6">
        <w:rPr>
          <w:rFonts w:ascii="Calibri" w:hAnsi="Calibri"/>
          <w:b/>
          <w:bCs/>
          <w:sz w:val="18"/>
          <w:szCs w:val="18"/>
          <w:lang w:val="en-GB"/>
        </w:rPr>
        <w:t>1</w:t>
      </w:r>
      <w:r w:rsidRPr="006C22B6">
        <w:rPr>
          <w:rFonts w:ascii="Calibri" w:hAnsi="Calibri"/>
          <w:b/>
          <w:bCs/>
          <w:sz w:val="18"/>
          <w:szCs w:val="18"/>
          <w:lang w:val="en-GB"/>
        </w:rPr>
        <w:t xml:space="preserve">. </w:t>
      </w:r>
    </w:p>
    <w:p w14:paraId="698524B5" w14:textId="77777777" w:rsidR="000B4AA2" w:rsidRPr="006C22B6" w:rsidRDefault="000B4AA2" w:rsidP="00B85AA3">
      <w:pPr>
        <w:pStyle w:val="PTI2"/>
        <w:spacing w:after="0" w:line="260" w:lineRule="atLeast"/>
        <w:ind w:left="0"/>
        <w:jc w:val="both"/>
        <w:rPr>
          <w:rFonts w:ascii="Calibri" w:hAnsi="Calibri"/>
          <w:sz w:val="18"/>
          <w:szCs w:val="18"/>
          <w:lang w:val="en-GB"/>
        </w:rPr>
      </w:pPr>
      <w:r w:rsidRPr="006C22B6">
        <w:rPr>
          <w:rFonts w:ascii="Calibri" w:hAnsi="Calibri"/>
          <w:sz w:val="18"/>
          <w:szCs w:val="18"/>
          <w:lang w:val="en-GB"/>
        </w:rPr>
        <w:t xml:space="preserve">Parties will have a periodical meeting with respect to the performance of the work and/or service provision. Both Parties will appoint a contact person and a replacement contact person who will maintain the contact about the performance of this Agreement. These contact persons are authorised to represent and bind TNO or the Contractor, unless one Party has explicitly giving written notice to the other Party of the contrary. </w:t>
      </w:r>
    </w:p>
    <w:p w14:paraId="33DE1097" w14:textId="77777777" w:rsidR="000B4AA2" w:rsidRPr="006C22B6" w:rsidRDefault="000B4AA2" w:rsidP="00B85AA3">
      <w:pPr>
        <w:pStyle w:val="PTI2"/>
        <w:spacing w:after="0" w:line="260" w:lineRule="atLeast"/>
        <w:ind w:left="0"/>
        <w:jc w:val="both"/>
        <w:rPr>
          <w:rFonts w:ascii="Calibri" w:hAnsi="Calibri"/>
          <w:sz w:val="18"/>
          <w:szCs w:val="18"/>
          <w:lang w:val="en-GB"/>
        </w:rPr>
      </w:pPr>
    </w:p>
    <w:p w14:paraId="692F4CB7" w14:textId="77777777" w:rsidR="00993914" w:rsidRPr="006C22B6" w:rsidRDefault="00993914" w:rsidP="00993914">
      <w:pPr>
        <w:widowControl/>
        <w:spacing w:line="200" w:lineRule="atLeast"/>
        <w:jc w:val="both"/>
        <w:rPr>
          <w:rFonts w:ascii="Calibri" w:hAnsi="Calibri" w:cs="Arial"/>
          <w:bCs/>
          <w:sz w:val="18"/>
          <w:szCs w:val="18"/>
          <w:lang w:val="en-GB"/>
        </w:rPr>
      </w:pPr>
    </w:p>
    <w:p w14:paraId="569EFCD8" w14:textId="77777777" w:rsidR="00993914" w:rsidRPr="006C22B6" w:rsidRDefault="00993914" w:rsidP="00993914">
      <w:pPr>
        <w:adjustRightInd w:val="0"/>
        <w:spacing w:line="260" w:lineRule="atLeast"/>
        <w:ind w:left="703" w:hanging="703"/>
        <w:rPr>
          <w:rFonts w:ascii="Calibri" w:hAnsi="Calibri"/>
          <w:b/>
          <w:bCs/>
          <w:sz w:val="18"/>
          <w:szCs w:val="18"/>
          <w:lang w:val="en-GB"/>
        </w:rPr>
      </w:pPr>
      <w:r w:rsidRPr="006C22B6">
        <w:rPr>
          <w:rFonts w:ascii="Calibri" w:hAnsi="Calibri"/>
          <w:b/>
          <w:bCs/>
          <w:sz w:val="18"/>
          <w:szCs w:val="18"/>
          <w:lang w:val="en-GB"/>
        </w:rPr>
        <w:t>4.2</w:t>
      </w:r>
      <w:r w:rsidR="00CE0B8E" w:rsidRPr="006C22B6">
        <w:rPr>
          <w:rFonts w:ascii="Calibri" w:hAnsi="Calibri"/>
          <w:b/>
          <w:bCs/>
          <w:sz w:val="18"/>
          <w:szCs w:val="18"/>
          <w:lang w:val="en-GB"/>
        </w:rPr>
        <w:t>.</w:t>
      </w:r>
    </w:p>
    <w:p w14:paraId="2C56C7AE" w14:textId="77777777" w:rsidR="000B4AA2" w:rsidRPr="006C22B6" w:rsidRDefault="000B4AA2" w:rsidP="00993914">
      <w:pPr>
        <w:pStyle w:val="PTI2"/>
        <w:spacing w:after="0" w:line="260" w:lineRule="atLeast"/>
        <w:ind w:left="0"/>
        <w:jc w:val="both"/>
        <w:rPr>
          <w:rFonts w:ascii="Calibri" w:hAnsi="Calibri"/>
          <w:sz w:val="18"/>
          <w:szCs w:val="18"/>
          <w:lang w:val="en-GB"/>
        </w:rPr>
      </w:pPr>
      <w:r w:rsidRPr="006C22B6">
        <w:rPr>
          <w:rFonts w:ascii="Calibri" w:hAnsi="Calibri"/>
          <w:sz w:val="18"/>
          <w:szCs w:val="18"/>
          <w:lang w:val="en-GB"/>
        </w:rPr>
        <w:t xml:space="preserve">During the implementation stage Parties will </w:t>
      </w:r>
      <w:r w:rsidRPr="004C3146">
        <w:rPr>
          <w:rFonts w:ascii="Calibri" w:hAnsi="Calibri"/>
          <w:sz w:val="18"/>
          <w:szCs w:val="18"/>
          <w:lang w:val="en-GB"/>
        </w:rPr>
        <w:t xml:space="preserve">have a </w:t>
      </w:r>
      <w:r w:rsidR="002946E9" w:rsidRPr="004C3146">
        <w:rPr>
          <w:rFonts w:ascii="Calibri" w:hAnsi="Calibri"/>
          <w:sz w:val="18"/>
          <w:szCs w:val="18"/>
          <w:lang w:val="en-GB"/>
        </w:rPr>
        <w:t xml:space="preserve">monthly </w:t>
      </w:r>
      <w:r w:rsidRPr="004C3146">
        <w:rPr>
          <w:rFonts w:ascii="Calibri" w:hAnsi="Calibri"/>
          <w:sz w:val="18"/>
          <w:szCs w:val="18"/>
          <w:lang w:val="en-GB"/>
        </w:rPr>
        <w:t>meeting.</w:t>
      </w:r>
      <w:r w:rsidRPr="006C22B6">
        <w:rPr>
          <w:rFonts w:ascii="Calibri" w:hAnsi="Calibri"/>
          <w:sz w:val="18"/>
          <w:szCs w:val="18"/>
          <w:lang w:val="en-GB"/>
        </w:rPr>
        <w:t xml:space="preserve"> </w:t>
      </w:r>
    </w:p>
    <w:p w14:paraId="1837368E" w14:textId="77777777" w:rsidR="000B4AA2" w:rsidRPr="006C22B6" w:rsidRDefault="000B4AA2" w:rsidP="00993914">
      <w:pPr>
        <w:pStyle w:val="PTI2"/>
        <w:spacing w:after="0" w:line="260" w:lineRule="atLeast"/>
        <w:ind w:left="0"/>
        <w:jc w:val="both"/>
        <w:rPr>
          <w:rFonts w:ascii="Calibri" w:hAnsi="Calibri"/>
          <w:sz w:val="18"/>
          <w:szCs w:val="18"/>
          <w:lang w:val="en-GB"/>
        </w:rPr>
      </w:pPr>
    </w:p>
    <w:p w14:paraId="19349EFC" w14:textId="77777777" w:rsidR="00B85AA3" w:rsidRPr="006C22B6" w:rsidRDefault="00B85AA3" w:rsidP="00B85AA3">
      <w:pPr>
        <w:widowControl/>
        <w:spacing w:line="200" w:lineRule="atLeast"/>
        <w:jc w:val="both"/>
        <w:rPr>
          <w:rFonts w:ascii="Calibri" w:hAnsi="Calibri" w:cs="Arial"/>
          <w:bCs/>
          <w:sz w:val="18"/>
          <w:szCs w:val="18"/>
          <w:lang w:val="en-GB"/>
        </w:rPr>
      </w:pPr>
    </w:p>
    <w:p w14:paraId="12C3E245" w14:textId="77777777" w:rsidR="004213A6" w:rsidRPr="006C22B6" w:rsidRDefault="004213A6" w:rsidP="004213A6">
      <w:pPr>
        <w:adjustRightInd w:val="0"/>
        <w:spacing w:line="260" w:lineRule="atLeast"/>
        <w:ind w:left="703" w:hanging="703"/>
        <w:rPr>
          <w:rFonts w:ascii="Calibri" w:hAnsi="Calibri"/>
          <w:b/>
          <w:bCs/>
          <w:sz w:val="18"/>
          <w:szCs w:val="18"/>
          <w:lang w:val="en-GB"/>
        </w:rPr>
      </w:pPr>
      <w:r w:rsidRPr="006C22B6">
        <w:rPr>
          <w:rFonts w:ascii="Calibri" w:hAnsi="Calibri"/>
          <w:b/>
          <w:bCs/>
          <w:sz w:val="18"/>
          <w:szCs w:val="18"/>
          <w:lang w:val="en-GB"/>
        </w:rPr>
        <w:t>4.</w:t>
      </w:r>
      <w:r w:rsidR="00A9609E" w:rsidRPr="006C22B6">
        <w:rPr>
          <w:rFonts w:ascii="Calibri" w:hAnsi="Calibri"/>
          <w:b/>
          <w:bCs/>
          <w:sz w:val="18"/>
          <w:szCs w:val="18"/>
          <w:lang w:val="en-GB"/>
        </w:rPr>
        <w:t>3</w:t>
      </w:r>
      <w:r w:rsidRPr="006C22B6">
        <w:rPr>
          <w:rFonts w:ascii="Calibri" w:hAnsi="Calibri"/>
          <w:b/>
          <w:bCs/>
          <w:sz w:val="18"/>
          <w:szCs w:val="18"/>
          <w:lang w:val="en-GB"/>
        </w:rPr>
        <w:t>.</w:t>
      </w:r>
    </w:p>
    <w:p w14:paraId="7FCC37CC" w14:textId="77777777" w:rsidR="000B4AA2" w:rsidRPr="006C22B6" w:rsidRDefault="000B4AA2" w:rsidP="00B85AA3">
      <w:pPr>
        <w:pStyle w:val="PTI2"/>
        <w:spacing w:after="0" w:line="260" w:lineRule="atLeast"/>
        <w:ind w:left="0"/>
        <w:jc w:val="both"/>
        <w:rPr>
          <w:rFonts w:ascii="Calibri" w:hAnsi="Calibri"/>
          <w:sz w:val="18"/>
          <w:szCs w:val="18"/>
          <w:lang w:val="en-GB"/>
        </w:rPr>
      </w:pPr>
      <w:r w:rsidRPr="006C22B6">
        <w:rPr>
          <w:rFonts w:ascii="Calibri" w:hAnsi="Calibri"/>
          <w:sz w:val="18"/>
          <w:szCs w:val="18"/>
          <w:lang w:val="en-GB"/>
        </w:rPr>
        <w:t>The contact persons and the replacement contact persons for the performance of this Agreement are included in the File Agreements and Procedures (</w:t>
      </w:r>
      <w:r w:rsidRPr="006C22B6">
        <w:rPr>
          <w:rFonts w:ascii="Calibri" w:hAnsi="Calibri"/>
          <w:b/>
          <w:sz w:val="18"/>
          <w:szCs w:val="18"/>
          <w:lang w:val="en-GB"/>
        </w:rPr>
        <w:t xml:space="preserve">Appendix </w:t>
      </w:r>
      <w:r w:rsidR="00886345">
        <w:rPr>
          <w:rFonts w:ascii="Calibri" w:hAnsi="Calibri"/>
          <w:b/>
          <w:sz w:val="18"/>
          <w:szCs w:val="18"/>
          <w:lang w:val="en-GB"/>
        </w:rPr>
        <w:t>tba</w:t>
      </w:r>
      <w:r w:rsidRPr="006C22B6">
        <w:rPr>
          <w:rFonts w:ascii="Calibri" w:hAnsi="Calibri"/>
          <w:sz w:val="18"/>
          <w:szCs w:val="18"/>
          <w:lang w:val="en-GB"/>
        </w:rPr>
        <w:t xml:space="preserve">). </w:t>
      </w:r>
    </w:p>
    <w:p w14:paraId="588578EE" w14:textId="77777777" w:rsidR="000B4AA2" w:rsidRPr="006C22B6" w:rsidRDefault="000B4AA2" w:rsidP="00B85AA3">
      <w:pPr>
        <w:pStyle w:val="PTI2"/>
        <w:spacing w:after="0" w:line="260" w:lineRule="atLeast"/>
        <w:ind w:left="0"/>
        <w:jc w:val="both"/>
        <w:rPr>
          <w:rFonts w:ascii="Calibri" w:hAnsi="Calibri"/>
          <w:sz w:val="18"/>
          <w:szCs w:val="18"/>
          <w:lang w:val="en-GB"/>
        </w:rPr>
      </w:pPr>
    </w:p>
    <w:p w14:paraId="137D2AFD" w14:textId="77777777" w:rsidR="00B85AA3" w:rsidRPr="006C22B6" w:rsidRDefault="00B85AA3" w:rsidP="00B85AA3">
      <w:pPr>
        <w:widowControl/>
        <w:spacing w:line="200" w:lineRule="atLeast"/>
        <w:jc w:val="both"/>
        <w:rPr>
          <w:rFonts w:ascii="Calibri" w:hAnsi="Calibri" w:cs="Arial"/>
          <w:bCs/>
          <w:sz w:val="18"/>
          <w:szCs w:val="18"/>
          <w:lang w:val="en-GB"/>
        </w:rPr>
      </w:pPr>
    </w:p>
    <w:p w14:paraId="43E6EE4C" w14:textId="77777777" w:rsidR="004213A6" w:rsidRPr="006C22B6" w:rsidRDefault="004213A6" w:rsidP="004213A6">
      <w:pPr>
        <w:adjustRightInd w:val="0"/>
        <w:spacing w:line="260" w:lineRule="atLeast"/>
        <w:ind w:left="703" w:hanging="703"/>
        <w:rPr>
          <w:rFonts w:ascii="Calibri" w:hAnsi="Calibri"/>
          <w:b/>
          <w:bCs/>
          <w:sz w:val="18"/>
          <w:szCs w:val="18"/>
          <w:lang w:val="en-GB"/>
        </w:rPr>
      </w:pPr>
      <w:r w:rsidRPr="006C22B6">
        <w:rPr>
          <w:rFonts w:ascii="Calibri" w:hAnsi="Calibri"/>
          <w:b/>
          <w:bCs/>
          <w:sz w:val="18"/>
          <w:szCs w:val="18"/>
          <w:lang w:val="en-GB"/>
        </w:rPr>
        <w:t>4.</w:t>
      </w:r>
      <w:r w:rsidR="00A9609E" w:rsidRPr="006C22B6">
        <w:rPr>
          <w:rFonts w:ascii="Calibri" w:hAnsi="Calibri"/>
          <w:b/>
          <w:bCs/>
          <w:sz w:val="18"/>
          <w:szCs w:val="18"/>
          <w:lang w:val="en-GB"/>
        </w:rPr>
        <w:t>4</w:t>
      </w:r>
      <w:r w:rsidRPr="006C22B6">
        <w:rPr>
          <w:rFonts w:ascii="Calibri" w:hAnsi="Calibri"/>
          <w:b/>
          <w:bCs/>
          <w:sz w:val="18"/>
          <w:szCs w:val="18"/>
          <w:lang w:val="en-GB"/>
        </w:rPr>
        <w:t>.</w:t>
      </w:r>
    </w:p>
    <w:p w14:paraId="0D50B0E7" w14:textId="77777777" w:rsidR="000B4AA2" w:rsidRPr="00886345" w:rsidRDefault="000B4AA2" w:rsidP="00B85AA3">
      <w:pPr>
        <w:pStyle w:val="PTI2"/>
        <w:spacing w:after="0" w:line="260" w:lineRule="atLeast"/>
        <w:ind w:left="0"/>
        <w:jc w:val="both"/>
        <w:rPr>
          <w:rFonts w:ascii="Calibri" w:hAnsi="Calibri"/>
          <w:b/>
          <w:sz w:val="18"/>
          <w:szCs w:val="18"/>
          <w:lang w:val="en-GB"/>
        </w:rPr>
      </w:pPr>
      <w:r w:rsidRPr="006C22B6">
        <w:rPr>
          <w:rFonts w:ascii="Calibri" w:hAnsi="Calibri"/>
          <w:sz w:val="18"/>
          <w:szCs w:val="18"/>
          <w:lang w:val="en-GB"/>
        </w:rPr>
        <w:t>The meeting structure and the reporting method during the implementation stage and the Operational stage is done in the way as stipulated in the File Agreements and Procedures (</w:t>
      </w:r>
      <w:r w:rsidRPr="006C22B6">
        <w:rPr>
          <w:rFonts w:ascii="Calibri" w:hAnsi="Calibri"/>
          <w:b/>
          <w:sz w:val="18"/>
          <w:szCs w:val="18"/>
          <w:lang w:val="en-GB"/>
        </w:rPr>
        <w:t xml:space="preserve">Appendix </w:t>
      </w:r>
      <w:r w:rsidR="00886345">
        <w:rPr>
          <w:rFonts w:ascii="Calibri" w:hAnsi="Calibri"/>
          <w:b/>
          <w:sz w:val="18"/>
          <w:szCs w:val="18"/>
          <w:lang w:val="en-GB"/>
        </w:rPr>
        <w:t>tba</w:t>
      </w:r>
      <w:r w:rsidRPr="006C22B6">
        <w:rPr>
          <w:rFonts w:ascii="Calibri" w:hAnsi="Calibri"/>
          <w:sz w:val="18"/>
          <w:szCs w:val="18"/>
          <w:lang w:val="en-GB"/>
        </w:rPr>
        <w:t xml:space="preserve">). </w:t>
      </w:r>
    </w:p>
    <w:p w14:paraId="6B9F58D8" w14:textId="77777777" w:rsidR="000B4AA2" w:rsidRPr="006C22B6" w:rsidRDefault="000B4AA2" w:rsidP="00B85AA3">
      <w:pPr>
        <w:pStyle w:val="PTI2"/>
        <w:spacing w:after="0" w:line="260" w:lineRule="atLeast"/>
        <w:ind w:left="0"/>
        <w:jc w:val="both"/>
        <w:rPr>
          <w:rFonts w:ascii="Calibri" w:hAnsi="Calibri"/>
          <w:sz w:val="18"/>
          <w:szCs w:val="18"/>
          <w:lang w:val="en-GB"/>
        </w:rPr>
      </w:pPr>
    </w:p>
    <w:p w14:paraId="5B2048E2" w14:textId="77777777" w:rsidR="00B85AA3" w:rsidRPr="006C22B6" w:rsidRDefault="00B85AA3" w:rsidP="00B85AA3">
      <w:pPr>
        <w:widowControl/>
        <w:spacing w:line="200" w:lineRule="atLeast"/>
        <w:jc w:val="both"/>
        <w:rPr>
          <w:rFonts w:ascii="Calibri" w:hAnsi="Calibri" w:cs="Arial"/>
          <w:bCs/>
          <w:sz w:val="18"/>
          <w:szCs w:val="18"/>
          <w:lang w:val="en-GB"/>
        </w:rPr>
      </w:pPr>
    </w:p>
    <w:p w14:paraId="0098EE08" w14:textId="77777777" w:rsidR="003444D3" w:rsidRPr="006C22B6" w:rsidRDefault="003444D3" w:rsidP="00B85AA3">
      <w:pPr>
        <w:widowControl/>
        <w:spacing w:line="200" w:lineRule="atLeast"/>
        <w:jc w:val="both"/>
        <w:rPr>
          <w:rFonts w:ascii="Calibri" w:hAnsi="Calibri" w:cs="Arial"/>
          <w:bCs/>
          <w:sz w:val="18"/>
          <w:szCs w:val="18"/>
          <w:lang w:val="en-GB"/>
        </w:rPr>
      </w:pPr>
    </w:p>
    <w:p w14:paraId="05F059EA" w14:textId="77777777" w:rsidR="003444D3" w:rsidRPr="006C22B6" w:rsidRDefault="003444D3" w:rsidP="00B85AA3">
      <w:pPr>
        <w:widowControl/>
        <w:spacing w:line="200" w:lineRule="atLeast"/>
        <w:jc w:val="both"/>
        <w:rPr>
          <w:rFonts w:ascii="Calibri" w:hAnsi="Calibri" w:cs="Arial"/>
          <w:bCs/>
          <w:sz w:val="18"/>
          <w:szCs w:val="18"/>
          <w:lang w:val="en-GB"/>
        </w:rPr>
      </w:pPr>
    </w:p>
    <w:p w14:paraId="70B6118A" w14:textId="77777777" w:rsidR="00B85AA3" w:rsidRPr="006C22B6" w:rsidRDefault="00B85AA3" w:rsidP="00B85AA3">
      <w:pPr>
        <w:widowControl/>
        <w:spacing w:line="200" w:lineRule="atLeast"/>
        <w:jc w:val="both"/>
        <w:rPr>
          <w:rFonts w:ascii="Calibri" w:hAnsi="Calibri" w:cs="Arial"/>
          <w:bCs/>
          <w:sz w:val="18"/>
          <w:szCs w:val="18"/>
          <w:lang w:val="en-GB"/>
        </w:rPr>
      </w:pPr>
    </w:p>
    <w:p w14:paraId="13CBD4ED" w14:textId="77777777" w:rsidR="004213A6" w:rsidRPr="006C22B6" w:rsidRDefault="004213A6" w:rsidP="004213A6">
      <w:pPr>
        <w:adjustRightInd w:val="0"/>
        <w:spacing w:line="260" w:lineRule="atLeast"/>
        <w:ind w:left="703" w:hanging="703"/>
        <w:rPr>
          <w:rFonts w:ascii="Calibri" w:hAnsi="Calibri"/>
          <w:b/>
          <w:bCs/>
          <w:sz w:val="18"/>
          <w:szCs w:val="18"/>
          <w:lang w:val="en-GB"/>
        </w:rPr>
      </w:pPr>
      <w:r w:rsidRPr="006C22B6">
        <w:rPr>
          <w:rFonts w:ascii="Calibri" w:hAnsi="Calibri"/>
          <w:b/>
          <w:bCs/>
          <w:sz w:val="18"/>
          <w:szCs w:val="18"/>
          <w:lang w:val="en-GB"/>
        </w:rPr>
        <w:lastRenderedPageBreak/>
        <w:t>4.</w:t>
      </w:r>
      <w:r w:rsidR="00A9609E" w:rsidRPr="006C22B6">
        <w:rPr>
          <w:rFonts w:ascii="Calibri" w:hAnsi="Calibri"/>
          <w:b/>
          <w:bCs/>
          <w:sz w:val="18"/>
          <w:szCs w:val="18"/>
          <w:lang w:val="en-GB"/>
        </w:rPr>
        <w:t>5</w:t>
      </w:r>
      <w:r w:rsidRPr="006C22B6">
        <w:rPr>
          <w:rFonts w:ascii="Calibri" w:hAnsi="Calibri"/>
          <w:b/>
          <w:bCs/>
          <w:sz w:val="18"/>
          <w:szCs w:val="18"/>
          <w:lang w:val="en-GB"/>
        </w:rPr>
        <w:t>.</w:t>
      </w:r>
    </w:p>
    <w:p w14:paraId="0DB45102" w14:textId="77777777" w:rsidR="003444D3" w:rsidRPr="006C22B6" w:rsidRDefault="003444D3" w:rsidP="004213A6">
      <w:pPr>
        <w:pStyle w:val="PTI2"/>
        <w:spacing w:after="60" w:line="260" w:lineRule="atLeast"/>
        <w:ind w:left="0"/>
        <w:jc w:val="both"/>
        <w:rPr>
          <w:rFonts w:ascii="Calibri" w:hAnsi="Calibri"/>
          <w:sz w:val="18"/>
          <w:szCs w:val="18"/>
          <w:lang w:val="en-GB"/>
        </w:rPr>
      </w:pPr>
      <w:r w:rsidRPr="006C22B6">
        <w:rPr>
          <w:rFonts w:ascii="Calibri" w:hAnsi="Calibri"/>
          <w:sz w:val="18"/>
          <w:szCs w:val="18"/>
          <w:lang w:val="en-GB"/>
        </w:rPr>
        <w:t xml:space="preserve">The contract persons of Parties keep each other informed about the developments and changes that (could be) are important for the performance of the Agreement. </w:t>
      </w:r>
    </w:p>
    <w:p w14:paraId="59946316" w14:textId="77777777" w:rsidR="003444D3" w:rsidRPr="006C22B6" w:rsidRDefault="00C86B9A" w:rsidP="004213A6">
      <w:pPr>
        <w:pStyle w:val="PTI2"/>
        <w:spacing w:after="60" w:line="260" w:lineRule="atLeast"/>
        <w:ind w:left="0"/>
        <w:jc w:val="both"/>
        <w:rPr>
          <w:rFonts w:ascii="Calibri" w:hAnsi="Calibri"/>
          <w:sz w:val="18"/>
          <w:szCs w:val="18"/>
          <w:lang w:val="en-GB"/>
        </w:rPr>
      </w:pPr>
      <w:r>
        <w:rPr>
          <w:rFonts w:ascii="Calibri" w:hAnsi="Calibri"/>
          <w:sz w:val="18"/>
          <w:szCs w:val="18"/>
          <w:lang w:val="en-GB"/>
        </w:rPr>
        <w:t xml:space="preserve">Contractor will inform TNO </w:t>
      </w:r>
      <w:r w:rsidR="003444D3" w:rsidRPr="006C22B6">
        <w:rPr>
          <w:rFonts w:ascii="Calibri" w:hAnsi="Calibri"/>
          <w:sz w:val="18"/>
          <w:szCs w:val="18"/>
          <w:lang w:val="en-GB"/>
        </w:rPr>
        <w:t>proactively about technological developments and innovatio</w:t>
      </w:r>
      <w:r>
        <w:rPr>
          <w:rFonts w:ascii="Calibri" w:hAnsi="Calibri"/>
          <w:sz w:val="18"/>
          <w:szCs w:val="18"/>
          <w:lang w:val="en-GB"/>
        </w:rPr>
        <w:t>ns which (may</w:t>
      </w:r>
      <w:r w:rsidR="003444D3" w:rsidRPr="006C22B6">
        <w:rPr>
          <w:rFonts w:ascii="Calibri" w:hAnsi="Calibri"/>
          <w:sz w:val="18"/>
          <w:szCs w:val="18"/>
          <w:lang w:val="en-GB"/>
        </w:rPr>
        <w:t xml:space="preserve">) have added value for the Services. </w:t>
      </w:r>
    </w:p>
    <w:p w14:paraId="2CAA2706" w14:textId="77777777" w:rsidR="00F628E4" w:rsidRPr="006C22B6" w:rsidRDefault="00F628E4" w:rsidP="00F628E4">
      <w:pPr>
        <w:widowControl/>
        <w:spacing w:line="200" w:lineRule="atLeast"/>
        <w:jc w:val="both"/>
        <w:rPr>
          <w:rFonts w:ascii="Calibri" w:hAnsi="Calibri" w:cs="Arial"/>
          <w:bCs/>
          <w:sz w:val="18"/>
          <w:szCs w:val="18"/>
          <w:lang w:val="en-GB"/>
        </w:rPr>
      </w:pPr>
      <w:bookmarkStart w:id="16" w:name="_Toc330801560"/>
      <w:bookmarkStart w:id="17" w:name="_Toc330801961"/>
      <w:bookmarkStart w:id="18" w:name="_Toc442251714"/>
    </w:p>
    <w:p w14:paraId="16A7D777" w14:textId="77777777" w:rsidR="00907354" w:rsidRPr="006C22B6" w:rsidRDefault="00907354" w:rsidP="00F628E4">
      <w:pPr>
        <w:widowControl/>
        <w:spacing w:line="200" w:lineRule="atLeast"/>
        <w:jc w:val="both"/>
        <w:rPr>
          <w:rFonts w:ascii="Calibri" w:hAnsi="Calibri" w:cs="Arial"/>
          <w:bCs/>
          <w:sz w:val="18"/>
          <w:szCs w:val="18"/>
          <w:lang w:val="en-GB"/>
        </w:rPr>
      </w:pPr>
    </w:p>
    <w:p w14:paraId="4001B23E" w14:textId="77777777" w:rsidR="00907354" w:rsidRPr="006C22B6" w:rsidRDefault="00907354" w:rsidP="00F628E4">
      <w:pPr>
        <w:widowControl/>
        <w:spacing w:line="200" w:lineRule="atLeast"/>
        <w:jc w:val="both"/>
        <w:rPr>
          <w:rFonts w:ascii="Calibri" w:hAnsi="Calibri" w:cs="Arial"/>
          <w:bCs/>
          <w:sz w:val="18"/>
          <w:szCs w:val="18"/>
          <w:lang w:val="en-GB"/>
        </w:rPr>
      </w:pPr>
    </w:p>
    <w:p w14:paraId="1C1FCF57" w14:textId="77777777" w:rsidR="00907354" w:rsidRPr="006C22B6" w:rsidRDefault="00907354" w:rsidP="00F628E4">
      <w:pPr>
        <w:widowControl/>
        <w:spacing w:line="200" w:lineRule="atLeast"/>
        <w:jc w:val="both"/>
        <w:rPr>
          <w:rFonts w:ascii="Calibri" w:hAnsi="Calibri" w:cs="Arial"/>
          <w:bCs/>
          <w:sz w:val="18"/>
          <w:szCs w:val="18"/>
          <w:lang w:val="en-GB"/>
        </w:rPr>
      </w:pPr>
    </w:p>
    <w:p w14:paraId="0B61F5C7" w14:textId="77777777" w:rsidR="00B85AA3" w:rsidRPr="006C22B6" w:rsidRDefault="003444D3" w:rsidP="002634D7">
      <w:pPr>
        <w:pStyle w:val="Heading1"/>
        <w:rPr>
          <w:lang w:val="en-GB"/>
        </w:rPr>
      </w:pPr>
      <w:r w:rsidRPr="006C22B6">
        <w:rPr>
          <w:lang w:val="en-GB"/>
        </w:rPr>
        <w:t>Warranties during the Operational stage</w:t>
      </w:r>
      <w:bookmarkEnd w:id="16"/>
      <w:bookmarkEnd w:id="17"/>
      <w:bookmarkEnd w:id="18"/>
    </w:p>
    <w:p w14:paraId="481E9D79" w14:textId="77777777" w:rsidR="00B85AA3" w:rsidRPr="006C22B6" w:rsidRDefault="00B85AA3" w:rsidP="00B85AA3">
      <w:pPr>
        <w:adjustRightInd w:val="0"/>
        <w:spacing w:line="260" w:lineRule="atLeast"/>
        <w:ind w:left="703" w:hanging="703"/>
        <w:rPr>
          <w:rFonts w:ascii="Calibri" w:hAnsi="Calibri"/>
          <w:b/>
          <w:bCs/>
          <w:sz w:val="18"/>
          <w:szCs w:val="18"/>
          <w:lang w:val="en-GB"/>
        </w:rPr>
      </w:pPr>
      <w:r w:rsidRPr="006C22B6">
        <w:rPr>
          <w:rFonts w:ascii="Calibri" w:hAnsi="Calibri"/>
          <w:b/>
          <w:bCs/>
          <w:sz w:val="18"/>
          <w:szCs w:val="18"/>
          <w:lang w:val="en-GB"/>
        </w:rPr>
        <w:t>5.1</w:t>
      </w:r>
      <w:r w:rsidR="00CE0B8E" w:rsidRPr="006C22B6">
        <w:rPr>
          <w:rFonts w:ascii="Calibri" w:hAnsi="Calibri"/>
          <w:b/>
          <w:bCs/>
          <w:sz w:val="18"/>
          <w:szCs w:val="18"/>
          <w:lang w:val="en-GB"/>
        </w:rPr>
        <w:t>.</w:t>
      </w:r>
    </w:p>
    <w:p w14:paraId="598BFE0D" w14:textId="77777777" w:rsidR="003444D3" w:rsidRPr="006C22B6" w:rsidRDefault="003444D3" w:rsidP="00B85AA3">
      <w:pPr>
        <w:pStyle w:val="PTI2"/>
        <w:spacing w:after="60" w:line="260" w:lineRule="atLeast"/>
        <w:ind w:left="0"/>
        <w:jc w:val="both"/>
        <w:rPr>
          <w:rFonts w:ascii="Calibri" w:hAnsi="Calibri"/>
          <w:sz w:val="18"/>
          <w:szCs w:val="18"/>
          <w:lang w:val="en-GB"/>
        </w:rPr>
      </w:pPr>
      <w:r w:rsidRPr="006C22B6">
        <w:rPr>
          <w:rFonts w:ascii="Calibri" w:hAnsi="Calibri"/>
          <w:sz w:val="18"/>
          <w:szCs w:val="18"/>
          <w:lang w:val="en-GB"/>
        </w:rPr>
        <w:t xml:space="preserve">A warranty period of at least 3 months applies with respect to the solution. Contractor guarantees the Services, except in case of force majeure as stipulated in </w:t>
      </w:r>
      <w:r w:rsidRPr="006C22B6">
        <w:rPr>
          <w:rFonts w:ascii="Calibri" w:hAnsi="Calibri"/>
          <w:b/>
          <w:sz w:val="18"/>
          <w:szCs w:val="18"/>
          <w:lang w:val="en-GB"/>
        </w:rPr>
        <w:t>article 6</w:t>
      </w:r>
      <w:r w:rsidRPr="006C22B6">
        <w:rPr>
          <w:rFonts w:ascii="Calibri" w:hAnsi="Calibri"/>
          <w:sz w:val="18"/>
          <w:szCs w:val="18"/>
          <w:lang w:val="en-GB"/>
        </w:rPr>
        <w:t>, during the Operational stage, that:</w:t>
      </w:r>
    </w:p>
    <w:p w14:paraId="6A9E236B" w14:textId="14368A1D" w:rsidR="003444D3" w:rsidRPr="006C22B6" w:rsidRDefault="007E3330" w:rsidP="003444D3">
      <w:pPr>
        <w:pStyle w:val="PTI2"/>
        <w:numPr>
          <w:ilvl w:val="0"/>
          <w:numId w:val="30"/>
        </w:numPr>
        <w:spacing w:after="60" w:line="260" w:lineRule="atLeast"/>
        <w:jc w:val="both"/>
        <w:rPr>
          <w:rFonts w:ascii="Calibri" w:hAnsi="Calibri"/>
          <w:sz w:val="18"/>
          <w:szCs w:val="18"/>
          <w:lang w:val="en-GB"/>
        </w:rPr>
      </w:pPr>
      <w:r>
        <w:rPr>
          <w:rFonts w:ascii="Calibri" w:hAnsi="Calibri"/>
          <w:sz w:val="18"/>
          <w:szCs w:val="18"/>
          <w:lang w:val="en-GB"/>
        </w:rPr>
        <w:t>its</w:t>
      </w:r>
      <w:r w:rsidR="003444D3" w:rsidRPr="006C22B6">
        <w:rPr>
          <w:rFonts w:ascii="Calibri" w:hAnsi="Calibri"/>
          <w:sz w:val="18"/>
          <w:szCs w:val="18"/>
          <w:lang w:val="en-GB"/>
        </w:rPr>
        <w:t xml:space="preserve"> services are performed in an expert manner; and</w:t>
      </w:r>
    </w:p>
    <w:p w14:paraId="4FC1B2E3" w14:textId="3A32219B" w:rsidR="003444D3" w:rsidRPr="006C22B6" w:rsidRDefault="007E3330" w:rsidP="003444D3">
      <w:pPr>
        <w:pStyle w:val="PTI2"/>
        <w:numPr>
          <w:ilvl w:val="0"/>
          <w:numId w:val="30"/>
        </w:numPr>
        <w:spacing w:after="60" w:line="260" w:lineRule="atLeast"/>
        <w:jc w:val="both"/>
        <w:rPr>
          <w:rFonts w:ascii="Calibri" w:hAnsi="Calibri"/>
          <w:sz w:val="18"/>
          <w:szCs w:val="18"/>
          <w:lang w:val="en-GB"/>
        </w:rPr>
      </w:pPr>
      <w:r>
        <w:rPr>
          <w:rFonts w:ascii="Calibri" w:hAnsi="Calibri"/>
          <w:sz w:val="18"/>
          <w:szCs w:val="18"/>
          <w:lang w:val="en-GB"/>
        </w:rPr>
        <w:t>it</w:t>
      </w:r>
      <w:r w:rsidR="003444D3" w:rsidRPr="006C22B6">
        <w:rPr>
          <w:rFonts w:ascii="Calibri" w:hAnsi="Calibri"/>
          <w:sz w:val="18"/>
          <w:szCs w:val="18"/>
          <w:lang w:val="en-GB"/>
        </w:rPr>
        <w:t>s services at least comply with the agreed conditions as included in the</w:t>
      </w:r>
      <w:r w:rsidR="000E7AF7">
        <w:rPr>
          <w:rFonts w:ascii="Calibri" w:hAnsi="Calibri"/>
          <w:sz w:val="18"/>
          <w:szCs w:val="18"/>
          <w:lang w:val="en-GB"/>
        </w:rPr>
        <w:t xml:space="preserve"> Tenderdocuments and</w:t>
      </w:r>
      <w:r w:rsidR="003444D3" w:rsidRPr="006C22B6">
        <w:rPr>
          <w:rFonts w:ascii="Calibri" w:hAnsi="Calibri"/>
          <w:sz w:val="18"/>
          <w:szCs w:val="18"/>
          <w:lang w:val="en-GB"/>
        </w:rPr>
        <w:t xml:space="preserve"> </w:t>
      </w:r>
      <w:r w:rsidR="006C0857">
        <w:rPr>
          <w:rFonts w:ascii="Calibri" w:hAnsi="Calibri"/>
          <w:sz w:val="18"/>
          <w:szCs w:val="18"/>
          <w:lang w:val="en-GB"/>
        </w:rPr>
        <w:t>Tenderer’s offer</w:t>
      </w:r>
      <w:r w:rsidR="003444D3" w:rsidRPr="006C22B6">
        <w:rPr>
          <w:rFonts w:ascii="Calibri" w:hAnsi="Calibri"/>
          <w:sz w:val="18"/>
          <w:szCs w:val="18"/>
          <w:lang w:val="en-GB"/>
        </w:rPr>
        <w:t xml:space="preserve"> (</w:t>
      </w:r>
      <w:r w:rsidR="003444D3" w:rsidRPr="006C22B6">
        <w:rPr>
          <w:rFonts w:ascii="Calibri" w:hAnsi="Calibri"/>
          <w:b/>
          <w:sz w:val="18"/>
          <w:szCs w:val="18"/>
          <w:lang w:val="en-GB"/>
        </w:rPr>
        <w:t xml:space="preserve">Appendix </w:t>
      </w:r>
      <w:r w:rsidR="00AB3B3E">
        <w:rPr>
          <w:rFonts w:ascii="Calibri" w:hAnsi="Calibri"/>
          <w:b/>
          <w:sz w:val="18"/>
          <w:szCs w:val="18"/>
          <w:lang w:val="en-GB"/>
        </w:rPr>
        <w:t>tba</w:t>
      </w:r>
      <w:r w:rsidR="003444D3" w:rsidRPr="006C22B6">
        <w:rPr>
          <w:rFonts w:ascii="Calibri" w:hAnsi="Calibri"/>
          <w:sz w:val="18"/>
          <w:szCs w:val="18"/>
          <w:lang w:val="en-GB"/>
        </w:rPr>
        <w:t xml:space="preserve">) and the </w:t>
      </w:r>
      <w:r w:rsidR="00AB3B3E">
        <w:rPr>
          <w:rFonts w:ascii="Calibri" w:hAnsi="Calibri"/>
          <w:sz w:val="18"/>
          <w:szCs w:val="18"/>
          <w:lang w:val="en-GB"/>
        </w:rPr>
        <w:t>Format for Price Sheet</w:t>
      </w:r>
      <w:r w:rsidR="003444D3" w:rsidRPr="006C22B6">
        <w:rPr>
          <w:rFonts w:ascii="Calibri" w:hAnsi="Calibri"/>
          <w:sz w:val="18"/>
          <w:szCs w:val="18"/>
          <w:lang w:val="en-GB"/>
        </w:rPr>
        <w:t xml:space="preserve"> (</w:t>
      </w:r>
      <w:r w:rsidR="003444D3" w:rsidRPr="006C22B6">
        <w:rPr>
          <w:rFonts w:ascii="Calibri" w:hAnsi="Calibri"/>
          <w:b/>
          <w:sz w:val="18"/>
          <w:szCs w:val="18"/>
          <w:lang w:val="en-GB"/>
        </w:rPr>
        <w:t xml:space="preserve">Appendix </w:t>
      </w:r>
      <w:r w:rsidR="006C0857">
        <w:rPr>
          <w:rFonts w:ascii="Calibri" w:hAnsi="Calibri"/>
          <w:b/>
          <w:sz w:val="18"/>
          <w:szCs w:val="18"/>
          <w:lang w:val="en-GB"/>
        </w:rPr>
        <w:t>A</w:t>
      </w:r>
      <w:r w:rsidR="003444D3" w:rsidRPr="006C22B6">
        <w:rPr>
          <w:rFonts w:ascii="Calibri" w:hAnsi="Calibri"/>
          <w:b/>
          <w:sz w:val="18"/>
          <w:szCs w:val="18"/>
          <w:lang w:val="en-GB"/>
        </w:rPr>
        <w:t>0</w:t>
      </w:r>
      <w:r w:rsidR="00AB3B3E">
        <w:rPr>
          <w:rFonts w:ascii="Calibri" w:hAnsi="Calibri"/>
          <w:b/>
          <w:sz w:val="18"/>
          <w:szCs w:val="18"/>
          <w:lang w:val="en-GB"/>
        </w:rPr>
        <w:t>3</w:t>
      </w:r>
      <w:r w:rsidR="003444D3" w:rsidRPr="006C22B6">
        <w:rPr>
          <w:rFonts w:ascii="Calibri" w:hAnsi="Calibri"/>
          <w:sz w:val="18"/>
          <w:szCs w:val="18"/>
          <w:lang w:val="en-GB"/>
        </w:rPr>
        <w:t>); and</w:t>
      </w:r>
    </w:p>
    <w:p w14:paraId="54F88156" w14:textId="2DC8063D" w:rsidR="00D40A5D" w:rsidRPr="006C22B6" w:rsidRDefault="00D40A5D" w:rsidP="003444D3">
      <w:pPr>
        <w:pStyle w:val="PTI2"/>
        <w:numPr>
          <w:ilvl w:val="0"/>
          <w:numId w:val="30"/>
        </w:numPr>
        <w:spacing w:after="60" w:line="260" w:lineRule="atLeast"/>
        <w:jc w:val="both"/>
        <w:rPr>
          <w:rFonts w:ascii="Calibri" w:hAnsi="Calibri"/>
          <w:sz w:val="18"/>
          <w:szCs w:val="18"/>
          <w:lang w:val="en-GB"/>
        </w:rPr>
      </w:pPr>
      <w:r w:rsidRPr="006C22B6">
        <w:rPr>
          <w:rFonts w:ascii="Calibri" w:hAnsi="Calibri"/>
          <w:sz w:val="18"/>
          <w:szCs w:val="18"/>
          <w:lang w:val="en-GB"/>
        </w:rPr>
        <w:t xml:space="preserve">All risk mitigating measures can be taken by </w:t>
      </w:r>
      <w:r w:rsidR="007E3330">
        <w:rPr>
          <w:rFonts w:ascii="Calibri" w:hAnsi="Calibri"/>
          <w:sz w:val="18"/>
          <w:szCs w:val="18"/>
          <w:lang w:val="en-GB"/>
        </w:rPr>
        <w:t>Contractor</w:t>
      </w:r>
      <w:r w:rsidRPr="006C22B6">
        <w:rPr>
          <w:rFonts w:ascii="Calibri" w:hAnsi="Calibri"/>
          <w:sz w:val="18"/>
          <w:szCs w:val="18"/>
          <w:lang w:val="en-GB"/>
        </w:rPr>
        <w:t xml:space="preserve"> to (continuously) assure the continuity and the quality (KPIs) of the Services as agreed in</w:t>
      </w:r>
      <w:r w:rsidR="00AB3B3E">
        <w:rPr>
          <w:rFonts w:ascii="Calibri" w:hAnsi="Calibri"/>
          <w:sz w:val="18"/>
          <w:szCs w:val="18"/>
          <w:lang w:val="en-GB"/>
        </w:rPr>
        <w:t xml:space="preserve"> Tenderer’s Offer</w:t>
      </w:r>
      <w:r w:rsidRPr="006C22B6">
        <w:rPr>
          <w:rFonts w:ascii="Calibri" w:hAnsi="Calibri"/>
          <w:sz w:val="18"/>
          <w:szCs w:val="18"/>
          <w:lang w:val="en-GB"/>
        </w:rPr>
        <w:t xml:space="preserve"> </w:t>
      </w:r>
      <w:r w:rsidRPr="006C22B6">
        <w:rPr>
          <w:rFonts w:ascii="Calibri" w:hAnsi="Calibri"/>
          <w:b/>
          <w:sz w:val="18"/>
          <w:szCs w:val="18"/>
          <w:lang w:val="en-GB"/>
        </w:rPr>
        <w:t xml:space="preserve">Appendix </w:t>
      </w:r>
      <w:r w:rsidR="00AB3B3E">
        <w:rPr>
          <w:rFonts w:ascii="Calibri" w:hAnsi="Calibri"/>
          <w:b/>
          <w:sz w:val="18"/>
          <w:szCs w:val="18"/>
          <w:lang w:val="en-GB"/>
        </w:rPr>
        <w:t>tba</w:t>
      </w:r>
      <w:r w:rsidRPr="006C22B6">
        <w:rPr>
          <w:rFonts w:ascii="Calibri" w:hAnsi="Calibri"/>
          <w:sz w:val="18"/>
          <w:szCs w:val="18"/>
          <w:lang w:val="en-GB"/>
        </w:rPr>
        <w:t>; and</w:t>
      </w:r>
    </w:p>
    <w:p w14:paraId="5C869609" w14:textId="0F2DE9B7" w:rsidR="00D40A5D" w:rsidRPr="006C22B6" w:rsidRDefault="007E3330" w:rsidP="003444D3">
      <w:pPr>
        <w:pStyle w:val="PTI2"/>
        <w:numPr>
          <w:ilvl w:val="0"/>
          <w:numId w:val="30"/>
        </w:numPr>
        <w:spacing w:after="60" w:line="260" w:lineRule="atLeast"/>
        <w:jc w:val="both"/>
        <w:rPr>
          <w:rFonts w:ascii="Calibri" w:hAnsi="Calibri"/>
          <w:sz w:val="18"/>
          <w:szCs w:val="18"/>
          <w:lang w:val="en-GB"/>
        </w:rPr>
      </w:pPr>
      <w:r>
        <w:rPr>
          <w:rFonts w:ascii="Calibri" w:hAnsi="Calibri"/>
          <w:sz w:val="18"/>
          <w:szCs w:val="18"/>
          <w:lang w:val="en-GB"/>
        </w:rPr>
        <w:t xml:space="preserve">Contractor </w:t>
      </w:r>
      <w:r w:rsidR="00D40A5D" w:rsidRPr="006C22B6">
        <w:rPr>
          <w:rFonts w:ascii="Calibri" w:hAnsi="Calibri"/>
          <w:sz w:val="18"/>
          <w:szCs w:val="18"/>
          <w:lang w:val="en-GB"/>
        </w:rPr>
        <w:t xml:space="preserve">complies with the working method as referred to in </w:t>
      </w:r>
      <w:r w:rsidR="00AB3B3E">
        <w:rPr>
          <w:rFonts w:ascii="Calibri" w:hAnsi="Calibri"/>
          <w:sz w:val="18"/>
          <w:szCs w:val="18"/>
          <w:lang w:val="en-GB"/>
        </w:rPr>
        <w:t xml:space="preserve">Tenderer’s Offer </w:t>
      </w:r>
      <w:r w:rsidR="00D40A5D" w:rsidRPr="006C22B6">
        <w:rPr>
          <w:rFonts w:ascii="Calibri" w:hAnsi="Calibri"/>
          <w:b/>
          <w:sz w:val="18"/>
          <w:szCs w:val="18"/>
          <w:lang w:val="en-GB"/>
        </w:rPr>
        <w:t xml:space="preserve">Appendix </w:t>
      </w:r>
      <w:r w:rsidR="00AB3B3E">
        <w:rPr>
          <w:rFonts w:ascii="Calibri" w:hAnsi="Calibri"/>
          <w:b/>
          <w:sz w:val="18"/>
          <w:szCs w:val="18"/>
          <w:lang w:val="en-GB"/>
        </w:rPr>
        <w:t>tba</w:t>
      </w:r>
      <w:r w:rsidR="00D40A5D" w:rsidRPr="006C22B6">
        <w:rPr>
          <w:rFonts w:ascii="Calibri" w:hAnsi="Calibri"/>
          <w:sz w:val="18"/>
          <w:szCs w:val="18"/>
          <w:lang w:val="en-GB"/>
        </w:rPr>
        <w:t xml:space="preserve"> and fully cooperates with TNO and makes every effort to ensure a good cooperation with other parties in the chain</w:t>
      </w:r>
      <w:r w:rsidR="006C0857">
        <w:rPr>
          <w:rFonts w:ascii="Calibri" w:hAnsi="Calibri"/>
          <w:sz w:val="18"/>
          <w:szCs w:val="18"/>
          <w:lang w:val="en-GB"/>
        </w:rPr>
        <w:t>, where applicable</w:t>
      </w:r>
      <w:r w:rsidR="00D40A5D" w:rsidRPr="006C22B6">
        <w:rPr>
          <w:rFonts w:ascii="Calibri" w:hAnsi="Calibri"/>
          <w:sz w:val="18"/>
          <w:szCs w:val="18"/>
          <w:lang w:val="en-GB"/>
        </w:rPr>
        <w:t xml:space="preserve">. </w:t>
      </w:r>
    </w:p>
    <w:p w14:paraId="3236B049" w14:textId="77777777" w:rsidR="001100C7" w:rsidRPr="006C22B6" w:rsidRDefault="001100C7" w:rsidP="001100C7">
      <w:pPr>
        <w:widowControl/>
        <w:spacing w:line="200" w:lineRule="atLeast"/>
        <w:jc w:val="both"/>
        <w:rPr>
          <w:rFonts w:ascii="Calibri" w:hAnsi="Calibri" w:cs="Arial"/>
          <w:bCs/>
          <w:sz w:val="18"/>
          <w:szCs w:val="18"/>
          <w:lang w:val="en-GB"/>
        </w:rPr>
      </w:pPr>
    </w:p>
    <w:p w14:paraId="7715B243" w14:textId="77777777" w:rsidR="001100C7" w:rsidRPr="006C22B6" w:rsidRDefault="001100C7" w:rsidP="001100C7">
      <w:pPr>
        <w:widowControl/>
        <w:spacing w:line="200" w:lineRule="atLeast"/>
        <w:jc w:val="both"/>
        <w:rPr>
          <w:rFonts w:ascii="Calibri" w:hAnsi="Calibri" w:cs="Arial"/>
          <w:bCs/>
          <w:sz w:val="18"/>
          <w:szCs w:val="18"/>
          <w:lang w:val="en-GB"/>
        </w:rPr>
      </w:pPr>
    </w:p>
    <w:p w14:paraId="1664BB10" w14:textId="77777777" w:rsidR="00C3751A" w:rsidRPr="006C22B6" w:rsidRDefault="007F7B23" w:rsidP="002634D7">
      <w:pPr>
        <w:adjustRightInd w:val="0"/>
        <w:spacing w:line="260" w:lineRule="atLeast"/>
        <w:ind w:left="703" w:hanging="703"/>
        <w:rPr>
          <w:rFonts w:ascii="Calibri" w:hAnsi="Calibri"/>
          <w:b/>
          <w:bCs/>
          <w:sz w:val="18"/>
          <w:szCs w:val="18"/>
          <w:lang w:val="en-GB"/>
        </w:rPr>
      </w:pPr>
      <w:r w:rsidRPr="006C22B6">
        <w:rPr>
          <w:rFonts w:ascii="Calibri" w:hAnsi="Calibri"/>
          <w:b/>
          <w:bCs/>
          <w:sz w:val="18"/>
          <w:szCs w:val="18"/>
          <w:lang w:val="en-GB"/>
        </w:rPr>
        <w:t>5.2</w:t>
      </w:r>
      <w:r w:rsidR="00CE0B8E" w:rsidRPr="006C22B6">
        <w:rPr>
          <w:rFonts w:ascii="Calibri" w:hAnsi="Calibri"/>
          <w:b/>
          <w:bCs/>
          <w:sz w:val="18"/>
          <w:szCs w:val="18"/>
          <w:lang w:val="en-GB"/>
        </w:rPr>
        <w:t>.</w:t>
      </w:r>
    </w:p>
    <w:p w14:paraId="31691F11" w14:textId="09488DDB" w:rsidR="00EC2A55" w:rsidRPr="006C22B6" w:rsidRDefault="00EC2A55" w:rsidP="002634D7">
      <w:pPr>
        <w:pStyle w:val="PTI2"/>
        <w:spacing w:after="0" w:line="260" w:lineRule="atLeast"/>
        <w:ind w:left="0"/>
        <w:jc w:val="both"/>
        <w:rPr>
          <w:rFonts w:asciiTheme="minorHAnsi" w:hAnsiTheme="minorHAnsi" w:cs="Arial"/>
          <w:bCs/>
          <w:sz w:val="18"/>
          <w:szCs w:val="18"/>
          <w:lang w:val="en-GB"/>
        </w:rPr>
      </w:pPr>
      <w:r w:rsidRPr="006C22B6">
        <w:rPr>
          <w:rFonts w:asciiTheme="minorHAnsi" w:hAnsiTheme="minorHAnsi" w:cs="Arial"/>
          <w:bCs/>
          <w:sz w:val="18"/>
          <w:szCs w:val="18"/>
          <w:lang w:val="en-GB"/>
        </w:rPr>
        <w:t xml:space="preserve">General principles for hiring for the management of </w:t>
      </w:r>
      <w:r w:rsidR="007E3330" w:rsidRPr="00BC4F23">
        <w:rPr>
          <w:rFonts w:asciiTheme="minorHAnsi" w:hAnsiTheme="minorHAnsi" w:cs="Arial"/>
          <w:bCs/>
          <w:sz w:val="18"/>
          <w:szCs w:val="18"/>
          <w:lang w:val="en-GB"/>
        </w:rPr>
        <w:t>Software Engineering Services in C#</w:t>
      </w:r>
      <w:r w:rsidRPr="006C22B6">
        <w:rPr>
          <w:rFonts w:asciiTheme="minorHAnsi" w:hAnsiTheme="minorHAnsi" w:cs="Arial"/>
          <w:bCs/>
          <w:sz w:val="18"/>
          <w:szCs w:val="18"/>
          <w:lang w:val="en-GB"/>
        </w:rPr>
        <w:t>:</w:t>
      </w:r>
    </w:p>
    <w:p w14:paraId="28D9A93E" w14:textId="77777777" w:rsidR="00EC2A55" w:rsidRPr="004C3146" w:rsidRDefault="00EC2A55" w:rsidP="00EC2A55">
      <w:pPr>
        <w:pStyle w:val="PTI2"/>
        <w:numPr>
          <w:ilvl w:val="0"/>
          <w:numId w:val="6"/>
        </w:numPr>
        <w:spacing w:after="0" w:line="260" w:lineRule="atLeast"/>
        <w:jc w:val="both"/>
        <w:rPr>
          <w:rFonts w:asciiTheme="minorHAnsi" w:hAnsiTheme="minorHAnsi" w:cs="Arial"/>
          <w:bCs/>
          <w:sz w:val="18"/>
          <w:szCs w:val="18"/>
          <w:lang w:val="en-GB"/>
        </w:rPr>
      </w:pPr>
      <w:r w:rsidRPr="006C22B6">
        <w:rPr>
          <w:rFonts w:asciiTheme="minorHAnsi" w:hAnsiTheme="minorHAnsi" w:cs="Arial"/>
          <w:bCs/>
          <w:sz w:val="18"/>
          <w:szCs w:val="18"/>
          <w:lang w:val="en-GB"/>
        </w:rPr>
        <w:t xml:space="preserve">Validity period </w:t>
      </w:r>
      <w:r w:rsidRPr="004C3146">
        <w:rPr>
          <w:rFonts w:asciiTheme="minorHAnsi" w:hAnsiTheme="minorHAnsi" w:cs="Arial"/>
          <w:bCs/>
          <w:sz w:val="18"/>
          <w:szCs w:val="18"/>
          <w:lang w:val="en-GB"/>
        </w:rPr>
        <w:t>h</w:t>
      </w:r>
      <w:r w:rsidR="006C0857">
        <w:rPr>
          <w:rFonts w:asciiTheme="minorHAnsi" w:hAnsiTheme="minorHAnsi" w:cs="Arial"/>
          <w:bCs/>
          <w:sz w:val="18"/>
          <w:szCs w:val="18"/>
          <w:lang w:val="en-GB"/>
        </w:rPr>
        <w:t>ourly</w:t>
      </w:r>
      <w:r w:rsidRPr="004C3146">
        <w:rPr>
          <w:rFonts w:asciiTheme="minorHAnsi" w:hAnsiTheme="minorHAnsi" w:cs="Arial"/>
          <w:bCs/>
          <w:sz w:val="18"/>
          <w:szCs w:val="18"/>
          <w:lang w:val="en-GB"/>
        </w:rPr>
        <w:t xml:space="preserve"> rate up to </w:t>
      </w:r>
      <w:r w:rsidR="00C86B9A">
        <w:rPr>
          <w:rFonts w:ascii="Calibri" w:hAnsi="Calibri"/>
          <w:sz w:val="18"/>
          <w:szCs w:val="18"/>
          <w:lang w:val="en-GB"/>
        </w:rPr>
        <w:t>[date]</w:t>
      </w:r>
      <w:r w:rsidRPr="004C3146">
        <w:rPr>
          <w:rFonts w:ascii="Calibri" w:hAnsi="Calibri"/>
          <w:sz w:val="18"/>
          <w:szCs w:val="18"/>
          <w:lang w:val="en-GB"/>
        </w:rPr>
        <w:t>;</w:t>
      </w:r>
    </w:p>
    <w:p w14:paraId="413E6FBD" w14:textId="77777777" w:rsidR="00EC2A55" w:rsidRPr="004C3146" w:rsidRDefault="00EC2A55" w:rsidP="00EC2A55">
      <w:pPr>
        <w:pStyle w:val="PTI2"/>
        <w:numPr>
          <w:ilvl w:val="0"/>
          <w:numId w:val="6"/>
        </w:numPr>
        <w:spacing w:after="0" w:line="260" w:lineRule="atLeast"/>
        <w:jc w:val="both"/>
        <w:rPr>
          <w:rFonts w:asciiTheme="minorHAnsi" w:hAnsiTheme="minorHAnsi" w:cs="Arial"/>
          <w:bCs/>
          <w:sz w:val="18"/>
          <w:szCs w:val="18"/>
          <w:lang w:val="en-GB"/>
        </w:rPr>
      </w:pPr>
      <w:r w:rsidRPr="004C3146">
        <w:rPr>
          <w:rFonts w:asciiTheme="minorHAnsi" w:hAnsiTheme="minorHAnsi" w:cs="Arial"/>
          <w:bCs/>
          <w:sz w:val="18"/>
          <w:szCs w:val="18"/>
          <w:lang w:val="en-GB"/>
        </w:rPr>
        <w:t>H</w:t>
      </w:r>
      <w:r w:rsidR="006C0857">
        <w:rPr>
          <w:rFonts w:asciiTheme="minorHAnsi" w:hAnsiTheme="minorHAnsi" w:cs="Arial"/>
          <w:bCs/>
          <w:sz w:val="18"/>
          <w:szCs w:val="18"/>
          <w:lang w:val="en-GB"/>
        </w:rPr>
        <w:t>ourly</w:t>
      </w:r>
      <w:r w:rsidRPr="004C3146">
        <w:rPr>
          <w:rFonts w:asciiTheme="minorHAnsi" w:hAnsiTheme="minorHAnsi" w:cs="Arial"/>
          <w:bCs/>
          <w:sz w:val="18"/>
          <w:szCs w:val="18"/>
          <w:lang w:val="en-GB"/>
        </w:rPr>
        <w:t xml:space="preserve"> rate is </w:t>
      </w:r>
      <w:r w:rsidRPr="004C3146">
        <w:rPr>
          <w:rFonts w:ascii="Calibri" w:hAnsi="Calibri"/>
          <w:sz w:val="18"/>
          <w:szCs w:val="18"/>
          <w:lang w:val="en-GB"/>
        </w:rPr>
        <w:t>€</w:t>
      </w:r>
      <w:r w:rsidR="00072DDA" w:rsidRPr="004C3146">
        <w:rPr>
          <w:rFonts w:ascii="Calibri" w:hAnsi="Calibri"/>
          <w:sz w:val="18"/>
          <w:szCs w:val="18"/>
          <w:lang w:val="en-GB"/>
        </w:rPr>
        <w:t xml:space="preserve"> </w:t>
      </w:r>
      <w:r w:rsidR="00C86B9A">
        <w:rPr>
          <w:rFonts w:ascii="Calibri" w:hAnsi="Calibri"/>
          <w:sz w:val="18"/>
          <w:szCs w:val="18"/>
          <w:lang w:val="en-GB"/>
        </w:rPr>
        <w:t>amount</w:t>
      </w:r>
      <w:r w:rsidRPr="004C3146">
        <w:rPr>
          <w:rFonts w:ascii="Calibri" w:hAnsi="Calibri"/>
          <w:sz w:val="18"/>
          <w:szCs w:val="18"/>
          <w:lang w:val="en-GB"/>
        </w:rPr>
        <w:t>,</w:t>
      </w:r>
      <w:r w:rsidR="00072DDA" w:rsidRPr="004C3146">
        <w:rPr>
          <w:rFonts w:ascii="Calibri" w:hAnsi="Calibri"/>
          <w:sz w:val="18"/>
          <w:szCs w:val="18"/>
          <w:lang w:val="en-GB"/>
        </w:rPr>
        <w:t>-</w:t>
      </w:r>
      <w:r w:rsidRPr="004C3146">
        <w:rPr>
          <w:rFonts w:ascii="Calibri" w:hAnsi="Calibri"/>
          <w:sz w:val="18"/>
          <w:szCs w:val="18"/>
          <w:lang w:val="en-GB"/>
        </w:rPr>
        <w:t>/hour, exclusive VAT and inclusive all costs;</w:t>
      </w:r>
    </w:p>
    <w:p w14:paraId="135172B1" w14:textId="77777777" w:rsidR="00EC2A55" w:rsidRPr="006C22B6" w:rsidRDefault="00EC2A55" w:rsidP="002634D7">
      <w:pPr>
        <w:pStyle w:val="PTI2"/>
        <w:spacing w:after="0" w:line="260" w:lineRule="atLeast"/>
        <w:ind w:left="0"/>
        <w:jc w:val="both"/>
        <w:rPr>
          <w:rFonts w:asciiTheme="minorHAnsi" w:hAnsiTheme="minorHAnsi" w:cs="Arial"/>
          <w:bCs/>
          <w:sz w:val="18"/>
          <w:szCs w:val="18"/>
          <w:lang w:val="en-GB"/>
        </w:rPr>
      </w:pPr>
    </w:p>
    <w:p w14:paraId="36A9994A" w14:textId="77777777" w:rsidR="007F7B23" w:rsidRPr="006C22B6" w:rsidRDefault="007F7B23" w:rsidP="001100C7">
      <w:pPr>
        <w:widowControl/>
        <w:spacing w:line="200" w:lineRule="atLeast"/>
        <w:jc w:val="both"/>
        <w:rPr>
          <w:rFonts w:ascii="Calibri" w:hAnsi="Calibri" w:cs="Arial"/>
          <w:bCs/>
          <w:sz w:val="18"/>
          <w:szCs w:val="18"/>
          <w:lang w:val="en-GB"/>
        </w:rPr>
      </w:pPr>
    </w:p>
    <w:p w14:paraId="236A6D13" w14:textId="77777777" w:rsidR="001100C7" w:rsidRPr="006C22B6" w:rsidRDefault="001100C7" w:rsidP="001100C7">
      <w:pPr>
        <w:widowControl/>
        <w:spacing w:line="200" w:lineRule="atLeast"/>
        <w:jc w:val="both"/>
        <w:rPr>
          <w:rFonts w:ascii="Calibri" w:hAnsi="Calibri" w:cs="Arial"/>
          <w:bCs/>
          <w:sz w:val="18"/>
          <w:szCs w:val="18"/>
          <w:lang w:val="en-GB"/>
        </w:rPr>
      </w:pPr>
    </w:p>
    <w:p w14:paraId="44E7266D" w14:textId="77777777" w:rsidR="00B85AA3" w:rsidRPr="006C22B6" w:rsidRDefault="00EC2A55" w:rsidP="002634D7">
      <w:pPr>
        <w:pStyle w:val="Heading1"/>
        <w:rPr>
          <w:lang w:val="en-GB"/>
        </w:rPr>
      </w:pPr>
      <w:r w:rsidRPr="006C22B6">
        <w:rPr>
          <w:lang w:val="en-GB"/>
        </w:rPr>
        <w:t xml:space="preserve">Force </w:t>
      </w:r>
      <w:r w:rsidR="006C22B6" w:rsidRPr="006C22B6">
        <w:rPr>
          <w:lang w:val="en-GB"/>
        </w:rPr>
        <w:t>majeure</w:t>
      </w:r>
      <w:r w:rsidR="00B85AA3" w:rsidRPr="006C22B6">
        <w:rPr>
          <w:lang w:val="en-GB"/>
        </w:rPr>
        <w:t xml:space="preserve"> </w:t>
      </w:r>
    </w:p>
    <w:p w14:paraId="72BA0A19" w14:textId="77777777" w:rsidR="00B85AA3" w:rsidRPr="006C22B6" w:rsidRDefault="00B85AA3" w:rsidP="00B85AA3">
      <w:pPr>
        <w:adjustRightInd w:val="0"/>
        <w:spacing w:line="260" w:lineRule="atLeast"/>
        <w:ind w:left="703" w:hanging="703"/>
        <w:rPr>
          <w:rFonts w:ascii="Calibri" w:hAnsi="Calibri"/>
          <w:b/>
          <w:bCs/>
          <w:sz w:val="18"/>
          <w:szCs w:val="18"/>
          <w:lang w:val="en-GB"/>
        </w:rPr>
      </w:pPr>
      <w:r w:rsidRPr="006C22B6">
        <w:rPr>
          <w:rFonts w:ascii="Calibri" w:hAnsi="Calibri"/>
          <w:b/>
          <w:bCs/>
          <w:sz w:val="18"/>
          <w:szCs w:val="18"/>
          <w:lang w:val="en-GB"/>
        </w:rPr>
        <w:t xml:space="preserve">6.1. </w:t>
      </w:r>
    </w:p>
    <w:p w14:paraId="66224D80" w14:textId="77777777" w:rsidR="000234FC" w:rsidRPr="006C22B6" w:rsidRDefault="000234FC" w:rsidP="00B85AA3">
      <w:pPr>
        <w:pStyle w:val="PTI2"/>
        <w:spacing w:after="0" w:line="260" w:lineRule="atLeast"/>
        <w:ind w:left="0"/>
        <w:jc w:val="both"/>
        <w:rPr>
          <w:rFonts w:ascii="Calibri" w:hAnsi="Calibri"/>
          <w:sz w:val="18"/>
          <w:szCs w:val="18"/>
          <w:lang w:val="en-GB"/>
        </w:rPr>
      </w:pPr>
      <w:r w:rsidRPr="006C22B6">
        <w:rPr>
          <w:rFonts w:ascii="Calibri" w:hAnsi="Calibri"/>
          <w:sz w:val="18"/>
          <w:szCs w:val="18"/>
          <w:lang w:val="en-GB"/>
        </w:rPr>
        <w:t>If one of the Parties, for a period of more than 30 calendar days, as a result of force majeure, cannot fully or cannot (</w:t>
      </w:r>
      <w:r w:rsidR="001028EC">
        <w:rPr>
          <w:rFonts w:ascii="Calibri" w:hAnsi="Calibri"/>
          <w:sz w:val="18"/>
          <w:szCs w:val="18"/>
          <w:lang w:val="en-GB"/>
        </w:rPr>
        <w:t xml:space="preserve">or </w:t>
      </w:r>
      <w:r w:rsidRPr="006C22B6">
        <w:rPr>
          <w:rFonts w:ascii="Calibri" w:hAnsi="Calibri"/>
          <w:sz w:val="18"/>
          <w:szCs w:val="18"/>
          <w:lang w:val="en-GB"/>
        </w:rPr>
        <w:t xml:space="preserve">no longer) comply with his obligations based on the Agreement and/or additional work assignments, the other Party has the right to completely or partially dissolve the Agreement  and/or additional work assignment with immediate effect, without legal intervention, without being obliged to pay any damage compensation. </w:t>
      </w:r>
    </w:p>
    <w:p w14:paraId="4D042168" w14:textId="77777777" w:rsidR="00B85AA3" w:rsidRPr="006C22B6" w:rsidRDefault="00B85AA3" w:rsidP="00B85AA3">
      <w:pPr>
        <w:widowControl/>
        <w:spacing w:line="200" w:lineRule="atLeast"/>
        <w:jc w:val="both"/>
        <w:rPr>
          <w:rFonts w:ascii="Calibri" w:hAnsi="Calibri" w:cs="Arial"/>
          <w:bCs/>
          <w:sz w:val="18"/>
          <w:szCs w:val="18"/>
          <w:lang w:val="en-GB"/>
        </w:rPr>
      </w:pPr>
    </w:p>
    <w:p w14:paraId="328280ED" w14:textId="77777777" w:rsidR="00B85AA3" w:rsidRPr="006C22B6" w:rsidRDefault="00B85AA3" w:rsidP="00B85AA3">
      <w:pPr>
        <w:widowControl/>
        <w:spacing w:line="200" w:lineRule="atLeast"/>
        <w:jc w:val="both"/>
        <w:rPr>
          <w:rFonts w:ascii="Calibri" w:hAnsi="Calibri" w:cs="Arial"/>
          <w:bCs/>
          <w:sz w:val="18"/>
          <w:szCs w:val="18"/>
          <w:lang w:val="en-GB"/>
        </w:rPr>
      </w:pPr>
    </w:p>
    <w:p w14:paraId="5398DE63" w14:textId="77777777" w:rsidR="00B85AA3" w:rsidRPr="006C22B6" w:rsidRDefault="00B85AA3" w:rsidP="00B85AA3">
      <w:pPr>
        <w:adjustRightInd w:val="0"/>
        <w:spacing w:line="260" w:lineRule="atLeast"/>
        <w:ind w:left="703" w:hanging="703"/>
        <w:rPr>
          <w:rFonts w:ascii="Calibri" w:hAnsi="Calibri"/>
          <w:b/>
          <w:bCs/>
          <w:sz w:val="18"/>
          <w:szCs w:val="18"/>
          <w:lang w:val="en-GB"/>
        </w:rPr>
      </w:pPr>
      <w:r w:rsidRPr="006C22B6">
        <w:rPr>
          <w:rFonts w:ascii="Calibri" w:hAnsi="Calibri"/>
          <w:b/>
          <w:bCs/>
          <w:sz w:val="18"/>
          <w:szCs w:val="18"/>
          <w:lang w:val="en-GB"/>
        </w:rPr>
        <w:t>6.2.</w:t>
      </w:r>
    </w:p>
    <w:p w14:paraId="2A985116" w14:textId="77777777" w:rsidR="000234FC" w:rsidRPr="006C22B6" w:rsidRDefault="00B85AA3" w:rsidP="00B85AA3">
      <w:pPr>
        <w:pStyle w:val="PTI2"/>
        <w:spacing w:after="0" w:line="260" w:lineRule="atLeast"/>
        <w:ind w:left="0"/>
        <w:jc w:val="both"/>
        <w:rPr>
          <w:rFonts w:ascii="Calibri" w:hAnsi="Calibri"/>
          <w:sz w:val="18"/>
          <w:szCs w:val="18"/>
          <w:lang w:val="en-GB"/>
        </w:rPr>
      </w:pPr>
      <w:r w:rsidRPr="006C22B6">
        <w:rPr>
          <w:rFonts w:ascii="Calibri" w:hAnsi="Calibri"/>
          <w:sz w:val="18"/>
          <w:szCs w:val="18"/>
          <w:lang w:val="en-GB"/>
        </w:rPr>
        <w:t xml:space="preserve">In </w:t>
      </w:r>
      <w:r w:rsidR="000234FC" w:rsidRPr="006C22B6">
        <w:rPr>
          <w:rFonts w:ascii="Calibri" w:hAnsi="Calibri"/>
          <w:sz w:val="18"/>
          <w:szCs w:val="18"/>
          <w:lang w:val="en-GB"/>
        </w:rPr>
        <w:t xml:space="preserve">case of temporary force majeure, the compliance by the Party concerned with the obligations arising from the Agreement and/or additional work assignments is completely or partially suspended for the duration of force majeure without Parties being mutually obliged to any damage compensation. </w:t>
      </w:r>
    </w:p>
    <w:p w14:paraId="306B79A8" w14:textId="77777777" w:rsidR="000234FC" w:rsidRPr="006C22B6" w:rsidRDefault="000234FC" w:rsidP="00B85AA3">
      <w:pPr>
        <w:pStyle w:val="PTI2"/>
        <w:spacing w:after="0" w:line="260" w:lineRule="atLeast"/>
        <w:ind w:left="0"/>
        <w:jc w:val="both"/>
        <w:rPr>
          <w:rFonts w:ascii="Calibri" w:hAnsi="Calibri"/>
          <w:sz w:val="18"/>
          <w:szCs w:val="18"/>
          <w:lang w:val="en-GB"/>
        </w:rPr>
      </w:pPr>
    </w:p>
    <w:p w14:paraId="2626F282" w14:textId="77777777" w:rsidR="00B85AA3" w:rsidRPr="006C22B6" w:rsidRDefault="00B85AA3" w:rsidP="00B85AA3">
      <w:pPr>
        <w:widowControl/>
        <w:spacing w:line="200" w:lineRule="atLeast"/>
        <w:jc w:val="both"/>
        <w:rPr>
          <w:rFonts w:ascii="Calibri" w:hAnsi="Calibri" w:cs="Arial"/>
          <w:bCs/>
          <w:sz w:val="18"/>
          <w:szCs w:val="18"/>
          <w:lang w:val="en-GB"/>
        </w:rPr>
      </w:pPr>
    </w:p>
    <w:p w14:paraId="3F321BDA" w14:textId="77777777" w:rsidR="00B85AA3" w:rsidRPr="006C22B6" w:rsidRDefault="00B85AA3" w:rsidP="00B85AA3">
      <w:pPr>
        <w:adjustRightInd w:val="0"/>
        <w:spacing w:line="260" w:lineRule="atLeast"/>
        <w:ind w:left="703" w:hanging="703"/>
        <w:rPr>
          <w:rFonts w:ascii="Calibri" w:hAnsi="Calibri"/>
          <w:b/>
          <w:bCs/>
          <w:sz w:val="18"/>
          <w:szCs w:val="18"/>
          <w:lang w:val="en-GB"/>
        </w:rPr>
      </w:pPr>
      <w:r w:rsidRPr="006C22B6">
        <w:rPr>
          <w:rFonts w:ascii="Calibri" w:hAnsi="Calibri"/>
          <w:b/>
          <w:bCs/>
          <w:sz w:val="18"/>
          <w:szCs w:val="18"/>
          <w:lang w:val="en-GB"/>
        </w:rPr>
        <w:t>6.3.</w:t>
      </w:r>
    </w:p>
    <w:p w14:paraId="00633DA3" w14:textId="77777777" w:rsidR="000234FC" w:rsidRPr="006C22B6" w:rsidRDefault="000234FC" w:rsidP="00B85AA3">
      <w:pPr>
        <w:pStyle w:val="BodyText"/>
        <w:spacing w:line="260" w:lineRule="atLeast"/>
        <w:rPr>
          <w:rFonts w:ascii="Calibri" w:hAnsi="Calibri" w:cs="Arial"/>
          <w:sz w:val="18"/>
          <w:szCs w:val="18"/>
          <w:lang w:val="en-GB"/>
        </w:rPr>
      </w:pPr>
      <w:r w:rsidRPr="006C22B6">
        <w:rPr>
          <w:rFonts w:ascii="Calibri" w:hAnsi="Calibri" w:cs="Arial"/>
          <w:sz w:val="18"/>
          <w:szCs w:val="18"/>
          <w:lang w:val="en-GB"/>
        </w:rPr>
        <w:t xml:space="preserve">A force majeure situation will be reported to the other party in writing as soon as possible, with submittance of the necessary proof. </w:t>
      </w:r>
    </w:p>
    <w:p w14:paraId="7A40359B" w14:textId="77777777" w:rsidR="000234FC" w:rsidRDefault="000234FC" w:rsidP="00B85AA3">
      <w:pPr>
        <w:pStyle w:val="BodyText"/>
        <w:spacing w:line="260" w:lineRule="atLeast"/>
        <w:rPr>
          <w:rFonts w:ascii="Calibri" w:hAnsi="Calibri" w:cs="Arial"/>
          <w:sz w:val="18"/>
          <w:szCs w:val="18"/>
          <w:lang w:val="en-GB"/>
        </w:rPr>
      </w:pPr>
    </w:p>
    <w:p w14:paraId="4BF77353" w14:textId="77777777" w:rsidR="007E3330" w:rsidRPr="006C22B6" w:rsidRDefault="007E3330" w:rsidP="00B85AA3">
      <w:pPr>
        <w:pStyle w:val="BodyText"/>
        <w:spacing w:line="260" w:lineRule="atLeast"/>
        <w:rPr>
          <w:rFonts w:ascii="Calibri" w:hAnsi="Calibri" w:cs="Arial"/>
          <w:sz w:val="18"/>
          <w:szCs w:val="18"/>
          <w:lang w:val="en-GB"/>
        </w:rPr>
      </w:pPr>
    </w:p>
    <w:p w14:paraId="0C557FA3" w14:textId="77777777" w:rsidR="00B85AA3" w:rsidRPr="006C22B6" w:rsidRDefault="00B85AA3" w:rsidP="00B85AA3">
      <w:pPr>
        <w:widowControl/>
        <w:spacing w:line="200" w:lineRule="atLeast"/>
        <w:jc w:val="both"/>
        <w:rPr>
          <w:rFonts w:ascii="Calibri" w:hAnsi="Calibri" w:cs="Arial"/>
          <w:bCs/>
          <w:sz w:val="18"/>
          <w:szCs w:val="18"/>
          <w:lang w:val="en-GB"/>
        </w:rPr>
      </w:pPr>
    </w:p>
    <w:p w14:paraId="470E4989" w14:textId="77777777" w:rsidR="002634D7" w:rsidRPr="006C22B6" w:rsidRDefault="002634D7">
      <w:pPr>
        <w:widowControl/>
        <w:rPr>
          <w:rFonts w:ascii="Calibri" w:hAnsi="Calibri"/>
          <w:b/>
          <w:bCs/>
          <w:sz w:val="18"/>
          <w:szCs w:val="18"/>
          <w:lang w:val="en-GB"/>
        </w:rPr>
      </w:pPr>
    </w:p>
    <w:p w14:paraId="0A27E4E4" w14:textId="77777777" w:rsidR="00B85AA3" w:rsidRPr="006C22B6" w:rsidRDefault="00B85AA3" w:rsidP="00B85AA3">
      <w:pPr>
        <w:adjustRightInd w:val="0"/>
        <w:spacing w:line="260" w:lineRule="atLeast"/>
        <w:ind w:left="703" w:hanging="703"/>
        <w:rPr>
          <w:rFonts w:ascii="Calibri" w:hAnsi="Calibri"/>
          <w:b/>
          <w:bCs/>
          <w:sz w:val="18"/>
          <w:szCs w:val="18"/>
          <w:lang w:val="en-GB"/>
        </w:rPr>
      </w:pPr>
      <w:r w:rsidRPr="006C22B6">
        <w:rPr>
          <w:rFonts w:ascii="Calibri" w:hAnsi="Calibri"/>
          <w:b/>
          <w:bCs/>
          <w:sz w:val="18"/>
          <w:szCs w:val="18"/>
          <w:lang w:val="en-GB"/>
        </w:rPr>
        <w:lastRenderedPageBreak/>
        <w:t>6.4.</w:t>
      </w:r>
      <w:r w:rsidRPr="006C22B6">
        <w:rPr>
          <w:rFonts w:ascii="Calibri" w:hAnsi="Calibri"/>
          <w:b/>
          <w:bCs/>
          <w:sz w:val="18"/>
          <w:szCs w:val="18"/>
          <w:lang w:val="en-GB"/>
        </w:rPr>
        <w:tab/>
      </w:r>
    </w:p>
    <w:p w14:paraId="3784A352" w14:textId="77777777" w:rsidR="000234FC" w:rsidRPr="006C22B6" w:rsidRDefault="000234FC" w:rsidP="00B85AA3">
      <w:pPr>
        <w:pStyle w:val="PTI2"/>
        <w:spacing w:after="0" w:line="260" w:lineRule="atLeast"/>
        <w:ind w:left="0"/>
        <w:jc w:val="both"/>
        <w:rPr>
          <w:rFonts w:ascii="Calibri" w:hAnsi="Calibri"/>
          <w:sz w:val="18"/>
          <w:szCs w:val="18"/>
          <w:lang w:val="en-GB"/>
        </w:rPr>
      </w:pPr>
      <w:r w:rsidRPr="006C22B6">
        <w:rPr>
          <w:rFonts w:ascii="Calibri" w:hAnsi="Calibri"/>
          <w:sz w:val="18"/>
          <w:szCs w:val="18"/>
          <w:lang w:val="en-GB"/>
        </w:rPr>
        <w:t>In any case force majeure does not mean: shortage of staff, strikes, sickness of staff, late or incorrect delivery of the goods required for the performa</w:t>
      </w:r>
      <w:r w:rsidR="00C6672A" w:rsidRPr="006C22B6">
        <w:rPr>
          <w:rFonts w:ascii="Calibri" w:hAnsi="Calibri"/>
          <w:sz w:val="18"/>
          <w:szCs w:val="18"/>
          <w:lang w:val="en-GB"/>
        </w:rPr>
        <w:t xml:space="preserve">nce of the Services, liquidity or solvency problems on the part of the Contractor, failure of third parties engaged by the Contractor (other than due to force majeure), decisions of whatever nature that are made within the holding structure of </w:t>
      </w:r>
      <w:r w:rsidR="006C22B6" w:rsidRPr="006C22B6">
        <w:rPr>
          <w:rFonts w:ascii="Calibri" w:hAnsi="Calibri"/>
          <w:sz w:val="18"/>
          <w:szCs w:val="18"/>
          <w:lang w:val="en-GB"/>
        </w:rPr>
        <w:t>the</w:t>
      </w:r>
      <w:r w:rsidR="00C6672A" w:rsidRPr="006C22B6">
        <w:rPr>
          <w:rFonts w:ascii="Calibri" w:hAnsi="Calibri"/>
          <w:sz w:val="18"/>
          <w:szCs w:val="18"/>
          <w:lang w:val="en-GB"/>
        </w:rPr>
        <w:t xml:space="preserve"> organisation of the Contractor and have consequences for the compliance obligation of the Contractor under this Agreement. </w:t>
      </w:r>
    </w:p>
    <w:p w14:paraId="767A45DF" w14:textId="77777777" w:rsidR="000234FC" w:rsidRPr="006C22B6" w:rsidRDefault="000234FC" w:rsidP="00B85AA3">
      <w:pPr>
        <w:pStyle w:val="PTI2"/>
        <w:spacing w:after="0" w:line="260" w:lineRule="atLeast"/>
        <w:ind w:left="0"/>
        <w:jc w:val="both"/>
        <w:rPr>
          <w:rFonts w:ascii="Calibri" w:hAnsi="Calibri"/>
          <w:sz w:val="18"/>
          <w:szCs w:val="18"/>
          <w:lang w:val="en-GB"/>
        </w:rPr>
      </w:pPr>
    </w:p>
    <w:p w14:paraId="4BD767FC" w14:textId="77777777" w:rsidR="00B85AA3" w:rsidRPr="006C22B6" w:rsidRDefault="00B85AA3" w:rsidP="00B85AA3">
      <w:pPr>
        <w:widowControl/>
        <w:spacing w:line="200" w:lineRule="atLeast"/>
        <w:jc w:val="both"/>
        <w:rPr>
          <w:rFonts w:ascii="Calibri" w:hAnsi="Calibri" w:cs="Arial"/>
          <w:bCs/>
          <w:sz w:val="18"/>
          <w:szCs w:val="18"/>
          <w:lang w:val="en-GB"/>
        </w:rPr>
      </w:pPr>
    </w:p>
    <w:p w14:paraId="21BCFEA6" w14:textId="77777777" w:rsidR="00B85AA3" w:rsidRPr="006C22B6" w:rsidRDefault="00B85AA3" w:rsidP="00B85AA3">
      <w:pPr>
        <w:adjustRightInd w:val="0"/>
        <w:spacing w:line="260" w:lineRule="atLeast"/>
        <w:ind w:left="703" w:hanging="703"/>
        <w:rPr>
          <w:rFonts w:ascii="Calibri" w:hAnsi="Calibri"/>
          <w:b/>
          <w:bCs/>
          <w:sz w:val="18"/>
          <w:szCs w:val="18"/>
          <w:lang w:val="en-GB"/>
        </w:rPr>
      </w:pPr>
      <w:r w:rsidRPr="006C22B6">
        <w:rPr>
          <w:rFonts w:ascii="Calibri" w:hAnsi="Calibri"/>
          <w:b/>
          <w:bCs/>
          <w:sz w:val="18"/>
          <w:szCs w:val="18"/>
          <w:lang w:val="en-GB"/>
        </w:rPr>
        <w:t>6.5.</w:t>
      </w:r>
    </w:p>
    <w:p w14:paraId="6A81E072" w14:textId="77777777" w:rsidR="00C6672A" w:rsidRPr="006C22B6" w:rsidRDefault="00B85AA3" w:rsidP="00B85AA3">
      <w:pPr>
        <w:pStyle w:val="PTI2"/>
        <w:spacing w:after="0" w:line="260" w:lineRule="atLeast"/>
        <w:ind w:left="0"/>
        <w:jc w:val="both"/>
        <w:rPr>
          <w:rFonts w:ascii="Calibri" w:hAnsi="Calibri"/>
          <w:sz w:val="18"/>
          <w:szCs w:val="18"/>
          <w:lang w:val="en-GB"/>
        </w:rPr>
      </w:pPr>
      <w:r w:rsidRPr="006C22B6">
        <w:rPr>
          <w:rFonts w:ascii="Calibri" w:hAnsi="Calibri"/>
          <w:sz w:val="18"/>
          <w:szCs w:val="18"/>
          <w:lang w:val="en-GB"/>
        </w:rPr>
        <w:t>I</w:t>
      </w:r>
      <w:r w:rsidR="00C6672A" w:rsidRPr="006C22B6">
        <w:rPr>
          <w:rFonts w:ascii="Calibri" w:hAnsi="Calibri"/>
          <w:sz w:val="18"/>
          <w:szCs w:val="18"/>
          <w:lang w:val="en-GB"/>
        </w:rPr>
        <w:t xml:space="preserve">f force majeure has consequences for the implementation and/or performances of the service provision, the performance measurement (KPIs), as well as any bonus/penalty clause will not be considered for the duration of the force majeure situation. </w:t>
      </w:r>
    </w:p>
    <w:p w14:paraId="138C73D2" w14:textId="77777777" w:rsidR="00C6672A" w:rsidRPr="006C22B6" w:rsidRDefault="00C6672A" w:rsidP="00B85AA3">
      <w:pPr>
        <w:pStyle w:val="PTI2"/>
        <w:spacing w:after="0" w:line="260" w:lineRule="atLeast"/>
        <w:ind w:left="0"/>
        <w:jc w:val="both"/>
        <w:rPr>
          <w:rFonts w:ascii="Calibri" w:hAnsi="Calibri"/>
          <w:sz w:val="18"/>
          <w:szCs w:val="18"/>
          <w:lang w:val="en-GB"/>
        </w:rPr>
      </w:pPr>
    </w:p>
    <w:p w14:paraId="0E44032D" w14:textId="77777777" w:rsidR="004D45D9" w:rsidRPr="006C22B6" w:rsidRDefault="004D45D9" w:rsidP="00B85AA3">
      <w:pPr>
        <w:widowControl/>
        <w:spacing w:line="200" w:lineRule="atLeast"/>
        <w:jc w:val="both"/>
        <w:rPr>
          <w:rFonts w:ascii="Calibri" w:hAnsi="Calibri" w:cs="Arial"/>
          <w:bCs/>
          <w:sz w:val="18"/>
          <w:szCs w:val="18"/>
          <w:lang w:val="en-GB"/>
        </w:rPr>
      </w:pPr>
    </w:p>
    <w:p w14:paraId="623A9E8D" w14:textId="77777777" w:rsidR="0039539C" w:rsidRPr="006C22B6" w:rsidRDefault="00C6672A" w:rsidP="00CE0B8E">
      <w:pPr>
        <w:pStyle w:val="Heading1"/>
        <w:rPr>
          <w:lang w:val="en-GB"/>
        </w:rPr>
      </w:pPr>
      <w:bookmarkStart w:id="19" w:name="_Toc442251728"/>
      <w:r w:rsidRPr="006C22B6">
        <w:rPr>
          <w:lang w:val="en-GB"/>
        </w:rPr>
        <w:t>Interim termination</w:t>
      </w:r>
      <w:bookmarkEnd w:id="19"/>
    </w:p>
    <w:p w14:paraId="7DE172D1" w14:textId="77777777" w:rsidR="0039539C" w:rsidRPr="006C22B6" w:rsidRDefault="0039539C" w:rsidP="0039539C">
      <w:pPr>
        <w:adjustRightInd w:val="0"/>
        <w:spacing w:line="260" w:lineRule="atLeast"/>
        <w:ind w:left="703" w:hanging="703"/>
        <w:rPr>
          <w:rFonts w:ascii="Calibri" w:hAnsi="Calibri"/>
          <w:b/>
          <w:bCs/>
          <w:sz w:val="18"/>
          <w:szCs w:val="18"/>
          <w:lang w:val="en-GB"/>
        </w:rPr>
      </w:pPr>
      <w:r w:rsidRPr="006C22B6">
        <w:rPr>
          <w:rFonts w:ascii="Calibri" w:hAnsi="Calibri"/>
          <w:b/>
          <w:bCs/>
          <w:sz w:val="18"/>
          <w:szCs w:val="18"/>
          <w:lang w:val="en-GB"/>
        </w:rPr>
        <w:t>7.</w:t>
      </w:r>
      <w:r w:rsidR="00DC2545" w:rsidRPr="006C22B6">
        <w:rPr>
          <w:rFonts w:ascii="Calibri" w:hAnsi="Calibri"/>
          <w:b/>
          <w:bCs/>
          <w:sz w:val="18"/>
          <w:szCs w:val="18"/>
          <w:lang w:val="en-GB"/>
        </w:rPr>
        <w:t>1</w:t>
      </w:r>
      <w:r w:rsidRPr="006C22B6">
        <w:rPr>
          <w:rFonts w:ascii="Calibri" w:hAnsi="Calibri"/>
          <w:b/>
          <w:bCs/>
          <w:sz w:val="18"/>
          <w:szCs w:val="18"/>
          <w:lang w:val="en-GB"/>
        </w:rPr>
        <w:t>.</w:t>
      </w:r>
    </w:p>
    <w:p w14:paraId="4CFEB5D5" w14:textId="77777777" w:rsidR="00C6672A" w:rsidRPr="006C22B6" w:rsidRDefault="0039539C" w:rsidP="0039539C">
      <w:pPr>
        <w:pStyle w:val="PTI2"/>
        <w:spacing w:after="60" w:line="260" w:lineRule="atLeast"/>
        <w:ind w:left="0"/>
        <w:jc w:val="both"/>
        <w:rPr>
          <w:rFonts w:ascii="Calibri" w:hAnsi="Calibri"/>
          <w:sz w:val="18"/>
          <w:szCs w:val="18"/>
          <w:lang w:val="en-GB"/>
        </w:rPr>
      </w:pPr>
      <w:r w:rsidRPr="006C22B6">
        <w:rPr>
          <w:rFonts w:ascii="Calibri" w:hAnsi="Calibri"/>
          <w:sz w:val="18"/>
          <w:szCs w:val="18"/>
          <w:lang w:val="en-GB"/>
        </w:rPr>
        <w:t xml:space="preserve">TNO </w:t>
      </w:r>
      <w:r w:rsidR="00C6672A" w:rsidRPr="006C22B6">
        <w:rPr>
          <w:rFonts w:ascii="Calibri" w:hAnsi="Calibri"/>
          <w:sz w:val="18"/>
          <w:szCs w:val="18"/>
          <w:lang w:val="en-GB"/>
        </w:rPr>
        <w:t xml:space="preserve">can, without any reminder or notice of default, completely or partially dissolve the Agreement by registered letter, with immediate effect, without legal intervention, if the Contractor applies for (temporary) suspension of payment or is granted (provisional) suspension of payment, Contractor has applied for his bankruptcy or has been declared bankrupt, the company of the Contractor is liquidated, the Contractor discontinues his company, a significant part of the capital of the Contractor is seized, Contractor is dissolved or the Contractor is otherwise considered unable to comply with the obligations from the Agreement. </w:t>
      </w:r>
    </w:p>
    <w:p w14:paraId="62929A99" w14:textId="77777777" w:rsidR="00C6672A" w:rsidRPr="006C22B6" w:rsidRDefault="00C6672A" w:rsidP="0039539C">
      <w:pPr>
        <w:pStyle w:val="PTI2"/>
        <w:spacing w:after="60" w:line="260" w:lineRule="atLeast"/>
        <w:ind w:left="0"/>
        <w:jc w:val="both"/>
        <w:rPr>
          <w:rFonts w:ascii="Calibri" w:hAnsi="Calibri"/>
          <w:sz w:val="18"/>
          <w:szCs w:val="18"/>
          <w:lang w:val="en-GB"/>
        </w:rPr>
      </w:pPr>
    </w:p>
    <w:p w14:paraId="2D41C0D7" w14:textId="77777777" w:rsidR="0039539C" w:rsidRPr="006C22B6" w:rsidRDefault="0039539C" w:rsidP="0039539C">
      <w:pPr>
        <w:adjustRightInd w:val="0"/>
        <w:spacing w:line="260" w:lineRule="atLeast"/>
        <w:ind w:left="703" w:hanging="703"/>
        <w:rPr>
          <w:rFonts w:ascii="Calibri" w:hAnsi="Calibri"/>
          <w:b/>
          <w:bCs/>
          <w:sz w:val="18"/>
          <w:szCs w:val="18"/>
          <w:lang w:val="en-GB"/>
        </w:rPr>
      </w:pPr>
      <w:r w:rsidRPr="006C22B6">
        <w:rPr>
          <w:rFonts w:ascii="Calibri" w:hAnsi="Calibri"/>
          <w:b/>
          <w:bCs/>
          <w:sz w:val="18"/>
          <w:szCs w:val="18"/>
          <w:lang w:val="en-GB"/>
        </w:rPr>
        <w:t>7.</w:t>
      </w:r>
      <w:r w:rsidR="00DC2545" w:rsidRPr="006C22B6">
        <w:rPr>
          <w:rFonts w:ascii="Calibri" w:hAnsi="Calibri"/>
          <w:b/>
          <w:bCs/>
          <w:sz w:val="18"/>
          <w:szCs w:val="18"/>
          <w:lang w:val="en-GB"/>
        </w:rPr>
        <w:t>2</w:t>
      </w:r>
      <w:r w:rsidRPr="006C22B6">
        <w:rPr>
          <w:rFonts w:ascii="Calibri" w:hAnsi="Calibri"/>
          <w:b/>
          <w:bCs/>
          <w:sz w:val="18"/>
          <w:szCs w:val="18"/>
          <w:lang w:val="en-GB"/>
        </w:rPr>
        <w:t>.</w:t>
      </w:r>
    </w:p>
    <w:p w14:paraId="4E8FC91A" w14:textId="77777777" w:rsidR="00C6672A" w:rsidRPr="006C22B6" w:rsidRDefault="00C6672A" w:rsidP="0039539C">
      <w:pPr>
        <w:pStyle w:val="PTI2"/>
        <w:spacing w:after="60" w:line="260" w:lineRule="atLeast"/>
        <w:ind w:left="0"/>
        <w:jc w:val="both"/>
        <w:rPr>
          <w:rFonts w:ascii="Calibri" w:hAnsi="Calibri"/>
          <w:sz w:val="18"/>
          <w:szCs w:val="18"/>
          <w:lang w:val="en-GB"/>
        </w:rPr>
      </w:pPr>
      <w:r w:rsidRPr="006C22B6">
        <w:rPr>
          <w:rFonts w:ascii="Calibri" w:hAnsi="Calibri"/>
          <w:sz w:val="18"/>
          <w:szCs w:val="18"/>
          <w:lang w:val="en-GB"/>
        </w:rPr>
        <w:t xml:space="preserve">In addition to the provisions in </w:t>
      </w:r>
      <w:r w:rsidRPr="006C22B6">
        <w:rPr>
          <w:rFonts w:ascii="Calibri" w:hAnsi="Calibri"/>
          <w:b/>
          <w:sz w:val="18"/>
          <w:szCs w:val="18"/>
          <w:lang w:val="en-GB"/>
        </w:rPr>
        <w:t>article 7.1,</w:t>
      </w:r>
      <w:r w:rsidRPr="006C22B6">
        <w:rPr>
          <w:rFonts w:ascii="Calibri" w:hAnsi="Calibri"/>
          <w:sz w:val="18"/>
          <w:szCs w:val="18"/>
          <w:lang w:val="en-GB"/>
        </w:rPr>
        <w:t xml:space="preserve"> TNO has the right (a) to completely or partially dissolve the Agreement and/or the additional work assignments, </w:t>
      </w:r>
      <w:r w:rsidR="00B270D7" w:rsidRPr="006C22B6">
        <w:rPr>
          <w:rFonts w:ascii="Calibri" w:hAnsi="Calibri"/>
          <w:sz w:val="18"/>
          <w:szCs w:val="18"/>
          <w:lang w:val="en-GB"/>
        </w:rPr>
        <w:t>whether or not with immediate effect, without legal intervention and with or without notice of default, by given written notice to the Contractor, if:</w:t>
      </w:r>
    </w:p>
    <w:p w14:paraId="7D22D1D8" w14:textId="67906433" w:rsidR="00B270D7" w:rsidRPr="006C0857" w:rsidRDefault="00B270D7" w:rsidP="00B270D7">
      <w:pPr>
        <w:pStyle w:val="PTI2"/>
        <w:numPr>
          <w:ilvl w:val="0"/>
          <w:numId w:val="31"/>
        </w:numPr>
        <w:spacing w:after="60" w:line="260" w:lineRule="atLeast"/>
        <w:jc w:val="both"/>
        <w:rPr>
          <w:rFonts w:ascii="Calibri" w:hAnsi="Calibri"/>
          <w:sz w:val="18"/>
          <w:szCs w:val="18"/>
          <w:lang w:val="en-GB"/>
        </w:rPr>
      </w:pPr>
      <w:r w:rsidRPr="006C22B6">
        <w:rPr>
          <w:rFonts w:ascii="Calibri" w:hAnsi="Calibri"/>
          <w:sz w:val="18"/>
          <w:szCs w:val="18"/>
          <w:lang w:val="en-GB"/>
        </w:rPr>
        <w:t xml:space="preserve">Contractor no longer complies with the minimum requirements (as included </w:t>
      </w:r>
      <w:r w:rsidRPr="006C0857">
        <w:rPr>
          <w:rFonts w:ascii="Calibri" w:hAnsi="Calibri"/>
          <w:sz w:val="18"/>
          <w:szCs w:val="18"/>
          <w:lang w:val="en-GB"/>
        </w:rPr>
        <w:t xml:space="preserve">in </w:t>
      </w:r>
      <w:r w:rsidR="00AB3B3E">
        <w:rPr>
          <w:rFonts w:ascii="Calibri" w:hAnsi="Calibri"/>
          <w:sz w:val="18"/>
          <w:szCs w:val="18"/>
          <w:lang w:val="en-GB"/>
        </w:rPr>
        <w:t xml:space="preserve">the Tenderdocument Chapter 8, notably </w:t>
      </w:r>
      <w:r w:rsidRPr="006C0857">
        <w:rPr>
          <w:rFonts w:ascii="Calibri" w:hAnsi="Calibri"/>
          <w:sz w:val="18"/>
          <w:szCs w:val="18"/>
          <w:lang w:val="en-GB"/>
        </w:rPr>
        <w:t>Requirements);</w:t>
      </w:r>
    </w:p>
    <w:p w14:paraId="3BD93EC9" w14:textId="77777777" w:rsidR="00B270D7" w:rsidRPr="006C22B6" w:rsidRDefault="00B270D7" w:rsidP="00B270D7">
      <w:pPr>
        <w:pStyle w:val="PTI2"/>
        <w:numPr>
          <w:ilvl w:val="0"/>
          <w:numId w:val="31"/>
        </w:numPr>
        <w:spacing w:after="60" w:line="260" w:lineRule="atLeast"/>
        <w:jc w:val="both"/>
        <w:rPr>
          <w:rFonts w:ascii="Calibri" w:hAnsi="Calibri"/>
          <w:sz w:val="18"/>
          <w:szCs w:val="18"/>
          <w:lang w:val="en-GB"/>
        </w:rPr>
      </w:pPr>
      <w:r w:rsidRPr="006C22B6">
        <w:rPr>
          <w:rFonts w:ascii="Calibri" w:hAnsi="Calibri"/>
          <w:sz w:val="18"/>
          <w:szCs w:val="18"/>
          <w:lang w:val="en-GB"/>
        </w:rPr>
        <w:t xml:space="preserve">Contractor exceeds the Deadline(s) are referred to in </w:t>
      </w:r>
      <w:r w:rsidRPr="006C22B6">
        <w:rPr>
          <w:rFonts w:ascii="Calibri" w:hAnsi="Calibri"/>
          <w:b/>
          <w:sz w:val="18"/>
          <w:szCs w:val="18"/>
          <w:lang w:val="en-GB"/>
        </w:rPr>
        <w:t>article 1.6.;</w:t>
      </w:r>
    </w:p>
    <w:p w14:paraId="184A6D7A" w14:textId="77777777" w:rsidR="00B270D7" w:rsidRPr="006C22B6" w:rsidRDefault="00B270D7" w:rsidP="00B270D7">
      <w:pPr>
        <w:pStyle w:val="PTI2"/>
        <w:spacing w:after="60" w:line="260" w:lineRule="atLeast"/>
        <w:ind w:left="0"/>
        <w:jc w:val="both"/>
        <w:rPr>
          <w:rFonts w:ascii="Calibri" w:hAnsi="Calibri"/>
          <w:sz w:val="18"/>
          <w:szCs w:val="18"/>
          <w:lang w:val="en-GB"/>
        </w:rPr>
      </w:pPr>
      <w:r w:rsidRPr="006C22B6">
        <w:rPr>
          <w:rFonts w:ascii="Calibri" w:hAnsi="Calibri"/>
          <w:sz w:val="18"/>
          <w:szCs w:val="18"/>
          <w:lang w:val="en-GB"/>
        </w:rPr>
        <w:t xml:space="preserve">Contractor completely or partially fails to provide the services for the </w:t>
      </w:r>
      <w:r w:rsidR="00C86B9A">
        <w:rPr>
          <w:rFonts w:ascii="Calibri" w:hAnsi="Calibri"/>
          <w:sz w:val="18"/>
          <w:szCs w:val="18"/>
          <w:lang w:val="en-GB"/>
        </w:rPr>
        <w:t>assig</w:t>
      </w:r>
      <w:r w:rsidR="003909C5">
        <w:rPr>
          <w:rFonts w:ascii="Calibri" w:hAnsi="Calibri"/>
          <w:sz w:val="18"/>
          <w:szCs w:val="18"/>
          <w:lang w:val="en-GB"/>
        </w:rPr>
        <w:t>n</w:t>
      </w:r>
      <w:r w:rsidR="00C86B9A">
        <w:rPr>
          <w:rFonts w:ascii="Calibri" w:hAnsi="Calibri"/>
          <w:sz w:val="18"/>
          <w:szCs w:val="18"/>
          <w:lang w:val="en-GB"/>
        </w:rPr>
        <w:t>ment</w:t>
      </w:r>
      <w:r w:rsidRPr="006C22B6">
        <w:rPr>
          <w:rFonts w:ascii="Calibri" w:hAnsi="Calibri"/>
          <w:sz w:val="18"/>
          <w:szCs w:val="18"/>
          <w:lang w:val="en-GB"/>
        </w:rPr>
        <w:t xml:space="preserve">, due to his attributable shortcomings, in such a way that maintaining the </w:t>
      </w:r>
      <w:r w:rsidR="001028EC">
        <w:rPr>
          <w:rFonts w:ascii="Calibri" w:hAnsi="Calibri"/>
          <w:sz w:val="18"/>
          <w:szCs w:val="18"/>
          <w:lang w:val="en-GB"/>
        </w:rPr>
        <w:t>Contract</w:t>
      </w:r>
      <w:r w:rsidRPr="006C22B6">
        <w:rPr>
          <w:rFonts w:ascii="Calibri" w:hAnsi="Calibri"/>
          <w:sz w:val="18"/>
          <w:szCs w:val="18"/>
          <w:lang w:val="en-GB"/>
        </w:rPr>
        <w:t xml:space="preserve"> cannot reasonably be expected from TNO; or (b) to terminate if:</w:t>
      </w:r>
    </w:p>
    <w:p w14:paraId="7A56AD98" w14:textId="77777777" w:rsidR="00B270D7" w:rsidRPr="006C22B6" w:rsidRDefault="00B270D7" w:rsidP="00B270D7">
      <w:pPr>
        <w:pStyle w:val="PTI2"/>
        <w:numPr>
          <w:ilvl w:val="0"/>
          <w:numId w:val="32"/>
        </w:numPr>
        <w:spacing w:after="60" w:line="260" w:lineRule="atLeast"/>
        <w:jc w:val="both"/>
        <w:rPr>
          <w:rFonts w:ascii="Calibri" w:hAnsi="Calibri"/>
          <w:sz w:val="18"/>
          <w:szCs w:val="18"/>
          <w:lang w:val="en-GB"/>
        </w:rPr>
      </w:pPr>
      <w:r w:rsidRPr="006C22B6">
        <w:rPr>
          <w:rFonts w:ascii="Calibri" w:hAnsi="Calibri"/>
          <w:sz w:val="18"/>
          <w:szCs w:val="18"/>
          <w:lang w:val="en-GB"/>
        </w:rPr>
        <w:t xml:space="preserve">Legal proceedings have been brought against TNO or a legal verdict has been made in connection with the Tender procedure prior to the conclusion of this Agreement. </w:t>
      </w:r>
    </w:p>
    <w:p w14:paraId="6A4E9CF9" w14:textId="77777777" w:rsidR="00CE0B8E" w:rsidRPr="006C22B6" w:rsidRDefault="00CE0B8E" w:rsidP="00CE0B8E">
      <w:pPr>
        <w:widowControl/>
        <w:rPr>
          <w:rFonts w:ascii="Calibri" w:hAnsi="Calibri"/>
          <w:b/>
          <w:bCs/>
          <w:sz w:val="18"/>
          <w:szCs w:val="18"/>
          <w:lang w:val="en-GB"/>
        </w:rPr>
      </w:pPr>
    </w:p>
    <w:p w14:paraId="64E8E6EE" w14:textId="77777777" w:rsidR="00CE0B8E" w:rsidRPr="006C22B6" w:rsidRDefault="00CE0B8E" w:rsidP="00CE0B8E">
      <w:pPr>
        <w:widowControl/>
        <w:rPr>
          <w:rFonts w:ascii="Calibri" w:hAnsi="Calibri"/>
          <w:b/>
          <w:bCs/>
          <w:sz w:val="18"/>
          <w:szCs w:val="18"/>
          <w:lang w:val="en-GB"/>
        </w:rPr>
      </w:pPr>
    </w:p>
    <w:p w14:paraId="55F01692" w14:textId="77777777" w:rsidR="0039539C" w:rsidRPr="006C22B6" w:rsidRDefault="0039539C" w:rsidP="00CE0B8E">
      <w:pPr>
        <w:widowControl/>
        <w:rPr>
          <w:rFonts w:ascii="Calibri" w:hAnsi="Calibri"/>
          <w:b/>
          <w:bCs/>
          <w:sz w:val="18"/>
          <w:szCs w:val="18"/>
          <w:lang w:val="en-GB"/>
        </w:rPr>
      </w:pPr>
      <w:r w:rsidRPr="006C22B6">
        <w:rPr>
          <w:rFonts w:ascii="Calibri" w:hAnsi="Calibri"/>
          <w:b/>
          <w:bCs/>
          <w:sz w:val="18"/>
          <w:szCs w:val="18"/>
          <w:lang w:val="en-GB"/>
        </w:rPr>
        <w:t>7.</w:t>
      </w:r>
      <w:r w:rsidR="00DC2545" w:rsidRPr="006C22B6">
        <w:rPr>
          <w:rFonts w:ascii="Calibri" w:hAnsi="Calibri"/>
          <w:b/>
          <w:bCs/>
          <w:sz w:val="18"/>
          <w:szCs w:val="18"/>
          <w:lang w:val="en-GB"/>
        </w:rPr>
        <w:t>3</w:t>
      </w:r>
      <w:r w:rsidRPr="006C22B6">
        <w:rPr>
          <w:rFonts w:ascii="Calibri" w:hAnsi="Calibri"/>
          <w:b/>
          <w:bCs/>
          <w:sz w:val="18"/>
          <w:szCs w:val="18"/>
          <w:lang w:val="en-GB"/>
        </w:rPr>
        <w:t>.</w:t>
      </w:r>
    </w:p>
    <w:p w14:paraId="769EBE45" w14:textId="30400383" w:rsidR="00B270D7" w:rsidRPr="006C22B6" w:rsidRDefault="00B270D7" w:rsidP="0039539C">
      <w:pPr>
        <w:pStyle w:val="PTI2"/>
        <w:spacing w:after="0" w:line="260" w:lineRule="atLeast"/>
        <w:ind w:left="0"/>
        <w:jc w:val="both"/>
        <w:rPr>
          <w:rFonts w:ascii="Calibri" w:hAnsi="Calibri"/>
          <w:sz w:val="18"/>
          <w:szCs w:val="18"/>
          <w:lang w:val="en-GB"/>
        </w:rPr>
      </w:pPr>
      <w:r w:rsidRPr="006C22B6">
        <w:rPr>
          <w:rFonts w:ascii="Calibri" w:hAnsi="Calibri"/>
          <w:sz w:val="18"/>
          <w:szCs w:val="18"/>
          <w:lang w:val="en-GB"/>
        </w:rPr>
        <w:t>The Contractor cannot derive any right</w:t>
      </w:r>
      <w:r w:rsidR="000E7AF7">
        <w:rPr>
          <w:rFonts w:ascii="Calibri" w:hAnsi="Calibri"/>
          <w:sz w:val="18"/>
          <w:szCs w:val="18"/>
          <w:lang w:val="en-GB"/>
        </w:rPr>
        <w:t>s</w:t>
      </w:r>
      <w:r w:rsidRPr="006C22B6">
        <w:rPr>
          <w:rFonts w:ascii="Calibri" w:hAnsi="Calibri"/>
          <w:sz w:val="18"/>
          <w:szCs w:val="18"/>
          <w:lang w:val="en-GB"/>
        </w:rPr>
        <w:t xml:space="preserve"> on damage compensation from the dissolution by TNO as referred to in </w:t>
      </w:r>
      <w:r w:rsidRPr="006C22B6">
        <w:rPr>
          <w:rFonts w:ascii="Calibri" w:hAnsi="Calibri"/>
          <w:b/>
          <w:sz w:val="18"/>
          <w:szCs w:val="18"/>
          <w:lang w:val="en-GB"/>
        </w:rPr>
        <w:t>articles 7.1. up to 7.2.</w:t>
      </w:r>
    </w:p>
    <w:p w14:paraId="42F65819" w14:textId="77777777" w:rsidR="00B270D7" w:rsidRPr="006C22B6" w:rsidRDefault="00B270D7" w:rsidP="0039539C">
      <w:pPr>
        <w:pStyle w:val="PTI2"/>
        <w:spacing w:after="0" w:line="260" w:lineRule="atLeast"/>
        <w:ind w:left="0"/>
        <w:jc w:val="both"/>
        <w:rPr>
          <w:rFonts w:ascii="Calibri" w:hAnsi="Calibri"/>
          <w:sz w:val="18"/>
          <w:szCs w:val="18"/>
          <w:lang w:val="en-GB"/>
        </w:rPr>
      </w:pPr>
    </w:p>
    <w:p w14:paraId="7F9E9ACF" w14:textId="77777777" w:rsidR="00B270D7" w:rsidRPr="006C22B6" w:rsidRDefault="00B270D7" w:rsidP="0039539C">
      <w:pPr>
        <w:pStyle w:val="PTI2"/>
        <w:spacing w:after="0" w:line="260" w:lineRule="atLeast"/>
        <w:ind w:left="0"/>
        <w:jc w:val="both"/>
        <w:rPr>
          <w:rFonts w:ascii="Calibri" w:hAnsi="Calibri"/>
          <w:sz w:val="18"/>
          <w:szCs w:val="18"/>
          <w:lang w:val="en-GB"/>
        </w:rPr>
      </w:pPr>
    </w:p>
    <w:p w14:paraId="02A5EE57" w14:textId="77777777" w:rsidR="0039539C" w:rsidRPr="006C22B6" w:rsidRDefault="0039539C" w:rsidP="0039539C">
      <w:pPr>
        <w:adjustRightInd w:val="0"/>
        <w:spacing w:line="260" w:lineRule="atLeast"/>
        <w:ind w:left="703" w:hanging="703"/>
        <w:rPr>
          <w:rFonts w:ascii="Calibri" w:hAnsi="Calibri"/>
          <w:b/>
          <w:bCs/>
          <w:sz w:val="18"/>
          <w:szCs w:val="18"/>
          <w:lang w:val="en-GB"/>
        </w:rPr>
      </w:pPr>
      <w:r w:rsidRPr="006C22B6">
        <w:rPr>
          <w:rFonts w:ascii="Calibri" w:hAnsi="Calibri"/>
          <w:b/>
          <w:bCs/>
          <w:sz w:val="18"/>
          <w:szCs w:val="18"/>
          <w:lang w:val="en-GB"/>
        </w:rPr>
        <w:t>7.</w:t>
      </w:r>
      <w:r w:rsidR="00DC2545" w:rsidRPr="006C22B6">
        <w:rPr>
          <w:rFonts w:ascii="Calibri" w:hAnsi="Calibri"/>
          <w:b/>
          <w:bCs/>
          <w:sz w:val="18"/>
          <w:szCs w:val="18"/>
          <w:lang w:val="en-GB"/>
        </w:rPr>
        <w:t>4</w:t>
      </w:r>
      <w:r w:rsidRPr="006C22B6">
        <w:rPr>
          <w:rFonts w:ascii="Calibri" w:hAnsi="Calibri"/>
          <w:b/>
          <w:bCs/>
          <w:sz w:val="18"/>
          <w:szCs w:val="18"/>
          <w:lang w:val="en-GB"/>
        </w:rPr>
        <w:t>.</w:t>
      </w:r>
    </w:p>
    <w:p w14:paraId="32B52BE4" w14:textId="77777777" w:rsidR="00B270D7" w:rsidRPr="006C22B6" w:rsidRDefault="00B270D7" w:rsidP="0039539C">
      <w:pPr>
        <w:pStyle w:val="PTI2"/>
        <w:spacing w:after="60" w:line="260" w:lineRule="atLeast"/>
        <w:ind w:left="0"/>
        <w:jc w:val="both"/>
        <w:rPr>
          <w:rFonts w:ascii="Calibri" w:hAnsi="Calibri"/>
          <w:sz w:val="18"/>
          <w:szCs w:val="18"/>
          <w:lang w:val="en-GB"/>
        </w:rPr>
      </w:pPr>
      <w:r w:rsidRPr="006C22B6">
        <w:rPr>
          <w:rFonts w:ascii="Calibri" w:hAnsi="Calibri"/>
          <w:sz w:val="18"/>
          <w:szCs w:val="18"/>
          <w:lang w:val="en-GB"/>
        </w:rPr>
        <w:t>Obligations that are intended to also continue after the term of the Agreement due to their nature, will remain in force after termination (due to law, dissolution or termination). These obligations include liability, confidentiality, disputes and applicable law (</w:t>
      </w:r>
      <w:r w:rsidRPr="006C22B6">
        <w:rPr>
          <w:rFonts w:ascii="Calibri" w:hAnsi="Calibri"/>
          <w:b/>
          <w:sz w:val="18"/>
          <w:szCs w:val="18"/>
          <w:lang w:val="en-GB"/>
        </w:rPr>
        <w:t>article 8</w:t>
      </w:r>
      <w:r w:rsidRPr="006C22B6">
        <w:rPr>
          <w:rFonts w:ascii="Calibri" w:hAnsi="Calibri"/>
          <w:sz w:val="18"/>
          <w:szCs w:val="18"/>
          <w:lang w:val="en-GB"/>
        </w:rPr>
        <w:t xml:space="preserve"> of this Agreement). </w:t>
      </w:r>
    </w:p>
    <w:p w14:paraId="6B618AB7" w14:textId="77777777" w:rsidR="00907354" w:rsidRPr="006C22B6" w:rsidRDefault="00907354" w:rsidP="0039539C">
      <w:pPr>
        <w:widowControl/>
        <w:spacing w:line="200" w:lineRule="atLeast"/>
        <w:jc w:val="both"/>
        <w:rPr>
          <w:rFonts w:ascii="Calibri" w:hAnsi="Calibri" w:cs="Arial"/>
          <w:bCs/>
          <w:sz w:val="18"/>
          <w:szCs w:val="18"/>
          <w:lang w:val="en-GB"/>
        </w:rPr>
      </w:pPr>
      <w:bookmarkStart w:id="20" w:name="_Toc442251731"/>
    </w:p>
    <w:p w14:paraId="18138ADD" w14:textId="77777777" w:rsidR="00907354" w:rsidRPr="006C22B6" w:rsidRDefault="00907354" w:rsidP="0039539C">
      <w:pPr>
        <w:widowControl/>
        <w:spacing w:line="200" w:lineRule="atLeast"/>
        <w:jc w:val="both"/>
        <w:rPr>
          <w:rFonts w:ascii="Calibri" w:hAnsi="Calibri" w:cs="Arial"/>
          <w:bCs/>
          <w:sz w:val="18"/>
          <w:szCs w:val="18"/>
          <w:lang w:val="en-GB"/>
        </w:rPr>
      </w:pPr>
    </w:p>
    <w:p w14:paraId="40C307D8" w14:textId="77777777" w:rsidR="00B270D7" w:rsidRPr="006C22B6" w:rsidRDefault="00B270D7">
      <w:pPr>
        <w:widowControl/>
        <w:rPr>
          <w:rFonts w:ascii="Verdana" w:hAnsi="Verdana" w:cs="Arial"/>
          <w:b/>
          <w:bCs/>
          <w:kern w:val="32"/>
          <w:szCs w:val="22"/>
          <w:lang w:val="en-GB"/>
        </w:rPr>
      </w:pPr>
      <w:r w:rsidRPr="006C22B6">
        <w:rPr>
          <w:lang w:val="en-GB"/>
        </w:rPr>
        <w:br w:type="page"/>
      </w:r>
    </w:p>
    <w:p w14:paraId="1510AEDB" w14:textId="77777777" w:rsidR="0039539C" w:rsidRPr="006C22B6" w:rsidRDefault="00B270D7" w:rsidP="002634D7">
      <w:pPr>
        <w:pStyle w:val="Heading1"/>
        <w:rPr>
          <w:lang w:val="en-GB"/>
        </w:rPr>
      </w:pPr>
      <w:r w:rsidRPr="006C22B6">
        <w:rPr>
          <w:lang w:val="en-GB"/>
        </w:rPr>
        <w:lastRenderedPageBreak/>
        <w:t>Disputes and applicable law</w:t>
      </w:r>
      <w:bookmarkEnd w:id="20"/>
    </w:p>
    <w:p w14:paraId="3C10C2AD" w14:textId="77777777" w:rsidR="0039539C" w:rsidRPr="006C22B6" w:rsidRDefault="0039539C" w:rsidP="0039539C">
      <w:pPr>
        <w:adjustRightInd w:val="0"/>
        <w:spacing w:line="260" w:lineRule="atLeast"/>
        <w:ind w:left="703" w:hanging="703"/>
        <w:rPr>
          <w:rFonts w:ascii="Calibri" w:hAnsi="Calibri"/>
          <w:b/>
          <w:bCs/>
          <w:sz w:val="18"/>
          <w:szCs w:val="18"/>
          <w:lang w:val="en-GB"/>
        </w:rPr>
      </w:pPr>
      <w:r w:rsidRPr="006C22B6">
        <w:rPr>
          <w:rFonts w:ascii="Calibri" w:hAnsi="Calibri"/>
          <w:b/>
          <w:bCs/>
          <w:sz w:val="18"/>
          <w:szCs w:val="18"/>
          <w:lang w:val="en-GB"/>
        </w:rPr>
        <w:t>8.1.</w:t>
      </w:r>
    </w:p>
    <w:p w14:paraId="6A094CBF" w14:textId="77777777" w:rsidR="00B270D7" w:rsidRPr="006C22B6" w:rsidRDefault="00B270D7" w:rsidP="0039539C">
      <w:pPr>
        <w:pStyle w:val="PTI2"/>
        <w:spacing w:after="60" w:line="260" w:lineRule="atLeast"/>
        <w:ind w:left="0"/>
        <w:jc w:val="both"/>
        <w:rPr>
          <w:rFonts w:ascii="Calibri" w:hAnsi="Calibri"/>
          <w:sz w:val="18"/>
          <w:szCs w:val="18"/>
          <w:lang w:val="en-GB"/>
        </w:rPr>
      </w:pPr>
      <w:r w:rsidRPr="006C22B6">
        <w:rPr>
          <w:rFonts w:ascii="Calibri" w:hAnsi="Calibri"/>
          <w:sz w:val="18"/>
          <w:szCs w:val="18"/>
          <w:lang w:val="en-GB"/>
        </w:rPr>
        <w:t>Any dispute between Parties with respect to the Agreement and/or additional work assignment will only be submitted to the court authorised thereto</w:t>
      </w:r>
      <w:r w:rsidR="006329CB" w:rsidRPr="006C22B6">
        <w:rPr>
          <w:rFonts w:ascii="Calibri" w:hAnsi="Calibri"/>
          <w:sz w:val="18"/>
          <w:szCs w:val="18"/>
          <w:lang w:val="en-GB"/>
        </w:rPr>
        <w:t xml:space="preserve"> in the district of The Hague, unless Parties still will agree another form of dispute settlement, such as (but not limited to) arbitration or binding advice. </w:t>
      </w:r>
    </w:p>
    <w:p w14:paraId="01D23CCB" w14:textId="77777777" w:rsidR="002634D7" w:rsidRPr="006C22B6" w:rsidRDefault="002634D7" w:rsidP="000C3F70">
      <w:pPr>
        <w:adjustRightInd w:val="0"/>
        <w:spacing w:line="260" w:lineRule="atLeast"/>
        <w:rPr>
          <w:rFonts w:ascii="Calibri" w:hAnsi="Calibri"/>
          <w:b/>
          <w:bCs/>
          <w:sz w:val="18"/>
          <w:szCs w:val="18"/>
          <w:lang w:val="en-GB"/>
        </w:rPr>
      </w:pPr>
    </w:p>
    <w:p w14:paraId="7972DF74" w14:textId="77777777" w:rsidR="0039539C" w:rsidRPr="006C22B6" w:rsidRDefault="0039539C" w:rsidP="0039539C">
      <w:pPr>
        <w:adjustRightInd w:val="0"/>
        <w:spacing w:line="260" w:lineRule="atLeast"/>
        <w:ind w:left="703" w:hanging="703"/>
        <w:rPr>
          <w:rFonts w:ascii="Calibri" w:hAnsi="Calibri"/>
          <w:b/>
          <w:bCs/>
          <w:sz w:val="18"/>
          <w:szCs w:val="18"/>
          <w:lang w:val="en-GB"/>
        </w:rPr>
      </w:pPr>
      <w:r w:rsidRPr="006C22B6">
        <w:rPr>
          <w:rFonts w:ascii="Calibri" w:hAnsi="Calibri"/>
          <w:b/>
          <w:bCs/>
          <w:sz w:val="18"/>
          <w:szCs w:val="18"/>
          <w:lang w:val="en-GB"/>
        </w:rPr>
        <w:t>8.2</w:t>
      </w:r>
      <w:r w:rsidR="00CE0B8E" w:rsidRPr="006C22B6">
        <w:rPr>
          <w:rFonts w:ascii="Calibri" w:hAnsi="Calibri"/>
          <w:b/>
          <w:bCs/>
          <w:sz w:val="18"/>
          <w:szCs w:val="18"/>
          <w:lang w:val="en-GB"/>
        </w:rPr>
        <w:t>.</w:t>
      </w:r>
      <w:r w:rsidRPr="006C22B6">
        <w:rPr>
          <w:rFonts w:ascii="Calibri" w:hAnsi="Calibri"/>
          <w:b/>
          <w:bCs/>
          <w:sz w:val="18"/>
          <w:szCs w:val="18"/>
          <w:lang w:val="en-GB"/>
        </w:rPr>
        <w:tab/>
      </w:r>
    </w:p>
    <w:p w14:paraId="46F36FAF" w14:textId="77777777" w:rsidR="006329CB" w:rsidRPr="006C22B6" w:rsidRDefault="006329CB" w:rsidP="0039539C">
      <w:pPr>
        <w:pStyle w:val="PTI2"/>
        <w:spacing w:after="60" w:line="260" w:lineRule="atLeast"/>
        <w:ind w:left="0"/>
        <w:jc w:val="both"/>
        <w:rPr>
          <w:rFonts w:ascii="Calibri" w:hAnsi="Calibri"/>
          <w:sz w:val="18"/>
          <w:szCs w:val="18"/>
          <w:lang w:val="en-GB"/>
        </w:rPr>
      </w:pPr>
      <w:r w:rsidRPr="006C22B6">
        <w:rPr>
          <w:rFonts w:ascii="Calibri" w:hAnsi="Calibri"/>
          <w:sz w:val="18"/>
          <w:szCs w:val="18"/>
          <w:lang w:val="en-GB"/>
        </w:rPr>
        <w:t xml:space="preserve">The Agreements and/or additional work assignments are only subject to Dutch law. The applicability of the Vienne Sales Convention is explicitly excluded. </w:t>
      </w:r>
    </w:p>
    <w:p w14:paraId="041077CD" w14:textId="77777777" w:rsidR="006329CB" w:rsidRPr="006C22B6" w:rsidRDefault="006329CB" w:rsidP="0039539C">
      <w:pPr>
        <w:pStyle w:val="PTI2"/>
        <w:spacing w:after="60" w:line="260" w:lineRule="atLeast"/>
        <w:ind w:left="0"/>
        <w:jc w:val="both"/>
        <w:rPr>
          <w:rFonts w:ascii="Calibri" w:hAnsi="Calibri"/>
          <w:sz w:val="18"/>
          <w:szCs w:val="18"/>
          <w:lang w:val="en-GB"/>
        </w:rPr>
      </w:pPr>
    </w:p>
    <w:p w14:paraId="06D0A42E" w14:textId="77777777" w:rsidR="0039539C" w:rsidRPr="006C22B6" w:rsidRDefault="0039539C" w:rsidP="0039539C">
      <w:pPr>
        <w:adjustRightInd w:val="0"/>
        <w:spacing w:line="260" w:lineRule="atLeast"/>
        <w:ind w:left="703" w:hanging="703"/>
        <w:rPr>
          <w:rFonts w:ascii="Calibri" w:hAnsi="Calibri"/>
          <w:b/>
          <w:bCs/>
          <w:sz w:val="18"/>
          <w:szCs w:val="18"/>
          <w:lang w:val="en-GB"/>
        </w:rPr>
      </w:pPr>
      <w:r w:rsidRPr="006C22B6">
        <w:rPr>
          <w:rFonts w:ascii="Calibri" w:hAnsi="Calibri"/>
          <w:b/>
          <w:bCs/>
          <w:sz w:val="18"/>
          <w:szCs w:val="18"/>
          <w:lang w:val="en-GB"/>
        </w:rPr>
        <w:t>8.3.</w:t>
      </w:r>
    </w:p>
    <w:p w14:paraId="0D372EBD" w14:textId="77777777" w:rsidR="006329CB" w:rsidRPr="006C22B6" w:rsidRDefault="006329CB" w:rsidP="0039539C">
      <w:pPr>
        <w:pStyle w:val="PTI2"/>
        <w:spacing w:after="60" w:line="260" w:lineRule="atLeast"/>
        <w:ind w:left="0"/>
        <w:jc w:val="both"/>
        <w:rPr>
          <w:rFonts w:ascii="Calibri" w:hAnsi="Calibri"/>
          <w:sz w:val="18"/>
          <w:szCs w:val="18"/>
          <w:lang w:val="en-GB"/>
        </w:rPr>
      </w:pPr>
      <w:r w:rsidRPr="006C22B6">
        <w:rPr>
          <w:rFonts w:ascii="Calibri" w:hAnsi="Calibri"/>
          <w:sz w:val="18"/>
          <w:szCs w:val="18"/>
          <w:lang w:val="en-GB"/>
        </w:rPr>
        <w:t xml:space="preserve">The provisions in </w:t>
      </w:r>
      <w:r w:rsidRPr="006C22B6">
        <w:rPr>
          <w:rFonts w:ascii="Calibri" w:hAnsi="Calibri"/>
          <w:b/>
          <w:sz w:val="18"/>
          <w:szCs w:val="18"/>
          <w:lang w:val="en-GB"/>
        </w:rPr>
        <w:t xml:space="preserve">article 8.1. </w:t>
      </w:r>
      <w:r w:rsidRPr="006C22B6">
        <w:rPr>
          <w:rFonts w:ascii="Calibri" w:hAnsi="Calibri"/>
          <w:sz w:val="18"/>
          <w:szCs w:val="18"/>
          <w:lang w:val="en-GB"/>
        </w:rPr>
        <w:t xml:space="preserve">and </w:t>
      </w:r>
      <w:r w:rsidRPr="006C22B6">
        <w:rPr>
          <w:rFonts w:ascii="Calibri" w:hAnsi="Calibri"/>
          <w:b/>
          <w:sz w:val="18"/>
          <w:szCs w:val="18"/>
          <w:lang w:val="en-GB"/>
        </w:rPr>
        <w:t>8.2.</w:t>
      </w:r>
      <w:r w:rsidRPr="006C22B6">
        <w:rPr>
          <w:rFonts w:ascii="Calibri" w:hAnsi="Calibri"/>
          <w:sz w:val="18"/>
          <w:szCs w:val="18"/>
          <w:lang w:val="en-GB"/>
        </w:rPr>
        <w:t xml:space="preserve"> also apply if the Contractor has (a part of) the Services under this Agreement and/or additional work assignments performed offshore (outside the Netherlands). </w:t>
      </w:r>
    </w:p>
    <w:p w14:paraId="1908BAB7" w14:textId="77777777" w:rsidR="006329CB" w:rsidRPr="006C22B6" w:rsidRDefault="006329CB" w:rsidP="0039539C">
      <w:pPr>
        <w:pStyle w:val="PTI2"/>
        <w:spacing w:after="60" w:line="260" w:lineRule="atLeast"/>
        <w:ind w:left="0"/>
        <w:jc w:val="both"/>
        <w:rPr>
          <w:rFonts w:ascii="Calibri" w:hAnsi="Calibri"/>
          <w:sz w:val="18"/>
          <w:szCs w:val="18"/>
          <w:lang w:val="en-GB"/>
        </w:rPr>
      </w:pPr>
    </w:p>
    <w:p w14:paraId="7EEFBED7" w14:textId="77777777" w:rsidR="00AD4CA1" w:rsidRPr="006C22B6" w:rsidRDefault="00AD4CA1" w:rsidP="000173CF">
      <w:pPr>
        <w:tabs>
          <w:tab w:val="left" w:pos="480"/>
          <w:tab w:val="left" w:pos="840"/>
          <w:tab w:val="left" w:pos="1200"/>
          <w:tab w:val="left" w:pos="1800"/>
          <w:tab w:val="left" w:pos="2400"/>
          <w:tab w:val="left" w:pos="3000"/>
          <w:tab w:val="left" w:pos="3600"/>
          <w:tab w:val="left" w:pos="4200"/>
          <w:tab w:val="left" w:pos="4800"/>
          <w:tab w:val="left" w:pos="5400"/>
          <w:tab w:val="left" w:pos="6000"/>
          <w:tab w:val="left" w:pos="6372"/>
          <w:tab w:val="left" w:pos="6720"/>
          <w:tab w:val="left" w:pos="7080"/>
          <w:tab w:val="left" w:pos="7440"/>
          <w:tab w:val="left" w:pos="8040"/>
        </w:tabs>
        <w:suppressAutoHyphens/>
        <w:spacing w:before="120" w:after="120" w:line="260" w:lineRule="atLeast"/>
        <w:jc w:val="both"/>
        <w:rPr>
          <w:rFonts w:asciiTheme="minorHAnsi" w:hAnsiTheme="minorHAnsi" w:cs="Arial"/>
          <w:b/>
          <w:snapToGrid w:val="0"/>
          <w:spacing w:val="-2"/>
          <w:sz w:val="18"/>
          <w:szCs w:val="18"/>
          <w:u w:val="single"/>
          <w:lang w:val="en-GB"/>
        </w:rPr>
      </w:pPr>
      <w:r w:rsidRPr="006C22B6">
        <w:rPr>
          <w:rFonts w:asciiTheme="minorHAnsi" w:hAnsiTheme="minorHAnsi" w:cs="Arial"/>
          <w:b/>
          <w:snapToGrid w:val="0"/>
          <w:spacing w:val="-2"/>
          <w:sz w:val="18"/>
          <w:szCs w:val="18"/>
          <w:u w:val="single"/>
          <w:lang w:val="en-GB"/>
        </w:rPr>
        <w:t>A</w:t>
      </w:r>
      <w:r w:rsidR="006329CB" w:rsidRPr="006C22B6">
        <w:rPr>
          <w:rFonts w:asciiTheme="minorHAnsi" w:hAnsiTheme="minorHAnsi" w:cs="Arial"/>
          <w:b/>
          <w:snapToGrid w:val="0"/>
          <w:spacing w:val="-2"/>
          <w:sz w:val="18"/>
          <w:szCs w:val="18"/>
          <w:u w:val="single"/>
          <w:lang w:val="en-GB"/>
        </w:rPr>
        <w:t>s agreed and signed in duplicate</w:t>
      </w:r>
      <w:r w:rsidRPr="006C22B6">
        <w:rPr>
          <w:rFonts w:asciiTheme="minorHAnsi" w:hAnsiTheme="minorHAnsi" w:cs="Arial"/>
          <w:b/>
          <w:snapToGrid w:val="0"/>
          <w:spacing w:val="-2"/>
          <w:sz w:val="18"/>
          <w:szCs w:val="18"/>
          <w:u w:val="single"/>
          <w:lang w:val="en-GB"/>
        </w:rPr>
        <w:t>:</w:t>
      </w:r>
    </w:p>
    <w:p w14:paraId="4E793F6E" w14:textId="77777777" w:rsidR="00907354" w:rsidRPr="006C22B6" w:rsidRDefault="00907354" w:rsidP="000173CF">
      <w:pPr>
        <w:keepNext/>
        <w:tabs>
          <w:tab w:val="left" w:pos="851"/>
          <w:tab w:val="left" w:pos="4253"/>
          <w:tab w:val="left" w:pos="4962"/>
          <w:tab w:val="left" w:pos="5812"/>
        </w:tabs>
        <w:suppressAutoHyphens/>
        <w:spacing w:before="240" w:line="260" w:lineRule="atLeast"/>
        <w:ind w:right="-1758"/>
        <w:jc w:val="both"/>
        <w:rPr>
          <w:rFonts w:asciiTheme="minorHAnsi" w:hAnsiTheme="minorHAnsi" w:cs="Arial"/>
          <w:snapToGrid w:val="0"/>
          <w:spacing w:val="-2"/>
          <w:sz w:val="18"/>
          <w:szCs w:val="18"/>
          <w:u w:val="single"/>
          <w:lang w:val="en-GB"/>
        </w:rPr>
      </w:pPr>
    </w:p>
    <w:p w14:paraId="1C834C95" w14:textId="77777777" w:rsidR="00AD4CA1" w:rsidRPr="006C22B6" w:rsidRDefault="00AD4CA1" w:rsidP="000173CF">
      <w:pPr>
        <w:keepNext/>
        <w:tabs>
          <w:tab w:val="left" w:pos="851"/>
          <w:tab w:val="left" w:pos="4253"/>
          <w:tab w:val="left" w:pos="4962"/>
          <w:tab w:val="left" w:pos="5812"/>
        </w:tabs>
        <w:suppressAutoHyphens/>
        <w:spacing w:before="240" w:line="260" w:lineRule="atLeast"/>
        <w:ind w:right="-1758"/>
        <w:jc w:val="both"/>
        <w:rPr>
          <w:rFonts w:asciiTheme="minorHAnsi" w:hAnsiTheme="minorHAnsi" w:cs="Arial"/>
          <w:snapToGrid w:val="0"/>
          <w:spacing w:val="-2"/>
          <w:sz w:val="18"/>
          <w:szCs w:val="18"/>
          <w:lang w:val="en-GB"/>
        </w:rPr>
      </w:pPr>
      <w:r w:rsidRPr="006C22B6">
        <w:rPr>
          <w:rFonts w:asciiTheme="minorHAnsi" w:hAnsiTheme="minorHAnsi" w:cs="Arial"/>
          <w:snapToGrid w:val="0"/>
          <w:spacing w:val="-2"/>
          <w:sz w:val="18"/>
          <w:szCs w:val="18"/>
          <w:u w:val="single"/>
          <w:lang w:val="en-GB"/>
        </w:rPr>
        <w:t>TNO</w:t>
      </w:r>
      <w:r w:rsidRPr="006C22B6">
        <w:rPr>
          <w:rFonts w:asciiTheme="minorHAnsi" w:hAnsiTheme="minorHAnsi" w:cs="Arial"/>
          <w:snapToGrid w:val="0"/>
          <w:spacing w:val="-2"/>
          <w:sz w:val="18"/>
          <w:szCs w:val="18"/>
          <w:lang w:val="en-GB"/>
        </w:rPr>
        <w:tab/>
      </w:r>
      <w:r w:rsidRPr="006C22B6">
        <w:rPr>
          <w:rFonts w:asciiTheme="minorHAnsi" w:hAnsiTheme="minorHAnsi" w:cs="Arial"/>
          <w:snapToGrid w:val="0"/>
          <w:spacing w:val="-2"/>
          <w:sz w:val="18"/>
          <w:szCs w:val="18"/>
          <w:lang w:val="en-GB"/>
        </w:rPr>
        <w:tab/>
      </w:r>
      <w:r w:rsidRPr="006C22B6">
        <w:rPr>
          <w:rFonts w:asciiTheme="minorHAnsi" w:hAnsiTheme="minorHAnsi" w:cs="Arial"/>
          <w:snapToGrid w:val="0"/>
          <w:spacing w:val="-2"/>
          <w:sz w:val="18"/>
          <w:szCs w:val="18"/>
          <w:lang w:val="en-GB"/>
        </w:rPr>
        <w:tab/>
      </w:r>
      <w:r w:rsidR="00656988" w:rsidRPr="006C22B6">
        <w:rPr>
          <w:rFonts w:asciiTheme="minorHAnsi" w:hAnsiTheme="minorHAnsi" w:cs="Arial"/>
          <w:snapToGrid w:val="0"/>
          <w:spacing w:val="-2"/>
          <w:sz w:val="18"/>
          <w:szCs w:val="18"/>
          <w:u w:val="single"/>
          <w:lang w:val="en-GB"/>
        </w:rPr>
        <w:t>Contract</w:t>
      </w:r>
      <w:r w:rsidR="006329CB" w:rsidRPr="006C22B6">
        <w:rPr>
          <w:rFonts w:asciiTheme="minorHAnsi" w:hAnsiTheme="minorHAnsi" w:cs="Arial"/>
          <w:snapToGrid w:val="0"/>
          <w:spacing w:val="-2"/>
          <w:sz w:val="18"/>
          <w:szCs w:val="18"/>
          <w:u w:val="single"/>
          <w:lang w:val="en-GB"/>
        </w:rPr>
        <w:t>or</w:t>
      </w:r>
    </w:p>
    <w:p w14:paraId="741DC000" w14:textId="77777777" w:rsidR="00AD4CA1" w:rsidRPr="006C22B6" w:rsidRDefault="00AD4CA1" w:rsidP="000173CF">
      <w:pPr>
        <w:keepNext/>
        <w:tabs>
          <w:tab w:val="left" w:pos="851"/>
          <w:tab w:val="left" w:pos="1418"/>
          <w:tab w:val="left" w:pos="1560"/>
          <w:tab w:val="left" w:pos="1800"/>
          <w:tab w:val="left" w:pos="2400"/>
          <w:tab w:val="left" w:pos="4253"/>
          <w:tab w:val="left" w:pos="4820"/>
          <w:tab w:val="left" w:pos="4962"/>
          <w:tab w:val="left" w:pos="5103"/>
          <w:tab w:val="left" w:pos="6000"/>
        </w:tabs>
        <w:suppressAutoHyphens/>
        <w:spacing w:line="260" w:lineRule="atLeast"/>
        <w:ind w:left="1200" w:right="-1758" w:hanging="1200"/>
        <w:jc w:val="both"/>
        <w:rPr>
          <w:rFonts w:asciiTheme="minorHAnsi" w:hAnsiTheme="minorHAnsi" w:cs="Arial"/>
          <w:snapToGrid w:val="0"/>
          <w:spacing w:val="-2"/>
          <w:sz w:val="18"/>
          <w:szCs w:val="18"/>
          <w:lang w:val="en-GB"/>
        </w:rPr>
      </w:pPr>
    </w:p>
    <w:p w14:paraId="345BB1F8" w14:textId="77777777" w:rsidR="00052F60" w:rsidRPr="006C22B6" w:rsidRDefault="00052F60" w:rsidP="000173CF">
      <w:pPr>
        <w:keepNext/>
        <w:tabs>
          <w:tab w:val="left" w:pos="851"/>
          <w:tab w:val="left" w:pos="1418"/>
          <w:tab w:val="left" w:pos="1560"/>
          <w:tab w:val="left" w:pos="1800"/>
          <w:tab w:val="left" w:pos="2400"/>
          <w:tab w:val="left" w:pos="4253"/>
          <w:tab w:val="left" w:pos="4820"/>
          <w:tab w:val="left" w:pos="4962"/>
          <w:tab w:val="left" w:pos="5103"/>
          <w:tab w:val="left" w:pos="6000"/>
        </w:tabs>
        <w:suppressAutoHyphens/>
        <w:spacing w:line="260" w:lineRule="atLeast"/>
        <w:ind w:left="1200" w:right="-1758" w:hanging="1200"/>
        <w:jc w:val="both"/>
        <w:rPr>
          <w:rFonts w:asciiTheme="minorHAnsi" w:hAnsiTheme="minorHAnsi" w:cs="Arial"/>
          <w:snapToGrid w:val="0"/>
          <w:spacing w:val="-2"/>
          <w:sz w:val="18"/>
          <w:szCs w:val="18"/>
          <w:lang w:val="en-GB"/>
        </w:rPr>
      </w:pPr>
    </w:p>
    <w:p w14:paraId="3CC73536" w14:textId="77777777" w:rsidR="00AD4CA1" w:rsidRPr="006C22B6" w:rsidRDefault="00AD4CA1" w:rsidP="000173CF">
      <w:pPr>
        <w:keepNext/>
        <w:tabs>
          <w:tab w:val="left" w:pos="851"/>
          <w:tab w:val="left" w:pos="1418"/>
          <w:tab w:val="left" w:pos="4253"/>
          <w:tab w:val="left" w:pos="5812"/>
        </w:tabs>
        <w:suppressAutoHyphens/>
        <w:spacing w:line="260" w:lineRule="atLeast"/>
        <w:ind w:left="1200" w:right="-1758" w:hanging="1200"/>
        <w:jc w:val="both"/>
        <w:rPr>
          <w:rFonts w:asciiTheme="minorHAnsi" w:hAnsiTheme="minorHAnsi" w:cs="Arial"/>
          <w:snapToGrid w:val="0"/>
          <w:spacing w:val="-2"/>
          <w:sz w:val="18"/>
          <w:szCs w:val="18"/>
          <w:lang w:val="en-GB"/>
        </w:rPr>
      </w:pPr>
    </w:p>
    <w:p w14:paraId="41512259" w14:textId="77777777" w:rsidR="00AD4CA1" w:rsidRPr="006C22B6" w:rsidRDefault="00D80C5E" w:rsidP="000173CF">
      <w:pPr>
        <w:tabs>
          <w:tab w:val="left" w:pos="1350"/>
          <w:tab w:val="left" w:pos="1418"/>
          <w:tab w:val="left" w:pos="1800"/>
          <w:tab w:val="left" w:pos="2400"/>
          <w:tab w:val="left" w:pos="4253"/>
          <w:tab w:val="left" w:pos="4962"/>
          <w:tab w:val="left" w:pos="5670"/>
        </w:tabs>
        <w:suppressAutoHyphens/>
        <w:spacing w:line="260" w:lineRule="atLeast"/>
        <w:ind w:right="-1758"/>
        <w:jc w:val="both"/>
        <w:rPr>
          <w:rFonts w:asciiTheme="minorHAnsi" w:hAnsiTheme="minorHAnsi" w:cs="Arial"/>
          <w:snapToGrid w:val="0"/>
          <w:spacing w:val="-2"/>
          <w:sz w:val="18"/>
          <w:szCs w:val="18"/>
          <w:lang w:val="en-GB"/>
        </w:rPr>
      </w:pPr>
      <w:r w:rsidRPr="006C22B6">
        <w:rPr>
          <w:rFonts w:asciiTheme="minorHAnsi" w:hAnsiTheme="minorHAnsi" w:cs="Arial"/>
          <w:snapToGrid w:val="0"/>
          <w:spacing w:val="-2"/>
          <w:sz w:val="18"/>
          <w:szCs w:val="18"/>
          <w:lang w:val="en-GB"/>
        </w:rPr>
        <w:t>Dat</w:t>
      </w:r>
      <w:r w:rsidR="006329CB" w:rsidRPr="006C22B6">
        <w:rPr>
          <w:rFonts w:asciiTheme="minorHAnsi" w:hAnsiTheme="minorHAnsi" w:cs="Arial"/>
          <w:snapToGrid w:val="0"/>
          <w:spacing w:val="-2"/>
          <w:sz w:val="18"/>
          <w:szCs w:val="18"/>
          <w:lang w:val="en-GB"/>
        </w:rPr>
        <w:t>e</w:t>
      </w:r>
      <w:r w:rsidR="00AD4CA1" w:rsidRPr="006C22B6">
        <w:rPr>
          <w:rFonts w:asciiTheme="minorHAnsi" w:hAnsiTheme="minorHAnsi" w:cs="Arial"/>
          <w:snapToGrid w:val="0"/>
          <w:spacing w:val="-2"/>
          <w:sz w:val="18"/>
          <w:szCs w:val="18"/>
          <w:lang w:val="en-GB"/>
        </w:rPr>
        <w:t>:</w:t>
      </w:r>
      <w:r w:rsidR="00AD4CA1" w:rsidRPr="006C22B6">
        <w:rPr>
          <w:rFonts w:asciiTheme="minorHAnsi" w:hAnsiTheme="minorHAnsi" w:cs="Arial"/>
          <w:snapToGrid w:val="0"/>
          <w:spacing w:val="-2"/>
          <w:sz w:val="18"/>
          <w:szCs w:val="18"/>
          <w:lang w:val="en-GB"/>
        </w:rPr>
        <w:tab/>
      </w:r>
      <w:r w:rsidR="00DF2B65" w:rsidRPr="006C22B6">
        <w:rPr>
          <w:rFonts w:asciiTheme="minorHAnsi" w:hAnsiTheme="minorHAnsi" w:cs="Arial"/>
          <w:snapToGrid w:val="0"/>
          <w:spacing w:val="-2"/>
          <w:sz w:val="18"/>
          <w:szCs w:val="18"/>
          <w:lang w:val="en-GB"/>
        </w:rPr>
        <w:tab/>
      </w:r>
      <w:r w:rsidR="00DF2B65" w:rsidRPr="006C22B6">
        <w:rPr>
          <w:rFonts w:asciiTheme="minorHAnsi" w:hAnsiTheme="minorHAnsi" w:cs="Arial"/>
          <w:snapToGrid w:val="0"/>
          <w:spacing w:val="-2"/>
          <w:sz w:val="18"/>
          <w:szCs w:val="18"/>
          <w:lang w:val="en-GB"/>
        </w:rPr>
        <w:tab/>
      </w:r>
      <w:r w:rsidR="00DF2B65" w:rsidRPr="006C22B6">
        <w:rPr>
          <w:rFonts w:asciiTheme="minorHAnsi" w:hAnsiTheme="minorHAnsi" w:cs="Arial"/>
          <w:snapToGrid w:val="0"/>
          <w:spacing w:val="-2"/>
          <w:sz w:val="18"/>
          <w:szCs w:val="18"/>
          <w:lang w:val="en-GB"/>
        </w:rPr>
        <w:tab/>
      </w:r>
      <w:r w:rsidR="00AD4CA1" w:rsidRPr="006C22B6">
        <w:rPr>
          <w:rFonts w:asciiTheme="minorHAnsi" w:hAnsiTheme="minorHAnsi" w:cs="Arial"/>
          <w:snapToGrid w:val="0"/>
          <w:spacing w:val="-2"/>
          <w:sz w:val="18"/>
          <w:szCs w:val="18"/>
          <w:lang w:val="en-GB"/>
        </w:rPr>
        <w:tab/>
      </w:r>
      <w:r w:rsidR="00AD4CA1" w:rsidRPr="006C22B6">
        <w:rPr>
          <w:rFonts w:asciiTheme="minorHAnsi" w:hAnsiTheme="minorHAnsi" w:cs="Arial"/>
          <w:snapToGrid w:val="0"/>
          <w:spacing w:val="-2"/>
          <w:sz w:val="18"/>
          <w:szCs w:val="18"/>
          <w:lang w:val="en-GB"/>
        </w:rPr>
        <w:tab/>
      </w:r>
      <w:r w:rsidR="00E07EBE" w:rsidRPr="006C22B6">
        <w:rPr>
          <w:rFonts w:asciiTheme="minorHAnsi" w:hAnsiTheme="minorHAnsi" w:cs="Arial"/>
          <w:snapToGrid w:val="0"/>
          <w:spacing w:val="-2"/>
          <w:sz w:val="18"/>
          <w:szCs w:val="18"/>
          <w:lang w:val="en-GB"/>
        </w:rPr>
        <w:t>Dat</w:t>
      </w:r>
      <w:r w:rsidR="006329CB" w:rsidRPr="006C22B6">
        <w:rPr>
          <w:rFonts w:asciiTheme="minorHAnsi" w:hAnsiTheme="minorHAnsi" w:cs="Arial"/>
          <w:snapToGrid w:val="0"/>
          <w:spacing w:val="-2"/>
          <w:sz w:val="18"/>
          <w:szCs w:val="18"/>
          <w:lang w:val="en-GB"/>
        </w:rPr>
        <w:t>e</w:t>
      </w:r>
      <w:r w:rsidR="00AD4CA1" w:rsidRPr="006C22B6">
        <w:rPr>
          <w:rFonts w:asciiTheme="minorHAnsi" w:hAnsiTheme="minorHAnsi" w:cs="Arial"/>
          <w:snapToGrid w:val="0"/>
          <w:spacing w:val="-2"/>
          <w:sz w:val="18"/>
          <w:szCs w:val="18"/>
          <w:lang w:val="en-GB"/>
        </w:rPr>
        <w:t>:</w:t>
      </w:r>
      <w:r w:rsidR="00AD4CA1" w:rsidRPr="006C22B6">
        <w:rPr>
          <w:rFonts w:asciiTheme="minorHAnsi" w:hAnsiTheme="minorHAnsi" w:cs="Arial"/>
          <w:snapToGrid w:val="0"/>
          <w:spacing w:val="-2"/>
          <w:sz w:val="18"/>
          <w:szCs w:val="18"/>
          <w:lang w:val="en-GB"/>
        </w:rPr>
        <w:tab/>
      </w:r>
      <w:r w:rsidR="00AD4CA1" w:rsidRPr="006C22B6">
        <w:rPr>
          <w:rFonts w:asciiTheme="minorHAnsi" w:hAnsiTheme="minorHAnsi" w:cs="Arial"/>
          <w:snapToGrid w:val="0"/>
          <w:spacing w:val="-2"/>
          <w:sz w:val="18"/>
          <w:szCs w:val="18"/>
          <w:lang w:val="en-GB"/>
        </w:rPr>
        <w:tab/>
      </w:r>
      <w:r w:rsidR="00AD4CA1" w:rsidRPr="006C22B6">
        <w:rPr>
          <w:rFonts w:asciiTheme="minorHAnsi" w:hAnsiTheme="minorHAnsi" w:cs="Arial"/>
          <w:snapToGrid w:val="0"/>
          <w:spacing w:val="-2"/>
          <w:sz w:val="18"/>
          <w:szCs w:val="18"/>
          <w:lang w:val="en-GB"/>
        </w:rPr>
        <w:tab/>
      </w:r>
    </w:p>
    <w:p w14:paraId="609F7FFB" w14:textId="77777777" w:rsidR="00590A03" w:rsidRPr="006C22B6" w:rsidRDefault="00590A03" w:rsidP="000173CF">
      <w:pPr>
        <w:keepNext/>
        <w:tabs>
          <w:tab w:val="left" w:pos="851"/>
          <w:tab w:val="left" w:pos="1418"/>
          <w:tab w:val="left" w:pos="4253"/>
          <w:tab w:val="left" w:pos="4962"/>
          <w:tab w:val="left" w:pos="5670"/>
        </w:tabs>
        <w:suppressAutoHyphens/>
        <w:spacing w:line="260" w:lineRule="atLeast"/>
        <w:ind w:left="1200" w:right="-1758" w:hanging="1200"/>
        <w:jc w:val="both"/>
        <w:rPr>
          <w:rFonts w:asciiTheme="minorHAnsi" w:hAnsiTheme="minorHAnsi" w:cs="Arial"/>
          <w:snapToGrid w:val="0"/>
          <w:spacing w:val="-2"/>
          <w:sz w:val="18"/>
          <w:szCs w:val="18"/>
          <w:lang w:val="en-GB"/>
        </w:rPr>
      </w:pPr>
    </w:p>
    <w:p w14:paraId="61FD9D3E" w14:textId="77777777" w:rsidR="00AD4CA1" w:rsidRPr="002A3214" w:rsidRDefault="006329CB" w:rsidP="000173CF">
      <w:pPr>
        <w:keepNext/>
        <w:tabs>
          <w:tab w:val="left" w:pos="851"/>
          <w:tab w:val="left" w:pos="1418"/>
          <w:tab w:val="left" w:pos="4253"/>
          <w:tab w:val="left" w:pos="4962"/>
          <w:tab w:val="left" w:pos="5670"/>
        </w:tabs>
        <w:suppressAutoHyphens/>
        <w:spacing w:line="260" w:lineRule="atLeast"/>
        <w:ind w:left="1200" w:right="-1758" w:hanging="1200"/>
        <w:jc w:val="both"/>
        <w:rPr>
          <w:rFonts w:asciiTheme="minorHAnsi" w:hAnsiTheme="minorHAnsi" w:cs="Arial"/>
          <w:snapToGrid w:val="0"/>
          <w:spacing w:val="-2"/>
          <w:sz w:val="18"/>
          <w:szCs w:val="18"/>
          <w:lang w:val="en-GB"/>
        </w:rPr>
      </w:pPr>
      <w:r w:rsidRPr="006C22B6">
        <w:rPr>
          <w:rFonts w:asciiTheme="minorHAnsi" w:hAnsiTheme="minorHAnsi" w:cs="Arial"/>
          <w:snapToGrid w:val="0"/>
          <w:spacing w:val="-2"/>
          <w:sz w:val="18"/>
          <w:szCs w:val="18"/>
          <w:lang w:val="en-GB"/>
        </w:rPr>
        <w:t>In</w:t>
      </w:r>
      <w:r w:rsidR="00AD4CA1" w:rsidRPr="006C22B6">
        <w:rPr>
          <w:rFonts w:asciiTheme="minorHAnsi" w:hAnsiTheme="minorHAnsi" w:cs="Arial"/>
          <w:snapToGrid w:val="0"/>
          <w:spacing w:val="-2"/>
          <w:sz w:val="18"/>
          <w:szCs w:val="18"/>
          <w:lang w:val="en-GB"/>
        </w:rPr>
        <w:t>:</w:t>
      </w:r>
      <w:r w:rsidR="00AD4CA1" w:rsidRPr="006C22B6">
        <w:rPr>
          <w:rFonts w:asciiTheme="minorHAnsi" w:hAnsiTheme="minorHAnsi" w:cs="Arial"/>
          <w:snapToGrid w:val="0"/>
          <w:spacing w:val="-2"/>
          <w:sz w:val="18"/>
          <w:szCs w:val="18"/>
          <w:lang w:val="en-GB"/>
        </w:rPr>
        <w:tab/>
      </w:r>
      <w:r w:rsidR="00AD4CA1" w:rsidRPr="006C22B6">
        <w:rPr>
          <w:rFonts w:asciiTheme="minorHAnsi" w:hAnsiTheme="minorHAnsi" w:cs="Arial"/>
          <w:snapToGrid w:val="0"/>
          <w:spacing w:val="-2"/>
          <w:sz w:val="18"/>
          <w:szCs w:val="18"/>
          <w:lang w:val="en-GB"/>
        </w:rPr>
        <w:tab/>
      </w:r>
      <w:r w:rsidR="00AD4CA1" w:rsidRPr="006C22B6">
        <w:rPr>
          <w:rFonts w:asciiTheme="minorHAnsi" w:hAnsiTheme="minorHAnsi" w:cs="Arial"/>
          <w:snapToGrid w:val="0"/>
          <w:spacing w:val="-2"/>
          <w:sz w:val="18"/>
          <w:szCs w:val="18"/>
          <w:lang w:val="en-GB"/>
        </w:rPr>
        <w:tab/>
      </w:r>
      <w:r w:rsidRPr="006C22B6">
        <w:rPr>
          <w:rFonts w:asciiTheme="minorHAnsi" w:hAnsiTheme="minorHAnsi" w:cs="Arial"/>
          <w:snapToGrid w:val="0"/>
          <w:spacing w:val="-2"/>
          <w:sz w:val="18"/>
          <w:szCs w:val="18"/>
          <w:lang w:val="en-GB"/>
        </w:rPr>
        <w:t>The Hague</w:t>
      </w:r>
      <w:r w:rsidR="00AD4CA1" w:rsidRPr="006C22B6">
        <w:rPr>
          <w:rFonts w:asciiTheme="minorHAnsi" w:hAnsiTheme="minorHAnsi" w:cs="Arial"/>
          <w:snapToGrid w:val="0"/>
          <w:spacing w:val="-2"/>
          <w:sz w:val="18"/>
          <w:szCs w:val="18"/>
          <w:lang w:val="en-GB"/>
        </w:rPr>
        <w:tab/>
      </w:r>
      <w:r w:rsidR="00AD4CA1" w:rsidRPr="006C22B6">
        <w:rPr>
          <w:rFonts w:asciiTheme="minorHAnsi" w:hAnsiTheme="minorHAnsi" w:cs="Arial"/>
          <w:snapToGrid w:val="0"/>
          <w:spacing w:val="-2"/>
          <w:sz w:val="18"/>
          <w:szCs w:val="18"/>
          <w:lang w:val="en-GB"/>
        </w:rPr>
        <w:tab/>
      </w:r>
      <w:r w:rsidRPr="006C22B6">
        <w:rPr>
          <w:rFonts w:asciiTheme="minorHAnsi" w:hAnsiTheme="minorHAnsi" w:cs="Arial"/>
          <w:snapToGrid w:val="0"/>
          <w:spacing w:val="-2"/>
          <w:sz w:val="18"/>
          <w:szCs w:val="18"/>
          <w:lang w:val="en-GB"/>
        </w:rPr>
        <w:t>In</w:t>
      </w:r>
      <w:r w:rsidR="00AD4CA1" w:rsidRPr="006C22B6">
        <w:rPr>
          <w:rFonts w:asciiTheme="minorHAnsi" w:hAnsiTheme="minorHAnsi" w:cs="Arial"/>
          <w:snapToGrid w:val="0"/>
          <w:spacing w:val="-2"/>
          <w:sz w:val="18"/>
          <w:szCs w:val="18"/>
          <w:lang w:val="en-GB"/>
        </w:rPr>
        <w:t>:</w:t>
      </w:r>
      <w:r w:rsidR="00AD4CA1" w:rsidRPr="006C22B6">
        <w:rPr>
          <w:rFonts w:asciiTheme="minorHAnsi" w:hAnsiTheme="minorHAnsi" w:cs="Arial"/>
          <w:snapToGrid w:val="0"/>
          <w:spacing w:val="-2"/>
          <w:sz w:val="18"/>
          <w:szCs w:val="18"/>
          <w:lang w:val="en-GB"/>
        </w:rPr>
        <w:tab/>
      </w:r>
      <w:r w:rsidR="00AD4CA1" w:rsidRPr="006C22B6">
        <w:rPr>
          <w:rFonts w:asciiTheme="minorHAnsi" w:hAnsiTheme="minorHAnsi" w:cs="Arial"/>
          <w:snapToGrid w:val="0"/>
          <w:spacing w:val="-2"/>
          <w:sz w:val="18"/>
          <w:szCs w:val="18"/>
          <w:lang w:val="en-GB"/>
        </w:rPr>
        <w:tab/>
      </w:r>
      <w:r w:rsidR="00AD4CA1" w:rsidRPr="006C22B6">
        <w:rPr>
          <w:rFonts w:asciiTheme="minorHAnsi" w:hAnsiTheme="minorHAnsi" w:cs="Arial"/>
          <w:snapToGrid w:val="0"/>
          <w:spacing w:val="-2"/>
          <w:sz w:val="18"/>
          <w:szCs w:val="18"/>
          <w:lang w:val="en-GB"/>
        </w:rPr>
        <w:tab/>
      </w:r>
      <w:r w:rsidR="00C86B9A">
        <w:rPr>
          <w:rFonts w:asciiTheme="minorHAnsi" w:hAnsiTheme="minorHAnsi" w:cstheme="minorHAnsi"/>
          <w:color w:val="000000"/>
          <w:sz w:val="18"/>
          <w:szCs w:val="18"/>
          <w:lang w:val="en-GB"/>
        </w:rPr>
        <w:t>[Place]</w:t>
      </w:r>
    </w:p>
    <w:p w14:paraId="5986444A" w14:textId="77777777" w:rsidR="00AD4CA1" w:rsidRPr="002A3214" w:rsidRDefault="00AD4CA1" w:rsidP="000173CF">
      <w:pPr>
        <w:keepNext/>
        <w:suppressAutoHyphens/>
        <w:spacing w:line="260" w:lineRule="atLeast"/>
        <w:ind w:left="1200" w:right="-1758" w:hanging="1200"/>
        <w:jc w:val="both"/>
        <w:rPr>
          <w:rFonts w:asciiTheme="minorHAnsi" w:hAnsiTheme="minorHAnsi" w:cs="Arial"/>
          <w:snapToGrid w:val="0"/>
          <w:spacing w:val="-2"/>
          <w:sz w:val="18"/>
          <w:szCs w:val="18"/>
          <w:lang w:val="en-GB"/>
        </w:rPr>
      </w:pPr>
    </w:p>
    <w:p w14:paraId="0EF6B2E3" w14:textId="77777777" w:rsidR="00AD4CA1" w:rsidRPr="006C22B6" w:rsidRDefault="00AD4CA1" w:rsidP="000173CF">
      <w:pPr>
        <w:keepNext/>
        <w:tabs>
          <w:tab w:val="left" w:pos="1418"/>
          <w:tab w:val="left" w:pos="4253"/>
          <w:tab w:val="left" w:pos="4962"/>
          <w:tab w:val="left" w:pos="5670"/>
        </w:tabs>
        <w:suppressAutoHyphens/>
        <w:spacing w:line="260" w:lineRule="atLeast"/>
        <w:ind w:right="-1758"/>
        <w:jc w:val="both"/>
        <w:rPr>
          <w:rFonts w:asciiTheme="minorHAnsi" w:hAnsiTheme="minorHAnsi" w:cs="Arial"/>
          <w:snapToGrid w:val="0"/>
          <w:spacing w:val="-2"/>
          <w:sz w:val="18"/>
          <w:szCs w:val="18"/>
          <w:lang w:val="en-GB"/>
        </w:rPr>
      </w:pPr>
      <w:r w:rsidRPr="00095E91">
        <w:rPr>
          <w:rFonts w:asciiTheme="minorHAnsi" w:hAnsiTheme="minorHAnsi" w:cs="Arial"/>
          <w:snapToGrid w:val="0"/>
          <w:spacing w:val="-2"/>
          <w:sz w:val="18"/>
          <w:szCs w:val="18"/>
          <w:lang w:val="en-GB"/>
        </w:rPr>
        <w:t>Nam</w:t>
      </w:r>
      <w:r w:rsidR="006329CB" w:rsidRPr="00095E91">
        <w:rPr>
          <w:rFonts w:asciiTheme="minorHAnsi" w:hAnsiTheme="minorHAnsi" w:cs="Arial"/>
          <w:snapToGrid w:val="0"/>
          <w:spacing w:val="-2"/>
          <w:sz w:val="18"/>
          <w:szCs w:val="18"/>
          <w:lang w:val="en-GB"/>
        </w:rPr>
        <w:t>e</w:t>
      </w:r>
      <w:r w:rsidRPr="00095E91">
        <w:rPr>
          <w:rFonts w:asciiTheme="minorHAnsi" w:hAnsiTheme="minorHAnsi" w:cs="Arial"/>
          <w:snapToGrid w:val="0"/>
          <w:spacing w:val="-2"/>
          <w:sz w:val="18"/>
          <w:szCs w:val="18"/>
          <w:lang w:val="en-GB"/>
        </w:rPr>
        <w:t>:</w:t>
      </w:r>
      <w:r w:rsidRPr="00095E91">
        <w:rPr>
          <w:rFonts w:asciiTheme="minorHAnsi" w:hAnsiTheme="minorHAnsi" w:cs="Arial"/>
          <w:snapToGrid w:val="0"/>
          <w:spacing w:val="-2"/>
          <w:sz w:val="18"/>
          <w:szCs w:val="18"/>
          <w:lang w:val="en-GB"/>
        </w:rPr>
        <w:tab/>
      </w:r>
      <w:r w:rsidR="00C86B9A">
        <w:rPr>
          <w:rFonts w:asciiTheme="minorHAnsi" w:hAnsiTheme="minorHAnsi" w:cs="Arial"/>
          <w:snapToGrid w:val="0"/>
          <w:spacing w:val="-2"/>
          <w:sz w:val="18"/>
          <w:szCs w:val="18"/>
          <w:lang w:val="en-GB"/>
        </w:rPr>
        <w:t>[Person]</w:t>
      </w:r>
      <w:r w:rsidRPr="008700A3">
        <w:rPr>
          <w:rFonts w:asciiTheme="minorHAnsi" w:hAnsiTheme="minorHAnsi" w:cs="Arial"/>
          <w:snapToGrid w:val="0"/>
          <w:spacing w:val="-2"/>
          <w:sz w:val="18"/>
          <w:szCs w:val="18"/>
          <w:lang w:val="en-GB"/>
        </w:rPr>
        <w:tab/>
      </w:r>
      <w:r w:rsidRPr="008700A3">
        <w:rPr>
          <w:rFonts w:asciiTheme="minorHAnsi" w:hAnsiTheme="minorHAnsi" w:cs="Arial"/>
          <w:snapToGrid w:val="0"/>
          <w:spacing w:val="-2"/>
          <w:sz w:val="18"/>
          <w:szCs w:val="18"/>
          <w:lang w:val="en-GB"/>
        </w:rPr>
        <w:tab/>
        <w:t>Nam</w:t>
      </w:r>
      <w:r w:rsidR="006329CB" w:rsidRPr="000D75E2">
        <w:rPr>
          <w:rFonts w:asciiTheme="minorHAnsi" w:hAnsiTheme="minorHAnsi" w:cs="Arial"/>
          <w:snapToGrid w:val="0"/>
          <w:spacing w:val="-2"/>
          <w:sz w:val="18"/>
          <w:szCs w:val="18"/>
          <w:lang w:val="en-GB"/>
        </w:rPr>
        <w:t>e</w:t>
      </w:r>
      <w:r w:rsidRPr="000D75E2">
        <w:rPr>
          <w:rFonts w:asciiTheme="minorHAnsi" w:hAnsiTheme="minorHAnsi" w:cs="Arial"/>
          <w:snapToGrid w:val="0"/>
          <w:spacing w:val="-2"/>
          <w:sz w:val="18"/>
          <w:szCs w:val="18"/>
          <w:lang w:val="en-GB"/>
        </w:rPr>
        <w:t>:</w:t>
      </w:r>
      <w:r w:rsidRPr="000D75E2">
        <w:rPr>
          <w:rFonts w:asciiTheme="minorHAnsi" w:hAnsiTheme="minorHAnsi" w:cs="Arial"/>
          <w:snapToGrid w:val="0"/>
          <w:spacing w:val="-2"/>
          <w:sz w:val="18"/>
          <w:szCs w:val="18"/>
          <w:lang w:val="en-GB"/>
        </w:rPr>
        <w:tab/>
      </w:r>
      <w:r w:rsidRPr="000D75E2">
        <w:rPr>
          <w:rFonts w:asciiTheme="minorHAnsi" w:hAnsiTheme="minorHAnsi" w:cs="Arial"/>
          <w:snapToGrid w:val="0"/>
          <w:spacing w:val="-2"/>
          <w:sz w:val="18"/>
          <w:szCs w:val="18"/>
          <w:lang w:val="en-GB"/>
        </w:rPr>
        <w:tab/>
      </w:r>
      <w:r w:rsidRPr="000D75E2">
        <w:rPr>
          <w:rFonts w:asciiTheme="minorHAnsi" w:hAnsiTheme="minorHAnsi" w:cs="Arial"/>
          <w:snapToGrid w:val="0"/>
          <w:spacing w:val="-2"/>
          <w:sz w:val="18"/>
          <w:szCs w:val="18"/>
          <w:lang w:val="en-GB"/>
        </w:rPr>
        <w:tab/>
      </w:r>
      <w:r w:rsidR="00C86B9A">
        <w:rPr>
          <w:rFonts w:asciiTheme="minorHAnsi" w:hAnsiTheme="minorHAnsi" w:cstheme="minorHAnsi"/>
          <w:bCs/>
          <w:sz w:val="18"/>
          <w:szCs w:val="18"/>
          <w:lang w:val="en-GB"/>
        </w:rPr>
        <w:t>[Name supplier]</w:t>
      </w:r>
    </w:p>
    <w:p w14:paraId="29396670" w14:textId="77777777" w:rsidR="00AD4CA1" w:rsidRPr="006C22B6" w:rsidRDefault="00AD4CA1" w:rsidP="000173CF">
      <w:pPr>
        <w:keepNext/>
        <w:tabs>
          <w:tab w:val="left" w:pos="1418"/>
          <w:tab w:val="left" w:pos="4253"/>
          <w:tab w:val="left" w:pos="5812"/>
        </w:tabs>
        <w:suppressAutoHyphens/>
        <w:spacing w:line="260" w:lineRule="atLeast"/>
        <w:ind w:right="-1758"/>
        <w:jc w:val="both"/>
        <w:rPr>
          <w:rFonts w:asciiTheme="minorHAnsi" w:hAnsiTheme="minorHAnsi" w:cs="Arial"/>
          <w:snapToGrid w:val="0"/>
          <w:spacing w:val="-2"/>
          <w:sz w:val="18"/>
          <w:szCs w:val="18"/>
          <w:lang w:val="en-GB"/>
        </w:rPr>
      </w:pPr>
    </w:p>
    <w:p w14:paraId="1A1BA477" w14:textId="77777777" w:rsidR="00052F60" w:rsidRPr="006C22B6" w:rsidRDefault="00052F60" w:rsidP="000173CF">
      <w:pPr>
        <w:keepNext/>
        <w:tabs>
          <w:tab w:val="left" w:pos="851"/>
          <w:tab w:val="left" w:pos="1418"/>
          <w:tab w:val="left" w:pos="4253"/>
          <w:tab w:val="left" w:pos="5812"/>
        </w:tabs>
        <w:suppressAutoHyphens/>
        <w:spacing w:line="260" w:lineRule="atLeast"/>
        <w:ind w:left="1200" w:right="-1758" w:hanging="1200"/>
        <w:jc w:val="both"/>
        <w:rPr>
          <w:rFonts w:asciiTheme="minorHAnsi" w:hAnsiTheme="minorHAnsi" w:cs="Arial"/>
          <w:snapToGrid w:val="0"/>
          <w:spacing w:val="-2"/>
          <w:sz w:val="18"/>
          <w:szCs w:val="18"/>
          <w:lang w:val="en-GB"/>
        </w:rPr>
      </w:pPr>
    </w:p>
    <w:p w14:paraId="3181318A" w14:textId="77777777" w:rsidR="00D80C5E" w:rsidRPr="006C22B6" w:rsidRDefault="00D80C5E" w:rsidP="00907354">
      <w:pPr>
        <w:keepNext/>
        <w:tabs>
          <w:tab w:val="left" w:pos="851"/>
          <w:tab w:val="left" w:pos="1418"/>
          <w:tab w:val="left" w:pos="4253"/>
          <w:tab w:val="left" w:pos="5812"/>
        </w:tabs>
        <w:suppressAutoHyphens/>
        <w:spacing w:line="260" w:lineRule="atLeast"/>
        <w:ind w:right="-1758"/>
        <w:jc w:val="both"/>
        <w:rPr>
          <w:rFonts w:asciiTheme="minorHAnsi" w:hAnsiTheme="minorHAnsi" w:cs="Arial"/>
          <w:snapToGrid w:val="0"/>
          <w:spacing w:val="-2"/>
          <w:sz w:val="18"/>
          <w:szCs w:val="18"/>
          <w:lang w:val="en-GB"/>
        </w:rPr>
      </w:pPr>
    </w:p>
    <w:p w14:paraId="44563979" w14:textId="77777777" w:rsidR="00AD4CA1" w:rsidRPr="006C22B6" w:rsidRDefault="00AD4CA1" w:rsidP="000173CF">
      <w:pPr>
        <w:keepNext/>
        <w:tabs>
          <w:tab w:val="left" w:pos="851"/>
          <w:tab w:val="left" w:pos="1418"/>
          <w:tab w:val="left" w:pos="4253"/>
          <w:tab w:val="left" w:pos="5812"/>
        </w:tabs>
        <w:suppressAutoHyphens/>
        <w:spacing w:line="260" w:lineRule="atLeast"/>
        <w:ind w:left="1200" w:right="-1758" w:hanging="1200"/>
        <w:jc w:val="both"/>
        <w:rPr>
          <w:rFonts w:asciiTheme="minorHAnsi" w:hAnsiTheme="minorHAnsi" w:cs="Arial"/>
          <w:snapToGrid w:val="0"/>
          <w:spacing w:val="-2"/>
          <w:sz w:val="18"/>
          <w:szCs w:val="18"/>
          <w:lang w:val="en-GB"/>
        </w:rPr>
      </w:pPr>
    </w:p>
    <w:p w14:paraId="3AE7B598" w14:textId="77777777" w:rsidR="00AD4CA1" w:rsidRPr="006C22B6" w:rsidRDefault="006329CB" w:rsidP="000173CF">
      <w:pPr>
        <w:keepNext/>
        <w:tabs>
          <w:tab w:val="left" w:pos="851"/>
          <w:tab w:val="left" w:pos="1418"/>
          <w:tab w:val="left" w:pos="4253"/>
          <w:tab w:val="left" w:pos="4962"/>
        </w:tabs>
        <w:suppressAutoHyphens/>
        <w:spacing w:line="260" w:lineRule="atLeast"/>
        <w:ind w:left="1200" w:right="-1758" w:hanging="1200"/>
        <w:jc w:val="both"/>
        <w:rPr>
          <w:rFonts w:asciiTheme="minorHAnsi" w:hAnsiTheme="minorHAnsi" w:cs="Arial"/>
          <w:snapToGrid w:val="0"/>
          <w:spacing w:val="-2"/>
          <w:sz w:val="18"/>
          <w:szCs w:val="18"/>
          <w:lang w:val="en-GB"/>
        </w:rPr>
      </w:pPr>
      <w:r w:rsidRPr="006C22B6">
        <w:rPr>
          <w:rFonts w:asciiTheme="minorHAnsi" w:hAnsiTheme="minorHAnsi" w:cs="Arial"/>
          <w:snapToGrid w:val="0"/>
          <w:spacing w:val="-2"/>
          <w:sz w:val="18"/>
          <w:szCs w:val="18"/>
          <w:lang w:val="en-GB"/>
        </w:rPr>
        <w:t>Signature</w:t>
      </w:r>
      <w:r w:rsidRPr="006C22B6">
        <w:rPr>
          <w:rFonts w:asciiTheme="minorHAnsi" w:hAnsiTheme="minorHAnsi" w:cs="Arial"/>
          <w:snapToGrid w:val="0"/>
          <w:spacing w:val="-2"/>
          <w:sz w:val="18"/>
          <w:szCs w:val="18"/>
          <w:lang w:val="en-GB"/>
        </w:rPr>
        <w:tab/>
      </w:r>
      <w:r w:rsidR="00AD4CA1" w:rsidRPr="006C22B6">
        <w:rPr>
          <w:rFonts w:asciiTheme="minorHAnsi" w:hAnsiTheme="minorHAnsi" w:cs="Arial"/>
          <w:snapToGrid w:val="0"/>
          <w:spacing w:val="-2"/>
          <w:sz w:val="18"/>
          <w:szCs w:val="18"/>
          <w:lang w:val="en-GB"/>
        </w:rPr>
        <w:t>:</w:t>
      </w:r>
      <w:r w:rsidR="00AD4CA1" w:rsidRPr="006C22B6">
        <w:rPr>
          <w:rFonts w:asciiTheme="minorHAnsi" w:hAnsiTheme="minorHAnsi" w:cs="Arial"/>
          <w:snapToGrid w:val="0"/>
          <w:spacing w:val="-2"/>
          <w:sz w:val="18"/>
          <w:szCs w:val="18"/>
          <w:lang w:val="en-GB"/>
        </w:rPr>
        <w:tab/>
      </w:r>
      <w:r w:rsidR="00AD4CA1" w:rsidRPr="006C22B6">
        <w:rPr>
          <w:rFonts w:asciiTheme="minorHAnsi" w:hAnsiTheme="minorHAnsi" w:cs="Arial"/>
          <w:snapToGrid w:val="0"/>
          <w:spacing w:val="-2"/>
          <w:sz w:val="18"/>
          <w:szCs w:val="18"/>
          <w:lang w:val="en-GB"/>
        </w:rPr>
        <w:tab/>
        <w:t>_______________________</w:t>
      </w:r>
      <w:r w:rsidR="00AD4CA1" w:rsidRPr="006C22B6">
        <w:rPr>
          <w:rFonts w:asciiTheme="minorHAnsi" w:hAnsiTheme="minorHAnsi" w:cs="Arial"/>
          <w:snapToGrid w:val="0"/>
          <w:spacing w:val="-2"/>
          <w:sz w:val="18"/>
          <w:szCs w:val="18"/>
          <w:lang w:val="en-GB"/>
        </w:rPr>
        <w:tab/>
      </w:r>
      <w:r w:rsidR="00AD4CA1" w:rsidRPr="006C22B6">
        <w:rPr>
          <w:rFonts w:asciiTheme="minorHAnsi" w:hAnsiTheme="minorHAnsi" w:cs="Arial"/>
          <w:snapToGrid w:val="0"/>
          <w:spacing w:val="-2"/>
          <w:sz w:val="18"/>
          <w:szCs w:val="18"/>
          <w:lang w:val="en-GB"/>
        </w:rPr>
        <w:tab/>
      </w:r>
      <w:r w:rsidRPr="006C22B6">
        <w:rPr>
          <w:rFonts w:asciiTheme="minorHAnsi" w:hAnsiTheme="minorHAnsi" w:cs="Arial"/>
          <w:snapToGrid w:val="0"/>
          <w:spacing w:val="-2"/>
          <w:sz w:val="18"/>
          <w:szCs w:val="18"/>
          <w:lang w:val="en-GB"/>
        </w:rPr>
        <w:t>Signature</w:t>
      </w:r>
      <w:r w:rsidR="00AD4CA1" w:rsidRPr="006C22B6">
        <w:rPr>
          <w:rFonts w:asciiTheme="minorHAnsi" w:hAnsiTheme="minorHAnsi" w:cs="Arial"/>
          <w:snapToGrid w:val="0"/>
          <w:spacing w:val="-2"/>
          <w:sz w:val="18"/>
          <w:szCs w:val="18"/>
          <w:lang w:val="en-GB"/>
        </w:rPr>
        <w:t>:</w:t>
      </w:r>
      <w:r w:rsidRPr="006C22B6">
        <w:rPr>
          <w:rFonts w:asciiTheme="minorHAnsi" w:hAnsiTheme="minorHAnsi" w:cs="Arial"/>
          <w:snapToGrid w:val="0"/>
          <w:spacing w:val="-2"/>
          <w:sz w:val="18"/>
          <w:szCs w:val="18"/>
          <w:lang w:val="en-GB"/>
        </w:rPr>
        <w:tab/>
      </w:r>
      <w:r w:rsidR="00AD4CA1" w:rsidRPr="006C22B6">
        <w:rPr>
          <w:rFonts w:asciiTheme="minorHAnsi" w:hAnsiTheme="minorHAnsi" w:cs="Arial"/>
          <w:snapToGrid w:val="0"/>
          <w:spacing w:val="-2"/>
          <w:sz w:val="18"/>
          <w:szCs w:val="18"/>
          <w:lang w:val="en-GB"/>
        </w:rPr>
        <w:tab/>
        <w:t>_______________________</w:t>
      </w:r>
    </w:p>
    <w:p w14:paraId="662E4B81" w14:textId="77777777" w:rsidR="00AD4CA1" w:rsidRPr="006C22B6" w:rsidRDefault="00AD4CA1" w:rsidP="000173CF">
      <w:pPr>
        <w:tabs>
          <w:tab w:val="left" w:pos="851"/>
          <w:tab w:val="left" w:pos="1418"/>
          <w:tab w:val="left" w:pos="1560"/>
          <w:tab w:val="left" w:pos="1800"/>
          <w:tab w:val="left" w:pos="2400"/>
          <w:tab w:val="left" w:pos="4253"/>
          <w:tab w:val="left" w:pos="4820"/>
          <w:tab w:val="left" w:pos="4962"/>
          <w:tab w:val="left" w:pos="5103"/>
          <w:tab w:val="left" w:pos="5812"/>
          <w:tab w:val="left" w:pos="6000"/>
        </w:tabs>
        <w:suppressAutoHyphens/>
        <w:spacing w:line="260" w:lineRule="atLeast"/>
        <w:ind w:left="1200" w:right="-1758" w:hanging="1200"/>
        <w:jc w:val="both"/>
        <w:rPr>
          <w:rFonts w:asciiTheme="minorHAnsi" w:hAnsiTheme="minorHAnsi" w:cs="Arial"/>
          <w:snapToGrid w:val="0"/>
          <w:spacing w:val="-2"/>
          <w:sz w:val="18"/>
          <w:szCs w:val="18"/>
          <w:lang w:val="en-GB"/>
        </w:rPr>
      </w:pPr>
    </w:p>
    <w:p w14:paraId="1913720D" w14:textId="54DB6F9A" w:rsidR="00AD4CA1" w:rsidRPr="006C22B6" w:rsidRDefault="006329CB" w:rsidP="000173CF">
      <w:pPr>
        <w:tabs>
          <w:tab w:val="left" w:pos="1418"/>
          <w:tab w:val="left" w:pos="4253"/>
          <w:tab w:val="left" w:pos="4962"/>
          <w:tab w:val="left" w:pos="5670"/>
        </w:tabs>
        <w:suppressAutoHyphens/>
        <w:spacing w:line="260" w:lineRule="atLeast"/>
        <w:ind w:right="-1758"/>
        <w:jc w:val="both"/>
        <w:rPr>
          <w:rFonts w:asciiTheme="minorHAnsi" w:hAnsiTheme="minorHAnsi" w:cs="Arial"/>
          <w:snapToGrid w:val="0"/>
          <w:spacing w:val="-2"/>
          <w:sz w:val="18"/>
          <w:szCs w:val="18"/>
          <w:lang w:val="en-GB"/>
        </w:rPr>
      </w:pPr>
      <w:r w:rsidRPr="006C22B6">
        <w:rPr>
          <w:rFonts w:asciiTheme="minorHAnsi" w:hAnsiTheme="minorHAnsi" w:cs="Arial"/>
          <w:snapToGrid w:val="0"/>
          <w:spacing w:val="-2"/>
          <w:sz w:val="18"/>
          <w:szCs w:val="18"/>
          <w:lang w:val="en-GB"/>
        </w:rPr>
        <w:t>Position</w:t>
      </w:r>
      <w:r w:rsidR="00AD4CA1" w:rsidRPr="006C22B6">
        <w:rPr>
          <w:rFonts w:asciiTheme="minorHAnsi" w:hAnsiTheme="minorHAnsi" w:cs="Arial"/>
          <w:snapToGrid w:val="0"/>
          <w:spacing w:val="-2"/>
          <w:sz w:val="18"/>
          <w:szCs w:val="18"/>
          <w:lang w:val="en-GB"/>
        </w:rPr>
        <w:t xml:space="preserve">: </w:t>
      </w:r>
      <w:r w:rsidR="00AD4CA1" w:rsidRPr="006C22B6">
        <w:rPr>
          <w:rFonts w:asciiTheme="minorHAnsi" w:hAnsiTheme="minorHAnsi" w:cs="Arial"/>
          <w:snapToGrid w:val="0"/>
          <w:spacing w:val="-2"/>
          <w:sz w:val="18"/>
          <w:szCs w:val="18"/>
          <w:lang w:val="en-GB"/>
        </w:rPr>
        <w:tab/>
      </w:r>
      <w:r w:rsidR="00C86B9A">
        <w:rPr>
          <w:rFonts w:asciiTheme="minorHAnsi" w:hAnsiTheme="minorHAnsi" w:cs="Arial"/>
          <w:snapToGrid w:val="0"/>
          <w:spacing w:val="-2"/>
          <w:sz w:val="18"/>
          <w:szCs w:val="18"/>
          <w:lang w:val="en-GB"/>
        </w:rPr>
        <w:t>[Position]</w:t>
      </w:r>
      <w:r w:rsidR="00AD4CA1" w:rsidRPr="006C22B6">
        <w:rPr>
          <w:rFonts w:asciiTheme="minorHAnsi" w:hAnsiTheme="minorHAnsi" w:cs="Arial"/>
          <w:snapToGrid w:val="0"/>
          <w:spacing w:val="-2"/>
          <w:sz w:val="18"/>
          <w:szCs w:val="18"/>
          <w:lang w:val="en-GB"/>
        </w:rPr>
        <w:tab/>
      </w:r>
      <w:r w:rsidR="00AD4CA1" w:rsidRPr="006C22B6">
        <w:rPr>
          <w:rFonts w:asciiTheme="minorHAnsi" w:hAnsiTheme="minorHAnsi" w:cs="Arial"/>
          <w:snapToGrid w:val="0"/>
          <w:spacing w:val="-2"/>
          <w:sz w:val="18"/>
          <w:szCs w:val="18"/>
          <w:lang w:val="en-GB"/>
        </w:rPr>
        <w:tab/>
      </w:r>
      <w:r w:rsidRPr="006C22B6">
        <w:rPr>
          <w:rFonts w:asciiTheme="minorHAnsi" w:hAnsiTheme="minorHAnsi" w:cs="Arial"/>
          <w:snapToGrid w:val="0"/>
          <w:spacing w:val="-2"/>
          <w:sz w:val="18"/>
          <w:szCs w:val="18"/>
          <w:lang w:val="en-GB"/>
        </w:rPr>
        <w:t>Position</w:t>
      </w:r>
      <w:r w:rsidR="00AD4CA1" w:rsidRPr="006C22B6">
        <w:rPr>
          <w:rFonts w:asciiTheme="minorHAnsi" w:hAnsiTheme="minorHAnsi" w:cs="Arial"/>
          <w:snapToGrid w:val="0"/>
          <w:spacing w:val="-2"/>
          <w:sz w:val="18"/>
          <w:szCs w:val="18"/>
          <w:lang w:val="en-GB"/>
        </w:rPr>
        <w:t xml:space="preserve">: </w:t>
      </w:r>
      <w:r w:rsidR="00AD4CA1" w:rsidRPr="006C22B6">
        <w:rPr>
          <w:rFonts w:asciiTheme="minorHAnsi" w:hAnsiTheme="minorHAnsi" w:cs="Arial"/>
          <w:snapToGrid w:val="0"/>
          <w:spacing w:val="-2"/>
          <w:sz w:val="18"/>
          <w:szCs w:val="18"/>
          <w:lang w:val="en-GB"/>
        </w:rPr>
        <w:tab/>
      </w:r>
      <w:r w:rsidR="00AD4CA1" w:rsidRPr="006C22B6">
        <w:rPr>
          <w:rFonts w:asciiTheme="minorHAnsi" w:hAnsiTheme="minorHAnsi" w:cs="Arial"/>
          <w:snapToGrid w:val="0"/>
          <w:spacing w:val="-2"/>
          <w:sz w:val="18"/>
          <w:szCs w:val="18"/>
          <w:lang w:val="en-GB"/>
        </w:rPr>
        <w:tab/>
      </w:r>
      <w:r w:rsidR="00AD4CA1" w:rsidRPr="006C22B6">
        <w:rPr>
          <w:rFonts w:asciiTheme="minorHAnsi" w:hAnsiTheme="minorHAnsi" w:cs="Arial"/>
          <w:snapToGrid w:val="0"/>
          <w:spacing w:val="-2"/>
          <w:sz w:val="18"/>
          <w:szCs w:val="18"/>
          <w:lang w:val="en-GB"/>
        </w:rPr>
        <w:tab/>
      </w:r>
      <w:r w:rsidR="00157CA6">
        <w:rPr>
          <w:rFonts w:asciiTheme="minorHAnsi" w:hAnsiTheme="minorHAnsi" w:cstheme="minorHAnsi"/>
          <w:bCs/>
          <w:sz w:val="18"/>
          <w:szCs w:val="18"/>
          <w:lang w:val="en-GB"/>
        </w:rPr>
        <w:t>[Supplier]</w:t>
      </w:r>
    </w:p>
    <w:sectPr w:rsidR="00AD4CA1" w:rsidRPr="006C22B6" w:rsidSect="00907354">
      <w:headerReference w:type="even" r:id="rId13"/>
      <w:headerReference w:type="default" r:id="rId14"/>
      <w:footerReference w:type="even" r:id="rId15"/>
      <w:footerReference w:type="default" r:id="rId16"/>
      <w:endnotePr>
        <w:numFmt w:val="decimal"/>
      </w:endnotePr>
      <w:pgSz w:w="11908" w:h="16838"/>
      <w:pgMar w:top="851" w:right="1134" w:bottom="1134" w:left="1418" w:header="142"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302ABC" w14:textId="77777777" w:rsidR="00B70BCB" w:rsidRDefault="00B70BCB">
      <w:r>
        <w:separator/>
      </w:r>
    </w:p>
  </w:endnote>
  <w:endnote w:type="continuationSeparator" w:id="0">
    <w:p w14:paraId="6DB9B18C" w14:textId="77777777" w:rsidR="00B70BCB" w:rsidRDefault="00B70BCB">
      <w:r>
        <w:continuationSeparator/>
      </w:r>
    </w:p>
  </w:endnote>
  <w:endnote w:type="continuationNotice" w:id="1">
    <w:p w14:paraId="4C1482BC" w14:textId="77777777" w:rsidR="00B70BCB" w:rsidRDefault="00B70B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Utopia">
    <w:altName w:val="Calibri"/>
    <w:charset w:val="00"/>
    <w:family w:val="swiss"/>
    <w:pitch w:val="variable"/>
    <w:sig w:usb0="8000002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HelveticaNeue LT 57 Cn">
    <w:charset w:val="00"/>
    <w:family w:val="auto"/>
    <w:pitch w:val="variable"/>
    <w:sig w:usb0="A000002F" w:usb1="1000004A" w:usb2="00000000" w:usb3="00000000" w:csb0="00000111" w:csb1="00000000"/>
  </w:font>
  <w:font w:name="HelveticaNeue LT 55 Roman">
    <w:altName w:val="Malgun Gothic"/>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373A5" w14:textId="77777777" w:rsidR="000B4AA2" w:rsidRDefault="000B4AA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A18449A" w14:textId="77777777" w:rsidR="000B4AA2" w:rsidRDefault="000B4AA2">
    <w:pPr>
      <w:pStyle w:val="Footer"/>
      <w:ind w:right="360"/>
    </w:pPr>
  </w:p>
  <w:p w14:paraId="500CA29C" w14:textId="77777777" w:rsidR="000B4AA2" w:rsidRDefault="000B4AA2"/>
  <w:p w14:paraId="0FC70C46" w14:textId="77777777" w:rsidR="000B4AA2" w:rsidRDefault="000B4AA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3DEC2" w14:textId="77777777" w:rsidR="000B4AA2" w:rsidRPr="000173CF" w:rsidRDefault="000B4AA2">
    <w:pPr>
      <w:pStyle w:val="Footer"/>
      <w:framePr w:wrap="around" w:vAnchor="text" w:hAnchor="margin" w:xAlign="right" w:y="1"/>
      <w:rPr>
        <w:rStyle w:val="PageNumber"/>
        <w:rFonts w:asciiTheme="minorHAnsi" w:hAnsiTheme="minorHAnsi"/>
        <w:sz w:val="16"/>
        <w:szCs w:val="16"/>
      </w:rPr>
    </w:pPr>
    <w:r>
      <w:rPr>
        <w:rStyle w:val="PageNumber"/>
        <w:rFonts w:asciiTheme="minorHAnsi" w:hAnsiTheme="minorHAnsi"/>
        <w:sz w:val="16"/>
        <w:szCs w:val="16"/>
      </w:rPr>
      <w:t xml:space="preserve">Page </w:t>
    </w:r>
    <w:r w:rsidRPr="000173CF">
      <w:rPr>
        <w:rStyle w:val="PageNumber"/>
        <w:rFonts w:asciiTheme="minorHAnsi" w:hAnsiTheme="minorHAnsi"/>
        <w:sz w:val="16"/>
        <w:szCs w:val="16"/>
      </w:rPr>
      <w:fldChar w:fldCharType="begin"/>
    </w:r>
    <w:r w:rsidRPr="000173CF">
      <w:rPr>
        <w:rStyle w:val="PageNumber"/>
        <w:rFonts w:asciiTheme="minorHAnsi" w:hAnsiTheme="minorHAnsi"/>
        <w:sz w:val="16"/>
        <w:szCs w:val="16"/>
      </w:rPr>
      <w:instrText xml:space="preserve">PAGE  </w:instrText>
    </w:r>
    <w:r w:rsidRPr="000173CF">
      <w:rPr>
        <w:rStyle w:val="PageNumber"/>
        <w:rFonts w:asciiTheme="minorHAnsi" w:hAnsiTheme="minorHAnsi"/>
        <w:sz w:val="16"/>
        <w:szCs w:val="16"/>
      </w:rPr>
      <w:fldChar w:fldCharType="separate"/>
    </w:r>
    <w:r>
      <w:rPr>
        <w:rStyle w:val="PageNumber"/>
        <w:rFonts w:asciiTheme="minorHAnsi" w:hAnsiTheme="minorHAnsi"/>
        <w:noProof/>
        <w:sz w:val="16"/>
        <w:szCs w:val="16"/>
      </w:rPr>
      <w:t>10</w:t>
    </w:r>
    <w:r w:rsidRPr="000173CF">
      <w:rPr>
        <w:rStyle w:val="PageNumber"/>
        <w:rFonts w:asciiTheme="minorHAnsi" w:hAnsiTheme="minorHAnsi"/>
        <w:sz w:val="16"/>
        <w:szCs w:val="16"/>
      </w:rPr>
      <w:fldChar w:fldCharType="end"/>
    </w:r>
  </w:p>
  <w:p w14:paraId="4E4583DB" w14:textId="77777777" w:rsidR="000B4AA2" w:rsidRPr="000173CF" w:rsidRDefault="000B4AA2">
    <w:pPr>
      <w:pStyle w:val="Footer"/>
      <w:ind w:right="360"/>
      <w:rPr>
        <w:rStyle w:val="PageNumber"/>
        <w:rFonts w:asciiTheme="minorHAnsi" w:hAnsiTheme="minorHAnsi"/>
        <w:sz w:val="16"/>
        <w:szCs w:val="16"/>
      </w:rPr>
    </w:pPr>
    <w:r>
      <w:rPr>
        <w:rStyle w:val="PageNumber"/>
        <w:rFonts w:asciiTheme="minorHAnsi" w:hAnsiTheme="minorHAnsi"/>
        <w:sz w:val="16"/>
        <w:szCs w:val="16"/>
      </w:rPr>
      <w:t>Version 1.0</w:t>
    </w:r>
  </w:p>
  <w:p w14:paraId="5BE0380E" w14:textId="77777777" w:rsidR="000B4AA2" w:rsidRDefault="000B4AA2"/>
  <w:p w14:paraId="43D36693" w14:textId="77777777" w:rsidR="000B4AA2" w:rsidRDefault="000B4A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3B8676" w14:textId="77777777" w:rsidR="00B70BCB" w:rsidRDefault="00B70BCB">
      <w:r>
        <w:separator/>
      </w:r>
    </w:p>
  </w:footnote>
  <w:footnote w:type="continuationSeparator" w:id="0">
    <w:p w14:paraId="31CCCC78" w14:textId="77777777" w:rsidR="00B70BCB" w:rsidRDefault="00B70BCB">
      <w:r>
        <w:continuationSeparator/>
      </w:r>
    </w:p>
  </w:footnote>
  <w:footnote w:type="continuationNotice" w:id="1">
    <w:p w14:paraId="0790D56F" w14:textId="77777777" w:rsidR="00B70BCB" w:rsidRDefault="00B70BC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DB6C4" w14:textId="77777777" w:rsidR="000B4AA2" w:rsidRDefault="000E7AF7">
    <w:pPr>
      <w:pStyle w:val="Header"/>
    </w:pPr>
    <w:r>
      <w:rPr>
        <w:noProof/>
      </w:rPr>
      <w:pict w14:anchorId="5A2D75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5" type="#_x0000_t136" style="position:absolute;left:0;text-align:left;margin-left:0;margin-top:0;width:699pt;height:2in;rotation:315;z-index:-251658240;mso-wrap-edited:f;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54896D12" w14:textId="77777777" w:rsidR="000B4AA2" w:rsidRDefault="000B4AA2"/>
  <w:p w14:paraId="372A2CA6" w14:textId="77777777" w:rsidR="000B4AA2" w:rsidRDefault="000B4AA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1A26D" w14:textId="77777777" w:rsidR="000B4AA2" w:rsidRDefault="000B4AA2"/>
  <w:tbl>
    <w:tblPr>
      <w:tblW w:w="9386" w:type="dxa"/>
      <w:tblBorders>
        <w:bottom w:val="single" w:sz="4" w:space="0" w:color="auto"/>
      </w:tblBorders>
      <w:tblLayout w:type="fixed"/>
      <w:tblCellMar>
        <w:left w:w="0" w:type="dxa"/>
        <w:right w:w="0" w:type="dxa"/>
      </w:tblCellMar>
      <w:tblLook w:val="0000" w:firstRow="0" w:lastRow="0" w:firstColumn="0" w:lastColumn="0" w:noHBand="0" w:noVBand="0"/>
    </w:tblPr>
    <w:tblGrid>
      <w:gridCol w:w="5959"/>
      <w:gridCol w:w="3427"/>
    </w:tblGrid>
    <w:tr w:rsidR="000B4AA2" w:rsidRPr="000173CF" w14:paraId="4A686D4B" w14:textId="77777777" w:rsidTr="00CC3DB6">
      <w:trPr>
        <w:trHeight w:val="517"/>
      </w:trPr>
      <w:tc>
        <w:tcPr>
          <w:tcW w:w="5959" w:type="dxa"/>
        </w:tcPr>
        <w:p w14:paraId="72112229" w14:textId="77777777" w:rsidR="000B4AA2" w:rsidRPr="000173CF" w:rsidRDefault="000B4AA2" w:rsidP="000173CF">
          <w:pPr>
            <w:pStyle w:val="Header"/>
            <w:tabs>
              <w:tab w:val="clear" w:pos="8306"/>
              <w:tab w:val="left" w:pos="1413"/>
              <w:tab w:val="right" w:pos="13950"/>
            </w:tabs>
            <w:spacing w:line="260" w:lineRule="atLeast"/>
            <w:jc w:val="left"/>
            <w:rPr>
              <w:rFonts w:ascii="Calibri" w:hAnsi="Calibri"/>
              <w:noProof/>
              <w:sz w:val="16"/>
              <w:szCs w:val="16"/>
            </w:rPr>
          </w:pPr>
        </w:p>
        <w:p w14:paraId="165874AF" w14:textId="77777777" w:rsidR="000B4AA2" w:rsidRPr="000173CF" w:rsidRDefault="000B4AA2" w:rsidP="000173CF">
          <w:pPr>
            <w:pStyle w:val="Header"/>
            <w:tabs>
              <w:tab w:val="clear" w:pos="8306"/>
              <w:tab w:val="left" w:pos="1413"/>
              <w:tab w:val="right" w:pos="13950"/>
            </w:tabs>
            <w:spacing w:line="260" w:lineRule="atLeast"/>
            <w:jc w:val="left"/>
            <w:rPr>
              <w:rFonts w:ascii="Calibri" w:hAnsi="Calibri"/>
              <w:noProof/>
              <w:sz w:val="16"/>
              <w:szCs w:val="16"/>
            </w:rPr>
          </w:pPr>
        </w:p>
        <w:p w14:paraId="5A8125BB" w14:textId="77777777" w:rsidR="000B4AA2" w:rsidRPr="000173CF" w:rsidRDefault="000B4AA2" w:rsidP="000173CF">
          <w:pPr>
            <w:pStyle w:val="Header"/>
            <w:tabs>
              <w:tab w:val="clear" w:pos="8306"/>
              <w:tab w:val="left" w:pos="1413"/>
              <w:tab w:val="right" w:pos="13950"/>
            </w:tabs>
            <w:spacing w:line="260" w:lineRule="atLeast"/>
            <w:jc w:val="left"/>
            <w:rPr>
              <w:rFonts w:ascii="Calibri" w:hAnsi="Calibri"/>
              <w:noProof/>
              <w:sz w:val="16"/>
              <w:szCs w:val="16"/>
            </w:rPr>
          </w:pPr>
        </w:p>
        <w:p w14:paraId="27914DB4" w14:textId="3E9F19B9" w:rsidR="000B4AA2" w:rsidRPr="000173CF" w:rsidRDefault="00157CA6" w:rsidP="00FD1352">
          <w:pPr>
            <w:pStyle w:val="Header"/>
            <w:tabs>
              <w:tab w:val="clear" w:pos="8306"/>
              <w:tab w:val="left" w:pos="1413"/>
              <w:tab w:val="right" w:pos="13950"/>
            </w:tabs>
            <w:spacing w:line="260" w:lineRule="atLeast"/>
            <w:jc w:val="left"/>
            <w:rPr>
              <w:rFonts w:ascii="Calibri" w:hAnsi="Calibri"/>
              <w:sz w:val="16"/>
              <w:szCs w:val="16"/>
            </w:rPr>
          </w:pPr>
          <w:r w:rsidRPr="00157CA6">
            <w:rPr>
              <w:rFonts w:ascii="Calibri" w:hAnsi="Calibri" w:cs="Arial"/>
              <w:bCs/>
              <w:sz w:val="16"/>
              <w:szCs w:val="16"/>
            </w:rPr>
            <w:t>WS2130801413</w:t>
          </w:r>
        </w:p>
      </w:tc>
      <w:tc>
        <w:tcPr>
          <w:tcW w:w="3427" w:type="dxa"/>
        </w:tcPr>
        <w:p w14:paraId="0C5EB2E8" w14:textId="77777777" w:rsidR="000B4AA2" w:rsidRPr="000173CF" w:rsidRDefault="000B4AA2" w:rsidP="000173CF">
          <w:pPr>
            <w:tabs>
              <w:tab w:val="right" w:pos="6235"/>
            </w:tabs>
            <w:spacing w:line="260" w:lineRule="atLeast"/>
            <w:ind w:left="709"/>
            <w:rPr>
              <w:rFonts w:ascii="Calibri" w:hAnsi="Calibri"/>
              <w:sz w:val="16"/>
              <w:szCs w:val="16"/>
            </w:rPr>
          </w:pPr>
          <w:r>
            <w:rPr>
              <w:rFonts w:ascii="Verdana" w:hAnsi="Verdana"/>
              <w:b/>
              <w:noProof/>
              <w:sz w:val="16"/>
              <w:szCs w:val="16"/>
            </w:rPr>
            <w:drawing>
              <wp:anchor distT="0" distB="0" distL="114300" distR="114300" simplePos="0" relativeHeight="251657216" behindDoc="1" locked="0" layoutInCell="1" allowOverlap="1" wp14:anchorId="1CF04459" wp14:editId="487ACEE4">
                <wp:simplePos x="0" y="0"/>
                <wp:positionH relativeFrom="column">
                  <wp:posOffset>1483995</wp:posOffset>
                </wp:positionH>
                <wp:positionV relativeFrom="paragraph">
                  <wp:posOffset>135890</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7"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280230D2" w14:textId="77777777" w:rsidR="000B4AA2" w:rsidRPr="000173CF" w:rsidRDefault="000B4AA2" w:rsidP="000173CF">
          <w:pPr>
            <w:tabs>
              <w:tab w:val="right" w:pos="6235"/>
            </w:tabs>
            <w:spacing w:line="260" w:lineRule="atLeast"/>
            <w:ind w:left="709"/>
            <w:rPr>
              <w:rFonts w:ascii="Calibri" w:hAnsi="Calibri"/>
              <w:sz w:val="16"/>
              <w:szCs w:val="16"/>
            </w:rPr>
          </w:pPr>
        </w:p>
        <w:p w14:paraId="7717A727" w14:textId="77777777" w:rsidR="000B4AA2" w:rsidRPr="000173CF" w:rsidRDefault="000B4AA2" w:rsidP="000173CF">
          <w:pPr>
            <w:tabs>
              <w:tab w:val="right" w:pos="6235"/>
            </w:tabs>
            <w:spacing w:line="260" w:lineRule="atLeast"/>
            <w:ind w:left="709"/>
            <w:rPr>
              <w:rFonts w:ascii="Calibri" w:hAnsi="Calibri"/>
              <w:sz w:val="16"/>
              <w:szCs w:val="16"/>
            </w:rPr>
          </w:pPr>
        </w:p>
        <w:p w14:paraId="61746C37" w14:textId="268D3CF1" w:rsidR="000B4AA2" w:rsidRPr="000173CF" w:rsidRDefault="000B4AA2" w:rsidP="00456FF7">
          <w:pPr>
            <w:tabs>
              <w:tab w:val="right" w:pos="6235"/>
            </w:tabs>
            <w:spacing w:line="260" w:lineRule="atLeast"/>
            <w:jc w:val="right"/>
            <w:rPr>
              <w:rFonts w:ascii="Calibri" w:hAnsi="Calibri"/>
              <w:noProof/>
              <w:sz w:val="16"/>
              <w:szCs w:val="16"/>
            </w:rPr>
          </w:pPr>
          <w:r w:rsidRPr="008958EB">
            <w:rPr>
              <w:rFonts w:ascii="Calibri" w:hAnsi="Calibri"/>
              <w:noProof/>
              <w:sz w:val="16"/>
              <w:szCs w:val="16"/>
            </w:rPr>
            <w:t xml:space="preserve">                   </w:t>
          </w:r>
          <w:r w:rsidR="00BC4F23">
            <w:rPr>
              <w:rFonts w:ascii="Calibri" w:hAnsi="Calibri"/>
              <w:noProof/>
              <w:sz w:val="16"/>
              <w:szCs w:val="16"/>
            </w:rPr>
            <w:t>May</w:t>
          </w:r>
          <w:r w:rsidRPr="00646DB6">
            <w:rPr>
              <w:rFonts w:ascii="Calibri" w:hAnsi="Calibri"/>
              <w:b/>
              <w:noProof/>
              <w:sz w:val="16"/>
              <w:szCs w:val="16"/>
            </w:rPr>
            <w:t xml:space="preserve"> </w:t>
          </w:r>
          <w:r w:rsidRPr="00646DB6">
            <w:rPr>
              <w:rFonts w:ascii="Calibri" w:hAnsi="Calibri"/>
              <w:noProof/>
              <w:sz w:val="16"/>
              <w:szCs w:val="16"/>
            </w:rPr>
            <w:t>20</w:t>
          </w:r>
          <w:r w:rsidR="00157CA6">
            <w:rPr>
              <w:rFonts w:ascii="Calibri" w:hAnsi="Calibri"/>
              <w:noProof/>
              <w:sz w:val="16"/>
              <w:szCs w:val="16"/>
            </w:rPr>
            <w:t>25</w:t>
          </w:r>
        </w:p>
      </w:tc>
    </w:tr>
  </w:tbl>
  <w:p w14:paraId="2335C4FE" w14:textId="77777777" w:rsidR="000B4AA2" w:rsidRPr="000173CF" w:rsidRDefault="000B4AA2" w:rsidP="000173CF">
    <w:pPr>
      <w:spacing w:line="260" w:lineRule="atLeast"/>
      <w:rPr>
        <w:rFonts w:ascii="Calibri" w:hAnsi="Calibr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309DF"/>
    <w:multiLevelType w:val="hybridMultilevel"/>
    <w:tmpl w:val="D9901256"/>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6E30EB"/>
    <w:multiLevelType w:val="hybridMultilevel"/>
    <w:tmpl w:val="DF42A79A"/>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75730C"/>
    <w:multiLevelType w:val="multilevel"/>
    <w:tmpl w:val="C73CC610"/>
    <w:lvl w:ilvl="0">
      <w:start w:val="1"/>
      <w:numFmt w:val="decimal"/>
      <w:lvlText w:val="Artikel %1"/>
      <w:lvlJc w:val="left"/>
      <w:pPr>
        <w:tabs>
          <w:tab w:val="num" w:pos="432"/>
        </w:tabs>
        <w:ind w:left="432" w:hanging="432"/>
      </w:pPr>
    </w:lvl>
    <w:lvl w:ilvl="1">
      <w:start w:val="2"/>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81049F0"/>
    <w:multiLevelType w:val="multilevel"/>
    <w:tmpl w:val="1B003CEA"/>
    <w:lvl w:ilvl="0">
      <w:start w:val="1"/>
      <w:numFmt w:val="lowerRoman"/>
      <w:pStyle w:val="Sublid"/>
      <w:lvlText w:val="Sublid %1"/>
      <w:lvlJc w:val="left"/>
      <w:pPr>
        <w:tabs>
          <w:tab w:val="num" w:pos="0"/>
        </w:tabs>
        <w:ind w:left="3969" w:hanging="1134"/>
      </w:pPr>
      <w:rPr>
        <w:rFonts w:ascii="Verdana" w:hAnsi="Verdana" w:hint="default"/>
        <w:b w:val="0"/>
        <w:bCs w:val="0"/>
        <w:i w:val="0"/>
        <w:iCs w:val="0"/>
        <w:caps w:val="0"/>
        <w:strike w:val="0"/>
        <w:dstrike w:val="0"/>
        <w:vanish w:val="0"/>
        <w:color w:val="948A54"/>
        <w:spacing w:val="0"/>
        <w:position w:val="0"/>
        <w:u w:val="singl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0"/>
        </w:tabs>
        <w:ind w:left="3969" w:hanging="1134"/>
      </w:pPr>
      <w:rPr>
        <w:rFonts w:hint="default"/>
      </w:rPr>
    </w:lvl>
    <w:lvl w:ilvl="2">
      <w:start w:val="1"/>
      <w:numFmt w:val="lowerRoman"/>
      <w:lvlText w:val="%3."/>
      <w:lvlJc w:val="right"/>
      <w:pPr>
        <w:tabs>
          <w:tab w:val="num" w:pos="0"/>
        </w:tabs>
        <w:ind w:left="5103" w:hanging="1134"/>
      </w:pPr>
      <w:rPr>
        <w:rFonts w:hint="default"/>
      </w:rPr>
    </w:lvl>
    <w:lvl w:ilvl="3">
      <w:start w:val="1"/>
      <w:numFmt w:val="decimal"/>
      <w:lvlText w:val="%4."/>
      <w:lvlJc w:val="left"/>
      <w:pPr>
        <w:tabs>
          <w:tab w:val="num" w:pos="0"/>
        </w:tabs>
        <w:ind w:left="6237" w:hanging="1134"/>
      </w:pPr>
      <w:rPr>
        <w:rFonts w:hint="default"/>
      </w:rPr>
    </w:lvl>
    <w:lvl w:ilvl="4">
      <w:start w:val="1"/>
      <w:numFmt w:val="lowerLetter"/>
      <w:lvlText w:val="%5."/>
      <w:lvlJc w:val="left"/>
      <w:pPr>
        <w:tabs>
          <w:tab w:val="num" w:pos="0"/>
        </w:tabs>
        <w:ind w:left="7371" w:hanging="1134"/>
      </w:pPr>
      <w:rPr>
        <w:rFonts w:hint="default"/>
      </w:rPr>
    </w:lvl>
    <w:lvl w:ilvl="5">
      <w:start w:val="1"/>
      <w:numFmt w:val="lowerRoman"/>
      <w:lvlText w:val="%6."/>
      <w:lvlJc w:val="right"/>
      <w:pPr>
        <w:tabs>
          <w:tab w:val="num" w:pos="0"/>
        </w:tabs>
        <w:ind w:left="8505" w:hanging="1134"/>
      </w:pPr>
      <w:rPr>
        <w:rFonts w:hint="default"/>
      </w:rPr>
    </w:lvl>
    <w:lvl w:ilvl="6">
      <w:start w:val="1"/>
      <w:numFmt w:val="decimal"/>
      <w:lvlText w:val="%7."/>
      <w:lvlJc w:val="left"/>
      <w:pPr>
        <w:tabs>
          <w:tab w:val="num" w:pos="0"/>
        </w:tabs>
        <w:ind w:left="9639" w:hanging="1134"/>
      </w:pPr>
      <w:rPr>
        <w:rFonts w:hint="default"/>
      </w:rPr>
    </w:lvl>
    <w:lvl w:ilvl="7">
      <w:start w:val="1"/>
      <w:numFmt w:val="lowerLetter"/>
      <w:lvlText w:val="%8."/>
      <w:lvlJc w:val="left"/>
      <w:pPr>
        <w:tabs>
          <w:tab w:val="num" w:pos="0"/>
        </w:tabs>
        <w:ind w:left="10773" w:hanging="1134"/>
      </w:pPr>
      <w:rPr>
        <w:rFonts w:hint="default"/>
      </w:rPr>
    </w:lvl>
    <w:lvl w:ilvl="8">
      <w:start w:val="1"/>
      <w:numFmt w:val="lowerRoman"/>
      <w:lvlText w:val="%9."/>
      <w:lvlJc w:val="right"/>
      <w:pPr>
        <w:tabs>
          <w:tab w:val="num" w:pos="0"/>
        </w:tabs>
        <w:ind w:left="11907" w:hanging="1134"/>
      </w:pPr>
      <w:rPr>
        <w:rFonts w:hint="default"/>
      </w:rPr>
    </w:lvl>
  </w:abstractNum>
  <w:abstractNum w:abstractNumId="5" w15:restartNumberingAfterBreak="0">
    <w:nsid w:val="1F17733B"/>
    <w:multiLevelType w:val="hybridMultilevel"/>
    <w:tmpl w:val="5AB66DF6"/>
    <w:lvl w:ilvl="0" w:tplc="F96E7C46">
      <w:start w:val="1"/>
      <w:numFmt w:val="decimal"/>
      <w:pStyle w:val="Heading1"/>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34A0492"/>
    <w:multiLevelType w:val="hybridMultilevel"/>
    <w:tmpl w:val="0D0CCC86"/>
    <w:lvl w:ilvl="0" w:tplc="E50E027C">
      <w:start w:val="1"/>
      <w:numFmt w:val="decimal"/>
      <w:pStyle w:val="Standaardenbullet"/>
      <w:lvlText w:val="%1."/>
      <w:lvlJc w:val="left"/>
      <w:pPr>
        <w:tabs>
          <w:tab w:val="num" w:pos="1440"/>
        </w:tabs>
        <w:ind w:left="1440" w:hanging="360"/>
      </w:pPr>
      <w:rPr>
        <w:rFonts w:hint="default"/>
      </w:rPr>
    </w:lvl>
    <w:lvl w:ilvl="1" w:tplc="04130003" w:tentative="1">
      <w:start w:val="1"/>
      <w:numFmt w:val="bullet"/>
      <w:lvlText w:val="o"/>
      <w:lvlJc w:val="left"/>
      <w:pPr>
        <w:tabs>
          <w:tab w:val="num" w:pos="2160"/>
        </w:tabs>
        <w:ind w:left="2160" w:hanging="360"/>
      </w:pPr>
      <w:rPr>
        <w:rFonts w:ascii="Courier New" w:hAnsi="Courier New" w:cs="Courier New" w:hint="default"/>
      </w:rPr>
    </w:lvl>
    <w:lvl w:ilvl="2" w:tplc="04130005" w:tentative="1">
      <w:start w:val="1"/>
      <w:numFmt w:val="bullet"/>
      <w:lvlText w:val=""/>
      <w:lvlJc w:val="left"/>
      <w:pPr>
        <w:tabs>
          <w:tab w:val="num" w:pos="2880"/>
        </w:tabs>
        <w:ind w:left="2880" w:hanging="360"/>
      </w:pPr>
      <w:rPr>
        <w:rFonts w:ascii="Wingdings" w:hAnsi="Wingdings" w:hint="default"/>
      </w:rPr>
    </w:lvl>
    <w:lvl w:ilvl="3" w:tplc="04130001" w:tentative="1">
      <w:start w:val="1"/>
      <w:numFmt w:val="bullet"/>
      <w:lvlText w:val=""/>
      <w:lvlJc w:val="left"/>
      <w:pPr>
        <w:tabs>
          <w:tab w:val="num" w:pos="3600"/>
        </w:tabs>
        <w:ind w:left="3600" w:hanging="360"/>
      </w:pPr>
      <w:rPr>
        <w:rFonts w:ascii="Symbol" w:hAnsi="Symbol" w:hint="default"/>
      </w:rPr>
    </w:lvl>
    <w:lvl w:ilvl="4" w:tplc="04130003" w:tentative="1">
      <w:start w:val="1"/>
      <w:numFmt w:val="bullet"/>
      <w:lvlText w:val="o"/>
      <w:lvlJc w:val="left"/>
      <w:pPr>
        <w:tabs>
          <w:tab w:val="num" w:pos="4320"/>
        </w:tabs>
        <w:ind w:left="4320" w:hanging="360"/>
      </w:pPr>
      <w:rPr>
        <w:rFonts w:ascii="Courier New" w:hAnsi="Courier New" w:cs="Courier New" w:hint="default"/>
      </w:rPr>
    </w:lvl>
    <w:lvl w:ilvl="5" w:tplc="04130005" w:tentative="1">
      <w:start w:val="1"/>
      <w:numFmt w:val="bullet"/>
      <w:lvlText w:val=""/>
      <w:lvlJc w:val="left"/>
      <w:pPr>
        <w:tabs>
          <w:tab w:val="num" w:pos="5040"/>
        </w:tabs>
        <w:ind w:left="5040" w:hanging="360"/>
      </w:pPr>
      <w:rPr>
        <w:rFonts w:ascii="Wingdings" w:hAnsi="Wingdings" w:hint="default"/>
      </w:rPr>
    </w:lvl>
    <w:lvl w:ilvl="6" w:tplc="04130001" w:tentative="1">
      <w:start w:val="1"/>
      <w:numFmt w:val="bullet"/>
      <w:lvlText w:val=""/>
      <w:lvlJc w:val="left"/>
      <w:pPr>
        <w:tabs>
          <w:tab w:val="num" w:pos="5760"/>
        </w:tabs>
        <w:ind w:left="5760" w:hanging="360"/>
      </w:pPr>
      <w:rPr>
        <w:rFonts w:ascii="Symbol" w:hAnsi="Symbol" w:hint="default"/>
      </w:rPr>
    </w:lvl>
    <w:lvl w:ilvl="7" w:tplc="04130003" w:tentative="1">
      <w:start w:val="1"/>
      <w:numFmt w:val="bullet"/>
      <w:lvlText w:val="o"/>
      <w:lvlJc w:val="left"/>
      <w:pPr>
        <w:tabs>
          <w:tab w:val="num" w:pos="6480"/>
        </w:tabs>
        <w:ind w:left="6480" w:hanging="360"/>
      </w:pPr>
      <w:rPr>
        <w:rFonts w:ascii="Courier New" w:hAnsi="Courier New" w:cs="Courier New" w:hint="default"/>
      </w:rPr>
    </w:lvl>
    <w:lvl w:ilvl="8" w:tplc="0413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26857CA5"/>
    <w:multiLevelType w:val="hybridMultilevel"/>
    <w:tmpl w:val="001A3F86"/>
    <w:lvl w:ilvl="0" w:tplc="04130001">
      <w:start w:val="1"/>
      <w:numFmt w:val="bullet"/>
      <w:lvlText w:val=""/>
      <w:lvlJc w:val="left"/>
      <w:pPr>
        <w:tabs>
          <w:tab w:val="num" w:pos="357"/>
        </w:tabs>
        <w:ind w:left="357" w:hanging="357"/>
      </w:pPr>
      <w:rPr>
        <w:rFonts w:ascii="Symbol" w:hAnsi="Symbol" w:hint="default"/>
      </w:rPr>
    </w:lvl>
    <w:lvl w:ilvl="1" w:tplc="F0080A50">
      <w:numFmt w:val="bullet"/>
      <w:lvlText w:val="-"/>
      <w:lvlJc w:val="left"/>
      <w:pPr>
        <w:ind w:left="1815" w:hanging="735"/>
      </w:pPr>
      <w:rPr>
        <w:rFonts w:ascii="Verdana" w:eastAsia="Times New Roman" w:hAnsi="Verdana" w:cs="Arial" w:hint="default"/>
      </w:rPr>
    </w:lvl>
    <w:lvl w:ilvl="2" w:tplc="DA72C8E8">
      <w:start w:val="1"/>
      <w:numFmt w:val="decimal"/>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6A83249"/>
    <w:multiLevelType w:val="hybridMultilevel"/>
    <w:tmpl w:val="1D548A6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F3508A3"/>
    <w:multiLevelType w:val="hybridMultilevel"/>
    <w:tmpl w:val="F44A74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FF726EB"/>
    <w:multiLevelType w:val="hybridMultilevel"/>
    <w:tmpl w:val="84C04E80"/>
    <w:lvl w:ilvl="0" w:tplc="63C6FA6A">
      <w:start w:val="1"/>
      <w:numFmt w:val="decimal"/>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3530893"/>
    <w:multiLevelType w:val="hybridMultilevel"/>
    <w:tmpl w:val="D9901256"/>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13" w15:restartNumberingAfterBreak="0">
    <w:nsid w:val="48B50848"/>
    <w:multiLevelType w:val="hybridMultilevel"/>
    <w:tmpl w:val="D9901256"/>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AC81CFA"/>
    <w:multiLevelType w:val="hybridMultilevel"/>
    <w:tmpl w:val="A7D4DB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E432C99"/>
    <w:multiLevelType w:val="hybridMultilevel"/>
    <w:tmpl w:val="D9901256"/>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10A04C5"/>
    <w:multiLevelType w:val="hybridMultilevel"/>
    <w:tmpl w:val="53D8E51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433382C"/>
    <w:multiLevelType w:val="hybridMultilevel"/>
    <w:tmpl w:val="D9901256"/>
    <w:lvl w:ilvl="0" w:tplc="04130011">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6A353B2"/>
    <w:multiLevelType w:val="hybridMultilevel"/>
    <w:tmpl w:val="AC2221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9C166FC"/>
    <w:multiLevelType w:val="hybridMultilevel"/>
    <w:tmpl w:val="B6E2A78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9CE57DA"/>
    <w:multiLevelType w:val="multilevel"/>
    <w:tmpl w:val="E9D675F8"/>
    <w:lvl w:ilvl="0">
      <w:start w:val="1"/>
      <w:numFmt w:val="lowerLetter"/>
      <w:pStyle w:val="Opsommingonderartikel"/>
      <w:lvlText w:val="%1"/>
      <w:lvlJc w:val="left"/>
      <w:pPr>
        <w:tabs>
          <w:tab w:val="num" w:pos="1417"/>
        </w:tabs>
        <w:ind w:left="4252" w:hanging="1417"/>
      </w:pPr>
      <w:rPr>
        <w:rFonts w:ascii="Verdana" w:hAnsi="Verdana" w:cs="Times New Roman" w:hint="default"/>
        <w:b w:val="0"/>
        <w:bCs w:val="0"/>
        <w:i w:val="0"/>
        <w:iCs w:val="0"/>
        <w:caps w:val="0"/>
        <w:strike w:val="0"/>
        <w:dstrike w:val="0"/>
        <w:vanish w:val="0"/>
        <w:color w:val="948A54"/>
        <w:spacing w:val="0"/>
        <w:position w:val="0"/>
        <w:u w:val="singl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417"/>
        </w:tabs>
        <w:ind w:left="5386" w:hanging="1134"/>
      </w:pPr>
      <w:rPr>
        <w:rFonts w:hint="default"/>
      </w:rPr>
    </w:lvl>
    <w:lvl w:ilvl="2">
      <w:start w:val="1"/>
      <w:numFmt w:val="lowerRoman"/>
      <w:lvlText w:val="%3."/>
      <w:lvlJc w:val="right"/>
      <w:pPr>
        <w:tabs>
          <w:tab w:val="num" w:pos="1417"/>
        </w:tabs>
        <w:ind w:left="6520" w:hanging="1134"/>
      </w:pPr>
      <w:rPr>
        <w:rFonts w:hint="default"/>
      </w:rPr>
    </w:lvl>
    <w:lvl w:ilvl="3">
      <w:start w:val="1"/>
      <w:numFmt w:val="decimal"/>
      <w:lvlText w:val="%4."/>
      <w:lvlJc w:val="left"/>
      <w:pPr>
        <w:tabs>
          <w:tab w:val="num" w:pos="1417"/>
        </w:tabs>
        <w:ind w:left="7654" w:hanging="1134"/>
      </w:pPr>
      <w:rPr>
        <w:rFonts w:hint="default"/>
      </w:rPr>
    </w:lvl>
    <w:lvl w:ilvl="4">
      <w:start w:val="1"/>
      <w:numFmt w:val="lowerLetter"/>
      <w:lvlText w:val="%5."/>
      <w:lvlJc w:val="left"/>
      <w:pPr>
        <w:tabs>
          <w:tab w:val="num" w:pos="1417"/>
        </w:tabs>
        <w:ind w:left="8788" w:hanging="1134"/>
      </w:pPr>
      <w:rPr>
        <w:rFonts w:hint="default"/>
      </w:rPr>
    </w:lvl>
    <w:lvl w:ilvl="5">
      <w:start w:val="1"/>
      <w:numFmt w:val="lowerRoman"/>
      <w:lvlText w:val="%6."/>
      <w:lvlJc w:val="right"/>
      <w:pPr>
        <w:tabs>
          <w:tab w:val="num" w:pos="1417"/>
        </w:tabs>
        <w:ind w:left="9922" w:hanging="1134"/>
      </w:pPr>
      <w:rPr>
        <w:rFonts w:hint="default"/>
      </w:rPr>
    </w:lvl>
    <w:lvl w:ilvl="6">
      <w:start w:val="1"/>
      <w:numFmt w:val="decimal"/>
      <w:lvlText w:val="%7."/>
      <w:lvlJc w:val="left"/>
      <w:pPr>
        <w:tabs>
          <w:tab w:val="num" w:pos="1417"/>
        </w:tabs>
        <w:ind w:left="11056" w:hanging="1134"/>
      </w:pPr>
      <w:rPr>
        <w:rFonts w:hint="default"/>
      </w:rPr>
    </w:lvl>
    <w:lvl w:ilvl="7">
      <w:start w:val="1"/>
      <w:numFmt w:val="lowerLetter"/>
      <w:lvlText w:val="%8."/>
      <w:lvlJc w:val="left"/>
      <w:pPr>
        <w:tabs>
          <w:tab w:val="num" w:pos="1417"/>
        </w:tabs>
        <w:ind w:left="12190" w:hanging="1134"/>
      </w:pPr>
      <w:rPr>
        <w:rFonts w:hint="default"/>
      </w:rPr>
    </w:lvl>
    <w:lvl w:ilvl="8">
      <w:start w:val="1"/>
      <w:numFmt w:val="lowerRoman"/>
      <w:lvlText w:val="%9."/>
      <w:lvlJc w:val="right"/>
      <w:pPr>
        <w:tabs>
          <w:tab w:val="num" w:pos="1417"/>
        </w:tabs>
        <w:ind w:left="13324" w:hanging="1134"/>
      </w:pPr>
      <w:rPr>
        <w:rFonts w:hint="default"/>
      </w:rPr>
    </w:lvl>
  </w:abstractNum>
  <w:abstractNum w:abstractNumId="21" w15:restartNumberingAfterBreak="0">
    <w:nsid w:val="69D432BF"/>
    <w:multiLevelType w:val="hybridMultilevel"/>
    <w:tmpl w:val="18B653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C0D7C17"/>
    <w:multiLevelType w:val="hybridMultilevel"/>
    <w:tmpl w:val="ED8A7B7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10A4E69"/>
    <w:multiLevelType w:val="hybridMultilevel"/>
    <w:tmpl w:val="9970E47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28E772D"/>
    <w:multiLevelType w:val="hybridMultilevel"/>
    <w:tmpl w:val="A59A8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40657B5"/>
    <w:multiLevelType w:val="hybridMultilevel"/>
    <w:tmpl w:val="D9901256"/>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41B07D2"/>
    <w:multiLevelType w:val="hybridMultilevel"/>
    <w:tmpl w:val="46A827DC"/>
    <w:lvl w:ilvl="0" w:tplc="04130001">
      <w:start w:val="1"/>
      <w:numFmt w:val="bullet"/>
      <w:lvlText w:val=""/>
      <w:lvlJc w:val="left"/>
      <w:pPr>
        <w:ind w:left="2160" w:hanging="360"/>
      </w:pPr>
      <w:rPr>
        <w:rFonts w:ascii="Symbol" w:hAnsi="Symbo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7" w15:restartNumberingAfterBreak="0">
    <w:nsid w:val="747B6DCD"/>
    <w:multiLevelType w:val="hybridMultilevel"/>
    <w:tmpl w:val="D9901256"/>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76407D8"/>
    <w:multiLevelType w:val="hybridMultilevel"/>
    <w:tmpl w:val="58EA5AB0"/>
    <w:lvl w:ilvl="0" w:tplc="04130019">
      <w:start w:val="1"/>
      <w:numFmt w:val="upperRoman"/>
      <w:pStyle w:val="Lid"/>
      <w:lvlText w:val="Lid %1"/>
      <w:lvlJc w:val="left"/>
      <w:pPr>
        <w:tabs>
          <w:tab w:val="num" w:pos="-31680"/>
        </w:tabs>
        <w:ind w:left="2835" w:hanging="1417"/>
      </w:pPr>
      <w:rPr>
        <w:rFonts w:ascii="Verdana" w:hAnsi="Verdana" w:hint="default"/>
        <w:color w:val="948A54"/>
        <w:u w:val="single"/>
      </w:rPr>
    </w:lvl>
    <w:lvl w:ilvl="1" w:tplc="04130019" w:tentative="1">
      <w:start w:val="1"/>
      <w:numFmt w:val="lowerLetter"/>
      <w:lvlText w:val="%2."/>
      <w:lvlJc w:val="left"/>
      <w:pPr>
        <w:ind w:left="3978" w:hanging="360"/>
      </w:pPr>
    </w:lvl>
    <w:lvl w:ilvl="2" w:tplc="0413001B" w:tentative="1">
      <w:start w:val="1"/>
      <w:numFmt w:val="lowerRoman"/>
      <w:lvlText w:val="%3."/>
      <w:lvlJc w:val="right"/>
      <w:pPr>
        <w:ind w:left="4698" w:hanging="180"/>
      </w:pPr>
    </w:lvl>
    <w:lvl w:ilvl="3" w:tplc="0413000F" w:tentative="1">
      <w:start w:val="1"/>
      <w:numFmt w:val="decimal"/>
      <w:lvlText w:val="%4."/>
      <w:lvlJc w:val="left"/>
      <w:pPr>
        <w:ind w:left="5418" w:hanging="360"/>
      </w:pPr>
    </w:lvl>
    <w:lvl w:ilvl="4" w:tplc="04130019" w:tentative="1">
      <w:start w:val="1"/>
      <w:numFmt w:val="lowerLetter"/>
      <w:lvlText w:val="%5."/>
      <w:lvlJc w:val="left"/>
      <w:pPr>
        <w:ind w:left="6138" w:hanging="360"/>
      </w:pPr>
    </w:lvl>
    <w:lvl w:ilvl="5" w:tplc="0413001B" w:tentative="1">
      <w:start w:val="1"/>
      <w:numFmt w:val="lowerRoman"/>
      <w:lvlText w:val="%6."/>
      <w:lvlJc w:val="right"/>
      <w:pPr>
        <w:ind w:left="6858" w:hanging="180"/>
      </w:pPr>
    </w:lvl>
    <w:lvl w:ilvl="6" w:tplc="0413000F" w:tentative="1">
      <w:start w:val="1"/>
      <w:numFmt w:val="decimal"/>
      <w:lvlText w:val="%7."/>
      <w:lvlJc w:val="left"/>
      <w:pPr>
        <w:ind w:left="7578" w:hanging="360"/>
      </w:pPr>
    </w:lvl>
    <w:lvl w:ilvl="7" w:tplc="04130019" w:tentative="1">
      <w:start w:val="1"/>
      <w:numFmt w:val="lowerLetter"/>
      <w:lvlText w:val="%8."/>
      <w:lvlJc w:val="left"/>
      <w:pPr>
        <w:ind w:left="8298" w:hanging="360"/>
      </w:pPr>
    </w:lvl>
    <w:lvl w:ilvl="8" w:tplc="0413001B" w:tentative="1">
      <w:start w:val="1"/>
      <w:numFmt w:val="lowerRoman"/>
      <w:lvlText w:val="%9."/>
      <w:lvlJc w:val="right"/>
      <w:pPr>
        <w:ind w:left="9018" w:hanging="180"/>
      </w:pPr>
    </w:lvl>
  </w:abstractNum>
  <w:abstractNum w:abstractNumId="2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432478658">
    <w:abstractNumId w:val="29"/>
  </w:num>
  <w:num w:numId="2" w16cid:durableId="1991933765">
    <w:abstractNumId w:val="12"/>
  </w:num>
  <w:num w:numId="3" w16cid:durableId="205215949">
    <w:abstractNumId w:val="3"/>
  </w:num>
  <w:num w:numId="4" w16cid:durableId="2013872517">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62764616">
    <w:abstractNumId w:val="10"/>
  </w:num>
  <w:num w:numId="6" w16cid:durableId="734091360">
    <w:abstractNumId w:val="7"/>
  </w:num>
  <w:num w:numId="7" w16cid:durableId="1970432659">
    <w:abstractNumId w:val="6"/>
  </w:num>
  <w:num w:numId="8" w16cid:durableId="1415207535">
    <w:abstractNumId w:val="20"/>
  </w:num>
  <w:num w:numId="9" w16cid:durableId="1806846693">
    <w:abstractNumId w:val="28"/>
    <w:lvlOverride w:ilvl="0">
      <w:startOverride w:val="1"/>
    </w:lvlOverride>
  </w:num>
  <w:num w:numId="10" w16cid:durableId="229192574">
    <w:abstractNumId w:val="4"/>
  </w:num>
  <w:num w:numId="11" w16cid:durableId="208493077">
    <w:abstractNumId w:val="0"/>
  </w:num>
  <w:num w:numId="12" w16cid:durableId="1363020465">
    <w:abstractNumId w:val="17"/>
  </w:num>
  <w:num w:numId="13" w16cid:durableId="1761953070">
    <w:abstractNumId w:val="25"/>
  </w:num>
  <w:num w:numId="14" w16cid:durableId="1644188988">
    <w:abstractNumId w:val="15"/>
  </w:num>
  <w:num w:numId="15" w16cid:durableId="322465010">
    <w:abstractNumId w:val="2"/>
  </w:num>
  <w:num w:numId="16" w16cid:durableId="757991918">
    <w:abstractNumId w:val="26"/>
  </w:num>
  <w:num w:numId="17" w16cid:durableId="536744568">
    <w:abstractNumId w:val="13"/>
  </w:num>
  <w:num w:numId="18" w16cid:durableId="597908407">
    <w:abstractNumId w:val="21"/>
  </w:num>
  <w:num w:numId="19" w16cid:durableId="524829308">
    <w:abstractNumId w:val="11"/>
  </w:num>
  <w:num w:numId="20" w16cid:durableId="1872840352">
    <w:abstractNumId w:val="1"/>
  </w:num>
  <w:num w:numId="21" w16cid:durableId="1891960223">
    <w:abstractNumId w:val="14"/>
  </w:num>
  <w:num w:numId="22" w16cid:durableId="643126137">
    <w:abstractNumId w:val="5"/>
  </w:num>
  <w:num w:numId="23" w16cid:durableId="1845169285">
    <w:abstractNumId w:val="9"/>
  </w:num>
  <w:num w:numId="24" w16cid:durableId="1506433219">
    <w:abstractNumId w:val="22"/>
  </w:num>
  <w:num w:numId="25" w16cid:durableId="1985312910">
    <w:abstractNumId w:val="24"/>
  </w:num>
  <w:num w:numId="26" w16cid:durableId="2050060321">
    <w:abstractNumId w:val="5"/>
  </w:num>
  <w:num w:numId="27" w16cid:durableId="1612542645">
    <w:abstractNumId w:val="27"/>
  </w:num>
  <w:num w:numId="28" w16cid:durableId="693502478">
    <w:abstractNumId w:val="23"/>
  </w:num>
  <w:num w:numId="29" w16cid:durableId="753017942">
    <w:abstractNumId w:val="8"/>
  </w:num>
  <w:num w:numId="30" w16cid:durableId="678432422">
    <w:abstractNumId w:val="19"/>
  </w:num>
  <w:num w:numId="31" w16cid:durableId="514459395">
    <w:abstractNumId w:val="16"/>
  </w:num>
  <w:num w:numId="32" w16cid:durableId="1125735919">
    <w:abstractNumId w:val="18"/>
  </w:num>
  <w:num w:numId="33" w16cid:durableId="1602428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25E5"/>
    <w:rsid w:val="000170C7"/>
    <w:rsid w:val="000173CF"/>
    <w:rsid w:val="00017FBA"/>
    <w:rsid w:val="00020394"/>
    <w:rsid w:val="000234FC"/>
    <w:rsid w:val="000313BF"/>
    <w:rsid w:val="00032F69"/>
    <w:rsid w:val="0003447D"/>
    <w:rsid w:val="00036FCB"/>
    <w:rsid w:val="00042EE4"/>
    <w:rsid w:val="00047356"/>
    <w:rsid w:val="00052F60"/>
    <w:rsid w:val="00055107"/>
    <w:rsid w:val="00055E73"/>
    <w:rsid w:val="000568B2"/>
    <w:rsid w:val="00064F4B"/>
    <w:rsid w:val="00065D64"/>
    <w:rsid w:val="00072DDA"/>
    <w:rsid w:val="00076D43"/>
    <w:rsid w:val="00081A82"/>
    <w:rsid w:val="00082CEF"/>
    <w:rsid w:val="00084496"/>
    <w:rsid w:val="00086D88"/>
    <w:rsid w:val="0009294E"/>
    <w:rsid w:val="0009297F"/>
    <w:rsid w:val="000941C7"/>
    <w:rsid w:val="00095326"/>
    <w:rsid w:val="00095E91"/>
    <w:rsid w:val="0009742C"/>
    <w:rsid w:val="000A3E75"/>
    <w:rsid w:val="000A7AB7"/>
    <w:rsid w:val="000B0790"/>
    <w:rsid w:val="000B13B5"/>
    <w:rsid w:val="000B3ADA"/>
    <w:rsid w:val="000B4AA2"/>
    <w:rsid w:val="000C20A5"/>
    <w:rsid w:val="000C2573"/>
    <w:rsid w:val="000C2F07"/>
    <w:rsid w:val="000C3A98"/>
    <w:rsid w:val="000C3F70"/>
    <w:rsid w:val="000C61BB"/>
    <w:rsid w:val="000D4DB4"/>
    <w:rsid w:val="000D577A"/>
    <w:rsid w:val="000D75E2"/>
    <w:rsid w:val="000E0EF6"/>
    <w:rsid w:val="000E7AF7"/>
    <w:rsid w:val="001028EC"/>
    <w:rsid w:val="00104643"/>
    <w:rsid w:val="001100C7"/>
    <w:rsid w:val="00110A9F"/>
    <w:rsid w:val="00112118"/>
    <w:rsid w:val="00116654"/>
    <w:rsid w:val="00132C41"/>
    <w:rsid w:val="001439A3"/>
    <w:rsid w:val="00144AC0"/>
    <w:rsid w:val="00153B72"/>
    <w:rsid w:val="001541D8"/>
    <w:rsid w:val="00154857"/>
    <w:rsid w:val="00155054"/>
    <w:rsid w:val="00155C71"/>
    <w:rsid w:val="00155CEC"/>
    <w:rsid w:val="00157CA6"/>
    <w:rsid w:val="00160985"/>
    <w:rsid w:val="0017214A"/>
    <w:rsid w:val="00173AF0"/>
    <w:rsid w:val="00173FAA"/>
    <w:rsid w:val="0018687A"/>
    <w:rsid w:val="001952BE"/>
    <w:rsid w:val="001A4700"/>
    <w:rsid w:val="001A583A"/>
    <w:rsid w:val="001B7B6E"/>
    <w:rsid w:val="001B7C28"/>
    <w:rsid w:val="001C1BFB"/>
    <w:rsid w:val="001C24DD"/>
    <w:rsid w:val="001C531A"/>
    <w:rsid w:val="001D1DA6"/>
    <w:rsid w:val="001E18A1"/>
    <w:rsid w:val="001E466B"/>
    <w:rsid w:val="001E6247"/>
    <w:rsid w:val="001E650C"/>
    <w:rsid w:val="001F7508"/>
    <w:rsid w:val="00200176"/>
    <w:rsid w:val="002019F7"/>
    <w:rsid w:val="0020442A"/>
    <w:rsid w:val="002171AD"/>
    <w:rsid w:val="00217360"/>
    <w:rsid w:val="00217744"/>
    <w:rsid w:val="00220D6D"/>
    <w:rsid w:val="00222E92"/>
    <w:rsid w:val="00227483"/>
    <w:rsid w:val="00230F25"/>
    <w:rsid w:val="00232F40"/>
    <w:rsid w:val="00242446"/>
    <w:rsid w:val="002439AA"/>
    <w:rsid w:val="00245987"/>
    <w:rsid w:val="002502AB"/>
    <w:rsid w:val="002515BF"/>
    <w:rsid w:val="00252442"/>
    <w:rsid w:val="00252B77"/>
    <w:rsid w:val="0025488A"/>
    <w:rsid w:val="0025512B"/>
    <w:rsid w:val="00257747"/>
    <w:rsid w:val="002634D7"/>
    <w:rsid w:val="00267064"/>
    <w:rsid w:val="00271279"/>
    <w:rsid w:val="0027193C"/>
    <w:rsid w:val="0027308E"/>
    <w:rsid w:val="002753F2"/>
    <w:rsid w:val="00280997"/>
    <w:rsid w:val="0029138D"/>
    <w:rsid w:val="00292D57"/>
    <w:rsid w:val="00293B82"/>
    <w:rsid w:val="002946E9"/>
    <w:rsid w:val="002969BB"/>
    <w:rsid w:val="00297823"/>
    <w:rsid w:val="002A2F79"/>
    <w:rsid w:val="002A3214"/>
    <w:rsid w:val="002A41D7"/>
    <w:rsid w:val="002A5DE6"/>
    <w:rsid w:val="002A695F"/>
    <w:rsid w:val="002C0251"/>
    <w:rsid w:val="002C03A9"/>
    <w:rsid w:val="002C1F76"/>
    <w:rsid w:val="002C2E90"/>
    <w:rsid w:val="002D566A"/>
    <w:rsid w:val="002D590D"/>
    <w:rsid w:val="002D6D78"/>
    <w:rsid w:val="002E1344"/>
    <w:rsid w:val="002E2D27"/>
    <w:rsid w:val="002E3B9F"/>
    <w:rsid w:val="002F165D"/>
    <w:rsid w:val="002F1B6B"/>
    <w:rsid w:val="002F75A6"/>
    <w:rsid w:val="003002B2"/>
    <w:rsid w:val="00301D08"/>
    <w:rsid w:val="0030362F"/>
    <w:rsid w:val="00305D36"/>
    <w:rsid w:val="0030763B"/>
    <w:rsid w:val="00311680"/>
    <w:rsid w:val="00312907"/>
    <w:rsid w:val="0031606E"/>
    <w:rsid w:val="00316485"/>
    <w:rsid w:val="00320620"/>
    <w:rsid w:val="003225B5"/>
    <w:rsid w:val="00323FDB"/>
    <w:rsid w:val="00324EFC"/>
    <w:rsid w:val="0033027C"/>
    <w:rsid w:val="003318E3"/>
    <w:rsid w:val="0033435D"/>
    <w:rsid w:val="003444D3"/>
    <w:rsid w:val="00344C87"/>
    <w:rsid w:val="003515CB"/>
    <w:rsid w:val="00362784"/>
    <w:rsid w:val="00367C9F"/>
    <w:rsid w:val="00375257"/>
    <w:rsid w:val="00384F00"/>
    <w:rsid w:val="00386D8B"/>
    <w:rsid w:val="00386D8D"/>
    <w:rsid w:val="003909C5"/>
    <w:rsid w:val="00394F92"/>
    <w:rsid w:val="0039539C"/>
    <w:rsid w:val="00395B1D"/>
    <w:rsid w:val="0039609E"/>
    <w:rsid w:val="003969D6"/>
    <w:rsid w:val="003A0582"/>
    <w:rsid w:val="003B08B0"/>
    <w:rsid w:val="003B3AFC"/>
    <w:rsid w:val="003B6D12"/>
    <w:rsid w:val="003B6E79"/>
    <w:rsid w:val="003B7080"/>
    <w:rsid w:val="003C2380"/>
    <w:rsid w:val="003C4A44"/>
    <w:rsid w:val="003C540D"/>
    <w:rsid w:val="003D10EF"/>
    <w:rsid w:val="003D1D4F"/>
    <w:rsid w:val="003D5AD3"/>
    <w:rsid w:val="003D5FB1"/>
    <w:rsid w:val="003D650F"/>
    <w:rsid w:val="003D6E23"/>
    <w:rsid w:val="003E091C"/>
    <w:rsid w:val="003E3094"/>
    <w:rsid w:val="003E39AB"/>
    <w:rsid w:val="003E4472"/>
    <w:rsid w:val="003E5DCA"/>
    <w:rsid w:val="003E705D"/>
    <w:rsid w:val="003F036B"/>
    <w:rsid w:val="003F0959"/>
    <w:rsid w:val="003F59ED"/>
    <w:rsid w:val="00405A6E"/>
    <w:rsid w:val="00405D5B"/>
    <w:rsid w:val="0040694B"/>
    <w:rsid w:val="00407290"/>
    <w:rsid w:val="00412863"/>
    <w:rsid w:val="004139BD"/>
    <w:rsid w:val="00414A6A"/>
    <w:rsid w:val="00415D55"/>
    <w:rsid w:val="00416393"/>
    <w:rsid w:val="0042022B"/>
    <w:rsid w:val="0042078A"/>
    <w:rsid w:val="004213A6"/>
    <w:rsid w:val="00422151"/>
    <w:rsid w:val="00423607"/>
    <w:rsid w:val="004300FB"/>
    <w:rsid w:val="004360F1"/>
    <w:rsid w:val="004421BF"/>
    <w:rsid w:val="00452EE9"/>
    <w:rsid w:val="00456FF7"/>
    <w:rsid w:val="00460680"/>
    <w:rsid w:val="00460910"/>
    <w:rsid w:val="0046347F"/>
    <w:rsid w:val="00471D7F"/>
    <w:rsid w:val="004748C1"/>
    <w:rsid w:val="00475D5B"/>
    <w:rsid w:val="00480895"/>
    <w:rsid w:val="00482221"/>
    <w:rsid w:val="00486228"/>
    <w:rsid w:val="00486420"/>
    <w:rsid w:val="0049181D"/>
    <w:rsid w:val="00495920"/>
    <w:rsid w:val="0049713C"/>
    <w:rsid w:val="004A121B"/>
    <w:rsid w:val="004B2182"/>
    <w:rsid w:val="004B3524"/>
    <w:rsid w:val="004B5309"/>
    <w:rsid w:val="004C1685"/>
    <w:rsid w:val="004C2E45"/>
    <w:rsid w:val="004C3146"/>
    <w:rsid w:val="004C3C40"/>
    <w:rsid w:val="004D2E66"/>
    <w:rsid w:val="004D45D9"/>
    <w:rsid w:val="004D638F"/>
    <w:rsid w:val="004E0BA1"/>
    <w:rsid w:val="004E7AD9"/>
    <w:rsid w:val="004E7CDB"/>
    <w:rsid w:val="004F1FF5"/>
    <w:rsid w:val="004F2553"/>
    <w:rsid w:val="004F4AAA"/>
    <w:rsid w:val="004F4AFF"/>
    <w:rsid w:val="00507DE8"/>
    <w:rsid w:val="005131EF"/>
    <w:rsid w:val="00514ACD"/>
    <w:rsid w:val="00515B60"/>
    <w:rsid w:val="00522F3F"/>
    <w:rsid w:val="00531EA3"/>
    <w:rsid w:val="00535BAB"/>
    <w:rsid w:val="00536587"/>
    <w:rsid w:val="00543545"/>
    <w:rsid w:val="00547557"/>
    <w:rsid w:val="0055371E"/>
    <w:rsid w:val="0056234A"/>
    <w:rsid w:val="00562BDD"/>
    <w:rsid w:val="00564A75"/>
    <w:rsid w:val="00565258"/>
    <w:rsid w:val="0057059C"/>
    <w:rsid w:val="00573112"/>
    <w:rsid w:val="00590905"/>
    <w:rsid w:val="00590A03"/>
    <w:rsid w:val="00592118"/>
    <w:rsid w:val="00597C8B"/>
    <w:rsid w:val="005A4841"/>
    <w:rsid w:val="005A4F90"/>
    <w:rsid w:val="005A562F"/>
    <w:rsid w:val="005A5B53"/>
    <w:rsid w:val="005A7EB7"/>
    <w:rsid w:val="005B7424"/>
    <w:rsid w:val="005C4BFE"/>
    <w:rsid w:val="005C5C6D"/>
    <w:rsid w:val="005D0292"/>
    <w:rsid w:val="005D512E"/>
    <w:rsid w:val="005D6A4D"/>
    <w:rsid w:val="005D755E"/>
    <w:rsid w:val="005E0229"/>
    <w:rsid w:val="005E136C"/>
    <w:rsid w:val="005F648E"/>
    <w:rsid w:val="005F7E70"/>
    <w:rsid w:val="006003C7"/>
    <w:rsid w:val="00602E9C"/>
    <w:rsid w:val="006070D4"/>
    <w:rsid w:val="0061151C"/>
    <w:rsid w:val="0062232E"/>
    <w:rsid w:val="00630340"/>
    <w:rsid w:val="006329CB"/>
    <w:rsid w:val="00635E03"/>
    <w:rsid w:val="00637BCD"/>
    <w:rsid w:val="006402C8"/>
    <w:rsid w:val="0064128A"/>
    <w:rsid w:val="00645EFF"/>
    <w:rsid w:val="00646DB6"/>
    <w:rsid w:val="00652EDA"/>
    <w:rsid w:val="00656041"/>
    <w:rsid w:val="00656988"/>
    <w:rsid w:val="006638F0"/>
    <w:rsid w:val="006661CB"/>
    <w:rsid w:val="006673CE"/>
    <w:rsid w:val="00670640"/>
    <w:rsid w:val="006810B4"/>
    <w:rsid w:val="00686CC1"/>
    <w:rsid w:val="006933D1"/>
    <w:rsid w:val="006964BF"/>
    <w:rsid w:val="006966C7"/>
    <w:rsid w:val="006A4BD6"/>
    <w:rsid w:val="006A5AAD"/>
    <w:rsid w:val="006B523A"/>
    <w:rsid w:val="006C0857"/>
    <w:rsid w:val="006C22B6"/>
    <w:rsid w:val="006C53BD"/>
    <w:rsid w:val="006C7797"/>
    <w:rsid w:val="006D1080"/>
    <w:rsid w:val="006D712F"/>
    <w:rsid w:val="006E2F2C"/>
    <w:rsid w:val="006E38F2"/>
    <w:rsid w:val="006E5DC3"/>
    <w:rsid w:val="006E6393"/>
    <w:rsid w:val="006E6873"/>
    <w:rsid w:val="006E7B31"/>
    <w:rsid w:val="006F0EB5"/>
    <w:rsid w:val="006F24D6"/>
    <w:rsid w:val="006F5D6A"/>
    <w:rsid w:val="007025E4"/>
    <w:rsid w:val="007060B9"/>
    <w:rsid w:val="00707633"/>
    <w:rsid w:val="00711A52"/>
    <w:rsid w:val="00712FA9"/>
    <w:rsid w:val="00713AF6"/>
    <w:rsid w:val="00726236"/>
    <w:rsid w:val="0073763E"/>
    <w:rsid w:val="00740C0B"/>
    <w:rsid w:val="00741FF8"/>
    <w:rsid w:val="0074236A"/>
    <w:rsid w:val="0074254C"/>
    <w:rsid w:val="00742C38"/>
    <w:rsid w:val="00743E2C"/>
    <w:rsid w:val="007458A3"/>
    <w:rsid w:val="00750FCB"/>
    <w:rsid w:val="00753314"/>
    <w:rsid w:val="0075593E"/>
    <w:rsid w:val="00757908"/>
    <w:rsid w:val="007607C5"/>
    <w:rsid w:val="00764B74"/>
    <w:rsid w:val="007658C9"/>
    <w:rsid w:val="007669BB"/>
    <w:rsid w:val="00771339"/>
    <w:rsid w:val="00773BCC"/>
    <w:rsid w:val="00787FE4"/>
    <w:rsid w:val="00790899"/>
    <w:rsid w:val="00790A7D"/>
    <w:rsid w:val="00792355"/>
    <w:rsid w:val="007A0EA6"/>
    <w:rsid w:val="007A295B"/>
    <w:rsid w:val="007B7290"/>
    <w:rsid w:val="007C2BF3"/>
    <w:rsid w:val="007D01FC"/>
    <w:rsid w:val="007D4409"/>
    <w:rsid w:val="007D6A63"/>
    <w:rsid w:val="007E0996"/>
    <w:rsid w:val="007E3330"/>
    <w:rsid w:val="007E483A"/>
    <w:rsid w:val="007E4B8C"/>
    <w:rsid w:val="007E5675"/>
    <w:rsid w:val="007F0462"/>
    <w:rsid w:val="007F4BA5"/>
    <w:rsid w:val="007F6014"/>
    <w:rsid w:val="007F6F13"/>
    <w:rsid w:val="007F71CA"/>
    <w:rsid w:val="007F7B23"/>
    <w:rsid w:val="00800956"/>
    <w:rsid w:val="00801D94"/>
    <w:rsid w:val="0081080F"/>
    <w:rsid w:val="00810CE0"/>
    <w:rsid w:val="0082476D"/>
    <w:rsid w:val="00827EC0"/>
    <w:rsid w:val="00833165"/>
    <w:rsid w:val="0085037F"/>
    <w:rsid w:val="008544BF"/>
    <w:rsid w:val="00855A93"/>
    <w:rsid w:val="00856239"/>
    <w:rsid w:val="00856945"/>
    <w:rsid w:val="00866DB7"/>
    <w:rsid w:val="008700A3"/>
    <w:rsid w:val="00875D25"/>
    <w:rsid w:val="00876A32"/>
    <w:rsid w:val="00886345"/>
    <w:rsid w:val="00887A94"/>
    <w:rsid w:val="008902E7"/>
    <w:rsid w:val="008904FD"/>
    <w:rsid w:val="008958EB"/>
    <w:rsid w:val="008A074E"/>
    <w:rsid w:val="008A1FC7"/>
    <w:rsid w:val="008B2375"/>
    <w:rsid w:val="008B46E2"/>
    <w:rsid w:val="008B54AA"/>
    <w:rsid w:val="008B5847"/>
    <w:rsid w:val="008B76B1"/>
    <w:rsid w:val="008B7A13"/>
    <w:rsid w:val="008B7DC5"/>
    <w:rsid w:val="008C21EC"/>
    <w:rsid w:val="008C3DFE"/>
    <w:rsid w:val="008C50EE"/>
    <w:rsid w:val="008C68EE"/>
    <w:rsid w:val="008E2B95"/>
    <w:rsid w:val="008E5F0E"/>
    <w:rsid w:val="008F0F86"/>
    <w:rsid w:val="008F4163"/>
    <w:rsid w:val="008F66E3"/>
    <w:rsid w:val="00902032"/>
    <w:rsid w:val="00906AF6"/>
    <w:rsid w:val="00907354"/>
    <w:rsid w:val="00910CF0"/>
    <w:rsid w:val="009120C8"/>
    <w:rsid w:val="009133EE"/>
    <w:rsid w:val="009137D7"/>
    <w:rsid w:val="00916D76"/>
    <w:rsid w:val="00923E20"/>
    <w:rsid w:val="009307C4"/>
    <w:rsid w:val="009403C5"/>
    <w:rsid w:val="00941C3F"/>
    <w:rsid w:val="009429FC"/>
    <w:rsid w:val="0094685F"/>
    <w:rsid w:val="00953E93"/>
    <w:rsid w:val="00955288"/>
    <w:rsid w:val="0096058E"/>
    <w:rsid w:val="009666D2"/>
    <w:rsid w:val="00966DEE"/>
    <w:rsid w:val="00972BEE"/>
    <w:rsid w:val="00973360"/>
    <w:rsid w:val="00974E58"/>
    <w:rsid w:val="00976123"/>
    <w:rsid w:val="00982CD2"/>
    <w:rsid w:val="00982DF4"/>
    <w:rsid w:val="00983A0B"/>
    <w:rsid w:val="00983FBD"/>
    <w:rsid w:val="00992E0A"/>
    <w:rsid w:val="00993914"/>
    <w:rsid w:val="00996F57"/>
    <w:rsid w:val="009A60F7"/>
    <w:rsid w:val="009A793E"/>
    <w:rsid w:val="009B18F1"/>
    <w:rsid w:val="009B2FDE"/>
    <w:rsid w:val="009B7439"/>
    <w:rsid w:val="009D17C3"/>
    <w:rsid w:val="009D7038"/>
    <w:rsid w:val="009D747C"/>
    <w:rsid w:val="009E182C"/>
    <w:rsid w:val="009E5578"/>
    <w:rsid w:val="009E5D4F"/>
    <w:rsid w:val="009F1329"/>
    <w:rsid w:val="009F2A72"/>
    <w:rsid w:val="009F36FD"/>
    <w:rsid w:val="00A00120"/>
    <w:rsid w:val="00A007A7"/>
    <w:rsid w:val="00A04E43"/>
    <w:rsid w:val="00A12FBB"/>
    <w:rsid w:val="00A36606"/>
    <w:rsid w:val="00A505D4"/>
    <w:rsid w:val="00A5097C"/>
    <w:rsid w:val="00A54644"/>
    <w:rsid w:val="00A62AFE"/>
    <w:rsid w:val="00A6638E"/>
    <w:rsid w:val="00A73E3C"/>
    <w:rsid w:val="00A74512"/>
    <w:rsid w:val="00A813A7"/>
    <w:rsid w:val="00A81748"/>
    <w:rsid w:val="00A81B43"/>
    <w:rsid w:val="00A82972"/>
    <w:rsid w:val="00A83110"/>
    <w:rsid w:val="00A84E70"/>
    <w:rsid w:val="00A87ACF"/>
    <w:rsid w:val="00A912B2"/>
    <w:rsid w:val="00A932D4"/>
    <w:rsid w:val="00A93B42"/>
    <w:rsid w:val="00A947A7"/>
    <w:rsid w:val="00A9609E"/>
    <w:rsid w:val="00AA02A1"/>
    <w:rsid w:val="00AA4058"/>
    <w:rsid w:val="00AA577E"/>
    <w:rsid w:val="00AB39B7"/>
    <w:rsid w:val="00AB3B3E"/>
    <w:rsid w:val="00AB436F"/>
    <w:rsid w:val="00AB4F5E"/>
    <w:rsid w:val="00AB6586"/>
    <w:rsid w:val="00AC01B3"/>
    <w:rsid w:val="00AC1855"/>
    <w:rsid w:val="00AC48E5"/>
    <w:rsid w:val="00AD44B9"/>
    <w:rsid w:val="00AD4CA1"/>
    <w:rsid w:val="00AE251E"/>
    <w:rsid w:val="00AE3A82"/>
    <w:rsid w:val="00AE4DF3"/>
    <w:rsid w:val="00AF0877"/>
    <w:rsid w:val="00AF74AA"/>
    <w:rsid w:val="00B009E0"/>
    <w:rsid w:val="00B03037"/>
    <w:rsid w:val="00B04194"/>
    <w:rsid w:val="00B078F9"/>
    <w:rsid w:val="00B100C2"/>
    <w:rsid w:val="00B100DB"/>
    <w:rsid w:val="00B154A4"/>
    <w:rsid w:val="00B15AEF"/>
    <w:rsid w:val="00B23B19"/>
    <w:rsid w:val="00B255C6"/>
    <w:rsid w:val="00B261CF"/>
    <w:rsid w:val="00B2695F"/>
    <w:rsid w:val="00B270D7"/>
    <w:rsid w:val="00B35451"/>
    <w:rsid w:val="00B55588"/>
    <w:rsid w:val="00B5592F"/>
    <w:rsid w:val="00B658C5"/>
    <w:rsid w:val="00B67920"/>
    <w:rsid w:val="00B706B1"/>
    <w:rsid w:val="00B70BCB"/>
    <w:rsid w:val="00B7398B"/>
    <w:rsid w:val="00B75641"/>
    <w:rsid w:val="00B75BF6"/>
    <w:rsid w:val="00B807EE"/>
    <w:rsid w:val="00B8146B"/>
    <w:rsid w:val="00B82DB9"/>
    <w:rsid w:val="00B84E29"/>
    <w:rsid w:val="00B85AA3"/>
    <w:rsid w:val="00B946AD"/>
    <w:rsid w:val="00B96495"/>
    <w:rsid w:val="00BB208E"/>
    <w:rsid w:val="00BB3B5C"/>
    <w:rsid w:val="00BB530A"/>
    <w:rsid w:val="00BC02C2"/>
    <w:rsid w:val="00BC2B1A"/>
    <w:rsid w:val="00BC4F23"/>
    <w:rsid w:val="00BC79C1"/>
    <w:rsid w:val="00BD3B3F"/>
    <w:rsid w:val="00BD654D"/>
    <w:rsid w:val="00BE18A1"/>
    <w:rsid w:val="00BF33DE"/>
    <w:rsid w:val="00BF3F45"/>
    <w:rsid w:val="00BF47C7"/>
    <w:rsid w:val="00BF7D7C"/>
    <w:rsid w:val="00C04541"/>
    <w:rsid w:val="00C05F49"/>
    <w:rsid w:val="00C06AFB"/>
    <w:rsid w:val="00C21CAA"/>
    <w:rsid w:val="00C22D00"/>
    <w:rsid w:val="00C26CB5"/>
    <w:rsid w:val="00C33DDF"/>
    <w:rsid w:val="00C3751A"/>
    <w:rsid w:val="00C37BAD"/>
    <w:rsid w:val="00C46738"/>
    <w:rsid w:val="00C5030D"/>
    <w:rsid w:val="00C5484A"/>
    <w:rsid w:val="00C565C1"/>
    <w:rsid w:val="00C60CE6"/>
    <w:rsid w:val="00C61FE5"/>
    <w:rsid w:val="00C64A93"/>
    <w:rsid w:val="00C6672A"/>
    <w:rsid w:val="00C67B8C"/>
    <w:rsid w:val="00C70292"/>
    <w:rsid w:val="00C73F36"/>
    <w:rsid w:val="00C74FD3"/>
    <w:rsid w:val="00C7585F"/>
    <w:rsid w:val="00C76FC6"/>
    <w:rsid w:val="00C77139"/>
    <w:rsid w:val="00C812DC"/>
    <w:rsid w:val="00C85377"/>
    <w:rsid w:val="00C86967"/>
    <w:rsid w:val="00C86B9A"/>
    <w:rsid w:val="00C91ACB"/>
    <w:rsid w:val="00C92165"/>
    <w:rsid w:val="00C92A17"/>
    <w:rsid w:val="00CA2F3B"/>
    <w:rsid w:val="00CA6267"/>
    <w:rsid w:val="00CB21FA"/>
    <w:rsid w:val="00CB7279"/>
    <w:rsid w:val="00CC3DB6"/>
    <w:rsid w:val="00CC58F8"/>
    <w:rsid w:val="00CC61F0"/>
    <w:rsid w:val="00CC72F7"/>
    <w:rsid w:val="00CD20CD"/>
    <w:rsid w:val="00CD30E6"/>
    <w:rsid w:val="00CD32C4"/>
    <w:rsid w:val="00CD7D98"/>
    <w:rsid w:val="00CE0B8E"/>
    <w:rsid w:val="00CE0F28"/>
    <w:rsid w:val="00CE38C1"/>
    <w:rsid w:val="00CE38E5"/>
    <w:rsid w:val="00CE4432"/>
    <w:rsid w:val="00CE6928"/>
    <w:rsid w:val="00CF17F8"/>
    <w:rsid w:val="00CF5176"/>
    <w:rsid w:val="00D0292D"/>
    <w:rsid w:val="00D07E35"/>
    <w:rsid w:val="00D17E20"/>
    <w:rsid w:val="00D23627"/>
    <w:rsid w:val="00D30600"/>
    <w:rsid w:val="00D40A5D"/>
    <w:rsid w:val="00D4505B"/>
    <w:rsid w:val="00D52302"/>
    <w:rsid w:val="00D54FA3"/>
    <w:rsid w:val="00D57058"/>
    <w:rsid w:val="00D61991"/>
    <w:rsid w:val="00D76306"/>
    <w:rsid w:val="00D77828"/>
    <w:rsid w:val="00D80C5E"/>
    <w:rsid w:val="00D83F5D"/>
    <w:rsid w:val="00D92F21"/>
    <w:rsid w:val="00D95139"/>
    <w:rsid w:val="00DA0FB6"/>
    <w:rsid w:val="00DA43D4"/>
    <w:rsid w:val="00DA510E"/>
    <w:rsid w:val="00DA754F"/>
    <w:rsid w:val="00DB02AE"/>
    <w:rsid w:val="00DB6DD3"/>
    <w:rsid w:val="00DC2545"/>
    <w:rsid w:val="00DC6843"/>
    <w:rsid w:val="00DC7724"/>
    <w:rsid w:val="00DD0FE7"/>
    <w:rsid w:val="00DD33BD"/>
    <w:rsid w:val="00DD37B3"/>
    <w:rsid w:val="00DD7C0B"/>
    <w:rsid w:val="00DE170D"/>
    <w:rsid w:val="00DE1E6E"/>
    <w:rsid w:val="00DE4135"/>
    <w:rsid w:val="00DE60C1"/>
    <w:rsid w:val="00DF00E7"/>
    <w:rsid w:val="00DF0F89"/>
    <w:rsid w:val="00DF2B65"/>
    <w:rsid w:val="00DF3BF4"/>
    <w:rsid w:val="00DF4EA0"/>
    <w:rsid w:val="00DF6420"/>
    <w:rsid w:val="00DF6CED"/>
    <w:rsid w:val="00DF7DC1"/>
    <w:rsid w:val="00E07EBE"/>
    <w:rsid w:val="00E106C0"/>
    <w:rsid w:val="00E12D63"/>
    <w:rsid w:val="00E13F7A"/>
    <w:rsid w:val="00E14961"/>
    <w:rsid w:val="00E1504D"/>
    <w:rsid w:val="00E15EC5"/>
    <w:rsid w:val="00E17C7E"/>
    <w:rsid w:val="00E206E9"/>
    <w:rsid w:val="00E20DB9"/>
    <w:rsid w:val="00E20EC9"/>
    <w:rsid w:val="00E22893"/>
    <w:rsid w:val="00E27059"/>
    <w:rsid w:val="00E303ED"/>
    <w:rsid w:val="00E323CD"/>
    <w:rsid w:val="00E32B7E"/>
    <w:rsid w:val="00E37A78"/>
    <w:rsid w:val="00E40892"/>
    <w:rsid w:val="00E4411E"/>
    <w:rsid w:val="00E6208C"/>
    <w:rsid w:val="00E66DFF"/>
    <w:rsid w:val="00E707DB"/>
    <w:rsid w:val="00E762EF"/>
    <w:rsid w:val="00E81C3D"/>
    <w:rsid w:val="00E85571"/>
    <w:rsid w:val="00E86D12"/>
    <w:rsid w:val="00E86FBA"/>
    <w:rsid w:val="00E97BB3"/>
    <w:rsid w:val="00EA1A79"/>
    <w:rsid w:val="00EA6B3B"/>
    <w:rsid w:val="00EB259C"/>
    <w:rsid w:val="00EB30EB"/>
    <w:rsid w:val="00EB7944"/>
    <w:rsid w:val="00EC055C"/>
    <w:rsid w:val="00EC2A55"/>
    <w:rsid w:val="00ED124D"/>
    <w:rsid w:val="00ED23DD"/>
    <w:rsid w:val="00ED31D0"/>
    <w:rsid w:val="00EE2CBF"/>
    <w:rsid w:val="00EE2D15"/>
    <w:rsid w:val="00EE3B9A"/>
    <w:rsid w:val="00EF0782"/>
    <w:rsid w:val="00EF167E"/>
    <w:rsid w:val="00EF4566"/>
    <w:rsid w:val="00EF73FB"/>
    <w:rsid w:val="00F0096B"/>
    <w:rsid w:val="00F04B98"/>
    <w:rsid w:val="00F16BF8"/>
    <w:rsid w:val="00F16F23"/>
    <w:rsid w:val="00F20B2F"/>
    <w:rsid w:val="00F21055"/>
    <w:rsid w:val="00F32271"/>
    <w:rsid w:val="00F41AEF"/>
    <w:rsid w:val="00F43A5F"/>
    <w:rsid w:val="00F44FAC"/>
    <w:rsid w:val="00F52F6B"/>
    <w:rsid w:val="00F55A65"/>
    <w:rsid w:val="00F628E4"/>
    <w:rsid w:val="00F660D0"/>
    <w:rsid w:val="00F70875"/>
    <w:rsid w:val="00F722A6"/>
    <w:rsid w:val="00F75BF5"/>
    <w:rsid w:val="00F833F8"/>
    <w:rsid w:val="00F843D9"/>
    <w:rsid w:val="00F84C05"/>
    <w:rsid w:val="00F851BD"/>
    <w:rsid w:val="00F8663E"/>
    <w:rsid w:val="00F9244C"/>
    <w:rsid w:val="00F94DD3"/>
    <w:rsid w:val="00F964C3"/>
    <w:rsid w:val="00FA4EE6"/>
    <w:rsid w:val="00FA68E0"/>
    <w:rsid w:val="00FA6F69"/>
    <w:rsid w:val="00FA77E5"/>
    <w:rsid w:val="00FB0C97"/>
    <w:rsid w:val="00FB5B9E"/>
    <w:rsid w:val="00FC47BE"/>
    <w:rsid w:val="00FC5A27"/>
    <w:rsid w:val="00FC632E"/>
    <w:rsid w:val="00FC77BD"/>
    <w:rsid w:val="00FD1352"/>
    <w:rsid w:val="00FD1889"/>
    <w:rsid w:val="00FD1C29"/>
    <w:rsid w:val="00FE0BE0"/>
    <w:rsid w:val="00FE29B4"/>
    <w:rsid w:val="00FE49F5"/>
    <w:rsid w:val="00FF03F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7CB679"/>
  <w15:docId w15:val="{A721195B-3B1A-44AC-9D37-48F34C2A7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2F3B"/>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634D7"/>
    <w:pPr>
      <w:keepNext/>
      <w:widowControl/>
      <w:numPr>
        <w:numId w:val="22"/>
      </w:numPr>
      <w:spacing w:before="240" w:after="60" w:line="260" w:lineRule="atLeast"/>
      <w:ind w:left="567" w:hanging="567"/>
      <w:outlineLvl w:val="0"/>
    </w:pPr>
    <w:rPr>
      <w:rFonts w:ascii="Verdana" w:hAnsi="Verdana" w:cs="Arial"/>
      <w:b/>
      <w:bCs/>
      <w:kern w:val="32"/>
      <w:szCs w:val="22"/>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link w:val="FooterChar"/>
    <w:uiPriority w:val="99"/>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CC58F8"/>
    <w:pPr>
      <w:tabs>
        <w:tab w:val="left" w:pos="1134"/>
        <w:tab w:val="left" w:pos="1418"/>
        <w:tab w:val="right" w:leader="dot" w:pos="9072"/>
      </w:tabs>
      <w:spacing w:before="120" w:after="120"/>
    </w:pPr>
    <w:rPr>
      <w:rFonts w:ascii="Verdana" w:hAnsi="Verdana"/>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link w:val="BodyTextIndentChar"/>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uiPriority w:val="99"/>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semiHidden/>
    <w:pPr>
      <w:widowControl/>
    </w:pPr>
    <w:rPr>
      <w:rFonts w:ascii="Times New Roman" w:hAnsi="Times New Roman"/>
      <w:sz w:val="20"/>
    </w:rPr>
  </w:style>
  <w:style w:type="character" w:styleId="FootnoteReference">
    <w:name w:val="footnote reference"/>
    <w:basedOn w:val="DefaultParagraphFont"/>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 w:type="paragraph" w:customStyle="1" w:styleId="Voet-noot">
    <w:name w:val="Voet-noot"/>
    <w:basedOn w:val="FootnoteText"/>
    <w:qFormat/>
    <w:rsid w:val="00597C8B"/>
    <w:pPr>
      <w:keepLines/>
      <w:overflowPunct w:val="0"/>
      <w:autoSpaceDE w:val="0"/>
      <w:autoSpaceDN w:val="0"/>
      <w:adjustRightInd w:val="0"/>
      <w:textAlignment w:val="baseline"/>
    </w:pPr>
    <w:rPr>
      <w:rFonts w:ascii="Verdana" w:hAnsi="Verdana"/>
      <w:color w:val="984806"/>
      <w:sz w:val="14"/>
      <w:lang w:val="nl"/>
    </w:rPr>
  </w:style>
  <w:style w:type="character" w:customStyle="1" w:styleId="CommentTextChar">
    <w:name w:val="Comment Text Char"/>
    <w:basedOn w:val="DefaultParagraphFont"/>
    <w:link w:val="CommentText"/>
    <w:semiHidden/>
    <w:rsid w:val="003C2380"/>
    <w:rPr>
      <w:rFonts w:ascii="Arial" w:hAnsi="Arial"/>
    </w:rPr>
  </w:style>
  <w:style w:type="paragraph" w:customStyle="1" w:styleId="1">
    <w:name w:val="1"/>
    <w:basedOn w:val="Normal"/>
    <w:rsid w:val="002A695F"/>
    <w:pPr>
      <w:widowControl/>
      <w:spacing w:after="160" w:line="240" w:lineRule="exact"/>
    </w:pPr>
    <w:rPr>
      <w:rFonts w:ascii="Utopia" w:eastAsia="MS Mincho" w:hAnsi="Utopia"/>
      <w:szCs w:val="24"/>
    </w:rPr>
  </w:style>
  <w:style w:type="paragraph" w:styleId="ListBullet">
    <w:name w:val="List Bullet"/>
    <w:basedOn w:val="Normal"/>
    <w:next w:val="Heading2"/>
    <w:autoRedefine/>
    <w:rsid w:val="002A695F"/>
    <w:pPr>
      <w:widowControl/>
      <w:overflowPunct w:val="0"/>
      <w:autoSpaceDE w:val="0"/>
      <w:autoSpaceDN w:val="0"/>
      <w:adjustRightInd w:val="0"/>
      <w:spacing w:line="360" w:lineRule="auto"/>
      <w:textAlignment w:val="baseline"/>
    </w:pPr>
    <w:rPr>
      <w:rFonts w:ascii="Verdana" w:hAnsi="Verdana"/>
      <w:b/>
      <w:bCs/>
      <w:sz w:val="16"/>
      <w:szCs w:val="16"/>
      <w:lang w:val="nl"/>
    </w:rPr>
  </w:style>
  <w:style w:type="paragraph" w:customStyle="1" w:styleId="Alinea">
    <w:name w:val="Alinea"/>
    <w:basedOn w:val="Normal"/>
    <w:rsid w:val="002A695F"/>
    <w:pPr>
      <w:widowControl/>
      <w:overflowPunct w:val="0"/>
      <w:autoSpaceDE w:val="0"/>
      <w:autoSpaceDN w:val="0"/>
      <w:adjustRightInd w:val="0"/>
      <w:spacing w:before="120"/>
      <w:ind w:left="578"/>
      <w:jc w:val="both"/>
      <w:textAlignment w:val="baseline"/>
    </w:pPr>
    <w:rPr>
      <w:sz w:val="20"/>
      <w:lang w:val="nl"/>
    </w:rPr>
  </w:style>
  <w:style w:type="paragraph" w:styleId="List">
    <w:name w:val="List"/>
    <w:basedOn w:val="Normal"/>
    <w:rsid w:val="002A695F"/>
    <w:pPr>
      <w:widowControl/>
      <w:tabs>
        <w:tab w:val="num" w:pos="360"/>
      </w:tabs>
      <w:overflowPunct w:val="0"/>
      <w:autoSpaceDE w:val="0"/>
      <w:autoSpaceDN w:val="0"/>
      <w:adjustRightInd w:val="0"/>
      <w:ind w:left="360" w:hanging="360"/>
      <w:jc w:val="both"/>
      <w:textAlignment w:val="baseline"/>
    </w:pPr>
    <w:rPr>
      <w:sz w:val="20"/>
      <w:lang w:val="nl"/>
    </w:rPr>
  </w:style>
  <w:style w:type="paragraph" w:styleId="NormalWeb">
    <w:name w:val="Normal (Web)"/>
    <w:basedOn w:val="Normal"/>
    <w:uiPriority w:val="99"/>
    <w:rsid w:val="002A695F"/>
    <w:pPr>
      <w:widowControl/>
      <w:spacing w:before="100" w:beforeAutospacing="1" w:after="100" w:afterAutospacing="1"/>
    </w:pPr>
    <w:rPr>
      <w:rFonts w:ascii="Times New Roman" w:hAnsi="Times New Roman"/>
      <w:color w:val="000066"/>
      <w:sz w:val="24"/>
      <w:szCs w:val="24"/>
    </w:rPr>
  </w:style>
  <w:style w:type="character" w:customStyle="1" w:styleId="sml1">
    <w:name w:val="sml1"/>
    <w:rsid w:val="002A695F"/>
    <w:rPr>
      <w:sz w:val="15"/>
      <w:szCs w:val="15"/>
    </w:rPr>
  </w:style>
  <w:style w:type="paragraph" w:customStyle="1" w:styleId="ojspara">
    <w:name w:val="ojspara"/>
    <w:basedOn w:val="Normal"/>
    <w:rsid w:val="002A695F"/>
    <w:pPr>
      <w:widowControl/>
      <w:spacing w:before="2" w:after="2"/>
    </w:pPr>
    <w:rPr>
      <w:rFonts w:ascii="Verdana" w:hAnsi="Verdana"/>
      <w:color w:val="000066"/>
      <w:sz w:val="20"/>
    </w:rPr>
  </w:style>
  <w:style w:type="character" w:customStyle="1" w:styleId="scl1">
    <w:name w:val="scl1"/>
    <w:rsid w:val="002A695F"/>
    <w:rPr>
      <w:smallCaps/>
      <w:sz w:val="20"/>
      <w:szCs w:val="20"/>
    </w:rPr>
  </w:style>
  <w:style w:type="paragraph" w:styleId="Subtitle">
    <w:name w:val="Subtitle"/>
    <w:basedOn w:val="Normal"/>
    <w:link w:val="SubtitleChar"/>
    <w:qFormat/>
    <w:rsid w:val="002A695F"/>
    <w:pPr>
      <w:widowControl/>
      <w:overflowPunct w:val="0"/>
      <w:autoSpaceDE w:val="0"/>
      <w:autoSpaceDN w:val="0"/>
      <w:adjustRightInd w:val="0"/>
      <w:spacing w:before="120"/>
      <w:jc w:val="center"/>
      <w:textAlignment w:val="baseline"/>
    </w:pPr>
    <w:rPr>
      <w:b/>
      <w:lang w:val="nl"/>
    </w:rPr>
  </w:style>
  <w:style w:type="character" w:customStyle="1" w:styleId="SubtitleChar">
    <w:name w:val="Subtitle Char"/>
    <w:basedOn w:val="DefaultParagraphFont"/>
    <w:link w:val="Subtitle"/>
    <w:rsid w:val="002A695F"/>
    <w:rPr>
      <w:rFonts w:ascii="Arial" w:hAnsi="Arial"/>
      <w:b/>
      <w:sz w:val="22"/>
      <w:lang w:val="nl"/>
    </w:rPr>
  </w:style>
  <w:style w:type="paragraph" w:customStyle="1" w:styleId="BlockText1">
    <w:name w:val="Block Text1"/>
    <w:basedOn w:val="Normal"/>
    <w:rsid w:val="002A695F"/>
    <w:pPr>
      <w:widowControl/>
      <w:tabs>
        <w:tab w:val="left" w:pos="0"/>
        <w:tab w:val="left" w:pos="480"/>
        <w:tab w:val="left" w:pos="600"/>
        <w:tab w:val="left" w:pos="2040"/>
        <w:tab w:val="left" w:pos="4320"/>
        <w:tab w:val="left" w:pos="6480"/>
      </w:tabs>
      <w:suppressAutoHyphens/>
      <w:overflowPunct w:val="0"/>
      <w:autoSpaceDE w:val="0"/>
      <w:autoSpaceDN w:val="0"/>
      <w:adjustRightInd w:val="0"/>
      <w:ind w:left="600" w:right="140" w:hanging="600"/>
      <w:textAlignment w:val="baseline"/>
    </w:pPr>
    <w:rPr>
      <w:rFonts w:ascii="Courier" w:hAnsi="Courier"/>
      <w:sz w:val="20"/>
      <w:lang w:val="nl"/>
    </w:rPr>
  </w:style>
  <w:style w:type="paragraph" w:customStyle="1" w:styleId="tigrseq">
    <w:name w:val="tigrseq"/>
    <w:basedOn w:val="Normal"/>
    <w:rsid w:val="002A695F"/>
    <w:pPr>
      <w:widowControl/>
      <w:spacing w:before="100" w:beforeAutospacing="1" w:after="100" w:afterAutospacing="1"/>
    </w:pPr>
    <w:rPr>
      <w:rFonts w:ascii="Times New Roman" w:hAnsi="Times New Roman"/>
      <w:sz w:val="24"/>
      <w:szCs w:val="24"/>
    </w:rPr>
  </w:style>
  <w:style w:type="character" w:customStyle="1" w:styleId="nomark">
    <w:name w:val="nomark"/>
    <w:basedOn w:val="DefaultParagraphFont"/>
    <w:rsid w:val="002A695F"/>
  </w:style>
  <w:style w:type="character" w:customStyle="1" w:styleId="timark">
    <w:name w:val="timark"/>
    <w:basedOn w:val="DefaultParagraphFont"/>
    <w:rsid w:val="002A695F"/>
  </w:style>
  <w:style w:type="paragraph" w:customStyle="1" w:styleId="addr">
    <w:name w:val="addr"/>
    <w:basedOn w:val="Normal"/>
    <w:rsid w:val="002A695F"/>
    <w:pPr>
      <w:widowControl/>
      <w:spacing w:before="100" w:beforeAutospacing="1" w:after="100" w:afterAutospacing="1"/>
    </w:pPr>
    <w:rPr>
      <w:rFonts w:ascii="Times New Roman" w:hAnsi="Times New Roman"/>
      <w:sz w:val="24"/>
      <w:szCs w:val="24"/>
    </w:rPr>
  </w:style>
  <w:style w:type="paragraph" w:customStyle="1" w:styleId="ft">
    <w:name w:val="ft"/>
    <w:basedOn w:val="Normal"/>
    <w:rsid w:val="002A695F"/>
    <w:pPr>
      <w:widowControl/>
      <w:spacing w:before="100" w:beforeAutospacing="1" w:after="100" w:afterAutospacing="1"/>
    </w:pPr>
    <w:rPr>
      <w:rFonts w:ascii="Times New Roman" w:hAnsi="Times New Roman"/>
      <w:sz w:val="24"/>
      <w:szCs w:val="24"/>
    </w:rPr>
  </w:style>
  <w:style w:type="paragraph" w:customStyle="1" w:styleId="txurl">
    <w:name w:val="txurl"/>
    <w:basedOn w:val="Normal"/>
    <w:rsid w:val="002A695F"/>
    <w:pPr>
      <w:widowControl/>
      <w:spacing w:before="100" w:beforeAutospacing="1" w:after="100" w:afterAutospacing="1"/>
    </w:pPr>
    <w:rPr>
      <w:rFonts w:ascii="Times New Roman" w:hAnsi="Times New Roman"/>
      <w:sz w:val="24"/>
      <w:szCs w:val="24"/>
    </w:rPr>
  </w:style>
  <w:style w:type="character" w:customStyle="1" w:styleId="txcpv">
    <w:name w:val="txcpv"/>
    <w:basedOn w:val="DefaultParagraphFont"/>
    <w:rsid w:val="002A695F"/>
  </w:style>
  <w:style w:type="paragraph" w:customStyle="1" w:styleId="PTI2">
    <w:name w:val="PTI 2"/>
    <w:basedOn w:val="Normal"/>
    <w:qFormat/>
    <w:rsid w:val="002A695F"/>
    <w:pPr>
      <w:widowControl/>
      <w:overflowPunct w:val="0"/>
      <w:autoSpaceDE w:val="0"/>
      <w:autoSpaceDN w:val="0"/>
      <w:adjustRightInd w:val="0"/>
      <w:spacing w:after="120" w:line="280" w:lineRule="atLeast"/>
      <w:ind w:left="1701"/>
      <w:textAlignment w:val="baseline"/>
    </w:pPr>
    <w:rPr>
      <w:rFonts w:ascii="Verdana" w:hAnsi="Verdana"/>
      <w:sz w:val="16"/>
      <w:lang w:val="nl"/>
    </w:rPr>
  </w:style>
  <w:style w:type="paragraph" w:customStyle="1" w:styleId="Tabelkoppenperzik">
    <w:name w:val="Tabel (koppen) perzik"/>
    <w:basedOn w:val="Tabeltekst"/>
    <w:next w:val="Normal"/>
    <w:qFormat/>
    <w:rsid w:val="002A695F"/>
    <w:rPr>
      <w:b/>
      <w:bCs/>
      <w:smallCaps/>
      <w:color w:val="FABF8F"/>
      <w:sz w:val="20"/>
    </w:rPr>
  </w:style>
  <w:style w:type="paragraph" w:customStyle="1" w:styleId="Tabeltekst">
    <w:name w:val="Tabel (tekst)"/>
    <w:basedOn w:val="Normal"/>
    <w:qFormat/>
    <w:rsid w:val="002A695F"/>
    <w:pPr>
      <w:keepLines/>
      <w:overflowPunct w:val="0"/>
      <w:autoSpaceDE w:val="0"/>
      <w:autoSpaceDN w:val="0"/>
      <w:adjustRightInd w:val="0"/>
      <w:textAlignment w:val="baseline"/>
    </w:pPr>
    <w:rPr>
      <w:rFonts w:ascii="Verdana" w:hAnsi="Verdana"/>
      <w:sz w:val="16"/>
      <w:lang w:val="nl"/>
    </w:rPr>
  </w:style>
  <w:style w:type="paragraph" w:customStyle="1" w:styleId="Tabelnummer">
    <w:name w:val="Tabelnummer"/>
    <w:basedOn w:val="Normal"/>
    <w:next w:val="Normal"/>
    <w:qFormat/>
    <w:rsid w:val="002A695F"/>
    <w:pPr>
      <w:widowControl/>
      <w:tabs>
        <w:tab w:val="left" w:pos="3402"/>
      </w:tabs>
      <w:spacing w:after="240" w:line="240" w:lineRule="exact"/>
      <w:ind w:left="2061" w:hanging="360"/>
    </w:pPr>
    <w:rPr>
      <w:rFonts w:ascii="Verdana" w:hAnsi="Verdana"/>
      <w:b/>
      <w:smallCaps/>
      <w:snapToGrid w:val="0"/>
      <w:color w:val="948A54"/>
      <w:kern w:val="2"/>
      <w:sz w:val="16"/>
      <w:lang w:val="nl"/>
    </w:rPr>
  </w:style>
  <w:style w:type="paragraph" w:customStyle="1" w:styleId="Tabelkoppenwit">
    <w:name w:val="Tabel (koppen) wit"/>
    <w:basedOn w:val="Normal"/>
    <w:qFormat/>
    <w:rsid w:val="002A695F"/>
    <w:pPr>
      <w:keepLines/>
      <w:overflowPunct w:val="0"/>
      <w:autoSpaceDE w:val="0"/>
      <w:autoSpaceDN w:val="0"/>
      <w:adjustRightInd w:val="0"/>
      <w:textAlignment w:val="baseline"/>
    </w:pPr>
    <w:rPr>
      <w:rFonts w:ascii="Verdana" w:hAnsi="Verdana"/>
      <w:b/>
      <w:bCs/>
      <w:smallCaps/>
      <w:color w:val="FFFFFF"/>
      <w:sz w:val="20"/>
      <w:lang w:val="nl"/>
    </w:rPr>
  </w:style>
  <w:style w:type="character" w:customStyle="1" w:styleId="OpmaakprofielVerdana10pt">
    <w:name w:val="Opmaakprofiel Verdana 10 pt"/>
    <w:rsid w:val="002A695F"/>
    <w:rPr>
      <w:rFonts w:ascii="Verdana" w:hAnsi="Verdana"/>
      <w:sz w:val="20"/>
    </w:rPr>
  </w:style>
  <w:style w:type="paragraph" w:customStyle="1" w:styleId="CharChar2Char">
    <w:name w:val="Char Char2 Char"/>
    <w:basedOn w:val="Normal"/>
    <w:rsid w:val="002A695F"/>
    <w:pPr>
      <w:widowControl/>
      <w:spacing w:after="160" w:line="240" w:lineRule="exact"/>
    </w:pPr>
    <w:rPr>
      <w:rFonts w:ascii="Utopia" w:eastAsia="MS Mincho" w:hAnsi="Utopia"/>
      <w:szCs w:val="24"/>
    </w:rPr>
  </w:style>
  <w:style w:type="paragraph" w:customStyle="1" w:styleId="PTI1">
    <w:name w:val="PTI 1"/>
    <w:basedOn w:val="Normal"/>
    <w:qFormat/>
    <w:rsid w:val="002A695F"/>
    <w:pPr>
      <w:widowControl/>
      <w:overflowPunct w:val="0"/>
      <w:autoSpaceDE w:val="0"/>
      <w:autoSpaceDN w:val="0"/>
      <w:adjustRightInd w:val="0"/>
      <w:ind w:left="1701"/>
      <w:textAlignment w:val="baseline"/>
    </w:pPr>
    <w:rPr>
      <w:rFonts w:ascii="Verdana" w:hAnsi="Verdana"/>
      <w:noProof/>
      <w:snapToGrid w:val="0"/>
      <w:sz w:val="16"/>
      <w:lang w:val="nl"/>
    </w:rPr>
  </w:style>
  <w:style w:type="paragraph" w:customStyle="1" w:styleId="HeadingT-1">
    <w:name w:val="Heading T-1"/>
    <w:basedOn w:val="Normal"/>
    <w:next w:val="BodyText"/>
    <w:rsid w:val="002A695F"/>
    <w:pPr>
      <w:keepNext/>
      <w:widowControl/>
      <w:spacing w:before="240" w:after="80"/>
    </w:pPr>
    <w:rPr>
      <w:rFonts w:ascii="HelveticaNeue LT 57 Cn" w:hAnsi="HelveticaNeue LT 57 Cn"/>
      <w:caps/>
      <w:color w:val="000080"/>
      <w:spacing w:val="26"/>
      <w:sz w:val="20"/>
    </w:rPr>
  </w:style>
  <w:style w:type="paragraph" w:styleId="List2">
    <w:name w:val="List 2"/>
    <w:basedOn w:val="Normal"/>
    <w:rsid w:val="002A695F"/>
    <w:pPr>
      <w:autoSpaceDE w:val="0"/>
      <w:autoSpaceDN w:val="0"/>
      <w:ind w:left="566" w:hanging="283"/>
    </w:pPr>
    <w:rPr>
      <w:sz w:val="20"/>
    </w:rPr>
  </w:style>
  <w:style w:type="paragraph" w:styleId="List3">
    <w:name w:val="List 3"/>
    <w:basedOn w:val="Normal"/>
    <w:rsid w:val="002A695F"/>
    <w:pPr>
      <w:autoSpaceDE w:val="0"/>
      <w:autoSpaceDN w:val="0"/>
      <w:ind w:left="849" w:hanging="283"/>
    </w:pPr>
    <w:rPr>
      <w:sz w:val="20"/>
    </w:rPr>
  </w:style>
  <w:style w:type="paragraph" w:styleId="BodyTextFirstIndent">
    <w:name w:val="Body Text First Indent"/>
    <w:basedOn w:val="BodyText"/>
    <w:link w:val="BodyTextFirstIndentChar"/>
    <w:rsid w:val="002A695F"/>
    <w:pPr>
      <w:autoSpaceDE w:val="0"/>
      <w:autoSpaceDN w:val="0"/>
      <w:spacing w:after="120"/>
      <w:ind w:firstLine="210"/>
      <w:jc w:val="left"/>
    </w:pPr>
    <w:rPr>
      <w:sz w:val="20"/>
    </w:rPr>
  </w:style>
  <w:style w:type="character" w:customStyle="1" w:styleId="BodyTextFirstIndentChar">
    <w:name w:val="Body Text First Indent Char"/>
    <w:basedOn w:val="BodyTextChar"/>
    <w:link w:val="BodyTextFirstIndent"/>
    <w:rsid w:val="002A695F"/>
    <w:rPr>
      <w:rFonts w:ascii="Arial" w:hAnsi="Arial"/>
      <w:sz w:val="24"/>
    </w:rPr>
  </w:style>
  <w:style w:type="paragraph" w:styleId="BodyTextFirstIndent2">
    <w:name w:val="Body Text First Indent 2"/>
    <w:basedOn w:val="BodyTextIndent"/>
    <w:link w:val="BodyTextFirstIndent2Char"/>
    <w:rsid w:val="002A695F"/>
    <w:pPr>
      <w:autoSpaceDE w:val="0"/>
      <w:autoSpaceDN w:val="0"/>
      <w:spacing w:after="120"/>
      <w:ind w:left="283" w:firstLine="210"/>
    </w:pPr>
    <w:rPr>
      <w:sz w:val="20"/>
    </w:rPr>
  </w:style>
  <w:style w:type="character" w:customStyle="1" w:styleId="BodyTextIndentChar">
    <w:name w:val="Body Text Indent Char"/>
    <w:basedOn w:val="DefaultParagraphFont"/>
    <w:link w:val="BodyTextIndent"/>
    <w:rsid w:val="002A695F"/>
    <w:rPr>
      <w:rFonts w:ascii="Arial" w:hAnsi="Arial"/>
      <w:sz w:val="22"/>
    </w:rPr>
  </w:style>
  <w:style w:type="character" w:customStyle="1" w:styleId="BodyTextFirstIndent2Char">
    <w:name w:val="Body Text First Indent 2 Char"/>
    <w:basedOn w:val="BodyTextIndentChar"/>
    <w:link w:val="BodyTextFirstIndent2"/>
    <w:rsid w:val="002A695F"/>
    <w:rPr>
      <w:rFonts w:ascii="Arial" w:hAnsi="Arial"/>
      <w:sz w:val="22"/>
    </w:rPr>
  </w:style>
  <w:style w:type="paragraph" w:customStyle="1" w:styleId="Standaardenbullet">
    <w:name w:val="Standaard en bullet"/>
    <w:basedOn w:val="Normal"/>
    <w:autoRedefine/>
    <w:rsid w:val="002A695F"/>
    <w:pPr>
      <w:widowControl/>
      <w:numPr>
        <w:numId w:val="7"/>
      </w:numPr>
      <w:tabs>
        <w:tab w:val="left" w:pos="426"/>
      </w:tabs>
      <w:spacing w:after="120"/>
    </w:pPr>
    <w:rPr>
      <w:rFonts w:ascii="Times New Roman" w:eastAsia="MS Mincho" w:hAnsi="Times New Roman" w:cs="Arial"/>
      <w:sz w:val="20"/>
      <w:szCs w:val="24"/>
      <w:lang w:eastAsia="ja-JP"/>
    </w:rPr>
  </w:style>
  <w:style w:type="paragraph" w:customStyle="1" w:styleId="Lid">
    <w:name w:val="Lid"/>
    <w:basedOn w:val="Normal"/>
    <w:link w:val="LidCharChar"/>
    <w:rsid w:val="002A695F"/>
    <w:pPr>
      <w:widowControl/>
      <w:numPr>
        <w:numId w:val="9"/>
      </w:numPr>
      <w:tabs>
        <w:tab w:val="right" w:pos="2835"/>
      </w:tabs>
      <w:spacing w:before="40" w:after="40" w:line="280" w:lineRule="exact"/>
    </w:pPr>
    <w:rPr>
      <w:rFonts w:ascii="Verdana" w:hAnsi="Verdana"/>
      <w:color w:val="000000"/>
      <w:kern w:val="16"/>
      <w:sz w:val="16"/>
      <w:szCs w:val="16"/>
    </w:rPr>
  </w:style>
  <w:style w:type="character" w:customStyle="1" w:styleId="LidCharChar">
    <w:name w:val="Lid Char Char"/>
    <w:link w:val="Lid"/>
    <w:rsid w:val="002A695F"/>
    <w:rPr>
      <w:rFonts w:ascii="Verdana" w:hAnsi="Verdana"/>
      <w:color w:val="000000"/>
      <w:kern w:val="16"/>
      <w:sz w:val="16"/>
      <w:szCs w:val="16"/>
    </w:rPr>
  </w:style>
  <w:style w:type="paragraph" w:customStyle="1" w:styleId="Sublid">
    <w:name w:val="Sublid"/>
    <w:basedOn w:val="Normal"/>
    <w:rsid w:val="002A695F"/>
    <w:pPr>
      <w:numPr>
        <w:numId w:val="10"/>
      </w:numPr>
      <w:tabs>
        <w:tab w:val="left" w:pos="3969"/>
      </w:tabs>
      <w:spacing w:before="40" w:after="80"/>
    </w:pPr>
    <w:rPr>
      <w:rFonts w:ascii="Verdana" w:hAnsi="Verdana"/>
      <w:snapToGrid w:val="0"/>
      <w:kern w:val="2"/>
      <w:sz w:val="16"/>
      <w:szCs w:val="16"/>
    </w:rPr>
  </w:style>
  <w:style w:type="paragraph" w:customStyle="1" w:styleId="Opsommingonderartikel">
    <w:name w:val="Opsomming onder artikel"/>
    <w:basedOn w:val="Normal"/>
    <w:qFormat/>
    <w:rsid w:val="002A695F"/>
    <w:pPr>
      <w:widowControl/>
      <w:numPr>
        <w:numId w:val="8"/>
      </w:numPr>
      <w:tabs>
        <w:tab w:val="left" w:pos="4253"/>
      </w:tabs>
      <w:spacing w:before="40" w:after="40" w:line="276" w:lineRule="auto"/>
    </w:pPr>
    <w:rPr>
      <w:rFonts w:ascii="Verdana" w:hAnsi="Verdana"/>
      <w:color w:val="000000"/>
      <w:kern w:val="2"/>
      <w:sz w:val="16"/>
      <w:szCs w:val="16"/>
    </w:rPr>
  </w:style>
  <w:style w:type="paragraph" w:customStyle="1" w:styleId="Standaard-dicht">
    <w:name w:val="Standaard-dicht"/>
    <w:basedOn w:val="Normal"/>
    <w:rsid w:val="002A695F"/>
    <w:pPr>
      <w:widowControl/>
      <w:spacing w:before="40" w:after="40"/>
      <w:ind w:left="1418"/>
    </w:pPr>
    <w:rPr>
      <w:rFonts w:ascii="Verdana" w:hAnsi="Verdana"/>
      <w:color w:val="000000"/>
      <w:sz w:val="16"/>
      <w:szCs w:val="16"/>
    </w:rPr>
  </w:style>
  <w:style w:type="paragraph" w:customStyle="1" w:styleId="CharChar1CharCharCharChar">
    <w:name w:val="Char Char1 Char Char Char Char"/>
    <w:basedOn w:val="Normal"/>
    <w:rsid w:val="002A695F"/>
    <w:pPr>
      <w:widowControl/>
      <w:spacing w:after="160" w:line="240" w:lineRule="exact"/>
    </w:pPr>
    <w:rPr>
      <w:rFonts w:ascii="Utopia" w:eastAsia="MS Mincho" w:hAnsi="Utopia"/>
      <w:szCs w:val="24"/>
    </w:rPr>
  </w:style>
  <w:style w:type="paragraph" w:customStyle="1" w:styleId="CharChar">
    <w:name w:val="Char Char"/>
    <w:basedOn w:val="Normal"/>
    <w:rsid w:val="002A695F"/>
    <w:pPr>
      <w:widowControl/>
      <w:spacing w:after="160" w:line="240" w:lineRule="exact"/>
    </w:pPr>
    <w:rPr>
      <w:rFonts w:ascii="Utopia" w:eastAsia="MS Mincho" w:hAnsi="Utopia"/>
      <w:szCs w:val="24"/>
    </w:rPr>
  </w:style>
  <w:style w:type="paragraph" w:customStyle="1" w:styleId="HeadingManagementSummary">
    <w:name w:val="Heading  Management Summary"/>
    <w:basedOn w:val="Normal"/>
    <w:next w:val="BodyText"/>
    <w:rsid w:val="002A695F"/>
    <w:pPr>
      <w:keepNext/>
      <w:pageBreakBefore/>
      <w:widowControl/>
      <w:tabs>
        <w:tab w:val="left" w:pos="0"/>
      </w:tabs>
      <w:spacing w:after="480"/>
    </w:pPr>
    <w:rPr>
      <w:rFonts w:ascii="HelveticaNeue LT 55 Roman" w:hAnsi="HelveticaNeue LT 55 Roman"/>
      <w:color w:val="000080"/>
      <w:sz w:val="36"/>
      <w:lang w:val="nl" w:eastAsia="en-US"/>
    </w:rPr>
  </w:style>
  <w:style w:type="character" w:customStyle="1" w:styleId="FooterChar">
    <w:name w:val="Footer Char"/>
    <w:link w:val="Footer"/>
    <w:uiPriority w:val="99"/>
    <w:rsid w:val="002A695F"/>
    <w:rPr>
      <w:rFonts w:ascii="Arial" w:hAnsi="Arial"/>
      <w:sz w:val="24"/>
    </w:rPr>
  </w:style>
  <w:style w:type="paragraph" w:customStyle="1" w:styleId="Artikeltekst">
    <w:name w:val="Artikeltekst"/>
    <w:basedOn w:val="BodyTextIndent"/>
    <w:rsid w:val="002A695F"/>
    <w:pPr>
      <w:spacing w:after="40"/>
      <w:ind w:left="2835"/>
    </w:pPr>
    <w:rPr>
      <w:rFonts w:ascii="Verdana" w:hAnsi="Verdana"/>
      <w:sz w:val="18"/>
    </w:rPr>
  </w:style>
  <w:style w:type="paragraph" w:customStyle="1" w:styleId="CharChar2CharCharCharChar">
    <w:name w:val="Char Char2 Char Char Char Char"/>
    <w:basedOn w:val="Normal"/>
    <w:rsid w:val="002A695F"/>
    <w:pPr>
      <w:widowControl/>
      <w:spacing w:after="160" w:line="240" w:lineRule="exact"/>
    </w:pPr>
    <w:rPr>
      <w:rFonts w:ascii="Utopia" w:eastAsia="MS Mincho" w:hAnsi="Utopia"/>
      <w:szCs w:val="24"/>
    </w:rPr>
  </w:style>
  <w:style w:type="paragraph" w:styleId="TOCHeading">
    <w:name w:val="TOC Heading"/>
    <w:basedOn w:val="Heading1"/>
    <w:next w:val="Normal"/>
    <w:uiPriority w:val="39"/>
    <w:semiHidden/>
    <w:unhideWhenUsed/>
    <w:qFormat/>
    <w:rsid w:val="002A695F"/>
    <w:pPr>
      <w:keepLines/>
      <w:numPr>
        <w:numId w:val="0"/>
      </w:numPr>
      <w:spacing w:before="480" w:after="0" w:line="276" w:lineRule="auto"/>
      <w:outlineLvl w:val="9"/>
    </w:pPr>
    <w:rPr>
      <w:rFonts w:ascii="Cambria" w:hAnsi="Cambria" w:cs="Times New Roman"/>
      <w:color w:val="365F91"/>
      <w:kern w:val="0"/>
      <w:sz w:val="28"/>
      <w:szCs w:val="28"/>
      <w:lang w:val="nl-NL"/>
    </w:rPr>
  </w:style>
  <w:style w:type="paragraph" w:styleId="Revision">
    <w:name w:val="Revision"/>
    <w:hidden/>
    <w:uiPriority w:val="99"/>
    <w:semiHidden/>
    <w:rsid w:val="002A695F"/>
    <w:rPr>
      <w:rFonts w:ascii="Arial" w:hAnsi="Arial"/>
    </w:rPr>
  </w:style>
  <w:style w:type="paragraph" w:customStyle="1" w:styleId="Normaal">
    <w:name w:val="Normaal"/>
    <w:basedOn w:val="Normal"/>
    <w:qFormat/>
    <w:rsid w:val="002969BB"/>
    <w:pPr>
      <w:widowControl/>
      <w:overflowPunct w:val="0"/>
      <w:autoSpaceDE w:val="0"/>
      <w:autoSpaceDN w:val="0"/>
      <w:adjustRightInd w:val="0"/>
      <w:spacing w:after="120" w:line="280" w:lineRule="atLeast"/>
      <w:textAlignment w:val="baseline"/>
    </w:pPr>
    <w:rPr>
      <w:rFonts w:ascii="Verdana" w:hAnsi="Verdana"/>
      <w:sz w:val="16"/>
      <w:lang w:val="nl"/>
    </w:rPr>
  </w:style>
  <w:style w:type="paragraph" w:customStyle="1" w:styleId="Marge">
    <w:name w:val="Marge"/>
    <w:basedOn w:val="Normal"/>
    <w:rsid w:val="002E1344"/>
    <w:pPr>
      <w:widowControl/>
      <w:tabs>
        <w:tab w:val="left" w:pos="198"/>
      </w:tabs>
      <w:spacing w:line="210" w:lineRule="exact"/>
    </w:pPr>
    <w:rPr>
      <w:rFonts w:eastAsia="Arial Unicode MS"/>
      <w:noProof/>
      <w:sz w:val="16"/>
      <w:szCs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518375">
      <w:bodyDiv w:val="1"/>
      <w:marLeft w:val="0"/>
      <w:marRight w:val="0"/>
      <w:marTop w:val="0"/>
      <w:marBottom w:val="0"/>
      <w:divBdr>
        <w:top w:val="none" w:sz="0" w:space="0" w:color="auto"/>
        <w:left w:val="none" w:sz="0" w:space="0" w:color="auto"/>
        <w:bottom w:val="none" w:sz="0" w:space="0" w:color="auto"/>
        <w:right w:val="none" w:sz="0" w:space="0" w:color="auto"/>
      </w:divBdr>
    </w:div>
    <w:div w:id="227689365">
      <w:bodyDiv w:val="1"/>
      <w:marLeft w:val="0"/>
      <w:marRight w:val="0"/>
      <w:marTop w:val="0"/>
      <w:marBottom w:val="0"/>
      <w:divBdr>
        <w:top w:val="none" w:sz="0" w:space="0" w:color="auto"/>
        <w:left w:val="none" w:sz="0" w:space="0" w:color="auto"/>
        <w:bottom w:val="none" w:sz="0" w:space="0" w:color="auto"/>
        <w:right w:val="none" w:sz="0" w:space="0" w:color="auto"/>
      </w:divBdr>
    </w:div>
    <w:div w:id="369302958">
      <w:bodyDiv w:val="1"/>
      <w:marLeft w:val="0"/>
      <w:marRight w:val="0"/>
      <w:marTop w:val="0"/>
      <w:marBottom w:val="0"/>
      <w:divBdr>
        <w:top w:val="none" w:sz="0" w:space="0" w:color="auto"/>
        <w:left w:val="none" w:sz="0" w:space="0" w:color="auto"/>
        <w:bottom w:val="none" w:sz="0" w:space="0" w:color="auto"/>
        <w:right w:val="none" w:sz="0" w:space="0" w:color="auto"/>
      </w:divBdr>
    </w:div>
    <w:div w:id="471145270">
      <w:bodyDiv w:val="1"/>
      <w:marLeft w:val="0"/>
      <w:marRight w:val="0"/>
      <w:marTop w:val="0"/>
      <w:marBottom w:val="0"/>
      <w:divBdr>
        <w:top w:val="none" w:sz="0" w:space="0" w:color="auto"/>
        <w:left w:val="none" w:sz="0" w:space="0" w:color="auto"/>
        <w:bottom w:val="none" w:sz="0" w:space="0" w:color="auto"/>
        <w:right w:val="none" w:sz="0" w:space="0" w:color="auto"/>
      </w:divBdr>
    </w:div>
    <w:div w:id="536896192">
      <w:bodyDiv w:val="1"/>
      <w:marLeft w:val="0"/>
      <w:marRight w:val="0"/>
      <w:marTop w:val="0"/>
      <w:marBottom w:val="0"/>
      <w:divBdr>
        <w:top w:val="none" w:sz="0" w:space="0" w:color="auto"/>
        <w:left w:val="none" w:sz="0" w:space="0" w:color="auto"/>
        <w:bottom w:val="none" w:sz="0" w:space="0" w:color="auto"/>
        <w:right w:val="none" w:sz="0" w:space="0" w:color="auto"/>
      </w:divBdr>
    </w:div>
    <w:div w:id="663169044">
      <w:bodyDiv w:val="1"/>
      <w:marLeft w:val="0"/>
      <w:marRight w:val="0"/>
      <w:marTop w:val="0"/>
      <w:marBottom w:val="0"/>
      <w:divBdr>
        <w:top w:val="none" w:sz="0" w:space="0" w:color="auto"/>
        <w:left w:val="none" w:sz="0" w:space="0" w:color="auto"/>
        <w:bottom w:val="none" w:sz="0" w:space="0" w:color="auto"/>
        <w:right w:val="none" w:sz="0" w:space="0" w:color="auto"/>
      </w:divBdr>
    </w:div>
    <w:div w:id="669335059">
      <w:bodyDiv w:val="1"/>
      <w:marLeft w:val="0"/>
      <w:marRight w:val="0"/>
      <w:marTop w:val="0"/>
      <w:marBottom w:val="0"/>
      <w:divBdr>
        <w:top w:val="none" w:sz="0" w:space="0" w:color="auto"/>
        <w:left w:val="none" w:sz="0" w:space="0" w:color="auto"/>
        <w:bottom w:val="none" w:sz="0" w:space="0" w:color="auto"/>
        <w:right w:val="none" w:sz="0" w:space="0" w:color="auto"/>
      </w:divBdr>
    </w:div>
    <w:div w:id="900484887">
      <w:bodyDiv w:val="1"/>
      <w:marLeft w:val="0"/>
      <w:marRight w:val="0"/>
      <w:marTop w:val="0"/>
      <w:marBottom w:val="0"/>
      <w:divBdr>
        <w:top w:val="none" w:sz="0" w:space="0" w:color="auto"/>
        <w:left w:val="none" w:sz="0" w:space="0" w:color="auto"/>
        <w:bottom w:val="none" w:sz="0" w:space="0" w:color="auto"/>
        <w:right w:val="none" w:sz="0" w:space="0" w:color="auto"/>
      </w:divBdr>
    </w:div>
    <w:div w:id="954403924">
      <w:bodyDiv w:val="1"/>
      <w:marLeft w:val="0"/>
      <w:marRight w:val="0"/>
      <w:marTop w:val="0"/>
      <w:marBottom w:val="0"/>
      <w:divBdr>
        <w:top w:val="none" w:sz="0" w:space="0" w:color="auto"/>
        <w:left w:val="none" w:sz="0" w:space="0" w:color="auto"/>
        <w:bottom w:val="none" w:sz="0" w:space="0" w:color="auto"/>
        <w:right w:val="none" w:sz="0" w:space="0" w:color="auto"/>
      </w:divBdr>
    </w:div>
    <w:div w:id="1024790690">
      <w:bodyDiv w:val="1"/>
      <w:marLeft w:val="0"/>
      <w:marRight w:val="0"/>
      <w:marTop w:val="0"/>
      <w:marBottom w:val="0"/>
      <w:divBdr>
        <w:top w:val="none" w:sz="0" w:space="0" w:color="auto"/>
        <w:left w:val="none" w:sz="0" w:space="0" w:color="auto"/>
        <w:bottom w:val="none" w:sz="0" w:space="0" w:color="auto"/>
        <w:right w:val="none" w:sz="0" w:space="0" w:color="auto"/>
      </w:divBdr>
    </w:div>
    <w:div w:id="1039821694">
      <w:bodyDiv w:val="1"/>
      <w:marLeft w:val="0"/>
      <w:marRight w:val="0"/>
      <w:marTop w:val="0"/>
      <w:marBottom w:val="0"/>
      <w:divBdr>
        <w:top w:val="none" w:sz="0" w:space="0" w:color="auto"/>
        <w:left w:val="none" w:sz="0" w:space="0" w:color="auto"/>
        <w:bottom w:val="none" w:sz="0" w:space="0" w:color="auto"/>
        <w:right w:val="none" w:sz="0" w:space="0" w:color="auto"/>
      </w:divBdr>
    </w:div>
    <w:div w:id="1194071927">
      <w:bodyDiv w:val="1"/>
      <w:marLeft w:val="0"/>
      <w:marRight w:val="0"/>
      <w:marTop w:val="0"/>
      <w:marBottom w:val="0"/>
      <w:divBdr>
        <w:top w:val="none" w:sz="0" w:space="0" w:color="auto"/>
        <w:left w:val="none" w:sz="0" w:space="0" w:color="auto"/>
        <w:bottom w:val="none" w:sz="0" w:space="0" w:color="auto"/>
        <w:right w:val="none" w:sz="0" w:space="0" w:color="auto"/>
      </w:divBdr>
    </w:div>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 w:id="1630477972">
      <w:bodyDiv w:val="1"/>
      <w:marLeft w:val="0"/>
      <w:marRight w:val="0"/>
      <w:marTop w:val="0"/>
      <w:marBottom w:val="0"/>
      <w:divBdr>
        <w:top w:val="none" w:sz="0" w:space="0" w:color="auto"/>
        <w:left w:val="none" w:sz="0" w:space="0" w:color="auto"/>
        <w:bottom w:val="none" w:sz="0" w:space="0" w:color="auto"/>
        <w:right w:val="none" w:sz="0" w:space="0" w:color="auto"/>
      </w:divBdr>
    </w:div>
    <w:div w:id="1679307275">
      <w:bodyDiv w:val="1"/>
      <w:marLeft w:val="0"/>
      <w:marRight w:val="0"/>
      <w:marTop w:val="0"/>
      <w:marBottom w:val="0"/>
      <w:divBdr>
        <w:top w:val="none" w:sz="0" w:space="0" w:color="auto"/>
        <w:left w:val="none" w:sz="0" w:space="0" w:color="auto"/>
        <w:bottom w:val="none" w:sz="0" w:space="0" w:color="auto"/>
        <w:right w:val="none" w:sz="0" w:space="0" w:color="auto"/>
      </w:divBdr>
    </w:div>
    <w:div w:id="1688556502">
      <w:bodyDiv w:val="1"/>
      <w:marLeft w:val="0"/>
      <w:marRight w:val="0"/>
      <w:marTop w:val="0"/>
      <w:marBottom w:val="0"/>
      <w:divBdr>
        <w:top w:val="none" w:sz="0" w:space="0" w:color="auto"/>
        <w:left w:val="none" w:sz="0" w:space="0" w:color="auto"/>
        <w:bottom w:val="none" w:sz="0" w:space="0" w:color="auto"/>
        <w:right w:val="none" w:sz="0" w:space="0" w:color="auto"/>
      </w:divBdr>
    </w:div>
    <w:div w:id="1753508962">
      <w:bodyDiv w:val="1"/>
      <w:marLeft w:val="0"/>
      <w:marRight w:val="0"/>
      <w:marTop w:val="0"/>
      <w:marBottom w:val="0"/>
      <w:divBdr>
        <w:top w:val="none" w:sz="0" w:space="0" w:color="auto"/>
        <w:left w:val="none" w:sz="0" w:space="0" w:color="auto"/>
        <w:bottom w:val="none" w:sz="0" w:space="0" w:color="auto"/>
        <w:right w:val="none" w:sz="0" w:space="0" w:color="auto"/>
      </w:divBdr>
    </w:div>
    <w:div w:id="1901942935">
      <w:bodyDiv w:val="1"/>
      <w:marLeft w:val="0"/>
      <w:marRight w:val="0"/>
      <w:marTop w:val="0"/>
      <w:marBottom w:val="0"/>
      <w:divBdr>
        <w:top w:val="none" w:sz="0" w:space="0" w:color="auto"/>
        <w:left w:val="none" w:sz="0" w:space="0" w:color="auto"/>
        <w:bottom w:val="none" w:sz="0" w:space="0" w:color="auto"/>
        <w:right w:val="none" w:sz="0" w:space="0" w:color="auto"/>
      </w:divBdr>
    </w:div>
    <w:div w:id="2017272218">
      <w:bodyDiv w:val="1"/>
      <w:marLeft w:val="0"/>
      <w:marRight w:val="0"/>
      <w:marTop w:val="0"/>
      <w:marBottom w:val="0"/>
      <w:divBdr>
        <w:top w:val="none" w:sz="0" w:space="0" w:color="auto"/>
        <w:left w:val="none" w:sz="0" w:space="0" w:color="auto"/>
        <w:bottom w:val="none" w:sz="0" w:space="0" w:color="auto"/>
        <w:right w:val="none" w:sz="0" w:space="0" w:color="auto"/>
      </w:divBdr>
    </w:div>
    <w:div w:id="205549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CA8CF4C8F7FF5E4285B9D73700A0D997" ma:contentTypeVersion="18" ma:contentTypeDescription=" " ma:contentTypeScope="" ma:versionID="913b0e887c0985dd022f47eb1e75ec49">
  <xsd:schema xmlns:xsd="http://www.w3.org/2001/XMLSchema" xmlns:xs="http://www.w3.org/2001/XMLSchema" xmlns:p="http://schemas.microsoft.com/office/2006/metadata/properties" xmlns:ns2="d62a4517-69f9-45bb-ad33-6e74f74f0e10" xmlns:ns3="2f6a910d-138e-42c1-8e8a-320c1b7cf3f7" xmlns:ns5="68d623a8-c4ca-451d-97ea-7ce6d20dbb0d" targetNamespace="http://schemas.microsoft.com/office/2006/metadata/properties" ma:root="true" ma:fieldsID="37db06f408107bcfcbdaf352883497f0" ns2:_="" ns3:_="" ns5:_="">
    <xsd:import namespace="d62a4517-69f9-45bb-ad33-6e74f74f0e10"/>
    <xsd:import namespace="2f6a910d-138e-42c1-8e8a-320c1b7cf3f7"/>
    <xsd:import namespace="68d623a8-c4ca-451d-97ea-7ce6d20dbb0d"/>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cf581d8792c646118aad2c2c4ecdfa8c" minOccurs="0"/>
                <xsd:element ref="ns2:bac4ab11065f4f6c809c820c57e320e5" minOccurs="0"/>
                <xsd:element ref="ns5:MediaServiceMetadata" minOccurs="0"/>
                <xsd:element ref="ns5:MediaServiceFastMetadata" minOccurs="0"/>
                <xsd:element ref="ns5:MediaServiceAutoTags" minOccurs="0"/>
                <xsd:element ref="ns5:MediaServiceOCR" minOccurs="0"/>
                <xsd:element ref="ns5:MediaServiceGenerationTime" minOccurs="0"/>
                <xsd:element ref="ns5:MediaServiceEventHashCode" minOccurs="0"/>
                <xsd:element ref="ns5:MediaServiceDateTaken" minOccurs="0"/>
                <xsd:element ref="ns2:SharedWithUsers" minOccurs="0"/>
                <xsd:element ref="ns2:SharedWithDetails" minOccurs="0"/>
                <xsd:element ref="ns5:MediaServiceAutoKeyPoints" minOccurs="0"/>
                <xsd:element ref="ns5:MediaServiceKeyPoints" minOccurs="0"/>
                <xsd:element ref="ns5:MediaLengthInSeconds" minOccurs="0"/>
                <xsd:element ref="ns5:lcf76f155ced4ddcb4097134ff3c332f" minOccurs="0"/>
                <xsd:element ref="ns5:MediaServiceObjectDetectorVersions" minOccurs="0"/>
                <xsd:element ref="ns5:MediaServiceSearchProperties" minOccurs="0"/>
                <xsd:element ref="ns5: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a4517-69f9-45bb-ad33-6e74f74f0e1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default="3;#Team|c614ed86-6527-4042-aa9d-da80e2b69463"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38b1d253-253e-403b-82ee-f7f9eef91227}" ma:internalName="TaxCatchAll" ma:showField="CatchAllData" ma:web="d62a4517-69f9-45bb-ad33-6e74f74f0e10">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38b1d253-253e-403b-82ee-f7f9eef91227}" ma:internalName="TaxCatchAllLabel" ma:readOnly="true" ma:showField="CatchAllDataLabel" ma:web="d62a4517-69f9-45bb-ad33-6e74f74f0e10">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default="5;#TNO Internal|1a23c89f-ef54-4907-86fd-8242403ff722"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cf581d8792c646118aad2c2c4ecdfa8c" ma:index="22" nillable="true" ma:taxonomy="true" ma:internalName="cf581d8792c646118aad2c2c4ecdfa8c" ma:taxonomyFieldName="TNOC_DocumentSetType" ma:displayName="Document set type" ma:readOnly="false" ma:fieldId="{cf581d87-92c6-4611-8aad-2c2c4ecdfa8c}" ma:sspId="7378aa68-586f-4892-bb77-0985b40f41a6" ma:termSetId="a8d4306b-62bf-468f-9587-ff078c864327" ma:anchorId="00000000-0000-0000-0000-000000000000" ma:open="false" ma:isKeyword="false">
      <xsd:complexType>
        <xsd:sequence>
          <xsd:element ref="pc:Terms" minOccurs="0" maxOccurs="1"/>
        </xsd:sequence>
      </xsd:complexType>
    </xsd:element>
    <xsd:element name="bac4ab11065f4f6c809c820c57e320e5" ma:index="24"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element name="SharedWithUsers" ma:index="3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default="UWiSE Development" ma:internalName="TNOC_ClusterName">
      <xsd:simpleType>
        <xsd:restriction base="dms:Text">
          <xsd:maxLength value="255"/>
        </xsd:restriction>
      </xsd:simpleType>
    </xsd:element>
    <xsd:element name="TNOC_ClusterId" ma:index="12" nillable="true" ma:displayName="Cluster ID" ma:default="91935"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d623a8-c4ca-451d-97ea-7ce6d20dbb0d"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AutoTags" ma:index="28" nillable="true" ma:displayName="Tags" ma:internalName="MediaServiceAutoTags"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DateTaken" ma:index="32" nillable="true" ma:displayName="MediaServiceDateTaken" ma:hidden="true" ma:internalName="MediaServiceDateTaken" ma:readOnly="true">
      <xsd:simpleType>
        <xsd:restriction base="dms:Text"/>
      </xsd:simpleType>
    </xsd:element>
    <xsd:element name="MediaServiceAutoKeyPoints" ma:index="35" nillable="true" ma:displayName="MediaServiceAutoKeyPoints" ma:hidden="true" ma:internalName="MediaServiceAutoKeyPoints" ma:readOnly="true">
      <xsd:simpleType>
        <xsd:restriction base="dms:Note"/>
      </xsd:simpleType>
    </xsd:element>
    <xsd:element name="MediaServiceKeyPoints" ma:index="36" nillable="true" ma:displayName="KeyPoints" ma:internalName="MediaServiceKeyPoints" ma:readOnly="true">
      <xsd:simpleType>
        <xsd:restriction base="dms:Note">
          <xsd:maxLength value="255"/>
        </xsd:restriction>
      </xsd:simpleType>
    </xsd:element>
    <xsd:element name="MediaLengthInSeconds" ma:index="37" nillable="true" ma:displayName="Length (seconds)" ma:internalName="MediaLengthInSeconds" ma:readOnly="true">
      <xsd:simpleType>
        <xsd:restriction base="dms:Unknown"/>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7378aa68-586f-4892-bb77-0985b40f41a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element name="MediaServiceSearchProperties" ma:index="41" nillable="true" ma:displayName="MediaServiceSearchProperties" ma:hidden="true" ma:internalName="MediaServiceSearchProperties" ma:readOnly="true">
      <xsd:simpleType>
        <xsd:restriction base="dms:Note"/>
      </xsd:simpleType>
    </xsd:element>
    <xsd:element name="MediaServiceLocation" ma:index="4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documentManagement>
    <TaxCatchAll xmlns="d62a4517-69f9-45bb-ad33-6e74f74f0e10">
      <Value>5</Value>
      <Value>3</Value>
    </TaxCatchAll>
    <h15fbb78f4cb41d290e72f301ea2865f xmlns="d62a4517-69f9-45bb-ad33-6e74f74f0e10">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TNOC_ClusterName xmlns="2f6a910d-138e-42c1-8e8a-320c1b7cf3f7">UWiSE Development</TNOC_ClusterName>
    <TNOC_ClusterId xmlns="2f6a910d-138e-42c1-8e8a-320c1b7cf3f7">91935</TNOC_ClusterId>
    <cf581d8792c646118aad2c2c4ecdfa8c xmlns="d62a4517-69f9-45bb-ad33-6e74f74f0e10">
      <Terms xmlns="http://schemas.microsoft.com/office/infopath/2007/PartnerControls"/>
    </cf581d8792c646118aad2c2c4ecdfa8c>
    <lcf76f155ced4ddcb4097134ff3c332f xmlns="68d623a8-c4ca-451d-97ea-7ce6d20dbb0d">
      <Terms xmlns="http://schemas.microsoft.com/office/infopath/2007/PartnerControls"/>
    </lcf76f155ced4ddcb4097134ff3c332f>
    <bac4ab11065f4f6c809c820c57e320e5 xmlns="d62a4517-69f9-45bb-ad33-6e74f74f0e10">
      <Terms xmlns="http://schemas.microsoft.com/office/infopath/2007/PartnerControls"/>
    </bac4ab11065f4f6c809c820c57e320e5>
    <lca20d149a844688b6abf34073d5c21d xmlns="d62a4517-69f9-45bb-ad33-6e74f74f0e10">
      <Terms xmlns="http://schemas.microsoft.com/office/infopath/2007/PartnerControls"/>
    </lca20d149a844688b6abf34073d5c21d>
    <n2a7a23bcc2241cb9261f9a914c7c1bb xmlns="d62a4517-69f9-45bb-ad33-6e74f74f0e10">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_dlc_DocId xmlns="d62a4517-69f9-45bb-ad33-6e74f74f0e10">PSAQ3YSTUK6Y-74950278-50547</_dlc_DocId>
    <_dlc_DocIdUrl xmlns="d62a4517-69f9-45bb-ad33-6e74f74f0e10">
      <Url>https://365tno.sharepoint.com/teams/T91935/_layouts/15/DocIdRedir.aspx?ID=PSAQ3YSTUK6Y-74950278-50547</Url>
      <Description>PSAQ3YSTUK6Y-74950278-50547</Description>
    </_dlc_DocIdUrl>
  </documentManagement>
</p:properties>
</file>

<file path=customXml/itemProps1.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2.xml><?xml version="1.0" encoding="utf-8"?>
<ds:datastoreItem xmlns:ds="http://schemas.openxmlformats.org/officeDocument/2006/customXml" ds:itemID="{F91AB7B4-A71A-4A74-A185-644494463867}">
  <ds:schemaRefs>
    <ds:schemaRef ds:uri="http://schemas.openxmlformats.org/officeDocument/2006/bibliography"/>
  </ds:schemaRefs>
</ds:datastoreItem>
</file>

<file path=customXml/itemProps3.xml><?xml version="1.0" encoding="utf-8"?>
<ds:datastoreItem xmlns:ds="http://schemas.openxmlformats.org/officeDocument/2006/customXml" ds:itemID="{61036ED2-22BD-432D-9A34-598E91E8494A}">
  <ds:schemaRefs>
    <ds:schemaRef ds:uri="http://schemas.microsoft.com/sharepoint/events"/>
  </ds:schemaRefs>
</ds:datastoreItem>
</file>

<file path=customXml/itemProps4.xml><?xml version="1.0" encoding="utf-8"?>
<ds:datastoreItem xmlns:ds="http://schemas.openxmlformats.org/officeDocument/2006/customXml" ds:itemID="{44EA7368-8546-4298-B8ED-4DED8A6903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a4517-69f9-45bb-ad33-6e74f74f0e10"/>
    <ds:schemaRef ds:uri="2f6a910d-138e-42c1-8e8a-320c1b7cf3f7"/>
    <ds:schemaRef ds:uri="68d623a8-c4ca-451d-97ea-7ce6d20dbb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5F92D98-47EB-4240-A098-CA5ED5EA3672}">
  <ds:schemaRefs>
    <ds:schemaRef ds:uri="http://schemas.microsoft.com/office/2006/metadata/properties"/>
    <ds:schemaRef ds:uri="d62a4517-69f9-45bb-ad33-6e74f74f0e10"/>
    <ds:schemaRef ds:uri="http://schemas.microsoft.com/office/infopath/2007/PartnerControls"/>
    <ds:schemaRef ds:uri="2f6a910d-138e-42c1-8e8a-320c1b7cf3f7"/>
    <ds:schemaRef ds:uri="68d623a8-c4ca-451d-97ea-7ce6d20dbb0d"/>
  </ds:schemaRefs>
</ds:datastoreItem>
</file>

<file path=docProps/app.xml><?xml version="1.0" encoding="utf-8"?>
<Properties xmlns="http://schemas.openxmlformats.org/officeDocument/2006/extended-properties" xmlns:vt="http://schemas.openxmlformats.org/officeDocument/2006/docPropsVTypes">
  <Template>Normal.dotm</Template>
  <TotalTime>251</TotalTime>
  <Pages>10</Pages>
  <Words>3115</Words>
  <Characters>16930</Characters>
  <Application>Microsoft Office Word</Application>
  <DocSecurity>0</DocSecurity>
  <Lines>141</Lines>
  <Paragraphs>40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TNO</Company>
  <LinksUpToDate>false</LinksUpToDate>
  <CharactersWithSpaces>20005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Bruinewoud, F. (Fedor)</dc:creator>
  <cp:keywords/>
  <dc:description/>
  <cp:lastModifiedBy>Wisker, F.H.B. (Frank)</cp:lastModifiedBy>
  <cp:revision>12</cp:revision>
  <cp:lastPrinted>2017-07-17T14:23:00Z</cp:lastPrinted>
  <dcterms:created xsi:type="dcterms:W3CDTF">2024-08-12T14:16:00Z</dcterms:created>
  <dcterms:modified xsi:type="dcterms:W3CDTF">2024-09-18T12:24:00Z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BDocRef">
    <vt:lpwstr>Matters\33735191.1</vt:lpwstr>
  </property>
  <property fmtid="{D5CDD505-2E9C-101B-9397-08002B2CF9AE}" pid="3" name="ContentTypeId">
    <vt:lpwstr>0x010100A35317DCC28344A7B82488658A034A5C0100CA8CF4C8F7FF5E4285B9D73700A0D997</vt:lpwstr>
  </property>
  <property fmtid="{D5CDD505-2E9C-101B-9397-08002B2CF9AE}" pid="4" name="TNOKennis">
    <vt:lpwstr/>
  </property>
  <property fmtid="{D5CDD505-2E9C-101B-9397-08002B2CF9AE}" pid="5" name="TNOC_ClusterType">
    <vt:lpwstr>3;#Team|c614ed86-6527-4042-aa9d-da80e2b69463</vt:lpwstr>
  </property>
  <property fmtid="{D5CDD505-2E9C-101B-9397-08002B2CF9AE}" pid="6" name="_dlc_DocIdItemGuid">
    <vt:lpwstr>074cab80-2656-4ef2-bf25-f8f324257c3c</vt:lpwstr>
  </property>
  <property fmtid="{D5CDD505-2E9C-101B-9397-08002B2CF9AE}" pid="7" name="TNOC_DocumentClassification">
    <vt:lpwstr>5;#TNO Internal|1a23c89f-ef54-4907-86fd-8242403ff722</vt:lpwstr>
  </property>
  <property fmtid="{D5CDD505-2E9C-101B-9397-08002B2CF9AE}" pid="8" name="MediaServiceImageTags">
    <vt:lpwstr/>
  </property>
  <property fmtid="{D5CDD505-2E9C-101B-9397-08002B2CF9AE}" pid="9" name="TNOC_DocumentType">
    <vt:lpwstr/>
  </property>
  <property fmtid="{D5CDD505-2E9C-101B-9397-08002B2CF9AE}" pid="10" name="TNOC_DocumentCategory">
    <vt:lpwstr/>
  </property>
  <property fmtid="{D5CDD505-2E9C-101B-9397-08002B2CF9AE}" pid="11" name="TNOC_DocumentSetType">
    <vt:lpwstr/>
  </property>
  <property fmtid="{D5CDD505-2E9C-101B-9397-08002B2CF9AE}" pid="12" name="GrammarlyDocumentId">
    <vt:lpwstr>4a508903f5cb52a2a65717f4368089b19805efbaf27002a13b8cc3692cce5497</vt:lpwstr>
  </property>
</Properties>
</file>