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19F4FEE8" w:rsidR="004834CE" w:rsidRPr="00264062" w:rsidRDefault="004834CE" w:rsidP="5CCAC8E8">
      <w:pPr>
        <w:rPr>
          <w:b/>
          <w:bCs/>
          <w:sz w:val="28"/>
          <w:szCs w:val="28"/>
        </w:rPr>
      </w:pPr>
      <w:r w:rsidRPr="16793EC5">
        <w:rPr>
          <w:b/>
          <w:bCs/>
          <w:sz w:val="28"/>
          <w:szCs w:val="28"/>
        </w:rPr>
        <w:t xml:space="preserve">Bijlage </w:t>
      </w:r>
      <w:r w:rsidR="00BE50F2" w:rsidRPr="16793EC5">
        <w:rPr>
          <w:b/>
          <w:bCs/>
          <w:sz w:val="28"/>
          <w:szCs w:val="28"/>
        </w:rPr>
        <w:t>11</w:t>
      </w:r>
      <w:r w:rsidRPr="16793EC5">
        <w:rPr>
          <w:b/>
          <w:bCs/>
          <w:sz w:val="28"/>
          <w:szCs w:val="28"/>
        </w:rPr>
        <w:t xml:space="preserve"> </w:t>
      </w:r>
      <w:r w:rsidR="004233EF" w:rsidRPr="16793EC5">
        <w:rPr>
          <w:b/>
          <w:bCs/>
          <w:sz w:val="28"/>
          <w:szCs w:val="28"/>
        </w:rPr>
        <w:t>Kritieke Prestatie Indicatoren</w:t>
      </w:r>
    </w:p>
    <w:p w14:paraId="2E2C3727" w14:textId="618C0D4A" w:rsidR="00D7216C" w:rsidRDefault="00D7216C">
      <w:pPr>
        <w:rPr>
          <w:rFonts w:cs="Arial"/>
          <w:sz w:val="28"/>
          <w:szCs w:val="28"/>
        </w:rPr>
      </w:pPr>
    </w:p>
    <w:p w14:paraId="7B04EC51" w14:textId="7188361D" w:rsidR="007B00D2" w:rsidRDefault="007B00D2" w:rsidP="007B00D2">
      <w:pPr>
        <w:rPr>
          <w:rFonts w:cs="Arial"/>
          <w:sz w:val="28"/>
          <w:szCs w:val="28"/>
        </w:rPr>
      </w:pPr>
      <w:r>
        <w:rPr>
          <w:szCs w:val="20"/>
        </w:rPr>
        <w:t xml:space="preserve">Onderdeel van deze </w:t>
      </w:r>
      <w:r w:rsidR="00206561">
        <w:rPr>
          <w:szCs w:val="20"/>
        </w:rPr>
        <w:t>Raamo</w:t>
      </w:r>
      <w:r>
        <w:rPr>
          <w:szCs w:val="20"/>
        </w:rPr>
        <w:t xml:space="preserve">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4A90C799" w14:textId="77777777" w:rsidR="00CA7763" w:rsidRDefault="00CA7763" w:rsidP="007F443B">
      <w:pPr>
        <w:rPr>
          <w:szCs w:val="20"/>
        </w:rPr>
      </w:pPr>
    </w:p>
    <w:p w14:paraId="2D7FD371" w14:textId="77777777" w:rsidR="00CA7763" w:rsidRDefault="00CA7763" w:rsidP="007F443B">
      <w:pPr>
        <w:rPr>
          <w:szCs w:val="20"/>
        </w:rPr>
      </w:pPr>
    </w:p>
    <w:p w14:paraId="66474A53" w14:textId="77777777" w:rsidR="00CA7763" w:rsidRDefault="00CA7763" w:rsidP="007F443B">
      <w:pPr>
        <w:rPr>
          <w:szCs w:val="20"/>
        </w:rPr>
      </w:pPr>
    </w:p>
    <w:p w14:paraId="5DCD132A" w14:textId="77777777" w:rsidR="00CA7763" w:rsidRDefault="00CA7763" w:rsidP="007F443B">
      <w:pPr>
        <w:rPr>
          <w:szCs w:val="20"/>
        </w:rPr>
      </w:pPr>
    </w:p>
    <w:p w14:paraId="1AA1D8AD" w14:textId="57FB4684" w:rsidR="00906563" w:rsidRDefault="00967E19" w:rsidP="007F443B">
      <w:pPr>
        <w:rPr>
          <w:szCs w:val="20"/>
        </w:rPr>
      </w:pPr>
      <w:r>
        <w:rPr>
          <w:szCs w:val="20"/>
        </w:rPr>
        <w:lastRenderedPageBreak/>
        <w:t xml:space="preserve">De volgende </w:t>
      </w:r>
      <w:proofErr w:type="spellStart"/>
      <w:r>
        <w:rPr>
          <w:szCs w:val="20"/>
        </w:rPr>
        <w:t>KPI’s</w:t>
      </w:r>
      <w:proofErr w:type="spellEnd"/>
      <w:r>
        <w:rPr>
          <w:szCs w:val="20"/>
        </w:rPr>
        <w:t xml:space="preserve"> worden </w:t>
      </w:r>
      <w:r w:rsidR="00906563">
        <w:rPr>
          <w:szCs w:val="20"/>
        </w:rPr>
        <w:t>vastgesteld:</w:t>
      </w:r>
    </w:p>
    <w:p w14:paraId="31B7C59A" w14:textId="77777777" w:rsidR="00297C9A" w:rsidRDefault="08C8AD03" w:rsidP="08F7E40E">
      <w:pPr>
        <w:pStyle w:val="Lijstalinea"/>
        <w:numPr>
          <w:ilvl w:val="0"/>
          <w:numId w:val="11"/>
        </w:numPr>
      </w:pPr>
      <w:r>
        <w:t xml:space="preserve">Contractuele </w:t>
      </w:r>
      <w:r w:rsidR="404F4597">
        <w:t>voorwaarden</w:t>
      </w: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16F7D274">
        <w:tc>
          <w:tcPr>
            <w:tcW w:w="9747" w:type="dxa"/>
            <w:gridSpan w:val="3"/>
          </w:tcPr>
          <w:p w14:paraId="337C9973" w14:textId="697F35E7" w:rsidR="007656CB" w:rsidRPr="00297C9A" w:rsidRDefault="03A7280F" w:rsidP="5AFA7AA1">
            <w:pPr>
              <w:rPr>
                <w:b/>
                <w:bCs/>
              </w:rPr>
            </w:pPr>
            <w:r w:rsidRPr="5AFA7AA1">
              <w:rPr>
                <w:b/>
                <w:bCs/>
              </w:rPr>
              <w:t xml:space="preserve">KPI </w:t>
            </w:r>
            <w:r w:rsidR="00CA7763">
              <w:rPr>
                <w:b/>
                <w:bCs/>
              </w:rPr>
              <w:t>1</w:t>
            </w:r>
            <w:r w:rsidRPr="5AFA7AA1">
              <w:rPr>
                <w:b/>
                <w:bCs/>
              </w:rPr>
              <w:t xml:space="preserve">: </w:t>
            </w:r>
            <w:r w:rsidR="15065E2B" w:rsidRPr="5AFA7AA1">
              <w:rPr>
                <w:b/>
                <w:bCs/>
              </w:rPr>
              <w:t>Contractuele voorwaarden</w:t>
            </w:r>
          </w:p>
        </w:tc>
      </w:tr>
      <w:tr w:rsidR="007656CB" w14:paraId="034F5B59" w14:textId="77777777" w:rsidTr="16F7D274">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rsidRPr="00A25956" w14:paraId="17C401D3" w14:textId="77777777" w:rsidTr="16F7D274">
        <w:tc>
          <w:tcPr>
            <w:tcW w:w="3070" w:type="dxa"/>
          </w:tcPr>
          <w:p w14:paraId="16700AB9" w14:textId="616663A6" w:rsidR="007656CB" w:rsidRPr="00A25956" w:rsidRDefault="00464A2A" w:rsidP="00493418">
            <w:pPr>
              <w:rPr>
                <w:szCs w:val="20"/>
              </w:rPr>
            </w:pPr>
            <w:r w:rsidRPr="00A25956">
              <w:rPr>
                <w:szCs w:val="20"/>
              </w:rPr>
              <w:t>Contractuele voorwaarden</w:t>
            </w:r>
          </w:p>
        </w:tc>
        <w:tc>
          <w:tcPr>
            <w:tcW w:w="3070" w:type="dxa"/>
          </w:tcPr>
          <w:p w14:paraId="6358272F" w14:textId="4E67AD43" w:rsidR="007656CB" w:rsidRPr="00A25956" w:rsidRDefault="00AB4D92" w:rsidP="79D6F740">
            <w:r w:rsidRPr="00A25956">
              <w:rPr>
                <w:rStyle w:val="normaltextrun"/>
                <w:rFonts w:cs="Arial"/>
                <w:color w:val="000000"/>
                <w:szCs w:val="20"/>
                <w:shd w:val="clear" w:color="auto" w:fill="FFFFFF"/>
              </w:rPr>
              <w:t>Tijdige aanlevering rapportages</w:t>
            </w:r>
            <w:r w:rsidRPr="00A25956">
              <w:rPr>
                <w:rStyle w:val="eop"/>
                <w:rFonts w:cs="Arial"/>
                <w:color w:val="000000"/>
                <w:szCs w:val="20"/>
                <w:shd w:val="clear" w:color="auto" w:fill="FFFFFF"/>
              </w:rPr>
              <w:t> </w:t>
            </w:r>
            <w:r w:rsidR="005C6AEE" w:rsidRPr="00A25956">
              <w:rPr>
                <w:rStyle w:val="eop"/>
                <w:rFonts w:cs="Arial"/>
                <w:color w:val="000000"/>
                <w:szCs w:val="20"/>
                <w:shd w:val="clear" w:color="auto" w:fill="FFFFFF"/>
              </w:rPr>
              <w:t>c</w:t>
            </w:r>
            <w:r w:rsidR="005C6AEE" w:rsidRPr="00A25956">
              <w:rPr>
                <w:rStyle w:val="eop"/>
                <w:rFonts w:cs="Arial"/>
                <w:color w:val="000000"/>
                <w:shd w:val="clear" w:color="auto" w:fill="FFFFFF"/>
              </w:rPr>
              <w:t xml:space="preserve">onform gestelde eis </w:t>
            </w:r>
            <w:r w:rsidR="0003164A">
              <w:rPr>
                <w:rStyle w:val="eop"/>
                <w:rFonts w:cs="Arial"/>
                <w:color w:val="000000"/>
                <w:shd w:val="clear" w:color="auto" w:fill="FFFFFF"/>
              </w:rPr>
              <w:t>15.</w:t>
            </w:r>
          </w:p>
        </w:tc>
        <w:tc>
          <w:tcPr>
            <w:tcW w:w="3607" w:type="dxa"/>
          </w:tcPr>
          <w:p w14:paraId="065B8272"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Om de door de Opdrachtnemer geleverde prestaties op juiste waarde te kunnen schatten, levert de Opdrachtnemer digitaal 1 keer per kwartaal, uitgesplitst in maanden, een management- rapportage, waarin minimaal de volgende onderdelen zijn opgenomen: </w:t>
            </w:r>
            <w:r w:rsidRPr="00A25956">
              <w:rPr>
                <w:rStyle w:val="eop"/>
                <w:rFonts w:ascii="Arial" w:hAnsi="Arial" w:cs="Arial"/>
                <w:sz w:val="20"/>
                <w:szCs w:val="20"/>
              </w:rPr>
              <w:t> </w:t>
            </w:r>
          </w:p>
          <w:p w14:paraId="22AAFAFD" w14:textId="77777777" w:rsidR="001C5AA7" w:rsidRDefault="001C5AA7" w:rsidP="001C5AA7">
            <w:pPr>
              <w:pStyle w:val="Lijstalinea"/>
              <w:numPr>
                <w:ilvl w:val="0"/>
                <w:numId w:val="15"/>
              </w:numPr>
              <w:tabs>
                <w:tab w:val="left" w:pos="1440"/>
              </w:tabs>
            </w:pPr>
            <w:r w:rsidRPr="001D313C">
              <w:t>GROTICK-rapportage</w:t>
            </w:r>
            <w:r w:rsidRPr="003D2868">
              <w:t xml:space="preserve"> </w:t>
            </w:r>
          </w:p>
          <w:p w14:paraId="146B7A67" w14:textId="77777777" w:rsidR="001C5AA7" w:rsidRPr="003D2868" w:rsidRDefault="001C5AA7" w:rsidP="001C5AA7">
            <w:pPr>
              <w:pStyle w:val="Lijstalinea"/>
              <w:numPr>
                <w:ilvl w:val="0"/>
                <w:numId w:val="15"/>
              </w:numPr>
              <w:tabs>
                <w:tab w:val="left" w:pos="1440"/>
              </w:tabs>
            </w:pPr>
            <w:r w:rsidRPr="003D2868">
              <w:t xml:space="preserve">eventuele schades; </w:t>
            </w:r>
          </w:p>
          <w:p w14:paraId="7A43879F" w14:textId="77777777" w:rsidR="001C5AA7" w:rsidRPr="003D2868" w:rsidRDefault="001C5AA7" w:rsidP="001C5AA7">
            <w:pPr>
              <w:pStyle w:val="Lijstalinea"/>
              <w:numPr>
                <w:ilvl w:val="0"/>
                <w:numId w:val="15"/>
              </w:numPr>
              <w:tabs>
                <w:tab w:val="left" w:pos="1440"/>
              </w:tabs>
            </w:pPr>
            <w:r w:rsidRPr="003D2868">
              <w:t xml:space="preserve">afwijkingen op doorlooptijden; </w:t>
            </w:r>
          </w:p>
          <w:p w14:paraId="0BB6E689" w14:textId="77777777" w:rsidR="001C5AA7" w:rsidRPr="003D2868" w:rsidRDefault="001C5AA7" w:rsidP="001C5AA7">
            <w:pPr>
              <w:pStyle w:val="Lijstalinea"/>
              <w:numPr>
                <w:ilvl w:val="0"/>
                <w:numId w:val="15"/>
              </w:numPr>
              <w:tabs>
                <w:tab w:val="left" w:pos="1440"/>
              </w:tabs>
            </w:pPr>
            <w:r w:rsidRPr="003D2868">
              <w:t>verbetervoorstellen m.b.t. innovaties, duurzaamheid, standaardisering en verbetering in de uitvoering van de werkzaamheden.</w:t>
            </w:r>
          </w:p>
          <w:p w14:paraId="45E56DFE" w14:textId="77777777" w:rsidR="00180D7A" w:rsidRPr="00A25956" w:rsidRDefault="00180D7A" w:rsidP="00180D7A">
            <w:pPr>
              <w:pStyle w:val="paragraph"/>
              <w:spacing w:before="0" w:beforeAutospacing="0" w:after="0" w:afterAutospacing="0"/>
              <w:textAlignment w:val="baseline"/>
              <w:rPr>
                <w:rFonts w:ascii="Segoe UI" w:hAnsi="Segoe UI" w:cs="Segoe UI"/>
                <w:sz w:val="18"/>
                <w:szCs w:val="18"/>
              </w:rPr>
            </w:pPr>
            <w:r w:rsidRPr="00A25956">
              <w:rPr>
                <w:rStyle w:val="normaltextrun"/>
                <w:rFonts w:ascii="Arial" w:hAnsi="Arial" w:cs="Arial"/>
                <w:sz w:val="20"/>
                <w:szCs w:val="20"/>
              </w:rPr>
              <w:t>Deze rapportages dienen binnen 5 werkdagen na afloop van het kwartaal beschikbaar te worden gesteld aan de contactpersoon van Hogeschool Rotterdam.</w:t>
            </w:r>
            <w:r w:rsidRPr="00A25956">
              <w:rPr>
                <w:rStyle w:val="eop"/>
                <w:rFonts w:ascii="Arial" w:hAnsi="Arial" w:cs="Arial"/>
                <w:sz w:val="20"/>
                <w:szCs w:val="20"/>
              </w:rPr>
              <w:t> </w:t>
            </w:r>
          </w:p>
          <w:p w14:paraId="47E42DF6" w14:textId="7955F677" w:rsidR="007656CB" w:rsidRPr="00A25956" w:rsidRDefault="007656CB" w:rsidP="00493418"/>
        </w:tc>
      </w:tr>
    </w:tbl>
    <w:p w14:paraId="1E11FF51" w14:textId="77777777" w:rsidR="007656CB" w:rsidRPr="00A25956" w:rsidRDefault="007656CB" w:rsidP="00297C9A"/>
    <w:p w14:paraId="1962FFE4" w14:textId="172ABF04" w:rsidR="7761D4E2" w:rsidRPr="00A25956" w:rsidRDefault="7761D4E2" w:rsidP="7761D4E2"/>
    <w:tbl>
      <w:tblPr>
        <w:tblStyle w:val="Tabelraster"/>
        <w:tblW w:w="9747" w:type="dxa"/>
        <w:tblLook w:val="04A0" w:firstRow="1" w:lastRow="0" w:firstColumn="1" w:lastColumn="0" w:noHBand="0" w:noVBand="1"/>
      </w:tblPr>
      <w:tblGrid>
        <w:gridCol w:w="3070"/>
        <w:gridCol w:w="3070"/>
        <w:gridCol w:w="3607"/>
      </w:tblGrid>
      <w:tr w:rsidR="00496936" w:rsidRPr="00A25956" w14:paraId="3815B5E4" w14:textId="77777777" w:rsidTr="009043EA">
        <w:tc>
          <w:tcPr>
            <w:tcW w:w="9747" w:type="dxa"/>
            <w:gridSpan w:val="3"/>
          </w:tcPr>
          <w:p w14:paraId="557657DE" w14:textId="5DA8AB6D" w:rsidR="00496936" w:rsidRPr="00A25956" w:rsidRDefault="00496936" w:rsidP="009043EA">
            <w:pPr>
              <w:rPr>
                <w:b/>
                <w:bCs/>
              </w:rPr>
            </w:pPr>
            <w:r w:rsidRPr="00A25956">
              <w:rPr>
                <w:b/>
                <w:bCs/>
              </w:rPr>
              <w:t xml:space="preserve">KPI </w:t>
            </w:r>
            <w:r w:rsidR="00CA7763" w:rsidRPr="00A25956">
              <w:rPr>
                <w:b/>
                <w:bCs/>
              </w:rPr>
              <w:t>2</w:t>
            </w:r>
            <w:r w:rsidRPr="00A25956">
              <w:rPr>
                <w:b/>
                <w:bCs/>
              </w:rPr>
              <w:t>: Contractuele voorwaarden</w:t>
            </w:r>
          </w:p>
        </w:tc>
      </w:tr>
      <w:tr w:rsidR="00496936" w:rsidRPr="00A25956" w14:paraId="0FA9A70A" w14:textId="77777777" w:rsidTr="009043EA">
        <w:tc>
          <w:tcPr>
            <w:tcW w:w="3070" w:type="dxa"/>
          </w:tcPr>
          <w:p w14:paraId="33EFC84A" w14:textId="77777777" w:rsidR="00496936" w:rsidRPr="00A25956" w:rsidRDefault="00496936" w:rsidP="009043EA">
            <w:pPr>
              <w:rPr>
                <w:b/>
                <w:bCs/>
                <w:szCs w:val="20"/>
              </w:rPr>
            </w:pPr>
            <w:r w:rsidRPr="00A25956">
              <w:rPr>
                <w:b/>
                <w:bCs/>
                <w:szCs w:val="20"/>
              </w:rPr>
              <w:t>KPI</w:t>
            </w:r>
          </w:p>
        </w:tc>
        <w:tc>
          <w:tcPr>
            <w:tcW w:w="3070" w:type="dxa"/>
          </w:tcPr>
          <w:p w14:paraId="10E39E45" w14:textId="77777777" w:rsidR="00496936" w:rsidRPr="00A25956" w:rsidRDefault="00496936" w:rsidP="009043EA">
            <w:pPr>
              <w:rPr>
                <w:b/>
                <w:bCs/>
                <w:szCs w:val="20"/>
              </w:rPr>
            </w:pPr>
            <w:r w:rsidRPr="00A25956">
              <w:rPr>
                <w:b/>
                <w:bCs/>
                <w:szCs w:val="20"/>
              </w:rPr>
              <w:t xml:space="preserve">Beoordelen op </w:t>
            </w:r>
          </w:p>
        </w:tc>
        <w:tc>
          <w:tcPr>
            <w:tcW w:w="3607" w:type="dxa"/>
          </w:tcPr>
          <w:p w14:paraId="073B7950" w14:textId="77777777" w:rsidR="00496936" w:rsidRPr="00A25956" w:rsidRDefault="00496936" w:rsidP="009043EA">
            <w:pPr>
              <w:rPr>
                <w:b/>
                <w:bCs/>
                <w:szCs w:val="20"/>
              </w:rPr>
            </w:pPr>
            <w:r w:rsidRPr="00A25956">
              <w:rPr>
                <w:b/>
                <w:bCs/>
                <w:szCs w:val="20"/>
              </w:rPr>
              <w:t>Doel</w:t>
            </w:r>
          </w:p>
        </w:tc>
      </w:tr>
      <w:tr w:rsidR="00496936" w14:paraId="1642AD9E" w14:textId="77777777" w:rsidTr="009043EA">
        <w:tc>
          <w:tcPr>
            <w:tcW w:w="3070" w:type="dxa"/>
          </w:tcPr>
          <w:p w14:paraId="7A79EE37" w14:textId="77777777" w:rsidR="00496936" w:rsidRPr="00A25956" w:rsidRDefault="00496936" w:rsidP="009043EA">
            <w:pPr>
              <w:rPr>
                <w:szCs w:val="20"/>
              </w:rPr>
            </w:pPr>
            <w:r w:rsidRPr="00A25956">
              <w:rPr>
                <w:szCs w:val="20"/>
              </w:rPr>
              <w:t>Contractuele voorwaarden</w:t>
            </w:r>
          </w:p>
        </w:tc>
        <w:tc>
          <w:tcPr>
            <w:tcW w:w="3070" w:type="dxa"/>
          </w:tcPr>
          <w:p w14:paraId="32B4AE0A" w14:textId="592DAE34" w:rsidR="00496936" w:rsidRPr="00A25956" w:rsidRDefault="00496936" w:rsidP="009043EA">
            <w:r w:rsidRPr="00A25956">
              <w:t xml:space="preserve">Aangeleverd verbeterplan conform eis </w:t>
            </w:r>
            <w:r w:rsidR="00CA7763" w:rsidRPr="00A25956">
              <w:t>1</w:t>
            </w:r>
            <w:r w:rsidR="00521AC6">
              <w:t>6</w:t>
            </w:r>
            <w:r w:rsidRPr="00A25956">
              <w:t>.</w:t>
            </w:r>
          </w:p>
        </w:tc>
        <w:tc>
          <w:tcPr>
            <w:tcW w:w="3607" w:type="dxa"/>
          </w:tcPr>
          <w:p w14:paraId="58858B6D" w14:textId="77777777" w:rsidR="00496936" w:rsidRDefault="00496936" w:rsidP="009043EA">
            <w:pPr>
              <w:rPr>
                <w:szCs w:val="20"/>
              </w:rPr>
            </w:pPr>
            <w:r w:rsidRPr="00A25956">
              <w:rPr>
                <w:szCs w:val="20"/>
              </w:rPr>
              <w:t>Bij het niet voldoen aan een of meer van de afgesproken contractuele voorwaarden, wordt een verbeterplan conform het format in de bijlage van de overeenkomst ingediend. Daarna gelden de bepalingen zoals beschreven onder het onderwerp “Normen en meetfrequenties” in dit document.</w:t>
            </w:r>
          </w:p>
        </w:tc>
      </w:tr>
    </w:tbl>
    <w:p w14:paraId="628BBB0A" w14:textId="5AE02285" w:rsidR="7761D4E2" w:rsidRDefault="7761D4E2" w:rsidP="7761D4E2"/>
    <w:p w14:paraId="046CBE52" w14:textId="1F6A430E" w:rsidR="7761D4E2" w:rsidRDefault="7761D4E2" w:rsidP="7761D4E2"/>
    <w:p w14:paraId="05784648" w14:textId="760B02EA" w:rsidR="7761D4E2" w:rsidRDefault="7761D4E2" w:rsidP="7761D4E2"/>
    <w:p w14:paraId="5A99FA02" w14:textId="51527C0C" w:rsidR="7761D4E2" w:rsidRDefault="7761D4E2" w:rsidP="7761D4E2"/>
    <w:p w14:paraId="4E3973D0" w14:textId="21335FC3" w:rsidR="7761D4E2" w:rsidRDefault="7761D4E2" w:rsidP="7761D4E2"/>
    <w:tbl>
      <w:tblPr>
        <w:tblStyle w:val="Tabelraster"/>
        <w:tblW w:w="9747" w:type="dxa"/>
        <w:tblLook w:val="04A0" w:firstRow="1" w:lastRow="0" w:firstColumn="1" w:lastColumn="0" w:noHBand="0" w:noVBand="1"/>
      </w:tblPr>
      <w:tblGrid>
        <w:gridCol w:w="3070"/>
        <w:gridCol w:w="3180"/>
        <w:gridCol w:w="3497"/>
      </w:tblGrid>
      <w:tr w:rsidR="00791D6A" w14:paraId="3A9D6454" w14:textId="77777777" w:rsidTr="16F7D274">
        <w:tc>
          <w:tcPr>
            <w:tcW w:w="9747" w:type="dxa"/>
            <w:gridSpan w:val="3"/>
          </w:tcPr>
          <w:p w14:paraId="6A64DDC9" w14:textId="410B905E" w:rsidR="00791D6A" w:rsidRPr="00297C9A" w:rsidRDefault="21E298A8" w:rsidP="5AFA7AA1">
            <w:pPr>
              <w:rPr>
                <w:b/>
                <w:bCs/>
              </w:rPr>
            </w:pPr>
            <w:r w:rsidRPr="79D6F740">
              <w:rPr>
                <w:b/>
                <w:bCs/>
              </w:rPr>
              <w:t xml:space="preserve">KPI </w:t>
            </w:r>
            <w:r w:rsidR="00CA7763">
              <w:rPr>
                <w:b/>
                <w:bCs/>
              </w:rPr>
              <w:t>3</w:t>
            </w:r>
            <w:r w:rsidR="003B075B" w:rsidRPr="79D6F740">
              <w:rPr>
                <w:b/>
                <w:bCs/>
              </w:rPr>
              <w:t>:</w:t>
            </w:r>
            <w:r w:rsidRPr="79D6F740">
              <w:rPr>
                <w:b/>
                <w:bCs/>
              </w:rPr>
              <w:t xml:space="preserve"> </w:t>
            </w:r>
            <w:r w:rsidR="00CA7763">
              <w:rPr>
                <w:b/>
                <w:bCs/>
              </w:rPr>
              <w:t>Afstemmen na gunning</w:t>
            </w:r>
          </w:p>
        </w:tc>
      </w:tr>
      <w:tr w:rsidR="00791D6A" w14:paraId="6B558411" w14:textId="77777777" w:rsidTr="16F7D274">
        <w:tc>
          <w:tcPr>
            <w:tcW w:w="3070" w:type="dxa"/>
          </w:tcPr>
          <w:p w14:paraId="431EB691" w14:textId="77777777" w:rsidR="00791D6A" w:rsidRPr="00A95A1A" w:rsidRDefault="00791D6A" w:rsidP="00493418">
            <w:pPr>
              <w:rPr>
                <w:b/>
                <w:bCs/>
                <w:szCs w:val="20"/>
              </w:rPr>
            </w:pPr>
            <w:r>
              <w:rPr>
                <w:b/>
                <w:bCs/>
                <w:szCs w:val="20"/>
              </w:rPr>
              <w:t>KPI</w:t>
            </w:r>
          </w:p>
        </w:tc>
        <w:tc>
          <w:tcPr>
            <w:tcW w:w="3180" w:type="dxa"/>
          </w:tcPr>
          <w:p w14:paraId="0C4EC088" w14:textId="77777777" w:rsidR="00791D6A" w:rsidRPr="00A95A1A" w:rsidRDefault="00791D6A" w:rsidP="00493418">
            <w:pPr>
              <w:rPr>
                <w:b/>
                <w:bCs/>
                <w:szCs w:val="20"/>
              </w:rPr>
            </w:pPr>
            <w:r>
              <w:rPr>
                <w:b/>
                <w:bCs/>
                <w:szCs w:val="20"/>
              </w:rPr>
              <w:t xml:space="preserve">Beoordelen op </w:t>
            </w:r>
          </w:p>
        </w:tc>
        <w:tc>
          <w:tcPr>
            <w:tcW w:w="349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16F7D274">
        <w:trPr>
          <w:trHeight w:val="1260"/>
        </w:trPr>
        <w:tc>
          <w:tcPr>
            <w:tcW w:w="3070" w:type="dxa"/>
          </w:tcPr>
          <w:p w14:paraId="4AB86E18" w14:textId="139BA362" w:rsidR="00791D6A" w:rsidRDefault="00CA7763" w:rsidP="00CA7763">
            <w:r>
              <w:rPr>
                <w:b/>
                <w:bCs/>
              </w:rPr>
              <w:lastRenderedPageBreak/>
              <w:t>Gezamenlijk afstemmen na gunning</w:t>
            </w:r>
          </w:p>
        </w:tc>
        <w:tc>
          <w:tcPr>
            <w:tcW w:w="3180" w:type="dxa"/>
          </w:tcPr>
          <w:p w14:paraId="20647A8B" w14:textId="3D4D3499" w:rsidR="00791D6A" w:rsidRDefault="00791D6A" w:rsidP="79D6F740">
            <w:pPr>
              <w:rPr>
                <w:rFonts w:ascii="Calibri" w:eastAsia="Calibri" w:hAnsi="Calibri" w:cs="Calibri"/>
                <w:color w:val="000000" w:themeColor="text1"/>
                <w:sz w:val="22"/>
                <w:szCs w:val="22"/>
              </w:rPr>
            </w:pPr>
          </w:p>
        </w:tc>
        <w:tc>
          <w:tcPr>
            <w:tcW w:w="3497" w:type="dxa"/>
          </w:tcPr>
          <w:p w14:paraId="49BDE895" w14:textId="04EE3526" w:rsidR="00791D6A" w:rsidRDefault="00791D6A" w:rsidP="7761D4E2"/>
        </w:tc>
      </w:tr>
    </w:tbl>
    <w:p w14:paraId="0EDCEBBA" w14:textId="531D784C" w:rsidR="16F7D274" w:rsidRDefault="16F7D274"/>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3B39" w14:textId="77777777" w:rsidR="00A97BF4" w:rsidRDefault="00A97BF4">
      <w:r>
        <w:separator/>
      </w:r>
    </w:p>
  </w:endnote>
  <w:endnote w:type="continuationSeparator" w:id="0">
    <w:p w14:paraId="1E14F610" w14:textId="77777777" w:rsidR="00A97BF4" w:rsidRDefault="00A97BF4">
      <w:r>
        <w:continuationSeparator/>
      </w:r>
    </w:p>
  </w:endnote>
  <w:endnote w:type="continuationNotice" w:id="1">
    <w:p w14:paraId="5339F711" w14:textId="77777777" w:rsidR="00A97BF4" w:rsidRDefault="00A97B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3" w:name="bmAfzenderRegel1"/>
  <w:bookmarkEnd w:id="3"/>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52E229F4">
              <v:textbox inset=",,0">
                <w:txbxContent>
                  <w:p w:rsidRPr="0023094B" w:rsidR="00D657D9" w:rsidP="00D657D9" w:rsidRDefault="00D657D9" w14:paraId="5EB2F5EB"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F2C90" w14:textId="77777777" w:rsidR="00A97BF4" w:rsidRDefault="00A97BF4">
      <w:r>
        <w:separator/>
      </w:r>
    </w:p>
  </w:footnote>
  <w:footnote w:type="continuationSeparator" w:id="0">
    <w:p w14:paraId="5B2D754C" w14:textId="77777777" w:rsidR="00A97BF4" w:rsidRDefault="00A97BF4">
      <w:r>
        <w:continuationSeparator/>
      </w:r>
    </w:p>
  </w:footnote>
  <w:footnote w:type="continuationNotice" w:id="1">
    <w:p w14:paraId="7EC99F66" w14:textId="77777777" w:rsidR="00A97BF4" w:rsidRDefault="00A97B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4A16724E" w:rsidR="007A0094" w:rsidRDefault="001D3700" w:rsidP="007A0094">
          <w:pPr>
            <w:pStyle w:val="HRNaamInstituut"/>
          </w:pPr>
          <w:r>
            <w:t>Vastgoed en Faci</w:t>
          </w:r>
          <w:r w:rsidR="008B6039">
            <w:t>litair</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0C4E70"/>
    <w:multiLevelType w:val="multilevel"/>
    <w:tmpl w:val="CEB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1"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2"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4472077">
    <w:abstractNumId w:val="11"/>
  </w:num>
  <w:num w:numId="2" w16cid:durableId="786893323">
    <w:abstractNumId w:val="5"/>
  </w:num>
  <w:num w:numId="3" w16cid:durableId="44526360">
    <w:abstractNumId w:val="1"/>
  </w:num>
  <w:num w:numId="4" w16cid:durableId="117069218">
    <w:abstractNumId w:val="4"/>
  </w:num>
  <w:num w:numId="5" w16cid:durableId="2112510004">
    <w:abstractNumId w:val="9"/>
  </w:num>
  <w:num w:numId="6" w16cid:durableId="1449354208">
    <w:abstractNumId w:val="3"/>
  </w:num>
  <w:num w:numId="7" w16cid:durableId="208733579">
    <w:abstractNumId w:val="10"/>
  </w:num>
  <w:num w:numId="8" w16cid:durableId="1125468762">
    <w:abstractNumId w:val="3"/>
  </w:num>
  <w:num w:numId="9" w16cid:durableId="227107007">
    <w:abstractNumId w:val="3"/>
  </w:num>
  <w:num w:numId="10" w16cid:durableId="914825955">
    <w:abstractNumId w:val="12"/>
  </w:num>
  <w:num w:numId="11" w16cid:durableId="174463604">
    <w:abstractNumId w:val="0"/>
  </w:num>
  <w:num w:numId="12" w16cid:durableId="454257984">
    <w:abstractNumId w:val="2"/>
  </w:num>
  <w:num w:numId="13" w16cid:durableId="1152019754">
    <w:abstractNumId w:val="7"/>
  </w:num>
  <w:num w:numId="14" w16cid:durableId="1925990635">
    <w:abstractNumId w:val="6"/>
  </w:num>
  <w:num w:numId="15" w16cid:durableId="88807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164A"/>
    <w:rsid w:val="000354B9"/>
    <w:rsid w:val="00051EA2"/>
    <w:rsid w:val="00056759"/>
    <w:rsid w:val="00064C84"/>
    <w:rsid w:val="00072D03"/>
    <w:rsid w:val="00077C48"/>
    <w:rsid w:val="00095B30"/>
    <w:rsid w:val="00097922"/>
    <w:rsid w:val="000A20EF"/>
    <w:rsid w:val="000A2F8A"/>
    <w:rsid w:val="000A32E9"/>
    <w:rsid w:val="000B008C"/>
    <w:rsid w:val="000B3819"/>
    <w:rsid w:val="000B4A0E"/>
    <w:rsid w:val="000C032F"/>
    <w:rsid w:val="000C4BA5"/>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0D7A"/>
    <w:rsid w:val="00181A63"/>
    <w:rsid w:val="00183807"/>
    <w:rsid w:val="00183A1B"/>
    <w:rsid w:val="0019752B"/>
    <w:rsid w:val="001A114A"/>
    <w:rsid w:val="001A4853"/>
    <w:rsid w:val="001B1CA8"/>
    <w:rsid w:val="001B41EB"/>
    <w:rsid w:val="001B6EE6"/>
    <w:rsid w:val="001C5AA7"/>
    <w:rsid w:val="001C621D"/>
    <w:rsid w:val="001D3700"/>
    <w:rsid w:val="001E496F"/>
    <w:rsid w:val="001E514A"/>
    <w:rsid w:val="002020B0"/>
    <w:rsid w:val="0020572A"/>
    <w:rsid w:val="00206561"/>
    <w:rsid w:val="0021032D"/>
    <w:rsid w:val="0021078E"/>
    <w:rsid w:val="002232EF"/>
    <w:rsid w:val="00232181"/>
    <w:rsid w:val="002428D1"/>
    <w:rsid w:val="00242BA5"/>
    <w:rsid w:val="00247068"/>
    <w:rsid w:val="00250DAF"/>
    <w:rsid w:val="002530D8"/>
    <w:rsid w:val="00255748"/>
    <w:rsid w:val="002668B0"/>
    <w:rsid w:val="00276F97"/>
    <w:rsid w:val="00287C6C"/>
    <w:rsid w:val="00297C9A"/>
    <w:rsid w:val="002A3132"/>
    <w:rsid w:val="002A7F05"/>
    <w:rsid w:val="002B27BF"/>
    <w:rsid w:val="002B7D07"/>
    <w:rsid w:val="002C1461"/>
    <w:rsid w:val="002C46CD"/>
    <w:rsid w:val="002C4DF6"/>
    <w:rsid w:val="002D07F9"/>
    <w:rsid w:val="002D1507"/>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96936"/>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21AC6"/>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C6AE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19F7"/>
    <w:rsid w:val="006520A1"/>
    <w:rsid w:val="00657EEA"/>
    <w:rsid w:val="006603F2"/>
    <w:rsid w:val="00660C3A"/>
    <w:rsid w:val="00662FE1"/>
    <w:rsid w:val="00666B88"/>
    <w:rsid w:val="00667358"/>
    <w:rsid w:val="00681892"/>
    <w:rsid w:val="00681D1E"/>
    <w:rsid w:val="00682877"/>
    <w:rsid w:val="00690168"/>
    <w:rsid w:val="00693B18"/>
    <w:rsid w:val="006A1034"/>
    <w:rsid w:val="006A2A7F"/>
    <w:rsid w:val="006A2B79"/>
    <w:rsid w:val="006A2D4D"/>
    <w:rsid w:val="006F73E3"/>
    <w:rsid w:val="007013F4"/>
    <w:rsid w:val="007110B9"/>
    <w:rsid w:val="00712B64"/>
    <w:rsid w:val="0071420C"/>
    <w:rsid w:val="00716E6C"/>
    <w:rsid w:val="0072326A"/>
    <w:rsid w:val="00726D9C"/>
    <w:rsid w:val="00730166"/>
    <w:rsid w:val="007304D5"/>
    <w:rsid w:val="00732941"/>
    <w:rsid w:val="007344FC"/>
    <w:rsid w:val="00744D89"/>
    <w:rsid w:val="007458D5"/>
    <w:rsid w:val="00761D44"/>
    <w:rsid w:val="007656CB"/>
    <w:rsid w:val="00765B99"/>
    <w:rsid w:val="00767A90"/>
    <w:rsid w:val="00782EE9"/>
    <w:rsid w:val="00783ED6"/>
    <w:rsid w:val="00787C9E"/>
    <w:rsid w:val="0079138B"/>
    <w:rsid w:val="00791D6A"/>
    <w:rsid w:val="00794EB5"/>
    <w:rsid w:val="007A0094"/>
    <w:rsid w:val="007A15B3"/>
    <w:rsid w:val="007A2E67"/>
    <w:rsid w:val="007A6C07"/>
    <w:rsid w:val="007B00D2"/>
    <w:rsid w:val="007B7B73"/>
    <w:rsid w:val="007C400F"/>
    <w:rsid w:val="007C5A8A"/>
    <w:rsid w:val="007C6296"/>
    <w:rsid w:val="007D5442"/>
    <w:rsid w:val="007D5844"/>
    <w:rsid w:val="007E4D31"/>
    <w:rsid w:val="007E7804"/>
    <w:rsid w:val="007F0D3B"/>
    <w:rsid w:val="007F0F7D"/>
    <w:rsid w:val="007F2B81"/>
    <w:rsid w:val="007F443B"/>
    <w:rsid w:val="007F6668"/>
    <w:rsid w:val="00800D58"/>
    <w:rsid w:val="00801FC3"/>
    <w:rsid w:val="00806E43"/>
    <w:rsid w:val="00821DD1"/>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B6039"/>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3014"/>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03CA9"/>
    <w:rsid w:val="00A16695"/>
    <w:rsid w:val="00A254AF"/>
    <w:rsid w:val="00A25956"/>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97BF4"/>
    <w:rsid w:val="00AA0BC7"/>
    <w:rsid w:val="00AA18E8"/>
    <w:rsid w:val="00AA1D48"/>
    <w:rsid w:val="00AB4D92"/>
    <w:rsid w:val="00AB6628"/>
    <w:rsid w:val="00AC10AA"/>
    <w:rsid w:val="00AC576C"/>
    <w:rsid w:val="00AC6B42"/>
    <w:rsid w:val="00AC6D2E"/>
    <w:rsid w:val="00AD56E1"/>
    <w:rsid w:val="00AD5A83"/>
    <w:rsid w:val="00AD63AE"/>
    <w:rsid w:val="00AD7ABC"/>
    <w:rsid w:val="00AE027E"/>
    <w:rsid w:val="00AE02FA"/>
    <w:rsid w:val="00AF148B"/>
    <w:rsid w:val="00B0333E"/>
    <w:rsid w:val="00B120FD"/>
    <w:rsid w:val="00B15B10"/>
    <w:rsid w:val="00B2221C"/>
    <w:rsid w:val="00B32382"/>
    <w:rsid w:val="00B3364D"/>
    <w:rsid w:val="00B36AE6"/>
    <w:rsid w:val="00B53B88"/>
    <w:rsid w:val="00B57490"/>
    <w:rsid w:val="00B657A6"/>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50F2"/>
    <w:rsid w:val="00BE70C4"/>
    <w:rsid w:val="00C00465"/>
    <w:rsid w:val="00C02BAF"/>
    <w:rsid w:val="00C06E9E"/>
    <w:rsid w:val="00C0786F"/>
    <w:rsid w:val="00C07C13"/>
    <w:rsid w:val="00C15F0A"/>
    <w:rsid w:val="00C2051C"/>
    <w:rsid w:val="00C24D15"/>
    <w:rsid w:val="00C355C2"/>
    <w:rsid w:val="00C36C56"/>
    <w:rsid w:val="00C376C1"/>
    <w:rsid w:val="00C3B662"/>
    <w:rsid w:val="00C40736"/>
    <w:rsid w:val="00C40A68"/>
    <w:rsid w:val="00C449EC"/>
    <w:rsid w:val="00C45C16"/>
    <w:rsid w:val="00C465CA"/>
    <w:rsid w:val="00C65CF7"/>
    <w:rsid w:val="00C65D88"/>
    <w:rsid w:val="00C72C48"/>
    <w:rsid w:val="00C75F9A"/>
    <w:rsid w:val="00C8478C"/>
    <w:rsid w:val="00C87ED7"/>
    <w:rsid w:val="00C90DA6"/>
    <w:rsid w:val="00CA193B"/>
    <w:rsid w:val="00CA2B16"/>
    <w:rsid w:val="00CA7763"/>
    <w:rsid w:val="00CC5E70"/>
    <w:rsid w:val="00CC70D4"/>
    <w:rsid w:val="00CD36D3"/>
    <w:rsid w:val="00CD3ED6"/>
    <w:rsid w:val="00CD5848"/>
    <w:rsid w:val="00CD6045"/>
    <w:rsid w:val="00CD7960"/>
    <w:rsid w:val="00CE3CBD"/>
    <w:rsid w:val="00CF2DC3"/>
    <w:rsid w:val="00CF37F2"/>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7D"/>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04FF"/>
    <w:rsid w:val="00E7507C"/>
    <w:rsid w:val="00E755EE"/>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EF79D6"/>
    <w:rsid w:val="00F11919"/>
    <w:rsid w:val="00F129B5"/>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3493"/>
    <w:rsid w:val="00FD5DA6"/>
    <w:rsid w:val="00FE2F79"/>
    <w:rsid w:val="00FE54B9"/>
    <w:rsid w:val="00FE59EF"/>
    <w:rsid w:val="00FE59F5"/>
    <w:rsid w:val="00FE7F46"/>
    <w:rsid w:val="00FF039D"/>
    <w:rsid w:val="00FF2C8E"/>
    <w:rsid w:val="00FF43B3"/>
    <w:rsid w:val="00FF559E"/>
    <w:rsid w:val="01F6A2A3"/>
    <w:rsid w:val="02725633"/>
    <w:rsid w:val="02C1328A"/>
    <w:rsid w:val="03187CF5"/>
    <w:rsid w:val="034DCA62"/>
    <w:rsid w:val="039929DD"/>
    <w:rsid w:val="03A7280F"/>
    <w:rsid w:val="03A87929"/>
    <w:rsid w:val="03BB4396"/>
    <w:rsid w:val="0615D75F"/>
    <w:rsid w:val="0835A2AD"/>
    <w:rsid w:val="088FC9F4"/>
    <w:rsid w:val="08C8AD03"/>
    <w:rsid w:val="08F7E40E"/>
    <w:rsid w:val="09EFEBAB"/>
    <w:rsid w:val="0A01232E"/>
    <w:rsid w:val="0A0DBE73"/>
    <w:rsid w:val="0B303E2C"/>
    <w:rsid w:val="0B68EC4F"/>
    <w:rsid w:val="0DA5A2F0"/>
    <w:rsid w:val="0E2D6F75"/>
    <w:rsid w:val="0F417351"/>
    <w:rsid w:val="1101F9EA"/>
    <w:rsid w:val="13000C99"/>
    <w:rsid w:val="149BDCFA"/>
    <w:rsid w:val="15065E2B"/>
    <w:rsid w:val="150A695B"/>
    <w:rsid w:val="1637AD5B"/>
    <w:rsid w:val="163A5B07"/>
    <w:rsid w:val="16793EC5"/>
    <w:rsid w:val="16F7D274"/>
    <w:rsid w:val="184CBFCE"/>
    <w:rsid w:val="19EB5F11"/>
    <w:rsid w:val="1ABB441D"/>
    <w:rsid w:val="1AE36911"/>
    <w:rsid w:val="1B36F099"/>
    <w:rsid w:val="1BFE9729"/>
    <w:rsid w:val="1CF749D1"/>
    <w:rsid w:val="202D1530"/>
    <w:rsid w:val="21E298A8"/>
    <w:rsid w:val="22186639"/>
    <w:rsid w:val="2322F857"/>
    <w:rsid w:val="23F228EF"/>
    <w:rsid w:val="2454B576"/>
    <w:rsid w:val="24BA133D"/>
    <w:rsid w:val="24FD97FA"/>
    <w:rsid w:val="250D9448"/>
    <w:rsid w:val="264067F5"/>
    <w:rsid w:val="2896F709"/>
    <w:rsid w:val="29BAC0B7"/>
    <w:rsid w:val="2CCD4376"/>
    <w:rsid w:val="2DC23701"/>
    <w:rsid w:val="2DE73BEF"/>
    <w:rsid w:val="2F2581A1"/>
    <w:rsid w:val="2F3D4DB3"/>
    <w:rsid w:val="304C8F3E"/>
    <w:rsid w:val="30B44983"/>
    <w:rsid w:val="3198558F"/>
    <w:rsid w:val="33224CF6"/>
    <w:rsid w:val="33B6A006"/>
    <w:rsid w:val="35D73149"/>
    <w:rsid w:val="365D8765"/>
    <w:rsid w:val="37AC45E4"/>
    <w:rsid w:val="3863465A"/>
    <w:rsid w:val="39386411"/>
    <w:rsid w:val="3ADB62E0"/>
    <w:rsid w:val="3BC2AEE7"/>
    <w:rsid w:val="3BECA91B"/>
    <w:rsid w:val="3D7EE531"/>
    <w:rsid w:val="3DA4D738"/>
    <w:rsid w:val="401FC799"/>
    <w:rsid w:val="404F4597"/>
    <w:rsid w:val="4080B418"/>
    <w:rsid w:val="43873B7A"/>
    <w:rsid w:val="438F3B9E"/>
    <w:rsid w:val="44E92013"/>
    <w:rsid w:val="46CF53DE"/>
    <w:rsid w:val="46F9BEA3"/>
    <w:rsid w:val="4870B350"/>
    <w:rsid w:val="48CF1A84"/>
    <w:rsid w:val="48DF379A"/>
    <w:rsid w:val="493ED611"/>
    <w:rsid w:val="49BF4410"/>
    <w:rsid w:val="4C8E0838"/>
    <w:rsid w:val="4CBAA88E"/>
    <w:rsid w:val="4DD3C21E"/>
    <w:rsid w:val="4F031072"/>
    <w:rsid w:val="4F223C6D"/>
    <w:rsid w:val="4F562279"/>
    <w:rsid w:val="50977671"/>
    <w:rsid w:val="509D7570"/>
    <w:rsid w:val="52941C62"/>
    <w:rsid w:val="52F2F58C"/>
    <w:rsid w:val="542F03A0"/>
    <w:rsid w:val="544DABAD"/>
    <w:rsid w:val="55044A19"/>
    <w:rsid w:val="5624E159"/>
    <w:rsid w:val="56DEDDBC"/>
    <w:rsid w:val="5867B464"/>
    <w:rsid w:val="58B40FA1"/>
    <w:rsid w:val="598E5DC3"/>
    <w:rsid w:val="5A2C3B93"/>
    <w:rsid w:val="5AFA7AA1"/>
    <w:rsid w:val="5CCAC8E8"/>
    <w:rsid w:val="5CCEC11D"/>
    <w:rsid w:val="5CF712FD"/>
    <w:rsid w:val="5D182413"/>
    <w:rsid w:val="5D2803F8"/>
    <w:rsid w:val="5F34C99C"/>
    <w:rsid w:val="6249ED2B"/>
    <w:rsid w:val="62CBE1CD"/>
    <w:rsid w:val="660E19EF"/>
    <w:rsid w:val="6789C1DA"/>
    <w:rsid w:val="681EE7F9"/>
    <w:rsid w:val="683BCD92"/>
    <w:rsid w:val="6970CAE9"/>
    <w:rsid w:val="69E62B03"/>
    <w:rsid w:val="6A27906E"/>
    <w:rsid w:val="6BA4C344"/>
    <w:rsid w:val="6CBA6CBB"/>
    <w:rsid w:val="6D13355F"/>
    <w:rsid w:val="6DD4FA59"/>
    <w:rsid w:val="6DF5D7E3"/>
    <w:rsid w:val="6E2284E5"/>
    <w:rsid w:val="6E803CCD"/>
    <w:rsid w:val="6E91E6B9"/>
    <w:rsid w:val="6F193173"/>
    <w:rsid w:val="6F22B8CF"/>
    <w:rsid w:val="703F8A91"/>
    <w:rsid w:val="71C9877B"/>
    <w:rsid w:val="7367B5BC"/>
    <w:rsid w:val="738F67D8"/>
    <w:rsid w:val="7403A8E4"/>
    <w:rsid w:val="7408EC6A"/>
    <w:rsid w:val="744F00D7"/>
    <w:rsid w:val="7625C104"/>
    <w:rsid w:val="769A1339"/>
    <w:rsid w:val="76ECB7AF"/>
    <w:rsid w:val="7761D4E2"/>
    <w:rsid w:val="783B26DF"/>
    <w:rsid w:val="78B2AC2F"/>
    <w:rsid w:val="79D6F740"/>
    <w:rsid w:val="7B296D06"/>
    <w:rsid w:val="7B459778"/>
    <w:rsid w:val="7B8C5CC6"/>
    <w:rsid w:val="7CB759E7"/>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aliases w:val="Lijstalinea 2"/>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 w:type="character" w:customStyle="1" w:styleId="normaltextrun">
    <w:name w:val="normaltextrun"/>
    <w:basedOn w:val="Standaardalinea-lettertype"/>
    <w:rsid w:val="00AB4D92"/>
  </w:style>
  <w:style w:type="character" w:customStyle="1" w:styleId="eop">
    <w:name w:val="eop"/>
    <w:basedOn w:val="Standaardalinea-lettertype"/>
    <w:rsid w:val="00AB4D92"/>
  </w:style>
  <w:style w:type="paragraph" w:customStyle="1" w:styleId="paragraph">
    <w:name w:val="paragraph"/>
    <w:basedOn w:val="Standaard"/>
    <w:rsid w:val="00180D7A"/>
    <w:pPr>
      <w:spacing w:before="100" w:beforeAutospacing="1" w:after="100" w:afterAutospacing="1" w:line="240" w:lineRule="auto"/>
    </w:pPr>
    <w:rPr>
      <w:rFonts w:ascii="Times New Roman" w:hAnsi="Times New Roman"/>
      <w:sz w:val="24"/>
    </w:rPr>
  </w:style>
  <w:style w:type="character" w:customStyle="1" w:styleId="contextualspellingandgrammarerror">
    <w:name w:val="contextualspellingandgrammarerror"/>
    <w:basedOn w:val="Standaardalinea-lettertype"/>
    <w:rsid w:val="0018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 w:id="1547713174">
      <w:bodyDiv w:val="1"/>
      <w:marLeft w:val="0"/>
      <w:marRight w:val="0"/>
      <w:marTop w:val="0"/>
      <w:marBottom w:val="0"/>
      <w:divBdr>
        <w:top w:val="none" w:sz="0" w:space="0" w:color="auto"/>
        <w:left w:val="none" w:sz="0" w:space="0" w:color="auto"/>
        <w:bottom w:val="none" w:sz="0" w:space="0" w:color="auto"/>
        <w:right w:val="none" w:sz="0" w:space="0" w:color="auto"/>
      </w:divBdr>
      <w:divsChild>
        <w:div w:id="1229465034">
          <w:marLeft w:val="0"/>
          <w:marRight w:val="0"/>
          <w:marTop w:val="0"/>
          <w:marBottom w:val="0"/>
          <w:divBdr>
            <w:top w:val="none" w:sz="0" w:space="0" w:color="auto"/>
            <w:left w:val="none" w:sz="0" w:space="0" w:color="auto"/>
            <w:bottom w:val="none" w:sz="0" w:space="0" w:color="auto"/>
            <w:right w:val="none" w:sz="0" w:space="0" w:color="auto"/>
          </w:divBdr>
        </w:div>
        <w:div w:id="2122070961">
          <w:marLeft w:val="0"/>
          <w:marRight w:val="0"/>
          <w:marTop w:val="0"/>
          <w:marBottom w:val="0"/>
          <w:divBdr>
            <w:top w:val="none" w:sz="0" w:space="0" w:color="auto"/>
            <w:left w:val="none" w:sz="0" w:space="0" w:color="auto"/>
            <w:bottom w:val="none" w:sz="0" w:space="0" w:color="auto"/>
            <w:right w:val="none" w:sz="0" w:space="0" w:color="auto"/>
          </w:divBdr>
        </w:div>
        <w:div w:id="21496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Create a new document." ma:contentTypeScope="" ma:versionID="2f148b5cec7eb73f5137e0300d31aca9">
  <xsd:schema xmlns:xsd="http://www.w3.org/2001/XMLSchema" xmlns:xs="http://www.w3.org/2001/XMLSchema" xmlns:p="http://schemas.microsoft.com/office/2006/metadata/properties" xmlns:ns2="33b51b02-e879-4456-a61d-2f6906d9ce40" targetNamespace="http://schemas.microsoft.com/office/2006/metadata/properties" ma:root="true" ma:fieldsID="179c1f729d2a76608d16be8da069bd2a"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388C4C8E-F2D9-48D6-86FB-9D8474AB4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1b02-e879-4456-a61d-2f6906d9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3</Pages>
  <Words>571</Words>
  <Characters>3533</Characters>
  <Application>Microsoft Office Word</Application>
  <DocSecurity>0</DocSecurity>
  <Lines>29</Lines>
  <Paragraphs>8</Paragraphs>
  <ScaleCrop>false</ScaleCrop>
  <Company>Hogeschool Rotterdam</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6</cp:revision>
  <dcterms:created xsi:type="dcterms:W3CDTF">2024-08-21T09:26:00Z</dcterms:created>
  <dcterms:modified xsi:type="dcterms:W3CDTF">2024-08-22T10:11:00Z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0x010100B77B29C1ABBCE24886AFCBD93D10A5F1</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