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CCA1C" w14:textId="77777777" w:rsidR="00EA5306" w:rsidRPr="00965208" w:rsidRDefault="00EA5306" w:rsidP="00BA7858">
      <w:pPr>
        <w:spacing w:before="840" w:after="480"/>
        <w:jc w:val="both"/>
        <w:rPr>
          <w:lang w:eastAsia="zh-CN"/>
        </w:rPr>
      </w:pPr>
    </w:p>
    <w:tbl>
      <w:tblPr>
        <w:tblW w:w="9344" w:type="dxa"/>
        <w:tblInd w:w="-284" w:type="dxa"/>
        <w:tblLayout w:type="fixed"/>
        <w:tblCellMar>
          <w:left w:w="0" w:type="dxa"/>
          <w:right w:w="0" w:type="dxa"/>
        </w:tblCellMar>
        <w:tblLook w:val="04A0" w:firstRow="1" w:lastRow="0" w:firstColumn="1" w:lastColumn="0" w:noHBand="0" w:noVBand="1"/>
      </w:tblPr>
      <w:tblGrid>
        <w:gridCol w:w="4672"/>
        <w:gridCol w:w="4672"/>
      </w:tblGrid>
      <w:tr w:rsidR="00EA5306" w:rsidRPr="00606CDB" w14:paraId="0C9762B2" w14:textId="77777777" w:rsidTr="0C08A739">
        <w:trPr>
          <w:trHeight w:hRule="exact" w:val="6804"/>
        </w:trPr>
        <w:tc>
          <w:tcPr>
            <w:tcW w:w="4672" w:type="dxa"/>
            <w:shd w:val="clear" w:color="auto" w:fill="auto"/>
          </w:tcPr>
          <w:p w14:paraId="7D12659E" w14:textId="149DB703" w:rsidR="00BA41F0" w:rsidRPr="00606CDB" w:rsidRDefault="000C5797" w:rsidP="004220D4">
            <w:pPr>
              <w:spacing w:before="840" w:after="480"/>
              <w:jc w:val="both"/>
            </w:pPr>
            <w:r>
              <w:rPr>
                <w:noProof/>
              </w:rPr>
              <mc:AlternateContent>
                <mc:Choice Requires="wps">
                  <w:drawing>
                    <wp:anchor distT="0" distB="0" distL="114300" distR="114300" simplePos="0" relativeHeight="251658240" behindDoc="0" locked="0" layoutInCell="1" allowOverlap="1" wp14:anchorId="632AD615" wp14:editId="099CC428">
                      <wp:simplePos x="0" y="0"/>
                      <wp:positionH relativeFrom="column">
                        <wp:posOffset>1616812</wp:posOffset>
                      </wp:positionH>
                      <wp:positionV relativeFrom="paragraph">
                        <wp:posOffset>-14605</wp:posOffset>
                      </wp:positionV>
                      <wp:extent cx="2976880" cy="196913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969135"/>
                              </a:xfrm>
                              <a:prstGeom prst="rect">
                                <a:avLst/>
                              </a:prstGeom>
                              <a:noFill/>
                              <a:ln>
                                <a:noFill/>
                              </a:ln>
                            </wps:spPr>
                            <wps:txbx>
                              <w:txbxContent>
                                <w:p w14:paraId="39EDA2C2" w14:textId="77777777" w:rsidR="00E62CA7" w:rsidRPr="004C2984" w:rsidRDefault="00E62CA7" w:rsidP="004C2984">
                                  <w:pPr>
                                    <w:pStyle w:val="Titel"/>
                                  </w:pPr>
                                  <w:bookmarkStart w:id="0" w:name="bmTitel"/>
                                  <w:r>
                                    <w:t>Beschrijvend document Openbare Europese aanbesteding</w:t>
                                  </w:r>
                                  <w:bookmarkEnd w:id="0"/>
                                </w:p>
                                <w:p w14:paraId="6C89B322" w14:textId="77777777" w:rsidR="00E62CA7" w:rsidRDefault="00E62CA7" w:rsidP="004C2984">
                                  <w:pPr>
                                    <w:pStyle w:val="Subtitel"/>
                                  </w:pPr>
                                  <w:bookmarkStart w:id="1" w:name="bmSubtitel"/>
                                  <w:r w:rsidRPr="00ED2A0F">
                                    <w:t>E-HRM</w:t>
                                  </w:r>
                                </w:p>
                                <w:p w14:paraId="79AA0434" w14:textId="13FF6C4C" w:rsidR="00E62CA7" w:rsidRPr="00ED2A0F" w:rsidRDefault="00530DB7" w:rsidP="004C2984">
                                  <w:pPr>
                                    <w:pStyle w:val="Subtitel"/>
                                  </w:pPr>
                                  <w:r w:rsidRPr="00ED2A0F">
                                    <w:t>(</w:t>
                                  </w:r>
                                  <w:r w:rsidR="00E62CA7" w:rsidRPr="00ED2A0F">
                                    <w:t>HRM pakketselectie, -imple</w:t>
                                  </w:r>
                                  <w:r w:rsidR="00E62CA7">
                                    <w:t>mentatie en salarisverwerkende diensten)</w:t>
                                  </w:r>
                                </w:p>
                                <w:p w14:paraId="0A702B9D" w14:textId="77777777" w:rsidR="00E62CA7" w:rsidRPr="00780E4C" w:rsidRDefault="00E62CA7" w:rsidP="004C2984">
                                  <w:pPr>
                                    <w:pStyle w:val="Subtitel"/>
                                  </w:pPr>
                                </w:p>
                                <w:p w14:paraId="0C45EF18" w14:textId="77777777" w:rsidR="00E62CA7" w:rsidRPr="001A64C7" w:rsidRDefault="00E62CA7" w:rsidP="001A64C7">
                                  <w:pPr>
                                    <w:jc w:val="center"/>
                                    <w:rPr>
                                      <w:rFonts w:ascii="Calibri" w:hAnsi="Calibri"/>
                                      <w:color w:val="000000"/>
                                      <w:sz w:val="22"/>
                                      <w:szCs w:val="22"/>
                                    </w:rPr>
                                  </w:pPr>
                                  <w:proofErr w:type="spellStart"/>
                                  <w:r w:rsidRPr="001A64C7">
                                    <w:rPr>
                                      <w:lang w:val="de-DE"/>
                                    </w:rPr>
                                    <w:t>Referentienummer</w:t>
                                  </w:r>
                                  <w:proofErr w:type="spellEnd"/>
                                  <w:r w:rsidRPr="001A64C7">
                                    <w:rPr>
                                      <w:lang w:val="de-DE"/>
                                    </w:rPr>
                                    <w:t xml:space="preserve"> </w:t>
                                  </w:r>
                                  <w:bookmarkEnd w:id="1"/>
                                  <w:r w:rsidRPr="001A64C7">
                                    <w:rPr>
                                      <w:rFonts w:ascii="Calibri" w:hAnsi="Calibri"/>
                                      <w:color w:val="000000"/>
                                      <w:sz w:val="22"/>
                                      <w:szCs w:val="22"/>
                                    </w:rPr>
                                    <w:t>2021/FIT/EU/013</w:t>
                                  </w:r>
                                </w:p>
                                <w:p w14:paraId="71F22303" w14:textId="77777777" w:rsidR="00E62CA7" w:rsidRPr="001A64C7" w:rsidRDefault="00E62CA7" w:rsidP="004C2984">
                                  <w:pPr>
                                    <w:pStyle w:val="Subtitel"/>
                                  </w:pPr>
                                </w:p>
                                <w:p w14:paraId="71362C3D" w14:textId="77777777" w:rsidR="00E62CA7" w:rsidRPr="004220D4" w:rsidRDefault="00E62CA7" w:rsidP="00514DBE">
                                  <w:pPr>
                                    <w:pStyle w:val="Titel"/>
                                    <w:rPr>
                                      <w:color w:val="FFFFFF"/>
                                      <w:lang w:val="de-DE"/>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2AD615" id="Rectangle 2" o:spid="_x0000_s1026" style="position:absolute;left:0;text-align:left;margin-left:127.3pt;margin-top:-1.15pt;width:234.4pt;height:15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" filled="f" stroked="f">
                      <v:textbox>
                        <w:txbxContent>
                          <w:p w14:paraId="39EDA2C2" w14:textId="77777777" w:rsidR="00E62CA7" w:rsidRPr="004C2984" w:rsidRDefault="00E62CA7" w:rsidP="004C2984">
                            <w:pPr>
                              <w:pStyle w:val="Titel"/>
                            </w:pPr>
                            <w:bookmarkStart w:id="2" w:name="bmTitel"/>
                            <w:r>
                              <w:t>Beschrijvend document Openbare Europese aanbesteding</w:t>
                            </w:r>
                            <w:bookmarkEnd w:id="2"/>
                          </w:p>
                          <w:p w14:paraId="6C89B322" w14:textId="77777777" w:rsidR="00E62CA7" w:rsidRDefault="00E62CA7" w:rsidP="004C2984">
                            <w:pPr>
                              <w:pStyle w:val="Subtitel"/>
                            </w:pPr>
                            <w:bookmarkStart w:id="3" w:name="bmSubtitel"/>
                            <w:r w:rsidRPr="00ED2A0F">
                              <w:t>E-HRM</w:t>
                            </w:r>
                          </w:p>
                          <w:p w14:paraId="79AA0434" w14:textId="13FF6C4C" w:rsidR="00E62CA7" w:rsidRPr="00ED2A0F" w:rsidRDefault="00530DB7" w:rsidP="004C2984">
                            <w:pPr>
                              <w:pStyle w:val="Subtitel"/>
                            </w:pPr>
                            <w:r w:rsidRPr="00ED2A0F">
                              <w:t>(</w:t>
                            </w:r>
                            <w:r w:rsidR="00E62CA7" w:rsidRPr="00ED2A0F">
                              <w:t>HRM pakketselectie, -imple</w:t>
                            </w:r>
                            <w:r w:rsidR="00E62CA7">
                              <w:t>mentatie en salarisverwerkende diensten)</w:t>
                            </w:r>
                          </w:p>
                          <w:p w14:paraId="0A702B9D" w14:textId="77777777" w:rsidR="00E62CA7" w:rsidRPr="00780E4C" w:rsidRDefault="00E62CA7" w:rsidP="004C2984">
                            <w:pPr>
                              <w:pStyle w:val="Subtitel"/>
                            </w:pPr>
                          </w:p>
                          <w:p w14:paraId="0C45EF18" w14:textId="77777777" w:rsidR="00E62CA7" w:rsidRPr="001A64C7" w:rsidRDefault="00E62CA7" w:rsidP="001A64C7">
                            <w:pPr>
                              <w:jc w:val="center"/>
                              <w:rPr>
                                <w:rFonts w:ascii="Calibri" w:hAnsi="Calibri"/>
                                <w:color w:val="000000"/>
                                <w:sz w:val="22"/>
                                <w:szCs w:val="22"/>
                              </w:rPr>
                            </w:pPr>
                            <w:proofErr w:type="spellStart"/>
                            <w:r w:rsidRPr="001A64C7">
                              <w:rPr>
                                <w:lang w:val="de-DE"/>
                              </w:rPr>
                              <w:t>Referentienummer</w:t>
                            </w:r>
                            <w:proofErr w:type="spellEnd"/>
                            <w:r w:rsidRPr="001A64C7">
                              <w:rPr>
                                <w:lang w:val="de-DE"/>
                              </w:rPr>
                              <w:t xml:space="preserve"> </w:t>
                            </w:r>
                            <w:bookmarkEnd w:id="3"/>
                            <w:r w:rsidRPr="001A64C7">
                              <w:rPr>
                                <w:rFonts w:ascii="Calibri" w:hAnsi="Calibri"/>
                                <w:color w:val="000000"/>
                                <w:sz w:val="22"/>
                                <w:szCs w:val="22"/>
                              </w:rPr>
                              <w:t>2021/FIT/EU/013</w:t>
                            </w:r>
                          </w:p>
                          <w:p w14:paraId="71F22303" w14:textId="77777777" w:rsidR="00E62CA7" w:rsidRPr="001A64C7" w:rsidRDefault="00E62CA7" w:rsidP="004C2984">
                            <w:pPr>
                              <w:pStyle w:val="Subtitel"/>
                            </w:pPr>
                          </w:p>
                          <w:p w14:paraId="71362C3D" w14:textId="77777777" w:rsidR="00E62CA7" w:rsidRPr="004220D4" w:rsidRDefault="00E62CA7" w:rsidP="00514DBE">
                            <w:pPr>
                              <w:pStyle w:val="Titel"/>
                              <w:rPr>
                                <w:color w:val="FFFFFF"/>
                                <w:lang w:val="de-DE"/>
                              </w:rPr>
                            </w:pPr>
                          </w:p>
                        </w:txbxContent>
                      </v:textbox>
                    </v:rect>
                  </w:pict>
                </mc:Fallback>
              </mc:AlternateContent>
            </w:r>
          </w:p>
          <w:p w14:paraId="45D1493F" w14:textId="77777777" w:rsidR="00BA41F0" w:rsidRPr="004842D7" w:rsidRDefault="00BA41F0" w:rsidP="004220D4">
            <w:pPr>
              <w:jc w:val="both"/>
            </w:pPr>
          </w:p>
          <w:p w14:paraId="08F3D0A1" w14:textId="77777777" w:rsidR="00EA5306" w:rsidRPr="00780E4C" w:rsidRDefault="00EA5306" w:rsidP="004220D4">
            <w:pPr>
              <w:jc w:val="both"/>
            </w:pPr>
          </w:p>
        </w:tc>
        <w:tc>
          <w:tcPr>
            <w:tcW w:w="4672" w:type="dxa"/>
            <w:shd w:val="clear" w:color="auto" w:fill="auto"/>
          </w:tcPr>
          <w:p w14:paraId="534F113F" w14:textId="0BE2680A" w:rsidR="0C08A739" w:rsidRDefault="0C08A739" w:rsidP="0C08A739">
            <w:pPr>
              <w:jc w:val="both"/>
            </w:pPr>
          </w:p>
        </w:tc>
      </w:tr>
    </w:tbl>
    <w:p w14:paraId="26B1EE9A" w14:textId="77777777" w:rsidR="00B87DE5" w:rsidRPr="00606CDB" w:rsidRDefault="00B87DE5" w:rsidP="00BA7858">
      <w:pPr>
        <w:jc w:val="both"/>
      </w:pPr>
    </w:p>
    <w:p w14:paraId="131B5CAB" w14:textId="77777777" w:rsidR="00A875E5" w:rsidRPr="00606CDB" w:rsidRDefault="00A875E5" w:rsidP="00BA7858">
      <w:pPr>
        <w:spacing w:before="1080" w:after="480"/>
        <w:jc w:val="both"/>
        <w:sectPr w:rsidR="00A875E5" w:rsidRPr="00606CDB" w:rsidSect="00071D5A">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948" w:right="1134" w:bottom="284" w:left="1701" w:header="567" w:footer="340" w:gutter="0"/>
          <w:pgNumType w:start="0"/>
          <w:cols w:space="708"/>
          <w:titlePg/>
          <w:docGrid w:linePitch="360"/>
        </w:sectPr>
      </w:pP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29477F" w:rsidRPr="00606CDB" w14:paraId="0D047344"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BBED3FB" w14:textId="77777777" w:rsidR="0029477F" w:rsidRPr="00606CDB" w:rsidRDefault="0029477F" w:rsidP="00BA7858">
            <w:pPr>
              <w:pStyle w:val="KopjeCursief"/>
              <w:jc w:val="both"/>
            </w:pPr>
            <w:bookmarkStart w:id="6" w:name="bmVersiebeheer"/>
            <w:r w:rsidRPr="00606CDB">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2D6FF15" w14:textId="77777777" w:rsidR="0029477F" w:rsidRPr="00606CDB" w:rsidRDefault="0029477F" w:rsidP="00BA7858">
            <w:pPr>
              <w:jc w:val="both"/>
            </w:pPr>
            <w:r w:rsidRPr="00606CDB">
              <w:t>Faciliteiten en Informatietechnologie</w:t>
            </w:r>
          </w:p>
        </w:tc>
      </w:tr>
      <w:tr w:rsidR="0029477F" w:rsidRPr="00606CDB" w14:paraId="24BEE4A3"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EC6B8BD" w14:textId="77777777" w:rsidR="0029477F" w:rsidRPr="00965208" w:rsidRDefault="0029477F" w:rsidP="00BA7858">
            <w:pPr>
              <w:pStyle w:val="Normaalweb"/>
              <w:jc w:val="both"/>
              <w:rPr>
                <w:rFonts w:ascii="Arial" w:hAnsi="Arial" w:cs="Arial"/>
                <w:i/>
                <w:color w:val="auto"/>
                <w:sz w:val="20"/>
                <w:szCs w:val="20"/>
                <w:lang w:val="nl-NL"/>
              </w:rPr>
            </w:pPr>
            <w:r w:rsidRPr="00965208">
              <w:rPr>
                <w:rFonts w:ascii="Arial" w:hAnsi="Arial" w:cs="Arial"/>
                <w:i/>
                <w:color w:val="auto"/>
                <w:sz w:val="20"/>
                <w:szCs w:val="20"/>
                <w:lang w:val="nl-NL"/>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8AA34F8" w14:textId="77777777" w:rsidR="0029477F" w:rsidRPr="00606CDB" w:rsidRDefault="0029477F" w:rsidP="00BA7858">
            <w:pPr>
              <w:jc w:val="both"/>
            </w:pPr>
            <w:r w:rsidRPr="00606CDB">
              <w:t>Inkoop &amp; Contractmanagement</w:t>
            </w:r>
          </w:p>
        </w:tc>
      </w:tr>
      <w:tr w:rsidR="0029477F" w:rsidRPr="00606CDB" w14:paraId="7FF9B258"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A561330" w14:textId="77777777" w:rsidR="0029477F" w:rsidRPr="00965208" w:rsidRDefault="0029477F" w:rsidP="00BA7858">
            <w:pPr>
              <w:pStyle w:val="Normaalweb"/>
              <w:jc w:val="both"/>
              <w:rPr>
                <w:rFonts w:ascii="Arial" w:hAnsi="Arial" w:cs="Arial"/>
                <w:i/>
                <w:color w:val="auto"/>
                <w:sz w:val="20"/>
                <w:szCs w:val="20"/>
                <w:lang w:val="nl-NL"/>
              </w:rPr>
            </w:pPr>
            <w:r w:rsidRPr="00965208">
              <w:rPr>
                <w:rFonts w:ascii="Arial" w:hAnsi="Arial" w:cs="Arial"/>
                <w:i/>
                <w:color w:val="auto"/>
                <w:sz w:val="20"/>
                <w:szCs w:val="20"/>
                <w:lang w:val="nl-NL"/>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2AE756" w14:textId="77777777" w:rsidR="0029477F" w:rsidRPr="00606CDB" w:rsidRDefault="001A64C7" w:rsidP="00BA7858">
            <w:pPr>
              <w:jc w:val="both"/>
            </w:pPr>
            <w:r>
              <w:t>Maria van der Bruggen</w:t>
            </w:r>
          </w:p>
        </w:tc>
      </w:tr>
      <w:tr w:rsidR="0029477F" w:rsidRPr="00606CDB" w14:paraId="2A86B7A9"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93BCD96" w14:textId="77777777" w:rsidR="0029477F" w:rsidRPr="00965208" w:rsidRDefault="0029477F" w:rsidP="00BA7858">
            <w:pPr>
              <w:pStyle w:val="Normaalweb"/>
              <w:jc w:val="both"/>
              <w:rPr>
                <w:rFonts w:ascii="Arial" w:hAnsi="Arial" w:cs="Arial"/>
                <w:i/>
                <w:color w:val="auto"/>
                <w:sz w:val="20"/>
                <w:szCs w:val="20"/>
                <w:lang w:val="nl-NL"/>
              </w:rPr>
            </w:pPr>
            <w:r w:rsidRPr="00965208">
              <w:rPr>
                <w:rFonts w:ascii="Arial" w:hAnsi="Arial" w:cs="Arial"/>
                <w:i/>
                <w:color w:val="auto"/>
                <w:sz w:val="20"/>
                <w:szCs w:val="20"/>
                <w:lang w:val="nl-NL"/>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4AB174" w14:textId="77777777" w:rsidR="0029477F" w:rsidRPr="00606CDB" w:rsidRDefault="0029477F" w:rsidP="00BA7858">
            <w:pPr>
              <w:jc w:val="both"/>
            </w:pPr>
            <w:r w:rsidRPr="00606CDB">
              <w:t>Adviseur Inkoop</w:t>
            </w:r>
          </w:p>
        </w:tc>
      </w:tr>
      <w:tr w:rsidR="0029477F" w:rsidRPr="00606CDB" w14:paraId="53F7029B"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D40A670" w14:textId="77777777" w:rsidR="0029477F" w:rsidRPr="00965208" w:rsidRDefault="0029477F" w:rsidP="00BA7858">
            <w:pPr>
              <w:pStyle w:val="Normaalweb"/>
              <w:jc w:val="both"/>
              <w:rPr>
                <w:rFonts w:ascii="Arial" w:hAnsi="Arial" w:cs="Arial"/>
                <w:i/>
                <w:color w:val="auto"/>
                <w:sz w:val="20"/>
                <w:szCs w:val="20"/>
                <w:lang w:val="nl-NL"/>
              </w:rPr>
            </w:pPr>
            <w:r w:rsidRPr="00780E4C">
              <w:rPr>
                <w:rFonts w:ascii="Arial" w:hAnsi="Arial" w:cs="Arial"/>
                <w:i/>
                <w:color w:val="auto"/>
                <w:sz w:val="20"/>
                <w:szCs w:val="20"/>
                <w:lang w:val="nl-NL"/>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43DDA94" w14:textId="77777777" w:rsidR="0029477F" w:rsidRPr="00606CDB" w:rsidRDefault="00780E4C" w:rsidP="00BA7858">
            <w:pPr>
              <w:jc w:val="both"/>
            </w:pPr>
            <w:proofErr w:type="spellStart"/>
            <w:r>
              <w:t>Ostara</w:t>
            </w:r>
            <w:proofErr w:type="spellEnd"/>
            <w:r>
              <w:t xml:space="preserve"> de Jager-Bes</w:t>
            </w:r>
          </w:p>
        </w:tc>
      </w:tr>
      <w:tr w:rsidR="0029477F" w:rsidRPr="00606CDB" w14:paraId="68F57ECB"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62BDFE8" w14:textId="77777777" w:rsidR="0029477F" w:rsidRPr="00965208" w:rsidRDefault="0029477F" w:rsidP="00BA7858">
            <w:pPr>
              <w:pStyle w:val="Normaalweb"/>
              <w:jc w:val="both"/>
              <w:rPr>
                <w:rFonts w:ascii="Arial" w:hAnsi="Arial" w:cs="Arial"/>
                <w:i/>
                <w:color w:val="auto"/>
                <w:sz w:val="20"/>
                <w:szCs w:val="20"/>
                <w:lang w:val="nl-NL"/>
              </w:rPr>
            </w:pPr>
            <w:r w:rsidRPr="00965208">
              <w:rPr>
                <w:rFonts w:ascii="Arial" w:hAnsi="Arial" w:cs="Arial"/>
                <w:i/>
                <w:color w:val="auto"/>
                <w:sz w:val="20"/>
                <w:szCs w:val="20"/>
                <w:lang w:val="nl-NL"/>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C399AD4" w14:textId="090E5DFF" w:rsidR="0029477F" w:rsidRPr="00606CDB" w:rsidRDefault="00925736" w:rsidP="00BA7858">
            <w:pPr>
              <w:jc w:val="both"/>
            </w:pPr>
            <w:r>
              <w:t xml:space="preserve">1 Juli </w:t>
            </w:r>
            <w:r w:rsidR="00E827F8">
              <w:t>2021</w:t>
            </w:r>
          </w:p>
        </w:tc>
      </w:tr>
      <w:tr w:rsidR="0029477F" w:rsidRPr="00606CDB" w14:paraId="49CDA703"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D0E3266" w14:textId="77777777" w:rsidR="0029477F" w:rsidRPr="00965208" w:rsidRDefault="0029477F" w:rsidP="00BA7858">
            <w:pPr>
              <w:pStyle w:val="Normaalweb"/>
              <w:jc w:val="both"/>
              <w:rPr>
                <w:rFonts w:ascii="Arial" w:hAnsi="Arial" w:cs="Arial"/>
                <w:i/>
                <w:color w:val="auto"/>
                <w:sz w:val="20"/>
                <w:szCs w:val="20"/>
                <w:lang w:val="nl-NL"/>
              </w:rPr>
            </w:pPr>
            <w:r w:rsidRPr="00965208">
              <w:rPr>
                <w:rFonts w:ascii="Arial" w:hAnsi="Arial" w:cs="Arial"/>
                <w:i/>
                <w:color w:val="auto"/>
                <w:sz w:val="20"/>
                <w:szCs w:val="20"/>
                <w:lang w:val="nl-NL"/>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4B0482D" w14:textId="16283FF3" w:rsidR="0029477F" w:rsidRPr="00606CDB" w:rsidRDefault="00925736" w:rsidP="00BA7858">
            <w:pPr>
              <w:jc w:val="both"/>
            </w:pPr>
            <w:proofErr w:type="spellStart"/>
            <w:r>
              <w:t>Final</w:t>
            </w:r>
            <w:proofErr w:type="spellEnd"/>
          </w:p>
        </w:tc>
      </w:tr>
      <w:tr w:rsidR="0029477F" w:rsidRPr="00606CDB" w14:paraId="1E11E93E" w14:textId="77777777" w:rsidTr="0029477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489B9C7" w14:textId="77777777" w:rsidR="0029477F" w:rsidRPr="00606CDB" w:rsidRDefault="0029477F" w:rsidP="00BA7858">
            <w:pPr>
              <w:pStyle w:val="Normaalweb"/>
              <w:jc w:val="both"/>
              <w:rPr>
                <w:rFonts w:ascii="Arial" w:hAnsi="Arial" w:cs="Arial"/>
                <w:i/>
                <w:color w:val="auto"/>
                <w:sz w:val="20"/>
                <w:szCs w:val="20"/>
                <w:lang w:val="nl-NL"/>
              </w:rPr>
            </w:pPr>
            <w:r w:rsidRPr="00606CDB">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2A8BAC6" w14:textId="5DB2BDE8" w:rsidR="0029477F" w:rsidRPr="00606CDB" w:rsidRDefault="00925736" w:rsidP="00BA7858">
            <w:pPr>
              <w:jc w:val="both"/>
            </w:pPr>
            <w:r>
              <w:t>1 Juli 2021 TN</w:t>
            </w:r>
            <w:r w:rsidR="00A23BAC">
              <w:t>309609</w:t>
            </w:r>
          </w:p>
        </w:tc>
      </w:tr>
      <w:bookmarkEnd w:id="6"/>
    </w:tbl>
    <w:p w14:paraId="61C1E073" w14:textId="77777777" w:rsidR="00367542" w:rsidRPr="00606CDB" w:rsidRDefault="00367542" w:rsidP="00BA7858">
      <w:pPr>
        <w:spacing w:before="1080" w:after="480"/>
        <w:jc w:val="both"/>
      </w:pPr>
    </w:p>
    <w:p w14:paraId="65CC84D3" w14:textId="77777777" w:rsidR="002C5DAA" w:rsidRPr="00606CDB" w:rsidRDefault="002C5DAA" w:rsidP="00BA7858">
      <w:pPr>
        <w:spacing w:before="1080" w:after="480"/>
        <w:jc w:val="both"/>
        <w:sectPr w:rsidR="002C5DAA" w:rsidRPr="00606CDB" w:rsidSect="00BA41F0">
          <w:headerReference w:type="first" r:id="rId17"/>
          <w:type w:val="oddPage"/>
          <w:pgSz w:w="11906" w:h="16838" w:code="9"/>
          <w:pgMar w:top="1701" w:right="1134" w:bottom="284" w:left="1701" w:header="567" w:footer="567" w:gutter="0"/>
          <w:cols w:space="708"/>
          <w:docGrid w:linePitch="360"/>
        </w:sectPr>
      </w:pPr>
    </w:p>
    <w:p w14:paraId="721085D0" w14:textId="77777777" w:rsidR="00615EAC" w:rsidRPr="00606CDB" w:rsidRDefault="00740840" w:rsidP="00BA7858">
      <w:pPr>
        <w:pStyle w:val="Kopongenummerd"/>
        <w:spacing w:before="0" w:after="280"/>
        <w:jc w:val="both"/>
      </w:pPr>
      <w:bookmarkStart w:id="7" w:name="bmKopjeTOC"/>
      <w:r w:rsidRPr="00606CDB">
        <w:lastRenderedPageBreak/>
        <w:t>Inhoudsopgave</w:t>
      </w:r>
      <w:bookmarkEnd w:id="7"/>
    </w:p>
    <w:p w14:paraId="75D59809" w14:textId="16150177" w:rsidR="000D73F4" w:rsidRDefault="009133BF">
      <w:pPr>
        <w:pStyle w:val="Inhopg1"/>
        <w:rPr>
          <w:rFonts w:asciiTheme="minorHAnsi" w:eastAsiaTheme="minorEastAsia" w:hAnsiTheme="minorHAnsi" w:cstheme="minorBidi"/>
          <w:b w:val="0"/>
          <w:sz w:val="24"/>
          <w:lang w:val="en-US"/>
        </w:rPr>
      </w:pPr>
      <w:r w:rsidRPr="00965208">
        <w:rPr>
          <w:caps/>
        </w:rPr>
        <w:fldChar w:fldCharType="begin"/>
      </w:r>
      <w:r w:rsidRPr="00606CDB">
        <w:rPr>
          <w:caps/>
        </w:rPr>
        <w:instrText xml:space="preserve"> TOC \o "1-3" \h \z \u </w:instrText>
      </w:r>
      <w:r w:rsidRPr="00965208">
        <w:rPr>
          <w:caps/>
        </w:rPr>
        <w:fldChar w:fldCharType="separate"/>
      </w:r>
      <w:hyperlink w:anchor="_Toc75966686" w:history="1">
        <w:r w:rsidR="000D73F4" w:rsidRPr="000A5923">
          <w:rPr>
            <w:rStyle w:val="Hyperlink"/>
            <w:noProof/>
          </w:rPr>
          <w:t>1</w:t>
        </w:r>
        <w:r w:rsidR="000D73F4">
          <w:rPr>
            <w:rFonts w:asciiTheme="minorHAnsi" w:eastAsiaTheme="minorEastAsia" w:hAnsiTheme="minorHAnsi" w:cstheme="minorBidi"/>
            <w:b w:val="0"/>
            <w:sz w:val="24"/>
            <w:lang w:val="en-US"/>
          </w:rPr>
          <w:tab/>
        </w:r>
        <w:r w:rsidR="000D73F4" w:rsidRPr="000A5923">
          <w:rPr>
            <w:rStyle w:val="Hyperlink"/>
            <w:noProof/>
          </w:rPr>
          <w:t>BEGRIPPEN</w:t>
        </w:r>
        <w:r w:rsidR="000D73F4">
          <w:rPr>
            <w:noProof/>
            <w:webHidden/>
          </w:rPr>
          <w:tab/>
        </w:r>
        <w:r w:rsidR="000D73F4">
          <w:rPr>
            <w:noProof/>
            <w:webHidden/>
          </w:rPr>
          <w:fldChar w:fldCharType="begin"/>
        </w:r>
        <w:r w:rsidR="000D73F4">
          <w:rPr>
            <w:noProof/>
            <w:webHidden/>
          </w:rPr>
          <w:instrText xml:space="preserve"> PAGEREF _Toc75966686 \h </w:instrText>
        </w:r>
        <w:r w:rsidR="000D73F4">
          <w:rPr>
            <w:noProof/>
            <w:webHidden/>
          </w:rPr>
        </w:r>
        <w:r w:rsidR="000D73F4">
          <w:rPr>
            <w:noProof/>
            <w:webHidden/>
          </w:rPr>
          <w:fldChar w:fldCharType="separate"/>
        </w:r>
        <w:r w:rsidR="00D404ED">
          <w:rPr>
            <w:noProof/>
            <w:webHidden/>
          </w:rPr>
          <w:t>7</w:t>
        </w:r>
        <w:r w:rsidR="000D73F4">
          <w:rPr>
            <w:noProof/>
            <w:webHidden/>
          </w:rPr>
          <w:fldChar w:fldCharType="end"/>
        </w:r>
      </w:hyperlink>
    </w:p>
    <w:p w14:paraId="1E367D78" w14:textId="0890D57E" w:rsidR="000D73F4" w:rsidRDefault="007F148B">
      <w:pPr>
        <w:pStyle w:val="Inhopg1"/>
        <w:rPr>
          <w:rFonts w:asciiTheme="minorHAnsi" w:eastAsiaTheme="minorEastAsia" w:hAnsiTheme="minorHAnsi" w:cstheme="minorBidi"/>
          <w:b w:val="0"/>
          <w:sz w:val="24"/>
          <w:lang w:val="en-US"/>
        </w:rPr>
      </w:pPr>
      <w:hyperlink w:anchor="_Toc75966687" w:history="1">
        <w:r w:rsidR="000D73F4" w:rsidRPr="000A5923">
          <w:rPr>
            <w:rStyle w:val="Hyperlink"/>
            <w:noProof/>
          </w:rPr>
          <w:t>2</w:t>
        </w:r>
        <w:r w:rsidR="000D73F4">
          <w:rPr>
            <w:rFonts w:asciiTheme="minorHAnsi" w:eastAsiaTheme="minorEastAsia" w:hAnsiTheme="minorHAnsi" w:cstheme="minorBidi"/>
            <w:b w:val="0"/>
            <w:sz w:val="24"/>
            <w:lang w:val="en-US"/>
          </w:rPr>
          <w:tab/>
        </w:r>
        <w:r w:rsidR="000D73F4" w:rsidRPr="000A5923">
          <w:rPr>
            <w:rStyle w:val="Hyperlink"/>
            <w:noProof/>
          </w:rPr>
          <w:t>BIJLAGEN</w:t>
        </w:r>
        <w:r w:rsidR="000D73F4">
          <w:rPr>
            <w:noProof/>
            <w:webHidden/>
          </w:rPr>
          <w:tab/>
        </w:r>
        <w:r w:rsidR="000D73F4">
          <w:rPr>
            <w:noProof/>
            <w:webHidden/>
          </w:rPr>
          <w:fldChar w:fldCharType="begin"/>
        </w:r>
        <w:r w:rsidR="000D73F4">
          <w:rPr>
            <w:noProof/>
            <w:webHidden/>
          </w:rPr>
          <w:instrText xml:space="preserve"> PAGEREF _Toc75966687 \h </w:instrText>
        </w:r>
        <w:r w:rsidR="000D73F4">
          <w:rPr>
            <w:noProof/>
            <w:webHidden/>
          </w:rPr>
        </w:r>
        <w:r w:rsidR="000D73F4">
          <w:rPr>
            <w:noProof/>
            <w:webHidden/>
          </w:rPr>
          <w:fldChar w:fldCharType="separate"/>
        </w:r>
        <w:r w:rsidR="00D404ED">
          <w:rPr>
            <w:noProof/>
            <w:webHidden/>
          </w:rPr>
          <w:t>8</w:t>
        </w:r>
        <w:r w:rsidR="000D73F4">
          <w:rPr>
            <w:noProof/>
            <w:webHidden/>
          </w:rPr>
          <w:fldChar w:fldCharType="end"/>
        </w:r>
      </w:hyperlink>
    </w:p>
    <w:p w14:paraId="2B782329" w14:textId="37B14668" w:rsidR="000D73F4" w:rsidRDefault="007F148B">
      <w:pPr>
        <w:pStyle w:val="Inhopg1"/>
        <w:rPr>
          <w:rFonts w:asciiTheme="minorHAnsi" w:eastAsiaTheme="minorEastAsia" w:hAnsiTheme="minorHAnsi" w:cstheme="minorBidi"/>
          <w:b w:val="0"/>
          <w:sz w:val="24"/>
          <w:lang w:val="en-US"/>
        </w:rPr>
      </w:pPr>
      <w:hyperlink w:anchor="_Toc75966688" w:history="1">
        <w:r w:rsidR="000D73F4" w:rsidRPr="000A5923">
          <w:rPr>
            <w:rStyle w:val="Hyperlink"/>
            <w:noProof/>
          </w:rPr>
          <w:t>3</w:t>
        </w:r>
        <w:r w:rsidR="000D73F4">
          <w:rPr>
            <w:rFonts w:asciiTheme="minorHAnsi" w:eastAsiaTheme="minorEastAsia" w:hAnsiTheme="minorHAnsi" w:cstheme="minorBidi"/>
            <w:b w:val="0"/>
            <w:sz w:val="24"/>
            <w:lang w:val="en-US"/>
          </w:rPr>
          <w:tab/>
        </w:r>
        <w:r w:rsidR="000D73F4" w:rsidRPr="000A5923">
          <w:rPr>
            <w:rStyle w:val="Hyperlink"/>
            <w:noProof/>
          </w:rPr>
          <w:t>Inleiding</w:t>
        </w:r>
        <w:r w:rsidR="000D73F4">
          <w:rPr>
            <w:noProof/>
            <w:webHidden/>
          </w:rPr>
          <w:tab/>
        </w:r>
        <w:r w:rsidR="000D73F4">
          <w:rPr>
            <w:noProof/>
            <w:webHidden/>
          </w:rPr>
          <w:fldChar w:fldCharType="begin"/>
        </w:r>
        <w:r w:rsidR="000D73F4">
          <w:rPr>
            <w:noProof/>
            <w:webHidden/>
          </w:rPr>
          <w:instrText xml:space="preserve"> PAGEREF _Toc75966688 \h </w:instrText>
        </w:r>
        <w:r w:rsidR="000D73F4">
          <w:rPr>
            <w:noProof/>
            <w:webHidden/>
          </w:rPr>
        </w:r>
        <w:r w:rsidR="000D73F4">
          <w:rPr>
            <w:noProof/>
            <w:webHidden/>
          </w:rPr>
          <w:fldChar w:fldCharType="separate"/>
        </w:r>
        <w:r w:rsidR="00D404ED">
          <w:rPr>
            <w:noProof/>
            <w:webHidden/>
          </w:rPr>
          <w:t>9</w:t>
        </w:r>
        <w:r w:rsidR="000D73F4">
          <w:rPr>
            <w:noProof/>
            <w:webHidden/>
          </w:rPr>
          <w:fldChar w:fldCharType="end"/>
        </w:r>
      </w:hyperlink>
    </w:p>
    <w:p w14:paraId="3AE9A912" w14:textId="7F474BA8" w:rsidR="000D73F4" w:rsidRDefault="007F148B">
      <w:pPr>
        <w:pStyle w:val="Inhopg2"/>
        <w:rPr>
          <w:rFonts w:asciiTheme="minorHAnsi" w:eastAsiaTheme="minorEastAsia" w:hAnsiTheme="minorHAnsi" w:cstheme="minorBidi"/>
          <w:sz w:val="24"/>
          <w:lang w:val="en-US"/>
        </w:rPr>
      </w:pPr>
      <w:hyperlink w:anchor="_Toc75966689" w:history="1">
        <w:r w:rsidR="000D73F4" w:rsidRPr="000A5923">
          <w:rPr>
            <w:rStyle w:val="Hyperlink"/>
            <w:noProof/>
          </w:rPr>
          <w:t>3.1</w:t>
        </w:r>
        <w:r w:rsidR="000D73F4">
          <w:rPr>
            <w:rFonts w:asciiTheme="minorHAnsi" w:eastAsiaTheme="minorEastAsia" w:hAnsiTheme="minorHAnsi" w:cstheme="minorBidi"/>
            <w:sz w:val="24"/>
            <w:lang w:val="en-US"/>
          </w:rPr>
          <w:tab/>
        </w:r>
        <w:r w:rsidR="000D73F4" w:rsidRPr="000A5923">
          <w:rPr>
            <w:rStyle w:val="Hyperlink"/>
            <w:noProof/>
          </w:rPr>
          <w:t>Hogeschool Rotterdam</w:t>
        </w:r>
        <w:r w:rsidR="000D73F4">
          <w:rPr>
            <w:noProof/>
            <w:webHidden/>
          </w:rPr>
          <w:tab/>
        </w:r>
        <w:r w:rsidR="000D73F4">
          <w:rPr>
            <w:noProof/>
            <w:webHidden/>
          </w:rPr>
          <w:fldChar w:fldCharType="begin"/>
        </w:r>
        <w:r w:rsidR="000D73F4">
          <w:rPr>
            <w:noProof/>
            <w:webHidden/>
          </w:rPr>
          <w:instrText xml:space="preserve"> PAGEREF _Toc75966689 \h </w:instrText>
        </w:r>
        <w:r w:rsidR="000D73F4">
          <w:rPr>
            <w:noProof/>
            <w:webHidden/>
          </w:rPr>
        </w:r>
        <w:r w:rsidR="000D73F4">
          <w:rPr>
            <w:noProof/>
            <w:webHidden/>
          </w:rPr>
          <w:fldChar w:fldCharType="separate"/>
        </w:r>
        <w:r w:rsidR="00D404ED">
          <w:rPr>
            <w:noProof/>
            <w:webHidden/>
          </w:rPr>
          <w:t>9</w:t>
        </w:r>
        <w:r w:rsidR="000D73F4">
          <w:rPr>
            <w:noProof/>
            <w:webHidden/>
          </w:rPr>
          <w:fldChar w:fldCharType="end"/>
        </w:r>
      </w:hyperlink>
    </w:p>
    <w:p w14:paraId="3107F4D3" w14:textId="2A81F9F5" w:rsidR="000D73F4" w:rsidRDefault="007F148B">
      <w:pPr>
        <w:pStyle w:val="Inhopg2"/>
        <w:rPr>
          <w:rFonts w:asciiTheme="minorHAnsi" w:eastAsiaTheme="minorEastAsia" w:hAnsiTheme="minorHAnsi" w:cstheme="minorBidi"/>
          <w:sz w:val="24"/>
          <w:lang w:val="en-US"/>
        </w:rPr>
      </w:pPr>
      <w:hyperlink w:anchor="_Toc75966690" w:history="1">
        <w:r w:rsidR="000D73F4" w:rsidRPr="000A5923">
          <w:rPr>
            <w:rStyle w:val="Hyperlink"/>
            <w:noProof/>
          </w:rPr>
          <w:t>3.2</w:t>
        </w:r>
        <w:r w:rsidR="000D73F4">
          <w:rPr>
            <w:rFonts w:asciiTheme="minorHAnsi" w:eastAsiaTheme="minorEastAsia" w:hAnsiTheme="minorHAnsi" w:cstheme="minorBidi"/>
            <w:sz w:val="24"/>
            <w:lang w:val="en-US"/>
          </w:rPr>
          <w:tab/>
        </w:r>
        <w:r w:rsidR="000D73F4" w:rsidRPr="000A5923">
          <w:rPr>
            <w:rStyle w:val="Hyperlink"/>
            <w:noProof/>
          </w:rPr>
          <w:t>Onderwijs en Ontwikkeling (OeO)</w:t>
        </w:r>
        <w:r w:rsidR="000D73F4">
          <w:rPr>
            <w:noProof/>
            <w:webHidden/>
          </w:rPr>
          <w:tab/>
        </w:r>
        <w:r w:rsidR="000D73F4">
          <w:rPr>
            <w:noProof/>
            <w:webHidden/>
          </w:rPr>
          <w:fldChar w:fldCharType="begin"/>
        </w:r>
        <w:r w:rsidR="000D73F4">
          <w:rPr>
            <w:noProof/>
            <w:webHidden/>
          </w:rPr>
          <w:instrText xml:space="preserve"> PAGEREF _Toc75966690 \h </w:instrText>
        </w:r>
        <w:r w:rsidR="000D73F4">
          <w:rPr>
            <w:noProof/>
            <w:webHidden/>
          </w:rPr>
        </w:r>
        <w:r w:rsidR="000D73F4">
          <w:rPr>
            <w:noProof/>
            <w:webHidden/>
          </w:rPr>
          <w:fldChar w:fldCharType="separate"/>
        </w:r>
        <w:r w:rsidR="00D404ED">
          <w:rPr>
            <w:noProof/>
            <w:webHidden/>
          </w:rPr>
          <w:t>9</w:t>
        </w:r>
        <w:r w:rsidR="000D73F4">
          <w:rPr>
            <w:noProof/>
            <w:webHidden/>
          </w:rPr>
          <w:fldChar w:fldCharType="end"/>
        </w:r>
      </w:hyperlink>
    </w:p>
    <w:p w14:paraId="194821F7" w14:textId="70EC1E1B" w:rsidR="000D73F4" w:rsidRDefault="007F148B">
      <w:pPr>
        <w:pStyle w:val="Inhopg1"/>
        <w:rPr>
          <w:rFonts w:asciiTheme="minorHAnsi" w:eastAsiaTheme="minorEastAsia" w:hAnsiTheme="minorHAnsi" w:cstheme="minorBidi"/>
          <w:b w:val="0"/>
          <w:sz w:val="24"/>
          <w:lang w:val="en-US"/>
        </w:rPr>
      </w:pPr>
      <w:hyperlink w:anchor="_Toc75966691" w:history="1">
        <w:r w:rsidR="000D73F4" w:rsidRPr="000A5923">
          <w:rPr>
            <w:rStyle w:val="Hyperlink"/>
            <w:noProof/>
          </w:rPr>
          <w:t>4</w:t>
        </w:r>
        <w:r w:rsidR="000D73F4">
          <w:rPr>
            <w:rFonts w:asciiTheme="minorHAnsi" w:eastAsiaTheme="minorEastAsia" w:hAnsiTheme="minorHAnsi" w:cstheme="minorBidi"/>
            <w:b w:val="0"/>
            <w:sz w:val="24"/>
            <w:lang w:val="en-US"/>
          </w:rPr>
          <w:tab/>
        </w:r>
        <w:r w:rsidR="000D73F4" w:rsidRPr="000A5923">
          <w:rPr>
            <w:rStyle w:val="Hyperlink"/>
            <w:noProof/>
          </w:rPr>
          <w:t>De Opdracht</w:t>
        </w:r>
        <w:r w:rsidR="000D73F4">
          <w:rPr>
            <w:noProof/>
            <w:webHidden/>
          </w:rPr>
          <w:tab/>
        </w:r>
        <w:r w:rsidR="000D73F4">
          <w:rPr>
            <w:noProof/>
            <w:webHidden/>
          </w:rPr>
          <w:fldChar w:fldCharType="begin"/>
        </w:r>
        <w:r w:rsidR="000D73F4">
          <w:rPr>
            <w:noProof/>
            <w:webHidden/>
          </w:rPr>
          <w:instrText xml:space="preserve"> PAGEREF _Toc75966691 \h </w:instrText>
        </w:r>
        <w:r w:rsidR="000D73F4">
          <w:rPr>
            <w:noProof/>
            <w:webHidden/>
          </w:rPr>
        </w:r>
        <w:r w:rsidR="000D73F4">
          <w:rPr>
            <w:noProof/>
            <w:webHidden/>
          </w:rPr>
          <w:fldChar w:fldCharType="separate"/>
        </w:r>
        <w:r w:rsidR="00D404ED">
          <w:rPr>
            <w:noProof/>
            <w:webHidden/>
          </w:rPr>
          <w:t>11</w:t>
        </w:r>
        <w:r w:rsidR="000D73F4">
          <w:rPr>
            <w:noProof/>
            <w:webHidden/>
          </w:rPr>
          <w:fldChar w:fldCharType="end"/>
        </w:r>
      </w:hyperlink>
    </w:p>
    <w:p w14:paraId="7F4BB600" w14:textId="55DAEB79" w:rsidR="000D73F4" w:rsidRDefault="007F148B">
      <w:pPr>
        <w:pStyle w:val="Inhopg2"/>
        <w:rPr>
          <w:rFonts w:asciiTheme="minorHAnsi" w:eastAsiaTheme="minorEastAsia" w:hAnsiTheme="minorHAnsi" w:cstheme="minorBidi"/>
          <w:sz w:val="24"/>
          <w:lang w:val="en-US"/>
        </w:rPr>
      </w:pPr>
      <w:hyperlink w:anchor="_Toc75966692" w:history="1">
        <w:r w:rsidR="000D73F4" w:rsidRPr="000A5923">
          <w:rPr>
            <w:rStyle w:val="Hyperlink"/>
            <w:noProof/>
          </w:rPr>
          <w:t>4.1</w:t>
        </w:r>
        <w:r w:rsidR="000D73F4">
          <w:rPr>
            <w:rFonts w:asciiTheme="minorHAnsi" w:eastAsiaTheme="minorEastAsia" w:hAnsiTheme="minorHAnsi" w:cstheme="minorBidi"/>
            <w:sz w:val="24"/>
            <w:lang w:val="en-US"/>
          </w:rPr>
          <w:tab/>
        </w:r>
        <w:r w:rsidR="000D73F4" w:rsidRPr="000A5923">
          <w:rPr>
            <w:rStyle w:val="Hyperlink"/>
            <w:noProof/>
          </w:rPr>
          <w:t>Motto</w:t>
        </w:r>
        <w:r w:rsidR="000D73F4">
          <w:rPr>
            <w:noProof/>
            <w:webHidden/>
          </w:rPr>
          <w:tab/>
        </w:r>
        <w:r w:rsidR="000D73F4">
          <w:rPr>
            <w:noProof/>
            <w:webHidden/>
          </w:rPr>
          <w:fldChar w:fldCharType="begin"/>
        </w:r>
        <w:r w:rsidR="000D73F4">
          <w:rPr>
            <w:noProof/>
            <w:webHidden/>
          </w:rPr>
          <w:instrText xml:space="preserve"> PAGEREF _Toc75966692 \h </w:instrText>
        </w:r>
        <w:r w:rsidR="000D73F4">
          <w:rPr>
            <w:noProof/>
            <w:webHidden/>
          </w:rPr>
        </w:r>
        <w:r w:rsidR="000D73F4">
          <w:rPr>
            <w:noProof/>
            <w:webHidden/>
          </w:rPr>
          <w:fldChar w:fldCharType="separate"/>
        </w:r>
        <w:r w:rsidR="00D404ED">
          <w:rPr>
            <w:noProof/>
            <w:webHidden/>
          </w:rPr>
          <w:t>11</w:t>
        </w:r>
        <w:r w:rsidR="000D73F4">
          <w:rPr>
            <w:noProof/>
            <w:webHidden/>
          </w:rPr>
          <w:fldChar w:fldCharType="end"/>
        </w:r>
      </w:hyperlink>
    </w:p>
    <w:p w14:paraId="169223D3" w14:textId="6E3ADCD2" w:rsidR="000D73F4" w:rsidRDefault="007F148B">
      <w:pPr>
        <w:pStyle w:val="Inhopg2"/>
        <w:rPr>
          <w:rFonts w:asciiTheme="minorHAnsi" w:eastAsiaTheme="minorEastAsia" w:hAnsiTheme="minorHAnsi" w:cstheme="minorBidi"/>
          <w:sz w:val="24"/>
          <w:lang w:val="en-US"/>
        </w:rPr>
      </w:pPr>
      <w:hyperlink w:anchor="_Toc75966693" w:history="1">
        <w:r w:rsidR="000D73F4" w:rsidRPr="000A5923">
          <w:rPr>
            <w:rStyle w:val="Hyperlink"/>
            <w:noProof/>
          </w:rPr>
          <w:t>4.2</w:t>
        </w:r>
        <w:r w:rsidR="000D73F4">
          <w:rPr>
            <w:rFonts w:asciiTheme="minorHAnsi" w:eastAsiaTheme="minorEastAsia" w:hAnsiTheme="minorHAnsi" w:cstheme="minorBidi"/>
            <w:sz w:val="24"/>
            <w:lang w:val="en-US"/>
          </w:rPr>
          <w:tab/>
        </w:r>
        <w:r w:rsidR="000D73F4" w:rsidRPr="000A5923">
          <w:rPr>
            <w:rStyle w:val="Hyperlink"/>
            <w:noProof/>
          </w:rPr>
          <w:t>Aard en omvang</w:t>
        </w:r>
        <w:r w:rsidR="000D73F4">
          <w:rPr>
            <w:noProof/>
            <w:webHidden/>
          </w:rPr>
          <w:tab/>
        </w:r>
        <w:r w:rsidR="000D73F4">
          <w:rPr>
            <w:noProof/>
            <w:webHidden/>
          </w:rPr>
          <w:fldChar w:fldCharType="begin"/>
        </w:r>
        <w:r w:rsidR="000D73F4">
          <w:rPr>
            <w:noProof/>
            <w:webHidden/>
          </w:rPr>
          <w:instrText xml:space="preserve"> PAGEREF _Toc75966693 \h </w:instrText>
        </w:r>
        <w:r w:rsidR="000D73F4">
          <w:rPr>
            <w:noProof/>
            <w:webHidden/>
          </w:rPr>
        </w:r>
        <w:r w:rsidR="000D73F4">
          <w:rPr>
            <w:noProof/>
            <w:webHidden/>
          </w:rPr>
          <w:fldChar w:fldCharType="separate"/>
        </w:r>
        <w:r w:rsidR="00D404ED">
          <w:rPr>
            <w:noProof/>
            <w:webHidden/>
          </w:rPr>
          <w:t>11</w:t>
        </w:r>
        <w:r w:rsidR="000D73F4">
          <w:rPr>
            <w:noProof/>
            <w:webHidden/>
          </w:rPr>
          <w:fldChar w:fldCharType="end"/>
        </w:r>
      </w:hyperlink>
    </w:p>
    <w:p w14:paraId="7F751902" w14:textId="3472D8DF" w:rsidR="000D73F4" w:rsidRDefault="007F148B">
      <w:pPr>
        <w:pStyle w:val="Inhopg2"/>
        <w:rPr>
          <w:rFonts w:asciiTheme="minorHAnsi" w:eastAsiaTheme="minorEastAsia" w:hAnsiTheme="minorHAnsi" w:cstheme="minorBidi"/>
          <w:sz w:val="24"/>
          <w:lang w:val="en-US"/>
        </w:rPr>
      </w:pPr>
      <w:hyperlink w:anchor="_Toc75966694" w:history="1">
        <w:r w:rsidR="000D73F4" w:rsidRPr="000A5923">
          <w:rPr>
            <w:rStyle w:val="Hyperlink"/>
            <w:noProof/>
          </w:rPr>
          <w:t>4.3</w:t>
        </w:r>
        <w:r w:rsidR="000D73F4">
          <w:rPr>
            <w:rFonts w:asciiTheme="minorHAnsi" w:eastAsiaTheme="minorEastAsia" w:hAnsiTheme="minorHAnsi" w:cstheme="minorBidi"/>
            <w:sz w:val="24"/>
            <w:lang w:val="en-US"/>
          </w:rPr>
          <w:tab/>
        </w:r>
        <w:r w:rsidR="000D73F4" w:rsidRPr="000A5923">
          <w:rPr>
            <w:rStyle w:val="Hyperlink"/>
            <w:noProof/>
          </w:rPr>
          <w:t>Huidige situatie</w:t>
        </w:r>
        <w:r w:rsidR="000D73F4">
          <w:rPr>
            <w:noProof/>
            <w:webHidden/>
          </w:rPr>
          <w:tab/>
        </w:r>
        <w:r w:rsidR="000D73F4">
          <w:rPr>
            <w:noProof/>
            <w:webHidden/>
          </w:rPr>
          <w:fldChar w:fldCharType="begin"/>
        </w:r>
        <w:r w:rsidR="000D73F4">
          <w:rPr>
            <w:noProof/>
            <w:webHidden/>
          </w:rPr>
          <w:instrText xml:space="preserve"> PAGEREF _Toc75966694 \h </w:instrText>
        </w:r>
        <w:r w:rsidR="000D73F4">
          <w:rPr>
            <w:noProof/>
            <w:webHidden/>
          </w:rPr>
        </w:r>
        <w:r w:rsidR="000D73F4">
          <w:rPr>
            <w:noProof/>
            <w:webHidden/>
          </w:rPr>
          <w:fldChar w:fldCharType="separate"/>
        </w:r>
        <w:r w:rsidR="00D404ED">
          <w:rPr>
            <w:noProof/>
            <w:webHidden/>
          </w:rPr>
          <w:t>11</w:t>
        </w:r>
        <w:r w:rsidR="000D73F4">
          <w:rPr>
            <w:noProof/>
            <w:webHidden/>
          </w:rPr>
          <w:fldChar w:fldCharType="end"/>
        </w:r>
      </w:hyperlink>
    </w:p>
    <w:p w14:paraId="4A4D6D3E" w14:textId="74931896" w:rsidR="000D73F4" w:rsidRDefault="007F148B">
      <w:pPr>
        <w:pStyle w:val="Inhopg2"/>
        <w:rPr>
          <w:rFonts w:asciiTheme="minorHAnsi" w:eastAsiaTheme="minorEastAsia" w:hAnsiTheme="minorHAnsi" w:cstheme="minorBidi"/>
          <w:sz w:val="24"/>
          <w:lang w:val="en-US"/>
        </w:rPr>
      </w:pPr>
      <w:hyperlink w:anchor="_Toc75966695" w:history="1">
        <w:r w:rsidR="000D73F4" w:rsidRPr="000A5923">
          <w:rPr>
            <w:rStyle w:val="Hyperlink"/>
            <w:noProof/>
          </w:rPr>
          <w:t>4.4</w:t>
        </w:r>
        <w:r w:rsidR="000D73F4">
          <w:rPr>
            <w:rFonts w:asciiTheme="minorHAnsi" w:eastAsiaTheme="minorEastAsia" w:hAnsiTheme="minorHAnsi" w:cstheme="minorBidi"/>
            <w:sz w:val="24"/>
            <w:lang w:val="en-US"/>
          </w:rPr>
          <w:tab/>
        </w:r>
        <w:r w:rsidR="000D73F4" w:rsidRPr="000A5923">
          <w:rPr>
            <w:rStyle w:val="Hyperlink"/>
            <w:noProof/>
          </w:rPr>
          <w:t>Gewenste situatie</w:t>
        </w:r>
        <w:r w:rsidR="000D73F4">
          <w:rPr>
            <w:noProof/>
            <w:webHidden/>
          </w:rPr>
          <w:tab/>
        </w:r>
        <w:r w:rsidR="000D73F4">
          <w:rPr>
            <w:noProof/>
            <w:webHidden/>
          </w:rPr>
          <w:fldChar w:fldCharType="begin"/>
        </w:r>
        <w:r w:rsidR="000D73F4">
          <w:rPr>
            <w:noProof/>
            <w:webHidden/>
          </w:rPr>
          <w:instrText xml:space="preserve"> PAGEREF _Toc75966695 \h </w:instrText>
        </w:r>
        <w:r w:rsidR="000D73F4">
          <w:rPr>
            <w:noProof/>
            <w:webHidden/>
          </w:rPr>
        </w:r>
        <w:r w:rsidR="000D73F4">
          <w:rPr>
            <w:noProof/>
            <w:webHidden/>
          </w:rPr>
          <w:fldChar w:fldCharType="separate"/>
        </w:r>
        <w:r w:rsidR="00D404ED">
          <w:rPr>
            <w:noProof/>
            <w:webHidden/>
          </w:rPr>
          <w:t>12</w:t>
        </w:r>
        <w:r w:rsidR="000D73F4">
          <w:rPr>
            <w:noProof/>
            <w:webHidden/>
          </w:rPr>
          <w:fldChar w:fldCharType="end"/>
        </w:r>
      </w:hyperlink>
    </w:p>
    <w:p w14:paraId="1764C5C2" w14:textId="4137A10A" w:rsidR="000D73F4" w:rsidRDefault="007F148B">
      <w:pPr>
        <w:pStyle w:val="Inhopg2"/>
        <w:rPr>
          <w:rFonts w:asciiTheme="minorHAnsi" w:eastAsiaTheme="minorEastAsia" w:hAnsiTheme="minorHAnsi" w:cstheme="minorBidi"/>
          <w:sz w:val="24"/>
          <w:lang w:val="en-US"/>
        </w:rPr>
      </w:pPr>
      <w:hyperlink w:anchor="_Toc75966696" w:history="1">
        <w:r w:rsidR="000D73F4" w:rsidRPr="000A5923">
          <w:rPr>
            <w:rStyle w:val="Hyperlink"/>
            <w:noProof/>
          </w:rPr>
          <w:t>4.5</w:t>
        </w:r>
        <w:r w:rsidR="000D73F4">
          <w:rPr>
            <w:rFonts w:asciiTheme="minorHAnsi" w:eastAsiaTheme="minorEastAsia" w:hAnsiTheme="minorHAnsi" w:cstheme="minorBidi"/>
            <w:sz w:val="24"/>
            <w:lang w:val="en-US"/>
          </w:rPr>
          <w:tab/>
        </w:r>
        <w:r w:rsidR="000D73F4" w:rsidRPr="000A5923">
          <w:rPr>
            <w:rStyle w:val="Hyperlink"/>
            <w:noProof/>
          </w:rPr>
          <w:t>HRM strategie</w:t>
        </w:r>
        <w:r w:rsidR="000D73F4">
          <w:rPr>
            <w:noProof/>
            <w:webHidden/>
          </w:rPr>
          <w:tab/>
        </w:r>
        <w:r w:rsidR="000D73F4">
          <w:rPr>
            <w:noProof/>
            <w:webHidden/>
          </w:rPr>
          <w:fldChar w:fldCharType="begin"/>
        </w:r>
        <w:r w:rsidR="000D73F4">
          <w:rPr>
            <w:noProof/>
            <w:webHidden/>
          </w:rPr>
          <w:instrText xml:space="preserve"> PAGEREF _Toc75966696 \h </w:instrText>
        </w:r>
        <w:r w:rsidR="000D73F4">
          <w:rPr>
            <w:noProof/>
            <w:webHidden/>
          </w:rPr>
        </w:r>
        <w:r w:rsidR="000D73F4">
          <w:rPr>
            <w:noProof/>
            <w:webHidden/>
          </w:rPr>
          <w:fldChar w:fldCharType="separate"/>
        </w:r>
        <w:r w:rsidR="00D404ED">
          <w:rPr>
            <w:noProof/>
            <w:webHidden/>
          </w:rPr>
          <w:t>13</w:t>
        </w:r>
        <w:r w:rsidR="000D73F4">
          <w:rPr>
            <w:noProof/>
            <w:webHidden/>
          </w:rPr>
          <w:fldChar w:fldCharType="end"/>
        </w:r>
      </w:hyperlink>
    </w:p>
    <w:p w14:paraId="10035BFA" w14:textId="733E7258" w:rsidR="000D73F4" w:rsidRDefault="007F148B">
      <w:pPr>
        <w:pStyle w:val="Inhopg2"/>
        <w:rPr>
          <w:rFonts w:asciiTheme="minorHAnsi" w:eastAsiaTheme="minorEastAsia" w:hAnsiTheme="minorHAnsi" w:cstheme="minorBidi"/>
          <w:sz w:val="24"/>
          <w:lang w:val="en-US"/>
        </w:rPr>
      </w:pPr>
      <w:hyperlink w:anchor="_Toc75966697" w:history="1">
        <w:r w:rsidR="000D73F4" w:rsidRPr="000A5923">
          <w:rPr>
            <w:rStyle w:val="Hyperlink"/>
            <w:noProof/>
          </w:rPr>
          <w:t>4.6</w:t>
        </w:r>
        <w:r w:rsidR="000D73F4">
          <w:rPr>
            <w:rFonts w:asciiTheme="minorHAnsi" w:eastAsiaTheme="minorEastAsia" w:hAnsiTheme="minorHAnsi" w:cstheme="minorBidi"/>
            <w:sz w:val="24"/>
            <w:lang w:val="en-US"/>
          </w:rPr>
          <w:tab/>
        </w:r>
        <w:r w:rsidR="000D73F4" w:rsidRPr="000A5923">
          <w:rPr>
            <w:rStyle w:val="Hyperlink"/>
            <w:noProof/>
          </w:rPr>
          <w:t>HR Kengetallen</w:t>
        </w:r>
        <w:r w:rsidR="000D73F4">
          <w:rPr>
            <w:noProof/>
            <w:webHidden/>
          </w:rPr>
          <w:tab/>
        </w:r>
        <w:r w:rsidR="000D73F4">
          <w:rPr>
            <w:noProof/>
            <w:webHidden/>
          </w:rPr>
          <w:fldChar w:fldCharType="begin"/>
        </w:r>
        <w:r w:rsidR="000D73F4">
          <w:rPr>
            <w:noProof/>
            <w:webHidden/>
          </w:rPr>
          <w:instrText xml:space="preserve"> PAGEREF _Toc75966697 \h </w:instrText>
        </w:r>
        <w:r w:rsidR="000D73F4">
          <w:rPr>
            <w:noProof/>
            <w:webHidden/>
          </w:rPr>
        </w:r>
        <w:r w:rsidR="000D73F4">
          <w:rPr>
            <w:noProof/>
            <w:webHidden/>
          </w:rPr>
          <w:fldChar w:fldCharType="separate"/>
        </w:r>
        <w:r w:rsidR="00D404ED">
          <w:rPr>
            <w:noProof/>
            <w:webHidden/>
          </w:rPr>
          <w:t>13</w:t>
        </w:r>
        <w:r w:rsidR="000D73F4">
          <w:rPr>
            <w:noProof/>
            <w:webHidden/>
          </w:rPr>
          <w:fldChar w:fldCharType="end"/>
        </w:r>
      </w:hyperlink>
    </w:p>
    <w:p w14:paraId="6BEC37A5" w14:textId="7BDCB0A9" w:rsidR="000D73F4" w:rsidRDefault="007F148B">
      <w:pPr>
        <w:pStyle w:val="Inhopg3"/>
        <w:rPr>
          <w:rFonts w:asciiTheme="minorHAnsi" w:eastAsiaTheme="minorEastAsia" w:hAnsiTheme="minorHAnsi" w:cstheme="minorBidi"/>
          <w:sz w:val="24"/>
          <w:lang w:val="en-US"/>
        </w:rPr>
      </w:pPr>
      <w:hyperlink w:anchor="_Toc75966698" w:history="1">
        <w:r w:rsidR="000D73F4" w:rsidRPr="000A5923">
          <w:rPr>
            <w:rStyle w:val="Hyperlink"/>
            <w:noProof/>
          </w:rPr>
          <w:t>4.6.1</w:t>
        </w:r>
        <w:r w:rsidR="000D73F4">
          <w:rPr>
            <w:rFonts w:asciiTheme="minorHAnsi" w:eastAsiaTheme="minorEastAsia" w:hAnsiTheme="minorHAnsi" w:cstheme="minorBidi"/>
            <w:sz w:val="24"/>
            <w:lang w:val="en-US"/>
          </w:rPr>
          <w:tab/>
        </w:r>
        <w:r w:rsidR="000D73F4" w:rsidRPr="000A5923">
          <w:rPr>
            <w:rStyle w:val="Hyperlink"/>
            <w:noProof/>
          </w:rPr>
          <w:t>De HR-organisatie</w:t>
        </w:r>
        <w:r w:rsidR="000D73F4">
          <w:rPr>
            <w:noProof/>
            <w:webHidden/>
          </w:rPr>
          <w:tab/>
        </w:r>
        <w:r w:rsidR="000D73F4">
          <w:rPr>
            <w:noProof/>
            <w:webHidden/>
          </w:rPr>
          <w:fldChar w:fldCharType="begin"/>
        </w:r>
        <w:r w:rsidR="000D73F4">
          <w:rPr>
            <w:noProof/>
            <w:webHidden/>
          </w:rPr>
          <w:instrText xml:space="preserve"> PAGEREF _Toc75966698 \h </w:instrText>
        </w:r>
        <w:r w:rsidR="000D73F4">
          <w:rPr>
            <w:noProof/>
            <w:webHidden/>
          </w:rPr>
        </w:r>
        <w:r w:rsidR="000D73F4">
          <w:rPr>
            <w:noProof/>
            <w:webHidden/>
          </w:rPr>
          <w:fldChar w:fldCharType="separate"/>
        </w:r>
        <w:r w:rsidR="00D404ED">
          <w:rPr>
            <w:noProof/>
            <w:webHidden/>
          </w:rPr>
          <w:t>14</w:t>
        </w:r>
        <w:r w:rsidR="000D73F4">
          <w:rPr>
            <w:noProof/>
            <w:webHidden/>
          </w:rPr>
          <w:fldChar w:fldCharType="end"/>
        </w:r>
      </w:hyperlink>
    </w:p>
    <w:p w14:paraId="601FAD20" w14:textId="25C63FD9" w:rsidR="000D73F4" w:rsidRDefault="007F148B">
      <w:pPr>
        <w:pStyle w:val="Inhopg3"/>
        <w:rPr>
          <w:rFonts w:asciiTheme="minorHAnsi" w:eastAsiaTheme="minorEastAsia" w:hAnsiTheme="minorHAnsi" w:cstheme="minorBidi"/>
          <w:sz w:val="24"/>
          <w:lang w:val="en-US"/>
        </w:rPr>
      </w:pPr>
      <w:hyperlink w:anchor="_Toc75966699" w:history="1">
        <w:r w:rsidR="000D73F4" w:rsidRPr="000A5923">
          <w:rPr>
            <w:rStyle w:val="Hyperlink"/>
            <w:noProof/>
          </w:rPr>
          <w:t>4.6.2</w:t>
        </w:r>
        <w:r w:rsidR="000D73F4">
          <w:rPr>
            <w:rFonts w:asciiTheme="minorHAnsi" w:eastAsiaTheme="minorEastAsia" w:hAnsiTheme="minorHAnsi" w:cstheme="minorBidi"/>
            <w:sz w:val="24"/>
            <w:lang w:val="en-US"/>
          </w:rPr>
          <w:tab/>
        </w:r>
        <w:r w:rsidR="000D73F4" w:rsidRPr="000A5923">
          <w:rPr>
            <w:rStyle w:val="Hyperlink"/>
            <w:noProof/>
          </w:rPr>
          <w:t>HR in cijfers</w:t>
        </w:r>
        <w:r w:rsidR="000D73F4">
          <w:rPr>
            <w:noProof/>
            <w:webHidden/>
          </w:rPr>
          <w:tab/>
        </w:r>
        <w:r w:rsidR="000D73F4">
          <w:rPr>
            <w:noProof/>
            <w:webHidden/>
          </w:rPr>
          <w:fldChar w:fldCharType="begin"/>
        </w:r>
        <w:r w:rsidR="000D73F4">
          <w:rPr>
            <w:noProof/>
            <w:webHidden/>
          </w:rPr>
          <w:instrText xml:space="preserve"> PAGEREF _Toc75966699 \h </w:instrText>
        </w:r>
        <w:r w:rsidR="000D73F4">
          <w:rPr>
            <w:noProof/>
            <w:webHidden/>
          </w:rPr>
        </w:r>
        <w:r w:rsidR="000D73F4">
          <w:rPr>
            <w:noProof/>
            <w:webHidden/>
          </w:rPr>
          <w:fldChar w:fldCharType="separate"/>
        </w:r>
        <w:r w:rsidR="00D404ED">
          <w:rPr>
            <w:noProof/>
            <w:webHidden/>
          </w:rPr>
          <w:t>14</w:t>
        </w:r>
        <w:r w:rsidR="000D73F4">
          <w:rPr>
            <w:noProof/>
            <w:webHidden/>
          </w:rPr>
          <w:fldChar w:fldCharType="end"/>
        </w:r>
      </w:hyperlink>
    </w:p>
    <w:p w14:paraId="3A418BF4" w14:textId="381D0A92" w:rsidR="000D73F4" w:rsidRDefault="007F148B">
      <w:pPr>
        <w:pStyle w:val="Inhopg2"/>
        <w:rPr>
          <w:rFonts w:asciiTheme="minorHAnsi" w:eastAsiaTheme="minorEastAsia" w:hAnsiTheme="minorHAnsi" w:cstheme="minorBidi"/>
          <w:sz w:val="24"/>
          <w:lang w:val="en-US"/>
        </w:rPr>
      </w:pPr>
      <w:hyperlink w:anchor="_Toc75966700" w:history="1">
        <w:r w:rsidR="000D73F4" w:rsidRPr="000A5923">
          <w:rPr>
            <w:rStyle w:val="Hyperlink"/>
            <w:noProof/>
          </w:rPr>
          <w:t>4.7</w:t>
        </w:r>
        <w:r w:rsidR="000D73F4">
          <w:rPr>
            <w:rFonts w:asciiTheme="minorHAnsi" w:eastAsiaTheme="minorEastAsia" w:hAnsiTheme="minorHAnsi" w:cstheme="minorBidi"/>
            <w:sz w:val="24"/>
            <w:lang w:val="en-US"/>
          </w:rPr>
          <w:tab/>
        </w:r>
        <w:r w:rsidR="000D73F4" w:rsidRPr="000A5923">
          <w:rPr>
            <w:rStyle w:val="Hyperlink"/>
            <w:noProof/>
          </w:rPr>
          <w:t>Transitie en digitale transformatie binnen HR</w:t>
        </w:r>
        <w:r w:rsidR="000D73F4">
          <w:rPr>
            <w:noProof/>
            <w:webHidden/>
          </w:rPr>
          <w:tab/>
        </w:r>
        <w:r w:rsidR="000D73F4">
          <w:rPr>
            <w:noProof/>
            <w:webHidden/>
          </w:rPr>
          <w:fldChar w:fldCharType="begin"/>
        </w:r>
        <w:r w:rsidR="000D73F4">
          <w:rPr>
            <w:noProof/>
            <w:webHidden/>
          </w:rPr>
          <w:instrText xml:space="preserve"> PAGEREF _Toc75966700 \h </w:instrText>
        </w:r>
        <w:r w:rsidR="000D73F4">
          <w:rPr>
            <w:noProof/>
            <w:webHidden/>
          </w:rPr>
        </w:r>
        <w:r w:rsidR="000D73F4">
          <w:rPr>
            <w:noProof/>
            <w:webHidden/>
          </w:rPr>
          <w:fldChar w:fldCharType="separate"/>
        </w:r>
        <w:r w:rsidR="00D404ED">
          <w:rPr>
            <w:noProof/>
            <w:webHidden/>
          </w:rPr>
          <w:t>16</w:t>
        </w:r>
        <w:r w:rsidR="000D73F4">
          <w:rPr>
            <w:noProof/>
            <w:webHidden/>
          </w:rPr>
          <w:fldChar w:fldCharType="end"/>
        </w:r>
      </w:hyperlink>
    </w:p>
    <w:p w14:paraId="7FA2D59F" w14:textId="0FDF8038" w:rsidR="000D73F4" w:rsidRDefault="007F148B">
      <w:pPr>
        <w:pStyle w:val="Inhopg1"/>
        <w:rPr>
          <w:rFonts w:asciiTheme="minorHAnsi" w:eastAsiaTheme="minorEastAsia" w:hAnsiTheme="minorHAnsi" w:cstheme="minorBidi"/>
          <w:b w:val="0"/>
          <w:sz w:val="24"/>
          <w:lang w:val="en-US"/>
        </w:rPr>
      </w:pPr>
      <w:hyperlink w:anchor="_Toc75966701" w:history="1">
        <w:r w:rsidR="000D73F4" w:rsidRPr="000A5923">
          <w:rPr>
            <w:rStyle w:val="Hyperlink"/>
            <w:noProof/>
          </w:rPr>
          <w:t>5</w:t>
        </w:r>
        <w:r w:rsidR="000D73F4">
          <w:rPr>
            <w:rFonts w:asciiTheme="minorHAnsi" w:eastAsiaTheme="minorEastAsia" w:hAnsiTheme="minorHAnsi" w:cstheme="minorBidi"/>
            <w:b w:val="0"/>
            <w:sz w:val="24"/>
            <w:lang w:val="en-US"/>
          </w:rPr>
          <w:tab/>
        </w:r>
        <w:r w:rsidR="000D73F4" w:rsidRPr="000A5923">
          <w:rPr>
            <w:rStyle w:val="Hyperlink"/>
            <w:noProof/>
          </w:rPr>
          <w:t>De procedure</w:t>
        </w:r>
        <w:r w:rsidR="000D73F4">
          <w:rPr>
            <w:noProof/>
            <w:webHidden/>
          </w:rPr>
          <w:tab/>
        </w:r>
        <w:r w:rsidR="000D73F4">
          <w:rPr>
            <w:noProof/>
            <w:webHidden/>
          </w:rPr>
          <w:fldChar w:fldCharType="begin"/>
        </w:r>
        <w:r w:rsidR="000D73F4">
          <w:rPr>
            <w:noProof/>
            <w:webHidden/>
          </w:rPr>
          <w:instrText xml:space="preserve"> PAGEREF _Toc75966701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24EA27A1" w14:textId="0E5D20E2" w:rsidR="000D73F4" w:rsidRDefault="007F148B">
      <w:pPr>
        <w:pStyle w:val="Inhopg2"/>
        <w:rPr>
          <w:rFonts w:asciiTheme="minorHAnsi" w:eastAsiaTheme="minorEastAsia" w:hAnsiTheme="minorHAnsi" w:cstheme="minorBidi"/>
          <w:sz w:val="24"/>
          <w:lang w:val="en-US"/>
        </w:rPr>
      </w:pPr>
      <w:hyperlink w:anchor="_Toc75966702" w:history="1">
        <w:r w:rsidR="000D73F4" w:rsidRPr="000A5923">
          <w:rPr>
            <w:rStyle w:val="Hyperlink"/>
            <w:noProof/>
          </w:rPr>
          <w:t>5.1</w:t>
        </w:r>
        <w:r w:rsidR="000D73F4">
          <w:rPr>
            <w:rFonts w:asciiTheme="minorHAnsi" w:eastAsiaTheme="minorEastAsia" w:hAnsiTheme="minorHAnsi" w:cstheme="minorBidi"/>
            <w:sz w:val="24"/>
            <w:lang w:val="en-US"/>
          </w:rPr>
          <w:tab/>
        </w:r>
        <w:r w:rsidR="000D73F4" w:rsidRPr="000A5923">
          <w:rPr>
            <w:rStyle w:val="Hyperlink"/>
            <w:noProof/>
          </w:rPr>
          <w:t>Motivering van de aanbestedingskeuzes</w:t>
        </w:r>
        <w:r w:rsidR="000D73F4">
          <w:rPr>
            <w:noProof/>
            <w:webHidden/>
          </w:rPr>
          <w:tab/>
        </w:r>
        <w:r w:rsidR="000D73F4">
          <w:rPr>
            <w:noProof/>
            <w:webHidden/>
          </w:rPr>
          <w:fldChar w:fldCharType="begin"/>
        </w:r>
        <w:r w:rsidR="000D73F4">
          <w:rPr>
            <w:noProof/>
            <w:webHidden/>
          </w:rPr>
          <w:instrText xml:space="preserve"> PAGEREF _Toc75966702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45FF107F" w14:textId="4C6BAB46" w:rsidR="000D73F4" w:rsidRDefault="007F148B">
      <w:pPr>
        <w:pStyle w:val="Inhopg3"/>
        <w:rPr>
          <w:rFonts w:asciiTheme="minorHAnsi" w:eastAsiaTheme="minorEastAsia" w:hAnsiTheme="minorHAnsi" w:cstheme="minorBidi"/>
          <w:sz w:val="24"/>
          <w:lang w:val="en-US"/>
        </w:rPr>
      </w:pPr>
      <w:hyperlink w:anchor="_Toc75966703" w:history="1">
        <w:r w:rsidR="000D73F4" w:rsidRPr="000A5923">
          <w:rPr>
            <w:rStyle w:val="Hyperlink"/>
            <w:noProof/>
          </w:rPr>
          <w:t>5.1.1</w:t>
        </w:r>
        <w:r w:rsidR="000D73F4">
          <w:rPr>
            <w:rFonts w:asciiTheme="minorHAnsi" w:eastAsiaTheme="minorEastAsia" w:hAnsiTheme="minorHAnsi" w:cstheme="minorBidi"/>
            <w:sz w:val="24"/>
            <w:lang w:val="en-US"/>
          </w:rPr>
          <w:tab/>
        </w:r>
        <w:r w:rsidR="000D73F4" w:rsidRPr="000A5923">
          <w:rPr>
            <w:rStyle w:val="Hyperlink"/>
            <w:noProof/>
          </w:rPr>
          <w:t>Procedure</w:t>
        </w:r>
        <w:r w:rsidR="000D73F4">
          <w:rPr>
            <w:noProof/>
            <w:webHidden/>
          </w:rPr>
          <w:tab/>
        </w:r>
        <w:r w:rsidR="000D73F4">
          <w:rPr>
            <w:noProof/>
            <w:webHidden/>
          </w:rPr>
          <w:fldChar w:fldCharType="begin"/>
        </w:r>
        <w:r w:rsidR="000D73F4">
          <w:rPr>
            <w:noProof/>
            <w:webHidden/>
          </w:rPr>
          <w:instrText xml:space="preserve"> PAGEREF _Toc75966703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6528BD23" w14:textId="7C63A550" w:rsidR="000D73F4" w:rsidRDefault="007F148B">
      <w:pPr>
        <w:pStyle w:val="Inhopg3"/>
        <w:rPr>
          <w:rFonts w:asciiTheme="minorHAnsi" w:eastAsiaTheme="minorEastAsia" w:hAnsiTheme="minorHAnsi" w:cstheme="minorBidi"/>
          <w:sz w:val="24"/>
          <w:lang w:val="en-US"/>
        </w:rPr>
      </w:pPr>
      <w:hyperlink w:anchor="_Toc75966704" w:history="1">
        <w:r w:rsidR="000D73F4" w:rsidRPr="000A5923">
          <w:rPr>
            <w:rStyle w:val="Hyperlink"/>
            <w:noProof/>
          </w:rPr>
          <w:t>5.1.2</w:t>
        </w:r>
        <w:r w:rsidR="000D73F4">
          <w:rPr>
            <w:rFonts w:asciiTheme="minorHAnsi" w:eastAsiaTheme="minorEastAsia" w:hAnsiTheme="minorHAnsi" w:cstheme="minorBidi"/>
            <w:sz w:val="24"/>
            <w:lang w:val="en-US"/>
          </w:rPr>
          <w:tab/>
        </w:r>
        <w:r w:rsidR="000D73F4" w:rsidRPr="000A5923">
          <w:rPr>
            <w:rStyle w:val="Hyperlink"/>
            <w:noProof/>
          </w:rPr>
          <w:t>Percelen</w:t>
        </w:r>
        <w:r w:rsidR="000D73F4">
          <w:rPr>
            <w:noProof/>
            <w:webHidden/>
          </w:rPr>
          <w:tab/>
        </w:r>
        <w:r w:rsidR="000D73F4">
          <w:rPr>
            <w:noProof/>
            <w:webHidden/>
          </w:rPr>
          <w:fldChar w:fldCharType="begin"/>
        </w:r>
        <w:r w:rsidR="000D73F4">
          <w:rPr>
            <w:noProof/>
            <w:webHidden/>
          </w:rPr>
          <w:instrText xml:space="preserve"> PAGEREF _Toc75966704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66ECE238" w14:textId="7DA9E52D" w:rsidR="000D73F4" w:rsidRDefault="007F148B">
      <w:pPr>
        <w:pStyle w:val="Inhopg3"/>
        <w:rPr>
          <w:rFonts w:asciiTheme="minorHAnsi" w:eastAsiaTheme="minorEastAsia" w:hAnsiTheme="minorHAnsi" w:cstheme="minorBidi"/>
          <w:sz w:val="24"/>
          <w:lang w:val="en-US"/>
        </w:rPr>
      </w:pPr>
      <w:hyperlink w:anchor="_Toc75966705" w:history="1">
        <w:r w:rsidR="000D73F4" w:rsidRPr="000A5923">
          <w:rPr>
            <w:rStyle w:val="Hyperlink"/>
            <w:noProof/>
          </w:rPr>
          <w:t>5.1.3</w:t>
        </w:r>
        <w:r w:rsidR="000D73F4">
          <w:rPr>
            <w:rFonts w:asciiTheme="minorHAnsi" w:eastAsiaTheme="minorEastAsia" w:hAnsiTheme="minorHAnsi" w:cstheme="minorBidi"/>
            <w:sz w:val="24"/>
            <w:lang w:val="en-US"/>
          </w:rPr>
          <w:tab/>
        </w:r>
        <w:r w:rsidR="000D73F4" w:rsidRPr="000A5923">
          <w:rPr>
            <w:rStyle w:val="Hyperlink"/>
            <w:noProof/>
          </w:rPr>
          <w:t>Marktconsultatie</w:t>
        </w:r>
        <w:r w:rsidR="000D73F4">
          <w:rPr>
            <w:noProof/>
            <w:webHidden/>
          </w:rPr>
          <w:tab/>
        </w:r>
        <w:r w:rsidR="000D73F4">
          <w:rPr>
            <w:noProof/>
            <w:webHidden/>
          </w:rPr>
          <w:fldChar w:fldCharType="begin"/>
        </w:r>
        <w:r w:rsidR="000D73F4">
          <w:rPr>
            <w:noProof/>
            <w:webHidden/>
          </w:rPr>
          <w:instrText xml:space="preserve"> PAGEREF _Toc75966705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28AF7DE0" w14:textId="50CCFF01" w:rsidR="000D73F4" w:rsidRDefault="007F148B">
      <w:pPr>
        <w:pStyle w:val="Inhopg3"/>
        <w:rPr>
          <w:rFonts w:asciiTheme="minorHAnsi" w:eastAsiaTheme="minorEastAsia" w:hAnsiTheme="minorHAnsi" w:cstheme="minorBidi"/>
          <w:sz w:val="24"/>
          <w:lang w:val="en-US"/>
        </w:rPr>
      </w:pPr>
      <w:hyperlink w:anchor="_Toc75966706" w:history="1">
        <w:r w:rsidR="000D73F4" w:rsidRPr="000A5923">
          <w:rPr>
            <w:rStyle w:val="Hyperlink"/>
            <w:noProof/>
          </w:rPr>
          <w:t>5.1.4</w:t>
        </w:r>
        <w:r w:rsidR="000D73F4">
          <w:rPr>
            <w:rFonts w:asciiTheme="minorHAnsi" w:eastAsiaTheme="minorEastAsia" w:hAnsiTheme="minorHAnsi" w:cstheme="minorBidi"/>
            <w:sz w:val="24"/>
            <w:lang w:val="en-US"/>
          </w:rPr>
          <w:tab/>
        </w:r>
        <w:r w:rsidR="000D73F4" w:rsidRPr="000A5923">
          <w:rPr>
            <w:rStyle w:val="Hyperlink"/>
            <w:noProof/>
          </w:rPr>
          <w:t>Gunningcriterium economische meest voordelige Inschrijving</w:t>
        </w:r>
        <w:r w:rsidR="000D73F4">
          <w:rPr>
            <w:noProof/>
            <w:webHidden/>
          </w:rPr>
          <w:tab/>
        </w:r>
        <w:r w:rsidR="000D73F4">
          <w:rPr>
            <w:noProof/>
            <w:webHidden/>
          </w:rPr>
          <w:fldChar w:fldCharType="begin"/>
        </w:r>
        <w:r w:rsidR="000D73F4">
          <w:rPr>
            <w:noProof/>
            <w:webHidden/>
          </w:rPr>
          <w:instrText xml:space="preserve"> PAGEREF _Toc75966706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6F7CB3B1" w14:textId="67834DDF" w:rsidR="000D73F4" w:rsidRDefault="007F148B">
      <w:pPr>
        <w:pStyle w:val="Inhopg2"/>
        <w:rPr>
          <w:rFonts w:asciiTheme="minorHAnsi" w:eastAsiaTheme="minorEastAsia" w:hAnsiTheme="minorHAnsi" w:cstheme="minorBidi"/>
          <w:sz w:val="24"/>
          <w:lang w:val="en-US"/>
        </w:rPr>
      </w:pPr>
      <w:hyperlink w:anchor="_Toc75966707" w:history="1">
        <w:r w:rsidR="000D73F4" w:rsidRPr="000A5923">
          <w:rPr>
            <w:rStyle w:val="Hyperlink"/>
            <w:noProof/>
          </w:rPr>
          <w:t>5.2</w:t>
        </w:r>
        <w:r w:rsidR="000D73F4">
          <w:rPr>
            <w:rFonts w:asciiTheme="minorHAnsi" w:eastAsiaTheme="minorEastAsia" w:hAnsiTheme="minorHAnsi" w:cstheme="minorBidi"/>
            <w:sz w:val="24"/>
            <w:lang w:val="en-US"/>
          </w:rPr>
          <w:tab/>
        </w:r>
        <w:r w:rsidR="000D73F4" w:rsidRPr="000A5923">
          <w:rPr>
            <w:rStyle w:val="Hyperlink"/>
            <w:noProof/>
          </w:rPr>
          <w:t>Planning</w:t>
        </w:r>
        <w:r w:rsidR="000D73F4">
          <w:rPr>
            <w:noProof/>
            <w:webHidden/>
          </w:rPr>
          <w:tab/>
        </w:r>
        <w:r w:rsidR="000D73F4">
          <w:rPr>
            <w:noProof/>
            <w:webHidden/>
          </w:rPr>
          <w:fldChar w:fldCharType="begin"/>
        </w:r>
        <w:r w:rsidR="000D73F4">
          <w:rPr>
            <w:noProof/>
            <w:webHidden/>
          </w:rPr>
          <w:instrText xml:space="preserve"> PAGEREF _Toc75966707 \h </w:instrText>
        </w:r>
        <w:r w:rsidR="000D73F4">
          <w:rPr>
            <w:noProof/>
            <w:webHidden/>
          </w:rPr>
        </w:r>
        <w:r w:rsidR="000D73F4">
          <w:rPr>
            <w:noProof/>
            <w:webHidden/>
          </w:rPr>
          <w:fldChar w:fldCharType="separate"/>
        </w:r>
        <w:r w:rsidR="00D404ED">
          <w:rPr>
            <w:noProof/>
            <w:webHidden/>
          </w:rPr>
          <w:t>17</w:t>
        </w:r>
        <w:r w:rsidR="000D73F4">
          <w:rPr>
            <w:noProof/>
            <w:webHidden/>
          </w:rPr>
          <w:fldChar w:fldCharType="end"/>
        </w:r>
      </w:hyperlink>
    </w:p>
    <w:p w14:paraId="1E068BC8" w14:textId="0385D48B" w:rsidR="000D73F4" w:rsidRDefault="007F148B">
      <w:pPr>
        <w:pStyle w:val="Inhopg2"/>
        <w:rPr>
          <w:rFonts w:asciiTheme="minorHAnsi" w:eastAsiaTheme="minorEastAsia" w:hAnsiTheme="minorHAnsi" w:cstheme="minorBidi"/>
          <w:sz w:val="24"/>
          <w:lang w:val="en-US"/>
        </w:rPr>
      </w:pPr>
      <w:hyperlink w:anchor="_Toc75966708" w:history="1">
        <w:r w:rsidR="000D73F4" w:rsidRPr="000A5923">
          <w:rPr>
            <w:rStyle w:val="Hyperlink"/>
            <w:noProof/>
          </w:rPr>
          <w:t>5.3</w:t>
        </w:r>
        <w:r w:rsidR="000D73F4">
          <w:rPr>
            <w:rFonts w:asciiTheme="minorHAnsi" w:eastAsiaTheme="minorEastAsia" w:hAnsiTheme="minorHAnsi" w:cstheme="minorBidi"/>
            <w:sz w:val="24"/>
            <w:lang w:val="en-US"/>
          </w:rPr>
          <w:tab/>
        </w:r>
        <w:r w:rsidR="000D73F4" w:rsidRPr="000A5923">
          <w:rPr>
            <w:rStyle w:val="Hyperlink"/>
            <w:noProof/>
          </w:rPr>
          <w:t>Communicatie</w:t>
        </w:r>
        <w:r w:rsidR="000D73F4">
          <w:rPr>
            <w:noProof/>
            <w:webHidden/>
          </w:rPr>
          <w:tab/>
        </w:r>
        <w:r w:rsidR="000D73F4">
          <w:rPr>
            <w:noProof/>
            <w:webHidden/>
          </w:rPr>
          <w:fldChar w:fldCharType="begin"/>
        </w:r>
        <w:r w:rsidR="000D73F4">
          <w:rPr>
            <w:noProof/>
            <w:webHidden/>
          </w:rPr>
          <w:instrText xml:space="preserve"> PAGEREF _Toc75966708 \h </w:instrText>
        </w:r>
        <w:r w:rsidR="000D73F4">
          <w:rPr>
            <w:noProof/>
            <w:webHidden/>
          </w:rPr>
        </w:r>
        <w:r w:rsidR="000D73F4">
          <w:rPr>
            <w:noProof/>
            <w:webHidden/>
          </w:rPr>
          <w:fldChar w:fldCharType="separate"/>
        </w:r>
        <w:r w:rsidR="00D404ED">
          <w:rPr>
            <w:noProof/>
            <w:webHidden/>
          </w:rPr>
          <w:t>18</w:t>
        </w:r>
        <w:r w:rsidR="000D73F4">
          <w:rPr>
            <w:noProof/>
            <w:webHidden/>
          </w:rPr>
          <w:fldChar w:fldCharType="end"/>
        </w:r>
      </w:hyperlink>
    </w:p>
    <w:p w14:paraId="7C2D4282" w14:textId="2BABBC08" w:rsidR="000D73F4" w:rsidRDefault="007F148B">
      <w:pPr>
        <w:pStyle w:val="Inhopg3"/>
        <w:rPr>
          <w:rFonts w:asciiTheme="minorHAnsi" w:eastAsiaTheme="minorEastAsia" w:hAnsiTheme="minorHAnsi" w:cstheme="minorBidi"/>
          <w:sz w:val="24"/>
          <w:lang w:val="en-US"/>
        </w:rPr>
      </w:pPr>
      <w:hyperlink w:anchor="_Toc75966709" w:history="1">
        <w:r w:rsidR="000D73F4" w:rsidRPr="000A5923">
          <w:rPr>
            <w:rStyle w:val="Hyperlink"/>
            <w:noProof/>
          </w:rPr>
          <w:t>5.3.1</w:t>
        </w:r>
        <w:r w:rsidR="000D73F4">
          <w:rPr>
            <w:rFonts w:asciiTheme="minorHAnsi" w:eastAsiaTheme="minorEastAsia" w:hAnsiTheme="minorHAnsi" w:cstheme="minorBidi"/>
            <w:sz w:val="24"/>
            <w:lang w:val="en-US"/>
          </w:rPr>
          <w:tab/>
        </w:r>
        <w:r w:rsidR="000D73F4" w:rsidRPr="000A5923">
          <w:rPr>
            <w:rStyle w:val="Hyperlink"/>
            <w:noProof/>
          </w:rPr>
          <w:t>TenderNed</w:t>
        </w:r>
        <w:r w:rsidR="000D73F4">
          <w:rPr>
            <w:noProof/>
            <w:webHidden/>
          </w:rPr>
          <w:tab/>
        </w:r>
        <w:r w:rsidR="000D73F4">
          <w:rPr>
            <w:noProof/>
            <w:webHidden/>
          </w:rPr>
          <w:fldChar w:fldCharType="begin"/>
        </w:r>
        <w:r w:rsidR="000D73F4">
          <w:rPr>
            <w:noProof/>
            <w:webHidden/>
          </w:rPr>
          <w:instrText xml:space="preserve"> PAGEREF _Toc75966709 \h </w:instrText>
        </w:r>
        <w:r w:rsidR="000D73F4">
          <w:rPr>
            <w:noProof/>
            <w:webHidden/>
          </w:rPr>
        </w:r>
        <w:r w:rsidR="000D73F4">
          <w:rPr>
            <w:noProof/>
            <w:webHidden/>
          </w:rPr>
          <w:fldChar w:fldCharType="separate"/>
        </w:r>
        <w:r w:rsidR="00D404ED">
          <w:rPr>
            <w:noProof/>
            <w:webHidden/>
          </w:rPr>
          <w:t>18</w:t>
        </w:r>
        <w:r w:rsidR="000D73F4">
          <w:rPr>
            <w:noProof/>
            <w:webHidden/>
          </w:rPr>
          <w:fldChar w:fldCharType="end"/>
        </w:r>
      </w:hyperlink>
    </w:p>
    <w:p w14:paraId="6F5D60AC" w14:textId="58D75549" w:rsidR="000D73F4" w:rsidRDefault="007F148B">
      <w:pPr>
        <w:pStyle w:val="Inhopg3"/>
        <w:rPr>
          <w:rFonts w:asciiTheme="minorHAnsi" w:eastAsiaTheme="minorEastAsia" w:hAnsiTheme="minorHAnsi" w:cstheme="minorBidi"/>
          <w:sz w:val="24"/>
          <w:lang w:val="en-US"/>
        </w:rPr>
      </w:pPr>
      <w:hyperlink w:anchor="_Toc75966710" w:history="1">
        <w:r w:rsidR="000D73F4" w:rsidRPr="000A5923">
          <w:rPr>
            <w:rStyle w:val="Hyperlink"/>
            <w:noProof/>
          </w:rPr>
          <w:t>5.3.2</w:t>
        </w:r>
        <w:r w:rsidR="000D73F4">
          <w:rPr>
            <w:rFonts w:asciiTheme="minorHAnsi" w:eastAsiaTheme="minorEastAsia" w:hAnsiTheme="minorHAnsi" w:cstheme="minorBidi"/>
            <w:sz w:val="24"/>
            <w:lang w:val="en-US"/>
          </w:rPr>
          <w:tab/>
        </w:r>
        <w:r w:rsidR="000D73F4" w:rsidRPr="000A5923">
          <w:rPr>
            <w:rStyle w:val="Hyperlink"/>
            <w:noProof/>
          </w:rPr>
          <w:t>Contactpersoon</w:t>
        </w:r>
        <w:r w:rsidR="000D73F4">
          <w:rPr>
            <w:noProof/>
            <w:webHidden/>
          </w:rPr>
          <w:tab/>
        </w:r>
        <w:r w:rsidR="000D73F4">
          <w:rPr>
            <w:noProof/>
            <w:webHidden/>
          </w:rPr>
          <w:fldChar w:fldCharType="begin"/>
        </w:r>
        <w:r w:rsidR="000D73F4">
          <w:rPr>
            <w:noProof/>
            <w:webHidden/>
          </w:rPr>
          <w:instrText xml:space="preserve"> PAGEREF _Toc75966710 \h </w:instrText>
        </w:r>
        <w:r w:rsidR="000D73F4">
          <w:rPr>
            <w:noProof/>
            <w:webHidden/>
          </w:rPr>
        </w:r>
        <w:r w:rsidR="000D73F4">
          <w:rPr>
            <w:noProof/>
            <w:webHidden/>
          </w:rPr>
          <w:fldChar w:fldCharType="separate"/>
        </w:r>
        <w:r w:rsidR="00D404ED">
          <w:rPr>
            <w:noProof/>
            <w:webHidden/>
          </w:rPr>
          <w:t>19</w:t>
        </w:r>
        <w:r w:rsidR="000D73F4">
          <w:rPr>
            <w:noProof/>
            <w:webHidden/>
          </w:rPr>
          <w:fldChar w:fldCharType="end"/>
        </w:r>
      </w:hyperlink>
    </w:p>
    <w:p w14:paraId="6C52929B" w14:textId="24BB09FD" w:rsidR="000D73F4" w:rsidRDefault="007F148B">
      <w:pPr>
        <w:pStyle w:val="Inhopg2"/>
        <w:rPr>
          <w:rFonts w:asciiTheme="minorHAnsi" w:eastAsiaTheme="minorEastAsia" w:hAnsiTheme="minorHAnsi" w:cstheme="minorBidi"/>
          <w:sz w:val="24"/>
          <w:lang w:val="en-US"/>
        </w:rPr>
      </w:pPr>
      <w:hyperlink w:anchor="_Toc75966711" w:history="1">
        <w:r w:rsidR="000D73F4" w:rsidRPr="000A5923">
          <w:rPr>
            <w:rStyle w:val="Hyperlink"/>
            <w:noProof/>
          </w:rPr>
          <w:t>5.4</w:t>
        </w:r>
        <w:r w:rsidR="000D73F4">
          <w:rPr>
            <w:rFonts w:asciiTheme="minorHAnsi" w:eastAsiaTheme="minorEastAsia" w:hAnsiTheme="minorHAnsi" w:cstheme="minorBidi"/>
            <w:sz w:val="24"/>
            <w:lang w:val="en-US"/>
          </w:rPr>
          <w:tab/>
        </w:r>
        <w:r w:rsidR="000D73F4" w:rsidRPr="000A5923">
          <w:rPr>
            <w:rStyle w:val="Hyperlink"/>
            <w:noProof/>
          </w:rPr>
          <w:t>Vragenronde</w:t>
        </w:r>
        <w:r w:rsidR="000D73F4">
          <w:rPr>
            <w:noProof/>
            <w:webHidden/>
          </w:rPr>
          <w:tab/>
        </w:r>
        <w:r w:rsidR="000D73F4">
          <w:rPr>
            <w:noProof/>
            <w:webHidden/>
          </w:rPr>
          <w:fldChar w:fldCharType="begin"/>
        </w:r>
        <w:r w:rsidR="000D73F4">
          <w:rPr>
            <w:noProof/>
            <w:webHidden/>
          </w:rPr>
          <w:instrText xml:space="preserve"> PAGEREF _Toc75966711 \h </w:instrText>
        </w:r>
        <w:r w:rsidR="000D73F4">
          <w:rPr>
            <w:noProof/>
            <w:webHidden/>
          </w:rPr>
        </w:r>
        <w:r w:rsidR="000D73F4">
          <w:rPr>
            <w:noProof/>
            <w:webHidden/>
          </w:rPr>
          <w:fldChar w:fldCharType="separate"/>
        </w:r>
        <w:r w:rsidR="00D404ED">
          <w:rPr>
            <w:noProof/>
            <w:webHidden/>
          </w:rPr>
          <w:t>19</w:t>
        </w:r>
        <w:r w:rsidR="000D73F4">
          <w:rPr>
            <w:noProof/>
            <w:webHidden/>
          </w:rPr>
          <w:fldChar w:fldCharType="end"/>
        </w:r>
      </w:hyperlink>
    </w:p>
    <w:p w14:paraId="36CF2258" w14:textId="2373FFD4" w:rsidR="000D73F4" w:rsidRDefault="007F148B">
      <w:pPr>
        <w:pStyle w:val="Inhopg2"/>
        <w:rPr>
          <w:rFonts w:asciiTheme="minorHAnsi" w:eastAsiaTheme="minorEastAsia" w:hAnsiTheme="minorHAnsi" w:cstheme="minorBidi"/>
          <w:sz w:val="24"/>
          <w:lang w:val="en-US"/>
        </w:rPr>
      </w:pPr>
      <w:hyperlink w:anchor="_Toc75966712" w:history="1">
        <w:r w:rsidR="000D73F4" w:rsidRPr="000A5923">
          <w:rPr>
            <w:rStyle w:val="Hyperlink"/>
            <w:noProof/>
          </w:rPr>
          <w:t>5.5</w:t>
        </w:r>
        <w:r w:rsidR="000D73F4">
          <w:rPr>
            <w:rFonts w:asciiTheme="minorHAnsi" w:eastAsiaTheme="minorEastAsia" w:hAnsiTheme="minorHAnsi" w:cstheme="minorBidi"/>
            <w:sz w:val="24"/>
            <w:lang w:val="en-US"/>
          </w:rPr>
          <w:tab/>
        </w:r>
        <w:r w:rsidR="000D73F4" w:rsidRPr="000A5923">
          <w:rPr>
            <w:rStyle w:val="Hyperlink"/>
            <w:noProof/>
          </w:rPr>
          <w:t>Indienen van de Inschrijving: vormvereisten</w:t>
        </w:r>
        <w:r w:rsidR="000D73F4">
          <w:rPr>
            <w:noProof/>
            <w:webHidden/>
          </w:rPr>
          <w:tab/>
        </w:r>
        <w:r w:rsidR="000D73F4">
          <w:rPr>
            <w:noProof/>
            <w:webHidden/>
          </w:rPr>
          <w:fldChar w:fldCharType="begin"/>
        </w:r>
        <w:r w:rsidR="000D73F4">
          <w:rPr>
            <w:noProof/>
            <w:webHidden/>
          </w:rPr>
          <w:instrText xml:space="preserve"> PAGEREF _Toc75966712 \h </w:instrText>
        </w:r>
        <w:r w:rsidR="000D73F4">
          <w:rPr>
            <w:noProof/>
            <w:webHidden/>
          </w:rPr>
        </w:r>
        <w:r w:rsidR="000D73F4">
          <w:rPr>
            <w:noProof/>
            <w:webHidden/>
          </w:rPr>
          <w:fldChar w:fldCharType="separate"/>
        </w:r>
        <w:r w:rsidR="00D404ED">
          <w:rPr>
            <w:noProof/>
            <w:webHidden/>
          </w:rPr>
          <w:t>19</w:t>
        </w:r>
        <w:r w:rsidR="000D73F4">
          <w:rPr>
            <w:noProof/>
            <w:webHidden/>
          </w:rPr>
          <w:fldChar w:fldCharType="end"/>
        </w:r>
      </w:hyperlink>
    </w:p>
    <w:p w14:paraId="4365624F" w14:textId="5136625F" w:rsidR="000D73F4" w:rsidRDefault="007F148B">
      <w:pPr>
        <w:pStyle w:val="Inhopg2"/>
        <w:rPr>
          <w:rFonts w:asciiTheme="minorHAnsi" w:eastAsiaTheme="minorEastAsia" w:hAnsiTheme="minorHAnsi" w:cstheme="minorBidi"/>
          <w:sz w:val="24"/>
          <w:lang w:val="en-US"/>
        </w:rPr>
      </w:pPr>
      <w:hyperlink w:anchor="_Toc75966713" w:history="1">
        <w:r w:rsidR="000D73F4" w:rsidRPr="000A5923">
          <w:rPr>
            <w:rStyle w:val="Hyperlink"/>
            <w:noProof/>
          </w:rPr>
          <w:t>5.6</w:t>
        </w:r>
        <w:r w:rsidR="000D73F4">
          <w:rPr>
            <w:rFonts w:asciiTheme="minorHAnsi" w:eastAsiaTheme="minorEastAsia" w:hAnsiTheme="minorHAnsi" w:cstheme="minorBidi"/>
            <w:sz w:val="24"/>
            <w:lang w:val="en-US"/>
          </w:rPr>
          <w:tab/>
        </w:r>
        <w:r w:rsidR="000D73F4" w:rsidRPr="000A5923">
          <w:rPr>
            <w:rStyle w:val="Hyperlink"/>
            <w:noProof/>
          </w:rPr>
          <w:t>Sluitingsdatum</w:t>
        </w:r>
        <w:r w:rsidR="000D73F4">
          <w:rPr>
            <w:noProof/>
            <w:webHidden/>
          </w:rPr>
          <w:tab/>
        </w:r>
        <w:r w:rsidR="000D73F4">
          <w:rPr>
            <w:noProof/>
            <w:webHidden/>
          </w:rPr>
          <w:fldChar w:fldCharType="begin"/>
        </w:r>
        <w:r w:rsidR="000D73F4">
          <w:rPr>
            <w:noProof/>
            <w:webHidden/>
          </w:rPr>
          <w:instrText xml:space="preserve"> PAGEREF _Toc75966713 \h </w:instrText>
        </w:r>
        <w:r w:rsidR="000D73F4">
          <w:rPr>
            <w:noProof/>
            <w:webHidden/>
          </w:rPr>
        </w:r>
        <w:r w:rsidR="000D73F4">
          <w:rPr>
            <w:noProof/>
            <w:webHidden/>
          </w:rPr>
          <w:fldChar w:fldCharType="separate"/>
        </w:r>
        <w:r w:rsidR="00D404ED">
          <w:rPr>
            <w:noProof/>
            <w:webHidden/>
          </w:rPr>
          <w:t>20</w:t>
        </w:r>
        <w:r w:rsidR="000D73F4">
          <w:rPr>
            <w:noProof/>
            <w:webHidden/>
          </w:rPr>
          <w:fldChar w:fldCharType="end"/>
        </w:r>
      </w:hyperlink>
    </w:p>
    <w:p w14:paraId="23795076" w14:textId="0341E75A" w:rsidR="000D73F4" w:rsidRDefault="007F148B">
      <w:pPr>
        <w:pStyle w:val="Inhopg3"/>
        <w:rPr>
          <w:rFonts w:asciiTheme="minorHAnsi" w:eastAsiaTheme="minorEastAsia" w:hAnsiTheme="minorHAnsi" w:cstheme="minorBidi"/>
          <w:sz w:val="24"/>
          <w:lang w:val="en-US"/>
        </w:rPr>
      </w:pPr>
      <w:hyperlink w:anchor="_Toc75966714" w:history="1">
        <w:r w:rsidR="000D73F4" w:rsidRPr="000A5923">
          <w:rPr>
            <w:rStyle w:val="Hyperlink"/>
            <w:noProof/>
          </w:rPr>
          <w:t>5.6.1</w:t>
        </w:r>
        <w:r w:rsidR="000D73F4">
          <w:rPr>
            <w:rFonts w:asciiTheme="minorHAnsi" w:eastAsiaTheme="minorEastAsia" w:hAnsiTheme="minorHAnsi" w:cstheme="minorBidi"/>
            <w:sz w:val="24"/>
            <w:lang w:val="en-US"/>
          </w:rPr>
          <w:tab/>
        </w:r>
        <w:r w:rsidR="000D73F4" w:rsidRPr="000A5923">
          <w:rPr>
            <w:rStyle w:val="Hyperlink"/>
            <w:noProof/>
          </w:rPr>
          <w:t>Gestanddoeningstermijn</w:t>
        </w:r>
        <w:r w:rsidR="000D73F4">
          <w:rPr>
            <w:noProof/>
            <w:webHidden/>
          </w:rPr>
          <w:tab/>
        </w:r>
        <w:r w:rsidR="000D73F4">
          <w:rPr>
            <w:noProof/>
            <w:webHidden/>
          </w:rPr>
          <w:fldChar w:fldCharType="begin"/>
        </w:r>
        <w:r w:rsidR="000D73F4">
          <w:rPr>
            <w:noProof/>
            <w:webHidden/>
          </w:rPr>
          <w:instrText xml:space="preserve"> PAGEREF _Toc75966714 \h </w:instrText>
        </w:r>
        <w:r w:rsidR="000D73F4">
          <w:rPr>
            <w:noProof/>
            <w:webHidden/>
          </w:rPr>
        </w:r>
        <w:r w:rsidR="000D73F4">
          <w:rPr>
            <w:noProof/>
            <w:webHidden/>
          </w:rPr>
          <w:fldChar w:fldCharType="separate"/>
        </w:r>
        <w:r w:rsidR="00D404ED">
          <w:rPr>
            <w:noProof/>
            <w:webHidden/>
          </w:rPr>
          <w:t>20</w:t>
        </w:r>
        <w:r w:rsidR="000D73F4">
          <w:rPr>
            <w:noProof/>
            <w:webHidden/>
          </w:rPr>
          <w:fldChar w:fldCharType="end"/>
        </w:r>
      </w:hyperlink>
    </w:p>
    <w:p w14:paraId="00107798" w14:textId="653CC173" w:rsidR="000D73F4" w:rsidRDefault="007F148B">
      <w:pPr>
        <w:pStyle w:val="Inhopg3"/>
        <w:rPr>
          <w:rFonts w:asciiTheme="minorHAnsi" w:eastAsiaTheme="minorEastAsia" w:hAnsiTheme="minorHAnsi" w:cstheme="minorBidi"/>
          <w:sz w:val="24"/>
          <w:lang w:val="en-US"/>
        </w:rPr>
      </w:pPr>
      <w:hyperlink w:anchor="_Toc75966715" w:history="1">
        <w:r w:rsidR="000D73F4" w:rsidRPr="000A5923">
          <w:rPr>
            <w:rStyle w:val="Hyperlink"/>
            <w:noProof/>
          </w:rPr>
          <w:t>5.6.2</w:t>
        </w:r>
        <w:r w:rsidR="000D73F4">
          <w:rPr>
            <w:rFonts w:asciiTheme="minorHAnsi" w:eastAsiaTheme="minorEastAsia" w:hAnsiTheme="minorHAnsi" w:cstheme="minorBidi"/>
            <w:sz w:val="24"/>
            <w:lang w:val="en-US"/>
          </w:rPr>
          <w:tab/>
        </w:r>
        <w:r w:rsidR="000D73F4" w:rsidRPr="000A5923">
          <w:rPr>
            <w:rStyle w:val="Hyperlink"/>
            <w:noProof/>
          </w:rPr>
          <w:t>Indeling (volledigheid)</w:t>
        </w:r>
        <w:r w:rsidR="000D73F4">
          <w:rPr>
            <w:noProof/>
            <w:webHidden/>
          </w:rPr>
          <w:tab/>
        </w:r>
        <w:r w:rsidR="000D73F4">
          <w:rPr>
            <w:noProof/>
            <w:webHidden/>
          </w:rPr>
          <w:fldChar w:fldCharType="begin"/>
        </w:r>
        <w:r w:rsidR="000D73F4">
          <w:rPr>
            <w:noProof/>
            <w:webHidden/>
          </w:rPr>
          <w:instrText xml:space="preserve"> PAGEREF _Toc75966715 \h </w:instrText>
        </w:r>
        <w:r w:rsidR="000D73F4">
          <w:rPr>
            <w:noProof/>
            <w:webHidden/>
          </w:rPr>
        </w:r>
        <w:r w:rsidR="000D73F4">
          <w:rPr>
            <w:noProof/>
            <w:webHidden/>
          </w:rPr>
          <w:fldChar w:fldCharType="separate"/>
        </w:r>
        <w:r w:rsidR="00D404ED">
          <w:rPr>
            <w:noProof/>
            <w:webHidden/>
          </w:rPr>
          <w:t>20</w:t>
        </w:r>
        <w:r w:rsidR="000D73F4">
          <w:rPr>
            <w:noProof/>
            <w:webHidden/>
          </w:rPr>
          <w:fldChar w:fldCharType="end"/>
        </w:r>
      </w:hyperlink>
    </w:p>
    <w:p w14:paraId="12C8A297" w14:textId="47824DF8" w:rsidR="000D73F4" w:rsidRDefault="007F148B">
      <w:pPr>
        <w:pStyle w:val="Inhopg3"/>
        <w:rPr>
          <w:rFonts w:asciiTheme="minorHAnsi" w:eastAsiaTheme="minorEastAsia" w:hAnsiTheme="minorHAnsi" w:cstheme="minorBidi"/>
          <w:sz w:val="24"/>
          <w:lang w:val="en-US"/>
        </w:rPr>
      </w:pPr>
      <w:hyperlink w:anchor="_Toc75966716" w:history="1">
        <w:r w:rsidR="000D73F4" w:rsidRPr="000A5923">
          <w:rPr>
            <w:rStyle w:val="Hyperlink"/>
            <w:noProof/>
          </w:rPr>
          <w:t>5.6.3</w:t>
        </w:r>
        <w:r w:rsidR="000D73F4">
          <w:rPr>
            <w:rFonts w:asciiTheme="minorHAnsi" w:eastAsiaTheme="minorEastAsia" w:hAnsiTheme="minorHAnsi" w:cstheme="minorBidi"/>
            <w:sz w:val="24"/>
            <w:lang w:val="en-US"/>
          </w:rPr>
          <w:tab/>
        </w:r>
        <w:r w:rsidR="000D73F4" w:rsidRPr="000A5923">
          <w:rPr>
            <w:rStyle w:val="Hyperlink"/>
            <w:noProof/>
          </w:rPr>
          <w:t>Referentienummer</w:t>
        </w:r>
        <w:r w:rsidR="000D73F4">
          <w:rPr>
            <w:noProof/>
            <w:webHidden/>
          </w:rPr>
          <w:tab/>
        </w:r>
        <w:r w:rsidR="000D73F4">
          <w:rPr>
            <w:noProof/>
            <w:webHidden/>
          </w:rPr>
          <w:fldChar w:fldCharType="begin"/>
        </w:r>
        <w:r w:rsidR="000D73F4">
          <w:rPr>
            <w:noProof/>
            <w:webHidden/>
          </w:rPr>
          <w:instrText xml:space="preserve"> PAGEREF _Toc75966716 \h </w:instrText>
        </w:r>
        <w:r w:rsidR="000D73F4">
          <w:rPr>
            <w:noProof/>
            <w:webHidden/>
          </w:rPr>
        </w:r>
        <w:r w:rsidR="000D73F4">
          <w:rPr>
            <w:noProof/>
            <w:webHidden/>
          </w:rPr>
          <w:fldChar w:fldCharType="separate"/>
        </w:r>
        <w:r w:rsidR="00D404ED">
          <w:rPr>
            <w:noProof/>
            <w:webHidden/>
          </w:rPr>
          <w:t>20</w:t>
        </w:r>
        <w:r w:rsidR="000D73F4">
          <w:rPr>
            <w:noProof/>
            <w:webHidden/>
          </w:rPr>
          <w:fldChar w:fldCharType="end"/>
        </w:r>
      </w:hyperlink>
    </w:p>
    <w:p w14:paraId="36124051" w14:textId="335CD55A" w:rsidR="000D73F4" w:rsidRDefault="007F148B">
      <w:pPr>
        <w:pStyle w:val="Inhopg3"/>
        <w:rPr>
          <w:rFonts w:asciiTheme="minorHAnsi" w:eastAsiaTheme="minorEastAsia" w:hAnsiTheme="minorHAnsi" w:cstheme="minorBidi"/>
          <w:sz w:val="24"/>
          <w:lang w:val="en-US"/>
        </w:rPr>
      </w:pPr>
      <w:hyperlink w:anchor="_Toc75966717" w:history="1">
        <w:r w:rsidR="000D73F4" w:rsidRPr="000A5923">
          <w:rPr>
            <w:rStyle w:val="Hyperlink"/>
            <w:noProof/>
          </w:rPr>
          <w:t>5.6.4</w:t>
        </w:r>
        <w:r w:rsidR="000D73F4">
          <w:rPr>
            <w:rFonts w:asciiTheme="minorHAnsi" w:eastAsiaTheme="minorEastAsia" w:hAnsiTheme="minorHAnsi" w:cstheme="minorBidi"/>
            <w:sz w:val="24"/>
            <w:lang w:val="en-US"/>
          </w:rPr>
          <w:tab/>
        </w:r>
        <w:r w:rsidR="000D73F4" w:rsidRPr="000A5923">
          <w:rPr>
            <w:rStyle w:val="Hyperlink"/>
            <w:noProof/>
          </w:rPr>
          <w:t>Rechtsgeldigheid</w:t>
        </w:r>
        <w:r w:rsidR="000D73F4">
          <w:rPr>
            <w:noProof/>
            <w:webHidden/>
          </w:rPr>
          <w:tab/>
        </w:r>
        <w:r w:rsidR="000D73F4">
          <w:rPr>
            <w:noProof/>
            <w:webHidden/>
          </w:rPr>
          <w:fldChar w:fldCharType="begin"/>
        </w:r>
        <w:r w:rsidR="000D73F4">
          <w:rPr>
            <w:noProof/>
            <w:webHidden/>
          </w:rPr>
          <w:instrText xml:space="preserve"> PAGEREF _Toc75966717 \h </w:instrText>
        </w:r>
        <w:r w:rsidR="000D73F4">
          <w:rPr>
            <w:noProof/>
            <w:webHidden/>
          </w:rPr>
        </w:r>
        <w:r w:rsidR="000D73F4">
          <w:rPr>
            <w:noProof/>
            <w:webHidden/>
          </w:rPr>
          <w:fldChar w:fldCharType="separate"/>
        </w:r>
        <w:r w:rsidR="00D404ED">
          <w:rPr>
            <w:noProof/>
            <w:webHidden/>
          </w:rPr>
          <w:t>20</w:t>
        </w:r>
        <w:r w:rsidR="000D73F4">
          <w:rPr>
            <w:noProof/>
            <w:webHidden/>
          </w:rPr>
          <w:fldChar w:fldCharType="end"/>
        </w:r>
      </w:hyperlink>
    </w:p>
    <w:p w14:paraId="753A332A" w14:textId="22C92965" w:rsidR="000D73F4" w:rsidRDefault="007F148B">
      <w:pPr>
        <w:pStyle w:val="Inhopg3"/>
        <w:rPr>
          <w:rFonts w:asciiTheme="minorHAnsi" w:eastAsiaTheme="minorEastAsia" w:hAnsiTheme="minorHAnsi" w:cstheme="minorBidi"/>
          <w:sz w:val="24"/>
          <w:lang w:val="en-US"/>
        </w:rPr>
      </w:pPr>
      <w:hyperlink w:anchor="_Toc75966718" w:history="1">
        <w:r w:rsidR="000D73F4" w:rsidRPr="000A5923">
          <w:rPr>
            <w:rStyle w:val="Hyperlink"/>
            <w:noProof/>
          </w:rPr>
          <w:t>5.6.5</w:t>
        </w:r>
        <w:r w:rsidR="000D73F4">
          <w:rPr>
            <w:rFonts w:asciiTheme="minorHAnsi" w:eastAsiaTheme="minorEastAsia" w:hAnsiTheme="minorHAnsi" w:cstheme="minorBidi"/>
            <w:sz w:val="24"/>
            <w:lang w:val="en-US"/>
          </w:rPr>
          <w:tab/>
        </w:r>
        <w:r w:rsidR="000D73F4" w:rsidRPr="000A5923">
          <w:rPr>
            <w:rStyle w:val="Hyperlink"/>
            <w:noProof/>
          </w:rPr>
          <w:t>Concept Overeenkomst</w:t>
        </w:r>
        <w:r w:rsidR="000D73F4">
          <w:rPr>
            <w:noProof/>
            <w:webHidden/>
          </w:rPr>
          <w:tab/>
        </w:r>
        <w:r w:rsidR="000D73F4">
          <w:rPr>
            <w:noProof/>
            <w:webHidden/>
          </w:rPr>
          <w:fldChar w:fldCharType="begin"/>
        </w:r>
        <w:r w:rsidR="000D73F4">
          <w:rPr>
            <w:noProof/>
            <w:webHidden/>
          </w:rPr>
          <w:instrText xml:space="preserve"> PAGEREF _Toc75966718 \h </w:instrText>
        </w:r>
        <w:r w:rsidR="000D73F4">
          <w:rPr>
            <w:noProof/>
            <w:webHidden/>
          </w:rPr>
        </w:r>
        <w:r w:rsidR="000D73F4">
          <w:rPr>
            <w:noProof/>
            <w:webHidden/>
          </w:rPr>
          <w:fldChar w:fldCharType="separate"/>
        </w:r>
        <w:r w:rsidR="00D404ED">
          <w:rPr>
            <w:noProof/>
            <w:webHidden/>
          </w:rPr>
          <w:t>21</w:t>
        </w:r>
        <w:r w:rsidR="000D73F4">
          <w:rPr>
            <w:noProof/>
            <w:webHidden/>
          </w:rPr>
          <w:fldChar w:fldCharType="end"/>
        </w:r>
      </w:hyperlink>
    </w:p>
    <w:p w14:paraId="54C9D4C8" w14:textId="0269186F" w:rsidR="000D73F4" w:rsidRDefault="007F148B">
      <w:pPr>
        <w:pStyle w:val="Inhopg3"/>
        <w:rPr>
          <w:rFonts w:asciiTheme="minorHAnsi" w:eastAsiaTheme="minorEastAsia" w:hAnsiTheme="minorHAnsi" w:cstheme="minorBidi"/>
          <w:sz w:val="24"/>
          <w:lang w:val="en-US"/>
        </w:rPr>
      </w:pPr>
      <w:hyperlink w:anchor="_Toc75966719" w:history="1">
        <w:r w:rsidR="000D73F4" w:rsidRPr="000A5923">
          <w:rPr>
            <w:rStyle w:val="Hyperlink"/>
            <w:noProof/>
          </w:rPr>
          <w:t>5.6.6</w:t>
        </w:r>
        <w:r w:rsidR="000D73F4">
          <w:rPr>
            <w:rFonts w:asciiTheme="minorHAnsi" w:eastAsiaTheme="minorEastAsia" w:hAnsiTheme="minorHAnsi" w:cstheme="minorBidi"/>
            <w:sz w:val="24"/>
            <w:lang w:val="en-US"/>
          </w:rPr>
          <w:tab/>
        </w:r>
        <w:r w:rsidR="000D73F4" w:rsidRPr="000A5923">
          <w:rPr>
            <w:rStyle w:val="Hyperlink"/>
            <w:noProof/>
          </w:rPr>
          <w:t>Wachtkamerovereenkomst</w:t>
        </w:r>
        <w:r w:rsidR="000D73F4">
          <w:rPr>
            <w:noProof/>
            <w:webHidden/>
          </w:rPr>
          <w:tab/>
        </w:r>
        <w:r w:rsidR="000D73F4">
          <w:rPr>
            <w:noProof/>
            <w:webHidden/>
          </w:rPr>
          <w:fldChar w:fldCharType="begin"/>
        </w:r>
        <w:r w:rsidR="000D73F4">
          <w:rPr>
            <w:noProof/>
            <w:webHidden/>
          </w:rPr>
          <w:instrText xml:space="preserve"> PAGEREF _Toc75966719 \h </w:instrText>
        </w:r>
        <w:r w:rsidR="000D73F4">
          <w:rPr>
            <w:noProof/>
            <w:webHidden/>
          </w:rPr>
        </w:r>
        <w:r w:rsidR="000D73F4">
          <w:rPr>
            <w:noProof/>
            <w:webHidden/>
          </w:rPr>
          <w:fldChar w:fldCharType="separate"/>
        </w:r>
        <w:r w:rsidR="00D404ED">
          <w:rPr>
            <w:noProof/>
            <w:webHidden/>
          </w:rPr>
          <w:t>21</w:t>
        </w:r>
        <w:r w:rsidR="000D73F4">
          <w:rPr>
            <w:noProof/>
            <w:webHidden/>
          </w:rPr>
          <w:fldChar w:fldCharType="end"/>
        </w:r>
      </w:hyperlink>
    </w:p>
    <w:p w14:paraId="5DF4E6AE" w14:textId="2FD323FF" w:rsidR="000D73F4" w:rsidRDefault="007F148B">
      <w:pPr>
        <w:pStyle w:val="Inhopg3"/>
        <w:rPr>
          <w:rFonts w:asciiTheme="minorHAnsi" w:eastAsiaTheme="minorEastAsia" w:hAnsiTheme="minorHAnsi" w:cstheme="minorBidi"/>
          <w:sz w:val="24"/>
          <w:lang w:val="en-US"/>
        </w:rPr>
      </w:pPr>
      <w:hyperlink w:anchor="_Toc75966720" w:history="1">
        <w:r w:rsidR="000D73F4" w:rsidRPr="000A5923">
          <w:rPr>
            <w:rStyle w:val="Hyperlink"/>
            <w:noProof/>
          </w:rPr>
          <w:t>5.6.7</w:t>
        </w:r>
        <w:r w:rsidR="000D73F4">
          <w:rPr>
            <w:rFonts w:asciiTheme="minorHAnsi" w:eastAsiaTheme="minorEastAsia" w:hAnsiTheme="minorHAnsi" w:cstheme="minorBidi"/>
            <w:sz w:val="24"/>
            <w:lang w:val="en-US"/>
          </w:rPr>
          <w:tab/>
        </w:r>
        <w:r w:rsidR="000D73F4" w:rsidRPr="000A5923">
          <w:rPr>
            <w:rStyle w:val="Hyperlink"/>
            <w:noProof/>
          </w:rPr>
          <w:t>Verwerkersovereenkomst</w:t>
        </w:r>
        <w:r w:rsidR="000D73F4">
          <w:rPr>
            <w:noProof/>
            <w:webHidden/>
          </w:rPr>
          <w:tab/>
        </w:r>
        <w:r w:rsidR="000D73F4">
          <w:rPr>
            <w:noProof/>
            <w:webHidden/>
          </w:rPr>
          <w:fldChar w:fldCharType="begin"/>
        </w:r>
        <w:r w:rsidR="000D73F4">
          <w:rPr>
            <w:noProof/>
            <w:webHidden/>
          </w:rPr>
          <w:instrText xml:space="preserve"> PAGEREF _Toc75966720 \h </w:instrText>
        </w:r>
        <w:r w:rsidR="000D73F4">
          <w:rPr>
            <w:noProof/>
            <w:webHidden/>
          </w:rPr>
        </w:r>
        <w:r w:rsidR="000D73F4">
          <w:rPr>
            <w:noProof/>
            <w:webHidden/>
          </w:rPr>
          <w:fldChar w:fldCharType="separate"/>
        </w:r>
        <w:r w:rsidR="00D404ED">
          <w:rPr>
            <w:noProof/>
            <w:webHidden/>
          </w:rPr>
          <w:t>21</w:t>
        </w:r>
        <w:r w:rsidR="000D73F4">
          <w:rPr>
            <w:noProof/>
            <w:webHidden/>
          </w:rPr>
          <w:fldChar w:fldCharType="end"/>
        </w:r>
      </w:hyperlink>
    </w:p>
    <w:p w14:paraId="17427BE1" w14:textId="1AEE8D67" w:rsidR="000D73F4" w:rsidRDefault="007F148B">
      <w:pPr>
        <w:pStyle w:val="Inhopg3"/>
        <w:rPr>
          <w:rFonts w:asciiTheme="minorHAnsi" w:eastAsiaTheme="minorEastAsia" w:hAnsiTheme="minorHAnsi" w:cstheme="minorBidi"/>
          <w:sz w:val="24"/>
          <w:lang w:val="en-US"/>
        </w:rPr>
      </w:pPr>
      <w:hyperlink w:anchor="_Toc75966721" w:history="1">
        <w:r w:rsidR="000D73F4" w:rsidRPr="000A5923">
          <w:rPr>
            <w:rStyle w:val="Hyperlink"/>
            <w:noProof/>
          </w:rPr>
          <w:t>5.6.8</w:t>
        </w:r>
        <w:r w:rsidR="000D73F4">
          <w:rPr>
            <w:rFonts w:asciiTheme="minorHAnsi" w:eastAsiaTheme="minorEastAsia" w:hAnsiTheme="minorHAnsi" w:cstheme="minorBidi"/>
            <w:sz w:val="24"/>
            <w:lang w:val="en-US"/>
          </w:rPr>
          <w:tab/>
        </w:r>
        <w:r w:rsidR="000D73F4" w:rsidRPr="000A5923">
          <w:rPr>
            <w:rStyle w:val="Hyperlink"/>
            <w:noProof/>
          </w:rPr>
          <w:t>Concept SLA</w:t>
        </w:r>
        <w:r w:rsidR="000D73F4">
          <w:rPr>
            <w:noProof/>
            <w:webHidden/>
          </w:rPr>
          <w:tab/>
        </w:r>
        <w:r w:rsidR="000D73F4">
          <w:rPr>
            <w:noProof/>
            <w:webHidden/>
          </w:rPr>
          <w:fldChar w:fldCharType="begin"/>
        </w:r>
        <w:r w:rsidR="000D73F4">
          <w:rPr>
            <w:noProof/>
            <w:webHidden/>
          </w:rPr>
          <w:instrText xml:space="preserve"> PAGEREF _Toc75966721 \h </w:instrText>
        </w:r>
        <w:r w:rsidR="000D73F4">
          <w:rPr>
            <w:noProof/>
            <w:webHidden/>
          </w:rPr>
        </w:r>
        <w:r w:rsidR="000D73F4">
          <w:rPr>
            <w:noProof/>
            <w:webHidden/>
          </w:rPr>
          <w:fldChar w:fldCharType="separate"/>
        </w:r>
        <w:r w:rsidR="00D404ED">
          <w:rPr>
            <w:noProof/>
            <w:webHidden/>
          </w:rPr>
          <w:t>22</w:t>
        </w:r>
        <w:r w:rsidR="000D73F4">
          <w:rPr>
            <w:noProof/>
            <w:webHidden/>
          </w:rPr>
          <w:fldChar w:fldCharType="end"/>
        </w:r>
      </w:hyperlink>
    </w:p>
    <w:p w14:paraId="6C9711F8" w14:textId="17AE13CE" w:rsidR="000D73F4" w:rsidRDefault="007F148B">
      <w:pPr>
        <w:pStyle w:val="Inhopg3"/>
        <w:rPr>
          <w:rFonts w:asciiTheme="minorHAnsi" w:eastAsiaTheme="minorEastAsia" w:hAnsiTheme="minorHAnsi" w:cstheme="minorBidi"/>
          <w:sz w:val="24"/>
          <w:lang w:val="en-US"/>
        </w:rPr>
      </w:pPr>
      <w:hyperlink w:anchor="_Toc75966722" w:history="1">
        <w:r w:rsidR="000D73F4" w:rsidRPr="000A5923">
          <w:rPr>
            <w:rStyle w:val="Hyperlink"/>
            <w:noProof/>
          </w:rPr>
          <w:t>5.6.9</w:t>
        </w:r>
        <w:r w:rsidR="000D73F4">
          <w:rPr>
            <w:rFonts w:asciiTheme="minorHAnsi" w:eastAsiaTheme="minorEastAsia" w:hAnsiTheme="minorHAnsi" w:cstheme="minorBidi"/>
            <w:sz w:val="24"/>
            <w:lang w:val="en-US"/>
          </w:rPr>
          <w:tab/>
        </w:r>
        <w:r w:rsidR="000D73F4" w:rsidRPr="000A5923">
          <w:rPr>
            <w:rStyle w:val="Hyperlink"/>
            <w:noProof/>
          </w:rPr>
          <w:t>Algemene inkoopvoorwaarden</w:t>
        </w:r>
        <w:r w:rsidR="000D73F4">
          <w:rPr>
            <w:noProof/>
            <w:webHidden/>
          </w:rPr>
          <w:tab/>
        </w:r>
        <w:r w:rsidR="000D73F4">
          <w:rPr>
            <w:noProof/>
            <w:webHidden/>
          </w:rPr>
          <w:fldChar w:fldCharType="begin"/>
        </w:r>
        <w:r w:rsidR="000D73F4">
          <w:rPr>
            <w:noProof/>
            <w:webHidden/>
          </w:rPr>
          <w:instrText xml:space="preserve"> PAGEREF _Toc75966722 \h </w:instrText>
        </w:r>
        <w:r w:rsidR="000D73F4">
          <w:rPr>
            <w:noProof/>
            <w:webHidden/>
          </w:rPr>
        </w:r>
        <w:r w:rsidR="000D73F4">
          <w:rPr>
            <w:noProof/>
            <w:webHidden/>
          </w:rPr>
          <w:fldChar w:fldCharType="separate"/>
        </w:r>
        <w:r w:rsidR="00D404ED">
          <w:rPr>
            <w:noProof/>
            <w:webHidden/>
          </w:rPr>
          <w:t>22</w:t>
        </w:r>
        <w:r w:rsidR="000D73F4">
          <w:rPr>
            <w:noProof/>
            <w:webHidden/>
          </w:rPr>
          <w:fldChar w:fldCharType="end"/>
        </w:r>
      </w:hyperlink>
    </w:p>
    <w:p w14:paraId="7A994FE0" w14:textId="3DBF3C08" w:rsidR="000D73F4" w:rsidRDefault="007F148B">
      <w:pPr>
        <w:pStyle w:val="Inhopg2"/>
        <w:rPr>
          <w:rFonts w:asciiTheme="minorHAnsi" w:eastAsiaTheme="minorEastAsia" w:hAnsiTheme="minorHAnsi" w:cstheme="minorBidi"/>
          <w:sz w:val="24"/>
          <w:lang w:val="en-US"/>
        </w:rPr>
      </w:pPr>
      <w:hyperlink w:anchor="_Toc75966723" w:history="1">
        <w:r w:rsidR="000D73F4" w:rsidRPr="000A5923">
          <w:rPr>
            <w:rStyle w:val="Hyperlink"/>
            <w:noProof/>
          </w:rPr>
          <w:t>5.7</w:t>
        </w:r>
        <w:r w:rsidR="000D73F4">
          <w:rPr>
            <w:rFonts w:asciiTheme="minorHAnsi" w:eastAsiaTheme="minorEastAsia" w:hAnsiTheme="minorHAnsi" w:cstheme="minorBidi"/>
            <w:sz w:val="24"/>
            <w:lang w:val="en-US"/>
          </w:rPr>
          <w:tab/>
        </w:r>
        <w:r w:rsidR="000D73F4" w:rsidRPr="000A5923">
          <w:rPr>
            <w:rStyle w:val="Hyperlink"/>
            <w:noProof/>
          </w:rPr>
          <w:t>Klachten</w:t>
        </w:r>
        <w:r w:rsidR="000D73F4">
          <w:rPr>
            <w:noProof/>
            <w:webHidden/>
          </w:rPr>
          <w:tab/>
        </w:r>
        <w:r w:rsidR="000D73F4">
          <w:rPr>
            <w:noProof/>
            <w:webHidden/>
          </w:rPr>
          <w:fldChar w:fldCharType="begin"/>
        </w:r>
        <w:r w:rsidR="000D73F4">
          <w:rPr>
            <w:noProof/>
            <w:webHidden/>
          </w:rPr>
          <w:instrText xml:space="preserve"> PAGEREF _Toc75966723 \h </w:instrText>
        </w:r>
        <w:r w:rsidR="000D73F4">
          <w:rPr>
            <w:noProof/>
            <w:webHidden/>
          </w:rPr>
        </w:r>
        <w:r w:rsidR="000D73F4">
          <w:rPr>
            <w:noProof/>
            <w:webHidden/>
          </w:rPr>
          <w:fldChar w:fldCharType="separate"/>
        </w:r>
        <w:r w:rsidR="00D404ED">
          <w:rPr>
            <w:noProof/>
            <w:webHidden/>
          </w:rPr>
          <w:t>22</w:t>
        </w:r>
        <w:r w:rsidR="000D73F4">
          <w:rPr>
            <w:noProof/>
            <w:webHidden/>
          </w:rPr>
          <w:fldChar w:fldCharType="end"/>
        </w:r>
      </w:hyperlink>
    </w:p>
    <w:p w14:paraId="669A3D15" w14:textId="738C4869" w:rsidR="000D73F4" w:rsidRDefault="007F148B">
      <w:pPr>
        <w:pStyle w:val="Inhopg3"/>
        <w:rPr>
          <w:rFonts w:asciiTheme="minorHAnsi" w:eastAsiaTheme="minorEastAsia" w:hAnsiTheme="minorHAnsi" w:cstheme="minorBidi"/>
          <w:sz w:val="24"/>
          <w:lang w:val="en-US"/>
        </w:rPr>
      </w:pPr>
      <w:hyperlink w:anchor="_Toc75966724" w:history="1">
        <w:r w:rsidR="000D73F4" w:rsidRPr="000A5923">
          <w:rPr>
            <w:rStyle w:val="Hyperlink"/>
            <w:noProof/>
          </w:rPr>
          <w:t>5.7.1</w:t>
        </w:r>
        <w:r w:rsidR="000D73F4">
          <w:rPr>
            <w:rFonts w:asciiTheme="minorHAnsi" w:eastAsiaTheme="minorEastAsia" w:hAnsiTheme="minorHAnsi" w:cstheme="minorBidi"/>
            <w:sz w:val="24"/>
            <w:lang w:val="en-US"/>
          </w:rPr>
          <w:tab/>
        </w:r>
        <w:r w:rsidR="000D73F4" w:rsidRPr="000A5923">
          <w:rPr>
            <w:rStyle w:val="Hyperlink"/>
            <w:noProof/>
          </w:rPr>
          <w:t>Onregelmatigheden</w:t>
        </w:r>
        <w:r w:rsidR="000D73F4">
          <w:rPr>
            <w:noProof/>
            <w:webHidden/>
          </w:rPr>
          <w:tab/>
        </w:r>
        <w:r w:rsidR="000D73F4">
          <w:rPr>
            <w:noProof/>
            <w:webHidden/>
          </w:rPr>
          <w:fldChar w:fldCharType="begin"/>
        </w:r>
        <w:r w:rsidR="000D73F4">
          <w:rPr>
            <w:noProof/>
            <w:webHidden/>
          </w:rPr>
          <w:instrText xml:space="preserve"> PAGEREF _Toc75966724 \h </w:instrText>
        </w:r>
        <w:r w:rsidR="000D73F4">
          <w:rPr>
            <w:noProof/>
            <w:webHidden/>
          </w:rPr>
        </w:r>
        <w:r w:rsidR="000D73F4">
          <w:rPr>
            <w:noProof/>
            <w:webHidden/>
          </w:rPr>
          <w:fldChar w:fldCharType="separate"/>
        </w:r>
        <w:r w:rsidR="00D404ED">
          <w:rPr>
            <w:noProof/>
            <w:webHidden/>
          </w:rPr>
          <w:t>22</w:t>
        </w:r>
        <w:r w:rsidR="000D73F4">
          <w:rPr>
            <w:noProof/>
            <w:webHidden/>
          </w:rPr>
          <w:fldChar w:fldCharType="end"/>
        </w:r>
      </w:hyperlink>
    </w:p>
    <w:p w14:paraId="46264072" w14:textId="379A204A" w:rsidR="000D73F4" w:rsidRDefault="007F148B">
      <w:pPr>
        <w:pStyle w:val="Inhopg3"/>
        <w:rPr>
          <w:rFonts w:asciiTheme="minorHAnsi" w:eastAsiaTheme="minorEastAsia" w:hAnsiTheme="minorHAnsi" w:cstheme="minorBidi"/>
          <w:sz w:val="24"/>
          <w:lang w:val="en-US"/>
        </w:rPr>
      </w:pPr>
      <w:hyperlink w:anchor="_Toc75966725" w:history="1">
        <w:r w:rsidR="000D73F4" w:rsidRPr="000A5923">
          <w:rPr>
            <w:rStyle w:val="Hyperlink"/>
            <w:noProof/>
          </w:rPr>
          <w:t>5.7.2</w:t>
        </w:r>
        <w:r w:rsidR="000D73F4">
          <w:rPr>
            <w:rFonts w:asciiTheme="minorHAnsi" w:eastAsiaTheme="minorEastAsia" w:hAnsiTheme="minorHAnsi" w:cstheme="minorBidi"/>
            <w:sz w:val="24"/>
            <w:lang w:val="en-US"/>
          </w:rPr>
          <w:tab/>
        </w:r>
        <w:r w:rsidR="000D73F4" w:rsidRPr="000A5923">
          <w:rPr>
            <w:rStyle w:val="Hyperlink"/>
            <w:noProof/>
          </w:rPr>
          <w:t>Klachtenregeling</w:t>
        </w:r>
        <w:r w:rsidR="000D73F4">
          <w:rPr>
            <w:noProof/>
            <w:webHidden/>
          </w:rPr>
          <w:tab/>
        </w:r>
        <w:r w:rsidR="000D73F4">
          <w:rPr>
            <w:noProof/>
            <w:webHidden/>
          </w:rPr>
          <w:fldChar w:fldCharType="begin"/>
        </w:r>
        <w:r w:rsidR="000D73F4">
          <w:rPr>
            <w:noProof/>
            <w:webHidden/>
          </w:rPr>
          <w:instrText xml:space="preserve"> PAGEREF _Toc75966725 \h </w:instrText>
        </w:r>
        <w:r w:rsidR="000D73F4">
          <w:rPr>
            <w:noProof/>
            <w:webHidden/>
          </w:rPr>
        </w:r>
        <w:r w:rsidR="000D73F4">
          <w:rPr>
            <w:noProof/>
            <w:webHidden/>
          </w:rPr>
          <w:fldChar w:fldCharType="separate"/>
        </w:r>
        <w:r w:rsidR="00D404ED">
          <w:rPr>
            <w:noProof/>
            <w:webHidden/>
          </w:rPr>
          <w:t>22</w:t>
        </w:r>
        <w:r w:rsidR="000D73F4">
          <w:rPr>
            <w:noProof/>
            <w:webHidden/>
          </w:rPr>
          <w:fldChar w:fldCharType="end"/>
        </w:r>
      </w:hyperlink>
    </w:p>
    <w:p w14:paraId="44832BE2" w14:textId="538AEA74" w:rsidR="000D73F4" w:rsidRDefault="007F148B">
      <w:pPr>
        <w:pStyle w:val="Inhopg2"/>
        <w:rPr>
          <w:rFonts w:asciiTheme="minorHAnsi" w:eastAsiaTheme="minorEastAsia" w:hAnsiTheme="minorHAnsi" w:cstheme="minorBidi"/>
          <w:sz w:val="24"/>
          <w:lang w:val="en-US"/>
        </w:rPr>
      </w:pPr>
      <w:hyperlink w:anchor="_Toc75966726" w:history="1">
        <w:r w:rsidR="000D73F4" w:rsidRPr="000A5923">
          <w:rPr>
            <w:rStyle w:val="Hyperlink"/>
            <w:noProof/>
          </w:rPr>
          <w:t>5.8</w:t>
        </w:r>
        <w:r w:rsidR="000D73F4">
          <w:rPr>
            <w:rFonts w:asciiTheme="minorHAnsi" w:eastAsiaTheme="minorEastAsia" w:hAnsiTheme="minorHAnsi" w:cstheme="minorBidi"/>
            <w:sz w:val="24"/>
            <w:lang w:val="en-US"/>
          </w:rPr>
          <w:tab/>
        </w:r>
        <w:r w:rsidR="000D73F4" w:rsidRPr="000A5923">
          <w:rPr>
            <w:rStyle w:val="Hyperlink"/>
            <w:noProof/>
          </w:rPr>
          <w:t>Overige bepalingen</w:t>
        </w:r>
        <w:r w:rsidR="000D73F4">
          <w:rPr>
            <w:noProof/>
            <w:webHidden/>
          </w:rPr>
          <w:tab/>
        </w:r>
        <w:r w:rsidR="000D73F4">
          <w:rPr>
            <w:noProof/>
            <w:webHidden/>
          </w:rPr>
          <w:fldChar w:fldCharType="begin"/>
        </w:r>
        <w:r w:rsidR="000D73F4">
          <w:rPr>
            <w:noProof/>
            <w:webHidden/>
          </w:rPr>
          <w:instrText xml:space="preserve"> PAGEREF _Toc75966726 \h </w:instrText>
        </w:r>
        <w:r w:rsidR="000D73F4">
          <w:rPr>
            <w:noProof/>
            <w:webHidden/>
          </w:rPr>
        </w:r>
        <w:r w:rsidR="000D73F4">
          <w:rPr>
            <w:noProof/>
            <w:webHidden/>
          </w:rPr>
          <w:fldChar w:fldCharType="separate"/>
        </w:r>
        <w:r w:rsidR="00D404ED">
          <w:rPr>
            <w:noProof/>
            <w:webHidden/>
          </w:rPr>
          <w:t>23</w:t>
        </w:r>
        <w:r w:rsidR="000D73F4">
          <w:rPr>
            <w:noProof/>
            <w:webHidden/>
          </w:rPr>
          <w:fldChar w:fldCharType="end"/>
        </w:r>
      </w:hyperlink>
    </w:p>
    <w:p w14:paraId="7737481A" w14:textId="30C060F7" w:rsidR="000D73F4" w:rsidRDefault="007F148B">
      <w:pPr>
        <w:pStyle w:val="Inhopg3"/>
        <w:rPr>
          <w:rFonts w:asciiTheme="minorHAnsi" w:eastAsiaTheme="minorEastAsia" w:hAnsiTheme="minorHAnsi" w:cstheme="minorBidi"/>
          <w:sz w:val="24"/>
          <w:lang w:val="en-US"/>
        </w:rPr>
      </w:pPr>
      <w:hyperlink w:anchor="_Toc75966727" w:history="1">
        <w:r w:rsidR="000D73F4" w:rsidRPr="000A5923">
          <w:rPr>
            <w:rStyle w:val="Hyperlink"/>
            <w:noProof/>
          </w:rPr>
          <w:t>5.8.1</w:t>
        </w:r>
        <w:r w:rsidR="000D73F4">
          <w:rPr>
            <w:rFonts w:asciiTheme="minorHAnsi" w:eastAsiaTheme="minorEastAsia" w:hAnsiTheme="minorHAnsi" w:cstheme="minorBidi"/>
            <w:sz w:val="24"/>
            <w:lang w:val="en-US"/>
          </w:rPr>
          <w:tab/>
        </w:r>
        <w:r w:rsidR="000D73F4" w:rsidRPr="000A5923">
          <w:rPr>
            <w:rStyle w:val="Hyperlink"/>
            <w:noProof/>
          </w:rPr>
          <w:t>Voorbehoud</w:t>
        </w:r>
        <w:r w:rsidR="000D73F4">
          <w:rPr>
            <w:noProof/>
            <w:webHidden/>
          </w:rPr>
          <w:tab/>
        </w:r>
        <w:r w:rsidR="000D73F4">
          <w:rPr>
            <w:noProof/>
            <w:webHidden/>
          </w:rPr>
          <w:fldChar w:fldCharType="begin"/>
        </w:r>
        <w:r w:rsidR="000D73F4">
          <w:rPr>
            <w:noProof/>
            <w:webHidden/>
          </w:rPr>
          <w:instrText xml:space="preserve"> PAGEREF _Toc75966727 \h </w:instrText>
        </w:r>
        <w:r w:rsidR="000D73F4">
          <w:rPr>
            <w:noProof/>
            <w:webHidden/>
          </w:rPr>
        </w:r>
        <w:r w:rsidR="000D73F4">
          <w:rPr>
            <w:noProof/>
            <w:webHidden/>
          </w:rPr>
          <w:fldChar w:fldCharType="separate"/>
        </w:r>
        <w:r w:rsidR="00D404ED">
          <w:rPr>
            <w:noProof/>
            <w:webHidden/>
          </w:rPr>
          <w:t>23</w:t>
        </w:r>
        <w:r w:rsidR="000D73F4">
          <w:rPr>
            <w:noProof/>
            <w:webHidden/>
          </w:rPr>
          <w:fldChar w:fldCharType="end"/>
        </w:r>
      </w:hyperlink>
    </w:p>
    <w:p w14:paraId="1ED606D5" w14:textId="50D3FD64" w:rsidR="000D73F4" w:rsidRDefault="007F148B">
      <w:pPr>
        <w:pStyle w:val="Inhopg3"/>
        <w:rPr>
          <w:rFonts w:asciiTheme="minorHAnsi" w:eastAsiaTheme="minorEastAsia" w:hAnsiTheme="minorHAnsi" w:cstheme="minorBidi"/>
          <w:sz w:val="24"/>
          <w:lang w:val="en-US"/>
        </w:rPr>
      </w:pPr>
      <w:hyperlink w:anchor="_Toc75966728" w:history="1">
        <w:r w:rsidR="000D73F4" w:rsidRPr="000A5923">
          <w:rPr>
            <w:rStyle w:val="Hyperlink"/>
            <w:noProof/>
          </w:rPr>
          <w:t>5.8.2</w:t>
        </w:r>
        <w:r w:rsidR="000D73F4">
          <w:rPr>
            <w:rFonts w:asciiTheme="minorHAnsi" w:eastAsiaTheme="minorEastAsia" w:hAnsiTheme="minorHAnsi" w:cstheme="minorBidi"/>
            <w:sz w:val="24"/>
            <w:lang w:val="en-US"/>
          </w:rPr>
          <w:tab/>
        </w:r>
        <w:r w:rsidR="000D73F4" w:rsidRPr="000A5923">
          <w:rPr>
            <w:rStyle w:val="Hyperlink"/>
            <w:noProof/>
          </w:rPr>
          <w:t>Intellectueel eigendom</w:t>
        </w:r>
        <w:r w:rsidR="000D73F4">
          <w:rPr>
            <w:noProof/>
            <w:webHidden/>
          </w:rPr>
          <w:tab/>
        </w:r>
        <w:r w:rsidR="000D73F4">
          <w:rPr>
            <w:noProof/>
            <w:webHidden/>
          </w:rPr>
          <w:fldChar w:fldCharType="begin"/>
        </w:r>
        <w:r w:rsidR="000D73F4">
          <w:rPr>
            <w:noProof/>
            <w:webHidden/>
          </w:rPr>
          <w:instrText xml:space="preserve"> PAGEREF _Toc75966728 \h </w:instrText>
        </w:r>
        <w:r w:rsidR="000D73F4">
          <w:rPr>
            <w:noProof/>
            <w:webHidden/>
          </w:rPr>
        </w:r>
        <w:r w:rsidR="000D73F4">
          <w:rPr>
            <w:noProof/>
            <w:webHidden/>
          </w:rPr>
          <w:fldChar w:fldCharType="separate"/>
        </w:r>
        <w:r w:rsidR="00D404ED">
          <w:rPr>
            <w:noProof/>
            <w:webHidden/>
          </w:rPr>
          <w:t>23</w:t>
        </w:r>
        <w:r w:rsidR="000D73F4">
          <w:rPr>
            <w:noProof/>
            <w:webHidden/>
          </w:rPr>
          <w:fldChar w:fldCharType="end"/>
        </w:r>
      </w:hyperlink>
    </w:p>
    <w:p w14:paraId="13D0D6C0" w14:textId="5364ECD1" w:rsidR="000D73F4" w:rsidRDefault="007F148B">
      <w:pPr>
        <w:pStyle w:val="Inhopg3"/>
        <w:rPr>
          <w:rFonts w:asciiTheme="minorHAnsi" w:eastAsiaTheme="minorEastAsia" w:hAnsiTheme="minorHAnsi" w:cstheme="minorBidi"/>
          <w:sz w:val="24"/>
          <w:lang w:val="en-US"/>
        </w:rPr>
      </w:pPr>
      <w:hyperlink w:anchor="_Toc75966729" w:history="1">
        <w:r w:rsidR="000D73F4" w:rsidRPr="000A5923">
          <w:rPr>
            <w:rStyle w:val="Hyperlink"/>
            <w:noProof/>
          </w:rPr>
          <w:t>5.8.3</w:t>
        </w:r>
        <w:r w:rsidR="000D73F4">
          <w:rPr>
            <w:rFonts w:asciiTheme="minorHAnsi" w:eastAsiaTheme="minorEastAsia" w:hAnsiTheme="minorHAnsi" w:cstheme="minorBidi"/>
            <w:sz w:val="24"/>
            <w:lang w:val="en-US"/>
          </w:rPr>
          <w:tab/>
        </w:r>
        <w:r w:rsidR="000D73F4" w:rsidRPr="000A5923">
          <w:rPr>
            <w:rStyle w:val="Hyperlink"/>
            <w:noProof/>
          </w:rPr>
          <w:t>Geheimhouding</w:t>
        </w:r>
        <w:r w:rsidR="000D73F4">
          <w:rPr>
            <w:noProof/>
            <w:webHidden/>
          </w:rPr>
          <w:tab/>
        </w:r>
        <w:r w:rsidR="000D73F4">
          <w:rPr>
            <w:noProof/>
            <w:webHidden/>
          </w:rPr>
          <w:fldChar w:fldCharType="begin"/>
        </w:r>
        <w:r w:rsidR="000D73F4">
          <w:rPr>
            <w:noProof/>
            <w:webHidden/>
          </w:rPr>
          <w:instrText xml:space="preserve"> PAGEREF _Toc75966729 \h </w:instrText>
        </w:r>
        <w:r w:rsidR="000D73F4">
          <w:rPr>
            <w:noProof/>
            <w:webHidden/>
          </w:rPr>
        </w:r>
        <w:r w:rsidR="000D73F4">
          <w:rPr>
            <w:noProof/>
            <w:webHidden/>
          </w:rPr>
          <w:fldChar w:fldCharType="separate"/>
        </w:r>
        <w:r w:rsidR="00D404ED">
          <w:rPr>
            <w:noProof/>
            <w:webHidden/>
          </w:rPr>
          <w:t>23</w:t>
        </w:r>
        <w:r w:rsidR="000D73F4">
          <w:rPr>
            <w:noProof/>
            <w:webHidden/>
          </w:rPr>
          <w:fldChar w:fldCharType="end"/>
        </w:r>
      </w:hyperlink>
    </w:p>
    <w:p w14:paraId="4DCB2E29" w14:textId="18142742" w:rsidR="000D73F4" w:rsidRDefault="007F148B">
      <w:pPr>
        <w:pStyle w:val="Inhopg3"/>
        <w:rPr>
          <w:rFonts w:asciiTheme="minorHAnsi" w:eastAsiaTheme="minorEastAsia" w:hAnsiTheme="minorHAnsi" w:cstheme="minorBidi"/>
          <w:sz w:val="24"/>
          <w:lang w:val="en-US"/>
        </w:rPr>
      </w:pPr>
      <w:hyperlink w:anchor="_Toc75966730" w:history="1">
        <w:r w:rsidR="000D73F4" w:rsidRPr="000A5923">
          <w:rPr>
            <w:rStyle w:val="Hyperlink"/>
            <w:noProof/>
          </w:rPr>
          <w:t>5.8.4</w:t>
        </w:r>
        <w:r w:rsidR="000D73F4">
          <w:rPr>
            <w:rFonts w:asciiTheme="minorHAnsi" w:eastAsiaTheme="minorEastAsia" w:hAnsiTheme="minorHAnsi" w:cstheme="minorBidi"/>
            <w:sz w:val="24"/>
            <w:lang w:val="en-US"/>
          </w:rPr>
          <w:tab/>
        </w:r>
        <w:r w:rsidR="000D73F4" w:rsidRPr="000A5923">
          <w:rPr>
            <w:rStyle w:val="Hyperlink"/>
            <w:noProof/>
          </w:rPr>
          <w:t>Taal</w:t>
        </w:r>
        <w:r w:rsidR="000D73F4">
          <w:rPr>
            <w:noProof/>
            <w:webHidden/>
          </w:rPr>
          <w:tab/>
        </w:r>
        <w:r w:rsidR="000D73F4">
          <w:rPr>
            <w:noProof/>
            <w:webHidden/>
          </w:rPr>
          <w:fldChar w:fldCharType="begin"/>
        </w:r>
        <w:r w:rsidR="000D73F4">
          <w:rPr>
            <w:noProof/>
            <w:webHidden/>
          </w:rPr>
          <w:instrText xml:space="preserve"> PAGEREF _Toc75966730 \h </w:instrText>
        </w:r>
        <w:r w:rsidR="000D73F4">
          <w:rPr>
            <w:noProof/>
            <w:webHidden/>
          </w:rPr>
        </w:r>
        <w:r w:rsidR="000D73F4">
          <w:rPr>
            <w:noProof/>
            <w:webHidden/>
          </w:rPr>
          <w:fldChar w:fldCharType="separate"/>
        </w:r>
        <w:r w:rsidR="00D404ED">
          <w:rPr>
            <w:noProof/>
            <w:webHidden/>
          </w:rPr>
          <w:t>23</w:t>
        </w:r>
        <w:r w:rsidR="000D73F4">
          <w:rPr>
            <w:noProof/>
            <w:webHidden/>
          </w:rPr>
          <w:fldChar w:fldCharType="end"/>
        </w:r>
      </w:hyperlink>
    </w:p>
    <w:p w14:paraId="06B6AD65" w14:textId="30E45096" w:rsidR="000D73F4" w:rsidRDefault="007F148B">
      <w:pPr>
        <w:pStyle w:val="Inhopg3"/>
        <w:rPr>
          <w:rFonts w:asciiTheme="minorHAnsi" w:eastAsiaTheme="minorEastAsia" w:hAnsiTheme="minorHAnsi" w:cstheme="minorBidi"/>
          <w:sz w:val="24"/>
          <w:lang w:val="en-US"/>
        </w:rPr>
      </w:pPr>
      <w:hyperlink w:anchor="_Toc75966731" w:history="1">
        <w:r w:rsidR="000D73F4" w:rsidRPr="000A5923">
          <w:rPr>
            <w:rStyle w:val="Hyperlink"/>
            <w:noProof/>
          </w:rPr>
          <w:t>5.8.5</w:t>
        </w:r>
        <w:r w:rsidR="000D73F4">
          <w:rPr>
            <w:rFonts w:asciiTheme="minorHAnsi" w:eastAsiaTheme="minorEastAsia" w:hAnsiTheme="minorHAnsi" w:cstheme="minorBidi"/>
            <w:sz w:val="24"/>
            <w:lang w:val="en-US"/>
          </w:rPr>
          <w:tab/>
        </w:r>
        <w:r w:rsidR="000D73F4" w:rsidRPr="000A5923">
          <w:rPr>
            <w:rStyle w:val="Hyperlink"/>
            <w:noProof/>
          </w:rPr>
          <w:t>Vergoeding</w:t>
        </w:r>
        <w:r w:rsidR="000D73F4">
          <w:rPr>
            <w:noProof/>
            <w:webHidden/>
          </w:rPr>
          <w:tab/>
        </w:r>
        <w:r w:rsidR="000D73F4">
          <w:rPr>
            <w:noProof/>
            <w:webHidden/>
          </w:rPr>
          <w:fldChar w:fldCharType="begin"/>
        </w:r>
        <w:r w:rsidR="000D73F4">
          <w:rPr>
            <w:noProof/>
            <w:webHidden/>
          </w:rPr>
          <w:instrText xml:space="preserve"> PAGEREF _Toc75966731 \h </w:instrText>
        </w:r>
        <w:r w:rsidR="000D73F4">
          <w:rPr>
            <w:noProof/>
            <w:webHidden/>
          </w:rPr>
        </w:r>
        <w:r w:rsidR="000D73F4">
          <w:rPr>
            <w:noProof/>
            <w:webHidden/>
          </w:rPr>
          <w:fldChar w:fldCharType="separate"/>
        </w:r>
        <w:r w:rsidR="00D404ED">
          <w:rPr>
            <w:noProof/>
            <w:webHidden/>
          </w:rPr>
          <w:t>24</w:t>
        </w:r>
        <w:r w:rsidR="000D73F4">
          <w:rPr>
            <w:noProof/>
            <w:webHidden/>
          </w:rPr>
          <w:fldChar w:fldCharType="end"/>
        </w:r>
      </w:hyperlink>
    </w:p>
    <w:p w14:paraId="2926AEA5" w14:textId="561075B1" w:rsidR="000D73F4" w:rsidRDefault="007F148B">
      <w:pPr>
        <w:pStyle w:val="Inhopg3"/>
        <w:rPr>
          <w:rFonts w:asciiTheme="minorHAnsi" w:eastAsiaTheme="minorEastAsia" w:hAnsiTheme="minorHAnsi" w:cstheme="minorBidi"/>
          <w:sz w:val="24"/>
          <w:lang w:val="en-US"/>
        </w:rPr>
      </w:pPr>
      <w:hyperlink w:anchor="_Toc75966732" w:history="1">
        <w:r w:rsidR="000D73F4" w:rsidRPr="000A5923">
          <w:rPr>
            <w:rStyle w:val="Hyperlink"/>
            <w:noProof/>
          </w:rPr>
          <w:t>5.8.6</w:t>
        </w:r>
        <w:r w:rsidR="000D73F4">
          <w:rPr>
            <w:rFonts w:asciiTheme="minorHAnsi" w:eastAsiaTheme="minorEastAsia" w:hAnsiTheme="minorHAnsi" w:cstheme="minorBidi"/>
            <w:sz w:val="24"/>
            <w:lang w:val="en-US"/>
          </w:rPr>
          <w:tab/>
        </w:r>
        <w:r w:rsidR="000D73F4" w:rsidRPr="000A5923">
          <w:rPr>
            <w:rStyle w:val="Hyperlink"/>
            <w:noProof/>
          </w:rPr>
          <w:t>(Prijs)Onderhandelingen</w:t>
        </w:r>
        <w:r w:rsidR="000D73F4">
          <w:rPr>
            <w:noProof/>
            <w:webHidden/>
          </w:rPr>
          <w:tab/>
        </w:r>
        <w:r w:rsidR="000D73F4">
          <w:rPr>
            <w:noProof/>
            <w:webHidden/>
          </w:rPr>
          <w:fldChar w:fldCharType="begin"/>
        </w:r>
        <w:r w:rsidR="000D73F4">
          <w:rPr>
            <w:noProof/>
            <w:webHidden/>
          </w:rPr>
          <w:instrText xml:space="preserve"> PAGEREF _Toc75966732 \h </w:instrText>
        </w:r>
        <w:r w:rsidR="000D73F4">
          <w:rPr>
            <w:noProof/>
            <w:webHidden/>
          </w:rPr>
        </w:r>
        <w:r w:rsidR="000D73F4">
          <w:rPr>
            <w:noProof/>
            <w:webHidden/>
          </w:rPr>
          <w:fldChar w:fldCharType="separate"/>
        </w:r>
        <w:r w:rsidR="00D404ED">
          <w:rPr>
            <w:noProof/>
            <w:webHidden/>
          </w:rPr>
          <w:t>24</w:t>
        </w:r>
        <w:r w:rsidR="000D73F4">
          <w:rPr>
            <w:noProof/>
            <w:webHidden/>
          </w:rPr>
          <w:fldChar w:fldCharType="end"/>
        </w:r>
      </w:hyperlink>
    </w:p>
    <w:p w14:paraId="4C06B733" w14:textId="54463B40" w:rsidR="000D73F4" w:rsidRDefault="007F148B">
      <w:pPr>
        <w:pStyle w:val="Inhopg3"/>
        <w:rPr>
          <w:rFonts w:asciiTheme="minorHAnsi" w:eastAsiaTheme="minorEastAsia" w:hAnsiTheme="minorHAnsi" w:cstheme="minorBidi"/>
          <w:sz w:val="24"/>
          <w:lang w:val="en-US"/>
        </w:rPr>
      </w:pPr>
      <w:hyperlink w:anchor="_Toc75966733" w:history="1">
        <w:r w:rsidR="000D73F4" w:rsidRPr="000A5923">
          <w:rPr>
            <w:rStyle w:val="Hyperlink"/>
            <w:noProof/>
            <w:lang w:eastAsia="zh-CN"/>
          </w:rPr>
          <w:t>5.8.7</w:t>
        </w:r>
        <w:r w:rsidR="000D73F4">
          <w:rPr>
            <w:rFonts w:asciiTheme="minorHAnsi" w:eastAsiaTheme="minorEastAsia" w:hAnsiTheme="minorHAnsi" w:cstheme="minorBidi"/>
            <w:sz w:val="24"/>
            <w:lang w:val="en-US"/>
          </w:rPr>
          <w:tab/>
        </w:r>
        <w:r w:rsidR="000D73F4" w:rsidRPr="000A5923">
          <w:rPr>
            <w:rStyle w:val="Hyperlink"/>
            <w:noProof/>
            <w:lang w:eastAsia="zh-CN"/>
          </w:rPr>
          <w:t>Irreële of manipulatieve Inschrijving</w:t>
        </w:r>
        <w:r w:rsidR="000D73F4">
          <w:rPr>
            <w:noProof/>
            <w:webHidden/>
          </w:rPr>
          <w:tab/>
        </w:r>
        <w:r w:rsidR="000D73F4">
          <w:rPr>
            <w:noProof/>
            <w:webHidden/>
          </w:rPr>
          <w:fldChar w:fldCharType="begin"/>
        </w:r>
        <w:r w:rsidR="000D73F4">
          <w:rPr>
            <w:noProof/>
            <w:webHidden/>
          </w:rPr>
          <w:instrText xml:space="preserve"> PAGEREF _Toc75966733 \h </w:instrText>
        </w:r>
        <w:r w:rsidR="000D73F4">
          <w:rPr>
            <w:noProof/>
            <w:webHidden/>
          </w:rPr>
        </w:r>
        <w:r w:rsidR="000D73F4">
          <w:rPr>
            <w:noProof/>
            <w:webHidden/>
          </w:rPr>
          <w:fldChar w:fldCharType="separate"/>
        </w:r>
        <w:r w:rsidR="00D404ED">
          <w:rPr>
            <w:noProof/>
            <w:webHidden/>
          </w:rPr>
          <w:t>24</w:t>
        </w:r>
        <w:r w:rsidR="000D73F4">
          <w:rPr>
            <w:noProof/>
            <w:webHidden/>
          </w:rPr>
          <w:fldChar w:fldCharType="end"/>
        </w:r>
      </w:hyperlink>
    </w:p>
    <w:p w14:paraId="38AEEF67" w14:textId="51F2958B" w:rsidR="000D73F4" w:rsidRDefault="007F148B">
      <w:pPr>
        <w:pStyle w:val="Inhopg1"/>
        <w:rPr>
          <w:rFonts w:asciiTheme="minorHAnsi" w:eastAsiaTheme="minorEastAsia" w:hAnsiTheme="minorHAnsi" w:cstheme="minorBidi"/>
          <w:b w:val="0"/>
          <w:sz w:val="24"/>
          <w:lang w:val="en-US"/>
        </w:rPr>
      </w:pPr>
      <w:hyperlink w:anchor="_Toc75966734" w:history="1">
        <w:r w:rsidR="000D73F4" w:rsidRPr="000A5923">
          <w:rPr>
            <w:rStyle w:val="Hyperlink"/>
            <w:noProof/>
          </w:rPr>
          <w:t>6</w:t>
        </w:r>
        <w:r w:rsidR="000D73F4">
          <w:rPr>
            <w:rFonts w:asciiTheme="minorHAnsi" w:eastAsiaTheme="minorEastAsia" w:hAnsiTheme="minorHAnsi" w:cstheme="minorBidi"/>
            <w:b w:val="0"/>
            <w:sz w:val="24"/>
            <w:lang w:val="en-US"/>
          </w:rPr>
          <w:tab/>
        </w:r>
        <w:r w:rsidR="000D73F4" w:rsidRPr="000A5923">
          <w:rPr>
            <w:rStyle w:val="Hyperlink"/>
            <w:noProof/>
          </w:rPr>
          <w:t>De beoordeling</w:t>
        </w:r>
        <w:r w:rsidR="000D73F4">
          <w:rPr>
            <w:noProof/>
            <w:webHidden/>
          </w:rPr>
          <w:tab/>
        </w:r>
        <w:r w:rsidR="000D73F4">
          <w:rPr>
            <w:noProof/>
            <w:webHidden/>
          </w:rPr>
          <w:fldChar w:fldCharType="begin"/>
        </w:r>
        <w:r w:rsidR="000D73F4">
          <w:rPr>
            <w:noProof/>
            <w:webHidden/>
          </w:rPr>
          <w:instrText xml:space="preserve"> PAGEREF _Toc75966734 \h </w:instrText>
        </w:r>
        <w:r w:rsidR="000D73F4">
          <w:rPr>
            <w:noProof/>
            <w:webHidden/>
          </w:rPr>
        </w:r>
        <w:r w:rsidR="000D73F4">
          <w:rPr>
            <w:noProof/>
            <w:webHidden/>
          </w:rPr>
          <w:fldChar w:fldCharType="separate"/>
        </w:r>
        <w:r w:rsidR="00D404ED">
          <w:rPr>
            <w:noProof/>
            <w:webHidden/>
          </w:rPr>
          <w:t>25</w:t>
        </w:r>
        <w:r w:rsidR="000D73F4">
          <w:rPr>
            <w:noProof/>
            <w:webHidden/>
          </w:rPr>
          <w:fldChar w:fldCharType="end"/>
        </w:r>
      </w:hyperlink>
    </w:p>
    <w:p w14:paraId="2A230E06" w14:textId="1062AAC3" w:rsidR="000D73F4" w:rsidRDefault="007F148B">
      <w:pPr>
        <w:pStyle w:val="Inhopg2"/>
        <w:rPr>
          <w:rFonts w:asciiTheme="minorHAnsi" w:eastAsiaTheme="minorEastAsia" w:hAnsiTheme="minorHAnsi" w:cstheme="minorBidi"/>
          <w:sz w:val="24"/>
          <w:lang w:val="en-US"/>
        </w:rPr>
      </w:pPr>
      <w:hyperlink w:anchor="_Toc75966735" w:history="1">
        <w:r w:rsidR="000D73F4" w:rsidRPr="000A5923">
          <w:rPr>
            <w:rStyle w:val="Hyperlink"/>
            <w:noProof/>
          </w:rPr>
          <w:t>6.1</w:t>
        </w:r>
        <w:r w:rsidR="000D73F4">
          <w:rPr>
            <w:rFonts w:asciiTheme="minorHAnsi" w:eastAsiaTheme="minorEastAsia" w:hAnsiTheme="minorHAnsi" w:cstheme="minorBidi"/>
            <w:sz w:val="24"/>
            <w:lang w:val="en-US"/>
          </w:rPr>
          <w:tab/>
        </w:r>
        <w:r w:rsidR="000D73F4" w:rsidRPr="000A5923">
          <w:rPr>
            <w:rStyle w:val="Hyperlink"/>
            <w:noProof/>
          </w:rPr>
          <w:t>Fase 1: Volledigheid en rechtsgeldigheid</w:t>
        </w:r>
        <w:r w:rsidR="000D73F4">
          <w:rPr>
            <w:noProof/>
            <w:webHidden/>
          </w:rPr>
          <w:tab/>
        </w:r>
        <w:r w:rsidR="000D73F4">
          <w:rPr>
            <w:noProof/>
            <w:webHidden/>
          </w:rPr>
          <w:fldChar w:fldCharType="begin"/>
        </w:r>
        <w:r w:rsidR="000D73F4">
          <w:rPr>
            <w:noProof/>
            <w:webHidden/>
          </w:rPr>
          <w:instrText xml:space="preserve"> PAGEREF _Toc75966735 \h </w:instrText>
        </w:r>
        <w:r w:rsidR="000D73F4">
          <w:rPr>
            <w:noProof/>
            <w:webHidden/>
          </w:rPr>
        </w:r>
        <w:r w:rsidR="000D73F4">
          <w:rPr>
            <w:noProof/>
            <w:webHidden/>
          </w:rPr>
          <w:fldChar w:fldCharType="separate"/>
        </w:r>
        <w:r w:rsidR="00D404ED">
          <w:rPr>
            <w:noProof/>
            <w:webHidden/>
          </w:rPr>
          <w:t>25</w:t>
        </w:r>
        <w:r w:rsidR="000D73F4">
          <w:rPr>
            <w:noProof/>
            <w:webHidden/>
          </w:rPr>
          <w:fldChar w:fldCharType="end"/>
        </w:r>
      </w:hyperlink>
    </w:p>
    <w:p w14:paraId="1DDDBA39" w14:textId="3F5A93D2" w:rsidR="000D73F4" w:rsidRDefault="007F148B">
      <w:pPr>
        <w:pStyle w:val="Inhopg2"/>
        <w:rPr>
          <w:rFonts w:asciiTheme="minorHAnsi" w:eastAsiaTheme="minorEastAsia" w:hAnsiTheme="minorHAnsi" w:cstheme="minorBidi"/>
          <w:sz w:val="24"/>
          <w:lang w:val="en-US"/>
        </w:rPr>
      </w:pPr>
      <w:hyperlink w:anchor="_Toc75966736" w:history="1">
        <w:r w:rsidR="000D73F4" w:rsidRPr="000A5923">
          <w:rPr>
            <w:rStyle w:val="Hyperlink"/>
            <w:noProof/>
          </w:rPr>
          <w:t>6.2</w:t>
        </w:r>
        <w:r w:rsidR="000D73F4">
          <w:rPr>
            <w:rFonts w:asciiTheme="minorHAnsi" w:eastAsiaTheme="minorEastAsia" w:hAnsiTheme="minorHAnsi" w:cstheme="minorBidi"/>
            <w:sz w:val="24"/>
            <w:lang w:val="en-US"/>
          </w:rPr>
          <w:tab/>
        </w:r>
        <w:r w:rsidR="000D73F4" w:rsidRPr="000A5923">
          <w:rPr>
            <w:rStyle w:val="Hyperlink"/>
            <w:noProof/>
          </w:rPr>
          <w:t>Fase 2: Uitsluitingsgronden en Geschiktheidseisen (zie hoofdstuk 9)</w:t>
        </w:r>
        <w:r w:rsidR="000D73F4">
          <w:rPr>
            <w:noProof/>
            <w:webHidden/>
          </w:rPr>
          <w:tab/>
        </w:r>
        <w:r w:rsidR="000D73F4">
          <w:rPr>
            <w:noProof/>
            <w:webHidden/>
          </w:rPr>
          <w:fldChar w:fldCharType="begin"/>
        </w:r>
        <w:r w:rsidR="000D73F4">
          <w:rPr>
            <w:noProof/>
            <w:webHidden/>
          </w:rPr>
          <w:instrText xml:space="preserve"> PAGEREF _Toc75966736 \h </w:instrText>
        </w:r>
        <w:r w:rsidR="000D73F4">
          <w:rPr>
            <w:noProof/>
            <w:webHidden/>
          </w:rPr>
        </w:r>
        <w:r w:rsidR="000D73F4">
          <w:rPr>
            <w:noProof/>
            <w:webHidden/>
          </w:rPr>
          <w:fldChar w:fldCharType="separate"/>
        </w:r>
        <w:r w:rsidR="00D404ED">
          <w:rPr>
            <w:noProof/>
            <w:webHidden/>
          </w:rPr>
          <w:t>25</w:t>
        </w:r>
        <w:r w:rsidR="000D73F4">
          <w:rPr>
            <w:noProof/>
            <w:webHidden/>
          </w:rPr>
          <w:fldChar w:fldCharType="end"/>
        </w:r>
      </w:hyperlink>
    </w:p>
    <w:p w14:paraId="5E3DDF77" w14:textId="55FC4FAE" w:rsidR="000D73F4" w:rsidRDefault="007F148B">
      <w:pPr>
        <w:pStyle w:val="Inhopg2"/>
        <w:rPr>
          <w:rFonts w:asciiTheme="minorHAnsi" w:eastAsiaTheme="minorEastAsia" w:hAnsiTheme="minorHAnsi" w:cstheme="minorBidi"/>
          <w:sz w:val="24"/>
          <w:lang w:val="en-US"/>
        </w:rPr>
      </w:pPr>
      <w:hyperlink w:anchor="_Toc75966737" w:history="1">
        <w:r w:rsidR="000D73F4" w:rsidRPr="000A5923">
          <w:rPr>
            <w:rStyle w:val="Hyperlink"/>
            <w:noProof/>
          </w:rPr>
          <w:t>6.3</w:t>
        </w:r>
        <w:r w:rsidR="000D73F4">
          <w:rPr>
            <w:rFonts w:asciiTheme="minorHAnsi" w:eastAsiaTheme="minorEastAsia" w:hAnsiTheme="minorHAnsi" w:cstheme="minorBidi"/>
            <w:sz w:val="24"/>
            <w:lang w:val="en-US"/>
          </w:rPr>
          <w:tab/>
        </w:r>
        <w:r w:rsidR="000D73F4" w:rsidRPr="000A5923">
          <w:rPr>
            <w:rStyle w:val="Hyperlink"/>
            <w:noProof/>
          </w:rPr>
          <w:t>Fase 3: Knock-out eisen kwaliteit</w:t>
        </w:r>
        <w:r w:rsidR="000D73F4">
          <w:rPr>
            <w:noProof/>
            <w:webHidden/>
          </w:rPr>
          <w:tab/>
        </w:r>
        <w:r w:rsidR="000D73F4">
          <w:rPr>
            <w:noProof/>
            <w:webHidden/>
          </w:rPr>
          <w:fldChar w:fldCharType="begin"/>
        </w:r>
        <w:r w:rsidR="000D73F4">
          <w:rPr>
            <w:noProof/>
            <w:webHidden/>
          </w:rPr>
          <w:instrText xml:space="preserve"> PAGEREF _Toc75966737 \h </w:instrText>
        </w:r>
        <w:r w:rsidR="000D73F4">
          <w:rPr>
            <w:noProof/>
            <w:webHidden/>
          </w:rPr>
        </w:r>
        <w:r w:rsidR="000D73F4">
          <w:rPr>
            <w:noProof/>
            <w:webHidden/>
          </w:rPr>
          <w:fldChar w:fldCharType="separate"/>
        </w:r>
        <w:r w:rsidR="00D404ED">
          <w:rPr>
            <w:noProof/>
            <w:webHidden/>
          </w:rPr>
          <w:t>26</w:t>
        </w:r>
        <w:r w:rsidR="000D73F4">
          <w:rPr>
            <w:noProof/>
            <w:webHidden/>
          </w:rPr>
          <w:fldChar w:fldCharType="end"/>
        </w:r>
      </w:hyperlink>
    </w:p>
    <w:p w14:paraId="06B2D25E" w14:textId="7A6EDD26" w:rsidR="000D73F4" w:rsidRDefault="007F148B">
      <w:pPr>
        <w:pStyle w:val="Inhopg2"/>
        <w:rPr>
          <w:rFonts w:asciiTheme="minorHAnsi" w:eastAsiaTheme="minorEastAsia" w:hAnsiTheme="minorHAnsi" w:cstheme="minorBidi"/>
          <w:sz w:val="24"/>
          <w:lang w:val="en-US"/>
        </w:rPr>
      </w:pPr>
      <w:hyperlink w:anchor="_Toc75966738" w:history="1">
        <w:r w:rsidR="000D73F4" w:rsidRPr="000A5923">
          <w:rPr>
            <w:rStyle w:val="Hyperlink"/>
            <w:noProof/>
          </w:rPr>
          <w:t>6.4</w:t>
        </w:r>
        <w:r w:rsidR="000D73F4">
          <w:rPr>
            <w:rFonts w:asciiTheme="minorHAnsi" w:eastAsiaTheme="minorEastAsia" w:hAnsiTheme="minorHAnsi" w:cstheme="minorBidi"/>
            <w:sz w:val="24"/>
            <w:lang w:val="en-US"/>
          </w:rPr>
          <w:tab/>
        </w:r>
        <w:r w:rsidR="000D73F4" w:rsidRPr="000A5923">
          <w:rPr>
            <w:rStyle w:val="Hyperlink"/>
            <w:noProof/>
          </w:rPr>
          <w:t>Fase 4: Inhoudelijke beoordeling kwaliteit en prijs</w:t>
        </w:r>
        <w:r w:rsidR="000D73F4">
          <w:rPr>
            <w:noProof/>
            <w:webHidden/>
          </w:rPr>
          <w:tab/>
        </w:r>
        <w:r w:rsidR="000D73F4">
          <w:rPr>
            <w:noProof/>
            <w:webHidden/>
          </w:rPr>
          <w:fldChar w:fldCharType="begin"/>
        </w:r>
        <w:r w:rsidR="000D73F4">
          <w:rPr>
            <w:noProof/>
            <w:webHidden/>
          </w:rPr>
          <w:instrText xml:space="preserve"> PAGEREF _Toc75966738 \h </w:instrText>
        </w:r>
        <w:r w:rsidR="000D73F4">
          <w:rPr>
            <w:noProof/>
            <w:webHidden/>
          </w:rPr>
        </w:r>
        <w:r w:rsidR="000D73F4">
          <w:rPr>
            <w:noProof/>
            <w:webHidden/>
          </w:rPr>
          <w:fldChar w:fldCharType="separate"/>
        </w:r>
        <w:r w:rsidR="00D404ED">
          <w:rPr>
            <w:noProof/>
            <w:webHidden/>
          </w:rPr>
          <w:t>26</w:t>
        </w:r>
        <w:r w:rsidR="000D73F4">
          <w:rPr>
            <w:noProof/>
            <w:webHidden/>
          </w:rPr>
          <w:fldChar w:fldCharType="end"/>
        </w:r>
      </w:hyperlink>
    </w:p>
    <w:p w14:paraId="153D1679" w14:textId="14500F49" w:rsidR="000D73F4" w:rsidRDefault="007F148B">
      <w:pPr>
        <w:pStyle w:val="Inhopg2"/>
        <w:rPr>
          <w:rFonts w:asciiTheme="minorHAnsi" w:eastAsiaTheme="minorEastAsia" w:hAnsiTheme="minorHAnsi" w:cstheme="minorBidi"/>
          <w:sz w:val="24"/>
          <w:lang w:val="en-US"/>
        </w:rPr>
      </w:pPr>
      <w:hyperlink w:anchor="_Toc75966739" w:history="1">
        <w:r w:rsidR="000D73F4" w:rsidRPr="000A5923">
          <w:rPr>
            <w:rStyle w:val="Hyperlink"/>
            <w:noProof/>
          </w:rPr>
          <w:t>6.5</w:t>
        </w:r>
        <w:r w:rsidR="000D73F4">
          <w:rPr>
            <w:rFonts w:asciiTheme="minorHAnsi" w:eastAsiaTheme="minorEastAsia" w:hAnsiTheme="minorHAnsi" w:cstheme="minorBidi"/>
            <w:sz w:val="24"/>
            <w:lang w:val="en-US"/>
          </w:rPr>
          <w:tab/>
        </w:r>
        <w:r w:rsidR="000D73F4" w:rsidRPr="000A5923">
          <w:rPr>
            <w:rStyle w:val="Hyperlink"/>
            <w:noProof/>
          </w:rPr>
          <w:t>Fase 5: Informeren van de Inschrijvers</w:t>
        </w:r>
        <w:r w:rsidR="000D73F4">
          <w:rPr>
            <w:noProof/>
            <w:webHidden/>
          </w:rPr>
          <w:tab/>
        </w:r>
        <w:r w:rsidR="000D73F4">
          <w:rPr>
            <w:noProof/>
            <w:webHidden/>
          </w:rPr>
          <w:fldChar w:fldCharType="begin"/>
        </w:r>
        <w:r w:rsidR="000D73F4">
          <w:rPr>
            <w:noProof/>
            <w:webHidden/>
          </w:rPr>
          <w:instrText xml:space="preserve"> PAGEREF _Toc75966739 \h </w:instrText>
        </w:r>
        <w:r w:rsidR="000D73F4">
          <w:rPr>
            <w:noProof/>
            <w:webHidden/>
          </w:rPr>
        </w:r>
        <w:r w:rsidR="000D73F4">
          <w:rPr>
            <w:noProof/>
            <w:webHidden/>
          </w:rPr>
          <w:fldChar w:fldCharType="separate"/>
        </w:r>
        <w:r w:rsidR="00D404ED">
          <w:rPr>
            <w:noProof/>
            <w:webHidden/>
          </w:rPr>
          <w:t>26</w:t>
        </w:r>
        <w:r w:rsidR="000D73F4">
          <w:rPr>
            <w:noProof/>
            <w:webHidden/>
          </w:rPr>
          <w:fldChar w:fldCharType="end"/>
        </w:r>
      </w:hyperlink>
    </w:p>
    <w:p w14:paraId="6393EDE1" w14:textId="37C9B9B1" w:rsidR="000D73F4" w:rsidRDefault="007F148B">
      <w:pPr>
        <w:pStyle w:val="Inhopg2"/>
        <w:rPr>
          <w:rFonts w:asciiTheme="minorHAnsi" w:eastAsiaTheme="minorEastAsia" w:hAnsiTheme="minorHAnsi" w:cstheme="minorBidi"/>
          <w:sz w:val="24"/>
          <w:lang w:val="en-US"/>
        </w:rPr>
      </w:pPr>
      <w:hyperlink w:anchor="_Toc75966740" w:history="1">
        <w:r w:rsidR="000D73F4" w:rsidRPr="000A5923">
          <w:rPr>
            <w:rStyle w:val="Hyperlink"/>
            <w:noProof/>
          </w:rPr>
          <w:t>6.6</w:t>
        </w:r>
        <w:r w:rsidR="000D73F4">
          <w:rPr>
            <w:rFonts w:asciiTheme="minorHAnsi" w:eastAsiaTheme="minorEastAsia" w:hAnsiTheme="minorHAnsi" w:cstheme="minorBidi"/>
            <w:sz w:val="24"/>
            <w:lang w:val="en-US"/>
          </w:rPr>
          <w:tab/>
        </w:r>
        <w:r w:rsidR="000D73F4" w:rsidRPr="000A5923">
          <w:rPr>
            <w:rStyle w:val="Hyperlink"/>
            <w:noProof/>
          </w:rPr>
          <w:t>Fase 6: Opvragen bewijsmiddelen</w:t>
        </w:r>
        <w:r w:rsidR="000D73F4">
          <w:rPr>
            <w:noProof/>
            <w:webHidden/>
          </w:rPr>
          <w:tab/>
        </w:r>
        <w:r w:rsidR="000D73F4">
          <w:rPr>
            <w:noProof/>
            <w:webHidden/>
          </w:rPr>
          <w:fldChar w:fldCharType="begin"/>
        </w:r>
        <w:r w:rsidR="000D73F4">
          <w:rPr>
            <w:noProof/>
            <w:webHidden/>
          </w:rPr>
          <w:instrText xml:space="preserve"> PAGEREF _Toc75966740 \h </w:instrText>
        </w:r>
        <w:r w:rsidR="000D73F4">
          <w:rPr>
            <w:noProof/>
            <w:webHidden/>
          </w:rPr>
        </w:r>
        <w:r w:rsidR="000D73F4">
          <w:rPr>
            <w:noProof/>
            <w:webHidden/>
          </w:rPr>
          <w:fldChar w:fldCharType="separate"/>
        </w:r>
        <w:r w:rsidR="00D404ED">
          <w:rPr>
            <w:noProof/>
            <w:webHidden/>
          </w:rPr>
          <w:t>27</w:t>
        </w:r>
        <w:r w:rsidR="000D73F4">
          <w:rPr>
            <w:noProof/>
            <w:webHidden/>
          </w:rPr>
          <w:fldChar w:fldCharType="end"/>
        </w:r>
      </w:hyperlink>
    </w:p>
    <w:p w14:paraId="3D19CD58" w14:textId="122CFC8A" w:rsidR="000D73F4" w:rsidRDefault="007F148B">
      <w:pPr>
        <w:pStyle w:val="Inhopg1"/>
        <w:rPr>
          <w:rFonts w:asciiTheme="minorHAnsi" w:eastAsiaTheme="minorEastAsia" w:hAnsiTheme="minorHAnsi" w:cstheme="minorBidi"/>
          <w:b w:val="0"/>
          <w:sz w:val="24"/>
          <w:lang w:val="en-US"/>
        </w:rPr>
      </w:pPr>
      <w:hyperlink w:anchor="_Toc75966741" w:history="1">
        <w:r w:rsidR="000D73F4" w:rsidRPr="000A5923">
          <w:rPr>
            <w:rStyle w:val="Hyperlink"/>
            <w:noProof/>
          </w:rPr>
          <w:t>7</w:t>
        </w:r>
        <w:r w:rsidR="000D73F4">
          <w:rPr>
            <w:rFonts w:asciiTheme="minorHAnsi" w:eastAsiaTheme="minorEastAsia" w:hAnsiTheme="minorHAnsi" w:cstheme="minorBidi"/>
            <w:b w:val="0"/>
            <w:sz w:val="24"/>
            <w:lang w:val="en-US"/>
          </w:rPr>
          <w:tab/>
        </w:r>
        <w:r w:rsidR="000D73F4" w:rsidRPr="000A5923">
          <w:rPr>
            <w:rStyle w:val="Hyperlink"/>
            <w:noProof/>
          </w:rPr>
          <w:t>Gunningscriteria</w:t>
        </w:r>
        <w:r w:rsidR="000D73F4">
          <w:rPr>
            <w:noProof/>
            <w:webHidden/>
          </w:rPr>
          <w:tab/>
        </w:r>
        <w:r w:rsidR="000D73F4">
          <w:rPr>
            <w:noProof/>
            <w:webHidden/>
          </w:rPr>
          <w:fldChar w:fldCharType="begin"/>
        </w:r>
        <w:r w:rsidR="000D73F4">
          <w:rPr>
            <w:noProof/>
            <w:webHidden/>
          </w:rPr>
          <w:instrText xml:space="preserve"> PAGEREF _Toc75966741 \h </w:instrText>
        </w:r>
        <w:r w:rsidR="000D73F4">
          <w:rPr>
            <w:noProof/>
            <w:webHidden/>
          </w:rPr>
        </w:r>
        <w:r w:rsidR="000D73F4">
          <w:rPr>
            <w:noProof/>
            <w:webHidden/>
          </w:rPr>
          <w:fldChar w:fldCharType="separate"/>
        </w:r>
        <w:r w:rsidR="00D404ED">
          <w:rPr>
            <w:noProof/>
            <w:webHidden/>
          </w:rPr>
          <w:t>28</w:t>
        </w:r>
        <w:r w:rsidR="000D73F4">
          <w:rPr>
            <w:noProof/>
            <w:webHidden/>
          </w:rPr>
          <w:fldChar w:fldCharType="end"/>
        </w:r>
      </w:hyperlink>
    </w:p>
    <w:p w14:paraId="21E7856F" w14:textId="69D1ADCC" w:rsidR="000D73F4" w:rsidRDefault="007F148B">
      <w:pPr>
        <w:pStyle w:val="Inhopg2"/>
        <w:rPr>
          <w:rFonts w:asciiTheme="minorHAnsi" w:eastAsiaTheme="minorEastAsia" w:hAnsiTheme="minorHAnsi" w:cstheme="minorBidi"/>
          <w:sz w:val="24"/>
          <w:lang w:val="en-US"/>
        </w:rPr>
      </w:pPr>
      <w:hyperlink w:anchor="_Toc75966742" w:history="1">
        <w:r w:rsidR="000D73F4" w:rsidRPr="000A5923">
          <w:rPr>
            <w:rStyle w:val="Hyperlink"/>
            <w:noProof/>
          </w:rPr>
          <w:t>7.1</w:t>
        </w:r>
        <w:r w:rsidR="000D73F4">
          <w:rPr>
            <w:rFonts w:asciiTheme="minorHAnsi" w:eastAsiaTheme="minorEastAsia" w:hAnsiTheme="minorHAnsi" w:cstheme="minorBidi"/>
            <w:sz w:val="24"/>
            <w:lang w:val="en-US"/>
          </w:rPr>
          <w:tab/>
        </w:r>
        <w:r w:rsidR="000D73F4" w:rsidRPr="000A5923">
          <w:rPr>
            <w:rStyle w:val="Hyperlink"/>
            <w:noProof/>
          </w:rPr>
          <w:t>Gunningscriteria Prijs – Kwaliteit</w:t>
        </w:r>
        <w:r w:rsidR="000D73F4">
          <w:rPr>
            <w:noProof/>
            <w:webHidden/>
          </w:rPr>
          <w:tab/>
        </w:r>
        <w:r w:rsidR="000D73F4">
          <w:rPr>
            <w:noProof/>
            <w:webHidden/>
          </w:rPr>
          <w:fldChar w:fldCharType="begin"/>
        </w:r>
        <w:r w:rsidR="000D73F4">
          <w:rPr>
            <w:noProof/>
            <w:webHidden/>
          </w:rPr>
          <w:instrText xml:space="preserve"> PAGEREF _Toc75966742 \h </w:instrText>
        </w:r>
        <w:r w:rsidR="000D73F4">
          <w:rPr>
            <w:noProof/>
            <w:webHidden/>
          </w:rPr>
        </w:r>
        <w:r w:rsidR="000D73F4">
          <w:rPr>
            <w:noProof/>
            <w:webHidden/>
          </w:rPr>
          <w:fldChar w:fldCharType="separate"/>
        </w:r>
        <w:r w:rsidR="00D404ED">
          <w:rPr>
            <w:noProof/>
            <w:webHidden/>
          </w:rPr>
          <w:t>28</w:t>
        </w:r>
        <w:r w:rsidR="000D73F4">
          <w:rPr>
            <w:noProof/>
            <w:webHidden/>
          </w:rPr>
          <w:fldChar w:fldCharType="end"/>
        </w:r>
      </w:hyperlink>
    </w:p>
    <w:p w14:paraId="49F6AC58" w14:textId="671DCBCB" w:rsidR="000D73F4" w:rsidRDefault="007F148B">
      <w:pPr>
        <w:pStyle w:val="Inhopg2"/>
        <w:rPr>
          <w:rFonts w:asciiTheme="minorHAnsi" w:eastAsiaTheme="minorEastAsia" w:hAnsiTheme="minorHAnsi" w:cstheme="minorBidi"/>
          <w:sz w:val="24"/>
          <w:lang w:val="en-US"/>
        </w:rPr>
      </w:pPr>
      <w:hyperlink w:anchor="_Toc75966743" w:history="1">
        <w:r w:rsidR="000D73F4" w:rsidRPr="000A5923">
          <w:rPr>
            <w:rStyle w:val="Hyperlink"/>
            <w:noProof/>
          </w:rPr>
          <w:t>7.2</w:t>
        </w:r>
        <w:r w:rsidR="000D73F4">
          <w:rPr>
            <w:rFonts w:asciiTheme="minorHAnsi" w:eastAsiaTheme="minorEastAsia" w:hAnsiTheme="minorHAnsi" w:cstheme="minorBidi"/>
            <w:sz w:val="24"/>
            <w:lang w:val="en-US"/>
          </w:rPr>
          <w:tab/>
        </w:r>
        <w:r w:rsidR="000D73F4" w:rsidRPr="000A5923">
          <w:rPr>
            <w:rStyle w:val="Hyperlink"/>
            <w:noProof/>
          </w:rPr>
          <w:t>Gunningscriteria Kwaliteit</w:t>
        </w:r>
        <w:r w:rsidR="000D73F4">
          <w:rPr>
            <w:noProof/>
            <w:webHidden/>
          </w:rPr>
          <w:tab/>
        </w:r>
        <w:r w:rsidR="000D73F4">
          <w:rPr>
            <w:noProof/>
            <w:webHidden/>
          </w:rPr>
          <w:fldChar w:fldCharType="begin"/>
        </w:r>
        <w:r w:rsidR="000D73F4">
          <w:rPr>
            <w:noProof/>
            <w:webHidden/>
          </w:rPr>
          <w:instrText xml:space="preserve"> PAGEREF _Toc75966743 \h </w:instrText>
        </w:r>
        <w:r w:rsidR="000D73F4">
          <w:rPr>
            <w:noProof/>
            <w:webHidden/>
          </w:rPr>
        </w:r>
        <w:r w:rsidR="000D73F4">
          <w:rPr>
            <w:noProof/>
            <w:webHidden/>
          </w:rPr>
          <w:fldChar w:fldCharType="separate"/>
        </w:r>
        <w:r w:rsidR="00D404ED">
          <w:rPr>
            <w:noProof/>
            <w:webHidden/>
          </w:rPr>
          <w:t>31</w:t>
        </w:r>
        <w:r w:rsidR="000D73F4">
          <w:rPr>
            <w:noProof/>
            <w:webHidden/>
          </w:rPr>
          <w:fldChar w:fldCharType="end"/>
        </w:r>
      </w:hyperlink>
    </w:p>
    <w:p w14:paraId="173E8E94" w14:textId="52878734" w:rsidR="000D73F4" w:rsidRDefault="007F148B">
      <w:pPr>
        <w:pStyle w:val="Inhopg3"/>
        <w:rPr>
          <w:rFonts w:asciiTheme="minorHAnsi" w:eastAsiaTheme="minorEastAsia" w:hAnsiTheme="minorHAnsi" w:cstheme="minorBidi"/>
          <w:sz w:val="24"/>
          <w:lang w:val="en-US"/>
        </w:rPr>
      </w:pPr>
      <w:hyperlink w:anchor="_Toc75966744" w:history="1">
        <w:r w:rsidR="000D73F4" w:rsidRPr="000A5923">
          <w:rPr>
            <w:rStyle w:val="Hyperlink"/>
            <w:noProof/>
          </w:rPr>
          <w:t>7.2.1</w:t>
        </w:r>
        <w:r w:rsidR="000D73F4">
          <w:rPr>
            <w:rFonts w:asciiTheme="minorHAnsi" w:eastAsiaTheme="minorEastAsia" w:hAnsiTheme="minorHAnsi" w:cstheme="minorBidi"/>
            <w:sz w:val="24"/>
            <w:lang w:val="en-US"/>
          </w:rPr>
          <w:tab/>
        </w:r>
        <w:r w:rsidR="000D73F4" w:rsidRPr="000A5923">
          <w:rPr>
            <w:rStyle w:val="Hyperlink"/>
            <w:noProof/>
          </w:rPr>
          <w:t xml:space="preserve">Visie op Implementatie </w:t>
        </w:r>
        <w:r w:rsidR="000D73F4">
          <w:rPr>
            <w:noProof/>
            <w:webHidden/>
          </w:rPr>
          <w:tab/>
        </w:r>
        <w:r w:rsidR="000D73F4">
          <w:rPr>
            <w:noProof/>
            <w:webHidden/>
          </w:rPr>
          <w:fldChar w:fldCharType="begin"/>
        </w:r>
        <w:r w:rsidR="000D73F4">
          <w:rPr>
            <w:noProof/>
            <w:webHidden/>
          </w:rPr>
          <w:instrText xml:space="preserve"> PAGEREF _Toc75966744 \h </w:instrText>
        </w:r>
        <w:r w:rsidR="000D73F4">
          <w:rPr>
            <w:noProof/>
            <w:webHidden/>
          </w:rPr>
        </w:r>
        <w:r w:rsidR="000D73F4">
          <w:rPr>
            <w:noProof/>
            <w:webHidden/>
          </w:rPr>
          <w:fldChar w:fldCharType="separate"/>
        </w:r>
        <w:r w:rsidR="00D404ED">
          <w:rPr>
            <w:noProof/>
            <w:webHidden/>
          </w:rPr>
          <w:t>33</w:t>
        </w:r>
        <w:r w:rsidR="000D73F4">
          <w:rPr>
            <w:noProof/>
            <w:webHidden/>
          </w:rPr>
          <w:fldChar w:fldCharType="end"/>
        </w:r>
      </w:hyperlink>
    </w:p>
    <w:p w14:paraId="55F078BD" w14:textId="178FD98A" w:rsidR="000D73F4" w:rsidRDefault="007F148B">
      <w:pPr>
        <w:pStyle w:val="Inhopg2"/>
        <w:rPr>
          <w:rFonts w:asciiTheme="minorHAnsi" w:eastAsiaTheme="minorEastAsia" w:hAnsiTheme="minorHAnsi" w:cstheme="minorBidi"/>
          <w:sz w:val="24"/>
          <w:lang w:val="en-US"/>
        </w:rPr>
      </w:pPr>
      <w:hyperlink w:anchor="_Toc75966745" w:history="1">
        <w:r w:rsidR="000D73F4" w:rsidRPr="000A5923">
          <w:rPr>
            <w:rStyle w:val="Hyperlink"/>
            <w:noProof/>
          </w:rPr>
          <w:t>7.3</w:t>
        </w:r>
        <w:r w:rsidR="000D73F4">
          <w:rPr>
            <w:rFonts w:asciiTheme="minorHAnsi" w:eastAsiaTheme="minorEastAsia" w:hAnsiTheme="minorHAnsi" w:cstheme="minorBidi"/>
            <w:sz w:val="24"/>
            <w:lang w:val="en-US"/>
          </w:rPr>
          <w:tab/>
        </w:r>
        <w:r w:rsidR="000D73F4" w:rsidRPr="000A5923">
          <w:rPr>
            <w:rStyle w:val="Hyperlink"/>
            <w:noProof/>
          </w:rPr>
          <w:t>Gunningscriterium: Gunningscriteria Demo (100 punten)</w:t>
        </w:r>
        <w:r w:rsidR="000D73F4">
          <w:rPr>
            <w:noProof/>
            <w:webHidden/>
          </w:rPr>
          <w:tab/>
        </w:r>
        <w:r w:rsidR="000D73F4">
          <w:rPr>
            <w:noProof/>
            <w:webHidden/>
          </w:rPr>
          <w:fldChar w:fldCharType="begin"/>
        </w:r>
        <w:r w:rsidR="000D73F4">
          <w:rPr>
            <w:noProof/>
            <w:webHidden/>
          </w:rPr>
          <w:instrText xml:space="preserve"> PAGEREF _Toc75966745 \h </w:instrText>
        </w:r>
        <w:r w:rsidR="000D73F4">
          <w:rPr>
            <w:noProof/>
            <w:webHidden/>
          </w:rPr>
        </w:r>
        <w:r w:rsidR="000D73F4">
          <w:rPr>
            <w:noProof/>
            <w:webHidden/>
          </w:rPr>
          <w:fldChar w:fldCharType="separate"/>
        </w:r>
        <w:r w:rsidR="00D404ED">
          <w:rPr>
            <w:noProof/>
            <w:webHidden/>
          </w:rPr>
          <w:t>34</w:t>
        </w:r>
        <w:r w:rsidR="000D73F4">
          <w:rPr>
            <w:noProof/>
            <w:webHidden/>
          </w:rPr>
          <w:fldChar w:fldCharType="end"/>
        </w:r>
      </w:hyperlink>
    </w:p>
    <w:p w14:paraId="0554D49D" w14:textId="03B71D06" w:rsidR="000D73F4" w:rsidRDefault="007F148B">
      <w:pPr>
        <w:pStyle w:val="Inhopg2"/>
        <w:rPr>
          <w:rFonts w:asciiTheme="minorHAnsi" w:eastAsiaTheme="minorEastAsia" w:hAnsiTheme="minorHAnsi" w:cstheme="minorBidi"/>
          <w:sz w:val="24"/>
          <w:lang w:val="en-US"/>
        </w:rPr>
      </w:pPr>
      <w:hyperlink w:anchor="_Toc75966746" w:history="1">
        <w:r w:rsidR="000D73F4" w:rsidRPr="000A5923">
          <w:rPr>
            <w:rStyle w:val="Hyperlink"/>
            <w:noProof/>
          </w:rPr>
          <w:t>7.4</w:t>
        </w:r>
        <w:r w:rsidR="000D73F4">
          <w:rPr>
            <w:rFonts w:asciiTheme="minorHAnsi" w:eastAsiaTheme="minorEastAsia" w:hAnsiTheme="minorHAnsi" w:cstheme="minorBidi"/>
            <w:sz w:val="24"/>
            <w:lang w:val="en-US"/>
          </w:rPr>
          <w:tab/>
        </w:r>
        <w:r w:rsidR="000D73F4" w:rsidRPr="000A5923">
          <w:rPr>
            <w:rStyle w:val="Hyperlink"/>
            <w:noProof/>
          </w:rPr>
          <w:t>Prijs</w:t>
        </w:r>
        <w:r w:rsidR="000D73F4">
          <w:rPr>
            <w:noProof/>
            <w:webHidden/>
          </w:rPr>
          <w:tab/>
        </w:r>
        <w:r w:rsidR="000D73F4">
          <w:rPr>
            <w:noProof/>
            <w:webHidden/>
          </w:rPr>
          <w:fldChar w:fldCharType="begin"/>
        </w:r>
        <w:r w:rsidR="000D73F4">
          <w:rPr>
            <w:noProof/>
            <w:webHidden/>
          </w:rPr>
          <w:instrText xml:space="preserve"> PAGEREF _Toc75966746 \h </w:instrText>
        </w:r>
        <w:r w:rsidR="000D73F4">
          <w:rPr>
            <w:noProof/>
            <w:webHidden/>
          </w:rPr>
        </w:r>
        <w:r w:rsidR="000D73F4">
          <w:rPr>
            <w:noProof/>
            <w:webHidden/>
          </w:rPr>
          <w:fldChar w:fldCharType="separate"/>
        </w:r>
        <w:r w:rsidR="00D404ED">
          <w:rPr>
            <w:noProof/>
            <w:webHidden/>
          </w:rPr>
          <w:t>34</w:t>
        </w:r>
        <w:r w:rsidR="000D73F4">
          <w:rPr>
            <w:noProof/>
            <w:webHidden/>
          </w:rPr>
          <w:fldChar w:fldCharType="end"/>
        </w:r>
      </w:hyperlink>
    </w:p>
    <w:p w14:paraId="226D385E" w14:textId="2F3278C7" w:rsidR="000D73F4" w:rsidRDefault="007F148B">
      <w:pPr>
        <w:pStyle w:val="Inhopg3"/>
        <w:rPr>
          <w:rFonts w:asciiTheme="minorHAnsi" w:eastAsiaTheme="minorEastAsia" w:hAnsiTheme="minorHAnsi" w:cstheme="minorBidi"/>
          <w:sz w:val="24"/>
          <w:lang w:val="en-US"/>
        </w:rPr>
      </w:pPr>
      <w:hyperlink w:anchor="_Toc75966747" w:history="1">
        <w:r w:rsidR="000D73F4" w:rsidRPr="000A5923">
          <w:rPr>
            <w:rStyle w:val="Hyperlink"/>
            <w:noProof/>
          </w:rPr>
          <w:t>7.4.1</w:t>
        </w:r>
        <w:r w:rsidR="000D73F4">
          <w:rPr>
            <w:rFonts w:asciiTheme="minorHAnsi" w:eastAsiaTheme="minorEastAsia" w:hAnsiTheme="minorHAnsi" w:cstheme="minorBidi"/>
            <w:sz w:val="24"/>
            <w:lang w:val="en-US"/>
          </w:rPr>
          <w:tab/>
        </w:r>
        <w:r w:rsidR="000D73F4" w:rsidRPr="000A5923">
          <w:rPr>
            <w:rStyle w:val="Hyperlink"/>
            <w:noProof/>
          </w:rPr>
          <w:t>Vaststellen van de totaalscore</w:t>
        </w:r>
        <w:r w:rsidR="000D73F4">
          <w:rPr>
            <w:noProof/>
            <w:webHidden/>
          </w:rPr>
          <w:tab/>
        </w:r>
        <w:r w:rsidR="000D73F4">
          <w:rPr>
            <w:noProof/>
            <w:webHidden/>
          </w:rPr>
          <w:fldChar w:fldCharType="begin"/>
        </w:r>
        <w:r w:rsidR="000D73F4">
          <w:rPr>
            <w:noProof/>
            <w:webHidden/>
          </w:rPr>
          <w:instrText xml:space="preserve"> PAGEREF _Toc75966747 \h </w:instrText>
        </w:r>
        <w:r w:rsidR="000D73F4">
          <w:rPr>
            <w:noProof/>
            <w:webHidden/>
          </w:rPr>
        </w:r>
        <w:r w:rsidR="000D73F4">
          <w:rPr>
            <w:noProof/>
            <w:webHidden/>
          </w:rPr>
          <w:fldChar w:fldCharType="separate"/>
        </w:r>
        <w:r w:rsidR="00D404ED">
          <w:rPr>
            <w:noProof/>
            <w:webHidden/>
          </w:rPr>
          <w:t>35</w:t>
        </w:r>
        <w:r w:rsidR="000D73F4">
          <w:rPr>
            <w:noProof/>
            <w:webHidden/>
          </w:rPr>
          <w:fldChar w:fldCharType="end"/>
        </w:r>
      </w:hyperlink>
    </w:p>
    <w:p w14:paraId="531843DE" w14:textId="26307699" w:rsidR="000D73F4" w:rsidRDefault="007F148B">
      <w:pPr>
        <w:pStyle w:val="Inhopg1"/>
        <w:rPr>
          <w:rFonts w:asciiTheme="minorHAnsi" w:eastAsiaTheme="minorEastAsia" w:hAnsiTheme="minorHAnsi" w:cstheme="minorBidi"/>
          <w:b w:val="0"/>
          <w:sz w:val="24"/>
          <w:lang w:val="en-US"/>
        </w:rPr>
      </w:pPr>
      <w:hyperlink w:anchor="_Toc75966748" w:history="1">
        <w:r w:rsidR="000D73F4" w:rsidRPr="000A5923">
          <w:rPr>
            <w:rStyle w:val="Hyperlink"/>
            <w:noProof/>
          </w:rPr>
          <w:t>8</w:t>
        </w:r>
        <w:r w:rsidR="000D73F4">
          <w:rPr>
            <w:rFonts w:asciiTheme="minorHAnsi" w:eastAsiaTheme="minorEastAsia" w:hAnsiTheme="minorHAnsi" w:cstheme="minorBidi"/>
            <w:b w:val="0"/>
            <w:sz w:val="24"/>
            <w:lang w:val="en-US"/>
          </w:rPr>
          <w:tab/>
        </w:r>
        <w:r w:rsidR="000D73F4" w:rsidRPr="000A5923">
          <w:rPr>
            <w:rStyle w:val="Hyperlink"/>
            <w:noProof/>
          </w:rPr>
          <w:t>Optie</w:t>
        </w:r>
        <w:r w:rsidR="000D73F4">
          <w:rPr>
            <w:noProof/>
            <w:webHidden/>
          </w:rPr>
          <w:tab/>
        </w:r>
        <w:r w:rsidR="000D73F4">
          <w:rPr>
            <w:noProof/>
            <w:webHidden/>
          </w:rPr>
          <w:fldChar w:fldCharType="begin"/>
        </w:r>
        <w:r w:rsidR="000D73F4">
          <w:rPr>
            <w:noProof/>
            <w:webHidden/>
          </w:rPr>
          <w:instrText xml:space="preserve"> PAGEREF _Toc75966748 \h </w:instrText>
        </w:r>
        <w:r w:rsidR="000D73F4">
          <w:rPr>
            <w:noProof/>
            <w:webHidden/>
          </w:rPr>
        </w:r>
        <w:r w:rsidR="000D73F4">
          <w:rPr>
            <w:noProof/>
            <w:webHidden/>
          </w:rPr>
          <w:fldChar w:fldCharType="separate"/>
        </w:r>
        <w:r w:rsidR="00D404ED">
          <w:rPr>
            <w:noProof/>
            <w:webHidden/>
          </w:rPr>
          <w:t>36</w:t>
        </w:r>
        <w:r w:rsidR="000D73F4">
          <w:rPr>
            <w:noProof/>
            <w:webHidden/>
          </w:rPr>
          <w:fldChar w:fldCharType="end"/>
        </w:r>
      </w:hyperlink>
    </w:p>
    <w:p w14:paraId="64F06DB1" w14:textId="105B99BE" w:rsidR="000D73F4" w:rsidRDefault="007F148B">
      <w:pPr>
        <w:pStyle w:val="Inhopg2"/>
        <w:rPr>
          <w:rFonts w:asciiTheme="minorHAnsi" w:eastAsiaTheme="minorEastAsia" w:hAnsiTheme="minorHAnsi" w:cstheme="minorBidi"/>
          <w:sz w:val="24"/>
          <w:lang w:val="en-US"/>
        </w:rPr>
      </w:pPr>
      <w:hyperlink w:anchor="_Toc75966749" w:history="1">
        <w:r w:rsidR="000D73F4" w:rsidRPr="000A5923">
          <w:rPr>
            <w:rStyle w:val="Hyperlink"/>
            <w:noProof/>
          </w:rPr>
          <w:t>8.1</w:t>
        </w:r>
        <w:r w:rsidR="000D73F4">
          <w:rPr>
            <w:rFonts w:asciiTheme="minorHAnsi" w:eastAsiaTheme="minorEastAsia" w:hAnsiTheme="minorHAnsi" w:cstheme="minorBidi"/>
            <w:sz w:val="24"/>
            <w:lang w:val="en-US"/>
          </w:rPr>
          <w:tab/>
        </w:r>
        <w:r w:rsidR="000D73F4" w:rsidRPr="000A5923">
          <w:rPr>
            <w:rStyle w:val="Hyperlink"/>
            <w:noProof/>
          </w:rPr>
          <w:t>Beantwoording optie Tijdregistratie</w:t>
        </w:r>
        <w:r w:rsidR="000D73F4">
          <w:rPr>
            <w:noProof/>
            <w:webHidden/>
          </w:rPr>
          <w:tab/>
        </w:r>
        <w:r w:rsidR="000D73F4">
          <w:rPr>
            <w:noProof/>
            <w:webHidden/>
          </w:rPr>
          <w:fldChar w:fldCharType="begin"/>
        </w:r>
        <w:r w:rsidR="000D73F4">
          <w:rPr>
            <w:noProof/>
            <w:webHidden/>
          </w:rPr>
          <w:instrText xml:space="preserve"> PAGEREF _Toc75966749 \h </w:instrText>
        </w:r>
        <w:r w:rsidR="000D73F4">
          <w:rPr>
            <w:noProof/>
            <w:webHidden/>
          </w:rPr>
        </w:r>
        <w:r w:rsidR="000D73F4">
          <w:rPr>
            <w:noProof/>
            <w:webHidden/>
          </w:rPr>
          <w:fldChar w:fldCharType="separate"/>
        </w:r>
        <w:r w:rsidR="00D404ED">
          <w:rPr>
            <w:noProof/>
            <w:webHidden/>
          </w:rPr>
          <w:t>36</w:t>
        </w:r>
        <w:r w:rsidR="000D73F4">
          <w:rPr>
            <w:noProof/>
            <w:webHidden/>
          </w:rPr>
          <w:fldChar w:fldCharType="end"/>
        </w:r>
      </w:hyperlink>
    </w:p>
    <w:p w14:paraId="76AD1B87" w14:textId="34EA5842" w:rsidR="000D73F4" w:rsidRDefault="007F148B">
      <w:pPr>
        <w:pStyle w:val="Inhopg1"/>
        <w:rPr>
          <w:rFonts w:asciiTheme="minorHAnsi" w:eastAsiaTheme="minorEastAsia" w:hAnsiTheme="minorHAnsi" w:cstheme="minorBidi"/>
          <w:b w:val="0"/>
          <w:sz w:val="24"/>
          <w:lang w:val="en-US"/>
        </w:rPr>
      </w:pPr>
      <w:hyperlink w:anchor="_Toc75966750" w:history="1">
        <w:r w:rsidR="000D73F4" w:rsidRPr="000A5923">
          <w:rPr>
            <w:rStyle w:val="Hyperlink"/>
            <w:noProof/>
          </w:rPr>
          <w:t>9</w:t>
        </w:r>
        <w:r w:rsidR="000D73F4">
          <w:rPr>
            <w:rFonts w:asciiTheme="minorHAnsi" w:eastAsiaTheme="minorEastAsia" w:hAnsiTheme="minorHAnsi" w:cstheme="minorBidi"/>
            <w:b w:val="0"/>
            <w:sz w:val="24"/>
            <w:lang w:val="en-US"/>
          </w:rPr>
          <w:tab/>
        </w:r>
        <w:r w:rsidR="000D73F4" w:rsidRPr="000A5923">
          <w:rPr>
            <w:rStyle w:val="Hyperlink"/>
            <w:noProof/>
          </w:rPr>
          <w:t>De Inschrijver</w:t>
        </w:r>
        <w:r w:rsidR="000D73F4">
          <w:rPr>
            <w:noProof/>
            <w:webHidden/>
          </w:rPr>
          <w:tab/>
        </w:r>
        <w:r w:rsidR="000D73F4">
          <w:rPr>
            <w:noProof/>
            <w:webHidden/>
          </w:rPr>
          <w:fldChar w:fldCharType="begin"/>
        </w:r>
        <w:r w:rsidR="000D73F4">
          <w:rPr>
            <w:noProof/>
            <w:webHidden/>
          </w:rPr>
          <w:instrText xml:space="preserve"> PAGEREF _Toc75966750 \h </w:instrText>
        </w:r>
        <w:r w:rsidR="000D73F4">
          <w:rPr>
            <w:noProof/>
            <w:webHidden/>
          </w:rPr>
        </w:r>
        <w:r w:rsidR="000D73F4">
          <w:rPr>
            <w:noProof/>
            <w:webHidden/>
          </w:rPr>
          <w:fldChar w:fldCharType="separate"/>
        </w:r>
        <w:r w:rsidR="00D404ED">
          <w:rPr>
            <w:noProof/>
            <w:webHidden/>
          </w:rPr>
          <w:t>37</w:t>
        </w:r>
        <w:r w:rsidR="000D73F4">
          <w:rPr>
            <w:noProof/>
            <w:webHidden/>
          </w:rPr>
          <w:fldChar w:fldCharType="end"/>
        </w:r>
      </w:hyperlink>
    </w:p>
    <w:p w14:paraId="6A061063" w14:textId="08E9EACF" w:rsidR="000D73F4" w:rsidRDefault="007F148B">
      <w:pPr>
        <w:pStyle w:val="Inhopg2"/>
        <w:rPr>
          <w:rFonts w:asciiTheme="minorHAnsi" w:eastAsiaTheme="minorEastAsia" w:hAnsiTheme="minorHAnsi" w:cstheme="minorBidi"/>
          <w:sz w:val="24"/>
          <w:lang w:val="en-US"/>
        </w:rPr>
      </w:pPr>
      <w:hyperlink w:anchor="_Toc75966751" w:history="1">
        <w:r w:rsidR="000D73F4" w:rsidRPr="000A5923">
          <w:rPr>
            <w:rStyle w:val="Hyperlink"/>
            <w:noProof/>
          </w:rPr>
          <w:t>9.1</w:t>
        </w:r>
        <w:r w:rsidR="000D73F4">
          <w:rPr>
            <w:rFonts w:asciiTheme="minorHAnsi" w:eastAsiaTheme="minorEastAsia" w:hAnsiTheme="minorHAnsi" w:cstheme="minorBidi"/>
            <w:sz w:val="24"/>
            <w:lang w:val="en-US"/>
          </w:rPr>
          <w:tab/>
        </w:r>
        <w:r w:rsidR="000D73F4" w:rsidRPr="000A5923">
          <w:rPr>
            <w:rStyle w:val="Hyperlink"/>
            <w:noProof/>
          </w:rPr>
          <w:t>Uitsluitingsgronden</w:t>
        </w:r>
        <w:r w:rsidR="000D73F4">
          <w:rPr>
            <w:noProof/>
            <w:webHidden/>
          </w:rPr>
          <w:tab/>
        </w:r>
        <w:r w:rsidR="000D73F4">
          <w:rPr>
            <w:noProof/>
            <w:webHidden/>
          </w:rPr>
          <w:fldChar w:fldCharType="begin"/>
        </w:r>
        <w:r w:rsidR="000D73F4">
          <w:rPr>
            <w:noProof/>
            <w:webHidden/>
          </w:rPr>
          <w:instrText xml:space="preserve"> PAGEREF _Toc75966751 \h </w:instrText>
        </w:r>
        <w:r w:rsidR="000D73F4">
          <w:rPr>
            <w:noProof/>
            <w:webHidden/>
          </w:rPr>
        </w:r>
        <w:r w:rsidR="000D73F4">
          <w:rPr>
            <w:noProof/>
            <w:webHidden/>
          </w:rPr>
          <w:fldChar w:fldCharType="separate"/>
        </w:r>
        <w:r w:rsidR="00D404ED">
          <w:rPr>
            <w:noProof/>
            <w:webHidden/>
          </w:rPr>
          <w:t>37</w:t>
        </w:r>
        <w:r w:rsidR="000D73F4">
          <w:rPr>
            <w:noProof/>
            <w:webHidden/>
          </w:rPr>
          <w:fldChar w:fldCharType="end"/>
        </w:r>
      </w:hyperlink>
    </w:p>
    <w:p w14:paraId="05AF9A08" w14:textId="3F9806F3" w:rsidR="000D73F4" w:rsidRDefault="007F148B">
      <w:pPr>
        <w:pStyle w:val="Inhopg2"/>
        <w:rPr>
          <w:rFonts w:asciiTheme="minorHAnsi" w:eastAsiaTheme="minorEastAsia" w:hAnsiTheme="minorHAnsi" w:cstheme="minorBidi"/>
          <w:sz w:val="24"/>
          <w:lang w:val="en-US"/>
        </w:rPr>
      </w:pPr>
      <w:hyperlink w:anchor="_Toc75966752" w:history="1">
        <w:r w:rsidR="000D73F4" w:rsidRPr="000A5923">
          <w:rPr>
            <w:rStyle w:val="Hyperlink"/>
            <w:noProof/>
          </w:rPr>
          <w:t>9.2</w:t>
        </w:r>
        <w:r w:rsidR="000D73F4">
          <w:rPr>
            <w:rFonts w:asciiTheme="minorHAnsi" w:eastAsiaTheme="minorEastAsia" w:hAnsiTheme="minorHAnsi" w:cstheme="minorBidi"/>
            <w:sz w:val="24"/>
            <w:lang w:val="en-US"/>
          </w:rPr>
          <w:tab/>
        </w:r>
        <w:r w:rsidR="000D73F4" w:rsidRPr="000A5923">
          <w:rPr>
            <w:rStyle w:val="Hyperlink"/>
            <w:noProof/>
          </w:rPr>
          <w:t>Geschiktheidseisen</w:t>
        </w:r>
        <w:r w:rsidR="000D73F4">
          <w:rPr>
            <w:noProof/>
            <w:webHidden/>
          </w:rPr>
          <w:tab/>
        </w:r>
        <w:r w:rsidR="000D73F4">
          <w:rPr>
            <w:noProof/>
            <w:webHidden/>
          </w:rPr>
          <w:fldChar w:fldCharType="begin"/>
        </w:r>
        <w:r w:rsidR="000D73F4">
          <w:rPr>
            <w:noProof/>
            <w:webHidden/>
          </w:rPr>
          <w:instrText xml:space="preserve"> PAGEREF _Toc75966752 \h </w:instrText>
        </w:r>
        <w:r w:rsidR="000D73F4">
          <w:rPr>
            <w:noProof/>
            <w:webHidden/>
          </w:rPr>
        </w:r>
        <w:r w:rsidR="000D73F4">
          <w:rPr>
            <w:noProof/>
            <w:webHidden/>
          </w:rPr>
          <w:fldChar w:fldCharType="separate"/>
        </w:r>
        <w:r w:rsidR="00D404ED">
          <w:rPr>
            <w:noProof/>
            <w:webHidden/>
          </w:rPr>
          <w:t>37</w:t>
        </w:r>
        <w:r w:rsidR="000D73F4">
          <w:rPr>
            <w:noProof/>
            <w:webHidden/>
          </w:rPr>
          <w:fldChar w:fldCharType="end"/>
        </w:r>
      </w:hyperlink>
    </w:p>
    <w:p w14:paraId="3CB4E63F" w14:textId="711337FB" w:rsidR="000D73F4" w:rsidRDefault="007F148B">
      <w:pPr>
        <w:pStyle w:val="Inhopg3"/>
        <w:rPr>
          <w:rFonts w:asciiTheme="minorHAnsi" w:eastAsiaTheme="minorEastAsia" w:hAnsiTheme="minorHAnsi" w:cstheme="minorBidi"/>
          <w:sz w:val="24"/>
          <w:lang w:val="en-US"/>
        </w:rPr>
      </w:pPr>
      <w:hyperlink w:anchor="_Toc75966753" w:history="1">
        <w:r w:rsidR="000D73F4" w:rsidRPr="000A5923">
          <w:rPr>
            <w:rStyle w:val="Hyperlink"/>
            <w:noProof/>
          </w:rPr>
          <w:t>9.2.1</w:t>
        </w:r>
        <w:r w:rsidR="000D73F4">
          <w:rPr>
            <w:rFonts w:asciiTheme="minorHAnsi" w:eastAsiaTheme="minorEastAsia" w:hAnsiTheme="minorHAnsi" w:cstheme="minorBidi"/>
            <w:sz w:val="24"/>
            <w:lang w:val="en-US"/>
          </w:rPr>
          <w:tab/>
        </w:r>
        <w:r w:rsidR="000D73F4" w:rsidRPr="000A5923">
          <w:rPr>
            <w:rStyle w:val="Hyperlink"/>
            <w:noProof/>
          </w:rPr>
          <w:t>Financiële en economische draagkracht</w:t>
        </w:r>
        <w:r w:rsidR="000D73F4">
          <w:rPr>
            <w:noProof/>
            <w:webHidden/>
          </w:rPr>
          <w:tab/>
        </w:r>
        <w:r w:rsidR="000D73F4">
          <w:rPr>
            <w:noProof/>
            <w:webHidden/>
          </w:rPr>
          <w:fldChar w:fldCharType="begin"/>
        </w:r>
        <w:r w:rsidR="000D73F4">
          <w:rPr>
            <w:noProof/>
            <w:webHidden/>
          </w:rPr>
          <w:instrText xml:space="preserve"> PAGEREF _Toc75966753 \h </w:instrText>
        </w:r>
        <w:r w:rsidR="000D73F4">
          <w:rPr>
            <w:noProof/>
            <w:webHidden/>
          </w:rPr>
        </w:r>
        <w:r w:rsidR="000D73F4">
          <w:rPr>
            <w:noProof/>
            <w:webHidden/>
          </w:rPr>
          <w:fldChar w:fldCharType="separate"/>
        </w:r>
        <w:r w:rsidR="00D404ED">
          <w:rPr>
            <w:noProof/>
            <w:webHidden/>
          </w:rPr>
          <w:t>37</w:t>
        </w:r>
        <w:r w:rsidR="000D73F4">
          <w:rPr>
            <w:noProof/>
            <w:webHidden/>
          </w:rPr>
          <w:fldChar w:fldCharType="end"/>
        </w:r>
      </w:hyperlink>
    </w:p>
    <w:p w14:paraId="02F1C15A" w14:textId="7F922A50" w:rsidR="000D73F4" w:rsidRDefault="007F148B">
      <w:pPr>
        <w:pStyle w:val="Inhopg3"/>
        <w:rPr>
          <w:rFonts w:asciiTheme="minorHAnsi" w:eastAsiaTheme="minorEastAsia" w:hAnsiTheme="minorHAnsi" w:cstheme="minorBidi"/>
          <w:sz w:val="24"/>
          <w:lang w:val="en-US"/>
        </w:rPr>
      </w:pPr>
      <w:hyperlink w:anchor="_Toc75966754" w:history="1">
        <w:r w:rsidR="000D73F4" w:rsidRPr="000A5923">
          <w:rPr>
            <w:rStyle w:val="Hyperlink"/>
            <w:noProof/>
          </w:rPr>
          <w:t>9.2.2</w:t>
        </w:r>
        <w:r w:rsidR="000D73F4">
          <w:rPr>
            <w:rFonts w:asciiTheme="minorHAnsi" w:eastAsiaTheme="minorEastAsia" w:hAnsiTheme="minorHAnsi" w:cstheme="minorBidi"/>
            <w:sz w:val="24"/>
            <w:lang w:val="en-US"/>
          </w:rPr>
          <w:tab/>
        </w:r>
        <w:r w:rsidR="000D73F4" w:rsidRPr="000A5923">
          <w:rPr>
            <w:rStyle w:val="Hyperlink"/>
            <w:noProof/>
          </w:rPr>
          <w:t>Technische- en beroepsbekwaamheid - Referenties</w:t>
        </w:r>
        <w:r w:rsidR="000D73F4">
          <w:rPr>
            <w:noProof/>
            <w:webHidden/>
          </w:rPr>
          <w:tab/>
        </w:r>
        <w:r w:rsidR="000D73F4">
          <w:rPr>
            <w:noProof/>
            <w:webHidden/>
          </w:rPr>
          <w:fldChar w:fldCharType="begin"/>
        </w:r>
        <w:r w:rsidR="000D73F4">
          <w:rPr>
            <w:noProof/>
            <w:webHidden/>
          </w:rPr>
          <w:instrText xml:space="preserve"> PAGEREF _Toc75966754 \h </w:instrText>
        </w:r>
        <w:r w:rsidR="000D73F4">
          <w:rPr>
            <w:noProof/>
            <w:webHidden/>
          </w:rPr>
        </w:r>
        <w:r w:rsidR="000D73F4">
          <w:rPr>
            <w:noProof/>
            <w:webHidden/>
          </w:rPr>
          <w:fldChar w:fldCharType="separate"/>
        </w:r>
        <w:r w:rsidR="00D404ED">
          <w:rPr>
            <w:noProof/>
            <w:webHidden/>
          </w:rPr>
          <w:t>37</w:t>
        </w:r>
        <w:r w:rsidR="000D73F4">
          <w:rPr>
            <w:noProof/>
            <w:webHidden/>
          </w:rPr>
          <w:fldChar w:fldCharType="end"/>
        </w:r>
      </w:hyperlink>
    </w:p>
    <w:p w14:paraId="0F935198" w14:textId="115E46CD" w:rsidR="000D73F4" w:rsidRDefault="007F148B">
      <w:pPr>
        <w:pStyle w:val="Inhopg2"/>
        <w:rPr>
          <w:rFonts w:asciiTheme="minorHAnsi" w:eastAsiaTheme="minorEastAsia" w:hAnsiTheme="minorHAnsi" w:cstheme="minorBidi"/>
          <w:sz w:val="24"/>
          <w:lang w:val="en-US"/>
        </w:rPr>
      </w:pPr>
      <w:hyperlink w:anchor="_Toc75966755" w:history="1">
        <w:r w:rsidR="000D73F4" w:rsidRPr="000A5923">
          <w:rPr>
            <w:rStyle w:val="Hyperlink"/>
            <w:noProof/>
          </w:rPr>
          <w:t>9.3</w:t>
        </w:r>
        <w:r w:rsidR="000D73F4">
          <w:rPr>
            <w:rFonts w:asciiTheme="minorHAnsi" w:eastAsiaTheme="minorEastAsia" w:hAnsiTheme="minorHAnsi" w:cstheme="minorBidi"/>
            <w:sz w:val="24"/>
            <w:lang w:val="en-US"/>
          </w:rPr>
          <w:tab/>
        </w:r>
        <w:r w:rsidR="000D73F4" w:rsidRPr="000A5923">
          <w:rPr>
            <w:rStyle w:val="Hyperlink"/>
            <w:noProof/>
          </w:rPr>
          <w:t>Samenwerkingsverband of beroep op een derde/derden</w:t>
        </w:r>
        <w:r w:rsidR="000D73F4">
          <w:rPr>
            <w:noProof/>
            <w:webHidden/>
          </w:rPr>
          <w:tab/>
        </w:r>
        <w:r w:rsidR="000D73F4">
          <w:rPr>
            <w:noProof/>
            <w:webHidden/>
          </w:rPr>
          <w:fldChar w:fldCharType="begin"/>
        </w:r>
        <w:r w:rsidR="000D73F4">
          <w:rPr>
            <w:noProof/>
            <w:webHidden/>
          </w:rPr>
          <w:instrText xml:space="preserve"> PAGEREF _Toc75966755 \h </w:instrText>
        </w:r>
        <w:r w:rsidR="000D73F4">
          <w:rPr>
            <w:noProof/>
            <w:webHidden/>
          </w:rPr>
        </w:r>
        <w:r w:rsidR="000D73F4">
          <w:rPr>
            <w:noProof/>
            <w:webHidden/>
          </w:rPr>
          <w:fldChar w:fldCharType="separate"/>
        </w:r>
        <w:r w:rsidR="00D404ED">
          <w:rPr>
            <w:noProof/>
            <w:webHidden/>
          </w:rPr>
          <w:t>39</w:t>
        </w:r>
        <w:r w:rsidR="000D73F4">
          <w:rPr>
            <w:noProof/>
            <w:webHidden/>
          </w:rPr>
          <w:fldChar w:fldCharType="end"/>
        </w:r>
      </w:hyperlink>
    </w:p>
    <w:p w14:paraId="21ADFB08" w14:textId="638625B2" w:rsidR="000D73F4" w:rsidRDefault="007F148B">
      <w:pPr>
        <w:pStyle w:val="Inhopg2"/>
        <w:rPr>
          <w:rFonts w:asciiTheme="minorHAnsi" w:eastAsiaTheme="minorEastAsia" w:hAnsiTheme="minorHAnsi" w:cstheme="minorBidi"/>
          <w:sz w:val="24"/>
          <w:lang w:val="en-US"/>
        </w:rPr>
      </w:pPr>
      <w:hyperlink w:anchor="_Toc75966756" w:history="1">
        <w:r w:rsidR="000D73F4" w:rsidRPr="000A5923">
          <w:rPr>
            <w:rStyle w:val="Hyperlink"/>
            <w:noProof/>
          </w:rPr>
          <w:t>9.4</w:t>
        </w:r>
        <w:r w:rsidR="000D73F4">
          <w:rPr>
            <w:rFonts w:asciiTheme="minorHAnsi" w:eastAsiaTheme="minorEastAsia" w:hAnsiTheme="minorHAnsi" w:cstheme="minorBidi"/>
            <w:sz w:val="24"/>
            <w:lang w:val="en-US"/>
          </w:rPr>
          <w:tab/>
        </w:r>
        <w:r w:rsidR="000D73F4" w:rsidRPr="000A5923">
          <w:rPr>
            <w:rStyle w:val="Hyperlink"/>
            <w:noProof/>
          </w:rPr>
          <w:t>UEA</w:t>
        </w:r>
        <w:r w:rsidR="000D73F4">
          <w:rPr>
            <w:noProof/>
            <w:webHidden/>
          </w:rPr>
          <w:tab/>
        </w:r>
        <w:r w:rsidR="000D73F4">
          <w:rPr>
            <w:noProof/>
            <w:webHidden/>
          </w:rPr>
          <w:fldChar w:fldCharType="begin"/>
        </w:r>
        <w:r w:rsidR="000D73F4">
          <w:rPr>
            <w:noProof/>
            <w:webHidden/>
          </w:rPr>
          <w:instrText xml:space="preserve"> PAGEREF _Toc75966756 \h </w:instrText>
        </w:r>
        <w:r w:rsidR="000D73F4">
          <w:rPr>
            <w:noProof/>
            <w:webHidden/>
          </w:rPr>
        </w:r>
        <w:r w:rsidR="000D73F4">
          <w:rPr>
            <w:noProof/>
            <w:webHidden/>
          </w:rPr>
          <w:fldChar w:fldCharType="separate"/>
        </w:r>
        <w:r w:rsidR="00D404ED">
          <w:rPr>
            <w:noProof/>
            <w:webHidden/>
          </w:rPr>
          <w:t>39</w:t>
        </w:r>
        <w:r w:rsidR="000D73F4">
          <w:rPr>
            <w:noProof/>
            <w:webHidden/>
          </w:rPr>
          <w:fldChar w:fldCharType="end"/>
        </w:r>
      </w:hyperlink>
    </w:p>
    <w:p w14:paraId="2A841EF9" w14:textId="22B596FD" w:rsidR="000D73F4" w:rsidRDefault="007F148B">
      <w:pPr>
        <w:pStyle w:val="Inhopg2"/>
        <w:rPr>
          <w:rFonts w:asciiTheme="minorHAnsi" w:eastAsiaTheme="minorEastAsia" w:hAnsiTheme="minorHAnsi" w:cstheme="minorBidi"/>
          <w:sz w:val="24"/>
          <w:lang w:val="en-US"/>
        </w:rPr>
      </w:pPr>
      <w:hyperlink w:anchor="_Toc75966757" w:history="1">
        <w:r w:rsidR="000D73F4" w:rsidRPr="000A5923">
          <w:rPr>
            <w:rStyle w:val="Hyperlink"/>
            <w:noProof/>
          </w:rPr>
          <w:t>9.5</w:t>
        </w:r>
        <w:r w:rsidR="000D73F4">
          <w:rPr>
            <w:rFonts w:asciiTheme="minorHAnsi" w:eastAsiaTheme="minorEastAsia" w:hAnsiTheme="minorHAnsi" w:cstheme="minorBidi"/>
            <w:sz w:val="24"/>
            <w:lang w:val="en-US"/>
          </w:rPr>
          <w:tab/>
        </w:r>
        <w:r w:rsidR="000D73F4" w:rsidRPr="000A5923">
          <w:rPr>
            <w:rStyle w:val="Hyperlink"/>
            <w:noProof/>
          </w:rPr>
          <w:t>Verificatie en bewijsstukken</w:t>
        </w:r>
        <w:r w:rsidR="000D73F4">
          <w:rPr>
            <w:noProof/>
            <w:webHidden/>
          </w:rPr>
          <w:tab/>
        </w:r>
        <w:r w:rsidR="000D73F4">
          <w:rPr>
            <w:noProof/>
            <w:webHidden/>
          </w:rPr>
          <w:fldChar w:fldCharType="begin"/>
        </w:r>
        <w:r w:rsidR="000D73F4">
          <w:rPr>
            <w:noProof/>
            <w:webHidden/>
          </w:rPr>
          <w:instrText xml:space="preserve"> PAGEREF _Toc75966757 \h </w:instrText>
        </w:r>
        <w:r w:rsidR="000D73F4">
          <w:rPr>
            <w:noProof/>
            <w:webHidden/>
          </w:rPr>
        </w:r>
        <w:r w:rsidR="000D73F4">
          <w:rPr>
            <w:noProof/>
            <w:webHidden/>
          </w:rPr>
          <w:fldChar w:fldCharType="separate"/>
        </w:r>
        <w:r w:rsidR="00D404ED">
          <w:rPr>
            <w:noProof/>
            <w:webHidden/>
          </w:rPr>
          <w:t>39</w:t>
        </w:r>
        <w:r w:rsidR="000D73F4">
          <w:rPr>
            <w:noProof/>
            <w:webHidden/>
          </w:rPr>
          <w:fldChar w:fldCharType="end"/>
        </w:r>
      </w:hyperlink>
    </w:p>
    <w:p w14:paraId="3DE172D9" w14:textId="29A511B9" w:rsidR="002C5DAA" w:rsidRPr="00606CDB" w:rsidRDefault="009133BF" w:rsidP="00BA7858">
      <w:pPr>
        <w:pStyle w:val="Kopongenummerd"/>
        <w:jc w:val="both"/>
        <w:sectPr w:rsidR="002C5DAA" w:rsidRPr="00606CDB" w:rsidSect="000C42C3">
          <w:pgSz w:w="11906" w:h="16838" w:code="9"/>
          <w:pgMar w:top="2552" w:right="1134" w:bottom="284" w:left="1701" w:header="567" w:footer="966" w:gutter="0"/>
          <w:cols w:space="708"/>
          <w:docGrid w:linePitch="360"/>
        </w:sectPr>
      </w:pPr>
      <w:r w:rsidRPr="00965208">
        <w:rPr>
          <w:b w:val="0"/>
          <w:caps w:val="0"/>
          <w:sz w:val="20"/>
        </w:rPr>
        <w:fldChar w:fldCharType="end"/>
      </w:r>
    </w:p>
    <w:p w14:paraId="0CFFB27F" w14:textId="77777777" w:rsidR="004A6C2B" w:rsidRPr="00606CDB" w:rsidRDefault="004A6C2B" w:rsidP="00BA7858">
      <w:pPr>
        <w:pStyle w:val="Kop1"/>
        <w:spacing w:after="240"/>
        <w:ind w:left="0" w:firstLine="0"/>
        <w:jc w:val="both"/>
        <w:rPr>
          <w:color w:val="auto"/>
        </w:rPr>
      </w:pPr>
      <w:bookmarkStart w:id="8" w:name="_Toc444089839"/>
      <w:bookmarkStart w:id="9" w:name="_Toc457482046"/>
      <w:bookmarkStart w:id="10" w:name="_Ref75429344"/>
      <w:bookmarkStart w:id="11" w:name="_Toc75966686"/>
      <w:r w:rsidRPr="00606CDB">
        <w:rPr>
          <w:color w:val="auto"/>
        </w:rPr>
        <w:lastRenderedPageBreak/>
        <w:t>BEGRIPPEN</w:t>
      </w:r>
      <w:bookmarkEnd w:id="8"/>
      <w:bookmarkEnd w:id="9"/>
      <w:bookmarkEnd w:id="10"/>
      <w:bookmarkEnd w:id="11"/>
    </w:p>
    <w:p w14:paraId="486F6670" w14:textId="77777777" w:rsidR="004A6C2B" w:rsidRPr="00606CDB" w:rsidRDefault="004A6C2B" w:rsidP="00BA7858">
      <w:pPr>
        <w:widowControl w:val="0"/>
        <w:autoSpaceDE w:val="0"/>
        <w:autoSpaceDN w:val="0"/>
        <w:adjustRightInd w:val="0"/>
        <w:jc w:val="both"/>
        <w:rPr>
          <w:rFonts w:cs="Arial"/>
          <w:szCs w:val="20"/>
        </w:rPr>
      </w:pPr>
      <w:r w:rsidRPr="00606CDB">
        <w:rPr>
          <w:rFonts w:cs="Arial"/>
          <w:szCs w:val="20"/>
        </w:rPr>
        <w:t>In deze aanbesteding worden de volgende definities gehanteerd, gebaseerd op de gewijzigde aanbestedingswet 2012:</w:t>
      </w:r>
    </w:p>
    <w:p w14:paraId="74B9A848" w14:textId="77777777" w:rsidR="004A6C2B" w:rsidRPr="00606CDB" w:rsidRDefault="004A6C2B" w:rsidP="00BA7858">
      <w:pPr>
        <w:widowControl w:val="0"/>
        <w:autoSpaceDE w:val="0"/>
        <w:autoSpaceDN w:val="0"/>
        <w:adjustRightInd w:val="0"/>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606"/>
        <w:gridCol w:w="6074"/>
      </w:tblGrid>
      <w:tr w:rsidR="00411FF5" w:rsidRPr="00606CDB" w14:paraId="1831AFEF" w14:textId="77777777" w:rsidTr="00872930">
        <w:tc>
          <w:tcPr>
            <w:tcW w:w="2606" w:type="dxa"/>
            <w:shd w:val="clear" w:color="auto" w:fill="auto"/>
          </w:tcPr>
          <w:p w14:paraId="1179CAF2" w14:textId="77777777" w:rsidR="00411FF5" w:rsidRPr="00872930" w:rsidRDefault="00411FF5" w:rsidP="00411FF5">
            <w:pPr>
              <w:widowControl w:val="0"/>
              <w:autoSpaceDE w:val="0"/>
              <w:autoSpaceDN w:val="0"/>
              <w:adjustRightInd w:val="0"/>
              <w:jc w:val="both"/>
              <w:rPr>
                <w:rFonts w:cs="Arial"/>
                <w:b/>
                <w:bCs/>
                <w:szCs w:val="20"/>
              </w:rPr>
            </w:pPr>
            <w:proofErr w:type="spellStart"/>
            <w:r w:rsidRPr="00606CDB">
              <w:rPr>
                <w:rFonts w:cs="Arial"/>
                <w:b/>
                <w:szCs w:val="20"/>
              </w:rPr>
              <w:t>Aw</w:t>
            </w:r>
            <w:proofErr w:type="spellEnd"/>
            <w:r w:rsidRPr="00606CDB">
              <w:rPr>
                <w:rFonts w:cs="Arial"/>
                <w:b/>
                <w:szCs w:val="20"/>
              </w:rPr>
              <w:t xml:space="preserve"> 2012</w:t>
            </w:r>
          </w:p>
        </w:tc>
        <w:tc>
          <w:tcPr>
            <w:tcW w:w="6074" w:type="dxa"/>
            <w:shd w:val="clear" w:color="auto" w:fill="auto"/>
            <w:vAlign w:val="center"/>
          </w:tcPr>
          <w:p w14:paraId="086B51E7" w14:textId="77777777" w:rsidR="00411FF5" w:rsidRPr="00872930" w:rsidRDefault="00411FF5" w:rsidP="00411FF5">
            <w:pPr>
              <w:widowControl w:val="0"/>
              <w:autoSpaceDE w:val="0"/>
              <w:autoSpaceDN w:val="0"/>
              <w:adjustRightInd w:val="0"/>
              <w:jc w:val="both"/>
              <w:rPr>
                <w:rFonts w:cs="Arial"/>
                <w:bCs/>
                <w:szCs w:val="20"/>
              </w:rPr>
            </w:pPr>
            <w:r w:rsidRPr="00606CDB">
              <w:rPr>
                <w:rFonts w:cs="Arial"/>
                <w:bCs/>
                <w:szCs w:val="20"/>
              </w:rPr>
              <w:t>Aanbestedingswet 2012, waarmee Nederland invulling geeft aan de Europese richtlijnen voor aanbes</w:t>
            </w:r>
            <w:r w:rsidRPr="004842D7">
              <w:rPr>
                <w:rFonts w:cs="Arial"/>
                <w:bCs/>
                <w:szCs w:val="20"/>
              </w:rPr>
              <w:t>teden</w:t>
            </w:r>
            <w:r w:rsidRPr="007A03A1">
              <w:rPr>
                <w:rFonts w:cs="Arial"/>
                <w:bCs/>
                <w:szCs w:val="20"/>
              </w:rPr>
              <w:t>.</w:t>
            </w:r>
          </w:p>
        </w:tc>
      </w:tr>
      <w:tr w:rsidR="00411FF5" w:rsidRPr="00606CDB" w14:paraId="589B6470" w14:textId="77777777" w:rsidTr="003D29D7">
        <w:tc>
          <w:tcPr>
            <w:tcW w:w="2606" w:type="dxa"/>
          </w:tcPr>
          <w:p w14:paraId="45373353" w14:textId="77777777" w:rsidR="00411FF5" w:rsidRPr="00606CDB" w:rsidRDefault="00411FF5" w:rsidP="00411FF5">
            <w:pPr>
              <w:widowControl w:val="0"/>
              <w:autoSpaceDE w:val="0"/>
              <w:autoSpaceDN w:val="0"/>
              <w:adjustRightInd w:val="0"/>
              <w:jc w:val="both"/>
              <w:rPr>
                <w:rFonts w:cs="Arial"/>
                <w:b/>
                <w:szCs w:val="20"/>
              </w:rPr>
            </w:pPr>
            <w:r>
              <w:rPr>
                <w:rFonts w:cs="Arial"/>
                <w:b/>
                <w:szCs w:val="20"/>
              </w:rPr>
              <w:t>Beschrijvend Document</w:t>
            </w:r>
          </w:p>
        </w:tc>
        <w:tc>
          <w:tcPr>
            <w:tcW w:w="6074" w:type="dxa"/>
            <w:vAlign w:val="center"/>
          </w:tcPr>
          <w:p w14:paraId="71B8C646" w14:textId="77777777" w:rsidR="00411FF5" w:rsidRPr="00606CDB" w:rsidRDefault="00411FF5" w:rsidP="00411FF5">
            <w:pPr>
              <w:widowControl w:val="0"/>
              <w:autoSpaceDE w:val="0"/>
              <w:autoSpaceDN w:val="0"/>
              <w:adjustRightInd w:val="0"/>
              <w:jc w:val="both"/>
              <w:rPr>
                <w:rFonts w:cs="Arial"/>
                <w:bCs/>
                <w:szCs w:val="20"/>
              </w:rPr>
            </w:pPr>
            <w:r w:rsidRPr="00411FF5">
              <w:rPr>
                <w:rFonts w:cs="Arial"/>
                <w:bCs/>
                <w:szCs w:val="20"/>
              </w:rPr>
              <w:t>Een beschrijving van de inhoud van de opdracht, de vorm van de Overeenkomst, het verloop van de aanbestedingsprocedure, de gunningscriteria en van toepassing zijnde voorwaarden. Ook het Programma van Eisen en de concept Overeenkomst maken als Bijlage onderdeel uit van het Beschrijvend Document.</w:t>
            </w:r>
          </w:p>
        </w:tc>
      </w:tr>
      <w:tr w:rsidR="00411FF5" w:rsidRPr="00606CDB" w14:paraId="7D7B3C30" w14:textId="77777777" w:rsidTr="003D29D7">
        <w:tc>
          <w:tcPr>
            <w:tcW w:w="2606" w:type="dxa"/>
          </w:tcPr>
          <w:p w14:paraId="5C690403" w14:textId="77777777" w:rsidR="00411FF5" w:rsidRPr="00606CDB" w:rsidRDefault="00411FF5" w:rsidP="00411FF5">
            <w:pPr>
              <w:widowControl w:val="0"/>
              <w:autoSpaceDE w:val="0"/>
              <w:autoSpaceDN w:val="0"/>
              <w:adjustRightInd w:val="0"/>
              <w:jc w:val="both"/>
              <w:rPr>
                <w:rFonts w:cs="Arial"/>
                <w:b/>
                <w:bCs/>
                <w:szCs w:val="20"/>
              </w:rPr>
            </w:pPr>
            <w:r w:rsidRPr="00606CDB">
              <w:rPr>
                <w:rFonts w:cs="Arial"/>
                <w:b/>
                <w:bCs/>
                <w:szCs w:val="20"/>
              </w:rPr>
              <w:t>Bijlage</w:t>
            </w:r>
            <w:r>
              <w:rPr>
                <w:rFonts w:cs="Arial"/>
                <w:b/>
                <w:bCs/>
                <w:szCs w:val="20"/>
              </w:rPr>
              <w:t>(n)</w:t>
            </w:r>
          </w:p>
        </w:tc>
        <w:tc>
          <w:tcPr>
            <w:tcW w:w="6074" w:type="dxa"/>
            <w:vAlign w:val="center"/>
          </w:tcPr>
          <w:p w14:paraId="43CBD370" w14:textId="77777777" w:rsidR="00411FF5" w:rsidRPr="00606CDB" w:rsidRDefault="00411FF5" w:rsidP="00411FF5">
            <w:pPr>
              <w:widowControl w:val="0"/>
              <w:autoSpaceDE w:val="0"/>
              <w:autoSpaceDN w:val="0"/>
              <w:adjustRightInd w:val="0"/>
              <w:jc w:val="both"/>
              <w:rPr>
                <w:rFonts w:cs="Arial"/>
                <w:bCs/>
                <w:szCs w:val="20"/>
              </w:rPr>
            </w:pPr>
            <w:r w:rsidRPr="00606CDB">
              <w:rPr>
                <w:rFonts w:cs="Arial"/>
                <w:bCs/>
                <w:szCs w:val="20"/>
              </w:rPr>
              <w:t xml:space="preserve">Een document dat bij </w:t>
            </w:r>
            <w:r>
              <w:rPr>
                <w:rFonts w:cs="Arial"/>
                <w:bCs/>
                <w:szCs w:val="20"/>
              </w:rPr>
              <w:t>het Beschrijvend Document</w:t>
            </w:r>
            <w:r w:rsidRPr="00606CDB">
              <w:rPr>
                <w:rFonts w:cs="Arial"/>
                <w:bCs/>
                <w:szCs w:val="20"/>
              </w:rPr>
              <w:t xml:space="preserve"> is gevoegd. Een Bijlage is onlosmakelijk onderdeel van </w:t>
            </w:r>
            <w:r>
              <w:rPr>
                <w:rFonts w:cs="Arial"/>
                <w:bCs/>
                <w:szCs w:val="20"/>
              </w:rPr>
              <w:t>het Beschrijvend Document</w:t>
            </w:r>
            <w:r w:rsidRPr="00606CDB">
              <w:rPr>
                <w:rFonts w:cs="Arial"/>
                <w:bCs/>
                <w:szCs w:val="20"/>
              </w:rPr>
              <w:t>.</w:t>
            </w:r>
          </w:p>
        </w:tc>
      </w:tr>
      <w:tr w:rsidR="00411FF5" w:rsidRPr="00606CDB" w14:paraId="3E3C5F38" w14:textId="77777777" w:rsidTr="003D29D7">
        <w:tc>
          <w:tcPr>
            <w:tcW w:w="2606" w:type="dxa"/>
          </w:tcPr>
          <w:p w14:paraId="7BC0E8BB" w14:textId="77777777" w:rsidR="00411FF5" w:rsidRPr="00606CDB" w:rsidRDefault="00411FF5" w:rsidP="00411FF5">
            <w:pPr>
              <w:widowControl w:val="0"/>
              <w:autoSpaceDE w:val="0"/>
              <w:autoSpaceDN w:val="0"/>
              <w:adjustRightInd w:val="0"/>
              <w:jc w:val="both"/>
              <w:rPr>
                <w:rFonts w:cs="Arial"/>
                <w:b/>
                <w:szCs w:val="20"/>
              </w:rPr>
            </w:pPr>
            <w:r>
              <w:rPr>
                <w:rFonts w:cs="Arial"/>
                <w:b/>
                <w:szCs w:val="20"/>
              </w:rPr>
              <w:t>GAW</w:t>
            </w:r>
          </w:p>
        </w:tc>
        <w:tc>
          <w:tcPr>
            <w:tcW w:w="6074" w:type="dxa"/>
            <w:vAlign w:val="center"/>
          </w:tcPr>
          <w:p w14:paraId="32AD5255" w14:textId="77777777" w:rsidR="00411FF5" w:rsidRPr="00606CDB" w:rsidRDefault="00411FF5" w:rsidP="00411FF5">
            <w:pPr>
              <w:widowControl w:val="0"/>
              <w:autoSpaceDE w:val="0"/>
              <w:autoSpaceDN w:val="0"/>
              <w:adjustRightInd w:val="0"/>
              <w:jc w:val="both"/>
              <w:rPr>
                <w:rFonts w:cs="Arial"/>
                <w:szCs w:val="20"/>
              </w:rPr>
            </w:pPr>
            <w:r w:rsidRPr="00B35F4F">
              <w:rPr>
                <w:rFonts w:cs="Arial"/>
                <w:bCs/>
                <w:szCs w:val="20"/>
              </w:rPr>
              <w:t>Gewijzigde Aanbestedingswet 2012, wet van 1 november 2012, ingegaan per 1 juli 2016 en waarmee Nederland invulling geeft aan de Europese richtlijnen voor aanbesteden</w:t>
            </w:r>
            <w:r>
              <w:rPr>
                <w:rFonts w:cs="Arial"/>
                <w:bCs/>
                <w:szCs w:val="20"/>
              </w:rPr>
              <w:t>.</w:t>
            </w:r>
          </w:p>
        </w:tc>
      </w:tr>
      <w:tr w:rsidR="00411FF5" w:rsidRPr="00606CDB" w14:paraId="4E9C9B23" w14:textId="77777777" w:rsidTr="003D29D7">
        <w:tc>
          <w:tcPr>
            <w:tcW w:w="2606" w:type="dxa"/>
          </w:tcPr>
          <w:p w14:paraId="2D1DC71B" w14:textId="77777777" w:rsidR="00411FF5" w:rsidRPr="00606CDB" w:rsidRDefault="00411FF5" w:rsidP="00411FF5">
            <w:pPr>
              <w:widowControl w:val="0"/>
              <w:autoSpaceDE w:val="0"/>
              <w:autoSpaceDN w:val="0"/>
              <w:adjustRightInd w:val="0"/>
              <w:jc w:val="both"/>
              <w:rPr>
                <w:rFonts w:cs="Arial"/>
                <w:b/>
                <w:szCs w:val="20"/>
              </w:rPr>
            </w:pPr>
            <w:r w:rsidRPr="00606CDB">
              <w:rPr>
                <w:rFonts w:cs="Arial"/>
                <w:b/>
                <w:szCs w:val="20"/>
              </w:rPr>
              <w:t>Geschiktheidseisen</w:t>
            </w:r>
          </w:p>
        </w:tc>
        <w:tc>
          <w:tcPr>
            <w:tcW w:w="6074" w:type="dxa"/>
            <w:vAlign w:val="center"/>
          </w:tcPr>
          <w:p w14:paraId="6A6C0F87" w14:textId="1ED3C985" w:rsidR="00411FF5" w:rsidRPr="00606CDB" w:rsidRDefault="00411FF5" w:rsidP="00411FF5">
            <w:pPr>
              <w:widowControl w:val="0"/>
              <w:autoSpaceDE w:val="0"/>
              <w:autoSpaceDN w:val="0"/>
              <w:adjustRightInd w:val="0"/>
              <w:jc w:val="both"/>
              <w:rPr>
                <w:rFonts w:cs="Arial"/>
                <w:szCs w:val="20"/>
              </w:rPr>
            </w:pPr>
            <w:r w:rsidRPr="00606CDB">
              <w:rPr>
                <w:rFonts w:cs="Arial"/>
                <w:szCs w:val="20"/>
              </w:rPr>
              <w:t xml:space="preserve">Eisen die worden gebruikt om de geschiktheid van een Inschrijver te beoordelen, </w:t>
            </w:r>
            <w:r w:rsidRPr="00606CDB">
              <w:rPr>
                <w:rFonts w:cs="Arial"/>
                <w:bCs/>
                <w:szCs w:val="20"/>
              </w:rPr>
              <w:t xml:space="preserve">zoals genoemd in § 2.3.6.1 </w:t>
            </w:r>
            <w:proofErr w:type="spellStart"/>
            <w:r w:rsidRPr="00606CDB">
              <w:rPr>
                <w:rFonts w:cs="Arial"/>
                <w:bCs/>
                <w:szCs w:val="20"/>
              </w:rPr>
              <w:t>Aw</w:t>
            </w:r>
            <w:proofErr w:type="spellEnd"/>
            <w:r w:rsidRPr="00606CDB">
              <w:rPr>
                <w:rFonts w:cs="Arial"/>
                <w:bCs/>
                <w:szCs w:val="20"/>
              </w:rPr>
              <w:t xml:space="preserve"> 2012</w:t>
            </w:r>
            <w:r>
              <w:rPr>
                <w:rFonts w:cs="Arial"/>
                <w:bCs/>
                <w:szCs w:val="20"/>
              </w:rPr>
              <w:t xml:space="preserve"> en zoals door HR van toepassing verklaard in hoofdstuk </w:t>
            </w:r>
            <w:r w:rsidR="00123D86">
              <w:rPr>
                <w:rFonts w:cs="Arial"/>
                <w:bCs/>
                <w:szCs w:val="20"/>
              </w:rPr>
              <w:t>9</w:t>
            </w:r>
            <w:r>
              <w:rPr>
                <w:rFonts w:cs="Arial"/>
                <w:bCs/>
                <w:szCs w:val="20"/>
              </w:rPr>
              <w:t xml:space="preserve"> van het Beschrijvend Document</w:t>
            </w:r>
            <w:r w:rsidRPr="00606CDB">
              <w:rPr>
                <w:rFonts w:cs="Arial"/>
                <w:bCs/>
                <w:szCs w:val="20"/>
              </w:rPr>
              <w:t>.</w:t>
            </w:r>
          </w:p>
        </w:tc>
      </w:tr>
      <w:tr w:rsidR="00411FF5" w:rsidRPr="00606CDB" w14:paraId="1046F721" w14:textId="77777777" w:rsidTr="003D29D7">
        <w:tc>
          <w:tcPr>
            <w:tcW w:w="2606" w:type="dxa"/>
          </w:tcPr>
          <w:p w14:paraId="68F87989" w14:textId="3BA37516" w:rsidR="00411FF5" w:rsidRPr="00606CDB" w:rsidRDefault="00411FF5" w:rsidP="00411FF5">
            <w:pPr>
              <w:widowControl w:val="0"/>
              <w:autoSpaceDE w:val="0"/>
              <w:autoSpaceDN w:val="0"/>
              <w:adjustRightInd w:val="0"/>
              <w:jc w:val="both"/>
              <w:rPr>
                <w:rFonts w:cs="Arial"/>
                <w:szCs w:val="20"/>
              </w:rPr>
            </w:pPr>
            <w:r w:rsidRPr="00606CDB">
              <w:rPr>
                <w:rFonts w:cs="Arial"/>
                <w:b/>
                <w:bCs/>
                <w:szCs w:val="20"/>
              </w:rPr>
              <w:t>Inschrijver</w:t>
            </w:r>
            <w:r w:rsidR="00E57162">
              <w:rPr>
                <w:rFonts w:cs="Arial"/>
                <w:b/>
                <w:bCs/>
                <w:szCs w:val="20"/>
              </w:rPr>
              <w:t>(</w:t>
            </w:r>
            <w:r w:rsidR="00E57162">
              <w:rPr>
                <w:b/>
                <w:bCs/>
                <w:szCs w:val="20"/>
              </w:rPr>
              <w:t>s)</w:t>
            </w:r>
          </w:p>
        </w:tc>
        <w:tc>
          <w:tcPr>
            <w:tcW w:w="6074" w:type="dxa"/>
            <w:vAlign w:val="center"/>
          </w:tcPr>
          <w:p w14:paraId="1F5B6539" w14:textId="7C35D819" w:rsidR="00411FF5" w:rsidRPr="00606CDB" w:rsidRDefault="00411FF5" w:rsidP="00411FF5">
            <w:pPr>
              <w:widowControl w:val="0"/>
              <w:autoSpaceDE w:val="0"/>
              <w:autoSpaceDN w:val="0"/>
              <w:adjustRightInd w:val="0"/>
              <w:jc w:val="both"/>
              <w:rPr>
                <w:rFonts w:cs="Arial"/>
                <w:szCs w:val="20"/>
              </w:rPr>
            </w:pPr>
            <w:r w:rsidRPr="00606CDB">
              <w:rPr>
                <w:rFonts w:cs="Arial"/>
                <w:szCs w:val="20"/>
              </w:rPr>
              <w:t xml:space="preserve">De organisatie (of een combinatie van organisaties) die een Inschrijving indient op basis van </w:t>
            </w:r>
            <w:r>
              <w:rPr>
                <w:rFonts w:cs="Arial"/>
                <w:szCs w:val="20"/>
              </w:rPr>
              <w:t>het Beschrijvend Document</w:t>
            </w:r>
            <w:r w:rsidRPr="00606CDB">
              <w:rPr>
                <w:rFonts w:cs="Arial"/>
                <w:szCs w:val="20"/>
              </w:rPr>
              <w:t>.</w:t>
            </w:r>
          </w:p>
        </w:tc>
      </w:tr>
      <w:tr w:rsidR="00411FF5" w:rsidRPr="00606CDB" w14:paraId="47C2D503" w14:textId="77777777" w:rsidTr="003D29D7">
        <w:tc>
          <w:tcPr>
            <w:tcW w:w="2606" w:type="dxa"/>
          </w:tcPr>
          <w:p w14:paraId="0D83620A" w14:textId="5A8DC58B" w:rsidR="00411FF5" w:rsidRPr="00606CDB" w:rsidRDefault="00411FF5" w:rsidP="00411FF5">
            <w:pPr>
              <w:widowControl w:val="0"/>
              <w:autoSpaceDE w:val="0"/>
              <w:autoSpaceDN w:val="0"/>
              <w:adjustRightInd w:val="0"/>
              <w:jc w:val="both"/>
              <w:rPr>
                <w:rFonts w:cs="Arial"/>
                <w:szCs w:val="20"/>
              </w:rPr>
            </w:pPr>
            <w:r w:rsidRPr="00606CDB">
              <w:rPr>
                <w:rFonts w:cs="Arial"/>
                <w:b/>
                <w:szCs w:val="20"/>
              </w:rPr>
              <w:t>Inschrijving</w:t>
            </w:r>
          </w:p>
        </w:tc>
        <w:tc>
          <w:tcPr>
            <w:tcW w:w="6074" w:type="dxa"/>
            <w:vAlign w:val="center"/>
          </w:tcPr>
          <w:p w14:paraId="0454E431" w14:textId="1E3DADB6" w:rsidR="00411FF5" w:rsidRPr="00606CDB" w:rsidRDefault="00411FF5" w:rsidP="00411FF5">
            <w:pPr>
              <w:widowControl w:val="0"/>
              <w:autoSpaceDE w:val="0"/>
              <w:autoSpaceDN w:val="0"/>
              <w:adjustRightInd w:val="0"/>
              <w:jc w:val="both"/>
              <w:rPr>
                <w:rFonts w:cs="Arial"/>
                <w:szCs w:val="20"/>
              </w:rPr>
            </w:pPr>
            <w:r w:rsidRPr="00606CDB">
              <w:rPr>
                <w:rFonts w:cs="Arial"/>
                <w:szCs w:val="20"/>
              </w:rPr>
              <w:t xml:space="preserve">De door een Inschrijver tijdig ingediende aanbieding op basis van </w:t>
            </w:r>
            <w:r>
              <w:rPr>
                <w:rFonts w:cs="Arial"/>
                <w:szCs w:val="20"/>
              </w:rPr>
              <w:t>het Beschrijvend Document</w:t>
            </w:r>
            <w:r w:rsidRPr="00606CDB">
              <w:rPr>
                <w:rFonts w:cs="Arial"/>
                <w:szCs w:val="20"/>
              </w:rPr>
              <w:t>.</w:t>
            </w:r>
          </w:p>
        </w:tc>
      </w:tr>
      <w:tr w:rsidR="00411FF5" w:rsidRPr="00606CDB" w14:paraId="13192436" w14:textId="77777777" w:rsidTr="003D29D7">
        <w:tc>
          <w:tcPr>
            <w:tcW w:w="2606" w:type="dxa"/>
          </w:tcPr>
          <w:p w14:paraId="1872AA2F" w14:textId="0D5AB0F9" w:rsidR="00411FF5" w:rsidRPr="00606CDB" w:rsidRDefault="00411FF5" w:rsidP="00411FF5">
            <w:pPr>
              <w:widowControl w:val="0"/>
              <w:autoSpaceDE w:val="0"/>
              <w:autoSpaceDN w:val="0"/>
              <w:adjustRightInd w:val="0"/>
              <w:jc w:val="both"/>
              <w:rPr>
                <w:rFonts w:cs="Arial"/>
                <w:szCs w:val="20"/>
              </w:rPr>
            </w:pPr>
            <w:r w:rsidRPr="00606CDB">
              <w:rPr>
                <w:rFonts w:cs="Arial"/>
                <w:b/>
                <w:szCs w:val="20"/>
              </w:rPr>
              <w:t xml:space="preserve">Nota van </w:t>
            </w:r>
            <w:r w:rsidR="00C10EF8">
              <w:rPr>
                <w:rFonts w:cs="Arial"/>
                <w:b/>
                <w:szCs w:val="20"/>
              </w:rPr>
              <w:t>I</w:t>
            </w:r>
            <w:r w:rsidRPr="00606CDB">
              <w:rPr>
                <w:rFonts w:cs="Arial"/>
                <w:b/>
                <w:szCs w:val="20"/>
              </w:rPr>
              <w:t>nlichtingen</w:t>
            </w:r>
            <w:r w:rsidR="0035305A">
              <w:rPr>
                <w:rFonts w:cs="Arial"/>
                <w:b/>
                <w:szCs w:val="20"/>
              </w:rPr>
              <w:t xml:space="preserve"> (</w:t>
            </w:r>
            <w:proofErr w:type="spellStart"/>
            <w:r w:rsidR="0035305A">
              <w:rPr>
                <w:rFonts w:cs="Arial"/>
                <w:b/>
                <w:szCs w:val="20"/>
              </w:rPr>
              <w:t>NvI</w:t>
            </w:r>
            <w:proofErr w:type="spellEnd"/>
            <w:r w:rsidR="0035305A">
              <w:rPr>
                <w:rFonts w:cs="Arial"/>
                <w:b/>
                <w:szCs w:val="20"/>
              </w:rPr>
              <w:t>)</w:t>
            </w:r>
          </w:p>
        </w:tc>
        <w:tc>
          <w:tcPr>
            <w:tcW w:w="6074" w:type="dxa"/>
            <w:vAlign w:val="center"/>
          </w:tcPr>
          <w:p w14:paraId="01F79B9A" w14:textId="00663B73" w:rsidR="00411FF5" w:rsidRPr="00606CDB" w:rsidRDefault="00411FF5" w:rsidP="00411FF5">
            <w:pPr>
              <w:widowControl w:val="0"/>
              <w:autoSpaceDE w:val="0"/>
              <w:autoSpaceDN w:val="0"/>
              <w:adjustRightInd w:val="0"/>
              <w:jc w:val="both"/>
            </w:pPr>
            <w:r w:rsidRPr="00606CDB">
              <w:rPr>
                <w:rFonts w:cs="Arial"/>
                <w:szCs w:val="17"/>
              </w:rPr>
              <w:t xml:space="preserve">Document waarin de geanonimiseerde vragen van (potentiële) Inschrijvers en geanonimiseerde antwoorden van Hogeschool Rotterdam zijn opgenomen, evenals eventuele wijzigingen van </w:t>
            </w:r>
            <w:r>
              <w:rPr>
                <w:rFonts w:cs="Arial"/>
                <w:szCs w:val="17"/>
              </w:rPr>
              <w:t>het Beschrijvend Document</w:t>
            </w:r>
            <w:r w:rsidRPr="00606CDB">
              <w:rPr>
                <w:rFonts w:cs="Arial"/>
                <w:szCs w:val="17"/>
              </w:rPr>
              <w:t>.</w:t>
            </w:r>
          </w:p>
        </w:tc>
      </w:tr>
      <w:tr w:rsidR="00411FF5" w:rsidRPr="00606CDB" w14:paraId="3C7F2951" w14:textId="77777777" w:rsidTr="003D29D7">
        <w:tc>
          <w:tcPr>
            <w:tcW w:w="2606" w:type="dxa"/>
          </w:tcPr>
          <w:p w14:paraId="468EE71D" w14:textId="77777777" w:rsidR="00411FF5" w:rsidRPr="00606CDB" w:rsidRDefault="00411FF5" w:rsidP="00411FF5">
            <w:pPr>
              <w:widowControl w:val="0"/>
              <w:autoSpaceDE w:val="0"/>
              <w:autoSpaceDN w:val="0"/>
              <w:adjustRightInd w:val="0"/>
              <w:jc w:val="both"/>
              <w:rPr>
                <w:rFonts w:cs="Arial"/>
                <w:b/>
                <w:szCs w:val="20"/>
              </w:rPr>
            </w:pPr>
            <w:r w:rsidRPr="00606CDB">
              <w:rPr>
                <w:rFonts w:cs="Arial"/>
                <w:b/>
                <w:szCs w:val="20"/>
              </w:rPr>
              <w:t>Opdracht</w:t>
            </w:r>
          </w:p>
        </w:tc>
        <w:tc>
          <w:tcPr>
            <w:tcW w:w="6074" w:type="dxa"/>
            <w:vAlign w:val="center"/>
          </w:tcPr>
          <w:p w14:paraId="7345168E" w14:textId="77777777" w:rsidR="00411FF5" w:rsidRPr="00606CDB" w:rsidRDefault="00411FF5" w:rsidP="00411FF5">
            <w:pPr>
              <w:widowControl w:val="0"/>
              <w:autoSpaceDE w:val="0"/>
              <w:autoSpaceDN w:val="0"/>
              <w:adjustRightInd w:val="0"/>
              <w:jc w:val="both"/>
              <w:rPr>
                <w:rFonts w:cs="Arial"/>
                <w:szCs w:val="20"/>
              </w:rPr>
            </w:pPr>
            <w:r w:rsidRPr="00411FF5">
              <w:rPr>
                <w:rFonts w:cs="Arial"/>
                <w:szCs w:val="17"/>
              </w:rPr>
              <w:t>De door opdrachtnemer op basis van de Overeenkomst te verlenen diensten/leveringen/werken, te verrichten werkzaamheden en in dat kader te leveren prestaties.</w:t>
            </w:r>
            <w:r w:rsidRPr="00606CDB">
              <w:t xml:space="preserve"> </w:t>
            </w:r>
          </w:p>
        </w:tc>
      </w:tr>
      <w:tr w:rsidR="006D7361" w:rsidRPr="00606CDB" w14:paraId="79ACC588" w14:textId="77777777" w:rsidTr="003D29D7">
        <w:tc>
          <w:tcPr>
            <w:tcW w:w="2606" w:type="dxa"/>
          </w:tcPr>
          <w:p w14:paraId="7560D945" w14:textId="77777777" w:rsidR="006D7361" w:rsidRPr="00606CDB" w:rsidRDefault="006D7361" w:rsidP="00411FF5">
            <w:pPr>
              <w:widowControl w:val="0"/>
              <w:autoSpaceDE w:val="0"/>
              <w:autoSpaceDN w:val="0"/>
              <w:adjustRightInd w:val="0"/>
              <w:jc w:val="both"/>
              <w:rPr>
                <w:rFonts w:cs="Arial"/>
                <w:b/>
                <w:szCs w:val="20"/>
              </w:rPr>
            </w:pPr>
            <w:r>
              <w:rPr>
                <w:rFonts w:cs="Arial"/>
                <w:b/>
                <w:szCs w:val="20"/>
              </w:rPr>
              <w:t>O</w:t>
            </w:r>
            <w:r>
              <w:rPr>
                <w:b/>
              </w:rPr>
              <w:t>pdrachtgever</w:t>
            </w:r>
          </w:p>
        </w:tc>
        <w:tc>
          <w:tcPr>
            <w:tcW w:w="6074" w:type="dxa"/>
            <w:vAlign w:val="center"/>
          </w:tcPr>
          <w:p w14:paraId="1F7C2BE5" w14:textId="5BDA89F6" w:rsidR="006D7361" w:rsidRPr="00411FF5" w:rsidRDefault="00774E9B" w:rsidP="00411FF5">
            <w:pPr>
              <w:widowControl w:val="0"/>
              <w:autoSpaceDE w:val="0"/>
              <w:autoSpaceDN w:val="0"/>
              <w:adjustRightInd w:val="0"/>
              <w:jc w:val="both"/>
              <w:rPr>
                <w:rFonts w:cs="Arial"/>
                <w:szCs w:val="17"/>
              </w:rPr>
            </w:pPr>
            <w:r>
              <w:rPr>
                <w:rFonts w:cs="Arial"/>
                <w:szCs w:val="17"/>
              </w:rPr>
              <w:t>Hogeschool Rotterdam (HR)</w:t>
            </w:r>
            <w:r w:rsidR="00FB25E8">
              <w:rPr>
                <w:rFonts w:cs="Arial"/>
                <w:szCs w:val="17"/>
              </w:rPr>
              <w:t>.</w:t>
            </w:r>
          </w:p>
        </w:tc>
      </w:tr>
      <w:tr w:rsidR="00411FF5" w:rsidRPr="00606CDB" w14:paraId="531E6168" w14:textId="77777777" w:rsidTr="003D29D7">
        <w:tc>
          <w:tcPr>
            <w:tcW w:w="2606" w:type="dxa"/>
            <w:shd w:val="clear" w:color="auto" w:fill="auto"/>
          </w:tcPr>
          <w:p w14:paraId="7422EE56" w14:textId="77777777" w:rsidR="00411FF5" w:rsidRPr="00606CDB" w:rsidRDefault="00411FF5" w:rsidP="00411FF5">
            <w:pPr>
              <w:widowControl w:val="0"/>
              <w:autoSpaceDE w:val="0"/>
              <w:autoSpaceDN w:val="0"/>
              <w:adjustRightInd w:val="0"/>
              <w:jc w:val="both"/>
              <w:rPr>
                <w:rFonts w:cs="Arial"/>
                <w:szCs w:val="20"/>
              </w:rPr>
            </w:pPr>
            <w:r w:rsidRPr="00606CDB">
              <w:rPr>
                <w:rFonts w:cs="Arial"/>
                <w:b/>
                <w:bCs/>
                <w:szCs w:val="20"/>
              </w:rPr>
              <w:t>Overeenkomst</w:t>
            </w:r>
          </w:p>
        </w:tc>
        <w:tc>
          <w:tcPr>
            <w:tcW w:w="6074" w:type="dxa"/>
            <w:vAlign w:val="center"/>
          </w:tcPr>
          <w:p w14:paraId="7B1E43DD" w14:textId="32D5C945" w:rsidR="00411FF5" w:rsidRPr="00606CDB" w:rsidRDefault="00411FF5" w:rsidP="00411FF5">
            <w:pPr>
              <w:widowControl w:val="0"/>
              <w:autoSpaceDE w:val="0"/>
              <w:autoSpaceDN w:val="0"/>
              <w:adjustRightInd w:val="0"/>
              <w:jc w:val="both"/>
              <w:rPr>
                <w:rFonts w:cs="Arial"/>
                <w:bCs/>
                <w:szCs w:val="20"/>
              </w:rPr>
            </w:pPr>
            <w:r w:rsidRPr="00411FF5">
              <w:t>De tussen Hogeschool Rotterdam en Inschrijver af te sluiten Overeenkomst voor de onderhavige opdracht op basis van de Aanbestedingsstukken.</w:t>
            </w:r>
          </w:p>
        </w:tc>
      </w:tr>
      <w:tr w:rsidR="00411FF5" w:rsidRPr="00606CDB" w14:paraId="6DF8A297" w14:textId="77777777" w:rsidTr="003D2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06" w:type="dxa"/>
            <w:tcBorders>
              <w:top w:val="single" w:sz="4" w:space="0" w:color="auto"/>
              <w:left w:val="single" w:sz="4" w:space="0" w:color="auto"/>
              <w:bottom w:val="single" w:sz="4" w:space="0" w:color="auto"/>
              <w:right w:val="single" w:sz="4" w:space="0" w:color="auto"/>
            </w:tcBorders>
            <w:shd w:val="clear" w:color="auto" w:fill="auto"/>
          </w:tcPr>
          <w:p w14:paraId="4F8BB0D1" w14:textId="77777777" w:rsidR="00411FF5" w:rsidRPr="00606CDB" w:rsidRDefault="00411FF5" w:rsidP="00411FF5">
            <w:pPr>
              <w:widowControl w:val="0"/>
              <w:autoSpaceDE w:val="0"/>
              <w:autoSpaceDN w:val="0"/>
              <w:adjustRightInd w:val="0"/>
              <w:jc w:val="both"/>
              <w:rPr>
                <w:rFonts w:cs="Arial"/>
                <w:b/>
                <w:bCs/>
                <w:szCs w:val="20"/>
              </w:rPr>
            </w:pPr>
            <w:r w:rsidRPr="00606CDB">
              <w:rPr>
                <w:rFonts w:cs="Arial"/>
                <w:b/>
                <w:bCs/>
                <w:szCs w:val="20"/>
              </w:rPr>
              <w:t>UEA</w:t>
            </w:r>
          </w:p>
        </w:tc>
        <w:tc>
          <w:tcPr>
            <w:tcW w:w="6074" w:type="dxa"/>
            <w:tcBorders>
              <w:top w:val="single" w:sz="4" w:space="0" w:color="auto"/>
              <w:left w:val="single" w:sz="4" w:space="0" w:color="auto"/>
              <w:bottom w:val="single" w:sz="4" w:space="0" w:color="auto"/>
              <w:right w:val="single" w:sz="4" w:space="0" w:color="auto"/>
            </w:tcBorders>
            <w:shd w:val="clear" w:color="auto" w:fill="auto"/>
            <w:vAlign w:val="center"/>
          </w:tcPr>
          <w:p w14:paraId="3D0B1A31" w14:textId="636AEFB7" w:rsidR="00411FF5" w:rsidRPr="00606CDB" w:rsidRDefault="00411FF5" w:rsidP="00411FF5">
            <w:pPr>
              <w:widowControl w:val="0"/>
              <w:autoSpaceDE w:val="0"/>
              <w:autoSpaceDN w:val="0"/>
              <w:adjustRightInd w:val="0"/>
              <w:jc w:val="both"/>
            </w:pPr>
            <w:r w:rsidRPr="00606CDB">
              <w:t xml:space="preserve">Uniform Europees Aanbestedingsdocument, zoals nader uitgewerkt in de </w:t>
            </w:r>
            <w:proofErr w:type="spellStart"/>
            <w:r w:rsidRPr="00606CDB">
              <w:t>Aw</w:t>
            </w:r>
            <w:proofErr w:type="spellEnd"/>
            <w:r w:rsidRPr="00606CDB">
              <w:t xml:space="preserve"> 2012</w:t>
            </w:r>
            <w:r>
              <w:t xml:space="preserve"> en bijgevoegd in B</w:t>
            </w:r>
            <w:r w:rsidRPr="00606CDB">
              <w:t xml:space="preserve">ijlage 1 </w:t>
            </w:r>
            <w:r w:rsidR="00A3229D">
              <w:t>download via TenderNed.</w:t>
            </w:r>
          </w:p>
        </w:tc>
      </w:tr>
      <w:tr w:rsidR="00411FF5" w:rsidRPr="00606CDB" w14:paraId="1DE02B0B" w14:textId="77777777" w:rsidTr="003D29D7">
        <w:tc>
          <w:tcPr>
            <w:tcW w:w="2606" w:type="dxa"/>
          </w:tcPr>
          <w:p w14:paraId="76825E0F" w14:textId="77777777" w:rsidR="00411FF5" w:rsidRPr="00606CDB" w:rsidRDefault="00411FF5" w:rsidP="00411FF5">
            <w:pPr>
              <w:widowControl w:val="0"/>
              <w:autoSpaceDE w:val="0"/>
              <w:autoSpaceDN w:val="0"/>
              <w:adjustRightInd w:val="0"/>
              <w:jc w:val="both"/>
              <w:rPr>
                <w:rFonts w:cs="Arial"/>
                <w:b/>
                <w:bCs/>
                <w:szCs w:val="20"/>
              </w:rPr>
            </w:pPr>
            <w:r w:rsidRPr="00606CDB">
              <w:rPr>
                <w:rFonts w:cs="Arial"/>
                <w:b/>
                <w:bCs/>
                <w:szCs w:val="20"/>
              </w:rPr>
              <w:t>Uitsluitingsgronden</w:t>
            </w:r>
          </w:p>
        </w:tc>
        <w:tc>
          <w:tcPr>
            <w:tcW w:w="6074" w:type="dxa"/>
            <w:vAlign w:val="center"/>
          </w:tcPr>
          <w:p w14:paraId="025F522D" w14:textId="3B3B9E90" w:rsidR="00411FF5" w:rsidRPr="00606CDB" w:rsidRDefault="00411FF5" w:rsidP="00411FF5">
            <w:pPr>
              <w:widowControl w:val="0"/>
              <w:autoSpaceDE w:val="0"/>
              <w:autoSpaceDN w:val="0"/>
              <w:adjustRightInd w:val="0"/>
              <w:jc w:val="both"/>
              <w:rPr>
                <w:rFonts w:cs="Arial"/>
                <w:bCs/>
                <w:szCs w:val="20"/>
              </w:rPr>
            </w:pPr>
            <w:r w:rsidRPr="00606CDB">
              <w:rPr>
                <w:rFonts w:cs="Arial"/>
                <w:bCs/>
                <w:szCs w:val="20"/>
              </w:rPr>
              <w:t xml:space="preserve">De gronden van uitsluiting zoals genoemd in artikel 2.86 en 2.87 </w:t>
            </w:r>
            <w:proofErr w:type="spellStart"/>
            <w:r w:rsidRPr="00606CDB">
              <w:rPr>
                <w:rFonts w:cs="Arial"/>
                <w:bCs/>
                <w:szCs w:val="20"/>
              </w:rPr>
              <w:t>Aw</w:t>
            </w:r>
            <w:proofErr w:type="spellEnd"/>
            <w:r w:rsidRPr="00606CDB">
              <w:rPr>
                <w:rFonts w:cs="Arial"/>
                <w:bCs/>
                <w:szCs w:val="20"/>
              </w:rPr>
              <w:t xml:space="preserve"> 2012</w:t>
            </w:r>
            <w:r>
              <w:rPr>
                <w:rFonts w:cs="Arial"/>
                <w:bCs/>
                <w:szCs w:val="20"/>
              </w:rPr>
              <w:t xml:space="preserve"> en zoals door HR van toepassing verklaard in hoofdstuk </w:t>
            </w:r>
            <w:r w:rsidR="003D4BF2">
              <w:rPr>
                <w:rFonts w:cs="Arial"/>
                <w:bCs/>
                <w:szCs w:val="20"/>
              </w:rPr>
              <w:t>6</w:t>
            </w:r>
            <w:r>
              <w:rPr>
                <w:rFonts w:cs="Arial"/>
                <w:bCs/>
                <w:szCs w:val="20"/>
              </w:rPr>
              <w:t xml:space="preserve"> van het Beschrijvend Document</w:t>
            </w:r>
            <w:r w:rsidRPr="00606CDB">
              <w:rPr>
                <w:rFonts w:cs="Arial"/>
                <w:bCs/>
                <w:szCs w:val="20"/>
              </w:rPr>
              <w:t>.</w:t>
            </w:r>
          </w:p>
        </w:tc>
      </w:tr>
    </w:tbl>
    <w:p w14:paraId="3BDFFC4C" w14:textId="77777777" w:rsidR="004A6C2B" w:rsidRPr="00606CDB" w:rsidRDefault="004A6C2B" w:rsidP="00BA7858">
      <w:pPr>
        <w:jc w:val="both"/>
      </w:pPr>
    </w:p>
    <w:p w14:paraId="1ADEBC0A" w14:textId="7080C5EB" w:rsidR="0011707E" w:rsidRPr="00606CDB" w:rsidRDefault="0011707E" w:rsidP="00797ACC">
      <w:pPr>
        <w:pStyle w:val="Kop1"/>
        <w:spacing w:after="240"/>
        <w:ind w:left="0" w:firstLine="0"/>
        <w:jc w:val="both"/>
      </w:pPr>
      <w:bookmarkStart w:id="12" w:name="_Toc75966687"/>
      <w:r w:rsidRPr="00606CDB">
        <w:rPr>
          <w:color w:val="auto"/>
        </w:rPr>
        <w:lastRenderedPageBreak/>
        <w:t>BIJLAGEN</w:t>
      </w:r>
      <w:bookmarkEnd w:id="12"/>
      <w:r w:rsidR="007B37C0">
        <w:rPr>
          <w:color w:val="auto"/>
        </w:rPr>
        <w:tab/>
      </w:r>
    </w:p>
    <w:p w14:paraId="6DE08999" w14:textId="104880A9" w:rsidR="0011707E" w:rsidRPr="00882D7F" w:rsidRDefault="0011707E" w:rsidP="00BA7858">
      <w:pPr>
        <w:jc w:val="both"/>
      </w:pPr>
      <w:r w:rsidRPr="00882D7F">
        <w:t>Aan d</w:t>
      </w:r>
      <w:r w:rsidR="00411FF5" w:rsidRPr="00882D7F">
        <w:t xml:space="preserve">it Beschrijvend Document </w:t>
      </w:r>
      <w:r w:rsidRPr="00882D7F">
        <w:t>zijn de volgende Bijlagen toegevoegd.</w:t>
      </w:r>
    </w:p>
    <w:p w14:paraId="5A0B94BD" w14:textId="77777777" w:rsidR="0011707E" w:rsidRPr="00882D7F" w:rsidRDefault="0011707E" w:rsidP="00BA7858">
      <w:pPr>
        <w:jc w:val="both"/>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058"/>
        <w:gridCol w:w="6923"/>
      </w:tblGrid>
      <w:tr w:rsidR="000D0A7A" w:rsidRPr="007822B9" w14:paraId="35C2F400" w14:textId="77777777" w:rsidTr="004F1C36">
        <w:tc>
          <w:tcPr>
            <w:tcW w:w="1058" w:type="dxa"/>
          </w:tcPr>
          <w:p w14:paraId="0955EEB4" w14:textId="77777777" w:rsidR="000D0A7A" w:rsidRPr="00882D7F" w:rsidRDefault="004F1C36" w:rsidP="00BA7858">
            <w:pPr>
              <w:jc w:val="both"/>
            </w:pPr>
            <w:r w:rsidRPr="00882D7F">
              <w:t xml:space="preserve">Bijlage </w:t>
            </w:r>
            <w:r w:rsidR="000D0A7A" w:rsidRPr="00882D7F">
              <w:t>1</w:t>
            </w:r>
          </w:p>
        </w:tc>
        <w:tc>
          <w:tcPr>
            <w:tcW w:w="6923" w:type="dxa"/>
          </w:tcPr>
          <w:p w14:paraId="40B33347" w14:textId="7D11E4EC" w:rsidR="000D0A7A" w:rsidRPr="00882D7F" w:rsidRDefault="000D0A7A" w:rsidP="00BA7858">
            <w:pPr>
              <w:jc w:val="both"/>
            </w:pPr>
            <w:r w:rsidRPr="00882D7F">
              <w:t xml:space="preserve">UEA </w:t>
            </w:r>
            <w:r w:rsidR="00A3229D">
              <w:t>(download TenderNed)</w:t>
            </w:r>
          </w:p>
        </w:tc>
      </w:tr>
      <w:tr w:rsidR="000D0A7A" w:rsidRPr="007822B9" w14:paraId="4BF355C0" w14:textId="77777777" w:rsidTr="004F1C36">
        <w:tc>
          <w:tcPr>
            <w:tcW w:w="1058" w:type="dxa"/>
          </w:tcPr>
          <w:p w14:paraId="1317693D" w14:textId="77777777" w:rsidR="000D0A7A" w:rsidRPr="00882D7F" w:rsidRDefault="004F1C36" w:rsidP="00BA7858">
            <w:pPr>
              <w:jc w:val="both"/>
            </w:pPr>
            <w:r w:rsidRPr="00882D7F">
              <w:t>Bijlage 2</w:t>
            </w:r>
          </w:p>
        </w:tc>
        <w:tc>
          <w:tcPr>
            <w:tcW w:w="6923" w:type="dxa"/>
          </w:tcPr>
          <w:p w14:paraId="042CF659" w14:textId="77777777" w:rsidR="000D0A7A" w:rsidRPr="00882D7F" w:rsidRDefault="000D0A7A" w:rsidP="00BA7858">
            <w:pPr>
              <w:jc w:val="both"/>
            </w:pPr>
            <w:r w:rsidRPr="00882D7F">
              <w:t>Referenties</w:t>
            </w:r>
          </w:p>
        </w:tc>
      </w:tr>
      <w:tr w:rsidR="005D3A53" w:rsidRPr="007822B9" w14:paraId="403F7209" w14:textId="77777777" w:rsidTr="004F1C36">
        <w:tc>
          <w:tcPr>
            <w:tcW w:w="1058" w:type="dxa"/>
          </w:tcPr>
          <w:p w14:paraId="5463193B" w14:textId="69F18662" w:rsidR="005D3A53" w:rsidRPr="00882D7F" w:rsidRDefault="006B1318" w:rsidP="00BA7858">
            <w:pPr>
              <w:jc w:val="both"/>
            </w:pPr>
            <w:r>
              <w:t>Bijlage 3</w:t>
            </w:r>
          </w:p>
        </w:tc>
        <w:tc>
          <w:tcPr>
            <w:tcW w:w="6923" w:type="dxa"/>
          </w:tcPr>
          <w:p w14:paraId="78CBDF38" w14:textId="2D3A280F" w:rsidR="005D3A53" w:rsidRPr="00882D7F" w:rsidRDefault="006B1318" w:rsidP="00BA7858">
            <w:pPr>
              <w:jc w:val="both"/>
            </w:pPr>
            <w:proofErr w:type="spellStart"/>
            <w:r>
              <w:t>Verklaringing</w:t>
            </w:r>
            <w:proofErr w:type="spellEnd"/>
            <w:r>
              <w:t xml:space="preserve"> mede</w:t>
            </w:r>
            <w:r w:rsidR="00F7017A">
              <w:t>d</w:t>
            </w:r>
            <w:r w:rsidR="00492354">
              <w:t xml:space="preserve">inging en </w:t>
            </w:r>
            <w:r w:rsidR="00F7017A">
              <w:t>Bel</w:t>
            </w:r>
            <w:r w:rsidR="00492354">
              <w:t>angenverstrengeling</w:t>
            </w:r>
          </w:p>
        </w:tc>
      </w:tr>
      <w:tr w:rsidR="00F130D3" w:rsidRPr="007822B9" w14:paraId="09B50580" w14:textId="77777777" w:rsidTr="004F1C36">
        <w:tc>
          <w:tcPr>
            <w:tcW w:w="1058" w:type="dxa"/>
          </w:tcPr>
          <w:p w14:paraId="02724915" w14:textId="12513281" w:rsidR="00F130D3" w:rsidRPr="00882D7F" w:rsidRDefault="008E6E75" w:rsidP="00BA7858">
            <w:pPr>
              <w:jc w:val="both"/>
            </w:pPr>
            <w:r>
              <w:t>Bijlage</w:t>
            </w:r>
            <w:r w:rsidR="00F7017A">
              <w:t xml:space="preserve"> 4</w:t>
            </w:r>
          </w:p>
        </w:tc>
        <w:tc>
          <w:tcPr>
            <w:tcW w:w="6923" w:type="dxa"/>
          </w:tcPr>
          <w:p w14:paraId="756A4A65" w14:textId="28FB2F60" w:rsidR="00F130D3" w:rsidRPr="00882D7F" w:rsidRDefault="00F7017A" w:rsidP="00BA7858">
            <w:pPr>
              <w:jc w:val="both"/>
            </w:pPr>
            <w:r>
              <w:t>Verklaring ter beschikkingstelling</w:t>
            </w:r>
          </w:p>
        </w:tc>
      </w:tr>
      <w:tr w:rsidR="000D0A7A" w:rsidRPr="007822B9" w14:paraId="23CD79C7" w14:textId="77777777" w:rsidTr="004F1C36">
        <w:tc>
          <w:tcPr>
            <w:tcW w:w="1058" w:type="dxa"/>
          </w:tcPr>
          <w:p w14:paraId="512D810A" w14:textId="2B33CF8A" w:rsidR="000D0A7A" w:rsidRPr="00882D7F" w:rsidRDefault="004F1C36" w:rsidP="00BA7858">
            <w:pPr>
              <w:jc w:val="both"/>
            </w:pPr>
            <w:r w:rsidRPr="00882D7F">
              <w:t xml:space="preserve">Bijlage </w:t>
            </w:r>
            <w:r w:rsidR="00B93AE9">
              <w:t>5</w:t>
            </w:r>
          </w:p>
        </w:tc>
        <w:tc>
          <w:tcPr>
            <w:tcW w:w="6923" w:type="dxa"/>
          </w:tcPr>
          <w:p w14:paraId="59BC31C0" w14:textId="77777777" w:rsidR="000D0A7A" w:rsidRPr="00882D7F" w:rsidRDefault="000D0A7A" w:rsidP="00BA7858">
            <w:pPr>
              <w:jc w:val="both"/>
            </w:pPr>
            <w:r w:rsidRPr="00882D7F">
              <w:t>Eisen</w:t>
            </w:r>
          </w:p>
        </w:tc>
      </w:tr>
      <w:tr w:rsidR="000D0A7A" w:rsidRPr="007822B9" w14:paraId="5EF2763C" w14:textId="77777777" w:rsidTr="004F1C36">
        <w:tc>
          <w:tcPr>
            <w:tcW w:w="1058" w:type="dxa"/>
          </w:tcPr>
          <w:p w14:paraId="1CC597C5" w14:textId="0A9A8EC6" w:rsidR="000D0A7A" w:rsidRPr="00882D7F" w:rsidRDefault="004F1C36" w:rsidP="00BA7858">
            <w:pPr>
              <w:jc w:val="both"/>
            </w:pPr>
            <w:r w:rsidRPr="00882D7F">
              <w:t xml:space="preserve">Bijlage </w:t>
            </w:r>
            <w:r w:rsidR="00B93AE9">
              <w:t>6</w:t>
            </w:r>
          </w:p>
        </w:tc>
        <w:tc>
          <w:tcPr>
            <w:tcW w:w="6923" w:type="dxa"/>
          </w:tcPr>
          <w:p w14:paraId="635C1730" w14:textId="77777777" w:rsidR="000D0A7A" w:rsidRPr="00882D7F" w:rsidRDefault="000D0A7A" w:rsidP="00BA7858">
            <w:pPr>
              <w:jc w:val="both"/>
            </w:pPr>
            <w:r w:rsidRPr="00882D7F">
              <w:t>Wensen</w:t>
            </w:r>
          </w:p>
        </w:tc>
      </w:tr>
      <w:tr w:rsidR="00C5391C" w:rsidRPr="007822B9" w14:paraId="1A2EB4F0" w14:textId="77777777" w:rsidTr="004F1C36">
        <w:tc>
          <w:tcPr>
            <w:tcW w:w="1058" w:type="dxa"/>
          </w:tcPr>
          <w:p w14:paraId="32B8B9CA" w14:textId="50A97FB1" w:rsidR="00C5391C" w:rsidRPr="00882D7F" w:rsidRDefault="00C5391C" w:rsidP="00BA7858">
            <w:pPr>
              <w:jc w:val="both"/>
            </w:pPr>
            <w:r w:rsidRPr="00882D7F">
              <w:t xml:space="preserve">Bijlage </w:t>
            </w:r>
            <w:r w:rsidR="00B93AE9">
              <w:t>6</w:t>
            </w:r>
            <w:r w:rsidRPr="00882D7F">
              <w:t>a</w:t>
            </w:r>
          </w:p>
        </w:tc>
        <w:tc>
          <w:tcPr>
            <w:tcW w:w="6923" w:type="dxa"/>
          </w:tcPr>
          <w:p w14:paraId="73BC4EFA" w14:textId="654431EE" w:rsidR="00C5391C" w:rsidRPr="00882D7F" w:rsidRDefault="00570A3D" w:rsidP="00BA7858">
            <w:pPr>
              <w:jc w:val="both"/>
            </w:pPr>
            <w:r w:rsidRPr="00882D7F">
              <w:t>Wensen o</w:t>
            </w:r>
            <w:r w:rsidR="00C5391C" w:rsidRPr="00882D7F">
              <w:t>ptie tijdschrijven</w:t>
            </w:r>
          </w:p>
        </w:tc>
      </w:tr>
      <w:tr w:rsidR="000D0A7A" w:rsidRPr="007822B9" w14:paraId="6FD46E2C" w14:textId="77777777" w:rsidTr="004F1C36">
        <w:tc>
          <w:tcPr>
            <w:tcW w:w="1058" w:type="dxa"/>
          </w:tcPr>
          <w:p w14:paraId="16AEC7EC" w14:textId="45D8C5B5" w:rsidR="000D0A7A" w:rsidRPr="00882D7F" w:rsidRDefault="00570A3D" w:rsidP="00BA7858">
            <w:pPr>
              <w:jc w:val="both"/>
            </w:pPr>
            <w:r w:rsidRPr="00882D7F">
              <w:t xml:space="preserve">Bijlage </w:t>
            </w:r>
            <w:r w:rsidR="002101CD">
              <w:t>7</w:t>
            </w:r>
          </w:p>
        </w:tc>
        <w:tc>
          <w:tcPr>
            <w:tcW w:w="6923" w:type="dxa"/>
          </w:tcPr>
          <w:p w14:paraId="4A386055" w14:textId="77777777" w:rsidR="000D0A7A" w:rsidRPr="00882D7F" w:rsidRDefault="000D0A7A" w:rsidP="00BA7858">
            <w:pPr>
              <w:jc w:val="both"/>
            </w:pPr>
            <w:r w:rsidRPr="00882D7F">
              <w:t>Prijzenblad</w:t>
            </w:r>
          </w:p>
        </w:tc>
      </w:tr>
      <w:tr w:rsidR="000D0A7A" w:rsidRPr="007822B9" w14:paraId="03BF9615" w14:textId="77777777" w:rsidTr="004F1C36">
        <w:tc>
          <w:tcPr>
            <w:tcW w:w="1058" w:type="dxa"/>
          </w:tcPr>
          <w:p w14:paraId="43939142" w14:textId="616CD6CA" w:rsidR="000D0A7A" w:rsidRPr="00882D7F" w:rsidRDefault="00CE678B" w:rsidP="00BA7858">
            <w:pPr>
              <w:jc w:val="both"/>
            </w:pPr>
            <w:r w:rsidRPr="00882D7F">
              <w:t xml:space="preserve">Bijlage </w:t>
            </w:r>
            <w:r w:rsidR="003C2CC4">
              <w:t>8</w:t>
            </w:r>
          </w:p>
        </w:tc>
        <w:tc>
          <w:tcPr>
            <w:tcW w:w="6923" w:type="dxa"/>
          </w:tcPr>
          <w:p w14:paraId="0F3873CF" w14:textId="77777777" w:rsidR="000D0A7A" w:rsidRPr="00882D7F" w:rsidRDefault="000D0A7A" w:rsidP="00BA7858">
            <w:pPr>
              <w:jc w:val="both"/>
            </w:pPr>
            <w:r w:rsidRPr="00882D7F">
              <w:t>Concept Overeenkomst</w:t>
            </w:r>
          </w:p>
        </w:tc>
      </w:tr>
      <w:tr w:rsidR="00ED2A0F" w:rsidRPr="00606CDB" w14:paraId="13607E67" w14:textId="77777777" w:rsidTr="004F1C36">
        <w:tc>
          <w:tcPr>
            <w:tcW w:w="1058" w:type="dxa"/>
          </w:tcPr>
          <w:p w14:paraId="7E05B143" w14:textId="673B124B" w:rsidR="00ED2A0F" w:rsidRPr="00882D7F" w:rsidRDefault="00CE678B" w:rsidP="00BA7858">
            <w:pPr>
              <w:jc w:val="both"/>
            </w:pPr>
            <w:r w:rsidRPr="00882D7F">
              <w:t xml:space="preserve">Bijlage </w:t>
            </w:r>
            <w:r w:rsidR="003C2CC4">
              <w:t>9</w:t>
            </w:r>
          </w:p>
        </w:tc>
        <w:tc>
          <w:tcPr>
            <w:tcW w:w="6923" w:type="dxa"/>
          </w:tcPr>
          <w:p w14:paraId="3B6E5931" w14:textId="77777777" w:rsidR="00ED2A0F" w:rsidRPr="00882D7F" w:rsidRDefault="00ED2A0F" w:rsidP="00BA7858">
            <w:pPr>
              <w:jc w:val="both"/>
            </w:pPr>
            <w:r w:rsidRPr="00761A3E">
              <w:rPr>
                <w:rFonts w:cs="Arial"/>
              </w:rPr>
              <w:t>ARBIT_2018-mei2018</w:t>
            </w:r>
          </w:p>
        </w:tc>
      </w:tr>
      <w:tr w:rsidR="00ED2A0F" w:rsidRPr="00606CDB" w14:paraId="5EA18693" w14:textId="77777777" w:rsidTr="004F1C36">
        <w:tc>
          <w:tcPr>
            <w:tcW w:w="1058" w:type="dxa"/>
          </w:tcPr>
          <w:p w14:paraId="77DDE179" w14:textId="0B150B38" w:rsidR="00ED2A0F" w:rsidRPr="00882D7F" w:rsidRDefault="00E84CA4" w:rsidP="00BA7858">
            <w:pPr>
              <w:jc w:val="both"/>
            </w:pPr>
            <w:r w:rsidRPr="00882D7F">
              <w:t>B</w:t>
            </w:r>
            <w:r w:rsidR="00B13C45" w:rsidRPr="00882D7F">
              <w:t xml:space="preserve">ijlage </w:t>
            </w:r>
            <w:r w:rsidR="00ED0B05">
              <w:t>10</w:t>
            </w:r>
          </w:p>
        </w:tc>
        <w:tc>
          <w:tcPr>
            <w:tcW w:w="6923" w:type="dxa"/>
          </w:tcPr>
          <w:p w14:paraId="161FD7AB" w14:textId="206E0DC8" w:rsidR="00ED2A0F" w:rsidRPr="00882D7F" w:rsidRDefault="00ED2A0F" w:rsidP="00BA7858">
            <w:pPr>
              <w:jc w:val="both"/>
            </w:pPr>
            <w:r>
              <w:rPr>
                <w:rFonts w:cs="Arial"/>
              </w:rPr>
              <w:t xml:space="preserve">Concept </w:t>
            </w:r>
            <w:r w:rsidRPr="00761A3E">
              <w:rPr>
                <w:rFonts w:cs="Arial"/>
              </w:rPr>
              <w:t>SLA</w:t>
            </w:r>
            <w:r>
              <w:rPr>
                <w:rFonts w:cs="Arial"/>
              </w:rPr>
              <w:t xml:space="preserve"> – E-HRM</w:t>
            </w:r>
            <w:r w:rsidR="00B13C45" w:rsidRPr="00882D7F">
              <w:rPr>
                <w:rFonts w:cs="Arial"/>
              </w:rPr>
              <w:t xml:space="preserve"> inclusief DAP</w:t>
            </w:r>
          </w:p>
        </w:tc>
      </w:tr>
      <w:tr w:rsidR="00ED2A0F" w:rsidRPr="00606CDB" w14:paraId="413B2D8D" w14:textId="77777777" w:rsidTr="004F1C36">
        <w:tc>
          <w:tcPr>
            <w:tcW w:w="1058" w:type="dxa"/>
          </w:tcPr>
          <w:p w14:paraId="75B48BDE" w14:textId="2853EBD0" w:rsidR="00ED2A0F" w:rsidRPr="00882D7F" w:rsidRDefault="00B13C45" w:rsidP="00ED2A0F">
            <w:pPr>
              <w:jc w:val="both"/>
            </w:pPr>
            <w:r w:rsidRPr="00882D7F">
              <w:t xml:space="preserve">Bijlage </w:t>
            </w:r>
            <w:r w:rsidR="006467EA">
              <w:t>11</w:t>
            </w:r>
          </w:p>
        </w:tc>
        <w:tc>
          <w:tcPr>
            <w:tcW w:w="6923" w:type="dxa"/>
          </w:tcPr>
          <w:p w14:paraId="2A66B504" w14:textId="18A80A94" w:rsidR="00ED2A0F" w:rsidRPr="00882D7F" w:rsidRDefault="0062320B" w:rsidP="00ED2A0F">
            <w:pPr>
              <w:jc w:val="both"/>
            </w:pPr>
            <w:r w:rsidRPr="00882D7F">
              <w:rPr>
                <w:rFonts w:cs="Arial"/>
              </w:rPr>
              <w:t xml:space="preserve">Concept </w:t>
            </w:r>
            <w:r w:rsidR="00ED2A0F" w:rsidRPr="00761A3E">
              <w:rPr>
                <w:rFonts w:cs="Arial"/>
              </w:rPr>
              <w:t>Wachtkamer overeenkomst</w:t>
            </w:r>
          </w:p>
        </w:tc>
      </w:tr>
      <w:tr w:rsidR="00ED2A0F" w:rsidRPr="00606CDB" w14:paraId="2B505974" w14:textId="77777777" w:rsidTr="004F1C36">
        <w:tc>
          <w:tcPr>
            <w:tcW w:w="1058" w:type="dxa"/>
          </w:tcPr>
          <w:p w14:paraId="160875DF" w14:textId="70D9B309" w:rsidR="00ED2A0F" w:rsidRPr="00882D7F" w:rsidRDefault="00797ACC" w:rsidP="00ED2A0F">
            <w:pPr>
              <w:jc w:val="both"/>
            </w:pPr>
            <w:r w:rsidRPr="00882D7F">
              <w:t>Bijlage 1</w:t>
            </w:r>
            <w:r w:rsidR="006467EA">
              <w:t>2</w:t>
            </w:r>
          </w:p>
        </w:tc>
        <w:tc>
          <w:tcPr>
            <w:tcW w:w="6923" w:type="dxa"/>
          </w:tcPr>
          <w:p w14:paraId="5D9EAC99" w14:textId="6B7B8B80" w:rsidR="00ED2A0F" w:rsidRPr="00882D7F" w:rsidRDefault="00E84CA4" w:rsidP="00ED2A0F">
            <w:pPr>
              <w:jc w:val="both"/>
            </w:pPr>
            <w:r w:rsidRPr="00882D7F">
              <w:t>Verwerkersovereenkomst</w:t>
            </w:r>
          </w:p>
        </w:tc>
      </w:tr>
      <w:tr w:rsidR="00ED2A0F" w:rsidRPr="00606CDB" w14:paraId="4F130852" w14:textId="77777777" w:rsidTr="004F1C36">
        <w:tc>
          <w:tcPr>
            <w:tcW w:w="1058" w:type="dxa"/>
          </w:tcPr>
          <w:p w14:paraId="448471E2" w14:textId="11C6A73F" w:rsidR="00ED2A0F" w:rsidRPr="007822B9" w:rsidRDefault="007661F4" w:rsidP="00ED2A0F">
            <w:pPr>
              <w:jc w:val="both"/>
              <w:rPr>
                <w:highlight w:val="yellow"/>
              </w:rPr>
            </w:pPr>
            <w:r w:rsidRPr="007661F4">
              <w:t>Bijlage 13</w:t>
            </w:r>
          </w:p>
        </w:tc>
        <w:tc>
          <w:tcPr>
            <w:tcW w:w="6923" w:type="dxa"/>
          </w:tcPr>
          <w:p w14:paraId="2811D487" w14:textId="1CDDC545" w:rsidR="00ED2A0F" w:rsidRPr="00606CDB" w:rsidRDefault="007661F4" w:rsidP="00ED2A0F">
            <w:pPr>
              <w:jc w:val="both"/>
            </w:pPr>
            <w:r>
              <w:t xml:space="preserve">User </w:t>
            </w:r>
            <w:proofErr w:type="spellStart"/>
            <w:r>
              <w:t>stories</w:t>
            </w:r>
            <w:proofErr w:type="spellEnd"/>
          </w:p>
        </w:tc>
      </w:tr>
      <w:tr w:rsidR="00CE678B" w:rsidRPr="00606CDB" w14:paraId="635BEAA3" w14:textId="77777777" w:rsidTr="004F1C36">
        <w:tc>
          <w:tcPr>
            <w:tcW w:w="1058" w:type="dxa"/>
          </w:tcPr>
          <w:p w14:paraId="431ABCC2" w14:textId="102537FB" w:rsidR="00CE678B" w:rsidRPr="000D73F4" w:rsidRDefault="00996245" w:rsidP="00ED2A0F">
            <w:pPr>
              <w:jc w:val="both"/>
            </w:pPr>
            <w:r w:rsidRPr="000D73F4">
              <w:t>Bijlage 14</w:t>
            </w:r>
          </w:p>
        </w:tc>
        <w:tc>
          <w:tcPr>
            <w:tcW w:w="6923" w:type="dxa"/>
          </w:tcPr>
          <w:p w14:paraId="73C839BD" w14:textId="2009C78C" w:rsidR="00CE678B" w:rsidRPr="000D73F4" w:rsidRDefault="00886EDE" w:rsidP="00ED2A0F">
            <w:pPr>
              <w:jc w:val="both"/>
            </w:pPr>
            <w:r w:rsidRPr="003E5836">
              <w:t>Uitgevraagde scope</w:t>
            </w:r>
            <w:r w:rsidR="00D97424" w:rsidRPr="003E5836">
              <w:t xml:space="preserve"> aanbesteding en </w:t>
            </w:r>
            <w:r w:rsidR="004A577F">
              <w:t xml:space="preserve">visie op </w:t>
            </w:r>
            <w:r w:rsidR="00D97424" w:rsidRPr="003E5836">
              <w:t>implementatie</w:t>
            </w:r>
          </w:p>
        </w:tc>
      </w:tr>
      <w:tr w:rsidR="007661F4" w:rsidRPr="00606CDB" w14:paraId="778DC9E3" w14:textId="77777777" w:rsidTr="004F1C36">
        <w:tc>
          <w:tcPr>
            <w:tcW w:w="1058" w:type="dxa"/>
          </w:tcPr>
          <w:p w14:paraId="1C437F27" w14:textId="2B41EF0B" w:rsidR="007661F4" w:rsidRPr="000D73F4" w:rsidRDefault="008F4ACA" w:rsidP="00ED2A0F">
            <w:pPr>
              <w:jc w:val="both"/>
            </w:pPr>
            <w:r w:rsidRPr="000D73F4">
              <w:t>Bijlage 15</w:t>
            </w:r>
          </w:p>
        </w:tc>
        <w:tc>
          <w:tcPr>
            <w:tcW w:w="6923" w:type="dxa"/>
          </w:tcPr>
          <w:p w14:paraId="6471A9D9" w14:textId="1B855925" w:rsidR="007661F4" w:rsidRPr="000D73F4" w:rsidRDefault="000C0493" w:rsidP="00ED2A0F">
            <w:pPr>
              <w:jc w:val="both"/>
            </w:pPr>
            <w:r w:rsidRPr="003E5836">
              <w:t>Marktconsultatie</w:t>
            </w:r>
            <w:r w:rsidR="008F4ACA" w:rsidRPr="000D73F4">
              <w:t xml:space="preserve"> </w:t>
            </w:r>
          </w:p>
        </w:tc>
      </w:tr>
      <w:tr w:rsidR="00C7281F" w:rsidRPr="00606CDB" w14:paraId="3886F75E" w14:textId="77777777" w:rsidTr="004F1C36">
        <w:tc>
          <w:tcPr>
            <w:tcW w:w="1058" w:type="dxa"/>
          </w:tcPr>
          <w:p w14:paraId="455A8380" w14:textId="3E75D13E" w:rsidR="00C7281F" w:rsidRPr="000D73F4" w:rsidRDefault="00DA233A" w:rsidP="00ED2A0F">
            <w:pPr>
              <w:jc w:val="both"/>
            </w:pPr>
            <w:r w:rsidRPr="000D73F4">
              <w:t>Bijlage 16</w:t>
            </w:r>
          </w:p>
        </w:tc>
        <w:tc>
          <w:tcPr>
            <w:tcW w:w="6923" w:type="dxa"/>
          </w:tcPr>
          <w:p w14:paraId="3C7390CE" w14:textId="583554F1" w:rsidR="00C7281F" w:rsidRPr="000D73F4" w:rsidRDefault="000C0493" w:rsidP="00ED2A0F">
            <w:pPr>
              <w:jc w:val="both"/>
            </w:pPr>
            <w:proofErr w:type="spellStart"/>
            <w:r w:rsidRPr="003E5836">
              <w:t>Requirements</w:t>
            </w:r>
            <w:proofErr w:type="spellEnd"/>
            <w:r w:rsidRPr="003E5836">
              <w:t xml:space="preserve"> Security</w:t>
            </w:r>
            <w:r w:rsidR="00D55465" w:rsidRPr="003E5836">
              <w:t xml:space="preserve"> en Priva</w:t>
            </w:r>
            <w:r w:rsidR="000D73F4" w:rsidRPr="003E5836">
              <w:t xml:space="preserve">cy </w:t>
            </w:r>
          </w:p>
        </w:tc>
      </w:tr>
    </w:tbl>
    <w:p w14:paraId="2833245B" w14:textId="77777777" w:rsidR="0011707E" w:rsidRPr="00606CDB" w:rsidRDefault="0011707E" w:rsidP="00BA7858">
      <w:pPr>
        <w:jc w:val="both"/>
        <w:sectPr w:rsidR="0011707E" w:rsidRPr="00606CDB" w:rsidSect="009133BF">
          <w:footerReference w:type="even" r:id="rId18"/>
          <w:type w:val="oddPage"/>
          <w:pgSz w:w="11906" w:h="16838" w:code="9"/>
          <w:pgMar w:top="2552" w:right="1134" w:bottom="1701" w:left="1701" w:header="567" w:footer="567" w:gutter="0"/>
          <w:cols w:space="708"/>
          <w:docGrid w:linePitch="360"/>
        </w:sectPr>
      </w:pPr>
    </w:p>
    <w:p w14:paraId="4D06867B" w14:textId="77777777" w:rsidR="005E606D" w:rsidRPr="00606CDB" w:rsidRDefault="00A77743" w:rsidP="00EF4085">
      <w:pPr>
        <w:pStyle w:val="Kop1"/>
      </w:pPr>
      <w:bookmarkStart w:id="13" w:name="_Toc75966688"/>
      <w:r w:rsidRPr="00606CDB">
        <w:lastRenderedPageBreak/>
        <w:t>Inleiding</w:t>
      </w:r>
      <w:bookmarkEnd w:id="13"/>
    </w:p>
    <w:p w14:paraId="0E620B35" w14:textId="77777777" w:rsidR="00A77743" w:rsidRPr="00606CDB" w:rsidRDefault="00A77743" w:rsidP="00BA7858">
      <w:pPr>
        <w:jc w:val="both"/>
      </w:pPr>
      <w:r w:rsidRPr="00606CDB">
        <w:t xml:space="preserve">Voor u ligt </w:t>
      </w:r>
      <w:r w:rsidR="00411FF5">
        <w:t>het Beschrijvend Document</w:t>
      </w:r>
      <w:r w:rsidRPr="00606CDB">
        <w:t xml:space="preserve"> voor</w:t>
      </w:r>
      <w:r w:rsidR="008B49E9" w:rsidRPr="00606CDB">
        <w:t xml:space="preserve"> de Europese aanbesteding </w:t>
      </w:r>
      <w:r w:rsidR="00411FF5">
        <w:t>E-HRM</w:t>
      </w:r>
      <w:r w:rsidRPr="00606CDB">
        <w:t>. Deze inleiding geeft een korte toelichting op Hogeschool Rotterdam</w:t>
      </w:r>
      <w:r w:rsidR="00694516">
        <w:t>, hierna ook aan te duiden met HR</w:t>
      </w:r>
      <w:r w:rsidRPr="00606CDB">
        <w:t>, de Opdracht en de inhoud van dit document.</w:t>
      </w:r>
    </w:p>
    <w:p w14:paraId="6254A0A8" w14:textId="77777777" w:rsidR="00005F84" w:rsidRDefault="00A77743" w:rsidP="00947BBF">
      <w:pPr>
        <w:pStyle w:val="Kop2"/>
      </w:pPr>
      <w:bookmarkStart w:id="14" w:name="_Toc75966689"/>
      <w:r w:rsidRPr="00606CDB">
        <w:t>Hogeschool Rotterdam</w:t>
      </w:r>
      <w:bookmarkEnd w:id="14"/>
    </w:p>
    <w:p w14:paraId="63A433E8" w14:textId="597973BB" w:rsidR="00E6042D" w:rsidRPr="00E6042D" w:rsidRDefault="00E6042D" w:rsidP="00E6042D">
      <w:r w:rsidRPr="006D7361">
        <w:t>Bij HR studeren ruim 40.000 studenten en er zijn zo'n 4.</w:t>
      </w:r>
      <w:r w:rsidR="00A8756A">
        <w:t>5</w:t>
      </w:r>
      <w:r w:rsidRPr="006D7361">
        <w:t>00 medewerkers werkzaam. HR streeft naar een duurzame en betekenisvolle relatie met zowel de studentenpopulatie als haar medewerkersbestand. De 4.</w:t>
      </w:r>
      <w:r w:rsidR="009A26CC">
        <w:t>5</w:t>
      </w:r>
      <w:r w:rsidRPr="006D7361">
        <w:t>00 medewerkers kennen veelal een vast dienstverband met HR. Echter, we zien ook een substantieel aandeel van externe flexwerkers</w:t>
      </w:r>
      <w:r w:rsidR="005410AB">
        <w:rPr>
          <w:rStyle w:val="Voetnootmarkering"/>
        </w:rPr>
        <w:footnoteReference w:id="2"/>
      </w:r>
      <w:r w:rsidRPr="006D7361">
        <w:t xml:space="preserve"> die een gelijkwaardige bijdrage leveren aan de ambities en doelstelling van HR een studie- en werkomgeving te bieden, waarin </w:t>
      </w:r>
      <w:r w:rsidRPr="006D7361">
        <w:rPr>
          <w:rFonts w:eastAsia="Verdana" w:cs="Verdana"/>
        </w:rPr>
        <w:t>studenten en medewerkers zichzelf kunnen overtreffen.</w:t>
      </w:r>
      <w:r>
        <w:rPr>
          <w:rFonts w:eastAsia="Verdana" w:cs="Verdana"/>
        </w:rPr>
        <w:t xml:space="preserve"> </w:t>
      </w:r>
    </w:p>
    <w:p w14:paraId="2D68342F" w14:textId="77777777" w:rsidR="000E3BBA" w:rsidRPr="00606CDB" w:rsidRDefault="000E3BBA" w:rsidP="000E3BBA">
      <w:pPr>
        <w:spacing w:line="276" w:lineRule="auto"/>
        <w:jc w:val="both"/>
        <w:rPr>
          <w:color w:val="000000"/>
        </w:rPr>
      </w:pPr>
    </w:p>
    <w:p w14:paraId="11A6ADF1" w14:textId="77777777" w:rsidR="000E3BBA" w:rsidRPr="00606CDB" w:rsidRDefault="000E3BBA" w:rsidP="000E3BBA">
      <w:pPr>
        <w:spacing w:line="276" w:lineRule="auto"/>
        <w:jc w:val="both"/>
        <w:rPr>
          <w:b/>
          <w:szCs w:val="36"/>
        </w:rPr>
      </w:pPr>
      <w:r w:rsidRPr="00606CDB">
        <w:rPr>
          <w:b/>
        </w:rPr>
        <w:t>Onze opdracht</w:t>
      </w:r>
    </w:p>
    <w:p w14:paraId="426BB93D" w14:textId="77777777" w:rsidR="000E3BBA" w:rsidRPr="00606CDB" w:rsidRDefault="000E3BBA" w:rsidP="000E3BBA">
      <w:pPr>
        <w:spacing w:line="276" w:lineRule="auto"/>
        <w:jc w:val="both"/>
      </w:pPr>
      <w:r w:rsidRPr="00606CDB">
        <w:t>We leiden elke student op tot een professional die een waardevolle bijdrage levert aan de maatschappij. Dat doen we in Rotterdam, een internationale en grootstedelijke context. In alles wat wij doen gaan we uit van gelijkwaardigheid, bevorderen we wederzijds respect en werken we emancipatiegericht.</w:t>
      </w:r>
    </w:p>
    <w:p w14:paraId="39AE25F6" w14:textId="77777777" w:rsidR="00570075" w:rsidRPr="00606CDB" w:rsidRDefault="00570075" w:rsidP="00BA7858">
      <w:pPr>
        <w:spacing w:line="276" w:lineRule="auto"/>
        <w:jc w:val="both"/>
      </w:pPr>
    </w:p>
    <w:p w14:paraId="68F32F2C" w14:textId="77777777" w:rsidR="00570075" w:rsidRPr="00606CDB" w:rsidRDefault="00570075" w:rsidP="00BA7858">
      <w:pPr>
        <w:spacing w:line="276" w:lineRule="auto"/>
        <w:jc w:val="both"/>
        <w:rPr>
          <w:b/>
          <w:szCs w:val="36"/>
        </w:rPr>
      </w:pPr>
      <w:r w:rsidRPr="00606CDB">
        <w:rPr>
          <w:b/>
        </w:rPr>
        <w:t>Onze visie</w:t>
      </w:r>
    </w:p>
    <w:p w14:paraId="54659EE6" w14:textId="77777777" w:rsidR="00570075" w:rsidRPr="00606CDB" w:rsidRDefault="00570075" w:rsidP="003134D2">
      <w:pPr>
        <w:jc w:val="both"/>
      </w:pPr>
      <w:r w:rsidRPr="00606CDB">
        <w:t>Elke student verdient het best mogelijk hoger beroepsonderwijs. Onderwijs waarbij de student gezien en gekend wordt, gelijke kansen krijgt en wordt uitgedaagd het beste uit zichzelf te halen. Het docententeam maakt het verschil. Docenten, onderzoekers en professionals uit het werkveld leren met en van elkaar om de student van actueel en uitdagend onderwijs te voorzien. Met een diploma van Hogeschool Rotterdam is elke student klaar voor de wereld van morgen. </w:t>
      </w:r>
    </w:p>
    <w:p w14:paraId="598DB751" w14:textId="77777777" w:rsidR="00570075" w:rsidRPr="00606CDB" w:rsidRDefault="00570075" w:rsidP="00BA7858">
      <w:pPr>
        <w:spacing w:line="276" w:lineRule="auto"/>
        <w:jc w:val="both"/>
        <w:rPr>
          <w:rFonts w:cs="Arial"/>
          <w:szCs w:val="20"/>
        </w:rPr>
      </w:pPr>
    </w:p>
    <w:p w14:paraId="2CBE8F7E" w14:textId="481DEE7A" w:rsidR="00A77743" w:rsidRPr="00606CDB" w:rsidRDefault="00A77743" w:rsidP="00616710">
      <w:pPr>
        <w:spacing w:line="276" w:lineRule="auto"/>
        <w:rPr>
          <w:rFonts w:cs="Arial"/>
          <w:szCs w:val="20"/>
          <w:u w:val="single"/>
        </w:rPr>
      </w:pPr>
      <w:r w:rsidRPr="00606CDB">
        <w:rPr>
          <w:rFonts w:cs="Arial"/>
          <w:szCs w:val="20"/>
        </w:rPr>
        <w:t>Voor meer informatie verwijst Hogeschool Rotterdam naar</w:t>
      </w:r>
      <w:r w:rsidR="00616710">
        <w:rPr>
          <w:rFonts w:cs="Arial"/>
          <w:szCs w:val="20"/>
        </w:rPr>
        <w:t xml:space="preserve"> </w:t>
      </w:r>
      <w:hyperlink r:id="rId19" w:history="1">
        <w:r w:rsidR="00616710" w:rsidRPr="007808DF">
          <w:rPr>
            <w:rStyle w:val="Hyperlink"/>
          </w:rPr>
          <w:t>www.hogeschoolrotterdam.nl/hogeschool/over-ons/</w:t>
        </w:r>
      </w:hyperlink>
    </w:p>
    <w:p w14:paraId="2593B249" w14:textId="7F11BF6B" w:rsidR="00411FF5" w:rsidRDefault="005B7615" w:rsidP="00947BBF">
      <w:pPr>
        <w:pStyle w:val="Kop2"/>
      </w:pPr>
      <w:bookmarkStart w:id="15" w:name="_Ref75442532"/>
      <w:bookmarkStart w:id="16" w:name="_Toc75966690"/>
      <w:bookmarkStart w:id="17" w:name="_Toc57820894"/>
      <w:r>
        <w:t>Onderwijs</w:t>
      </w:r>
      <w:r w:rsidR="005E0C5A">
        <w:t xml:space="preserve"> en Ontwikkeling (</w:t>
      </w:r>
      <w:proofErr w:type="spellStart"/>
      <w:r w:rsidR="005E0C5A">
        <w:t>OeO</w:t>
      </w:r>
      <w:proofErr w:type="spellEnd"/>
      <w:r w:rsidR="005E0C5A">
        <w:t>)</w:t>
      </w:r>
      <w:bookmarkEnd w:id="15"/>
      <w:bookmarkEnd w:id="16"/>
      <w:r w:rsidR="005E0C5A">
        <w:t xml:space="preserve"> </w:t>
      </w:r>
      <w:bookmarkEnd w:id="17"/>
    </w:p>
    <w:p w14:paraId="2E2B685F" w14:textId="2B1F8F75" w:rsidR="00411FF5" w:rsidRDefault="005D26DA" w:rsidP="00411FF5">
      <w:r>
        <w:t xml:space="preserve">HR </w:t>
      </w:r>
      <w:r w:rsidR="00411FF5" w:rsidRPr="00B35F4F">
        <w:t xml:space="preserve">is </w:t>
      </w:r>
      <w:r w:rsidR="00411FF5">
        <w:t xml:space="preserve">de </w:t>
      </w:r>
      <w:r w:rsidR="00411FF5" w:rsidRPr="00B35F4F">
        <w:t>opdrachtgever voor deze Europese aanbesteding</w:t>
      </w:r>
      <w:r w:rsidR="00411FF5">
        <w:t xml:space="preserve">. </w:t>
      </w:r>
      <w:r w:rsidR="0067539C">
        <w:t xml:space="preserve">De stafdienst </w:t>
      </w:r>
      <w:r w:rsidR="00BD0B9E">
        <w:t>Onderwijs en Ontwikkeling (</w:t>
      </w:r>
      <w:proofErr w:type="spellStart"/>
      <w:r w:rsidR="0067539C">
        <w:t>OeO</w:t>
      </w:r>
      <w:proofErr w:type="spellEnd"/>
      <w:r w:rsidR="00BD0B9E">
        <w:t xml:space="preserve">) </w:t>
      </w:r>
      <w:r w:rsidR="00411FF5">
        <w:t>heeft opdracht gegeven tot deze aanbesteding (interne opdrachtgever).</w:t>
      </w:r>
      <w:r w:rsidR="005E3753">
        <w:t xml:space="preserve"> </w:t>
      </w:r>
      <w:r w:rsidR="0090532C">
        <w:t xml:space="preserve">In deze rol werkt zij intensief samen met de stafdienst </w:t>
      </w:r>
      <w:r w:rsidR="0090532C" w:rsidRPr="00606CDB">
        <w:t>Faciliteiten en Informatietechnologie (FIT)</w:t>
      </w:r>
      <w:r w:rsidR="003033A4">
        <w:t xml:space="preserve">. </w:t>
      </w:r>
      <w:r w:rsidR="0007454E">
        <w:t xml:space="preserve">De </w:t>
      </w:r>
      <w:r w:rsidR="00264217">
        <w:t>afdeling Inkoop</w:t>
      </w:r>
      <w:r w:rsidR="0003476E">
        <w:t xml:space="preserve">, onderdeel van deze dienst, treedt hierbij op als procesbegeleider van het </w:t>
      </w:r>
      <w:r w:rsidR="00F6149C">
        <w:t>s</w:t>
      </w:r>
      <w:r w:rsidR="0003476E">
        <w:t>electietraject.</w:t>
      </w:r>
    </w:p>
    <w:p w14:paraId="524FD3C9" w14:textId="77777777" w:rsidR="00F5225F" w:rsidRPr="00606CDB" w:rsidRDefault="00F5225F" w:rsidP="00BA7858">
      <w:pPr>
        <w:jc w:val="both"/>
      </w:pPr>
    </w:p>
    <w:p w14:paraId="50C92678" w14:textId="2EA1DD84" w:rsidR="00B71686" w:rsidRDefault="00B71686" w:rsidP="00E1041C">
      <w:pPr>
        <w:jc w:val="both"/>
      </w:pPr>
      <w:r>
        <w:t xml:space="preserve">De Stafdienst </w:t>
      </w:r>
      <w:proofErr w:type="spellStart"/>
      <w:r>
        <w:t>OeO</w:t>
      </w:r>
      <w:proofErr w:type="spellEnd"/>
      <w:r>
        <w:t xml:space="preserve"> </w:t>
      </w:r>
      <w:r w:rsidRPr="00695D80">
        <w:t>is op hoofdlijnen verantwoordelijk voor: begeleiding studenten voor de poort (toelating); informatieverwerking t.b.v. onderwijs en onderzoek (o.a. mediatheken); studentenwelzijn en studievoorlichting; advies en ondersteuning voor managers voor onderwijskwaliteit- en personeelszaken. </w:t>
      </w:r>
      <w:r w:rsidR="003D72C2" w:rsidRPr="003D72C2">
        <w:t xml:space="preserve">Personeelszaken heeft een afdeling binnen de stafdienst en adviseert en ondersteunt het management op het gebied van personele-, organisatie- en ontwikkelingsvraagstukken. Ook bieden zij advies en ondersteuning van opleidingsteams bij hun (professionele)ontwikkeling en ondersteunen </w:t>
      </w:r>
      <w:r w:rsidR="00122C76">
        <w:t>z</w:t>
      </w:r>
      <w:r w:rsidR="003D72C2" w:rsidRPr="003D72C2">
        <w:t xml:space="preserve">e medewerkers bij de duurzame inzetbaarheid in hun hele loopbaan van werving, introductie, ontwikkeling, mobiliteit en loopbaanbarrières tot vertrek uit de organisatie. De personeels- en salarisadministratie en het correct verwerken van de salarisbetalingen </w:t>
      </w:r>
      <w:proofErr w:type="gramStart"/>
      <w:r w:rsidR="003D72C2" w:rsidRPr="003D72C2">
        <w:t>alsmede</w:t>
      </w:r>
      <w:proofErr w:type="gramEnd"/>
      <w:r w:rsidR="003D72C2" w:rsidRPr="003D72C2">
        <w:t xml:space="preserve"> het verstrekken van informatie aan managers en (P&amp;O) -medewerkers, op het gebied van salaris, cao-hbo, fiscale wetgeving en HR-regelingen wordt uitgevoerd door personeel</w:t>
      </w:r>
      <w:r w:rsidR="004B56D3">
        <w:t xml:space="preserve"> </w:t>
      </w:r>
      <w:r w:rsidR="003D72C2" w:rsidRPr="003D72C2">
        <w:t xml:space="preserve">service center (PSC) van de afdeling </w:t>
      </w:r>
      <w:r w:rsidR="00013CD2">
        <w:t>a</w:t>
      </w:r>
      <w:r w:rsidR="003D72C2" w:rsidRPr="003D72C2">
        <w:t>dministratie, informatievoorzi</w:t>
      </w:r>
      <w:r w:rsidR="000323C8">
        <w:t>e</w:t>
      </w:r>
      <w:r w:rsidR="003D72C2" w:rsidRPr="003D72C2">
        <w:t>n</w:t>
      </w:r>
      <w:r w:rsidR="000323C8">
        <w:t>in</w:t>
      </w:r>
      <w:r w:rsidR="003D72C2" w:rsidRPr="003D72C2">
        <w:t>g en control (AIC) van HR.</w:t>
      </w:r>
    </w:p>
    <w:p w14:paraId="08247675" w14:textId="77777777" w:rsidR="00297C13" w:rsidRDefault="00297C13" w:rsidP="00BA7858">
      <w:pPr>
        <w:jc w:val="both"/>
      </w:pPr>
    </w:p>
    <w:p w14:paraId="5B7CA69A" w14:textId="0F41CC15" w:rsidR="00A77743" w:rsidRPr="00606CDB" w:rsidRDefault="00CC62CA" w:rsidP="00BA7858">
      <w:pPr>
        <w:jc w:val="both"/>
      </w:pPr>
      <w:r>
        <w:t xml:space="preserve">De stafdienst </w:t>
      </w:r>
      <w:r w:rsidR="00A77743" w:rsidRPr="00606CDB">
        <w:t xml:space="preserve">FIT ondersteunt de kernactiviteiten van Hogeschool Rotterdam door het proactief en tijdig leveren van kwalitatief hoogwaardige facilitaire- en </w:t>
      </w:r>
      <w:proofErr w:type="gramStart"/>
      <w:r w:rsidR="00A77743" w:rsidRPr="00606CDB">
        <w:t>ICT diensten</w:t>
      </w:r>
      <w:proofErr w:type="gramEnd"/>
      <w:r w:rsidR="00A77743" w:rsidRPr="00606CDB">
        <w:t xml:space="preserve"> tegen zo </w:t>
      </w:r>
      <w:r w:rsidR="006A30E3">
        <w:t>voordelig</w:t>
      </w:r>
      <w:r w:rsidR="006A30E3" w:rsidRPr="00606CDB">
        <w:t xml:space="preserve"> </w:t>
      </w:r>
      <w:r w:rsidR="00A77743" w:rsidRPr="00606CDB">
        <w:t xml:space="preserve">mogelijke kosten aan de instituten en de diensten van Hogeschool Rotterdam. De wensen en behoeften van de klant zijn daarbij het uitgangspunt. </w:t>
      </w:r>
    </w:p>
    <w:p w14:paraId="581040F4" w14:textId="77777777" w:rsidR="00A77743" w:rsidRDefault="00A77743" w:rsidP="00BA7858">
      <w:pPr>
        <w:jc w:val="both"/>
      </w:pPr>
    </w:p>
    <w:p w14:paraId="0298B6C6" w14:textId="5012B695" w:rsidR="00411FF5" w:rsidRPr="00E6042D" w:rsidRDefault="00411FF5" w:rsidP="00411FF5">
      <w:r w:rsidRPr="00E6042D">
        <w:t xml:space="preserve">Onderdeel van de dienstverlening van FIT betreft </w:t>
      </w:r>
      <w:r w:rsidR="00832B86">
        <w:t>de informatievoorzie</w:t>
      </w:r>
      <w:r w:rsidR="00FC35A6">
        <w:t>n</w:t>
      </w:r>
      <w:r w:rsidR="00832B86">
        <w:t xml:space="preserve">ing voor </w:t>
      </w:r>
      <w:r w:rsidRPr="00E6042D">
        <w:t>HRM</w:t>
      </w:r>
      <w:r w:rsidR="00832B86">
        <w:t>.</w:t>
      </w:r>
    </w:p>
    <w:p w14:paraId="37A86D26" w14:textId="77777777" w:rsidR="00411FF5" w:rsidRPr="00606CDB" w:rsidRDefault="00411FF5" w:rsidP="00BA7858">
      <w:pPr>
        <w:jc w:val="both"/>
      </w:pPr>
    </w:p>
    <w:p w14:paraId="53700C85" w14:textId="77777777" w:rsidR="0011707E" w:rsidRPr="00606CDB" w:rsidRDefault="0011707E" w:rsidP="00BA7858">
      <w:pPr>
        <w:pStyle w:val="Kop1"/>
        <w:spacing w:after="280"/>
        <w:jc w:val="both"/>
      </w:pPr>
      <w:bookmarkStart w:id="18" w:name="_Ref74926626"/>
      <w:bookmarkStart w:id="19" w:name="_Toc75966691"/>
      <w:r w:rsidRPr="00606CDB">
        <w:lastRenderedPageBreak/>
        <w:t>De Opdracht</w:t>
      </w:r>
      <w:bookmarkEnd w:id="18"/>
      <w:bookmarkEnd w:id="19"/>
    </w:p>
    <w:p w14:paraId="0C9D2043" w14:textId="2EAC31A2" w:rsidR="0011707E" w:rsidRPr="00606CDB" w:rsidRDefault="0011707E" w:rsidP="00BA7858">
      <w:pPr>
        <w:jc w:val="both"/>
      </w:pPr>
      <w:r w:rsidRPr="00606CDB">
        <w:t xml:space="preserve">Dit hoofdstuk beschrijft de Opdracht in algemene termen. Eerst wordt de aard en omvang uiteengezet en de beoogde contractstructuur. Daarna wordt </w:t>
      </w:r>
      <w:r w:rsidR="000D0A7A" w:rsidRPr="00606CDB">
        <w:t>de huidige situatie</w:t>
      </w:r>
      <w:r w:rsidR="007E7181" w:rsidRPr="00606CDB">
        <w:t xml:space="preserve"> beschreven</w:t>
      </w:r>
      <w:r w:rsidRPr="00606CDB">
        <w:t xml:space="preserve">. Vervolgens wordt ingegaan op hoe </w:t>
      </w:r>
      <w:r w:rsidR="00823926">
        <w:t>HR</w:t>
      </w:r>
      <w:r w:rsidRPr="00606CDB">
        <w:t xml:space="preserve"> de toekomstige situatie eruit zou willen laten zien.</w:t>
      </w:r>
    </w:p>
    <w:p w14:paraId="02EB6AEF" w14:textId="77777777" w:rsidR="0011707E" w:rsidRPr="00606CDB" w:rsidRDefault="0011707E" w:rsidP="00BA7858">
      <w:pPr>
        <w:jc w:val="both"/>
      </w:pPr>
    </w:p>
    <w:p w14:paraId="5AF5E5D7" w14:textId="5D012EE8" w:rsidR="0011707E" w:rsidRPr="00606CDB" w:rsidRDefault="0011707E" w:rsidP="00BA7858">
      <w:pPr>
        <w:jc w:val="both"/>
      </w:pPr>
      <w:r w:rsidRPr="00606CDB">
        <w:t xml:space="preserve">Om de gewenste situatie te bereiken heeft </w:t>
      </w:r>
      <w:r w:rsidR="00823926">
        <w:t>HR</w:t>
      </w:r>
      <w:r w:rsidRPr="00606CDB">
        <w:t xml:space="preserve"> een aantal eisen en wensen opgesteld. Alle </w:t>
      </w:r>
      <w:r w:rsidRPr="00606CDB">
        <w:rPr>
          <w:b/>
        </w:rPr>
        <w:t>eisen</w:t>
      </w:r>
      <w:r w:rsidRPr="00606CDB">
        <w:t xml:space="preserve"> </w:t>
      </w:r>
      <w:r w:rsidR="004F1C36">
        <w:t xml:space="preserve">(Bijlage </w:t>
      </w:r>
      <w:r w:rsidR="00DF65FD">
        <w:t>5</w:t>
      </w:r>
      <w:r w:rsidR="004F1C36">
        <w:t xml:space="preserve">) </w:t>
      </w:r>
      <w:r w:rsidRPr="00606CDB">
        <w:t xml:space="preserve">zijn bedoeld als minimum waaraan uw product en/of dienstverlening moet voldoen. Voldoet u niet aan een eis, dan wordt uw Inschrijving uitgesloten van verdere beoordeling. </w:t>
      </w:r>
      <w:r w:rsidRPr="00606CDB">
        <w:rPr>
          <w:b/>
        </w:rPr>
        <w:t>Wensen</w:t>
      </w:r>
      <w:r w:rsidRPr="00606CDB">
        <w:t xml:space="preserve"> </w:t>
      </w:r>
      <w:r w:rsidR="004F1C36">
        <w:t xml:space="preserve">(Bijlage </w:t>
      </w:r>
      <w:r w:rsidR="00DF65FD">
        <w:t>6/6A</w:t>
      </w:r>
      <w:r w:rsidR="004F1C36">
        <w:t xml:space="preserve">) </w:t>
      </w:r>
      <w:r w:rsidR="00852D8F" w:rsidRPr="15065FE2">
        <w:rPr>
          <w:rFonts w:cs="Arial"/>
        </w:rPr>
        <w:t xml:space="preserve">hebben tot doel de Inschrijvingen te beoordelen in relatie tot de uitgangspunten en/of verwachtingen van </w:t>
      </w:r>
      <w:r w:rsidR="00823926" w:rsidRPr="15065FE2">
        <w:rPr>
          <w:rFonts w:cs="Arial"/>
        </w:rPr>
        <w:t>HR</w:t>
      </w:r>
      <w:r w:rsidR="00852D8F" w:rsidRPr="15065FE2">
        <w:rPr>
          <w:rFonts w:cs="Arial"/>
        </w:rPr>
        <w:t xml:space="preserve">. </w:t>
      </w:r>
      <w:proofErr w:type="gramStart"/>
      <w:r w:rsidRPr="00606CDB">
        <w:t>Indien</w:t>
      </w:r>
      <w:proofErr w:type="gramEnd"/>
      <w:r w:rsidRPr="00606CDB">
        <w:t xml:space="preserve"> u een wens niet beantwoordt, scoort u op die wens geen punten.</w:t>
      </w:r>
    </w:p>
    <w:p w14:paraId="7B40AF32" w14:textId="05D5BF49" w:rsidR="00411FF5" w:rsidRPr="000E3BBA" w:rsidRDefault="00C60B95" w:rsidP="00947BBF">
      <w:pPr>
        <w:pStyle w:val="Kop2"/>
      </w:pPr>
      <w:bookmarkStart w:id="20" w:name="_Toc75966692"/>
      <w:r>
        <w:t>Motto</w:t>
      </w:r>
      <w:bookmarkEnd w:id="20"/>
    </w:p>
    <w:p w14:paraId="7B8E048D" w14:textId="6CD7BDB3" w:rsidR="00411FF5" w:rsidRPr="000E3BBA" w:rsidRDefault="00411FF5" w:rsidP="00411FF5">
      <w:r w:rsidRPr="000E3BBA">
        <w:t>Het motto van de hogeschool ‘Overtref jezelf’ geldt voor studenten, voor elke medewerker en de teams. Leidinggevenden spelen een belangrijke rol in het creëren van een klimaat waarin studenten en medewerkers zichzelf ook kunnen overtreffen. Bij leiderschap draait het in essentie om richting geven, actie creëren en groei stimuleren.</w:t>
      </w:r>
    </w:p>
    <w:p w14:paraId="12518AF0" w14:textId="77777777" w:rsidR="0011707E" w:rsidRPr="00606CDB" w:rsidRDefault="00407C9E" w:rsidP="00947BBF">
      <w:pPr>
        <w:pStyle w:val="Kop2"/>
      </w:pPr>
      <w:bookmarkStart w:id="21" w:name="_Toc75966693"/>
      <w:r w:rsidRPr="00606CDB">
        <w:t>Aard en omvang</w:t>
      </w:r>
      <w:bookmarkEnd w:id="21"/>
    </w:p>
    <w:p w14:paraId="5D4BDA73" w14:textId="7468FC7E" w:rsidR="0011707E" w:rsidRPr="00606CDB" w:rsidRDefault="0011707E" w:rsidP="0054688B">
      <w:r w:rsidRPr="00606CDB">
        <w:t xml:space="preserve">Het resultaat van deze aanbesteding is een ondertekende Overeenkomst met </w:t>
      </w:r>
      <w:r w:rsidR="000E3BBA">
        <w:t>éé</w:t>
      </w:r>
      <w:r w:rsidR="00352BCF">
        <w:t>n te contracteren hoofdaannemer</w:t>
      </w:r>
      <w:r w:rsidR="00CD2F52">
        <w:t>/leverancier</w:t>
      </w:r>
      <w:r w:rsidRPr="00606CDB">
        <w:t xml:space="preserve"> voor uitvoering van de Opdracht. </w:t>
      </w:r>
    </w:p>
    <w:p w14:paraId="42084FA2" w14:textId="77777777" w:rsidR="0011707E" w:rsidRDefault="0011707E" w:rsidP="0054688B"/>
    <w:p w14:paraId="53E3DC3B" w14:textId="08A54100" w:rsidR="00700E69" w:rsidRPr="00606CDB" w:rsidRDefault="00700E69" w:rsidP="0054688B">
      <w:r w:rsidRPr="0022419F">
        <w:t xml:space="preserve">De geraamde </w:t>
      </w:r>
      <w:r w:rsidR="00ED78A4" w:rsidRPr="0022419F">
        <w:t>waarde</w:t>
      </w:r>
      <w:r w:rsidRPr="0022419F">
        <w:t xml:space="preserve"> van de </w:t>
      </w:r>
      <w:r w:rsidR="00ED78A4" w:rsidRPr="0022419F">
        <w:t xml:space="preserve">Overeenkomst </w:t>
      </w:r>
      <w:r w:rsidRPr="0022419F">
        <w:t>bedraagt €</w:t>
      </w:r>
      <w:r w:rsidR="00F5225F" w:rsidRPr="0022419F">
        <w:t xml:space="preserve"> </w:t>
      </w:r>
      <w:proofErr w:type="gramStart"/>
      <w:r w:rsidR="000F0A68" w:rsidRPr="0022419F">
        <w:t>250</w:t>
      </w:r>
      <w:r w:rsidR="00C40B8B" w:rsidRPr="0022419F">
        <w:t>.000,</w:t>
      </w:r>
      <w:r w:rsidR="005505B6" w:rsidRPr="0022419F">
        <w:t>-</w:t>
      </w:r>
      <w:proofErr w:type="gramEnd"/>
      <w:r w:rsidR="00CC4DD4" w:rsidRPr="0022419F">
        <w:t xml:space="preserve"> (exclusief BTW) per jaar.</w:t>
      </w:r>
      <w:r w:rsidR="00ED78A4" w:rsidRPr="0022419F">
        <w:t xml:space="preserve"> </w:t>
      </w:r>
      <w:r w:rsidR="000E3BBA" w:rsidRPr="0022419F">
        <w:t xml:space="preserve">Dit bedrag is excl. de implementatie- en/eventuele begeleidingskosten. </w:t>
      </w:r>
      <w:r w:rsidR="00823926" w:rsidRPr="0022419F">
        <w:t>HR</w:t>
      </w:r>
      <w:r w:rsidR="00225BAA" w:rsidRPr="0022419F">
        <w:t xml:space="preserve"> </w:t>
      </w:r>
      <w:r w:rsidR="00ED78A4" w:rsidRPr="0022419F">
        <w:t xml:space="preserve">zal onder </w:t>
      </w:r>
      <w:r w:rsidR="00225BAA" w:rsidRPr="0022419F">
        <w:t xml:space="preserve">de </w:t>
      </w:r>
      <w:r w:rsidR="000F155E" w:rsidRPr="0022419F">
        <w:t>O</w:t>
      </w:r>
      <w:r w:rsidR="00225BAA" w:rsidRPr="0022419F">
        <w:t xml:space="preserve">vereenkomst </w:t>
      </w:r>
      <w:r w:rsidR="00ED78A4" w:rsidRPr="0022419F">
        <w:t>in totaal m</w:t>
      </w:r>
      <w:r w:rsidR="000F155E" w:rsidRPr="0022419F">
        <w:t>inimaal</w:t>
      </w:r>
      <w:r w:rsidR="00ED78A4" w:rsidRPr="0022419F">
        <w:t xml:space="preserve"> </w:t>
      </w:r>
      <w:r w:rsidR="006D7361" w:rsidRPr="0022419F">
        <w:t>zes</w:t>
      </w:r>
      <w:r w:rsidR="00C40B8B" w:rsidRPr="0022419F">
        <w:t xml:space="preserve"> (</w:t>
      </w:r>
      <w:r w:rsidR="006D7361" w:rsidRPr="0022419F">
        <w:t>6</w:t>
      </w:r>
      <w:r w:rsidR="00C40B8B" w:rsidRPr="0022419F">
        <w:t>)</w:t>
      </w:r>
      <w:r w:rsidR="00ED78A4" w:rsidRPr="0022419F">
        <w:t xml:space="preserve"> </w:t>
      </w:r>
      <w:r w:rsidR="000F155E" w:rsidRPr="0022419F">
        <w:t>jaar leveringen</w:t>
      </w:r>
      <w:r w:rsidR="00ED78A4" w:rsidRPr="0022419F">
        <w:t>/diensten af</w:t>
      </w:r>
      <w:r w:rsidR="00E901EE" w:rsidRPr="0022419F">
        <w:t>nemen</w:t>
      </w:r>
      <w:r w:rsidR="00ED78A4" w:rsidRPr="0022419F">
        <w:t xml:space="preserve"> </w:t>
      </w:r>
      <w:r w:rsidR="006D7361" w:rsidRPr="0022419F">
        <w:t xml:space="preserve">(waarvan 1 jaar implementatie en 5 jaar operationeel) </w:t>
      </w:r>
      <w:r w:rsidR="00ED78A4" w:rsidRPr="0022419F">
        <w:t xml:space="preserve">met een </w:t>
      </w:r>
      <w:r w:rsidRPr="0022419F">
        <w:t xml:space="preserve">geraamde totale </w:t>
      </w:r>
      <w:r w:rsidR="00ED78A4" w:rsidRPr="0022419F">
        <w:t>waarde van</w:t>
      </w:r>
      <w:r w:rsidR="00E901EE" w:rsidRPr="0022419F">
        <w:t xml:space="preserve"> </w:t>
      </w:r>
      <w:r w:rsidRPr="0022419F">
        <w:t>€</w:t>
      </w:r>
      <w:r w:rsidR="00F5225F" w:rsidRPr="0022419F">
        <w:t xml:space="preserve"> </w:t>
      </w:r>
      <w:proofErr w:type="gramStart"/>
      <w:r w:rsidR="000F0A68" w:rsidRPr="0022419F">
        <w:t>1.</w:t>
      </w:r>
      <w:r w:rsidR="00BB5518" w:rsidRPr="0022419F">
        <w:t>25</w:t>
      </w:r>
      <w:r w:rsidR="000F0A68" w:rsidRPr="0022419F">
        <w:t>0</w:t>
      </w:r>
      <w:r w:rsidR="00C40B8B" w:rsidRPr="0022419F">
        <w:t>.000,-</w:t>
      </w:r>
      <w:proofErr w:type="gramEnd"/>
      <w:r w:rsidRPr="0022419F">
        <w:t xml:space="preserve"> (exclusief BTW).]</w:t>
      </w:r>
      <w:r w:rsidR="0022419F">
        <w:t xml:space="preserve"> Zie voor meer details looptijd art. 5.</w:t>
      </w:r>
      <w:r w:rsidR="002F5369">
        <w:t>6.</w:t>
      </w:r>
      <w:r w:rsidR="0022419F">
        <w:t>5.</w:t>
      </w:r>
    </w:p>
    <w:p w14:paraId="6784B03A" w14:textId="77777777" w:rsidR="00225BAA" w:rsidRPr="004842D7" w:rsidRDefault="00225BAA" w:rsidP="0054688B"/>
    <w:p w14:paraId="3DD2FE51" w14:textId="59E47646" w:rsidR="00317579" w:rsidRDefault="0011707E" w:rsidP="0054688B">
      <w:r w:rsidRPr="00606CDB">
        <w:t xml:space="preserve">Aan deze opgave kunnen geen rechten ontleend worden. Met het oog op politieke, economische, budgettaire, organisatorische en/of bestuurlijke ontwikkelingen en de hiermee samenhangende groei en krimp van </w:t>
      </w:r>
      <w:r w:rsidR="00823926">
        <w:t>HR</w:t>
      </w:r>
      <w:r w:rsidRPr="00606CDB">
        <w:t xml:space="preserve"> is het mogelijk dat het aantal locaties en andere specificaties waarop de Overeenkomst/Opdracht betrekking heeft kan uitbreiden</w:t>
      </w:r>
      <w:r w:rsidR="00012835">
        <w:t>.</w:t>
      </w:r>
      <w:r w:rsidRPr="00606CDB">
        <w:t xml:space="preserve"> </w:t>
      </w:r>
      <w:r w:rsidR="00317579">
        <w:t xml:space="preserve">Dit kan bijvoorbeeld zijn door wel/geen </w:t>
      </w:r>
      <w:r w:rsidR="000323C8">
        <w:t>registratie</w:t>
      </w:r>
      <w:r w:rsidR="00317579">
        <w:t xml:space="preserve"> PNIL + groei en krimpt medewerkers populatie.</w:t>
      </w:r>
    </w:p>
    <w:p w14:paraId="68699761" w14:textId="13E599B4" w:rsidR="0011707E" w:rsidRDefault="0011707E" w:rsidP="0054688B">
      <w:r w:rsidRPr="00606CDB">
        <w:t>Deze ontwikkelingen kunnen van invloed zijn op de omvang van de Overeenkomst/Opdracht</w:t>
      </w:r>
      <w:r w:rsidR="00E901EE" w:rsidRPr="00606CDB">
        <w:t xml:space="preserve"> en Inschrijvers dienen hiermee rekening te houden</w:t>
      </w:r>
      <w:r w:rsidRPr="00606CDB">
        <w:t>.</w:t>
      </w:r>
    </w:p>
    <w:p w14:paraId="33FBC423" w14:textId="77777777" w:rsidR="0011707E" w:rsidRDefault="0011707E" w:rsidP="00947BBF">
      <w:pPr>
        <w:pStyle w:val="Kop2"/>
      </w:pPr>
      <w:bookmarkStart w:id="22" w:name="_Toc75966694"/>
      <w:r w:rsidRPr="00606CDB">
        <w:t>Huidige situatie</w:t>
      </w:r>
      <w:bookmarkEnd w:id="22"/>
    </w:p>
    <w:p w14:paraId="5CA0351A" w14:textId="77777777" w:rsidR="00411FF5" w:rsidRPr="00411FF5" w:rsidRDefault="00411FF5" w:rsidP="00411FF5"/>
    <w:p w14:paraId="78100696" w14:textId="1B439804" w:rsidR="00694516" w:rsidRPr="00A54C92" w:rsidRDefault="00823926" w:rsidP="00694516">
      <w:r>
        <w:t>HR</w:t>
      </w:r>
      <w:r w:rsidR="00694516" w:rsidRPr="00A54C92">
        <w:t>, maakt op dit moment voor haa</w:t>
      </w:r>
      <w:r w:rsidR="00694516">
        <w:t xml:space="preserve">r HRM dienstverlening naar medewerkers </w:t>
      </w:r>
      <w:r w:rsidR="00694516" w:rsidRPr="00A54C92">
        <w:t xml:space="preserve">gebruik van de </w:t>
      </w:r>
      <w:proofErr w:type="spellStart"/>
      <w:r w:rsidR="00694516">
        <w:t>Youforce</w:t>
      </w:r>
      <w:proofErr w:type="spellEnd"/>
      <w:r w:rsidR="00694516" w:rsidRPr="00A54C92">
        <w:t xml:space="preserve"> oplossing van </w:t>
      </w:r>
      <w:proofErr w:type="spellStart"/>
      <w:r w:rsidR="00694516" w:rsidRPr="00A54C92">
        <w:t>Visma</w:t>
      </w:r>
      <w:proofErr w:type="spellEnd"/>
      <w:r w:rsidR="00694516" w:rsidRPr="00A54C92">
        <w:t xml:space="preserve"> </w:t>
      </w:r>
      <w:proofErr w:type="spellStart"/>
      <w:r w:rsidR="00694516" w:rsidRPr="00A54C92">
        <w:t>Raet</w:t>
      </w:r>
      <w:proofErr w:type="spellEnd"/>
      <w:r w:rsidR="00694516" w:rsidRPr="00A54C92">
        <w:t>. Het contract van deze e</w:t>
      </w:r>
      <w:r w:rsidR="00AE63B3">
        <w:t>-</w:t>
      </w:r>
      <w:r w:rsidR="00694516" w:rsidRPr="00A54C92">
        <w:t xml:space="preserve">HRM voorziening loopt </w:t>
      </w:r>
      <w:r w:rsidR="00694516" w:rsidRPr="530D0936">
        <w:t xml:space="preserve">op 1 januari </w:t>
      </w:r>
      <w:r w:rsidR="00694516">
        <w:t>2023</w:t>
      </w:r>
      <w:r w:rsidR="00694516" w:rsidRPr="00A54C92">
        <w:t xml:space="preserve"> af. </w:t>
      </w:r>
    </w:p>
    <w:p w14:paraId="19D99AE9" w14:textId="77777777" w:rsidR="00694516" w:rsidRPr="00A54C92" w:rsidRDefault="00694516" w:rsidP="00694516"/>
    <w:p w14:paraId="4C189E35" w14:textId="77777777" w:rsidR="00694516" w:rsidRDefault="00694516" w:rsidP="00694516">
      <w:r w:rsidRPr="00F909A4">
        <w:t>Tegen deze achtergrond</w:t>
      </w:r>
      <w:r>
        <w:t xml:space="preserve"> </w:t>
      </w:r>
      <w:r w:rsidRPr="00A54C92">
        <w:t xml:space="preserve">maakt HR momenteel een </w:t>
      </w:r>
      <w:r>
        <w:t xml:space="preserve">organisatorische </w:t>
      </w:r>
      <w:r w:rsidRPr="00A54C92">
        <w:t xml:space="preserve">transitie </w:t>
      </w:r>
      <w:r>
        <w:t xml:space="preserve">door. </w:t>
      </w:r>
    </w:p>
    <w:p w14:paraId="677A2E9E" w14:textId="77777777" w:rsidR="00694516" w:rsidRDefault="00694516" w:rsidP="00694516">
      <w:r>
        <w:t xml:space="preserve">Zo worden </w:t>
      </w:r>
      <w:r w:rsidR="002014D3">
        <w:t>o</w:t>
      </w:r>
      <w:r w:rsidRPr="00A54C92">
        <w:t>nderwijsteams</w:t>
      </w:r>
      <w:r>
        <w:t xml:space="preserve">, </w:t>
      </w:r>
      <w:r w:rsidRPr="00A54C92">
        <w:t>meer dan voorheen</w:t>
      </w:r>
      <w:r>
        <w:t xml:space="preserve">, </w:t>
      </w:r>
      <w:r w:rsidRPr="00A54C92">
        <w:t xml:space="preserve">uitgedaagd om zelf hun kwaliteitsstandaarden te formuleren. Er komt </w:t>
      </w:r>
      <w:r>
        <w:t xml:space="preserve">daarbij </w:t>
      </w:r>
      <w:r w:rsidRPr="00A54C92">
        <w:t xml:space="preserve">meer ruimte voor teams om </w:t>
      </w:r>
      <w:r>
        <w:t xml:space="preserve">situationeel </w:t>
      </w:r>
      <w:r w:rsidRPr="00A54C92">
        <w:t>invulling te geven aan goed onderwijs, goed onderzoek en goede ondersteuning, met als doel te zorgen voor kwalitatief hoogwaardig onderwijs.</w:t>
      </w:r>
    </w:p>
    <w:p w14:paraId="555B5BA8" w14:textId="77777777" w:rsidR="003D43C7" w:rsidRDefault="00694516" w:rsidP="00411FF5">
      <w:r>
        <w:t>O</w:t>
      </w:r>
      <w:r w:rsidRPr="005F6C9E">
        <w:t xml:space="preserve">p het gebied van bedrijfsvoering ligt </w:t>
      </w:r>
      <w:r>
        <w:t xml:space="preserve">de focus </w:t>
      </w:r>
      <w:r w:rsidRPr="005F6C9E">
        <w:t>op maximale efficiëntie en effectiviteit van processen</w:t>
      </w:r>
      <w:r>
        <w:t xml:space="preserve"> om opleidingsteams optimaal te ondersteunen en ontlasten.</w:t>
      </w:r>
      <w:r w:rsidRPr="005F6C9E">
        <w:t xml:space="preserve"> </w:t>
      </w:r>
    </w:p>
    <w:p w14:paraId="2CD82A54" w14:textId="77777777" w:rsidR="003D43C7" w:rsidRDefault="003D43C7" w:rsidP="00411FF5"/>
    <w:p w14:paraId="7BDC9A60" w14:textId="77777777" w:rsidR="0011707E" w:rsidRDefault="0011707E" w:rsidP="00947BBF">
      <w:pPr>
        <w:pStyle w:val="Kop2"/>
      </w:pPr>
      <w:bookmarkStart w:id="23" w:name="_Ref75442573"/>
      <w:bookmarkStart w:id="24" w:name="_Toc75966695"/>
      <w:r w:rsidRPr="00606CDB">
        <w:lastRenderedPageBreak/>
        <w:t>Gewenste situatie</w:t>
      </w:r>
      <w:bookmarkEnd w:id="23"/>
      <w:bookmarkEnd w:id="24"/>
    </w:p>
    <w:p w14:paraId="591B481D" w14:textId="77777777" w:rsidR="002014D3" w:rsidRDefault="002014D3" w:rsidP="000B36CC">
      <w:pPr>
        <w:keepNext/>
        <w:keepLines/>
      </w:pPr>
    </w:p>
    <w:p w14:paraId="06AA6877" w14:textId="5F9FBA1A" w:rsidR="002014D3" w:rsidRPr="000E3BBA" w:rsidRDefault="002014D3" w:rsidP="000B36CC">
      <w:pPr>
        <w:keepNext/>
        <w:keepLines/>
      </w:pPr>
      <w:r>
        <w:t xml:space="preserve">De </w:t>
      </w:r>
      <w:r w:rsidR="00823926">
        <w:t>HR</w:t>
      </w:r>
      <w:r w:rsidRPr="000E3BBA">
        <w:t xml:space="preserve"> </w:t>
      </w:r>
      <w:r>
        <w:t xml:space="preserve">is nu </w:t>
      </w:r>
      <w:r w:rsidRPr="000E3BBA">
        <w:t>op zoek naar een e</w:t>
      </w:r>
      <w:r>
        <w:t>-</w:t>
      </w:r>
      <w:r w:rsidRPr="000E3BBA">
        <w:t xml:space="preserve">HRM </w:t>
      </w:r>
      <w:r w:rsidRPr="00012835">
        <w:t>voorziening</w:t>
      </w:r>
      <w:r w:rsidRPr="000E3BBA">
        <w:t xml:space="preserve"> die in staat is een brug te slaan tussen de flexibiliteit die uitgaat van de product </w:t>
      </w:r>
      <w:proofErr w:type="spellStart"/>
      <w:r w:rsidRPr="000E3BBA">
        <w:t>leadership</w:t>
      </w:r>
      <w:proofErr w:type="spellEnd"/>
      <w:r w:rsidRPr="000E3BBA">
        <w:t xml:space="preserve"> organisatieontwikkelingsstrategie van het onderwijsdomein, en de op </w:t>
      </w:r>
      <w:r w:rsidR="000323C8">
        <w:t>‘</w:t>
      </w:r>
      <w:proofErr w:type="spellStart"/>
      <w:r w:rsidRPr="000E3BBA">
        <w:t>operational</w:t>
      </w:r>
      <w:proofErr w:type="spellEnd"/>
      <w:r w:rsidRPr="000E3BBA">
        <w:t xml:space="preserve"> excellence</w:t>
      </w:r>
      <w:r w:rsidR="000B0016">
        <w:t>’</w:t>
      </w:r>
      <w:r w:rsidRPr="000E3BBA">
        <w:t xml:space="preserve"> strategie gerichte HRM-praktijk. Dit vraagt o.i. om een voorziening die: </w:t>
      </w:r>
    </w:p>
    <w:p w14:paraId="52764E3C" w14:textId="77777777" w:rsidR="002014D3" w:rsidRPr="000E3BBA" w:rsidRDefault="002014D3" w:rsidP="00AD695E">
      <w:pPr>
        <w:pStyle w:val="Lijstalinea"/>
        <w:numPr>
          <w:ilvl w:val="0"/>
          <w:numId w:val="19"/>
        </w:numPr>
        <w:autoSpaceDN w:val="0"/>
        <w:spacing w:before="160" w:after="160"/>
        <w:textAlignment w:val="baseline"/>
      </w:pPr>
      <w:r w:rsidRPr="000E3BBA">
        <w:t>Enerzijds sterk kadert door sterke workflow ondersteuning en processturing, waarmee gebruikers in hun werkzaamheden worden ondersteund;</w:t>
      </w:r>
    </w:p>
    <w:p w14:paraId="1FA425B2" w14:textId="77777777" w:rsidR="002014D3" w:rsidRPr="002014D3" w:rsidRDefault="002014D3" w:rsidP="00AD695E">
      <w:pPr>
        <w:pStyle w:val="Lijstalinea"/>
        <w:numPr>
          <w:ilvl w:val="0"/>
          <w:numId w:val="19"/>
        </w:numPr>
        <w:autoSpaceDN w:val="0"/>
        <w:spacing w:before="160" w:after="160"/>
        <w:textAlignment w:val="baseline"/>
      </w:pPr>
      <w:r w:rsidRPr="000E3BBA">
        <w:t>Anderzijds in staat is om bijvoorbeeld met varianten in de HR-procesinrichting flexibiliteit te bieden en meer aan te sluiten op specifieke kenmerken van Instituten.</w:t>
      </w:r>
    </w:p>
    <w:p w14:paraId="7746E598" w14:textId="77777777" w:rsidR="00411FF5" w:rsidRPr="00811A89" w:rsidRDefault="00411FF5" w:rsidP="00411FF5">
      <w:r w:rsidRPr="00811A89">
        <w:rPr>
          <w:color w:val="000000"/>
        </w:rPr>
        <w:t>HR stelt zichzelf de vraag of, en hoe, beide ‘werelden’ kunnen samen komen in een nieuw te selecteren e</w:t>
      </w:r>
      <w:r w:rsidR="00AE63B3">
        <w:rPr>
          <w:color w:val="000000"/>
        </w:rPr>
        <w:t>-</w:t>
      </w:r>
      <w:r w:rsidRPr="00811A89">
        <w:rPr>
          <w:color w:val="000000"/>
        </w:rPr>
        <w:t>HRM voorziening.</w:t>
      </w:r>
      <w:r w:rsidRPr="00811A89">
        <w:t xml:space="preserve"> HR heeft de ambitie een e</w:t>
      </w:r>
      <w:r w:rsidR="00AE63B3">
        <w:t>-</w:t>
      </w:r>
      <w:r w:rsidRPr="00811A89">
        <w:t>HRM voorziening te selecteren die, meer dan voorheen, kan meegroeien en bewegen met een organisatieontwikkeling en genoemde transitie ondersteunt.</w:t>
      </w:r>
    </w:p>
    <w:p w14:paraId="1BC9425E" w14:textId="77777777" w:rsidR="002014D3" w:rsidRPr="00811A89" w:rsidRDefault="002014D3" w:rsidP="00BA7858">
      <w:pPr>
        <w:jc w:val="both"/>
      </w:pPr>
    </w:p>
    <w:p w14:paraId="1303D89B" w14:textId="77777777" w:rsidR="00411FF5" w:rsidRPr="00811A89" w:rsidRDefault="00411FF5" w:rsidP="00411FF5">
      <w:r w:rsidRPr="00811A89">
        <w:t>In de ogen van HR kenmerkt de nieuw te selecteren e-HRM voorziening zich door zaken als:</w:t>
      </w:r>
    </w:p>
    <w:p w14:paraId="4EDEADF1" w14:textId="5B951A00" w:rsidR="00FD2534" w:rsidRPr="00AA3EA6" w:rsidRDefault="00FD2534" w:rsidP="00AA3EA6">
      <w:pPr>
        <w:autoSpaceDN w:val="0"/>
        <w:spacing w:before="160" w:after="160"/>
        <w:textAlignment w:val="baseline"/>
        <w:rPr>
          <w:u w:val="single"/>
        </w:rPr>
      </w:pPr>
      <w:r w:rsidRPr="00AA3EA6">
        <w:rPr>
          <w:u w:val="single"/>
        </w:rPr>
        <w:t>Algemeen</w:t>
      </w:r>
      <w:r w:rsidR="00287806">
        <w:rPr>
          <w:u w:val="single"/>
        </w:rPr>
        <w:t>:</w:t>
      </w:r>
    </w:p>
    <w:p w14:paraId="15997E97" w14:textId="7D7D54E4" w:rsidR="00411FF5" w:rsidRPr="00811A89" w:rsidRDefault="00FC0229" w:rsidP="00AD695E">
      <w:pPr>
        <w:pStyle w:val="Lijstalinea"/>
        <w:numPr>
          <w:ilvl w:val="0"/>
          <w:numId w:val="20"/>
        </w:numPr>
        <w:autoSpaceDN w:val="0"/>
        <w:spacing w:before="160" w:after="160"/>
        <w:textAlignment w:val="baseline"/>
      </w:pPr>
      <w:r>
        <w:t>T</w:t>
      </w:r>
      <w:r w:rsidR="00411FF5" w:rsidRPr="00811A89">
        <w:t>oekomstbestendig zijn om in te spelen op de strategisch</w:t>
      </w:r>
      <w:r w:rsidR="002014D3">
        <w:t>e</w:t>
      </w:r>
      <w:r w:rsidR="00411FF5" w:rsidRPr="00811A89">
        <w:t xml:space="preserve"> HRM ontwikkelingen</w:t>
      </w:r>
      <w:r w:rsidR="00401D31">
        <w:rPr>
          <w:rStyle w:val="Voetnootmarkering"/>
        </w:rPr>
        <w:footnoteReference w:id="3"/>
      </w:r>
      <w:r w:rsidR="00411FF5" w:rsidRPr="00811A89">
        <w:t>;</w:t>
      </w:r>
    </w:p>
    <w:p w14:paraId="1FC09207" w14:textId="0897B8F9" w:rsidR="00287806" w:rsidRDefault="00FC0229" w:rsidP="00287806">
      <w:pPr>
        <w:pStyle w:val="Lijstalinea"/>
        <w:numPr>
          <w:ilvl w:val="0"/>
          <w:numId w:val="20"/>
        </w:numPr>
        <w:autoSpaceDN w:val="0"/>
        <w:spacing w:before="160" w:after="160"/>
        <w:textAlignment w:val="baseline"/>
      </w:pPr>
      <w:r>
        <w:t>B</w:t>
      </w:r>
      <w:r w:rsidR="00411FF5" w:rsidRPr="00811A89">
        <w:t>eschikken over een geïntegreerde informatievoorziening: gebruikers worden optimaal ondersteund in hun dagelijkse werk, in de zin dat deze direct en laagdrempelig toegang hebben tot alle voor hen relevante informatie;</w:t>
      </w:r>
      <w:r w:rsidR="00287806" w:rsidRPr="00287806">
        <w:t xml:space="preserve"> </w:t>
      </w:r>
    </w:p>
    <w:p w14:paraId="3C9A16E3" w14:textId="6D78694B" w:rsidR="00411FF5" w:rsidRPr="00811A89" w:rsidRDefault="00287806" w:rsidP="002242D9">
      <w:pPr>
        <w:pStyle w:val="Lijstalinea"/>
        <w:numPr>
          <w:ilvl w:val="0"/>
          <w:numId w:val="20"/>
        </w:numPr>
        <w:autoSpaceDN w:val="0"/>
        <w:spacing w:before="160" w:after="160"/>
        <w:textAlignment w:val="baseline"/>
      </w:pPr>
      <w:r w:rsidRPr="00811A89">
        <w:t>Tijd, device en locatie onafhankelijk benaderbaar zijn</w:t>
      </w:r>
      <w:r w:rsidR="002242D9">
        <w:t>.</w:t>
      </w:r>
    </w:p>
    <w:p w14:paraId="2A768F7F" w14:textId="021358CE" w:rsidR="006B2320" w:rsidRDefault="00287806" w:rsidP="00287806">
      <w:pPr>
        <w:autoSpaceDN w:val="0"/>
        <w:spacing w:before="160" w:after="160"/>
        <w:textAlignment w:val="baseline"/>
        <w:rPr>
          <w:u w:val="single"/>
        </w:rPr>
      </w:pPr>
      <w:r w:rsidRPr="002242D9">
        <w:rPr>
          <w:u w:val="single"/>
        </w:rPr>
        <w:t>Werkwijze</w:t>
      </w:r>
      <w:r>
        <w:rPr>
          <w:u w:val="single"/>
        </w:rPr>
        <w:t>:</w:t>
      </w:r>
    </w:p>
    <w:p w14:paraId="7F91C46F" w14:textId="5153878E" w:rsidR="00CF54C4" w:rsidRDefault="00380809" w:rsidP="00CF54C4">
      <w:pPr>
        <w:pStyle w:val="Lijstalinea"/>
        <w:numPr>
          <w:ilvl w:val="0"/>
          <w:numId w:val="20"/>
        </w:numPr>
        <w:autoSpaceDN w:val="0"/>
        <w:spacing w:before="160" w:after="160"/>
        <w:textAlignment w:val="baseline"/>
      </w:pPr>
      <w:r>
        <w:t>T</w:t>
      </w:r>
      <w:r w:rsidR="00A14C0E">
        <w:t>erugdringen van het aantal handmatige handelingen</w:t>
      </w:r>
      <w:r w:rsidR="008E1AFB">
        <w:t>;</w:t>
      </w:r>
    </w:p>
    <w:p w14:paraId="40E9A0E3" w14:textId="51D6339C" w:rsidR="00A14C0E" w:rsidRPr="00CF54C4" w:rsidRDefault="00380809">
      <w:pPr>
        <w:pStyle w:val="Lijstalinea"/>
        <w:numPr>
          <w:ilvl w:val="0"/>
          <w:numId w:val="20"/>
        </w:numPr>
        <w:autoSpaceDN w:val="0"/>
        <w:spacing w:before="160" w:after="160"/>
        <w:textAlignment w:val="baseline"/>
      </w:pPr>
      <w:r>
        <w:t>V</w:t>
      </w:r>
      <w:r w:rsidR="00FA364B">
        <w:t xml:space="preserve">erdere vermindering </w:t>
      </w:r>
      <w:r w:rsidR="00B724BA">
        <w:t xml:space="preserve">van de papierstroom door digitalisering </w:t>
      </w:r>
      <w:r w:rsidR="008E1AFB">
        <w:t>en workflow toepassingen;</w:t>
      </w:r>
    </w:p>
    <w:p w14:paraId="2E07F3A5" w14:textId="0C4D0232" w:rsidR="00411FF5" w:rsidRPr="00811A89" w:rsidRDefault="00411FF5" w:rsidP="00AD695E">
      <w:pPr>
        <w:pStyle w:val="Lijstalinea"/>
        <w:numPr>
          <w:ilvl w:val="0"/>
          <w:numId w:val="20"/>
        </w:numPr>
        <w:autoSpaceDN w:val="0"/>
        <w:spacing w:before="160" w:after="160"/>
        <w:textAlignment w:val="baseline"/>
        <w:rPr>
          <w:color w:val="000000"/>
        </w:rPr>
      </w:pPr>
      <w:r w:rsidRPr="00811A89">
        <w:t>Flexibel in te regelen, intuïtief systeem waarin medewerkers (ESS) en managers (MSS) gemakkelijk gegevens kunnen vinden en beheren;</w:t>
      </w:r>
    </w:p>
    <w:p w14:paraId="021ABE03" w14:textId="700B422B" w:rsidR="00411FF5" w:rsidRPr="00811A89" w:rsidRDefault="00380809" w:rsidP="00AD695E">
      <w:pPr>
        <w:pStyle w:val="Lijstalinea"/>
        <w:numPr>
          <w:ilvl w:val="0"/>
          <w:numId w:val="20"/>
        </w:numPr>
        <w:autoSpaceDN w:val="0"/>
        <w:spacing w:before="160" w:after="160"/>
        <w:textAlignment w:val="baseline"/>
      </w:pPr>
      <w:r>
        <w:t>I</w:t>
      </w:r>
      <w:r w:rsidR="00411FF5" w:rsidRPr="00811A89">
        <w:t>ngebouwde en/of te configureren consistentie controles, waarmee de datakwaliteit en -integriteit van HRM mutaties en verwerkingen wordt geborgd;</w:t>
      </w:r>
    </w:p>
    <w:p w14:paraId="56F82DFD" w14:textId="572E3F32" w:rsidR="00411FF5" w:rsidRPr="00811A89" w:rsidRDefault="00411FF5" w:rsidP="00AD695E">
      <w:pPr>
        <w:pStyle w:val="Lijstalinea"/>
        <w:numPr>
          <w:ilvl w:val="0"/>
          <w:numId w:val="20"/>
        </w:numPr>
        <w:autoSpaceDN w:val="0"/>
        <w:spacing w:before="160" w:after="160"/>
        <w:textAlignment w:val="baseline"/>
      </w:pPr>
      <w:r w:rsidRPr="00811A89">
        <w:t>Marktconforme en gestandaardiseerde koppelmechanismen waarmee de e</w:t>
      </w:r>
      <w:r w:rsidR="00AE63B3">
        <w:t>-</w:t>
      </w:r>
      <w:r w:rsidRPr="00811A89">
        <w:t>HRM voorziening eenvoudig in het HR-applicatielandschap kan worden opgenomen.</w:t>
      </w:r>
    </w:p>
    <w:p w14:paraId="1E944AD7" w14:textId="5D7BAFC5" w:rsidR="00E52D14" w:rsidRPr="00380809" w:rsidRDefault="00E52D14" w:rsidP="00E52D14">
      <w:pPr>
        <w:autoSpaceDN w:val="0"/>
        <w:spacing w:before="160" w:after="160"/>
        <w:textAlignment w:val="baseline"/>
        <w:rPr>
          <w:u w:val="single"/>
        </w:rPr>
      </w:pPr>
      <w:r w:rsidRPr="00380809">
        <w:rPr>
          <w:u w:val="single"/>
        </w:rPr>
        <w:t>Informatie:</w:t>
      </w:r>
    </w:p>
    <w:p w14:paraId="0BFE450B" w14:textId="709DB9C9" w:rsidR="00E52D14" w:rsidRDefault="0005785F" w:rsidP="00D23AF5">
      <w:pPr>
        <w:pStyle w:val="Lijstalinea"/>
        <w:numPr>
          <w:ilvl w:val="0"/>
          <w:numId w:val="20"/>
        </w:numPr>
        <w:autoSpaceDN w:val="0"/>
        <w:spacing w:before="160" w:after="160"/>
        <w:textAlignment w:val="baseline"/>
      </w:pPr>
      <w:r>
        <w:t>V</w:t>
      </w:r>
      <w:r w:rsidR="00D23AF5" w:rsidRPr="00D23AF5">
        <w:t>astlegging aan de bron: eenmalige vastlegging van gegevens, daar waar ze ontstaan (en/of meervoudig gebruik)</w:t>
      </w:r>
      <w:r w:rsidR="00F2100E">
        <w:t>;</w:t>
      </w:r>
    </w:p>
    <w:p w14:paraId="23CA4CF8" w14:textId="22F828F2" w:rsidR="00F2100E" w:rsidRDefault="0005785F" w:rsidP="00182162">
      <w:pPr>
        <w:pStyle w:val="Lijstalinea"/>
        <w:numPr>
          <w:ilvl w:val="0"/>
          <w:numId w:val="20"/>
        </w:numPr>
        <w:autoSpaceDN w:val="0"/>
        <w:spacing w:before="160" w:after="160"/>
        <w:textAlignment w:val="baseline"/>
      </w:pPr>
      <w:r>
        <w:t>M</w:t>
      </w:r>
      <w:r w:rsidR="00182162" w:rsidRPr="00182162">
        <w:t>eer en betere management- en stuurinformatie (P-control, prognoses, scenario’s)</w:t>
      </w:r>
      <w:r w:rsidR="00182162">
        <w:t>;</w:t>
      </w:r>
    </w:p>
    <w:p w14:paraId="1771BD7E" w14:textId="3D6A58A5" w:rsidR="00280745" w:rsidRPr="00280745" w:rsidRDefault="0005785F" w:rsidP="00280745">
      <w:pPr>
        <w:pStyle w:val="Lijstalinea"/>
        <w:numPr>
          <w:ilvl w:val="0"/>
          <w:numId w:val="20"/>
        </w:numPr>
        <w:autoSpaceDN w:val="0"/>
        <w:spacing w:before="160" w:after="160"/>
        <w:textAlignment w:val="baseline"/>
      </w:pPr>
      <w:r>
        <w:t>B</w:t>
      </w:r>
      <w:r w:rsidR="00280745" w:rsidRPr="00280745">
        <w:t>etere en makkelijkere ontsluiting van de HRM-informatie: online, realtime</w:t>
      </w:r>
      <w:r w:rsidR="00280745">
        <w:t>;</w:t>
      </w:r>
    </w:p>
    <w:p w14:paraId="017F5A5A" w14:textId="701A6E55" w:rsidR="00280745" w:rsidRPr="00280745" w:rsidRDefault="0005785F" w:rsidP="00280745">
      <w:pPr>
        <w:pStyle w:val="Lijstalinea"/>
        <w:numPr>
          <w:ilvl w:val="0"/>
          <w:numId w:val="20"/>
        </w:numPr>
        <w:autoSpaceDN w:val="0"/>
        <w:spacing w:before="160" w:after="160"/>
        <w:textAlignment w:val="baseline"/>
      </w:pPr>
      <w:r>
        <w:t>E</w:t>
      </w:r>
      <w:r w:rsidR="00280745" w:rsidRPr="00280745">
        <w:t>lke medewerker moet toegang hebben tot zijn eigen gegevens</w:t>
      </w:r>
      <w:r w:rsidR="00280745">
        <w:t>;</w:t>
      </w:r>
    </w:p>
    <w:p w14:paraId="1EB82A2F" w14:textId="67D9570D" w:rsidR="00182162" w:rsidRDefault="0005785F" w:rsidP="00280745">
      <w:pPr>
        <w:pStyle w:val="Lijstalinea"/>
        <w:numPr>
          <w:ilvl w:val="0"/>
          <w:numId w:val="20"/>
        </w:numPr>
        <w:autoSpaceDN w:val="0"/>
        <w:spacing w:before="160" w:after="160"/>
        <w:textAlignment w:val="baseline"/>
      </w:pPr>
      <w:r>
        <w:t>V</w:t>
      </w:r>
      <w:r w:rsidR="00280745" w:rsidRPr="00280745">
        <w:t xml:space="preserve">erbeteren datakwaliteit door preventieve en geautomatiseerde controlemechanismen </w:t>
      </w:r>
      <w:r w:rsidR="00F701D8">
        <w:sym w:font="Wingdings 3" w:char="F075"/>
      </w:r>
      <w:r w:rsidR="00F701D8">
        <w:t xml:space="preserve"> </w:t>
      </w:r>
      <w:r w:rsidR="00280745" w:rsidRPr="00280745">
        <w:t xml:space="preserve">‘first time right, terugdringen aandeel </w:t>
      </w:r>
      <w:proofErr w:type="spellStart"/>
      <w:r w:rsidR="00280745" w:rsidRPr="00280745">
        <w:t>rework</w:t>
      </w:r>
      <w:proofErr w:type="spellEnd"/>
      <w:r w:rsidR="00280745">
        <w:t>.</w:t>
      </w:r>
    </w:p>
    <w:p w14:paraId="5E964F77" w14:textId="77777777" w:rsidR="0065403E" w:rsidRDefault="0065403E" w:rsidP="0065403E">
      <w:pPr>
        <w:autoSpaceDN w:val="0"/>
        <w:spacing w:before="160" w:after="160"/>
        <w:textAlignment w:val="baseline"/>
      </w:pPr>
    </w:p>
    <w:p w14:paraId="7B1E4A85" w14:textId="77777777" w:rsidR="0065403E" w:rsidRDefault="0065403E" w:rsidP="0065403E">
      <w:pPr>
        <w:autoSpaceDN w:val="0"/>
        <w:spacing w:before="160" w:after="160"/>
        <w:textAlignment w:val="baseline"/>
      </w:pPr>
    </w:p>
    <w:p w14:paraId="38925E53" w14:textId="2FA117B5" w:rsidR="00BE6117" w:rsidRPr="00380809" w:rsidRDefault="00BE6117" w:rsidP="00BE6117">
      <w:pPr>
        <w:autoSpaceDN w:val="0"/>
        <w:spacing w:before="160" w:after="160"/>
        <w:textAlignment w:val="baseline"/>
        <w:rPr>
          <w:u w:val="single"/>
        </w:rPr>
      </w:pPr>
      <w:r w:rsidRPr="00380809">
        <w:rPr>
          <w:u w:val="single"/>
        </w:rPr>
        <w:lastRenderedPageBreak/>
        <w:t>Techniek:</w:t>
      </w:r>
    </w:p>
    <w:p w14:paraId="62E18ABA" w14:textId="56814344" w:rsidR="00BE6117" w:rsidRDefault="00B53B14" w:rsidP="00BE6117">
      <w:pPr>
        <w:pStyle w:val="Lijstalinea"/>
        <w:numPr>
          <w:ilvl w:val="0"/>
          <w:numId w:val="78"/>
        </w:numPr>
        <w:autoSpaceDN w:val="0"/>
        <w:spacing w:before="160" w:after="160"/>
        <w:textAlignment w:val="baseline"/>
      </w:pPr>
      <w:r>
        <w:t>B</w:t>
      </w:r>
      <w:r w:rsidR="00B07F40">
        <w:t xml:space="preserve">asis te leggen om </w:t>
      </w:r>
      <w:r w:rsidR="00BE6117" w:rsidRPr="00BE6117">
        <w:t xml:space="preserve">het </w:t>
      </w:r>
      <w:proofErr w:type="gramStart"/>
      <w:r w:rsidR="00B07F40">
        <w:t xml:space="preserve">HR </w:t>
      </w:r>
      <w:r w:rsidR="00BE6117" w:rsidRPr="00BE6117">
        <w:t>applicatielandschap</w:t>
      </w:r>
      <w:proofErr w:type="gramEnd"/>
      <w:r w:rsidR="00B07F40">
        <w:t xml:space="preserve"> verder te rationaliseren</w:t>
      </w:r>
      <w:r w:rsidR="00BE6117" w:rsidRPr="00BE6117">
        <w:t xml:space="preserve">, waardoor de kosten voor aanpassingen en beheer </w:t>
      </w:r>
      <w:r w:rsidR="00C3667B">
        <w:t xml:space="preserve">kunnen </w:t>
      </w:r>
      <w:r w:rsidR="00BE6117" w:rsidRPr="00BE6117">
        <w:t>worden verlaagd</w:t>
      </w:r>
      <w:r w:rsidR="00C3667B">
        <w:t>;</w:t>
      </w:r>
    </w:p>
    <w:p w14:paraId="0A0925E5" w14:textId="72F35E2E" w:rsidR="00E6042D" w:rsidRPr="00811A89" w:rsidRDefault="00097418" w:rsidP="00501E1D">
      <w:pPr>
        <w:pStyle w:val="Lijstalinea"/>
        <w:autoSpaceDN w:val="0"/>
        <w:spacing w:before="160" w:after="160"/>
        <w:textAlignment w:val="baseline"/>
      </w:pPr>
      <w:r>
        <w:t>Terug</w:t>
      </w:r>
      <w:r w:rsidR="00F701D8">
        <w:t>dringen aantal koppelingen</w:t>
      </w:r>
      <w:r w:rsidR="00501E1D">
        <w:t>,</w:t>
      </w:r>
      <w:r w:rsidR="00F701D8">
        <w:t xml:space="preserve"> in combinatie met realtime</w:t>
      </w:r>
      <w:r w:rsidR="00501E1D">
        <w:t xml:space="preserve"> gegevensverwerking.</w:t>
      </w:r>
    </w:p>
    <w:p w14:paraId="1BFF8AA6" w14:textId="60F9DE8C" w:rsidR="00E6042D" w:rsidRPr="00BA5842" w:rsidRDefault="00E6042D" w:rsidP="00E6042D">
      <w:pPr>
        <w:rPr>
          <w:rFonts w:cs="Arial"/>
          <w:color w:val="201F1E"/>
          <w:szCs w:val="20"/>
        </w:rPr>
      </w:pPr>
      <w:r w:rsidRPr="00BA5842">
        <w:rPr>
          <w:rFonts w:cs="Arial"/>
          <w:color w:val="201F1E"/>
          <w:szCs w:val="20"/>
        </w:rPr>
        <w:t>De bestanddelen die onderdeel zijn van deze aanbest</w:t>
      </w:r>
      <w:r w:rsidR="00730517" w:rsidRPr="00BA5842">
        <w:rPr>
          <w:rFonts w:cs="Arial"/>
          <w:color w:val="201F1E"/>
          <w:szCs w:val="20"/>
        </w:rPr>
        <w:t>e</w:t>
      </w:r>
      <w:r w:rsidRPr="00BA5842">
        <w:rPr>
          <w:rFonts w:cs="Arial"/>
          <w:color w:val="201F1E"/>
          <w:szCs w:val="20"/>
        </w:rPr>
        <w:t>ding</w:t>
      </w:r>
      <w:r w:rsidR="006320C2" w:rsidRPr="00BA5842">
        <w:rPr>
          <w:rStyle w:val="Voetnootmarkering"/>
          <w:rFonts w:cs="Arial"/>
          <w:color w:val="201F1E"/>
          <w:szCs w:val="20"/>
        </w:rPr>
        <w:footnoteReference w:id="4"/>
      </w:r>
      <w:r w:rsidRPr="00BA5842">
        <w:rPr>
          <w:rFonts w:cs="Arial"/>
          <w:color w:val="201F1E"/>
          <w:szCs w:val="20"/>
        </w:rPr>
        <w:t>:</w:t>
      </w:r>
    </w:p>
    <w:p w14:paraId="29E00086" w14:textId="112FE236" w:rsidR="00E6042D" w:rsidRPr="002D665D" w:rsidRDefault="004450A2" w:rsidP="00BC1CB2">
      <w:pPr>
        <w:numPr>
          <w:ilvl w:val="0"/>
          <w:numId w:val="21"/>
        </w:numPr>
        <w:rPr>
          <w:rFonts w:cs="Arial"/>
          <w:color w:val="201F1E"/>
          <w:szCs w:val="20"/>
          <w:lang w:val="de-DE"/>
        </w:rPr>
      </w:pPr>
      <w:r w:rsidRPr="002D665D">
        <w:rPr>
          <w:rFonts w:cs="Arial"/>
          <w:color w:val="201F1E"/>
          <w:szCs w:val="20"/>
          <w:lang w:val="de-DE"/>
        </w:rPr>
        <w:t>HR</w:t>
      </w:r>
      <w:r w:rsidR="00C959B0" w:rsidRPr="002D665D">
        <w:rPr>
          <w:rFonts w:cs="Arial"/>
          <w:color w:val="201F1E"/>
          <w:szCs w:val="20"/>
          <w:lang w:val="de-DE"/>
        </w:rPr>
        <w:t xml:space="preserve">1: </w:t>
      </w:r>
      <w:r w:rsidR="00AE63B3" w:rsidRPr="002D665D">
        <w:rPr>
          <w:rFonts w:cs="Arial"/>
          <w:color w:val="201F1E"/>
          <w:szCs w:val="20"/>
          <w:lang w:val="de-DE"/>
        </w:rPr>
        <w:t>E-</w:t>
      </w:r>
      <w:r w:rsidR="00E6042D" w:rsidRPr="002D665D">
        <w:rPr>
          <w:rFonts w:cs="Arial"/>
          <w:color w:val="201F1E"/>
          <w:szCs w:val="20"/>
          <w:lang w:val="de-DE"/>
        </w:rPr>
        <w:t xml:space="preserve">HRM </w:t>
      </w:r>
      <w:proofErr w:type="spellStart"/>
      <w:r w:rsidR="00E6042D" w:rsidRPr="002D665D">
        <w:rPr>
          <w:rFonts w:cs="Arial"/>
          <w:color w:val="201F1E"/>
          <w:szCs w:val="20"/>
          <w:lang w:val="de-DE"/>
        </w:rPr>
        <w:t>software</w:t>
      </w:r>
      <w:proofErr w:type="spellEnd"/>
      <w:r w:rsidR="00E6042D" w:rsidRPr="002D665D">
        <w:rPr>
          <w:rFonts w:cs="Arial"/>
          <w:color w:val="201F1E"/>
          <w:szCs w:val="20"/>
          <w:lang w:val="de-DE"/>
        </w:rPr>
        <w:t xml:space="preserve"> (SaaS):</w:t>
      </w:r>
      <w:r w:rsidR="00F15DC0" w:rsidRPr="002D665D">
        <w:rPr>
          <w:rFonts w:cs="Arial"/>
          <w:color w:val="201F1E"/>
          <w:szCs w:val="20"/>
          <w:lang w:val="de-DE"/>
        </w:rPr>
        <w:t xml:space="preserve"> </w:t>
      </w:r>
      <w:proofErr w:type="spellStart"/>
      <w:r w:rsidR="00E6042D" w:rsidRPr="002D665D">
        <w:rPr>
          <w:rFonts w:cs="Arial"/>
          <w:color w:val="201F1E"/>
          <w:szCs w:val="20"/>
          <w:lang w:val="de-DE"/>
        </w:rPr>
        <w:t>Personeelsregistratie</w:t>
      </w:r>
      <w:proofErr w:type="spellEnd"/>
      <w:r w:rsidR="00E6042D" w:rsidRPr="002D665D">
        <w:rPr>
          <w:rFonts w:cs="Arial"/>
          <w:color w:val="201F1E"/>
          <w:szCs w:val="20"/>
          <w:lang w:val="de-DE"/>
        </w:rPr>
        <w:t xml:space="preserve"> (P</w:t>
      </w:r>
      <w:r w:rsidR="00FD2890">
        <w:rPr>
          <w:rFonts w:cs="Arial"/>
          <w:color w:val="201F1E"/>
          <w:szCs w:val="20"/>
          <w:lang w:val="de-DE"/>
        </w:rPr>
        <w:t>R</w:t>
      </w:r>
      <w:r w:rsidR="00E6042D" w:rsidRPr="002D665D">
        <w:rPr>
          <w:rFonts w:cs="Arial"/>
          <w:color w:val="201F1E"/>
          <w:szCs w:val="20"/>
          <w:lang w:val="de-DE"/>
        </w:rPr>
        <w:t>);</w:t>
      </w:r>
    </w:p>
    <w:p w14:paraId="1706BBA0" w14:textId="53FF3114" w:rsidR="00E6042D" w:rsidRPr="002D665D" w:rsidRDefault="00C959B0" w:rsidP="004519A6">
      <w:pPr>
        <w:numPr>
          <w:ilvl w:val="0"/>
          <w:numId w:val="21"/>
        </w:numPr>
        <w:rPr>
          <w:rFonts w:cs="Arial"/>
          <w:color w:val="201F1E"/>
          <w:szCs w:val="20"/>
          <w:lang w:val="de-DE"/>
        </w:rPr>
      </w:pPr>
      <w:r w:rsidRPr="002D665D">
        <w:rPr>
          <w:rFonts w:cs="Arial"/>
          <w:color w:val="201F1E"/>
          <w:szCs w:val="20"/>
          <w:lang w:val="de-DE"/>
        </w:rPr>
        <w:t xml:space="preserve">HR2: </w:t>
      </w:r>
      <w:r w:rsidR="00F15DC0" w:rsidRPr="002D665D">
        <w:rPr>
          <w:rFonts w:cs="Arial"/>
          <w:color w:val="201F1E"/>
          <w:szCs w:val="20"/>
          <w:lang w:val="de-DE"/>
        </w:rPr>
        <w:t xml:space="preserve">E-HRM </w:t>
      </w:r>
      <w:proofErr w:type="spellStart"/>
      <w:r w:rsidR="00F15DC0" w:rsidRPr="002D665D">
        <w:rPr>
          <w:rFonts w:cs="Arial"/>
          <w:color w:val="201F1E"/>
          <w:szCs w:val="20"/>
          <w:lang w:val="de-DE"/>
        </w:rPr>
        <w:t>software</w:t>
      </w:r>
      <w:proofErr w:type="spellEnd"/>
      <w:r w:rsidR="00F15DC0" w:rsidRPr="002D665D">
        <w:rPr>
          <w:rFonts w:cs="Arial"/>
          <w:color w:val="201F1E"/>
          <w:szCs w:val="20"/>
          <w:lang w:val="de-DE"/>
        </w:rPr>
        <w:t xml:space="preserve"> (SaaS): </w:t>
      </w:r>
      <w:proofErr w:type="spellStart"/>
      <w:r w:rsidR="00E6042D" w:rsidRPr="002D665D">
        <w:rPr>
          <w:rFonts w:cs="Arial"/>
          <w:color w:val="201F1E"/>
          <w:szCs w:val="20"/>
          <w:lang w:val="de-DE"/>
        </w:rPr>
        <w:t>Salarisadministratie</w:t>
      </w:r>
      <w:proofErr w:type="spellEnd"/>
      <w:r w:rsidR="00E6042D" w:rsidRPr="002D665D">
        <w:rPr>
          <w:rFonts w:cs="Arial"/>
          <w:color w:val="201F1E"/>
          <w:szCs w:val="20"/>
          <w:lang w:val="de-DE"/>
        </w:rPr>
        <w:t xml:space="preserve"> (SA)</w:t>
      </w:r>
      <w:r w:rsidR="008F1DCA" w:rsidRPr="002D665D">
        <w:rPr>
          <w:rFonts w:cs="Arial"/>
          <w:color w:val="201F1E"/>
          <w:szCs w:val="20"/>
          <w:lang w:val="de-DE"/>
        </w:rPr>
        <w:t xml:space="preserve"> + </w:t>
      </w:r>
      <w:proofErr w:type="spellStart"/>
      <w:r w:rsidR="00E6042D" w:rsidRPr="002D665D">
        <w:rPr>
          <w:rFonts w:cs="Arial"/>
          <w:color w:val="201F1E"/>
          <w:szCs w:val="20"/>
          <w:lang w:val="de-DE"/>
        </w:rPr>
        <w:t>Salarisverwerkende</w:t>
      </w:r>
      <w:proofErr w:type="spellEnd"/>
      <w:r w:rsidR="00E6042D" w:rsidRPr="002D665D">
        <w:rPr>
          <w:rFonts w:cs="Arial"/>
          <w:color w:val="201F1E"/>
          <w:szCs w:val="20"/>
          <w:lang w:val="de-DE"/>
        </w:rPr>
        <w:t xml:space="preserve"> </w:t>
      </w:r>
      <w:proofErr w:type="gramStart"/>
      <w:r w:rsidR="00E6042D" w:rsidRPr="002D665D">
        <w:rPr>
          <w:rFonts w:cs="Arial"/>
          <w:color w:val="201F1E"/>
          <w:szCs w:val="20"/>
          <w:lang w:val="de-DE"/>
        </w:rPr>
        <w:t>dienst</w:t>
      </w:r>
      <w:proofErr w:type="gramEnd"/>
      <w:r w:rsidR="00E6042D" w:rsidRPr="002D665D">
        <w:rPr>
          <w:rFonts w:cs="Arial"/>
          <w:color w:val="201F1E"/>
          <w:szCs w:val="20"/>
          <w:lang w:val="de-DE"/>
        </w:rPr>
        <w:t xml:space="preserve"> (SD)</w:t>
      </w:r>
      <w:r w:rsidR="00811A89" w:rsidRPr="002D665D">
        <w:rPr>
          <w:rFonts w:cs="Arial"/>
          <w:color w:val="201F1E"/>
          <w:szCs w:val="20"/>
          <w:lang w:val="de-DE"/>
        </w:rPr>
        <w:t>;</w:t>
      </w:r>
    </w:p>
    <w:p w14:paraId="6F14F44B" w14:textId="33EBC790" w:rsidR="00B314CD" w:rsidRPr="00BA5842" w:rsidRDefault="00C959B0" w:rsidP="004519A6">
      <w:pPr>
        <w:numPr>
          <w:ilvl w:val="0"/>
          <w:numId w:val="21"/>
        </w:numPr>
        <w:rPr>
          <w:rFonts w:cs="Arial"/>
          <w:color w:val="201F1E"/>
          <w:szCs w:val="20"/>
          <w:lang w:val="de-DE"/>
        </w:rPr>
      </w:pPr>
      <w:r>
        <w:rPr>
          <w:rFonts w:cs="Arial"/>
          <w:color w:val="201F1E"/>
          <w:szCs w:val="20"/>
          <w:lang w:val="de-DE"/>
        </w:rPr>
        <w:t xml:space="preserve">HR3: </w:t>
      </w:r>
      <w:r w:rsidR="00DF474B">
        <w:rPr>
          <w:rFonts w:cs="Arial"/>
          <w:color w:val="201F1E"/>
          <w:szCs w:val="20"/>
          <w:lang w:val="de-DE"/>
        </w:rPr>
        <w:t>E</w:t>
      </w:r>
      <w:r w:rsidR="00DF474B" w:rsidRPr="00DF474B">
        <w:rPr>
          <w:rFonts w:cs="Arial"/>
          <w:color w:val="201F1E"/>
          <w:szCs w:val="20"/>
          <w:lang w:val="de-DE"/>
        </w:rPr>
        <w:t>-HRM </w:t>
      </w:r>
      <w:proofErr w:type="spellStart"/>
      <w:r w:rsidR="00DF474B" w:rsidRPr="00DF474B">
        <w:rPr>
          <w:rFonts w:cs="Arial"/>
          <w:color w:val="201F1E"/>
          <w:szCs w:val="20"/>
          <w:lang w:val="de-DE"/>
        </w:rPr>
        <w:t>software</w:t>
      </w:r>
      <w:proofErr w:type="spellEnd"/>
      <w:r w:rsidR="00DF474B" w:rsidRPr="00DF474B">
        <w:rPr>
          <w:rFonts w:cs="Arial"/>
          <w:color w:val="201F1E"/>
          <w:szCs w:val="20"/>
          <w:lang w:val="de-DE"/>
        </w:rPr>
        <w:t> (S</w:t>
      </w:r>
      <w:r w:rsidR="000B0016">
        <w:rPr>
          <w:rFonts w:cs="Arial"/>
          <w:color w:val="201F1E"/>
          <w:szCs w:val="20"/>
          <w:lang w:val="de-DE"/>
        </w:rPr>
        <w:t>aa</w:t>
      </w:r>
      <w:r w:rsidR="00DF474B" w:rsidRPr="00DF474B">
        <w:rPr>
          <w:rFonts w:cs="Arial"/>
          <w:color w:val="201F1E"/>
          <w:szCs w:val="20"/>
          <w:lang w:val="de-DE"/>
        </w:rPr>
        <w:t>S)</w:t>
      </w:r>
      <w:r w:rsidR="00DF474B">
        <w:rPr>
          <w:rFonts w:cs="Arial"/>
          <w:color w:val="201F1E"/>
          <w:szCs w:val="20"/>
          <w:lang w:val="de-DE"/>
        </w:rPr>
        <w:t xml:space="preserve">: </w:t>
      </w:r>
      <w:r w:rsidR="00DF474B" w:rsidRPr="00DF474B">
        <w:rPr>
          <w:rFonts w:cs="Arial"/>
          <w:color w:val="201F1E"/>
          <w:szCs w:val="20"/>
          <w:lang w:val="de-DE"/>
        </w:rPr>
        <w:t>Technisch &amp; Non </w:t>
      </w:r>
      <w:proofErr w:type="spellStart"/>
      <w:r w:rsidR="00DF474B" w:rsidRPr="00DF474B">
        <w:rPr>
          <w:rFonts w:cs="Arial"/>
          <w:color w:val="201F1E"/>
          <w:szCs w:val="20"/>
          <w:lang w:val="de-DE"/>
        </w:rPr>
        <w:t>Functioneel</w:t>
      </w:r>
      <w:proofErr w:type="spellEnd"/>
      <w:r w:rsidR="00DF474B" w:rsidRPr="00DF474B">
        <w:rPr>
          <w:rFonts w:cs="Arial"/>
          <w:color w:val="201F1E"/>
          <w:szCs w:val="20"/>
          <w:lang w:val="de-DE"/>
        </w:rPr>
        <w:t> </w:t>
      </w:r>
    </w:p>
    <w:p w14:paraId="7858A61D" w14:textId="1307D2C0" w:rsidR="00E6042D" w:rsidRPr="00BA5842" w:rsidRDefault="00C959B0" w:rsidP="00AD695E">
      <w:pPr>
        <w:numPr>
          <w:ilvl w:val="0"/>
          <w:numId w:val="21"/>
        </w:numPr>
        <w:rPr>
          <w:rFonts w:cs="Arial"/>
          <w:color w:val="201F1E"/>
          <w:szCs w:val="20"/>
        </w:rPr>
      </w:pPr>
      <w:r w:rsidRPr="00BA5842">
        <w:rPr>
          <w:rFonts w:cs="Arial"/>
          <w:color w:val="201F1E"/>
          <w:szCs w:val="20"/>
        </w:rPr>
        <w:t xml:space="preserve">HR4: </w:t>
      </w:r>
      <w:r w:rsidR="00E6042D" w:rsidRPr="00BA5842">
        <w:rPr>
          <w:rFonts w:cs="Arial"/>
          <w:color w:val="201F1E"/>
          <w:szCs w:val="20"/>
        </w:rPr>
        <w:t>Hosting/Cloud infrastructuur dienst</w:t>
      </w:r>
      <w:r w:rsidR="00B7441D" w:rsidRPr="00BA5842">
        <w:rPr>
          <w:rFonts w:cs="Arial"/>
          <w:color w:val="201F1E"/>
          <w:szCs w:val="20"/>
        </w:rPr>
        <w:t xml:space="preserve"> (</w:t>
      </w:r>
      <w:r w:rsidR="00C94795" w:rsidRPr="00BA5842">
        <w:rPr>
          <w:rFonts w:cs="Arial"/>
          <w:color w:val="201F1E"/>
          <w:szCs w:val="20"/>
        </w:rPr>
        <w:t>incl. On</w:t>
      </w:r>
      <w:r w:rsidR="000B0016">
        <w:rPr>
          <w:rFonts w:cs="Arial"/>
          <w:color w:val="201F1E"/>
          <w:szCs w:val="20"/>
        </w:rPr>
        <w:t>der</w:t>
      </w:r>
      <w:r w:rsidR="009249DE" w:rsidRPr="00BA5842">
        <w:rPr>
          <w:rFonts w:cs="Arial"/>
          <w:color w:val="201F1E"/>
          <w:szCs w:val="20"/>
        </w:rPr>
        <w:t>houd en beheer)</w:t>
      </w:r>
      <w:r w:rsidR="00811A89" w:rsidRPr="00BA5842">
        <w:rPr>
          <w:rFonts w:cs="Arial"/>
          <w:color w:val="201F1E"/>
          <w:szCs w:val="20"/>
        </w:rPr>
        <w:t>;</w:t>
      </w:r>
    </w:p>
    <w:p w14:paraId="7BE9A130" w14:textId="2EB090C3" w:rsidR="00E6042D" w:rsidRPr="00BA5842" w:rsidRDefault="00C959B0" w:rsidP="00AD695E">
      <w:pPr>
        <w:numPr>
          <w:ilvl w:val="0"/>
          <w:numId w:val="21"/>
        </w:numPr>
        <w:rPr>
          <w:rFonts w:cs="Arial"/>
          <w:color w:val="201F1E"/>
          <w:szCs w:val="20"/>
        </w:rPr>
      </w:pPr>
      <w:r w:rsidRPr="00BA5842">
        <w:rPr>
          <w:rFonts w:cs="Arial"/>
          <w:color w:val="201F1E"/>
          <w:szCs w:val="20"/>
        </w:rPr>
        <w:t xml:space="preserve">HR5: </w:t>
      </w:r>
      <w:r w:rsidR="00E6042D" w:rsidRPr="00BA5842">
        <w:rPr>
          <w:rFonts w:cs="Arial"/>
          <w:color w:val="201F1E"/>
          <w:szCs w:val="20"/>
        </w:rPr>
        <w:t>Implementatie dienst, incl. het bedrijfsklaar opleveren van de geleverde e</w:t>
      </w:r>
      <w:r w:rsidR="00AE63B3" w:rsidRPr="00BA5842">
        <w:rPr>
          <w:rFonts w:cs="Arial"/>
          <w:color w:val="201F1E"/>
          <w:szCs w:val="20"/>
        </w:rPr>
        <w:t>-</w:t>
      </w:r>
      <w:r w:rsidR="00E6042D" w:rsidRPr="00BA5842">
        <w:rPr>
          <w:rFonts w:cs="Arial"/>
          <w:color w:val="201F1E"/>
          <w:szCs w:val="20"/>
        </w:rPr>
        <w:t>HRM voorziening</w:t>
      </w:r>
      <w:r w:rsidR="00F00579" w:rsidRPr="00BA5842">
        <w:rPr>
          <w:rFonts w:cs="Arial"/>
          <w:color w:val="201F1E"/>
          <w:szCs w:val="20"/>
        </w:rPr>
        <w:t>:</w:t>
      </w:r>
    </w:p>
    <w:p w14:paraId="6A2936DB" w14:textId="77777777" w:rsidR="00F00579" w:rsidRPr="00BA5842" w:rsidRDefault="00F00579" w:rsidP="006971C0">
      <w:pPr>
        <w:numPr>
          <w:ilvl w:val="1"/>
          <w:numId w:val="21"/>
        </w:numPr>
        <w:rPr>
          <w:rFonts w:cs="Arial"/>
          <w:color w:val="201F1E"/>
          <w:szCs w:val="20"/>
        </w:rPr>
      </w:pPr>
      <w:r w:rsidRPr="00BA5842">
        <w:rPr>
          <w:rFonts w:cs="Arial"/>
          <w:color w:val="201F1E"/>
          <w:szCs w:val="20"/>
        </w:rPr>
        <w:t>Conversie en migratie dienst;</w:t>
      </w:r>
    </w:p>
    <w:p w14:paraId="4A2A596F" w14:textId="77777777" w:rsidR="00F00579" w:rsidRPr="00BA5842" w:rsidRDefault="00F00579" w:rsidP="006971C0">
      <w:pPr>
        <w:numPr>
          <w:ilvl w:val="1"/>
          <w:numId w:val="21"/>
        </w:numPr>
        <w:rPr>
          <w:rFonts w:cs="Arial"/>
          <w:color w:val="201F1E"/>
          <w:szCs w:val="20"/>
        </w:rPr>
      </w:pPr>
      <w:r w:rsidRPr="00BA5842">
        <w:rPr>
          <w:rFonts w:cs="Arial"/>
          <w:color w:val="201F1E"/>
          <w:szCs w:val="20"/>
        </w:rPr>
        <w:t xml:space="preserve">Business consultancy (vertalen van processen naar inrichting van de applicatie, en </w:t>
      </w:r>
      <w:proofErr w:type="spellStart"/>
      <w:r w:rsidRPr="00BA5842">
        <w:rPr>
          <w:rFonts w:cs="Arial"/>
          <w:color w:val="201F1E"/>
          <w:szCs w:val="20"/>
        </w:rPr>
        <w:t>vice</w:t>
      </w:r>
      <w:proofErr w:type="spellEnd"/>
      <w:r w:rsidRPr="00BA5842">
        <w:rPr>
          <w:rFonts w:cs="Arial"/>
          <w:color w:val="201F1E"/>
          <w:szCs w:val="20"/>
        </w:rPr>
        <w:t xml:space="preserve"> versa);</w:t>
      </w:r>
    </w:p>
    <w:p w14:paraId="55B5C40D" w14:textId="6CAEBBD4" w:rsidR="00F00579" w:rsidRPr="00BA5842" w:rsidRDefault="00F00579" w:rsidP="006971C0">
      <w:pPr>
        <w:numPr>
          <w:ilvl w:val="1"/>
          <w:numId w:val="21"/>
        </w:numPr>
        <w:rPr>
          <w:rFonts w:cs="Arial"/>
          <w:color w:val="201F1E"/>
          <w:szCs w:val="20"/>
        </w:rPr>
      </w:pPr>
      <w:r w:rsidRPr="00BA5842">
        <w:rPr>
          <w:rFonts w:cs="Arial"/>
          <w:color w:val="201F1E"/>
          <w:szCs w:val="20"/>
        </w:rPr>
        <w:t>Change Management (begeleiden van de impact van de implementatie van de nieuwe e-HRM voorziening op de organisatie)</w:t>
      </w:r>
      <w:r w:rsidR="00D7278C" w:rsidRPr="00BA5842">
        <w:rPr>
          <w:rFonts w:cs="Arial"/>
          <w:color w:val="201F1E"/>
          <w:szCs w:val="20"/>
        </w:rPr>
        <w:t>;</w:t>
      </w:r>
    </w:p>
    <w:p w14:paraId="411F4DA0" w14:textId="15808A21" w:rsidR="000A2512" w:rsidRPr="00501E1D" w:rsidRDefault="00E6042D" w:rsidP="00501E1D">
      <w:pPr>
        <w:numPr>
          <w:ilvl w:val="1"/>
          <w:numId w:val="21"/>
        </w:numPr>
        <w:rPr>
          <w:rFonts w:cs="Arial"/>
          <w:color w:val="201F1E"/>
          <w:szCs w:val="20"/>
        </w:rPr>
      </w:pPr>
      <w:r w:rsidRPr="00BA5842">
        <w:rPr>
          <w:rFonts w:cs="Arial"/>
          <w:color w:val="201F1E"/>
          <w:szCs w:val="20"/>
        </w:rPr>
        <w:t>Opleiding en training dienst</w:t>
      </w:r>
      <w:r w:rsidR="00D7278C" w:rsidRPr="00BA5842">
        <w:rPr>
          <w:rFonts w:cs="Arial"/>
          <w:color w:val="201F1E"/>
          <w:szCs w:val="20"/>
        </w:rPr>
        <w:t>.</w:t>
      </w:r>
    </w:p>
    <w:p w14:paraId="530234A9" w14:textId="5C5FB265" w:rsidR="00811A89" w:rsidRDefault="00811A89" w:rsidP="00947BBF">
      <w:pPr>
        <w:pStyle w:val="Kop2"/>
      </w:pPr>
      <w:bookmarkStart w:id="25" w:name="_Toc62488225"/>
      <w:bookmarkStart w:id="26" w:name="_Ref74577255"/>
      <w:bookmarkStart w:id="27" w:name="_Toc75966696"/>
      <w:r>
        <w:t>HRM strategie</w:t>
      </w:r>
      <w:bookmarkEnd w:id="25"/>
      <w:bookmarkEnd w:id="26"/>
      <w:bookmarkEnd w:id="27"/>
    </w:p>
    <w:p w14:paraId="16AB1954" w14:textId="77777777" w:rsidR="006B4C25" w:rsidRPr="006B4C25" w:rsidRDefault="006B4C25" w:rsidP="006B4C25"/>
    <w:p w14:paraId="3CF76E81" w14:textId="77777777" w:rsidR="00811A89" w:rsidRPr="00A54C92" w:rsidRDefault="00811A89" w:rsidP="00811A89">
      <w:r w:rsidRPr="00A54C92">
        <w:t>De HRM</w:t>
      </w:r>
      <w:r>
        <w:t>-</w:t>
      </w:r>
      <w:r w:rsidRPr="00A54C92">
        <w:t>strategie van d</w:t>
      </w:r>
      <w:r>
        <w:t>e HR laat zich samenvatten in de volgende beginselen en ontwikkelingen:</w:t>
      </w:r>
    </w:p>
    <w:p w14:paraId="7B570D2C" w14:textId="77777777" w:rsidR="00811A89" w:rsidRPr="00231DEC" w:rsidRDefault="00811A89" w:rsidP="00AD695E">
      <w:pPr>
        <w:pStyle w:val="Lijstalinea"/>
        <w:numPr>
          <w:ilvl w:val="0"/>
          <w:numId w:val="30"/>
        </w:numPr>
        <w:autoSpaceDN w:val="0"/>
        <w:spacing w:before="160" w:after="160"/>
        <w:textAlignment w:val="baseline"/>
      </w:pPr>
      <w:r w:rsidRPr="71DECB5A">
        <w:t>Meer zelforganiserende</w:t>
      </w:r>
      <w:r>
        <w:t xml:space="preserve"> </w:t>
      </w:r>
      <w:r w:rsidRPr="71DECB5A">
        <w:t xml:space="preserve">teams (verantwoordelijkheden in de lijn, dus ook meer </w:t>
      </w:r>
      <w:proofErr w:type="spellStart"/>
      <w:r w:rsidRPr="71DECB5A">
        <w:t>self</w:t>
      </w:r>
      <w:proofErr w:type="spellEnd"/>
      <w:r w:rsidRPr="71DECB5A">
        <w:t xml:space="preserve"> service)</w:t>
      </w:r>
      <w:r>
        <w:t xml:space="preserve"> en meer autonomie van onderdelen</w:t>
      </w:r>
      <w:r>
        <w:rPr>
          <w:rStyle w:val="Voetnootmarkering"/>
          <w:rFonts w:eastAsia="Verdana" w:cs="Verdana"/>
        </w:rPr>
        <w:footnoteReference w:id="5"/>
      </w:r>
      <w:r w:rsidRPr="71DECB5A">
        <w:t>.</w:t>
      </w:r>
      <w:r>
        <w:t xml:space="preserve"> Dit vraagt om een actueel inzicht in de prestaties van teams en individuele medewerkers, ondersteund door HRM rapportages en </w:t>
      </w:r>
      <w:proofErr w:type="spellStart"/>
      <w:r>
        <w:t>analytics</w:t>
      </w:r>
      <w:proofErr w:type="spellEnd"/>
      <w:r>
        <w:t xml:space="preserve">. </w:t>
      </w:r>
    </w:p>
    <w:p w14:paraId="55A147AB" w14:textId="77777777" w:rsidR="00811A89" w:rsidRPr="00231DEC" w:rsidRDefault="00811A89" w:rsidP="00AD695E">
      <w:pPr>
        <w:pStyle w:val="Lijstalinea"/>
        <w:numPr>
          <w:ilvl w:val="0"/>
          <w:numId w:val="30"/>
        </w:numPr>
        <w:autoSpaceDN w:val="0"/>
        <w:spacing w:before="160" w:after="160"/>
        <w:textAlignment w:val="baseline"/>
      </w:pPr>
      <w:r>
        <w:t>Invoer aan de bron, het procuratieschema volgend. Terugdringen aantal schakels dat betrokken is bij het invoeren van een mutatie of afspraak, ondersteund door preventieve en geautomatiseerde controlemechanismen (van de nieuw te selecteren e</w:t>
      </w:r>
      <w:r w:rsidR="00AE63B3">
        <w:t>-</w:t>
      </w:r>
      <w:r>
        <w:t>HRM voorziening).</w:t>
      </w:r>
    </w:p>
    <w:p w14:paraId="27476089" w14:textId="77777777" w:rsidR="00811A89" w:rsidRPr="00231DEC" w:rsidRDefault="00811A89" w:rsidP="00AD695E">
      <w:pPr>
        <w:pStyle w:val="Lijstalinea"/>
        <w:numPr>
          <w:ilvl w:val="0"/>
          <w:numId w:val="30"/>
        </w:numPr>
        <w:autoSpaceDN w:val="0"/>
        <w:spacing w:before="160" w:after="160"/>
        <w:textAlignment w:val="baseline"/>
      </w:pPr>
      <w:r w:rsidRPr="3C9BBFC1">
        <w:t>Een toenemend belang van Strategische Personeelsplanning, met aandacht voor functionaliteiten als: Talentenmanagement, vlootschouwen en de integratie performance management.</w:t>
      </w:r>
    </w:p>
    <w:p w14:paraId="784F3372" w14:textId="77777777" w:rsidR="00811A89" w:rsidRPr="00231DEC" w:rsidRDefault="00811A89" w:rsidP="00AD695E">
      <w:pPr>
        <w:pStyle w:val="Lijstalinea"/>
        <w:numPr>
          <w:ilvl w:val="0"/>
          <w:numId w:val="30"/>
        </w:numPr>
        <w:autoSpaceDN w:val="0"/>
        <w:spacing w:before="160" w:after="160"/>
        <w:textAlignment w:val="baseline"/>
      </w:pPr>
      <w:r w:rsidRPr="3C9BBFC1">
        <w:t xml:space="preserve">Een ‘mobiliteitsnetwerk’ waarin medewerkers zelf hun </w:t>
      </w:r>
      <w:proofErr w:type="spellStart"/>
      <w:r w:rsidRPr="3C9BBFC1">
        <w:t>loopbaanpad</w:t>
      </w:r>
      <w:proofErr w:type="spellEnd"/>
      <w:r w:rsidRPr="3C9BBFC1">
        <w:t xml:space="preserve"> kunnen uitstippelen dat gekoppeld wordt aan de vacatures en professionaliseringsmogelijkheden binnen de HR (en wellicht met andere bedrijven/organisaties).</w:t>
      </w:r>
    </w:p>
    <w:p w14:paraId="117587CA" w14:textId="77777777" w:rsidR="00811A89" w:rsidRPr="00231DEC" w:rsidRDefault="00811A89" w:rsidP="00AD695E">
      <w:pPr>
        <w:pStyle w:val="Lijstalinea"/>
        <w:numPr>
          <w:ilvl w:val="0"/>
          <w:numId w:val="30"/>
        </w:numPr>
        <w:autoSpaceDN w:val="0"/>
        <w:spacing w:before="160" w:after="160"/>
        <w:textAlignment w:val="baseline"/>
      </w:pPr>
      <w:r w:rsidRPr="71DECB5A">
        <w:t>Flexibele beoordelingssystematiek (bijv</w:t>
      </w:r>
      <w:r>
        <w:t>.</w:t>
      </w:r>
      <w:r w:rsidRPr="71DECB5A">
        <w:t xml:space="preserve"> op verschillende momenten en een dynamisch ‘verslag’ waar zowel leidinggevende als medewerker steeds nieuwe info in kunnen zetten)</w:t>
      </w:r>
      <w:r>
        <w:t>.</w:t>
      </w:r>
    </w:p>
    <w:p w14:paraId="64E70F19" w14:textId="77777777" w:rsidR="00811A89" w:rsidRPr="00231DEC" w:rsidRDefault="00811A89" w:rsidP="00AD695E">
      <w:pPr>
        <w:pStyle w:val="Lijstalinea"/>
        <w:numPr>
          <w:ilvl w:val="0"/>
          <w:numId w:val="30"/>
        </w:numPr>
        <w:autoSpaceDN w:val="0"/>
        <w:spacing w:before="160" w:after="160"/>
        <w:textAlignment w:val="baseline"/>
      </w:pPr>
      <w:r>
        <w:t>Meer grip en sturing op, alsook procesondersteuning bij de uitvoer van v</w:t>
      </w:r>
      <w:r w:rsidRPr="71DECB5A">
        <w:t xml:space="preserve">erlofregelingen, zowel </w:t>
      </w:r>
      <w:r>
        <w:t xml:space="preserve">voor </w:t>
      </w:r>
      <w:proofErr w:type="spellStart"/>
      <w:r w:rsidRPr="71DECB5A">
        <w:t>onderwijsgevend</w:t>
      </w:r>
      <w:proofErr w:type="spellEnd"/>
      <w:r w:rsidRPr="71DECB5A">
        <w:t xml:space="preserve"> als ondersteunend personeel (let op schooljaar en kalenderjaar)</w:t>
      </w:r>
      <w:r>
        <w:t>.</w:t>
      </w:r>
    </w:p>
    <w:p w14:paraId="7D32DB37" w14:textId="02319159" w:rsidR="005930F9" w:rsidRPr="005930F9" w:rsidRDefault="00811A89" w:rsidP="005930F9">
      <w:pPr>
        <w:pStyle w:val="Lijstalinea"/>
        <w:autoSpaceDN w:val="0"/>
        <w:spacing w:before="160" w:after="160"/>
        <w:textAlignment w:val="baseline"/>
      </w:pPr>
      <w:r w:rsidRPr="71DECB5A">
        <w:t>Duidelijk onderscheid tussen P</w:t>
      </w:r>
      <w:r>
        <w:t>ersoneel-niet-in-Loondienst (P</w:t>
      </w:r>
      <w:r w:rsidRPr="71DECB5A">
        <w:t>NIL</w:t>
      </w:r>
      <w:r>
        <w:t>)</w:t>
      </w:r>
      <w:r w:rsidRPr="71DECB5A">
        <w:t xml:space="preserve"> en vast personee</w:t>
      </w:r>
      <w:r>
        <w:t>l</w:t>
      </w:r>
      <w:r w:rsidR="00453272">
        <w:t xml:space="preserve"> (PIL)</w:t>
      </w:r>
      <w:r w:rsidR="0035757F">
        <w:t>.</w:t>
      </w:r>
    </w:p>
    <w:p w14:paraId="36BF2D50" w14:textId="221F06F0" w:rsidR="0058437B" w:rsidRPr="0058437B" w:rsidRDefault="00B36F3C" w:rsidP="00947BBF">
      <w:pPr>
        <w:pStyle w:val="Kop2"/>
      </w:pPr>
      <w:bookmarkStart w:id="28" w:name="_Toc75966697"/>
      <w:bookmarkStart w:id="29" w:name="_Ref71640654"/>
      <w:r>
        <w:t xml:space="preserve">HR </w:t>
      </w:r>
      <w:r w:rsidR="0058437B" w:rsidRPr="0058437B">
        <w:t>Kengetallen</w:t>
      </w:r>
      <w:bookmarkEnd w:id="28"/>
      <w:r w:rsidR="0058437B" w:rsidRPr="0058437B">
        <w:t xml:space="preserve"> </w:t>
      </w:r>
    </w:p>
    <w:p w14:paraId="2825BB7E" w14:textId="745E3344" w:rsidR="008947FE" w:rsidRPr="008947FE" w:rsidRDefault="00E24103" w:rsidP="008947FE">
      <w:r w:rsidRPr="00D13388">
        <w:t xml:space="preserve">In deze paragraaf </w:t>
      </w:r>
      <w:r w:rsidR="00461031" w:rsidRPr="00D13388">
        <w:t>wordt nader ingegaan op de HR-organisatie</w:t>
      </w:r>
      <w:r w:rsidR="009E25C3" w:rsidRPr="00D13388">
        <w:t xml:space="preserve">, haar onderdelen en aantal medewerkers (in dienst en externen). </w:t>
      </w:r>
      <w:r w:rsidR="0058437B" w:rsidRPr="00D13388">
        <w:t xml:space="preserve">De </w:t>
      </w:r>
      <w:r w:rsidR="009E25C3" w:rsidRPr="00D13388">
        <w:t>Inschrijver</w:t>
      </w:r>
      <w:r w:rsidR="00971A64" w:rsidRPr="00D13388">
        <w:t xml:space="preserve"> op deze aanbesteding wordt geacht </w:t>
      </w:r>
      <w:r w:rsidR="005B2EDA" w:rsidRPr="00D13388">
        <w:t xml:space="preserve">voor </w:t>
      </w:r>
      <w:r w:rsidR="00154E1A" w:rsidRPr="00D13388">
        <w:t xml:space="preserve">de offerte </w:t>
      </w:r>
      <w:r w:rsidR="003303D9" w:rsidRPr="00D13388">
        <w:t>rekening te houden met getoonde</w:t>
      </w:r>
      <w:r w:rsidR="00B33C12" w:rsidRPr="00053160">
        <w:t xml:space="preserve"> </w:t>
      </w:r>
      <w:r w:rsidR="0058437B" w:rsidRPr="00C36F92">
        <w:t>ken</w:t>
      </w:r>
      <w:r w:rsidR="0058437B" w:rsidRPr="006E2320">
        <w:t xml:space="preserve">getallen </w:t>
      </w:r>
      <w:r w:rsidR="00B33C12" w:rsidRPr="006E2320">
        <w:t>en kenmerken.</w:t>
      </w:r>
    </w:p>
    <w:p w14:paraId="08297E18" w14:textId="1BE9D93F" w:rsidR="00AA5F08" w:rsidRPr="00D4719A" w:rsidRDefault="00B33C12" w:rsidP="00947BBF">
      <w:pPr>
        <w:pStyle w:val="Kop3"/>
      </w:pPr>
      <w:bookmarkStart w:id="30" w:name="_Ref74755565"/>
      <w:bookmarkStart w:id="31" w:name="_Toc75966698"/>
      <w:r w:rsidRPr="006E2320">
        <w:lastRenderedPageBreak/>
        <w:t>De HR-</w:t>
      </w:r>
      <w:bookmarkEnd w:id="30"/>
      <w:r w:rsidR="00D72547" w:rsidRPr="006E2320">
        <w:t>organisatie</w:t>
      </w:r>
      <w:bookmarkEnd w:id="31"/>
      <w:r w:rsidR="000E3937" w:rsidRPr="00D4719A">
        <w:t xml:space="preserve"> </w:t>
      </w:r>
    </w:p>
    <w:p w14:paraId="0EA363AA" w14:textId="50F62C57" w:rsidR="000E3937" w:rsidRPr="00E33C79" w:rsidRDefault="009219F5" w:rsidP="00A94BEF">
      <w:r>
        <w:rPr>
          <w:noProof/>
        </w:rPr>
        <w:drawing>
          <wp:inline distT="0" distB="0" distL="0" distR="0" wp14:anchorId="23C287A4" wp14:editId="33746A85">
            <wp:extent cx="5760720" cy="4194810"/>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0">
                      <a:extLst>
                        <a:ext uri="{28A0092B-C50C-407E-A947-70E740481C1C}">
                          <a14:useLocalDpi xmlns:a14="http://schemas.microsoft.com/office/drawing/2010/main" val="0"/>
                        </a:ext>
                      </a:extLst>
                    </a:blip>
                    <a:stretch>
                      <a:fillRect/>
                    </a:stretch>
                  </pic:blipFill>
                  <pic:spPr>
                    <a:xfrm>
                      <a:off x="0" y="0"/>
                      <a:ext cx="5760720" cy="4194810"/>
                    </a:xfrm>
                    <a:prstGeom prst="rect">
                      <a:avLst/>
                    </a:prstGeom>
                  </pic:spPr>
                </pic:pic>
              </a:graphicData>
            </a:graphic>
          </wp:inline>
        </w:drawing>
      </w:r>
      <w:r>
        <w:rPr>
          <w:noProof/>
        </w:rPr>
        <mc:AlternateContent>
          <mc:Choice Requires="wps">
            <w:drawing>
              <wp:inline distT="0" distB="0" distL="114300" distR="114300" wp14:anchorId="272B6080" wp14:editId="1CCF1360">
                <wp:extent cx="5876925" cy="163852"/>
                <wp:effectExtent l="0" t="0" r="9525" b="7620"/>
                <wp:docPr id="263394070" name="Tekstvak 3"/>
                <wp:cNvGraphicFramePr/>
                <a:graphic xmlns:a="http://schemas.openxmlformats.org/drawingml/2006/main">
                  <a:graphicData uri="http://schemas.microsoft.com/office/word/2010/wordprocessingShape">
                    <wps:wsp>
                      <wps:cNvSpPr txBox="1"/>
                      <wps:spPr>
                        <a:xfrm>
                          <a:off x="0" y="0"/>
                          <a:ext cx="5876925" cy="163852"/>
                        </a:xfrm>
                        <a:prstGeom prst="rect">
                          <a:avLst/>
                        </a:prstGeom>
                        <a:solidFill>
                          <a:prstClr val="white"/>
                        </a:solidFill>
                        <a:ln>
                          <a:noFill/>
                        </a:ln>
                      </wps:spPr>
                      <wps:txbx>
                        <w:txbxContent>
                          <w:p w14:paraId="390D844C" w14:textId="66E17965" w:rsidR="000E3937" w:rsidRPr="00114ED4" w:rsidRDefault="000E3937" w:rsidP="000E3937">
                            <w:pPr>
                              <w:pStyle w:val="Bijschrift0"/>
                              <w:rPr>
                                <w:sz w:val="20"/>
                                <w:szCs w:val="24"/>
                              </w:rPr>
                            </w:pPr>
                            <w:r>
                              <w:t xml:space="preserve">Tabel </w:t>
                            </w:r>
                            <w:r>
                              <w:fldChar w:fldCharType="begin"/>
                            </w:r>
                            <w:r>
                              <w:instrText>SEQ Tabel \* ARABIC</w:instrText>
                            </w:r>
                            <w:r>
                              <w:fldChar w:fldCharType="separate"/>
                            </w:r>
                            <w:r w:rsidR="00D404ED">
                              <w:rPr>
                                <w:noProof/>
                              </w:rPr>
                              <w:t>1</w:t>
                            </w:r>
                            <w:r>
                              <w:fldChar w:fldCharType="end"/>
                            </w:r>
                            <w:r>
                              <w:t xml:space="preserve">: </w:t>
                            </w:r>
                            <w:proofErr w:type="gramStart"/>
                            <w:r>
                              <w:t>HR organogram</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272B6080" id="_x0000_t202" coordsize="21600,21600" o:spt="202" path="m,l,21600r21600,l21600,xe">
                <v:stroke joinstyle="miter"/>
                <v:path gradientshapeok="t" o:connecttype="rect"/>
              </v:shapetype>
              <v:shape id="Tekstvak 3" o:spid="_x0000_s1027" type="#_x0000_t202" style="width:462.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" stroked="f">
                <v:textbox inset="0,0,0,0">
                  <w:txbxContent>
                    <w:p w14:paraId="390D844C" w14:textId="66E17965" w:rsidR="000E3937" w:rsidRPr="00114ED4" w:rsidRDefault="000E3937" w:rsidP="000E3937">
                      <w:pPr>
                        <w:pStyle w:val="Bijschrift0"/>
                        <w:rPr>
                          <w:sz w:val="20"/>
                          <w:szCs w:val="24"/>
                        </w:rPr>
                      </w:pPr>
                      <w:r>
                        <w:t xml:space="preserve">Tabel </w:t>
                      </w:r>
                      <w:r>
                        <w:fldChar w:fldCharType="begin"/>
                      </w:r>
                      <w:r>
                        <w:instrText>SEQ Tabel \* ARABIC</w:instrText>
                      </w:r>
                      <w:r>
                        <w:fldChar w:fldCharType="separate"/>
                      </w:r>
                      <w:r w:rsidR="00D404ED">
                        <w:rPr>
                          <w:noProof/>
                        </w:rPr>
                        <w:t>1</w:t>
                      </w:r>
                      <w:r>
                        <w:fldChar w:fldCharType="end"/>
                      </w:r>
                      <w:r>
                        <w:t xml:space="preserve">: </w:t>
                      </w:r>
                      <w:proofErr w:type="gramStart"/>
                      <w:r>
                        <w:t>HR organogram</w:t>
                      </w:r>
                      <w:proofErr w:type="gramEnd"/>
                    </w:p>
                  </w:txbxContent>
                </v:textbox>
                <w10:anchorlock/>
              </v:shape>
            </w:pict>
          </mc:Fallback>
        </mc:AlternateContent>
      </w:r>
    </w:p>
    <w:p w14:paraId="1FD75AE7" w14:textId="7E88DA73" w:rsidR="00B33C12" w:rsidRPr="002B4D8D" w:rsidRDefault="000E3937" w:rsidP="00947BBF">
      <w:pPr>
        <w:pStyle w:val="Kop3"/>
      </w:pPr>
      <w:bookmarkStart w:id="32" w:name="_Toc75966699"/>
      <w:r w:rsidRPr="00D4719A">
        <w:t>HR in cijfers</w:t>
      </w:r>
      <w:bookmarkEnd w:id="32"/>
    </w:p>
    <w:p w14:paraId="5F3A2AA8" w14:textId="11B8CF06" w:rsidR="0058437B" w:rsidRPr="001203E9" w:rsidRDefault="0058437B" w:rsidP="0058437B">
      <w:pPr>
        <w:spacing w:before="100" w:beforeAutospacing="1" w:after="100" w:afterAutospacing="1"/>
      </w:pPr>
      <w:r w:rsidRPr="002B4D8D">
        <w:t>De volgende kengetallen</w:t>
      </w:r>
      <w:r w:rsidRPr="001203E9">
        <w:t xml:space="preserve"> zijn gebaseerd op de huidige situatie binnen HR en dienen gebruikt te worden als basis voor </w:t>
      </w:r>
      <w:r w:rsidR="00332287">
        <w:t xml:space="preserve">de </w:t>
      </w:r>
      <w:r w:rsidR="008A045D">
        <w:t xml:space="preserve">invulling </w:t>
      </w:r>
      <w:r w:rsidR="00332287">
        <w:t>van het</w:t>
      </w:r>
      <w:r w:rsidR="008A045D">
        <w:t xml:space="preserve"> prijzenblad, </w:t>
      </w:r>
      <w:r w:rsidR="008A045D" w:rsidRPr="00D74F69">
        <w:rPr>
          <w:b/>
          <w:bCs/>
        </w:rPr>
        <w:t>Bij</w:t>
      </w:r>
      <w:r w:rsidR="00D74F69" w:rsidRPr="00D74F69">
        <w:rPr>
          <w:b/>
          <w:bCs/>
        </w:rPr>
        <w:t>lage 7.</w:t>
      </w:r>
      <w:r w:rsidRPr="001203E9">
        <w:t xml:space="preserve"> </w:t>
      </w:r>
    </w:p>
    <w:p w14:paraId="494E3259" w14:textId="2397A59C" w:rsidR="006667F5" w:rsidRPr="001203E9" w:rsidRDefault="006667F5" w:rsidP="0058437B">
      <w:pPr>
        <w:spacing w:before="100" w:beforeAutospacing="1" w:after="100" w:afterAutospacing="1"/>
      </w:pPr>
      <w:r w:rsidRPr="001203E9">
        <w:t xml:space="preserve">De eerste tabel is een </w:t>
      </w:r>
      <w:r w:rsidR="00D72547" w:rsidRPr="001203E9">
        <w:t>uitsplitsing</w:t>
      </w:r>
      <w:r w:rsidRPr="001203E9">
        <w:t xml:space="preserve"> naar aantal</w:t>
      </w:r>
      <w:r w:rsidR="00023A9F" w:rsidRPr="001203E9">
        <w:t>len en soort medewerk</w:t>
      </w:r>
      <w:r w:rsidR="0086373E" w:rsidRPr="001203E9">
        <w:t>ers.</w:t>
      </w:r>
    </w:p>
    <w:tbl>
      <w:tblPr>
        <w:tblW w:w="7020" w:type="dxa"/>
        <w:tblCellMar>
          <w:left w:w="70" w:type="dxa"/>
          <w:right w:w="70" w:type="dxa"/>
        </w:tblCellMar>
        <w:tblLook w:val="04A0" w:firstRow="1" w:lastRow="0" w:firstColumn="1" w:lastColumn="0" w:noHBand="0" w:noVBand="1"/>
      </w:tblPr>
      <w:tblGrid>
        <w:gridCol w:w="5520"/>
        <w:gridCol w:w="1500"/>
      </w:tblGrid>
      <w:tr w:rsidR="00823926" w:rsidRPr="00823926" w14:paraId="1132F7BA" w14:textId="77777777" w:rsidTr="00220502">
        <w:trPr>
          <w:trHeight w:val="290"/>
          <w:tblHeader/>
        </w:trPr>
        <w:tc>
          <w:tcPr>
            <w:tcW w:w="5520" w:type="dxa"/>
            <w:tcBorders>
              <w:top w:val="single" w:sz="4" w:space="0" w:color="auto"/>
              <w:left w:val="single" w:sz="4" w:space="0" w:color="auto"/>
              <w:bottom w:val="single" w:sz="4" w:space="0" w:color="auto"/>
              <w:right w:val="single" w:sz="4" w:space="0" w:color="auto"/>
            </w:tcBorders>
            <w:shd w:val="clear" w:color="auto" w:fill="D9E1F2"/>
            <w:noWrap/>
            <w:vAlign w:val="bottom"/>
            <w:hideMark/>
          </w:tcPr>
          <w:p w14:paraId="743957A5" w14:textId="5E62578F" w:rsidR="00823926" w:rsidRPr="00823926" w:rsidRDefault="00823926" w:rsidP="00823926">
            <w:pPr>
              <w:rPr>
                <w:rFonts w:ascii="Calibri" w:hAnsi="Calibri" w:cs="Calibri"/>
                <w:b/>
                <w:bCs/>
                <w:color w:val="000000"/>
                <w:sz w:val="22"/>
                <w:szCs w:val="22"/>
              </w:rPr>
            </w:pPr>
            <w:r w:rsidRPr="00823926">
              <w:rPr>
                <w:rFonts w:ascii="Calibri" w:hAnsi="Calibri" w:cs="Calibri"/>
                <w:b/>
                <w:bCs/>
                <w:color w:val="000000"/>
                <w:sz w:val="22"/>
                <w:szCs w:val="22"/>
              </w:rPr>
              <w:t>Kengetallen</w:t>
            </w:r>
            <w:r w:rsidR="00E070B3">
              <w:rPr>
                <w:rFonts w:ascii="Calibri" w:hAnsi="Calibri" w:cs="Calibri"/>
                <w:b/>
                <w:bCs/>
                <w:color w:val="000000"/>
                <w:sz w:val="22"/>
                <w:szCs w:val="22"/>
              </w:rPr>
              <w:t xml:space="preserve"> (inc</w:t>
            </w:r>
            <w:r w:rsidR="0013487E">
              <w:rPr>
                <w:rFonts w:ascii="Calibri" w:hAnsi="Calibri" w:cs="Calibri"/>
                <w:b/>
                <w:bCs/>
                <w:color w:val="000000"/>
                <w:sz w:val="22"/>
                <w:szCs w:val="22"/>
              </w:rPr>
              <w:t>l</w:t>
            </w:r>
            <w:r w:rsidR="00E070B3">
              <w:rPr>
                <w:rFonts w:ascii="Calibri" w:hAnsi="Calibri" w:cs="Calibri"/>
                <w:b/>
                <w:bCs/>
                <w:color w:val="000000"/>
                <w:sz w:val="22"/>
                <w:szCs w:val="22"/>
              </w:rPr>
              <w:t>. Forecast)</w:t>
            </w:r>
          </w:p>
        </w:tc>
        <w:tc>
          <w:tcPr>
            <w:tcW w:w="1500" w:type="dxa"/>
            <w:tcBorders>
              <w:top w:val="single" w:sz="4" w:space="0" w:color="auto"/>
              <w:left w:val="nil"/>
              <w:bottom w:val="single" w:sz="4" w:space="0" w:color="auto"/>
              <w:right w:val="single" w:sz="4" w:space="0" w:color="auto"/>
            </w:tcBorders>
            <w:shd w:val="clear" w:color="auto" w:fill="D9E1F2"/>
            <w:noWrap/>
            <w:vAlign w:val="bottom"/>
            <w:hideMark/>
          </w:tcPr>
          <w:p w14:paraId="56E458E4" w14:textId="53EA8A55" w:rsidR="00823926" w:rsidRPr="00823926" w:rsidRDefault="00823926" w:rsidP="00823926">
            <w:pPr>
              <w:rPr>
                <w:rFonts w:ascii="Calibri" w:hAnsi="Calibri" w:cs="Calibri"/>
                <w:b/>
                <w:bCs/>
                <w:color w:val="000000"/>
                <w:sz w:val="22"/>
                <w:szCs w:val="22"/>
              </w:rPr>
            </w:pPr>
            <w:r w:rsidRPr="00823926">
              <w:rPr>
                <w:rFonts w:ascii="Calibri" w:hAnsi="Calibri" w:cs="Calibri"/>
                <w:b/>
                <w:bCs/>
                <w:color w:val="000000"/>
                <w:sz w:val="22"/>
                <w:szCs w:val="22"/>
              </w:rPr>
              <w:t>Aantal 202</w:t>
            </w:r>
            <w:r>
              <w:rPr>
                <w:rFonts w:ascii="Calibri" w:hAnsi="Calibri" w:cs="Calibri"/>
                <w:b/>
                <w:bCs/>
                <w:color w:val="000000"/>
                <w:sz w:val="22"/>
                <w:szCs w:val="22"/>
              </w:rPr>
              <w:t>1</w:t>
            </w:r>
          </w:p>
        </w:tc>
      </w:tr>
      <w:tr w:rsidR="00823926" w:rsidRPr="00823926" w14:paraId="6CD615A1"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6B564653" w14:textId="1289FBFE" w:rsidR="00823926" w:rsidRPr="00823926" w:rsidRDefault="00823926" w:rsidP="00823926">
            <w:pPr>
              <w:rPr>
                <w:rFonts w:ascii="Calibri" w:hAnsi="Calibri" w:cs="Calibri"/>
                <w:color w:val="000000"/>
                <w:sz w:val="22"/>
                <w:szCs w:val="22"/>
              </w:rPr>
            </w:pPr>
            <w:r w:rsidRPr="00823926">
              <w:rPr>
                <w:rFonts w:ascii="Calibri" w:hAnsi="Calibri" w:cs="Calibri"/>
                <w:color w:val="000000"/>
                <w:sz w:val="22"/>
                <w:szCs w:val="22"/>
              </w:rPr>
              <w:t xml:space="preserve">Gemiddeld aantal </w:t>
            </w:r>
            <w:r w:rsidR="00D42AD0">
              <w:rPr>
                <w:rFonts w:ascii="Calibri" w:hAnsi="Calibri" w:cs="Calibri"/>
                <w:color w:val="000000"/>
                <w:sz w:val="22"/>
                <w:szCs w:val="22"/>
              </w:rPr>
              <w:t>werknemers</w:t>
            </w:r>
            <w:r w:rsidR="00D42AD0" w:rsidRPr="00823926">
              <w:rPr>
                <w:rFonts w:ascii="Calibri" w:hAnsi="Calibri" w:cs="Calibri"/>
                <w:color w:val="000000"/>
                <w:sz w:val="22"/>
                <w:szCs w:val="22"/>
              </w:rPr>
              <w:t xml:space="preserve"> </w:t>
            </w:r>
            <w:r w:rsidRPr="00823926">
              <w:rPr>
                <w:rFonts w:ascii="Calibri" w:hAnsi="Calibri" w:cs="Calibri"/>
                <w:color w:val="000000"/>
                <w:sz w:val="22"/>
                <w:szCs w:val="22"/>
              </w:rPr>
              <w:t>HR</w:t>
            </w:r>
            <w:r w:rsidR="0008555B">
              <w:rPr>
                <w:rFonts w:ascii="Calibri" w:hAnsi="Calibri" w:cs="Calibri"/>
                <w:color w:val="000000"/>
                <w:sz w:val="22"/>
                <w:szCs w:val="22"/>
              </w:rPr>
              <w:t xml:space="preserve"> </w:t>
            </w:r>
            <w:r w:rsidR="00490609">
              <w:rPr>
                <w:rFonts w:ascii="Calibri" w:hAnsi="Calibri" w:cs="Calibri"/>
                <w:color w:val="000000"/>
                <w:sz w:val="22"/>
                <w:szCs w:val="22"/>
              </w:rPr>
              <w:t>(excl. externen)</w:t>
            </w:r>
          </w:p>
        </w:tc>
        <w:tc>
          <w:tcPr>
            <w:tcW w:w="1500" w:type="dxa"/>
            <w:tcBorders>
              <w:top w:val="nil"/>
              <w:left w:val="nil"/>
              <w:bottom w:val="single" w:sz="4" w:space="0" w:color="auto"/>
              <w:right w:val="single" w:sz="4" w:space="0" w:color="auto"/>
            </w:tcBorders>
            <w:shd w:val="clear" w:color="auto" w:fill="auto"/>
            <w:noWrap/>
            <w:hideMark/>
          </w:tcPr>
          <w:p w14:paraId="67D4E15A" w14:textId="31BE85C4" w:rsidR="00823926" w:rsidRPr="00823926" w:rsidRDefault="00823926" w:rsidP="00823926">
            <w:pPr>
              <w:jc w:val="center"/>
              <w:rPr>
                <w:rFonts w:ascii="Calibri" w:hAnsi="Calibri" w:cs="Calibri"/>
                <w:color w:val="000000"/>
                <w:sz w:val="22"/>
                <w:szCs w:val="22"/>
              </w:rPr>
            </w:pPr>
            <w:r w:rsidRPr="00823926">
              <w:rPr>
                <w:rFonts w:ascii="Calibri" w:hAnsi="Calibri" w:cs="Calibri"/>
                <w:color w:val="000000"/>
                <w:sz w:val="22"/>
                <w:szCs w:val="22"/>
              </w:rPr>
              <w:t>4</w:t>
            </w:r>
            <w:r>
              <w:rPr>
                <w:rFonts w:ascii="Calibri" w:hAnsi="Calibri" w:cs="Calibri"/>
                <w:color w:val="000000"/>
                <w:sz w:val="22"/>
                <w:szCs w:val="22"/>
              </w:rPr>
              <w:t>.500</w:t>
            </w:r>
          </w:p>
        </w:tc>
      </w:tr>
      <w:tr w:rsidR="00E070B3" w:rsidRPr="00823926" w14:paraId="17E82AC6"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6C08BCD1"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Gemiddeld aantal fte's per jaar</w:t>
            </w:r>
          </w:p>
        </w:tc>
        <w:tc>
          <w:tcPr>
            <w:tcW w:w="1500" w:type="dxa"/>
            <w:tcBorders>
              <w:top w:val="nil"/>
              <w:left w:val="nil"/>
              <w:bottom w:val="single" w:sz="4" w:space="0" w:color="auto"/>
              <w:right w:val="single" w:sz="4" w:space="0" w:color="auto"/>
            </w:tcBorders>
            <w:shd w:val="clear" w:color="auto" w:fill="auto"/>
            <w:noWrap/>
            <w:hideMark/>
          </w:tcPr>
          <w:p w14:paraId="26409D88" w14:textId="1C0A3497"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3.426</w:t>
            </w:r>
          </w:p>
        </w:tc>
      </w:tr>
      <w:tr w:rsidR="00E070B3" w:rsidRPr="00823926" w14:paraId="159A43E5" w14:textId="77777777" w:rsidTr="00823926">
        <w:trPr>
          <w:trHeight w:val="580"/>
        </w:trPr>
        <w:tc>
          <w:tcPr>
            <w:tcW w:w="5520" w:type="dxa"/>
            <w:tcBorders>
              <w:top w:val="nil"/>
              <w:left w:val="single" w:sz="4" w:space="0" w:color="auto"/>
              <w:bottom w:val="single" w:sz="4" w:space="0" w:color="auto"/>
              <w:right w:val="single" w:sz="4" w:space="0" w:color="auto"/>
            </w:tcBorders>
            <w:shd w:val="clear" w:color="auto" w:fill="auto"/>
            <w:hideMark/>
          </w:tcPr>
          <w:p w14:paraId="40BDA288" w14:textId="240A1200" w:rsidR="00E070B3" w:rsidRPr="00823926" w:rsidRDefault="00E070B3" w:rsidP="00E070B3">
            <w:pPr>
              <w:rPr>
                <w:rFonts w:ascii="Calibri" w:hAnsi="Calibri" w:cs="Calibri"/>
                <w:color w:val="000000"/>
                <w:sz w:val="22"/>
                <w:szCs w:val="22"/>
              </w:rPr>
            </w:pPr>
            <w:r w:rsidRPr="01B6B6E5">
              <w:rPr>
                <w:rFonts w:ascii="Calibri" w:hAnsi="Calibri" w:cs="Calibri"/>
                <w:color w:val="000000" w:themeColor="text1"/>
                <w:sz w:val="22"/>
                <w:szCs w:val="22"/>
              </w:rPr>
              <w:t xml:space="preserve">Verwachte aantal </w:t>
            </w:r>
            <w:proofErr w:type="gramStart"/>
            <w:r w:rsidRPr="01B6B6E5">
              <w:rPr>
                <w:rFonts w:ascii="Calibri" w:hAnsi="Calibri" w:cs="Calibri"/>
                <w:color w:val="000000" w:themeColor="text1"/>
                <w:sz w:val="22"/>
                <w:szCs w:val="22"/>
              </w:rPr>
              <w:t>MSS gebruikers</w:t>
            </w:r>
            <w:proofErr w:type="gramEnd"/>
            <w:r w:rsidRPr="01B6B6E5">
              <w:rPr>
                <w:rFonts w:ascii="Calibri" w:hAnsi="Calibri" w:cs="Calibri"/>
                <w:color w:val="000000" w:themeColor="text1"/>
                <w:sz w:val="22"/>
                <w:szCs w:val="22"/>
              </w:rPr>
              <w:t xml:space="preserve"> (</w:t>
            </w:r>
            <w:r w:rsidR="15CCFE51" w:rsidRPr="092FBB90">
              <w:rPr>
                <w:rFonts w:ascii="Calibri" w:hAnsi="Calibri" w:cs="Calibri"/>
                <w:color w:val="000000" w:themeColor="text1"/>
                <w:sz w:val="22"/>
                <w:szCs w:val="22"/>
              </w:rPr>
              <w:t>leidinggevenden</w:t>
            </w:r>
            <w:r w:rsidR="15CCFE51" w:rsidRPr="092FBB90" w:rsidDel="006B6A05">
              <w:rPr>
                <w:rFonts w:ascii="Calibri" w:hAnsi="Calibri" w:cs="Calibri"/>
                <w:color w:val="000000" w:themeColor="text1"/>
                <w:sz w:val="22"/>
                <w:szCs w:val="22"/>
              </w:rPr>
              <w:t>,</w:t>
            </w:r>
            <w:r w:rsidRPr="01B6B6E5" w:rsidDel="006B6A05">
              <w:rPr>
                <w:rFonts w:ascii="Calibri" w:hAnsi="Calibri" w:cs="Calibri"/>
                <w:color w:val="000000" w:themeColor="text1"/>
                <w:sz w:val="22"/>
                <w:szCs w:val="22"/>
              </w:rPr>
              <w:t xml:space="preserve"> </w:t>
            </w:r>
            <w:r w:rsidR="00222B27">
              <w:rPr>
                <w:rFonts w:ascii="Calibri" w:hAnsi="Calibri" w:cs="Calibri"/>
                <w:color w:val="000000" w:themeColor="text1"/>
                <w:sz w:val="22"/>
                <w:szCs w:val="22"/>
              </w:rPr>
              <w:t>budgethouders en financieel medewer</w:t>
            </w:r>
            <w:r w:rsidR="00FB4DD5">
              <w:rPr>
                <w:rFonts w:ascii="Calibri" w:hAnsi="Calibri" w:cs="Calibri"/>
                <w:color w:val="000000" w:themeColor="text1"/>
                <w:sz w:val="22"/>
                <w:szCs w:val="22"/>
              </w:rPr>
              <w:t>kers</w:t>
            </w:r>
          </w:p>
        </w:tc>
        <w:tc>
          <w:tcPr>
            <w:tcW w:w="1500" w:type="dxa"/>
            <w:tcBorders>
              <w:top w:val="nil"/>
              <w:left w:val="nil"/>
              <w:bottom w:val="single" w:sz="4" w:space="0" w:color="auto"/>
              <w:right w:val="single" w:sz="4" w:space="0" w:color="auto"/>
            </w:tcBorders>
            <w:shd w:val="clear" w:color="auto" w:fill="auto"/>
            <w:noWrap/>
            <w:hideMark/>
          </w:tcPr>
          <w:p w14:paraId="46110283" w14:textId="0D04AF9B"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398</w:t>
            </w:r>
          </w:p>
        </w:tc>
      </w:tr>
      <w:tr w:rsidR="00E070B3" w:rsidRPr="00823926" w14:paraId="6A20ADE1"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5A2B55AC" w14:textId="3C0135BF"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 xml:space="preserve">Verwachte aantal </w:t>
            </w:r>
            <w:proofErr w:type="gramStart"/>
            <w:r w:rsidRPr="00823926">
              <w:rPr>
                <w:rFonts w:ascii="Calibri" w:hAnsi="Calibri" w:cs="Calibri"/>
                <w:color w:val="000000"/>
                <w:sz w:val="22"/>
                <w:szCs w:val="22"/>
              </w:rPr>
              <w:t>ESS gebruikers</w:t>
            </w:r>
            <w:proofErr w:type="gramEnd"/>
            <w:r w:rsidRPr="00823926">
              <w:rPr>
                <w:rFonts w:ascii="Calibri" w:hAnsi="Calibri" w:cs="Calibri"/>
                <w:color w:val="000000"/>
                <w:sz w:val="22"/>
                <w:szCs w:val="22"/>
              </w:rPr>
              <w:t xml:space="preserve"> (alle </w:t>
            </w:r>
            <w:r w:rsidR="003D7D28">
              <w:rPr>
                <w:rFonts w:ascii="Calibri" w:hAnsi="Calibri" w:cs="Calibri"/>
                <w:color w:val="000000"/>
                <w:sz w:val="22"/>
                <w:szCs w:val="22"/>
              </w:rPr>
              <w:t>werknemers</w:t>
            </w:r>
            <w:r w:rsidR="003D7D28" w:rsidRPr="00823926">
              <w:rPr>
                <w:rFonts w:ascii="Calibri" w:hAnsi="Calibri" w:cs="Calibri"/>
                <w:color w:val="000000"/>
                <w:sz w:val="22"/>
                <w:szCs w:val="22"/>
              </w:rPr>
              <w:t xml:space="preserve"> </w:t>
            </w:r>
            <w:r w:rsidRPr="00823926">
              <w:rPr>
                <w:rFonts w:ascii="Calibri" w:hAnsi="Calibri" w:cs="Calibri"/>
                <w:color w:val="000000"/>
                <w:sz w:val="22"/>
                <w:szCs w:val="22"/>
              </w:rPr>
              <w:t xml:space="preserve">HR) </w:t>
            </w:r>
          </w:p>
        </w:tc>
        <w:tc>
          <w:tcPr>
            <w:tcW w:w="1500" w:type="dxa"/>
            <w:tcBorders>
              <w:top w:val="nil"/>
              <w:left w:val="nil"/>
              <w:bottom w:val="single" w:sz="4" w:space="0" w:color="auto"/>
              <w:right w:val="single" w:sz="4" w:space="0" w:color="auto"/>
            </w:tcBorders>
            <w:shd w:val="clear" w:color="auto" w:fill="auto"/>
            <w:noWrap/>
            <w:hideMark/>
          </w:tcPr>
          <w:p w14:paraId="4B828B23" w14:textId="2C115F51"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4.</w:t>
            </w:r>
            <w:r w:rsidR="00093BA1">
              <w:rPr>
                <w:rFonts w:ascii="Calibri" w:hAnsi="Calibri" w:cs="Calibri"/>
                <w:color w:val="000000"/>
                <w:sz w:val="22"/>
                <w:szCs w:val="22"/>
              </w:rPr>
              <w:t>5</w:t>
            </w:r>
            <w:r>
              <w:rPr>
                <w:rFonts w:ascii="Calibri" w:hAnsi="Calibri" w:cs="Calibri"/>
                <w:color w:val="000000"/>
                <w:sz w:val="22"/>
                <w:szCs w:val="22"/>
              </w:rPr>
              <w:t>00</w:t>
            </w:r>
          </w:p>
        </w:tc>
      </w:tr>
      <w:tr w:rsidR="00E070B3" w:rsidRPr="00823926" w14:paraId="48167DCD" w14:textId="77777777" w:rsidTr="00823926">
        <w:trPr>
          <w:trHeight w:val="580"/>
        </w:trPr>
        <w:tc>
          <w:tcPr>
            <w:tcW w:w="5520" w:type="dxa"/>
            <w:tcBorders>
              <w:top w:val="nil"/>
              <w:left w:val="single" w:sz="4" w:space="0" w:color="auto"/>
              <w:bottom w:val="single" w:sz="4" w:space="0" w:color="auto"/>
              <w:right w:val="single" w:sz="4" w:space="0" w:color="auto"/>
            </w:tcBorders>
            <w:shd w:val="clear" w:color="auto" w:fill="auto"/>
            <w:hideMark/>
          </w:tcPr>
          <w:p w14:paraId="02BB8DB9" w14:textId="4A1ED36F"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 xml:space="preserve">Verwachte aantal </w:t>
            </w:r>
            <w:proofErr w:type="gramStart"/>
            <w:r w:rsidRPr="00823926">
              <w:rPr>
                <w:rFonts w:ascii="Calibri" w:hAnsi="Calibri" w:cs="Calibri"/>
                <w:color w:val="000000"/>
                <w:sz w:val="22"/>
                <w:szCs w:val="22"/>
              </w:rPr>
              <w:t>ESS gebruikers</w:t>
            </w:r>
            <w:proofErr w:type="gramEnd"/>
            <w:r w:rsidRPr="00823926">
              <w:rPr>
                <w:rFonts w:ascii="Calibri" w:hAnsi="Calibri" w:cs="Calibri"/>
                <w:color w:val="000000"/>
                <w:sz w:val="22"/>
                <w:szCs w:val="22"/>
              </w:rPr>
              <w:t xml:space="preserve"> (alle medewerkers </w:t>
            </w:r>
            <w:r w:rsidR="006A2EAB">
              <w:rPr>
                <w:rFonts w:ascii="Calibri" w:hAnsi="Calibri" w:cs="Calibri"/>
                <w:color w:val="000000"/>
                <w:sz w:val="22"/>
                <w:szCs w:val="22"/>
              </w:rPr>
              <w:t xml:space="preserve">en </w:t>
            </w:r>
            <w:r w:rsidR="004C3EA2">
              <w:rPr>
                <w:rFonts w:ascii="Calibri" w:hAnsi="Calibri" w:cs="Calibri"/>
                <w:color w:val="000000"/>
                <w:sz w:val="22"/>
                <w:szCs w:val="22"/>
              </w:rPr>
              <w:t xml:space="preserve">werknemers) </w:t>
            </w:r>
            <w:r w:rsidRPr="00823926">
              <w:rPr>
                <w:rFonts w:ascii="Calibri" w:hAnsi="Calibri" w:cs="Calibri"/>
                <w:color w:val="000000"/>
                <w:sz w:val="22"/>
                <w:szCs w:val="22"/>
              </w:rPr>
              <w:t>HR incl</w:t>
            </w:r>
            <w:r w:rsidR="004C3EA2">
              <w:rPr>
                <w:rFonts w:ascii="Calibri" w:hAnsi="Calibri" w:cs="Calibri"/>
                <w:color w:val="000000"/>
                <w:sz w:val="22"/>
                <w:szCs w:val="22"/>
              </w:rPr>
              <w:t>.</w:t>
            </w:r>
            <w:r w:rsidRPr="00823926">
              <w:rPr>
                <w:rFonts w:ascii="Calibri" w:hAnsi="Calibri" w:cs="Calibri"/>
                <w:color w:val="000000"/>
                <w:sz w:val="22"/>
                <w:szCs w:val="22"/>
              </w:rPr>
              <w:t xml:space="preserve"> PNIL) </w:t>
            </w:r>
          </w:p>
        </w:tc>
        <w:tc>
          <w:tcPr>
            <w:tcW w:w="1500" w:type="dxa"/>
            <w:tcBorders>
              <w:top w:val="nil"/>
              <w:left w:val="nil"/>
              <w:bottom w:val="single" w:sz="4" w:space="0" w:color="auto"/>
              <w:right w:val="single" w:sz="4" w:space="0" w:color="auto"/>
            </w:tcBorders>
            <w:shd w:val="clear" w:color="auto" w:fill="auto"/>
            <w:noWrap/>
            <w:hideMark/>
          </w:tcPr>
          <w:p w14:paraId="7038A4C8" w14:textId="1FA02DB7" w:rsidR="00E070B3" w:rsidRPr="00823926" w:rsidRDefault="00093BA1" w:rsidP="00E070B3">
            <w:pPr>
              <w:jc w:val="center"/>
              <w:rPr>
                <w:rFonts w:ascii="Calibri" w:hAnsi="Calibri" w:cs="Calibri"/>
                <w:color w:val="000000"/>
                <w:sz w:val="22"/>
                <w:szCs w:val="22"/>
              </w:rPr>
            </w:pPr>
            <w:r>
              <w:rPr>
                <w:rFonts w:ascii="Calibri" w:hAnsi="Calibri" w:cs="Calibri"/>
                <w:color w:val="000000"/>
                <w:sz w:val="22"/>
                <w:szCs w:val="22"/>
              </w:rPr>
              <w:t>5</w:t>
            </w:r>
            <w:r w:rsidR="00E070B3">
              <w:rPr>
                <w:rFonts w:ascii="Calibri" w:hAnsi="Calibri" w:cs="Calibri"/>
                <w:color w:val="000000"/>
                <w:sz w:val="22"/>
                <w:szCs w:val="22"/>
              </w:rPr>
              <w:t>.500</w:t>
            </w:r>
          </w:p>
        </w:tc>
      </w:tr>
      <w:tr w:rsidR="00E070B3" w:rsidRPr="00823926" w14:paraId="5BCA4977" w14:textId="77777777" w:rsidTr="00823926">
        <w:trPr>
          <w:trHeight w:val="870"/>
        </w:trPr>
        <w:tc>
          <w:tcPr>
            <w:tcW w:w="5520" w:type="dxa"/>
            <w:tcBorders>
              <w:top w:val="nil"/>
              <w:left w:val="single" w:sz="4" w:space="0" w:color="auto"/>
              <w:bottom w:val="single" w:sz="4" w:space="0" w:color="auto"/>
              <w:right w:val="single" w:sz="4" w:space="0" w:color="auto"/>
            </w:tcBorders>
            <w:shd w:val="clear" w:color="auto" w:fill="auto"/>
            <w:hideMark/>
          </w:tcPr>
          <w:p w14:paraId="21E4F6AB"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 xml:space="preserve">Verwachte aantal </w:t>
            </w:r>
            <w:proofErr w:type="spellStart"/>
            <w:r w:rsidRPr="00823926">
              <w:rPr>
                <w:rFonts w:ascii="Calibri" w:hAnsi="Calibri" w:cs="Calibri"/>
                <w:color w:val="000000"/>
                <w:sz w:val="22"/>
                <w:szCs w:val="22"/>
              </w:rPr>
              <w:t>back-office</w:t>
            </w:r>
            <w:proofErr w:type="spellEnd"/>
            <w:r w:rsidRPr="00823926">
              <w:rPr>
                <w:rFonts w:ascii="Calibri" w:hAnsi="Calibri" w:cs="Calibri"/>
                <w:color w:val="000000"/>
                <w:sz w:val="22"/>
                <w:szCs w:val="22"/>
              </w:rPr>
              <w:t xml:space="preserve"> gebruikers (personeelsadministratie, salarisadministratie, planning &amp; control)</w:t>
            </w:r>
          </w:p>
        </w:tc>
        <w:tc>
          <w:tcPr>
            <w:tcW w:w="1500" w:type="dxa"/>
            <w:tcBorders>
              <w:top w:val="nil"/>
              <w:left w:val="nil"/>
              <w:bottom w:val="single" w:sz="4" w:space="0" w:color="auto"/>
              <w:right w:val="single" w:sz="4" w:space="0" w:color="auto"/>
            </w:tcBorders>
            <w:shd w:val="clear" w:color="auto" w:fill="auto"/>
            <w:noWrap/>
            <w:hideMark/>
          </w:tcPr>
          <w:p w14:paraId="67D7C5C0" w14:textId="1B046F8F" w:rsidR="00E070B3" w:rsidRPr="00823926" w:rsidRDefault="004F18B5" w:rsidP="00FF35DB">
            <w:pPr>
              <w:keepNext/>
              <w:jc w:val="center"/>
              <w:rPr>
                <w:rFonts w:ascii="Calibri" w:hAnsi="Calibri" w:cs="Calibri"/>
                <w:color w:val="000000"/>
                <w:sz w:val="22"/>
                <w:szCs w:val="22"/>
              </w:rPr>
            </w:pPr>
            <w:r>
              <w:rPr>
                <w:rFonts w:ascii="Calibri" w:hAnsi="Calibri" w:cs="Calibri"/>
                <w:color w:val="000000"/>
                <w:sz w:val="22"/>
                <w:szCs w:val="22"/>
              </w:rPr>
              <w:t xml:space="preserve">   </w:t>
            </w:r>
            <w:r w:rsidR="00E070B3">
              <w:rPr>
                <w:rFonts w:ascii="Calibri" w:hAnsi="Calibri" w:cs="Calibri"/>
                <w:color w:val="000000"/>
                <w:sz w:val="22"/>
                <w:szCs w:val="22"/>
              </w:rPr>
              <w:t>77</w:t>
            </w:r>
          </w:p>
        </w:tc>
      </w:tr>
    </w:tbl>
    <w:p w14:paraId="5162C8B1" w14:textId="2C968703" w:rsidR="00C56E0C" w:rsidRDefault="002A73E6" w:rsidP="00FF35DB">
      <w:pPr>
        <w:pStyle w:val="Bijschrift0"/>
        <w:rPr>
          <w:rFonts w:ascii="Calibri" w:hAnsi="Calibri" w:cs="Calibri"/>
          <w:color w:val="000000"/>
          <w:sz w:val="22"/>
          <w:szCs w:val="22"/>
        </w:rPr>
      </w:pPr>
      <w:r>
        <w:t xml:space="preserve">Tabel </w:t>
      </w:r>
      <w:r>
        <w:fldChar w:fldCharType="begin"/>
      </w:r>
      <w:r>
        <w:instrText>SEQ Tabel \* ARABIC</w:instrText>
      </w:r>
      <w:r>
        <w:fldChar w:fldCharType="separate"/>
      </w:r>
      <w:r w:rsidR="00D404ED">
        <w:rPr>
          <w:noProof/>
        </w:rPr>
        <w:t>2</w:t>
      </w:r>
      <w:r>
        <w:fldChar w:fldCharType="end"/>
      </w:r>
      <w:r>
        <w:t xml:space="preserve">: </w:t>
      </w:r>
      <w:r w:rsidR="00387B66">
        <w:t>soorten en aantallen</w:t>
      </w:r>
      <w:r w:rsidR="00D56828">
        <w:t xml:space="preserve"> </w:t>
      </w:r>
      <w:r w:rsidR="00C70381">
        <w:t>medewerkers</w:t>
      </w:r>
    </w:p>
    <w:p w14:paraId="33B6F150" w14:textId="7826285D" w:rsidR="005B2CD5" w:rsidRPr="004519A6" w:rsidRDefault="005B2CD5" w:rsidP="004519A6">
      <w:pPr>
        <w:spacing w:before="100" w:beforeAutospacing="1" w:after="100" w:afterAutospacing="1"/>
      </w:pPr>
      <w:r w:rsidRPr="004519A6">
        <w:lastRenderedPageBreak/>
        <w:t xml:space="preserve">De volgende tabel toont </w:t>
      </w:r>
      <w:proofErr w:type="gramStart"/>
      <w:r w:rsidRPr="004519A6">
        <w:t>de aantal</w:t>
      </w:r>
      <w:proofErr w:type="gramEnd"/>
      <w:r w:rsidRPr="004519A6">
        <w:t xml:space="preserve"> met als aantallen </w:t>
      </w:r>
      <w:r w:rsidR="00F908DE" w:rsidRPr="004519A6">
        <w:t>naar functies</w:t>
      </w:r>
      <w:r w:rsidR="00446036" w:rsidRPr="004519A6">
        <w:t>:</w:t>
      </w:r>
    </w:p>
    <w:tbl>
      <w:tblPr>
        <w:tblW w:w="7020" w:type="dxa"/>
        <w:tblCellMar>
          <w:left w:w="70" w:type="dxa"/>
          <w:right w:w="70" w:type="dxa"/>
        </w:tblCellMar>
        <w:tblLook w:val="04A0" w:firstRow="1" w:lastRow="0" w:firstColumn="1" w:lastColumn="0" w:noHBand="0" w:noVBand="1"/>
      </w:tblPr>
      <w:tblGrid>
        <w:gridCol w:w="5520"/>
        <w:gridCol w:w="1500"/>
      </w:tblGrid>
      <w:tr w:rsidR="005B2CD5" w:rsidRPr="00790C0D" w14:paraId="11C35EAF" w14:textId="77777777" w:rsidTr="00F908DE">
        <w:trPr>
          <w:trHeight w:val="580"/>
        </w:trPr>
        <w:tc>
          <w:tcPr>
            <w:tcW w:w="5520" w:type="dxa"/>
            <w:tcBorders>
              <w:top w:val="single" w:sz="4" w:space="0" w:color="000000"/>
              <w:left w:val="single" w:sz="4" w:space="0" w:color="000000"/>
              <w:bottom w:val="single" w:sz="4" w:space="0" w:color="000000"/>
              <w:right w:val="single" w:sz="4" w:space="0" w:color="000000"/>
            </w:tcBorders>
            <w:shd w:val="clear" w:color="000000" w:fill="D9E1F2"/>
            <w:noWrap/>
            <w:vAlign w:val="bottom"/>
            <w:hideMark/>
          </w:tcPr>
          <w:p w14:paraId="20286830" w14:textId="078BF1DF" w:rsidR="005B2CD5" w:rsidRPr="00790C0D" w:rsidRDefault="00D450BA" w:rsidP="00F908DE">
            <w:pPr>
              <w:rPr>
                <w:rFonts w:ascii="Calibri" w:hAnsi="Calibri" w:cs="Calibri"/>
                <w:b/>
                <w:bCs/>
                <w:color w:val="000000"/>
                <w:sz w:val="22"/>
                <w:szCs w:val="22"/>
              </w:rPr>
            </w:pPr>
            <w:r>
              <w:rPr>
                <w:rFonts w:ascii="Calibri" w:hAnsi="Calibri" w:cs="Calibri"/>
                <w:b/>
                <w:bCs/>
                <w:color w:val="000000"/>
                <w:sz w:val="22"/>
                <w:szCs w:val="22"/>
              </w:rPr>
              <w:t>Functies/rollen</w:t>
            </w:r>
          </w:p>
        </w:tc>
        <w:tc>
          <w:tcPr>
            <w:tcW w:w="1500" w:type="dxa"/>
            <w:tcBorders>
              <w:top w:val="single" w:sz="4" w:space="0" w:color="auto"/>
              <w:left w:val="nil"/>
              <w:bottom w:val="single" w:sz="4" w:space="0" w:color="auto"/>
              <w:right w:val="single" w:sz="4" w:space="0" w:color="auto"/>
            </w:tcBorders>
            <w:shd w:val="clear" w:color="000000" w:fill="D9E1F2"/>
            <w:vAlign w:val="bottom"/>
            <w:hideMark/>
          </w:tcPr>
          <w:p w14:paraId="4931ACEA" w14:textId="6A47D3DD" w:rsidR="005B2CD5" w:rsidRPr="00790C0D" w:rsidRDefault="005B2CD5" w:rsidP="00F908DE">
            <w:pPr>
              <w:rPr>
                <w:rFonts w:ascii="Calibri" w:hAnsi="Calibri" w:cs="Calibri"/>
                <w:b/>
                <w:bCs/>
                <w:color w:val="000000"/>
                <w:sz w:val="22"/>
                <w:szCs w:val="22"/>
              </w:rPr>
            </w:pPr>
            <w:r w:rsidRPr="00790C0D">
              <w:rPr>
                <w:rFonts w:ascii="Calibri" w:hAnsi="Calibri" w:cs="Calibri"/>
                <w:b/>
                <w:bCs/>
                <w:color w:val="000000"/>
                <w:sz w:val="22"/>
                <w:szCs w:val="22"/>
              </w:rPr>
              <w:t>Aantal 2021</w:t>
            </w:r>
          </w:p>
        </w:tc>
      </w:tr>
      <w:tr w:rsidR="005B2CD5" w:rsidRPr="00790C0D" w14:paraId="60B49FBC" w14:textId="77777777" w:rsidTr="00F908DE">
        <w:trPr>
          <w:trHeight w:val="290"/>
        </w:trPr>
        <w:tc>
          <w:tcPr>
            <w:tcW w:w="5520" w:type="dxa"/>
            <w:tcBorders>
              <w:top w:val="nil"/>
              <w:left w:val="single" w:sz="4" w:space="0" w:color="000000"/>
              <w:bottom w:val="single" w:sz="4" w:space="0" w:color="000000"/>
              <w:right w:val="single" w:sz="4" w:space="0" w:color="000000"/>
            </w:tcBorders>
            <w:shd w:val="clear" w:color="auto" w:fill="auto"/>
            <w:noWrap/>
            <w:vAlign w:val="bottom"/>
            <w:hideMark/>
          </w:tcPr>
          <w:p w14:paraId="0F14129B" w14:textId="07AA4F32" w:rsidR="005B2CD5" w:rsidRPr="00790C0D" w:rsidRDefault="001B3D26" w:rsidP="00F908DE">
            <w:pPr>
              <w:rPr>
                <w:rFonts w:ascii="Calibri" w:hAnsi="Calibri" w:cs="Calibri"/>
                <w:color w:val="000000"/>
                <w:sz w:val="22"/>
                <w:szCs w:val="22"/>
              </w:rPr>
            </w:pPr>
            <w:r>
              <w:rPr>
                <w:rFonts w:ascii="Calibri" w:hAnsi="Calibri" w:cs="Calibri"/>
                <w:color w:val="000000"/>
                <w:sz w:val="22"/>
                <w:szCs w:val="22"/>
              </w:rPr>
              <w:t>Leidinggevenden</w:t>
            </w:r>
            <w:r w:rsidRPr="00790C0D">
              <w:rPr>
                <w:rFonts w:ascii="Calibri" w:hAnsi="Calibri" w:cs="Calibri"/>
                <w:color w:val="000000"/>
                <w:sz w:val="22"/>
                <w:szCs w:val="22"/>
              </w:rPr>
              <w:t xml:space="preserve"> </w:t>
            </w:r>
          </w:p>
        </w:tc>
        <w:tc>
          <w:tcPr>
            <w:tcW w:w="1500" w:type="dxa"/>
            <w:tcBorders>
              <w:top w:val="nil"/>
              <w:left w:val="nil"/>
              <w:bottom w:val="single" w:sz="4" w:space="0" w:color="auto"/>
              <w:right w:val="single" w:sz="4" w:space="0" w:color="auto"/>
            </w:tcBorders>
            <w:shd w:val="clear" w:color="auto" w:fill="auto"/>
            <w:noWrap/>
            <w:hideMark/>
          </w:tcPr>
          <w:p w14:paraId="101A6C2C" w14:textId="77777777" w:rsidR="005B2CD5" w:rsidRPr="00790C0D" w:rsidRDefault="005B2CD5" w:rsidP="00F908DE">
            <w:pPr>
              <w:jc w:val="center"/>
              <w:rPr>
                <w:rFonts w:ascii="Calibri" w:hAnsi="Calibri" w:cs="Calibri"/>
                <w:color w:val="000000"/>
                <w:sz w:val="22"/>
                <w:szCs w:val="22"/>
              </w:rPr>
            </w:pPr>
            <w:r w:rsidRPr="00790C0D">
              <w:rPr>
                <w:rFonts w:ascii="Calibri" w:hAnsi="Calibri" w:cs="Calibri"/>
                <w:color w:val="000000"/>
                <w:sz w:val="22"/>
                <w:szCs w:val="22"/>
              </w:rPr>
              <w:t>239</w:t>
            </w:r>
          </w:p>
        </w:tc>
      </w:tr>
      <w:tr w:rsidR="005B2CD5" w:rsidRPr="00790C0D" w14:paraId="1E5F929B" w14:textId="77777777" w:rsidTr="00F908DE">
        <w:trPr>
          <w:trHeight w:val="290"/>
        </w:trPr>
        <w:tc>
          <w:tcPr>
            <w:tcW w:w="5520" w:type="dxa"/>
            <w:tcBorders>
              <w:top w:val="nil"/>
              <w:left w:val="single" w:sz="4" w:space="0" w:color="000000"/>
              <w:bottom w:val="nil"/>
              <w:right w:val="single" w:sz="4" w:space="0" w:color="000000"/>
            </w:tcBorders>
            <w:shd w:val="clear" w:color="auto" w:fill="auto"/>
            <w:hideMark/>
          </w:tcPr>
          <w:p w14:paraId="0C60E1A4" w14:textId="77777777" w:rsidR="005B2CD5" w:rsidRPr="00790C0D" w:rsidRDefault="005B2CD5" w:rsidP="00F908DE">
            <w:pPr>
              <w:rPr>
                <w:rFonts w:ascii="Calibri" w:hAnsi="Calibri" w:cs="Calibri"/>
                <w:color w:val="000000"/>
                <w:sz w:val="22"/>
                <w:szCs w:val="22"/>
              </w:rPr>
            </w:pPr>
            <w:r w:rsidRPr="00790C0D">
              <w:rPr>
                <w:rFonts w:ascii="Calibri" w:hAnsi="Calibri" w:cs="Calibri"/>
                <w:color w:val="000000"/>
                <w:sz w:val="22"/>
                <w:szCs w:val="22"/>
              </w:rPr>
              <w:t>Budgethouders</w:t>
            </w:r>
          </w:p>
        </w:tc>
        <w:tc>
          <w:tcPr>
            <w:tcW w:w="1500" w:type="dxa"/>
            <w:tcBorders>
              <w:top w:val="nil"/>
              <w:left w:val="nil"/>
              <w:bottom w:val="single" w:sz="4" w:space="0" w:color="auto"/>
              <w:right w:val="single" w:sz="4" w:space="0" w:color="auto"/>
            </w:tcBorders>
            <w:shd w:val="clear" w:color="auto" w:fill="auto"/>
            <w:noWrap/>
            <w:hideMark/>
          </w:tcPr>
          <w:p w14:paraId="7BBD0B18" w14:textId="77777777" w:rsidR="005B2CD5" w:rsidRPr="00790C0D" w:rsidRDefault="005B2CD5" w:rsidP="00F908DE">
            <w:pPr>
              <w:jc w:val="center"/>
              <w:rPr>
                <w:rFonts w:ascii="Calibri" w:hAnsi="Calibri" w:cs="Calibri"/>
                <w:color w:val="000000"/>
                <w:sz w:val="22"/>
                <w:szCs w:val="22"/>
              </w:rPr>
            </w:pPr>
            <w:r w:rsidRPr="00790C0D">
              <w:rPr>
                <w:rFonts w:ascii="Calibri" w:hAnsi="Calibri" w:cs="Calibri"/>
                <w:color w:val="000000"/>
                <w:sz w:val="22"/>
                <w:szCs w:val="22"/>
              </w:rPr>
              <w:t>29</w:t>
            </w:r>
          </w:p>
        </w:tc>
      </w:tr>
      <w:tr w:rsidR="005B2CD5" w:rsidRPr="00790C0D" w14:paraId="7A1554CF" w14:textId="77777777" w:rsidTr="00F908DE">
        <w:trPr>
          <w:trHeight w:val="290"/>
        </w:trPr>
        <w:tc>
          <w:tcPr>
            <w:tcW w:w="5520" w:type="dxa"/>
            <w:tcBorders>
              <w:top w:val="single" w:sz="4" w:space="0" w:color="000000"/>
              <w:left w:val="single" w:sz="4" w:space="0" w:color="000000"/>
              <w:bottom w:val="single" w:sz="4" w:space="0" w:color="000000"/>
              <w:right w:val="single" w:sz="4" w:space="0" w:color="000000"/>
            </w:tcBorders>
            <w:shd w:val="clear" w:color="auto" w:fill="auto"/>
            <w:hideMark/>
          </w:tcPr>
          <w:p w14:paraId="5387F396" w14:textId="1B2142F6" w:rsidR="005B2CD5" w:rsidRPr="00790C0D" w:rsidRDefault="005B2CD5" w:rsidP="00F908DE">
            <w:pPr>
              <w:rPr>
                <w:rFonts w:ascii="Calibri" w:hAnsi="Calibri" w:cs="Calibri"/>
                <w:color w:val="000000"/>
                <w:sz w:val="22"/>
                <w:szCs w:val="22"/>
              </w:rPr>
            </w:pPr>
            <w:r w:rsidRPr="00790C0D">
              <w:rPr>
                <w:rFonts w:ascii="Calibri" w:hAnsi="Calibri" w:cs="Calibri"/>
                <w:color w:val="000000"/>
                <w:sz w:val="22"/>
                <w:szCs w:val="22"/>
              </w:rPr>
              <w:t>Financieel medewerkers</w:t>
            </w:r>
            <w:r w:rsidR="00813DAB">
              <w:rPr>
                <w:rFonts w:ascii="Calibri" w:hAnsi="Calibri" w:cs="Calibri"/>
                <w:color w:val="000000"/>
                <w:sz w:val="22"/>
                <w:szCs w:val="22"/>
              </w:rPr>
              <w:t xml:space="preserve">, HRM </w:t>
            </w:r>
            <w:r w:rsidR="00EA6C18">
              <w:rPr>
                <w:rFonts w:ascii="Calibri" w:hAnsi="Calibri" w:cs="Calibri"/>
                <w:color w:val="000000"/>
                <w:sz w:val="22"/>
                <w:szCs w:val="22"/>
              </w:rPr>
              <w:t>functies</w:t>
            </w:r>
            <w:r w:rsidRPr="00790C0D">
              <w:rPr>
                <w:rFonts w:ascii="Calibri" w:hAnsi="Calibri" w:cs="Calibri"/>
                <w:color w:val="000000"/>
                <w:sz w:val="22"/>
                <w:szCs w:val="22"/>
              </w:rPr>
              <w:t xml:space="preserve"> en ondersteuning</w:t>
            </w:r>
          </w:p>
        </w:tc>
        <w:tc>
          <w:tcPr>
            <w:tcW w:w="1500" w:type="dxa"/>
            <w:tcBorders>
              <w:top w:val="nil"/>
              <w:left w:val="nil"/>
              <w:bottom w:val="single" w:sz="4" w:space="0" w:color="auto"/>
              <w:right w:val="single" w:sz="4" w:space="0" w:color="auto"/>
            </w:tcBorders>
            <w:shd w:val="clear" w:color="auto" w:fill="auto"/>
            <w:noWrap/>
            <w:hideMark/>
          </w:tcPr>
          <w:p w14:paraId="2198B2F0" w14:textId="77777777" w:rsidR="005B2CD5" w:rsidRPr="00790C0D" w:rsidRDefault="005B2CD5" w:rsidP="00F908DE">
            <w:pPr>
              <w:jc w:val="center"/>
              <w:rPr>
                <w:rFonts w:ascii="Calibri" w:hAnsi="Calibri" w:cs="Calibri"/>
                <w:color w:val="000000"/>
                <w:sz w:val="22"/>
                <w:szCs w:val="22"/>
              </w:rPr>
            </w:pPr>
            <w:r w:rsidRPr="00790C0D">
              <w:rPr>
                <w:rFonts w:ascii="Calibri" w:hAnsi="Calibri" w:cs="Calibri"/>
                <w:color w:val="000000"/>
                <w:sz w:val="22"/>
                <w:szCs w:val="22"/>
              </w:rPr>
              <w:t>137</w:t>
            </w:r>
          </w:p>
        </w:tc>
      </w:tr>
      <w:tr w:rsidR="005B2CD5" w:rsidRPr="00790C0D" w14:paraId="29735354" w14:textId="77777777" w:rsidTr="00F908DE">
        <w:trPr>
          <w:trHeight w:val="290"/>
        </w:trPr>
        <w:tc>
          <w:tcPr>
            <w:tcW w:w="5520" w:type="dxa"/>
            <w:tcBorders>
              <w:top w:val="nil"/>
              <w:left w:val="single" w:sz="4" w:space="0" w:color="000000"/>
              <w:bottom w:val="single" w:sz="4" w:space="0" w:color="000000"/>
              <w:right w:val="single" w:sz="4" w:space="0" w:color="000000"/>
            </w:tcBorders>
            <w:shd w:val="clear" w:color="auto" w:fill="auto"/>
            <w:hideMark/>
          </w:tcPr>
          <w:p w14:paraId="1F638F2C" w14:textId="77777777" w:rsidR="005B2CD5" w:rsidRPr="00790C0D" w:rsidRDefault="005B2CD5" w:rsidP="00F908DE">
            <w:pPr>
              <w:jc w:val="right"/>
              <w:rPr>
                <w:rFonts w:ascii="Calibri" w:hAnsi="Calibri" w:cs="Calibri"/>
                <w:b/>
                <w:bCs/>
                <w:color w:val="000000"/>
                <w:sz w:val="22"/>
                <w:szCs w:val="22"/>
              </w:rPr>
            </w:pPr>
            <w:r w:rsidRPr="00790C0D">
              <w:rPr>
                <w:rFonts w:ascii="Calibri" w:hAnsi="Calibri" w:cs="Calibri"/>
                <w:b/>
                <w:bCs/>
                <w:color w:val="000000"/>
                <w:sz w:val="22"/>
                <w:szCs w:val="22"/>
              </w:rPr>
              <w:t>Totaal</w:t>
            </w:r>
          </w:p>
        </w:tc>
        <w:tc>
          <w:tcPr>
            <w:tcW w:w="1500" w:type="dxa"/>
            <w:tcBorders>
              <w:top w:val="nil"/>
              <w:left w:val="nil"/>
              <w:bottom w:val="single" w:sz="4" w:space="0" w:color="auto"/>
              <w:right w:val="single" w:sz="4" w:space="0" w:color="auto"/>
            </w:tcBorders>
            <w:shd w:val="clear" w:color="auto" w:fill="auto"/>
            <w:noWrap/>
            <w:hideMark/>
          </w:tcPr>
          <w:p w14:paraId="49785C22" w14:textId="77777777" w:rsidR="005B2CD5" w:rsidRPr="006E2320" w:rsidRDefault="005B2CD5" w:rsidP="006E2320">
            <w:pPr>
              <w:keepNext/>
              <w:jc w:val="center"/>
              <w:rPr>
                <w:rFonts w:ascii="Calibri" w:hAnsi="Calibri" w:cs="Calibri"/>
                <w:b/>
                <w:color w:val="000000"/>
                <w:sz w:val="22"/>
                <w:szCs w:val="22"/>
              </w:rPr>
            </w:pPr>
            <w:r w:rsidRPr="006E2320">
              <w:rPr>
                <w:rFonts w:ascii="Calibri" w:hAnsi="Calibri" w:cs="Calibri"/>
                <w:b/>
                <w:color w:val="000000"/>
                <w:sz w:val="22"/>
                <w:szCs w:val="22"/>
              </w:rPr>
              <w:t>405</w:t>
            </w:r>
          </w:p>
        </w:tc>
      </w:tr>
    </w:tbl>
    <w:p w14:paraId="50788D1D" w14:textId="4697B513" w:rsidR="00C97F7C" w:rsidRDefault="00C97F7C">
      <w:pPr>
        <w:pStyle w:val="Bijschrift0"/>
      </w:pPr>
      <w:r>
        <w:t xml:space="preserve">Tabel </w:t>
      </w:r>
      <w:r>
        <w:fldChar w:fldCharType="begin"/>
      </w:r>
      <w:r>
        <w:instrText>SEQ Tabel \* ARABIC</w:instrText>
      </w:r>
      <w:r>
        <w:fldChar w:fldCharType="separate"/>
      </w:r>
      <w:r w:rsidR="00D404ED">
        <w:rPr>
          <w:noProof/>
        </w:rPr>
        <w:t>3</w:t>
      </w:r>
      <w:r>
        <w:fldChar w:fldCharType="end"/>
      </w:r>
      <w:r>
        <w:t>: aantallen naar functies</w:t>
      </w:r>
    </w:p>
    <w:p w14:paraId="68C390AC" w14:textId="015AD0D7" w:rsidR="00C56E0C" w:rsidRPr="00FD0509" w:rsidRDefault="00C56E0C" w:rsidP="006E2320">
      <w:pPr>
        <w:spacing w:before="100" w:beforeAutospacing="1" w:after="100" w:afterAutospacing="1"/>
      </w:pPr>
      <w:r w:rsidRPr="00FD0509">
        <w:t xml:space="preserve">De </w:t>
      </w:r>
      <w:r w:rsidR="005B2CD5" w:rsidRPr="00FD0509">
        <w:t>derde</w:t>
      </w:r>
      <w:r w:rsidRPr="00FD0509">
        <w:t xml:space="preserve"> tabel toont een indel</w:t>
      </w:r>
      <w:r w:rsidR="00640A8E" w:rsidRPr="00FD0509">
        <w:t xml:space="preserve">ing naar </w:t>
      </w:r>
      <w:r w:rsidR="005B2CD5" w:rsidRPr="00FD0509">
        <w:t>soorten een aantallen transacties.</w:t>
      </w:r>
      <w:r w:rsidRPr="00FD0509">
        <w:tab/>
      </w:r>
    </w:p>
    <w:tbl>
      <w:tblPr>
        <w:tblW w:w="7020" w:type="dxa"/>
        <w:tblCellMar>
          <w:left w:w="70" w:type="dxa"/>
          <w:right w:w="70" w:type="dxa"/>
        </w:tblCellMar>
        <w:tblLook w:val="04A0" w:firstRow="1" w:lastRow="0" w:firstColumn="1" w:lastColumn="0" w:noHBand="0" w:noVBand="1"/>
      </w:tblPr>
      <w:tblGrid>
        <w:gridCol w:w="5520"/>
        <w:gridCol w:w="1500"/>
      </w:tblGrid>
      <w:tr w:rsidR="005B2CD5" w:rsidRPr="00823926" w14:paraId="77F1D7C2" w14:textId="77777777" w:rsidTr="00F908DE">
        <w:trPr>
          <w:trHeight w:val="290"/>
        </w:trPr>
        <w:tc>
          <w:tcPr>
            <w:tcW w:w="552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96F0BE5" w14:textId="0BB912A3" w:rsidR="005B2CD5" w:rsidRPr="00823926" w:rsidRDefault="005B2CD5" w:rsidP="00F908DE">
            <w:pPr>
              <w:rPr>
                <w:rFonts w:ascii="Calibri" w:hAnsi="Calibri" w:cs="Calibri"/>
                <w:b/>
                <w:bCs/>
                <w:color w:val="000000"/>
                <w:sz w:val="22"/>
                <w:szCs w:val="22"/>
              </w:rPr>
            </w:pPr>
            <w:r w:rsidRPr="00823926">
              <w:rPr>
                <w:rFonts w:ascii="Calibri" w:hAnsi="Calibri" w:cs="Calibri"/>
                <w:b/>
                <w:bCs/>
                <w:color w:val="000000"/>
                <w:sz w:val="22"/>
                <w:szCs w:val="22"/>
              </w:rPr>
              <w:t>Kengetallen</w:t>
            </w:r>
            <w:r>
              <w:rPr>
                <w:rFonts w:ascii="Calibri" w:hAnsi="Calibri" w:cs="Calibri"/>
                <w:b/>
                <w:bCs/>
                <w:color w:val="000000"/>
                <w:sz w:val="22"/>
                <w:szCs w:val="22"/>
              </w:rPr>
              <w:t xml:space="preserve"> (</w:t>
            </w:r>
            <w:r w:rsidR="00D72547">
              <w:rPr>
                <w:rFonts w:ascii="Calibri" w:hAnsi="Calibri" w:cs="Calibri"/>
                <w:b/>
                <w:bCs/>
                <w:color w:val="000000"/>
                <w:sz w:val="22"/>
                <w:szCs w:val="22"/>
              </w:rPr>
              <w:t>incl.</w:t>
            </w:r>
            <w:r>
              <w:rPr>
                <w:rFonts w:ascii="Calibri" w:hAnsi="Calibri" w:cs="Calibri"/>
                <w:b/>
                <w:bCs/>
                <w:color w:val="000000"/>
                <w:sz w:val="22"/>
                <w:szCs w:val="22"/>
              </w:rPr>
              <w:t xml:space="preserve"> Forecast)</w:t>
            </w:r>
          </w:p>
        </w:tc>
        <w:tc>
          <w:tcPr>
            <w:tcW w:w="1500" w:type="dxa"/>
            <w:tcBorders>
              <w:top w:val="single" w:sz="4" w:space="0" w:color="auto"/>
              <w:left w:val="nil"/>
              <w:bottom w:val="single" w:sz="4" w:space="0" w:color="auto"/>
              <w:right w:val="single" w:sz="4" w:space="0" w:color="auto"/>
            </w:tcBorders>
            <w:shd w:val="clear" w:color="000000" w:fill="D9E1F2"/>
            <w:noWrap/>
            <w:vAlign w:val="bottom"/>
            <w:hideMark/>
          </w:tcPr>
          <w:p w14:paraId="64284527" w14:textId="77777777" w:rsidR="005B2CD5" w:rsidRPr="00823926" w:rsidRDefault="005B2CD5" w:rsidP="00F908DE">
            <w:pPr>
              <w:rPr>
                <w:rFonts w:ascii="Calibri" w:hAnsi="Calibri" w:cs="Calibri"/>
                <w:b/>
                <w:bCs/>
                <w:color w:val="000000"/>
                <w:sz w:val="22"/>
                <w:szCs w:val="22"/>
              </w:rPr>
            </w:pPr>
            <w:r w:rsidRPr="00823926">
              <w:rPr>
                <w:rFonts w:ascii="Calibri" w:hAnsi="Calibri" w:cs="Calibri"/>
                <w:b/>
                <w:bCs/>
                <w:color w:val="000000"/>
                <w:sz w:val="22"/>
                <w:szCs w:val="22"/>
              </w:rPr>
              <w:t>Aantal 202</w:t>
            </w:r>
            <w:r>
              <w:rPr>
                <w:rFonts w:ascii="Calibri" w:hAnsi="Calibri" w:cs="Calibri"/>
                <w:b/>
                <w:bCs/>
                <w:color w:val="000000"/>
                <w:sz w:val="22"/>
                <w:szCs w:val="22"/>
              </w:rPr>
              <w:t>1</w:t>
            </w:r>
          </w:p>
        </w:tc>
      </w:tr>
      <w:tr w:rsidR="00E070B3" w:rsidRPr="00823926" w14:paraId="7E8329F0"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7A713796"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Aantal reguliere verloningen per maand</w:t>
            </w:r>
          </w:p>
        </w:tc>
        <w:tc>
          <w:tcPr>
            <w:tcW w:w="1500" w:type="dxa"/>
            <w:tcBorders>
              <w:top w:val="nil"/>
              <w:left w:val="nil"/>
              <w:bottom w:val="single" w:sz="4" w:space="0" w:color="auto"/>
              <w:right w:val="single" w:sz="4" w:space="0" w:color="auto"/>
            </w:tcBorders>
            <w:shd w:val="clear" w:color="auto" w:fill="auto"/>
            <w:noWrap/>
            <w:hideMark/>
          </w:tcPr>
          <w:p w14:paraId="646E8221" w14:textId="352735D8" w:rsidR="00E070B3" w:rsidRPr="00823926" w:rsidRDefault="00280007" w:rsidP="00E070B3">
            <w:pPr>
              <w:jc w:val="center"/>
              <w:rPr>
                <w:rFonts w:ascii="Calibri" w:hAnsi="Calibri" w:cs="Calibri"/>
                <w:color w:val="000000"/>
                <w:sz w:val="22"/>
                <w:szCs w:val="22"/>
              </w:rPr>
            </w:pPr>
            <w:r>
              <w:rPr>
                <w:rFonts w:ascii="Calibri" w:hAnsi="Calibri" w:cs="Calibri"/>
                <w:color w:val="000000"/>
                <w:sz w:val="22"/>
                <w:szCs w:val="22"/>
              </w:rPr>
              <w:t xml:space="preserve"> </w:t>
            </w:r>
            <w:r w:rsidR="00C61CE6">
              <w:rPr>
                <w:rFonts w:ascii="Calibri" w:hAnsi="Calibri" w:cs="Calibri"/>
                <w:color w:val="000000"/>
                <w:sz w:val="22"/>
                <w:szCs w:val="22"/>
              </w:rPr>
              <w:t>4700</w:t>
            </w:r>
          </w:p>
        </w:tc>
      </w:tr>
      <w:tr w:rsidR="00E070B3" w:rsidRPr="00823926" w14:paraId="1EB4FA7A"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08ECE95B"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 xml:space="preserve">Aantal personeelsdeclaraties via </w:t>
            </w:r>
            <w:proofErr w:type="spellStart"/>
            <w:r w:rsidRPr="00823926">
              <w:rPr>
                <w:rFonts w:ascii="Calibri" w:hAnsi="Calibri" w:cs="Calibri"/>
                <w:color w:val="000000"/>
                <w:sz w:val="22"/>
                <w:szCs w:val="22"/>
              </w:rPr>
              <w:t>Youforce</w:t>
            </w:r>
            <w:proofErr w:type="spellEnd"/>
          </w:p>
        </w:tc>
        <w:tc>
          <w:tcPr>
            <w:tcW w:w="1500" w:type="dxa"/>
            <w:tcBorders>
              <w:top w:val="nil"/>
              <w:left w:val="nil"/>
              <w:bottom w:val="single" w:sz="4" w:space="0" w:color="auto"/>
              <w:right w:val="single" w:sz="4" w:space="0" w:color="auto"/>
            </w:tcBorders>
            <w:shd w:val="clear" w:color="auto" w:fill="auto"/>
            <w:noWrap/>
            <w:hideMark/>
          </w:tcPr>
          <w:p w14:paraId="03C103A1" w14:textId="65ED689A" w:rsidR="00E070B3" w:rsidRPr="00823926" w:rsidRDefault="00DE4EAF" w:rsidP="00E070B3">
            <w:pPr>
              <w:jc w:val="center"/>
              <w:rPr>
                <w:rFonts w:ascii="Calibri" w:hAnsi="Calibri" w:cs="Calibri"/>
                <w:color w:val="000000"/>
                <w:sz w:val="22"/>
                <w:szCs w:val="22"/>
              </w:rPr>
            </w:pPr>
            <w:r>
              <w:rPr>
                <w:rFonts w:ascii="Calibri" w:hAnsi="Calibri" w:cs="Calibri"/>
                <w:color w:val="000000"/>
                <w:sz w:val="22"/>
                <w:szCs w:val="22"/>
              </w:rPr>
              <w:t>6500</w:t>
            </w:r>
          </w:p>
        </w:tc>
      </w:tr>
      <w:tr w:rsidR="00E070B3" w:rsidRPr="00823926" w14:paraId="2F90A466"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1FF9DCA2"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 xml:space="preserve">Aantal personeelsdeclaraties via </w:t>
            </w:r>
            <w:proofErr w:type="spellStart"/>
            <w:r w:rsidRPr="00823926">
              <w:rPr>
                <w:rFonts w:ascii="Calibri" w:hAnsi="Calibri" w:cs="Calibri"/>
                <w:color w:val="000000"/>
                <w:sz w:val="22"/>
                <w:szCs w:val="22"/>
              </w:rPr>
              <w:t>Proquro</w:t>
            </w:r>
            <w:proofErr w:type="spellEnd"/>
          </w:p>
        </w:tc>
        <w:tc>
          <w:tcPr>
            <w:tcW w:w="1500" w:type="dxa"/>
            <w:tcBorders>
              <w:top w:val="nil"/>
              <w:left w:val="nil"/>
              <w:bottom w:val="single" w:sz="4" w:space="0" w:color="auto"/>
              <w:right w:val="single" w:sz="4" w:space="0" w:color="auto"/>
            </w:tcBorders>
            <w:shd w:val="clear" w:color="auto" w:fill="auto"/>
            <w:noWrap/>
            <w:hideMark/>
          </w:tcPr>
          <w:p w14:paraId="4F92032D" w14:textId="7657ABA6"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444</w:t>
            </w:r>
          </w:p>
        </w:tc>
      </w:tr>
      <w:tr w:rsidR="00E070B3" w:rsidRPr="00823926" w14:paraId="678F0DD7"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6F767FBF"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Aantal IB47 declaranten per jaar (geen verloning)</w:t>
            </w:r>
          </w:p>
        </w:tc>
        <w:tc>
          <w:tcPr>
            <w:tcW w:w="1500" w:type="dxa"/>
            <w:tcBorders>
              <w:top w:val="nil"/>
              <w:left w:val="nil"/>
              <w:bottom w:val="single" w:sz="4" w:space="0" w:color="auto"/>
              <w:right w:val="single" w:sz="4" w:space="0" w:color="auto"/>
            </w:tcBorders>
            <w:shd w:val="clear" w:color="auto" w:fill="auto"/>
            <w:noWrap/>
            <w:hideMark/>
          </w:tcPr>
          <w:p w14:paraId="300FC1EA" w14:textId="2D0D991D"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49</w:t>
            </w:r>
          </w:p>
        </w:tc>
      </w:tr>
      <w:tr w:rsidR="00E070B3" w:rsidRPr="00F908DE" w14:paraId="45CDFB22" w14:textId="77777777" w:rsidTr="00963F29">
        <w:trPr>
          <w:trHeight w:val="621"/>
        </w:trPr>
        <w:tc>
          <w:tcPr>
            <w:tcW w:w="5520" w:type="dxa"/>
            <w:tcBorders>
              <w:top w:val="nil"/>
              <w:left w:val="single" w:sz="4" w:space="0" w:color="auto"/>
              <w:bottom w:val="single" w:sz="4" w:space="0" w:color="auto"/>
              <w:right w:val="single" w:sz="4" w:space="0" w:color="auto"/>
            </w:tcBorders>
            <w:shd w:val="clear" w:color="auto" w:fill="auto"/>
            <w:hideMark/>
          </w:tcPr>
          <w:p w14:paraId="7612D728"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Aantal externen die per factuur betaald worden per jaar (geen verloning)</w:t>
            </w:r>
          </w:p>
        </w:tc>
        <w:tc>
          <w:tcPr>
            <w:tcW w:w="1500" w:type="dxa"/>
            <w:tcBorders>
              <w:top w:val="nil"/>
              <w:left w:val="nil"/>
              <w:bottom w:val="single" w:sz="4" w:space="0" w:color="auto"/>
              <w:right w:val="single" w:sz="4" w:space="0" w:color="auto"/>
            </w:tcBorders>
            <w:shd w:val="clear" w:color="auto" w:fill="auto"/>
            <w:noWrap/>
            <w:hideMark/>
          </w:tcPr>
          <w:p w14:paraId="4BD50281" w14:textId="0DC4A6EC" w:rsidR="00E070B3" w:rsidRPr="00823926" w:rsidRDefault="00E070B3" w:rsidP="00FD1515">
            <w:pPr>
              <w:jc w:val="center"/>
              <w:rPr>
                <w:rFonts w:ascii="Calibri" w:hAnsi="Calibri" w:cs="Calibri"/>
                <w:color w:val="000000"/>
                <w:sz w:val="22"/>
                <w:szCs w:val="22"/>
              </w:rPr>
            </w:pPr>
            <w:r>
              <w:rPr>
                <w:rFonts w:ascii="Calibri" w:hAnsi="Calibri" w:cs="Calibri"/>
                <w:color w:val="000000"/>
                <w:sz w:val="22"/>
                <w:szCs w:val="22"/>
              </w:rPr>
              <w:t>538</w:t>
            </w:r>
          </w:p>
        </w:tc>
      </w:tr>
      <w:tr w:rsidR="00E070B3" w:rsidRPr="00823926" w14:paraId="78B078FE"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0A283340"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Aantal sollicitanten per jaar</w:t>
            </w:r>
          </w:p>
        </w:tc>
        <w:tc>
          <w:tcPr>
            <w:tcW w:w="1500" w:type="dxa"/>
            <w:tcBorders>
              <w:top w:val="nil"/>
              <w:left w:val="nil"/>
              <w:bottom w:val="single" w:sz="4" w:space="0" w:color="auto"/>
              <w:right w:val="single" w:sz="4" w:space="0" w:color="auto"/>
            </w:tcBorders>
            <w:shd w:val="clear" w:color="auto" w:fill="auto"/>
            <w:noWrap/>
            <w:hideMark/>
          </w:tcPr>
          <w:p w14:paraId="4342E74E" w14:textId="6F533096"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4.660</w:t>
            </w:r>
          </w:p>
        </w:tc>
      </w:tr>
      <w:tr w:rsidR="00E070B3" w:rsidRPr="00823926" w14:paraId="657887B0"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251EAA6D"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Aantal vacatures</w:t>
            </w:r>
          </w:p>
        </w:tc>
        <w:tc>
          <w:tcPr>
            <w:tcW w:w="1500" w:type="dxa"/>
            <w:tcBorders>
              <w:top w:val="nil"/>
              <w:left w:val="nil"/>
              <w:bottom w:val="single" w:sz="4" w:space="0" w:color="auto"/>
              <w:right w:val="single" w:sz="4" w:space="0" w:color="auto"/>
            </w:tcBorders>
            <w:shd w:val="clear" w:color="auto" w:fill="auto"/>
            <w:noWrap/>
            <w:hideMark/>
          </w:tcPr>
          <w:p w14:paraId="247CDEB5" w14:textId="7EB1737D"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244</w:t>
            </w:r>
          </w:p>
        </w:tc>
      </w:tr>
      <w:tr w:rsidR="00E070B3" w:rsidRPr="00823926" w14:paraId="1C6728E4" w14:textId="77777777" w:rsidTr="00823926">
        <w:trPr>
          <w:trHeight w:val="290"/>
        </w:trPr>
        <w:tc>
          <w:tcPr>
            <w:tcW w:w="5520" w:type="dxa"/>
            <w:tcBorders>
              <w:top w:val="nil"/>
              <w:left w:val="single" w:sz="4" w:space="0" w:color="auto"/>
              <w:bottom w:val="single" w:sz="4" w:space="0" w:color="auto"/>
              <w:right w:val="single" w:sz="4" w:space="0" w:color="auto"/>
            </w:tcBorders>
            <w:shd w:val="clear" w:color="auto" w:fill="auto"/>
            <w:hideMark/>
          </w:tcPr>
          <w:p w14:paraId="5BFA6525" w14:textId="77777777"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Nieuwe instroom medewerkers</w:t>
            </w:r>
          </w:p>
        </w:tc>
        <w:tc>
          <w:tcPr>
            <w:tcW w:w="1500" w:type="dxa"/>
            <w:tcBorders>
              <w:top w:val="nil"/>
              <w:left w:val="nil"/>
              <w:bottom w:val="single" w:sz="4" w:space="0" w:color="auto"/>
              <w:right w:val="single" w:sz="4" w:space="0" w:color="auto"/>
            </w:tcBorders>
            <w:shd w:val="clear" w:color="auto" w:fill="auto"/>
            <w:noWrap/>
            <w:hideMark/>
          </w:tcPr>
          <w:p w14:paraId="30072019" w14:textId="70B9549C" w:rsidR="00E070B3" w:rsidRPr="00823926" w:rsidRDefault="00E070B3" w:rsidP="00E070B3">
            <w:pPr>
              <w:jc w:val="center"/>
              <w:rPr>
                <w:rFonts w:ascii="Calibri" w:hAnsi="Calibri" w:cs="Calibri"/>
                <w:color w:val="000000"/>
                <w:sz w:val="22"/>
                <w:szCs w:val="22"/>
              </w:rPr>
            </w:pPr>
            <w:r>
              <w:rPr>
                <w:rFonts w:ascii="Calibri" w:hAnsi="Calibri" w:cs="Calibri"/>
                <w:color w:val="000000"/>
                <w:sz w:val="22"/>
                <w:szCs w:val="22"/>
              </w:rPr>
              <w:t>449</w:t>
            </w:r>
          </w:p>
        </w:tc>
      </w:tr>
      <w:tr w:rsidR="00E070B3" w:rsidRPr="00823926" w14:paraId="4162ACD1" w14:textId="77777777" w:rsidTr="00AC7341">
        <w:trPr>
          <w:trHeight w:val="580"/>
        </w:trPr>
        <w:tc>
          <w:tcPr>
            <w:tcW w:w="5520" w:type="dxa"/>
            <w:tcBorders>
              <w:top w:val="nil"/>
              <w:left w:val="single" w:sz="4" w:space="0" w:color="auto"/>
              <w:bottom w:val="single" w:sz="4" w:space="0" w:color="auto"/>
              <w:right w:val="single" w:sz="4" w:space="0" w:color="auto"/>
            </w:tcBorders>
            <w:shd w:val="clear" w:color="auto" w:fill="auto"/>
            <w:hideMark/>
          </w:tcPr>
          <w:p w14:paraId="3C986315" w14:textId="080EC318" w:rsidR="00E070B3" w:rsidRPr="00823926" w:rsidRDefault="00E070B3" w:rsidP="00E070B3">
            <w:pPr>
              <w:rPr>
                <w:rFonts w:ascii="Calibri" w:hAnsi="Calibri" w:cs="Calibri"/>
                <w:color w:val="000000"/>
                <w:sz w:val="22"/>
                <w:szCs w:val="22"/>
              </w:rPr>
            </w:pPr>
            <w:r w:rsidRPr="00823926">
              <w:rPr>
                <w:rFonts w:ascii="Calibri" w:hAnsi="Calibri" w:cs="Calibri"/>
                <w:color w:val="000000"/>
                <w:sz w:val="22"/>
                <w:szCs w:val="22"/>
              </w:rPr>
              <w:t>Nieuwe instroom medewerkers (Peercoaches, stagiair en student</w:t>
            </w:r>
            <w:r w:rsidR="0044641F">
              <w:rPr>
                <w:rFonts w:ascii="Calibri" w:hAnsi="Calibri" w:cs="Calibri"/>
                <w:color w:val="000000"/>
                <w:sz w:val="22"/>
                <w:szCs w:val="22"/>
              </w:rPr>
              <w:t>-</w:t>
            </w:r>
            <w:r w:rsidRPr="00823926">
              <w:rPr>
                <w:rFonts w:ascii="Calibri" w:hAnsi="Calibri" w:cs="Calibri"/>
                <w:color w:val="000000"/>
                <w:sz w:val="22"/>
                <w:szCs w:val="22"/>
              </w:rPr>
              <w:t>assistenten.</w:t>
            </w:r>
          </w:p>
        </w:tc>
        <w:tc>
          <w:tcPr>
            <w:tcW w:w="1500" w:type="dxa"/>
            <w:tcBorders>
              <w:top w:val="nil"/>
              <w:left w:val="nil"/>
              <w:bottom w:val="single" w:sz="4" w:space="0" w:color="auto"/>
              <w:right w:val="single" w:sz="4" w:space="0" w:color="auto"/>
            </w:tcBorders>
            <w:shd w:val="clear" w:color="auto" w:fill="auto"/>
            <w:noWrap/>
            <w:hideMark/>
          </w:tcPr>
          <w:p w14:paraId="3D1DF592" w14:textId="5AAB5F78" w:rsidR="00E070B3" w:rsidRPr="00823926" w:rsidRDefault="00E070B3" w:rsidP="001B309F">
            <w:pPr>
              <w:keepNext/>
              <w:jc w:val="center"/>
              <w:rPr>
                <w:rFonts w:ascii="Calibri" w:hAnsi="Calibri" w:cs="Calibri"/>
                <w:color w:val="000000"/>
                <w:sz w:val="22"/>
                <w:szCs w:val="22"/>
              </w:rPr>
            </w:pPr>
            <w:r>
              <w:rPr>
                <w:rFonts w:ascii="Calibri" w:hAnsi="Calibri" w:cs="Calibri"/>
                <w:color w:val="000000"/>
                <w:sz w:val="22"/>
                <w:szCs w:val="22"/>
              </w:rPr>
              <w:t>399</w:t>
            </w:r>
          </w:p>
        </w:tc>
      </w:tr>
    </w:tbl>
    <w:p w14:paraId="0AB51BBE" w14:textId="60E4EA3C" w:rsidR="0058437B" w:rsidRPr="001F36EB" w:rsidRDefault="00EC6184" w:rsidP="00AA4F82">
      <w:pPr>
        <w:pStyle w:val="Bijschrift0"/>
        <w:rPr>
          <w:rFonts w:ascii="Times New Roman" w:hAnsi="Times New Roman"/>
          <w:sz w:val="24"/>
        </w:rPr>
        <w:sectPr w:rsidR="0058437B" w:rsidRPr="001F36EB" w:rsidSect="001F36EB">
          <w:type w:val="continuous"/>
          <w:pgSz w:w="11906" w:h="16838" w:code="9"/>
          <w:pgMar w:top="2552" w:right="1133" w:bottom="1701" w:left="1701" w:header="567" w:footer="567" w:gutter="0"/>
          <w:cols w:space="708"/>
          <w:docGrid w:linePitch="360"/>
        </w:sectPr>
      </w:pPr>
      <w:r>
        <w:t xml:space="preserve">Tabel </w:t>
      </w:r>
      <w:r>
        <w:fldChar w:fldCharType="begin"/>
      </w:r>
      <w:r>
        <w:instrText>SEQ Tabel \* ARABIC</w:instrText>
      </w:r>
      <w:r>
        <w:fldChar w:fldCharType="separate"/>
      </w:r>
      <w:r w:rsidR="00D404ED">
        <w:rPr>
          <w:noProof/>
        </w:rPr>
        <w:t>4</w:t>
      </w:r>
      <w:r>
        <w:fldChar w:fldCharType="end"/>
      </w:r>
      <w:r w:rsidR="00C97F7C">
        <w:t>: aantallen naar type mutaties/</w:t>
      </w:r>
      <w:r w:rsidR="003B4E18">
        <w:t>entry</w:t>
      </w:r>
    </w:p>
    <w:p w14:paraId="570BF730" w14:textId="0C57E72A" w:rsidR="00E6042D" w:rsidRDefault="00E6042D" w:rsidP="00947BBF">
      <w:pPr>
        <w:pStyle w:val="Kop2"/>
      </w:pPr>
      <w:bookmarkStart w:id="33" w:name="_Toc75966700"/>
      <w:r w:rsidRPr="00811A89">
        <w:lastRenderedPageBreak/>
        <w:t>Transitie en digitale transformatie</w:t>
      </w:r>
      <w:bookmarkEnd w:id="29"/>
      <w:r w:rsidR="00F739C4">
        <w:t xml:space="preserve"> binnen HR</w:t>
      </w:r>
      <w:bookmarkEnd w:id="33"/>
    </w:p>
    <w:p w14:paraId="0116DF28" w14:textId="77777777" w:rsidR="006B4C25" w:rsidRPr="006B4C25" w:rsidRDefault="006B4C25" w:rsidP="006B4C25"/>
    <w:p w14:paraId="657BB887" w14:textId="4ED5C082" w:rsidR="00E6042D" w:rsidRPr="00811A89" w:rsidRDefault="000B40B4" w:rsidP="00E6042D">
      <w:r>
        <w:t>De HRM functie</w:t>
      </w:r>
      <w:r w:rsidR="00736A2F">
        <w:t xml:space="preserve"> </w:t>
      </w:r>
      <w:r w:rsidR="007D76CB">
        <w:t xml:space="preserve">van HR </w:t>
      </w:r>
      <w:r w:rsidR="00736A2F">
        <w:t xml:space="preserve">is gepositioneerd binnen het </w:t>
      </w:r>
      <w:proofErr w:type="spellStart"/>
      <w:r w:rsidR="00075DB5">
        <w:t>b</w:t>
      </w:r>
      <w:r w:rsidR="003440D5">
        <w:t>edrijfsvoeringsdomein</w:t>
      </w:r>
      <w:proofErr w:type="spellEnd"/>
      <w:r w:rsidR="003440D5">
        <w:t xml:space="preserve">. </w:t>
      </w:r>
      <w:r w:rsidR="00E6042D" w:rsidRPr="00811A89">
        <w:t xml:space="preserve">Op het gebied van bedrijfsvoering ligt de focus op maximale efficiëntie en effectiviteit van processen. De insteek daarbij is de bedrijfsvoering binnen het onderwijs niet heel afwijkend van andere sectoren -&gt; </w:t>
      </w:r>
      <w:r w:rsidR="00E6042D" w:rsidRPr="00811A89">
        <w:rPr>
          <w:i/>
          <w:iCs/>
        </w:rPr>
        <w:t>“</w:t>
      </w:r>
      <w:proofErr w:type="spellStart"/>
      <w:r w:rsidR="00E6042D" w:rsidRPr="00811A89">
        <w:rPr>
          <w:i/>
          <w:iCs/>
        </w:rPr>
        <w:t>operational</w:t>
      </w:r>
      <w:proofErr w:type="spellEnd"/>
      <w:r w:rsidR="00E6042D" w:rsidRPr="00811A89">
        <w:rPr>
          <w:i/>
          <w:iCs/>
        </w:rPr>
        <w:t xml:space="preserve"> excellence” strategie</w:t>
      </w:r>
      <w:r w:rsidR="00E6042D" w:rsidRPr="00811A89">
        <w:t>.</w:t>
      </w:r>
    </w:p>
    <w:p w14:paraId="5662F952" w14:textId="77777777" w:rsidR="00E6042D" w:rsidRPr="00E6042D" w:rsidRDefault="00E6042D" w:rsidP="00E6042D">
      <w:pPr>
        <w:rPr>
          <w:highlight w:val="yellow"/>
        </w:rPr>
      </w:pPr>
    </w:p>
    <w:p w14:paraId="2E03A1C5" w14:textId="162303B7" w:rsidR="008947FE" w:rsidRPr="008947FE" w:rsidRDefault="00E6042D" w:rsidP="008947FE">
      <w:r w:rsidRPr="00811A89">
        <w:t>Om grip te hebben op uiteenlopende opgaven binnen de hogeschool, is het noodzakelijk dat alle leidinggevenden beschikken over de essentiële kennis en vaardigheden rondom bedrijfsvoering</w:t>
      </w:r>
      <w:r w:rsidR="00FA18ED">
        <w:t xml:space="preserve">en </w:t>
      </w:r>
      <w:r w:rsidRPr="00811A89">
        <w:t>onderwijs &amp; onderzoek. Grip houden vraagt van leidinggevenden ook om het samen met het team te doen, zodat het team zich vanuit de opgave steeds verder kan professionaliseren. Wij zien het gesprek als een belangrijk middel om tot een andere manier van werken te komen. We stimuleren gesprekken tussen (verschillende niveaus van) leidinggevenden en tussen organisatieonderdelen.</w:t>
      </w:r>
    </w:p>
    <w:p w14:paraId="5C61DA62" w14:textId="77777777" w:rsidR="00E6042D" w:rsidRPr="00811A89" w:rsidRDefault="00E6042D" w:rsidP="00E6042D"/>
    <w:p w14:paraId="3103B6F2" w14:textId="77777777" w:rsidR="00E6042D" w:rsidRPr="00811A89" w:rsidRDefault="00E6042D" w:rsidP="00E6042D">
      <w:r w:rsidRPr="00811A89">
        <w:t>Het realiseren van deze doelstellingen vraagt om keuzes op het vlak van:</w:t>
      </w:r>
    </w:p>
    <w:p w14:paraId="768E377B" w14:textId="77777777" w:rsidR="00E6042D" w:rsidRPr="00811A89" w:rsidRDefault="00E6042D" w:rsidP="00AD695E">
      <w:pPr>
        <w:pStyle w:val="Lijstalinea"/>
        <w:numPr>
          <w:ilvl w:val="0"/>
          <w:numId w:val="18"/>
        </w:numPr>
        <w:autoSpaceDN w:val="0"/>
        <w:spacing w:before="160" w:after="160"/>
        <w:textAlignment w:val="baseline"/>
        <w:rPr>
          <w:rFonts w:eastAsia="Verdana" w:cs="Verdana"/>
        </w:rPr>
      </w:pPr>
      <w:r w:rsidRPr="00811A89">
        <w:t>Onderwijs</w:t>
      </w:r>
      <w:r w:rsidR="006B4C25">
        <w:t>;</w:t>
      </w:r>
    </w:p>
    <w:p w14:paraId="48F35428" w14:textId="77777777" w:rsidR="00E6042D" w:rsidRPr="00811A89" w:rsidRDefault="00E6042D" w:rsidP="00AD695E">
      <w:pPr>
        <w:pStyle w:val="Lijstalinea"/>
        <w:numPr>
          <w:ilvl w:val="0"/>
          <w:numId w:val="18"/>
        </w:numPr>
        <w:autoSpaceDN w:val="0"/>
        <w:spacing w:before="160" w:after="160"/>
        <w:textAlignment w:val="baseline"/>
        <w:rPr>
          <w:rFonts w:eastAsia="Verdana" w:cs="Verdana"/>
        </w:rPr>
      </w:pPr>
      <w:r w:rsidRPr="00811A89">
        <w:t>Onderzoek</w:t>
      </w:r>
      <w:r w:rsidR="006B4C25">
        <w:t>;</w:t>
      </w:r>
    </w:p>
    <w:p w14:paraId="39F060B8" w14:textId="77777777" w:rsidR="00E6042D" w:rsidRPr="006B4C25" w:rsidRDefault="00E6042D" w:rsidP="00AD695E">
      <w:pPr>
        <w:pStyle w:val="Lijstalinea"/>
        <w:numPr>
          <w:ilvl w:val="0"/>
          <w:numId w:val="18"/>
        </w:numPr>
        <w:autoSpaceDN w:val="0"/>
        <w:spacing w:before="160" w:after="160"/>
        <w:textAlignment w:val="baseline"/>
        <w:rPr>
          <w:rFonts w:eastAsia="Verdana" w:cs="Verdana"/>
        </w:rPr>
      </w:pPr>
      <w:r w:rsidRPr="00811A89">
        <w:t>Bedrijfsvoering</w:t>
      </w:r>
      <w:r w:rsidR="006B4C25">
        <w:t>.</w:t>
      </w:r>
    </w:p>
    <w:p w14:paraId="55BB32AF" w14:textId="77777777" w:rsidR="00E6042D" w:rsidRPr="00811A89" w:rsidRDefault="00E6042D" w:rsidP="00E6042D">
      <w:r w:rsidRPr="00811A89">
        <w:t>Elke van deze pijlers heeft zijn eigen dynamiek en heeft gevolgen voor de gekozen informatievoorziening strategie, focus, en oplossingsrichtingen die per domein worden ingezet:</w:t>
      </w:r>
    </w:p>
    <w:p w14:paraId="09943420" w14:textId="77777777" w:rsidR="00E6042D" w:rsidRPr="00811A89" w:rsidRDefault="00E6042D" w:rsidP="00AD695E">
      <w:pPr>
        <w:pStyle w:val="Lijstalinea"/>
        <w:numPr>
          <w:ilvl w:val="0"/>
          <w:numId w:val="18"/>
        </w:numPr>
        <w:autoSpaceDN w:val="0"/>
        <w:spacing w:before="160" w:after="160"/>
        <w:textAlignment w:val="baseline"/>
      </w:pPr>
      <w:r w:rsidRPr="00811A89">
        <w:t xml:space="preserve">De ambitie binnen het domein onderwijs kenmerkt zich door het inzetten op vernieuwing en het gebruik van krachtige innovatieve producten en samenwerkingsverbanden. Hierbij hoort de ambitie om een positie als koploper te veroveren in het toepassen van IT in het onderwijs en het meebewegen met ontwikkelingen in de markt -&gt; </w:t>
      </w:r>
      <w:r w:rsidRPr="00811A89">
        <w:rPr>
          <w:i/>
          <w:iCs/>
        </w:rPr>
        <w:t xml:space="preserve">product </w:t>
      </w:r>
      <w:proofErr w:type="spellStart"/>
      <w:r w:rsidRPr="00811A89">
        <w:rPr>
          <w:i/>
          <w:iCs/>
        </w:rPr>
        <w:t>leadership</w:t>
      </w:r>
      <w:proofErr w:type="spellEnd"/>
      <w:r w:rsidRPr="00811A89">
        <w:rPr>
          <w:i/>
          <w:iCs/>
        </w:rPr>
        <w:t>” strategie</w:t>
      </w:r>
      <w:r w:rsidRPr="00811A89">
        <w:t>.</w:t>
      </w:r>
    </w:p>
    <w:p w14:paraId="15A06D38" w14:textId="77777777" w:rsidR="00E6042D" w:rsidRPr="00811A89" w:rsidRDefault="00E6042D" w:rsidP="00AD695E">
      <w:pPr>
        <w:pStyle w:val="Lijstalinea"/>
        <w:numPr>
          <w:ilvl w:val="0"/>
          <w:numId w:val="18"/>
        </w:numPr>
        <w:autoSpaceDN w:val="0"/>
        <w:spacing w:before="160" w:after="160"/>
        <w:textAlignment w:val="baseline"/>
      </w:pPr>
      <w:r w:rsidRPr="00811A89">
        <w:t xml:space="preserve">De ambitie binnen het domein onderzoek kenmerkt zich door het inzetten op een efficiënte en effectieve ondersteuning van de onderzoeksprocessen met gebruik van standaardoplossingen uit de markt. De oplossingen die ingezet worden zijn gangbaar, uitwisselbaar, waarbij ondersteuning van de klant in dit domein van belang blijft -&gt; </w:t>
      </w:r>
      <w:proofErr w:type="spellStart"/>
      <w:r w:rsidRPr="00811A89">
        <w:rPr>
          <w:i/>
          <w:iCs/>
        </w:rPr>
        <w:t>operational</w:t>
      </w:r>
      <w:proofErr w:type="spellEnd"/>
      <w:r w:rsidRPr="00811A89">
        <w:rPr>
          <w:i/>
          <w:iCs/>
        </w:rPr>
        <w:t xml:space="preserve"> excellence” strategie</w:t>
      </w:r>
      <w:r w:rsidRPr="00811A89">
        <w:t xml:space="preserve">. </w:t>
      </w:r>
    </w:p>
    <w:p w14:paraId="468ABCA8" w14:textId="77777777" w:rsidR="00E6042D" w:rsidRPr="00811A89" w:rsidRDefault="00E6042D" w:rsidP="00AD695E">
      <w:pPr>
        <w:pStyle w:val="Lijstalinea"/>
        <w:numPr>
          <w:ilvl w:val="0"/>
          <w:numId w:val="18"/>
        </w:numPr>
        <w:autoSpaceDN w:val="0"/>
        <w:spacing w:before="160" w:after="160"/>
        <w:textAlignment w:val="baseline"/>
      </w:pPr>
      <w:r w:rsidRPr="00811A89">
        <w:t xml:space="preserve">De ambitie op het gebied van bedrijfsvoering ligt op maximale efficiëntie en effectiviteit van processen. Daarbij zijn de kenmerken van bedrijfsvoering binnen het onderwijs niet heel afwijkend van andere sectoren -&gt; </w:t>
      </w:r>
      <w:bookmarkStart w:id="34" w:name="_Hlk71643863"/>
      <w:r w:rsidRPr="00811A89">
        <w:rPr>
          <w:i/>
          <w:iCs/>
        </w:rPr>
        <w:t>“</w:t>
      </w:r>
      <w:proofErr w:type="spellStart"/>
      <w:r w:rsidRPr="00811A89">
        <w:rPr>
          <w:i/>
          <w:iCs/>
        </w:rPr>
        <w:t>operational</w:t>
      </w:r>
      <w:proofErr w:type="spellEnd"/>
      <w:r w:rsidRPr="00811A89">
        <w:rPr>
          <w:i/>
          <w:iCs/>
        </w:rPr>
        <w:t xml:space="preserve"> excellence” </w:t>
      </w:r>
      <w:bookmarkEnd w:id="34"/>
      <w:r w:rsidRPr="00811A89">
        <w:rPr>
          <w:i/>
          <w:iCs/>
        </w:rPr>
        <w:t>strategie</w:t>
      </w:r>
      <w:r w:rsidRPr="00811A89">
        <w:t xml:space="preserve">. </w:t>
      </w:r>
    </w:p>
    <w:p w14:paraId="53746587" w14:textId="738D29CA" w:rsidR="00B77B10" w:rsidRDefault="00811A89" w:rsidP="00B77B10">
      <w:r>
        <w:t xml:space="preserve">Het </w:t>
      </w:r>
      <w:r w:rsidR="009C1DBA">
        <w:t>B</w:t>
      </w:r>
      <w:r w:rsidR="00B77B10">
        <w:t>eschrijvend Document t.b.v. een nieuwe e</w:t>
      </w:r>
      <w:r w:rsidR="00AE63B3">
        <w:t>-</w:t>
      </w:r>
      <w:r w:rsidR="00B77B10">
        <w:t>HRM voorziening is gepositioneerd binnen het bedrijfsvoeringdomein. Specifiek gelden voor dit domein de volgende principes:</w:t>
      </w:r>
    </w:p>
    <w:p w14:paraId="3367C67C" w14:textId="77777777" w:rsidR="00B77B10" w:rsidRPr="00B77B10" w:rsidRDefault="00B77B10" w:rsidP="00AD695E">
      <w:pPr>
        <w:pStyle w:val="Lijstalinea"/>
        <w:numPr>
          <w:ilvl w:val="0"/>
          <w:numId w:val="28"/>
        </w:numPr>
        <w:autoSpaceDN w:val="0"/>
        <w:spacing w:before="160" w:after="160"/>
        <w:textAlignment w:val="baseline"/>
        <w:rPr>
          <w:color w:val="000000"/>
        </w:rPr>
      </w:pPr>
      <w:r w:rsidRPr="00C342AE">
        <w:t>Draagt bij aan op eenvoudige wijze “in control”</w:t>
      </w:r>
      <w:r>
        <w:t xml:space="preserve"> zijn</w:t>
      </w:r>
      <w:r w:rsidR="00811A89">
        <w:t>;</w:t>
      </w:r>
    </w:p>
    <w:p w14:paraId="2F363FBD" w14:textId="77777777" w:rsidR="00B77B10" w:rsidRDefault="00B77B10" w:rsidP="00AD695E">
      <w:pPr>
        <w:pStyle w:val="Lijstalinea"/>
        <w:numPr>
          <w:ilvl w:val="0"/>
          <w:numId w:val="28"/>
        </w:numPr>
        <w:autoSpaceDN w:val="0"/>
        <w:spacing w:before="160" w:after="160"/>
        <w:textAlignment w:val="baseline"/>
      </w:pPr>
      <w:r w:rsidRPr="007E28FD">
        <w:t>Draagt bij aan effectiviteit en efficiënte bedrijfsvoering</w:t>
      </w:r>
      <w:r w:rsidR="00811A89">
        <w:t>;</w:t>
      </w:r>
    </w:p>
    <w:p w14:paraId="4F381472" w14:textId="77777777" w:rsidR="00B77B10" w:rsidRDefault="00B77B10" w:rsidP="00AD695E">
      <w:pPr>
        <w:pStyle w:val="Lijstalinea"/>
        <w:numPr>
          <w:ilvl w:val="0"/>
          <w:numId w:val="28"/>
        </w:numPr>
        <w:autoSpaceDN w:val="0"/>
        <w:spacing w:before="160" w:after="160"/>
        <w:textAlignment w:val="baseline"/>
      </w:pPr>
      <w:r w:rsidRPr="00064CA7">
        <w:t>Dienstverlening zelf is efficiënt ingericht</w:t>
      </w:r>
      <w:r w:rsidR="00811A89">
        <w:t>;</w:t>
      </w:r>
    </w:p>
    <w:p w14:paraId="35752AA3" w14:textId="77777777" w:rsidR="00B77B10" w:rsidRDefault="00B77B10" w:rsidP="00AD695E">
      <w:pPr>
        <w:pStyle w:val="Lijstalinea"/>
        <w:numPr>
          <w:ilvl w:val="0"/>
          <w:numId w:val="28"/>
        </w:numPr>
        <w:autoSpaceDN w:val="0"/>
        <w:spacing w:before="160" w:after="160"/>
        <w:textAlignment w:val="baseline"/>
      </w:pPr>
      <w:r w:rsidRPr="001B11FA">
        <w:t>Oplossingen hebben optimale prijs-kwaliteit verhouding</w:t>
      </w:r>
      <w:r w:rsidR="00811A89">
        <w:t>;</w:t>
      </w:r>
    </w:p>
    <w:p w14:paraId="6AF18528" w14:textId="5688364F" w:rsidR="00B77B10" w:rsidRPr="00A54C92" w:rsidRDefault="00B77B10" w:rsidP="00AD695E">
      <w:pPr>
        <w:pStyle w:val="Lijstalinea"/>
        <w:numPr>
          <w:ilvl w:val="0"/>
          <w:numId w:val="28"/>
        </w:numPr>
        <w:autoSpaceDN w:val="0"/>
        <w:spacing w:before="160" w:after="160"/>
        <w:textAlignment w:val="baseline"/>
      </w:pPr>
      <w:r w:rsidRPr="0037609B">
        <w:t>Oplossingen volgen “best-of-suite</w:t>
      </w:r>
      <w:r w:rsidR="001648E6">
        <w:rPr>
          <w:rStyle w:val="Voetnootmarkering"/>
        </w:rPr>
        <w:footnoteReference w:id="6"/>
      </w:r>
      <w:r w:rsidRPr="0037609B">
        <w:t>” strategie waar mogelijk</w:t>
      </w:r>
      <w:r w:rsidR="00811A89">
        <w:t>;</w:t>
      </w:r>
    </w:p>
    <w:p w14:paraId="4E8E367B" w14:textId="77777777" w:rsidR="00B77B10" w:rsidRDefault="00B77B10" w:rsidP="00AD695E">
      <w:pPr>
        <w:pStyle w:val="Lijstalinea"/>
        <w:numPr>
          <w:ilvl w:val="0"/>
          <w:numId w:val="28"/>
        </w:numPr>
        <w:autoSpaceDN w:val="0"/>
        <w:spacing w:before="160" w:after="160"/>
        <w:textAlignment w:val="baseline"/>
      </w:pPr>
      <w:r w:rsidRPr="009E12A6">
        <w:t>Volgende positie ten opzichte van de markt</w:t>
      </w:r>
      <w:r w:rsidR="00811A89">
        <w:t>;</w:t>
      </w:r>
    </w:p>
    <w:p w14:paraId="40CCFCB4" w14:textId="77777777" w:rsidR="00B77B10" w:rsidRPr="00A54C92" w:rsidRDefault="00B77B10" w:rsidP="00AD695E">
      <w:pPr>
        <w:pStyle w:val="Lijstalinea"/>
        <w:numPr>
          <w:ilvl w:val="0"/>
          <w:numId w:val="28"/>
        </w:numPr>
        <w:autoSpaceDN w:val="0"/>
        <w:spacing w:before="160" w:after="160"/>
        <w:textAlignment w:val="baseline"/>
      </w:pPr>
      <w:r>
        <w:t>Wordt actief gebruik gemaakt van de kennis en ervaring van de markt</w:t>
      </w:r>
      <w:r w:rsidR="00811A89">
        <w:t>.</w:t>
      </w:r>
    </w:p>
    <w:p w14:paraId="13074E13" w14:textId="77777777" w:rsidR="00411FF5" w:rsidRPr="00606CDB" w:rsidRDefault="002845AA" w:rsidP="00BA7858">
      <w:pPr>
        <w:jc w:val="both"/>
      </w:pPr>
      <w:r>
        <w:t>Bij de selectie en implementatie van de nieuwe e</w:t>
      </w:r>
      <w:r w:rsidR="00AE63B3">
        <w:t>-</w:t>
      </w:r>
      <w:r>
        <w:t xml:space="preserve">HRM voorziening staat de </w:t>
      </w:r>
      <w:r w:rsidRPr="002845AA">
        <w:t>“</w:t>
      </w:r>
      <w:proofErr w:type="spellStart"/>
      <w:r w:rsidRPr="002845AA">
        <w:t>operational</w:t>
      </w:r>
      <w:proofErr w:type="spellEnd"/>
      <w:r w:rsidRPr="002845AA">
        <w:t xml:space="preserve"> excellence”</w:t>
      </w:r>
      <w:r>
        <w:t xml:space="preserve"> insteek </w:t>
      </w:r>
      <w:r w:rsidR="00B77B10">
        <w:t xml:space="preserve">en genoemde principes </w:t>
      </w:r>
      <w:r>
        <w:t>centraal.</w:t>
      </w:r>
    </w:p>
    <w:p w14:paraId="1A4AE9B9" w14:textId="77777777" w:rsidR="00A77743" w:rsidRPr="00606CDB" w:rsidRDefault="0011707E" w:rsidP="00BA7858">
      <w:pPr>
        <w:pStyle w:val="Kop1"/>
        <w:spacing w:after="280"/>
        <w:jc w:val="both"/>
      </w:pPr>
      <w:bookmarkStart w:id="35" w:name="_Toc75966701"/>
      <w:r w:rsidRPr="00606CDB">
        <w:lastRenderedPageBreak/>
        <w:t>De procedure</w:t>
      </w:r>
      <w:bookmarkEnd w:id="35"/>
    </w:p>
    <w:p w14:paraId="46F5283C" w14:textId="67FFA7E8" w:rsidR="00A77743" w:rsidRPr="00606CDB" w:rsidRDefault="00A77743" w:rsidP="00BA7858">
      <w:pPr>
        <w:jc w:val="both"/>
      </w:pPr>
      <w:r w:rsidRPr="00606CDB">
        <w:t xml:space="preserve">De geraamde </w:t>
      </w:r>
      <w:r w:rsidR="003A20B0">
        <w:t>waarde</w:t>
      </w:r>
      <w:r w:rsidRPr="00606CDB">
        <w:t xml:space="preserve"> voor de </w:t>
      </w:r>
      <w:r w:rsidR="003A20B0">
        <w:t>uit</w:t>
      </w:r>
      <w:r w:rsidRPr="00606CDB">
        <w:t xml:space="preserve">gevraagde </w:t>
      </w:r>
      <w:r w:rsidR="003A20B0">
        <w:t>leveringen/diensten overschrijdt</w:t>
      </w:r>
      <w:r w:rsidRPr="00606CDB">
        <w:t xml:space="preserve"> de</w:t>
      </w:r>
      <w:r w:rsidR="00E901EE" w:rsidRPr="00606CDB">
        <w:t xml:space="preserve"> toepasselijke</w:t>
      </w:r>
      <w:r w:rsidRPr="00606CDB">
        <w:t xml:space="preserve"> Europese aanbestedingsdrempel. </w:t>
      </w:r>
      <w:r>
        <w:t xml:space="preserve">Daarom is </w:t>
      </w:r>
      <w:r w:rsidR="00823926">
        <w:t>HR</w:t>
      </w:r>
      <w:r>
        <w:t xml:space="preserve"> </w:t>
      </w:r>
      <w:r w:rsidRPr="00606CDB">
        <w:t xml:space="preserve">een aanbesteding </w:t>
      </w:r>
      <w:proofErr w:type="gramStart"/>
      <w:r w:rsidRPr="00606CDB">
        <w:t>conform</w:t>
      </w:r>
      <w:proofErr w:type="gramEnd"/>
      <w:r w:rsidRPr="00606CDB">
        <w:t xml:space="preserve"> </w:t>
      </w:r>
      <w:r w:rsidR="00E901EE" w:rsidRPr="00606CDB">
        <w:t xml:space="preserve">deel 2 van </w:t>
      </w:r>
      <w:r w:rsidRPr="00606CDB">
        <w:t xml:space="preserve">de </w:t>
      </w:r>
      <w:proofErr w:type="spellStart"/>
      <w:r w:rsidR="00BB5147" w:rsidRPr="00606CDB">
        <w:t>Aw</w:t>
      </w:r>
      <w:proofErr w:type="spellEnd"/>
      <w:r w:rsidR="00BB5147" w:rsidRPr="00606CDB">
        <w:t xml:space="preserve"> 2012</w:t>
      </w:r>
      <w:r w:rsidRPr="00606CDB">
        <w:t xml:space="preserve"> gestart. In dit hoofdstuk vindt u meer detail</w:t>
      </w:r>
      <w:r w:rsidR="00E901EE" w:rsidRPr="00606CDB">
        <w:t>s</w:t>
      </w:r>
      <w:r w:rsidRPr="00606CDB">
        <w:t xml:space="preserve"> over hoe </w:t>
      </w:r>
      <w:r w:rsidR="00823926">
        <w:t>HR</w:t>
      </w:r>
      <w:r w:rsidRPr="00606CDB">
        <w:t xml:space="preserve"> de procedure heeft ingericht.</w:t>
      </w:r>
    </w:p>
    <w:p w14:paraId="46157152" w14:textId="77777777" w:rsidR="00A77743" w:rsidRPr="00606CDB" w:rsidRDefault="00A77743" w:rsidP="00947BBF">
      <w:pPr>
        <w:pStyle w:val="Kop2"/>
      </w:pPr>
      <w:bookmarkStart w:id="36" w:name="_Toc75966702"/>
      <w:r w:rsidRPr="00606CDB">
        <w:t>Motivering van de aanbestedingskeuze</w:t>
      </w:r>
      <w:r w:rsidR="003A20B0">
        <w:t>s</w:t>
      </w:r>
      <w:bookmarkEnd w:id="36"/>
    </w:p>
    <w:p w14:paraId="3FA9235E" w14:textId="77777777" w:rsidR="00A77743" w:rsidRPr="00606CDB" w:rsidRDefault="00A77743" w:rsidP="00947BBF">
      <w:pPr>
        <w:pStyle w:val="Kop3"/>
      </w:pPr>
      <w:bookmarkStart w:id="37" w:name="_Toc75966703"/>
      <w:r w:rsidRPr="00606CDB">
        <w:t>Procedure</w:t>
      </w:r>
      <w:bookmarkEnd w:id="37"/>
    </w:p>
    <w:p w14:paraId="56BE990D" w14:textId="588F268A" w:rsidR="00413F21" w:rsidRDefault="00823926" w:rsidP="00BA7858">
      <w:pPr>
        <w:jc w:val="both"/>
        <w:rPr>
          <w:rFonts w:cs="Arial"/>
        </w:rPr>
      </w:pPr>
      <w:r w:rsidRPr="15065FE2">
        <w:rPr>
          <w:rFonts w:cs="Arial"/>
        </w:rPr>
        <w:t>HR</w:t>
      </w:r>
      <w:r w:rsidR="00A77743" w:rsidRPr="15065FE2">
        <w:rPr>
          <w:rFonts w:cs="Arial"/>
        </w:rPr>
        <w:t xml:space="preserve"> heeft gekozen voor de openbare procedure</w:t>
      </w:r>
      <w:r w:rsidR="008B49E9" w:rsidRPr="15065FE2">
        <w:rPr>
          <w:rFonts w:cs="Arial"/>
        </w:rPr>
        <w:t xml:space="preserve">. </w:t>
      </w:r>
      <w:r w:rsidR="00A77743" w:rsidRPr="15065FE2">
        <w:rPr>
          <w:rFonts w:cs="Arial"/>
        </w:rPr>
        <w:t xml:space="preserve">De keuze voor de openbare procedure is gebaseerd op </w:t>
      </w:r>
      <w:r w:rsidR="00413F21" w:rsidRPr="15065FE2">
        <w:rPr>
          <w:rFonts w:cs="Arial"/>
        </w:rPr>
        <w:t>de volgende argumenten:</w:t>
      </w:r>
      <w:r w:rsidR="00A77743" w:rsidRPr="15065FE2">
        <w:rPr>
          <w:rFonts w:cs="Arial"/>
        </w:rPr>
        <w:t xml:space="preserve"> </w:t>
      </w:r>
    </w:p>
    <w:p w14:paraId="690261A2" w14:textId="77777777" w:rsidR="00413F21" w:rsidRPr="004F1C36" w:rsidRDefault="00413F21" w:rsidP="00AD695E">
      <w:pPr>
        <w:pStyle w:val="Lijstalinea"/>
        <w:numPr>
          <w:ilvl w:val="0"/>
          <w:numId w:val="18"/>
        </w:numPr>
        <w:autoSpaceDN w:val="0"/>
        <w:spacing w:before="160" w:after="160"/>
        <w:textAlignment w:val="baseline"/>
      </w:pPr>
      <w:r w:rsidRPr="004F1C36">
        <w:t>Omvang van de opdracht: de geraamde opdrachtwaarde ligt boven de Europese aanbestedingsdrempel.</w:t>
      </w:r>
    </w:p>
    <w:p w14:paraId="1370E0D4" w14:textId="486D4BC2" w:rsidR="00A77743" w:rsidRPr="00606CDB" w:rsidRDefault="00413F21" w:rsidP="00E2563D">
      <w:pPr>
        <w:pStyle w:val="Lijstalinea"/>
        <w:numPr>
          <w:ilvl w:val="0"/>
          <w:numId w:val="18"/>
        </w:numPr>
        <w:autoSpaceDN w:val="0"/>
        <w:spacing w:before="160" w:after="160"/>
        <w:textAlignment w:val="baseline"/>
        <w:rPr>
          <w:rFonts w:cs="Arial"/>
          <w:szCs w:val="20"/>
        </w:rPr>
      </w:pPr>
      <w:r w:rsidRPr="004F1C36">
        <w:t xml:space="preserve">Aantal potentiële Inschrijvers: de inschatting is dat er zich minder dan 10 geïnteresseerde partijen op de markt bevinden voor deze opdracht. Voor dergelijke aantal Inschrijvers hoeft geen niet-openbare aanbesteding gehouden te worden om de </w:t>
      </w:r>
      <w:r w:rsidR="00EC71B2">
        <w:t>aanbestedingskosten</w:t>
      </w:r>
      <w:r w:rsidRPr="004F1C36">
        <w:t xml:space="preserve"> voor Inschrijvers te beperken. </w:t>
      </w:r>
    </w:p>
    <w:p w14:paraId="6C6DF39D" w14:textId="3280516D" w:rsidR="00A77743" w:rsidRDefault="00A77743" w:rsidP="00BA7858">
      <w:pPr>
        <w:jc w:val="both"/>
        <w:rPr>
          <w:rFonts w:cs="Arial"/>
        </w:rPr>
      </w:pPr>
      <w:r w:rsidRPr="15065FE2">
        <w:rPr>
          <w:rFonts w:cs="Arial"/>
        </w:rPr>
        <w:t xml:space="preserve">In de openbare procedure kiest </w:t>
      </w:r>
      <w:r w:rsidR="00823926" w:rsidRPr="15065FE2">
        <w:rPr>
          <w:rFonts w:cs="Arial"/>
        </w:rPr>
        <w:t>HR</w:t>
      </w:r>
      <w:r w:rsidRPr="15065FE2">
        <w:rPr>
          <w:rFonts w:cs="Arial"/>
        </w:rPr>
        <w:t xml:space="preserve"> in één ronde zowel de aanbieder als het product </w:t>
      </w:r>
      <w:r w:rsidR="005B3794" w:rsidRPr="15065FE2">
        <w:rPr>
          <w:rFonts w:cs="Arial"/>
        </w:rPr>
        <w:t>en/</w:t>
      </w:r>
      <w:r w:rsidRPr="15065FE2">
        <w:rPr>
          <w:rFonts w:cs="Arial"/>
        </w:rPr>
        <w:t xml:space="preserve">of de dienst. Dit doet </w:t>
      </w:r>
      <w:r w:rsidR="00823926" w:rsidRPr="15065FE2">
        <w:rPr>
          <w:rFonts w:cs="Arial"/>
        </w:rPr>
        <w:t>HR</w:t>
      </w:r>
      <w:r w:rsidRPr="15065FE2">
        <w:rPr>
          <w:rFonts w:cs="Arial"/>
        </w:rPr>
        <w:t xml:space="preserve"> door het hanteren van </w:t>
      </w:r>
      <w:r w:rsidR="000974E0" w:rsidRPr="15065FE2">
        <w:rPr>
          <w:rFonts w:cs="Arial"/>
        </w:rPr>
        <w:t>U</w:t>
      </w:r>
      <w:r w:rsidR="008E310C" w:rsidRPr="15065FE2">
        <w:rPr>
          <w:rFonts w:cs="Arial"/>
        </w:rPr>
        <w:t xml:space="preserve">itsluitingsgronden, </w:t>
      </w:r>
      <w:r w:rsidR="000974E0" w:rsidRPr="15065FE2">
        <w:rPr>
          <w:rFonts w:cs="Arial"/>
        </w:rPr>
        <w:t>G</w:t>
      </w:r>
      <w:r w:rsidR="008E310C" w:rsidRPr="15065FE2">
        <w:rPr>
          <w:rFonts w:cs="Arial"/>
        </w:rPr>
        <w:t xml:space="preserve">eschiktheidseisen </w:t>
      </w:r>
      <w:r w:rsidR="00ED69F5" w:rsidRPr="15065FE2">
        <w:rPr>
          <w:rFonts w:cs="Arial"/>
        </w:rPr>
        <w:t>en gunningcriteria.</w:t>
      </w:r>
      <w:r w:rsidR="008E310C" w:rsidRPr="15065FE2">
        <w:rPr>
          <w:rFonts w:cs="Arial"/>
        </w:rPr>
        <w:t xml:space="preserve"> De </w:t>
      </w:r>
      <w:r w:rsidR="000974E0" w:rsidRPr="15065FE2">
        <w:rPr>
          <w:rFonts w:cs="Arial"/>
        </w:rPr>
        <w:t>U</w:t>
      </w:r>
      <w:r w:rsidR="008E310C" w:rsidRPr="15065FE2">
        <w:rPr>
          <w:rFonts w:cs="Arial"/>
        </w:rPr>
        <w:t xml:space="preserve">itsluitingsgronden en </w:t>
      </w:r>
      <w:r w:rsidR="000974E0" w:rsidRPr="15065FE2">
        <w:rPr>
          <w:rFonts w:cs="Arial"/>
        </w:rPr>
        <w:t>G</w:t>
      </w:r>
      <w:r w:rsidR="008E310C" w:rsidRPr="15065FE2">
        <w:rPr>
          <w:rFonts w:cs="Arial"/>
        </w:rPr>
        <w:t>eschiktheidseisen vindt u terug in hoofdstuk</w:t>
      </w:r>
      <w:r w:rsidR="004F1C36" w:rsidRPr="15065FE2">
        <w:rPr>
          <w:rFonts w:cs="Arial"/>
        </w:rPr>
        <w:t xml:space="preserve"> </w:t>
      </w:r>
      <w:r w:rsidR="00BA08A3">
        <w:rPr>
          <w:rFonts w:cs="Arial"/>
        </w:rPr>
        <w:t>6.2.</w:t>
      </w:r>
      <w:r w:rsidR="00ED69F5" w:rsidRPr="15065FE2">
        <w:rPr>
          <w:rFonts w:cs="Arial"/>
        </w:rPr>
        <w:t xml:space="preserve"> </w:t>
      </w:r>
      <w:r w:rsidR="00F107ED" w:rsidRPr="15065FE2">
        <w:rPr>
          <w:rFonts w:cs="Arial"/>
        </w:rPr>
        <w:t>D</w:t>
      </w:r>
      <w:r w:rsidR="00ED69F5" w:rsidRPr="15065FE2">
        <w:rPr>
          <w:rFonts w:cs="Arial"/>
        </w:rPr>
        <w:t xml:space="preserve">e gunningcriteria </w:t>
      </w:r>
      <w:r w:rsidR="00F107ED" w:rsidRPr="15065FE2">
        <w:rPr>
          <w:rFonts w:cs="Arial"/>
        </w:rPr>
        <w:t xml:space="preserve">vindt u </w:t>
      </w:r>
      <w:r w:rsidR="003A20B0" w:rsidRPr="15065FE2">
        <w:rPr>
          <w:rFonts w:cs="Arial"/>
        </w:rPr>
        <w:t xml:space="preserve">in de </w:t>
      </w:r>
      <w:r w:rsidR="003A20B0" w:rsidRPr="00E84DEB">
        <w:rPr>
          <w:rFonts w:cs="Arial"/>
          <w:b/>
        </w:rPr>
        <w:t>B</w:t>
      </w:r>
      <w:r w:rsidR="00ED69F5" w:rsidRPr="00E84DEB">
        <w:rPr>
          <w:rFonts w:cs="Arial"/>
          <w:b/>
        </w:rPr>
        <w:t xml:space="preserve">ijlagen </w:t>
      </w:r>
      <w:r w:rsidR="006333BD" w:rsidRPr="00E84DEB">
        <w:rPr>
          <w:rFonts w:cs="Arial"/>
          <w:b/>
          <w:bCs/>
        </w:rPr>
        <w:t>5</w:t>
      </w:r>
      <w:r w:rsidR="000266A5" w:rsidRPr="00E84DEB">
        <w:rPr>
          <w:rFonts w:cs="Arial"/>
          <w:b/>
        </w:rPr>
        <w:t xml:space="preserve"> </w:t>
      </w:r>
      <w:r w:rsidR="00FD7597" w:rsidRPr="00E84DEB">
        <w:rPr>
          <w:rFonts w:cs="Arial"/>
          <w:b/>
        </w:rPr>
        <w:t>E</w:t>
      </w:r>
      <w:r w:rsidR="00ED69F5" w:rsidRPr="00E84DEB">
        <w:rPr>
          <w:rFonts w:cs="Arial"/>
          <w:b/>
        </w:rPr>
        <w:t xml:space="preserve">isen en </w:t>
      </w:r>
      <w:r w:rsidR="00FD7597" w:rsidRPr="00E84DEB">
        <w:rPr>
          <w:rFonts w:cs="Arial"/>
          <w:b/>
        </w:rPr>
        <w:t>W</w:t>
      </w:r>
      <w:r w:rsidR="00ED69F5" w:rsidRPr="00E84DEB">
        <w:rPr>
          <w:rFonts w:cs="Arial"/>
          <w:b/>
        </w:rPr>
        <w:t>ensen</w:t>
      </w:r>
      <w:r w:rsidR="004F1C36" w:rsidRPr="00E84DEB">
        <w:rPr>
          <w:rFonts w:cs="Arial"/>
          <w:b/>
        </w:rPr>
        <w:t xml:space="preserve"> </w:t>
      </w:r>
      <w:r w:rsidR="006333BD" w:rsidRPr="00E84DEB">
        <w:rPr>
          <w:rFonts w:cs="Arial"/>
          <w:b/>
          <w:bCs/>
        </w:rPr>
        <w:t>6/6A</w:t>
      </w:r>
      <w:r w:rsidRPr="00E84DEB">
        <w:rPr>
          <w:rFonts w:cs="Arial"/>
          <w:b/>
        </w:rPr>
        <w:t>.</w:t>
      </w:r>
    </w:p>
    <w:p w14:paraId="5127BCA1" w14:textId="77777777" w:rsidR="000266A5" w:rsidRDefault="000266A5" w:rsidP="00BA7858">
      <w:pPr>
        <w:jc w:val="both"/>
        <w:rPr>
          <w:rFonts w:cs="Arial"/>
          <w:szCs w:val="20"/>
        </w:rPr>
      </w:pPr>
    </w:p>
    <w:p w14:paraId="7C7C4A38" w14:textId="31132924" w:rsidR="000266A5" w:rsidRDefault="000266A5" w:rsidP="000266A5">
      <w:r>
        <w:t xml:space="preserve">Om de gewenste situatie te bereiken heeft </w:t>
      </w:r>
      <w:r w:rsidR="00823926">
        <w:t>HR</w:t>
      </w:r>
      <w:r>
        <w:t xml:space="preserve"> een aantal eisen en wensen opgesteld. </w:t>
      </w:r>
      <w:r w:rsidRPr="00B35F4F">
        <w:t xml:space="preserve">Alle </w:t>
      </w:r>
      <w:r w:rsidRPr="002C5A9A">
        <w:rPr>
          <w:b/>
        </w:rPr>
        <w:t>eisen</w:t>
      </w:r>
      <w:r w:rsidRPr="00B35F4F">
        <w:t xml:space="preserve"> </w:t>
      </w:r>
      <w:r>
        <w:t xml:space="preserve">(zie </w:t>
      </w:r>
      <w:r w:rsidRPr="00272533">
        <w:rPr>
          <w:b/>
        </w:rPr>
        <w:t xml:space="preserve">Bijlage </w:t>
      </w:r>
      <w:r w:rsidR="00E15725" w:rsidRPr="00272533">
        <w:rPr>
          <w:b/>
          <w:bCs/>
        </w:rPr>
        <w:t>5</w:t>
      </w:r>
      <w:r w:rsidRPr="00272533">
        <w:rPr>
          <w:b/>
        </w:rPr>
        <w:t>)</w:t>
      </w:r>
      <w:r>
        <w:t xml:space="preserve"> </w:t>
      </w:r>
      <w:r w:rsidRPr="00B35F4F">
        <w:t xml:space="preserve">zijn bedoeld als minimum waaraan </w:t>
      </w:r>
      <w:r>
        <w:t>uw product en/of dienstverlening moet voldoen.</w:t>
      </w:r>
      <w:r w:rsidRPr="00B35F4F">
        <w:t xml:space="preserve"> </w:t>
      </w:r>
      <w:r>
        <w:t>Het zijn ‘knock-outeisen’: als uw organisatie niet kan voldoen aan de hierin genoemde eisen, wordt uw Inschrijving niet verder in behandeling genomen.</w:t>
      </w:r>
    </w:p>
    <w:p w14:paraId="352E283A" w14:textId="77777777" w:rsidR="00E13235" w:rsidRDefault="00E13235" w:rsidP="000266A5"/>
    <w:p w14:paraId="47384F76" w14:textId="176637AB" w:rsidR="009432DD" w:rsidRPr="002F3753" w:rsidRDefault="000266A5" w:rsidP="002F3753">
      <w:pPr>
        <w:rPr>
          <w:rFonts w:cs="Arial"/>
        </w:rPr>
      </w:pPr>
      <w:r w:rsidRPr="002C5A9A">
        <w:rPr>
          <w:b/>
        </w:rPr>
        <w:t>Wensen</w:t>
      </w:r>
      <w:r w:rsidRPr="00B35F4F">
        <w:t xml:space="preserve"> </w:t>
      </w:r>
      <w:r w:rsidRPr="00272533">
        <w:rPr>
          <w:b/>
        </w:rPr>
        <w:t xml:space="preserve">(zie </w:t>
      </w:r>
      <w:r w:rsidRPr="00272533">
        <w:rPr>
          <w:b/>
          <w:bCs/>
        </w:rPr>
        <w:t>Bijlage</w:t>
      </w:r>
      <w:r w:rsidR="00E13235" w:rsidRPr="00272533">
        <w:rPr>
          <w:b/>
          <w:bCs/>
        </w:rPr>
        <w:t xml:space="preserve"> 6/6A</w:t>
      </w:r>
      <w:r w:rsidRPr="00272533">
        <w:rPr>
          <w:b/>
        </w:rPr>
        <w:t>)</w:t>
      </w:r>
      <w:r>
        <w:t xml:space="preserve"> </w:t>
      </w:r>
      <w:r w:rsidRPr="15065FE2">
        <w:rPr>
          <w:rFonts w:cs="Arial"/>
        </w:rPr>
        <w:t xml:space="preserve">hebben tot doel de Inschrijvingen te beoordelen in relatie tot de uitgangspunten en/of verwachtingen van </w:t>
      </w:r>
      <w:r w:rsidR="00823926" w:rsidRPr="15065FE2">
        <w:rPr>
          <w:rFonts w:cs="Arial"/>
        </w:rPr>
        <w:t>HR</w:t>
      </w:r>
      <w:r w:rsidR="0035757F" w:rsidRPr="15065FE2">
        <w:rPr>
          <w:rFonts w:cs="Arial"/>
        </w:rPr>
        <w:t xml:space="preserve">. </w:t>
      </w:r>
      <w:proofErr w:type="gramStart"/>
      <w:r w:rsidRPr="00B35F4F">
        <w:t>Indien</w:t>
      </w:r>
      <w:proofErr w:type="gramEnd"/>
      <w:r>
        <w:t xml:space="preserve"> u </w:t>
      </w:r>
      <w:r w:rsidRPr="00B35F4F">
        <w:t xml:space="preserve">een wens niet beantwoordt, scoort </w:t>
      </w:r>
      <w:r>
        <w:t xml:space="preserve">u </w:t>
      </w:r>
      <w:r w:rsidRPr="00B35F4F">
        <w:t>op die wens geen punten.</w:t>
      </w:r>
    </w:p>
    <w:p w14:paraId="564D4B4A" w14:textId="77777777" w:rsidR="00A77743" w:rsidRPr="00606CDB" w:rsidRDefault="00A77743" w:rsidP="00947BBF">
      <w:pPr>
        <w:pStyle w:val="Kop3"/>
      </w:pPr>
      <w:bookmarkStart w:id="38" w:name="_Toc75966704"/>
      <w:r w:rsidRPr="00606CDB">
        <w:t>Percelen</w:t>
      </w:r>
      <w:bookmarkEnd w:id="38"/>
    </w:p>
    <w:p w14:paraId="4BCE183F" w14:textId="7C030610" w:rsidR="004F1C36" w:rsidRDefault="00823926" w:rsidP="00395EDD">
      <w:r w:rsidRPr="15065FE2">
        <w:rPr>
          <w:rFonts w:cs="Arial"/>
        </w:rPr>
        <w:t>HR</w:t>
      </w:r>
      <w:r w:rsidR="008B49E9" w:rsidRPr="15065FE2">
        <w:rPr>
          <w:rFonts w:cs="Arial"/>
        </w:rPr>
        <w:t xml:space="preserve"> heeft ervoor gekozen om de Opdracht niet te splitsen in Percelen. </w:t>
      </w:r>
      <w:r w:rsidR="00395EDD" w:rsidRPr="004F1C36">
        <w:t>De beoogde oplossing is ondeelbaar, waardoor er niet kan worden opgedeeld in percelen.</w:t>
      </w:r>
      <w:r w:rsidR="00395EDD">
        <w:t xml:space="preserve"> </w:t>
      </w:r>
    </w:p>
    <w:p w14:paraId="3C84F863" w14:textId="77777777" w:rsidR="004F1C36" w:rsidRPr="004F1C36" w:rsidRDefault="004F1C36" w:rsidP="00947BBF">
      <w:pPr>
        <w:pStyle w:val="Kop3"/>
      </w:pPr>
      <w:bookmarkStart w:id="39" w:name="_Toc47018734"/>
      <w:bookmarkStart w:id="40" w:name="_Toc75966705"/>
      <w:r w:rsidRPr="004F1C36">
        <w:t>Marktconsultatie</w:t>
      </w:r>
      <w:bookmarkEnd w:id="39"/>
      <w:bookmarkEnd w:id="40"/>
    </w:p>
    <w:p w14:paraId="1F125D41" w14:textId="33DCAD78" w:rsidR="004F1C36" w:rsidRPr="000D7FCB" w:rsidRDefault="004F1C36" w:rsidP="007442BF">
      <w:pPr>
        <w:pStyle w:val="Geenafstand"/>
        <w:rPr>
          <w:lang w:val="nl-NL"/>
        </w:rPr>
      </w:pPr>
      <w:r w:rsidRPr="004F1C36">
        <w:rPr>
          <w:rFonts w:ascii="Arial" w:hAnsi="Arial" w:cs="Arial"/>
          <w:sz w:val="20"/>
          <w:szCs w:val="20"/>
          <w:lang w:val="nl-NL"/>
        </w:rPr>
        <w:t>Als voorbereiding op deze aanbesteding is er een marktconsultatie gehouden</w:t>
      </w:r>
      <w:r w:rsidR="003D43C7">
        <w:rPr>
          <w:rFonts w:ascii="Arial" w:hAnsi="Arial" w:cs="Arial"/>
          <w:sz w:val="20"/>
          <w:szCs w:val="20"/>
          <w:lang w:val="nl-NL"/>
        </w:rPr>
        <w:t xml:space="preserve">, zie voor details de </w:t>
      </w:r>
      <w:r w:rsidR="009E6BFE" w:rsidRPr="00272533">
        <w:rPr>
          <w:rFonts w:ascii="Arial" w:hAnsi="Arial" w:cs="Arial"/>
          <w:b/>
          <w:bCs/>
          <w:sz w:val="20"/>
          <w:szCs w:val="20"/>
          <w:lang w:val="nl-NL"/>
        </w:rPr>
        <w:t>B</w:t>
      </w:r>
      <w:r w:rsidR="003D43C7" w:rsidRPr="00272533">
        <w:rPr>
          <w:rFonts w:ascii="Arial" w:hAnsi="Arial" w:cs="Arial"/>
          <w:b/>
          <w:bCs/>
          <w:sz w:val="20"/>
          <w:szCs w:val="20"/>
          <w:lang w:val="nl-NL"/>
        </w:rPr>
        <w:t xml:space="preserve">ijlage </w:t>
      </w:r>
      <w:r w:rsidR="004904BF" w:rsidRPr="00272533">
        <w:rPr>
          <w:rFonts w:ascii="Arial" w:hAnsi="Arial" w:cs="Arial"/>
          <w:b/>
          <w:bCs/>
          <w:sz w:val="20"/>
          <w:szCs w:val="20"/>
          <w:lang w:val="nl-NL"/>
        </w:rPr>
        <w:t>16</w:t>
      </w:r>
      <w:r w:rsidR="003D43C7">
        <w:rPr>
          <w:rFonts w:ascii="Arial" w:hAnsi="Arial" w:cs="Arial"/>
          <w:sz w:val="20"/>
          <w:szCs w:val="20"/>
          <w:lang w:val="nl-NL"/>
        </w:rPr>
        <w:t xml:space="preserve"> 20210125 Marktconsultatie 1.2. </w:t>
      </w:r>
    </w:p>
    <w:p w14:paraId="1E9045A1" w14:textId="3829B09A" w:rsidR="00A77743" w:rsidRDefault="00A77743" w:rsidP="00947BBF">
      <w:pPr>
        <w:pStyle w:val="Kop3"/>
      </w:pPr>
      <w:bookmarkStart w:id="41" w:name="_Toc75966706"/>
      <w:r w:rsidRPr="00606CDB">
        <w:t>Gunningcriterium</w:t>
      </w:r>
      <w:r w:rsidR="00ED69F5" w:rsidRPr="00606CDB">
        <w:t xml:space="preserve"> economische meest voordelige </w:t>
      </w:r>
      <w:r w:rsidR="009F4EA6">
        <w:t>Inschrijving</w:t>
      </w:r>
      <w:bookmarkEnd w:id="41"/>
    </w:p>
    <w:p w14:paraId="1FCC021D" w14:textId="4F81BD52" w:rsidR="008947FE" w:rsidRPr="008947FE" w:rsidRDefault="00395EDD" w:rsidP="00AA3B76">
      <w:pPr>
        <w:rPr>
          <w:rFonts w:cs="Arial"/>
        </w:rPr>
      </w:pPr>
      <w:r w:rsidRPr="00B119BB">
        <w:rPr>
          <w:rFonts w:cs="Arial"/>
        </w:rPr>
        <w:t xml:space="preserve">De aanbesteding zal gegund worden op basis van de Economisch Meest Voordelige Inschrijving (EMVI) </w:t>
      </w:r>
      <w:r w:rsidRPr="00135871">
        <w:rPr>
          <w:rFonts w:cs="Arial"/>
        </w:rPr>
        <w:t xml:space="preserve">met als gunningscriterium beste prijs-kwaliteitverhouding (BPKV), zie voor nadere details hoofdstuk </w:t>
      </w:r>
      <w:r w:rsidR="00E52597">
        <w:rPr>
          <w:rFonts w:cs="Arial"/>
        </w:rPr>
        <w:t>7</w:t>
      </w:r>
      <w:r w:rsidR="00CB1D48" w:rsidRPr="00762797">
        <w:rPr>
          <w:rFonts w:cs="Arial"/>
        </w:rPr>
        <w:t>.1</w:t>
      </w:r>
      <w:r w:rsidRPr="00B847A4">
        <w:rPr>
          <w:rFonts w:cs="Arial"/>
        </w:rPr>
        <w:t>.</w:t>
      </w:r>
      <w:r w:rsidR="0058437B" w:rsidRPr="004D3472">
        <w:rPr>
          <w:rFonts w:cs="Arial"/>
        </w:rPr>
        <w:t xml:space="preserve"> </w:t>
      </w:r>
      <w:r w:rsidR="0058437B" w:rsidRPr="00B2509B">
        <w:rPr>
          <w:rFonts w:cs="Arial"/>
        </w:rPr>
        <w:t xml:space="preserve">Bij deze procedure kunnen alle </w:t>
      </w:r>
      <w:r w:rsidR="005B3794" w:rsidRPr="00AC389E">
        <w:rPr>
          <w:rFonts w:cs="Arial"/>
        </w:rPr>
        <w:t>Inschrijvers</w:t>
      </w:r>
      <w:r w:rsidR="0058437B" w:rsidRPr="004D21BF">
        <w:rPr>
          <w:rFonts w:cs="Arial"/>
        </w:rPr>
        <w:t xml:space="preserve"> naar aanleiding van de publicatie van de betreffende opdracht het Beschrijvend Document en bijbehorende bij</w:t>
      </w:r>
      <w:r w:rsidR="0058437B" w:rsidRPr="006A019C">
        <w:rPr>
          <w:rFonts w:cs="Arial"/>
        </w:rPr>
        <w:t>lagen opvragen en een Inschrijving indienen overeenkomstig het gestelde in het Beschrijvend Document en bijbehorende bijlagen.</w:t>
      </w:r>
    </w:p>
    <w:p w14:paraId="7079D718" w14:textId="77777777" w:rsidR="00A77743" w:rsidRPr="004842D7" w:rsidRDefault="00A77743" w:rsidP="00947BBF">
      <w:pPr>
        <w:pStyle w:val="Kop2"/>
      </w:pPr>
      <w:bookmarkStart w:id="42" w:name="_Toc75966707"/>
      <w:r w:rsidRPr="004842D7">
        <w:t>Planning</w:t>
      </w:r>
      <w:bookmarkEnd w:id="42"/>
    </w:p>
    <w:p w14:paraId="0D3D9547" w14:textId="1E7CED68" w:rsidR="008B49E9" w:rsidRPr="00606CDB" w:rsidRDefault="00823926" w:rsidP="00BA7858">
      <w:pPr>
        <w:jc w:val="both"/>
      </w:pPr>
      <w:r>
        <w:t>HR</w:t>
      </w:r>
      <w:r w:rsidR="008B49E9" w:rsidRPr="00606CDB">
        <w:t xml:space="preserve"> heeft onderstaande </w:t>
      </w:r>
      <w:r w:rsidR="00E41556" w:rsidRPr="00606CDB">
        <w:t xml:space="preserve">indicatieve </w:t>
      </w:r>
      <w:r w:rsidR="008B49E9" w:rsidRPr="00606CDB">
        <w:t>planning vastgesteld. Deze planning is onder voorbehoud. U kunt geen rechten ontlenen aan deze planning.</w:t>
      </w:r>
      <w:r w:rsidR="00E41556" w:rsidRPr="00606CDB">
        <w:t xml:space="preserve"> </w:t>
      </w:r>
      <w:r>
        <w:t>HR</w:t>
      </w:r>
      <w:r w:rsidR="00E41556" w:rsidRPr="00606CDB">
        <w:t xml:space="preserve"> behoudt zich het recht voor om de planning aan te passen.</w:t>
      </w:r>
      <w:r w:rsidR="00FB45EE" w:rsidRPr="00FB45EE">
        <w:t xml:space="preserve"> In het geval </w:t>
      </w:r>
      <w:r>
        <w:t>HR</w:t>
      </w:r>
      <w:r w:rsidR="00FB45EE" w:rsidRPr="00FB45EE">
        <w:t xml:space="preserve"> overgaat tot wijziging van de beoogde planning, wordt dit naar alle betrokkenen gecommuniceerd</w:t>
      </w:r>
      <w:r w:rsidR="3D475E70">
        <w:t xml:space="preserve"> via TenderNed</w:t>
      </w:r>
      <w:r w:rsidR="000E3C9D">
        <w:t>.</w:t>
      </w:r>
    </w:p>
    <w:p w14:paraId="0E948B74" w14:textId="77777777" w:rsidR="00A77743" w:rsidRPr="00606CDB" w:rsidRDefault="00A77743" w:rsidP="00BA7858">
      <w:pPr>
        <w:ind w:left="360"/>
        <w:jc w:val="both"/>
      </w:pPr>
    </w:p>
    <w:tbl>
      <w:tblPr>
        <w:tblW w:w="82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000" w:firstRow="0" w:lastRow="0" w:firstColumn="0" w:lastColumn="0" w:noHBand="0" w:noVBand="0"/>
      </w:tblPr>
      <w:tblGrid>
        <w:gridCol w:w="3888"/>
        <w:gridCol w:w="4320"/>
      </w:tblGrid>
      <w:tr w:rsidR="00A77743" w:rsidRPr="00606CDB" w14:paraId="4638B0EE" w14:textId="77777777" w:rsidTr="007504FE">
        <w:trPr>
          <w:trHeight w:val="416"/>
          <w:tblHeader/>
        </w:trPr>
        <w:tc>
          <w:tcPr>
            <w:tcW w:w="3888" w:type="dxa"/>
            <w:shd w:val="clear" w:color="auto" w:fill="FF0000"/>
            <w:vAlign w:val="center"/>
          </w:tcPr>
          <w:p w14:paraId="73B69FA1" w14:textId="77777777" w:rsidR="00A77743" w:rsidRPr="004F1C36" w:rsidRDefault="00A77743" w:rsidP="00BA7858">
            <w:pPr>
              <w:pStyle w:val="Default"/>
              <w:jc w:val="both"/>
              <w:rPr>
                <w:rFonts w:ascii="Arial" w:hAnsi="Arial" w:cs="Arial"/>
                <w:color w:val="auto"/>
                <w:sz w:val="20"/>
                <w:szCs w:val="20"/>
                <w:lang w:val="nl-NL"/>
              </w:rPr>
            </w:pPr>
            <w:r w:rsidRPr="004F1C36">
              <w:rPr>
                <w:rFonts w:ascii="Arial" w:hAnsi="Arial" w:cs="Arial"/>
                <w:b/>
                <w:bCs/>
                <w:color w:val="auto"/>
                <w:sz w:val="20"/>
                <w:szCs w:val="20"/>
                <w:lang w:val="nl-NL"/>
              </w:rPr>
              <w:t>ONDERDEEL</w:t>
            </w:r>
          </w:p>
        </w:tc>
        <w:tc>
          <w:tcPr>
            <w:tcW w:w="4320" w:type="dxa"/>
            <w:shd w:val="clear" w:color="auto" w:fill="FF0000"/>
            <w:vAlign w:val="center"/>
          </w:tcPr>
          <w:p w14:paraId="4016D00F" w14:textId="77777777" w:rsidR="00A77743" w:rsidRPr="004F1C36" w:rsidRDefault="00A77743" w:rsidP="00BA7858">
            <w:pPr>
              <w:pStyle w:val="Default"/>
              <w:jc w:val="both"/>
              <w:rPr>
                <w:rFonts w:ascii="Arial" w:hAnsi="Arial" w:cs="Arial"/>
                <w:color w:val="auto"/>
                <w:sz w:val="20"/>
                <w:szCs w:val="20"/>
                <w:lang w:val="nl-NL"/>
              </w:rPr>
            </w:pPr>
            <w:r w:rsidRPr="004F1C36">
              <w:rPr>
                <w:rFonts w:ascii="Arial" w:hAnsi="Arial" w:cs="Arial"/>
                <w:b/>
                <w:bCs/>
                <w:color w:val="auto"/>
                <w:sz w:val="20"/>
                <w:szCs w:val="20"/>
                <w:lang w:val="nl-NL"/>
              </w:rPr>
              <w:t>DATUM</w:t>
            </w:r>
          </w:p>
        </w:tc>
      </w:tr>
      <w:tr w:rsidR="002F3753" w:rsidRPr="00606CDB" w14:paraId="49F04EBA" w14:textId="77777777" w:rsidTr="003F47F3">
        <w:trPr>
          <w:trHeight w:val="96"/>
          <w:tblHeader/>
        </w:trPr>
        <w:tc>
          <w:tcPr>
            <w:tcW w:w="3888" w:type="dxa"/>
            <w:shd w:val="clear" w:color="auto" w:fill="auto"/>
          </w:tcPr>
          <w:p w14:paraId="07E8805E"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Publicatie Aanbesteding</w:t>
            </w:r>
            <w:r w:rsidRPr="004F1C36">
              <w:rPr>
                <w:rFonts w:ascii="Arial" w:eastAsia="Times New Roman" w:hAnsi="Arial" w:cs="Arial"/>
                <w:sz w:val="18"/>
                <w:szCs w:val="18"/>
                <w:lang w:eastAsia="nl-NL"/>
              </w:rPr>
              <w:t> </w:t>
            </w:r>
          </w:p>
        </w:tc>
        <w:tc>
          <w:tcPr>
            <w:tcW w:w="4320" w:type="dxa"/>
            <w:shd w:val="clear" w:color="auto" w:fill="auto"/>
          </w:tcPr>
          <w:p w14:paraId="7D914AD2"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01-07-2021</w:t>
            </w:r>
            <w:r w:rsidRPr="004F1C36">
              <w:rPr>
                <w:rFonts w:ascii="Arial" w:eastAsia="Times New Roman" w:hAnsi="Arial" w:cs="Arial"/>
                <w:sz w:val="18"/>
                <w:szCs w:val="18"/>
                <w:lang w:eastAsia="nl-NL"/>
              </w:rPr>
              <w:t> </w:t>
            </w:r>
          </w:p>
        </w:tc>
      </w:tr>
      <w:tr w:rsidR="002F3753" w:rsidRPr="00606CDB" w14:paraId="632B1402" w14:textId="77777777" w:rsidTr="003F47F3">
        <w:trPr>
          <w:trHeight w:val="96"/>
          <w:tblHeader/>
        </w:trPr>
        <w:tc>
          <w:tcPr>
            <w:tcW w:w="3888" w:type="dxa"/>
            <w:shd w:val="clear" w:color="auto" w:fill="auto"/>
          </w:tcPr>
          <w:p w14:paraId="230919E7"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Sluitingsdatum indienen van vragen </w:t>
            </w:r>
            <w:proofErr w:type="spellStart"/>
            <w:r w:rsidRPr="004F1C36">
              <w:rPr>
                <w:rFonts w:ascii="Arial" w:eastAsia="Times New Roman" w:hAnsi="Arial" w:cs="Arial"/>
                <w:sz w:val="18"/>
                <w:szCs w:val="18"/>
                <w:lang w:val="nl-NL" w:eastAsia="nl-NL"/>
              </w:rPr>
              <w:t>NvI</w:t>
            </w:r>
            <w:proofErr w:type="spellEnd"/>
            <w:r w:rsidRPr="004F1C36">
              <w:rPr>
                <w:rFonts w:ascii="Arial" w:eastAsia="Times New Roman" w:hAnsi="Arial" w:cs="Arial"/>
                <w:sz w:val="18"/>
                <w:szCs w:val="18"/>
                <w:lang w:val="nl-NL" w:eastAsia="nl-NL"/>
              </w:rPr>
              <w:t> 1 </w:t>
            </w:r>
          </w:p>
        </w:tc>
        <w:tc>
          <w:tcPr>
            <w:tcW w:w="4320" w:type="dxa"/>
            <w:shd w:val="clear" w:color="auto" w:fill="auto"/>
          </w:tcPr>
          <w:p w14:paraId="2F336EB6" w14:textId="2335730C" w:rsidR="002F3753" w:rsidRPr="004F1C36" w:rsidRDefault="00C06422" w:rsidP="002F3753">
            <w:pPr>
              <w:pStyle w:val="Default"/>
              <w:spacing w:before="60" w:after="60"/>
              <w:jc w:val="both"/>
              <w:rPr>
                <w:rFonts w:ascii="Arial" w:hAnsi="Arial" w:cs="Arial"/>
                <w:color w:val="auto"/>
                <w:sz w:val="18"/>
                <w:szCs w:val="18"/>
                <w:lang w:val="nl-NL"/>
              </w:rPr>
            </w:pPr>
            <w:r>
              <w:rPr>
                <w:rFonts w:ascii="Arial" w:eastAsia="Times New Roman" w:hAnsi="Arial" w:cs="Arial"/>
                <w:sz w:val="18"/>
                <w:szCs w:val="18"/>
                <w:lang w:val="nl-NL" w:eastAsia="nl-NL"/>
              </w:rPr>
              <w:t>12</w:t>
            </w:r>
            <w:r w:rsidR="002F3753" w:rsidRPr="004F1C36">
              <w:rPr>
                <w:rFonts w:ascii="Arial" w:eastAsia="Times New Roman" w:hAnsi="Arial" w:cs="Arial"/>
                <w:sz w:val="18"/>
                <w:szCs w:val="18"/>
                <w:lang w:val="nl-NL" w:eastAsia="nl-NL"/>
              </w:rPr>
              <w:t>-07-2021</w:t>
            </w:r>
            <w:r w:rsidR="002F3753" w:rsidRPr="004F1C36">
              <w:rPr>
                <w:rFonts w:ascii="Arial" w:eastAsia="Times New Roman" w:hAnsi="Arial" w:cs="Arial"/>
                <w:sz w:val="18"/>
                <w:szCs w:val="18"/>
                <w:lang w:eastAsia="nl-NL"/>
              </w:rPr>
              <w:t> </w:t>
            </w:r>
            <w:r w:rsidR="00796254" w:rsidRPr="004F1C36">
              <w:rPr>
                <w:rFonts w:ascii="Arial" w:eastAsia="Times New Roman" w:hAnsi="Arial" w:cs="Arial"/>
                <w:sz w:val="18"/>
                <w:szCs w:val="18"/>
                <w:lang w:val="nl-NL" w:eastAsia="nl-NL"/>
              </w:rPr>
              <w:t>uiterlijk 12:00 uur</w:t>
            </w:r>
            <w:r w:rsidR="00796254" w:rsidRPr="004F1C36">
              <w:rPr>
                <w:rFonts w:ascii="Arial" w:eastAsia="Times New Roman" w:hAnsi="Arial" w:cs="Arial"/>
                <w:sz w:val="18"/>
                <w:szCs w:val="18"/>
                <w:lang w:eastAsia="nl-NL"/>
              </w:rPr>
              <w:t> </w:t>
            </w:r>
          </w:p>
        </w:tc>
      </w:tr>
      <w:tr w:rsidR="002F3753" w:rsidRPr="00606CDB" w14:paraId="2E5AEC1D" w14:textId="77777777" w:rsidTr="003F47F3">
        <w:trPr>
          <w:trHeight w:val="96"/>
          <w:tblHeader/>
        </w:trPr>
        <w:tc>
          <w:tcPr>
            <w:tcW w:w="3888" w:type="dxa"/>
            <w:shd w:val="clear" w:color="auto" w:fill="auto"/>
          </w:tcPr>
          <w:p w14:paraId="06AB6D0B" w14:textId="77777777" w:rsidR="002F3753" w:rsidRPr="004F1C36" w:rsidRDefault="002F3753" w:rsidP="002F3753">
            <w:pPr>
              <w:pStyle w:val="Default"/>
              <w:spacing w:before="60" w:after="60"/>
              <w:jc w:val="both"/>
              <w:rPr>
                <w:rFonts w:ascii="Arial" w:hAnsi="Arial" w:cs="Arial"/>
                <w:color w:val="auto"/>
                <w:sz w:val="18"/>
                <w:szCs w:val="18"/>
                <w:lang w:val="nl-NL"/>
              </w:rPr>
            </w:pPr>
            <w:proofErr w:type="spellStart"/>
            <w:r w:rsidRPr="004F1C36">
              <w:rPr>
                <w:rFonts w:ascii="Arial" w:eastAsia="Times New Roman" w:hAnsi="Arial" w:cs="Arial"/>
                <w:sz w:val="18"/>
                <w:szCs w:val="18"/>
                <w:lang w:val="nl-NL" w:eastAsia="nl-NL"/>
              </w:rPr>
              <w:t>NvI</w:t>
            </w:r>
            <w:proofErr w:type="spellEnd"/>
            <w:r w:rsidRPr="004F1C36">
              <w:rPr>
                <w:rFonts w:ascii="Arial" w:eastAsia="Times New Roman" w:hAnsi="Arial" w:cs="Arial"/>
                <w:sz w:val="18"/>
                <w:szCs w:val="18"/>
                <w:lang w:val="nl-NL" w:eastAsia="nl-NL"/>
              </w:rPr>
              <w:t> 1 publiceren</w:t>
            </w:r>
            <w:r w:rsidRPr="004F1C36">
              <w:rPr>
                <w:rFonts w:ascii="Arial" w:eastAsia="Times New Roman" w:hAnsi="Arial" w:cs="Arial"/>
                <w:sz w:val="18"/>
                <w:szCs w:val="18"/>
                <w:lang w:eastAsia="nl-NL"/>
              </w:rPr>
              <w:t> </w:t>
            </w:r>
          </w:p>
        </w:tc>
        <w:tc>
          <w:tcPr>
            <w:tcW w:w="4320" w:type="dxa"/>
            <w:shd w:val="clear" w:color="auto" w:fill="auto"/>
          </w:tcPr>
          <w:p w14:paraId="7982EA14"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20-07-2021</w:t>
            </w:r>
            <w:r w:rsidRPr="004F1C36">
              <w:rPr>
                <w:rFonts w:ascii="Arial" w:eastAsia="Times New Roman" w:hAnsi="Arial" w:cs="Arial"/>
                <w:sz w:val="18"/>
                <w:szCs w:val="18"/>
                <w:lang w:eastAsia="nl-NL"/>
              </w:rPr>
              <w:t> </w:t>
            </w:r>
          </w:p>
        </w:tc>
      </w:tr>
      <w:tr w:rsidR="002F3753" w:rsidRPr="00606CDB" w14:paraId="5D998D16" w14:textId="77777777" w:rsidTr="003F47F3">
        <w:trPr>
          <w:trHeight w:val="96"/>
          <w:tblHeader/>
        </w:trPr>
        <w:tc>
          <w:tcPr>
            <w:tcW w:w="3888" w:type="dxa"/>
            <w:shd w:val="clear" w:color="auto" w:fill="auto"/>
          </w:tcPr>
          <w:p w14:paraId="7120EF45"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Sluitingsdatum indienen van vragen </w:t>
            </w:r>
            <w:proofErr w:type="spellStart"/>
            <w:r w:rsidRPr="004F1C36">
              <w:rPr>
                <w:rFonts w:ascii="Arial" w:eastAsia="Times New Roman" w:hAnsi="Arial" w:cs="Arial"/>
                <w:sz w:val="18"/>
                <w:szCs w:val="18"/>
                <w:lang w:val="nl-NL" w:eastAsia="nl-NL"/>
              </w:rPr>
              <w:t>NvI</w:t>
            </w:r>
            <w:proofErr w:type="spellEnd"/>
            <w:r w:rsidRPr="004F1C36">
              <w:rPr>
                <w:rFonts w:ascii="Arial" w:eastAsia="Times New Roman" w:hAnsi="Arial" w:cs="Arial"/>
                <w:sz w:val="18"/>
                <w:szCs w:val="18"/>
                <w:lang w:val="nl-NL" w:eastAsia="nl-NL"/>
              </w:rPr>
              <w:t> 2 </w:t>
            </w:r>
          </w:p>
        </w:tc>
        <w:tc>
          <w:tcPr>
            <w:tcW w:w="4320" w:type="dxa"/>
            <w:shd w:val="clear" w:color="auto" w:fill="auto"/>
          </w:tcPr>
          <w:p w14:paraId="178828FF"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28-07-2021 uiterlijk 12:00 uur</w:t>
            </w:r>
            <w:r w:rsidRPr="004F1C36">
              <w:rPr>
                <w:rFonts w:ascii="Arial" w:eastAsia="Times New Roman" w:hAnsi="Arial" w:cs="Arial"/>
                <w:sz w:val="18"/>
                <w:szCs w:val="18"/>
                <w:lang w:eastAsia="nl-NL"/>
              </w:rPr>
              <w:t> </w:t>
            </w:r>
          </w:p>
        </w:tc>
      </w:tr>
      <w:tr w:rsidR="002F3753" w:rsidRPr="00606CDB" w14:paraId="188AE72A" w14:textId="77777777" w:rsidTr="003F47F3">
        <w:trPr>
          <w:trHeight w:val="96"/>
          <w:tblHeader/>
        </w:trPr>
        <w:tc>
          <w:tcPr>
            <w:tcW w:w="3888" w:type="dxa"/>
            <w:shd w:val="clear" w:color="auto" w:fill="auto"/>
          </w:tcPr>
          <w:p w14:paraId="66C665A6" w14:textId="77777777" w:rsidR="002F3753" w:rsidRPr="004F1C36" w:rsidRDefault="002F3753" w:rsidP="002F3753">
            <w:pPr>
              <w:pStyle w:val="Default"/>
              <w:spacing w:before="60" w:after="60"/>
              <w:jc w:val="both"/>
              <w:rPr>
                <w:rFonts w:ascii="Arial" w:hAnsi="Arial" w:cs="Arial"/>
                <w:color w:val="auto"/>
                <w:sz w:val="18"/>
                <w:szCs w:val="18"/>
                <w:lang w:val="nl-NL"/>
              </w:rPr>
            </w:pPr>
            <w:proofErr w:type="spellStart"/>
            <w:r w:rsidRPr="004F1C36">
              <w:rPr>
                <w:rFonts w:ascii="Arial" w:eastAsia="Times New Roman" w:hAnsi="Arial" w:cs="Arial"/>
                <w:sz w:val="18"/>
                <w:szCs w:val="18"/>
                <w:lang w:val="nl-NL" w:eastAsia="nl-NL"/>
              </w:rPr>
              <w:t>NvI</w:t>
            </w:r>
            <w:proofErr w:type="spellEnd"/>
            <w:r w:rsidRPr="004F1C36">
              <w:rPr>
                <w:rFonts w:ascii="Arial" w:eastAsia="Times New Roman" w:hAnsi="Arial" w:cs="Arial"/>
                <w:sz w:val="18"/>
                <w:szCs w:val="18"/>
                <w:lang w:val="nl-NL" w:eastAsia="nl-NL"/>
              </w:rPr>
              <w:t> 2 publiceren</w:t>
            </w:r>
            <w:r w:rsidRPr="004F1C36">
              <w:rPr>
                <w:rFonts w:ascii="Arial" w:eastAsia="Times New Roman" w:hAnsi="Arial" w:cs="Arial"/>
                <w:sz w:val="18"/>
                <w:szCs w:val="18"/>
                <w:lang w:eastAsia="nl-NL"/>
              </w:rPr>
              <w:t> </w:t>
            </w:r>
          </w:p>
        </w:tc>
        <w:tc>
          <w:tcPr>
            <w:tcW w:w="4320" w:type="dxa"/>
            <w:shd w:val="clear" w:color="auto" w:fill="auto"/>
          </w:tcPr>
          <w:p w14:paraId="64367748"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02-08-2021</w:t>
            </w:r>
            <w:r w:rsidRPr="004F1C36">
              <w:rPr>
                <w:rFonts w:ascii="Arial" w:eastAsia="Times New Roman" w:hAnsi="Arial" w:cs="Arial"/>
                <w:sz w:val="18"/>
                <w:szCs w:val="18"/>
                <w:lang w:eastAsia="nl-NL"/>
              </w:rPr>
              <w:t> </w:t>
            </w:r>
          </w:p>
        </w:tc>
      </w:tr>
      <w:tr w:rsidR="002F3753" w:rsidRPr="00606CDB" w14:paraId="76C5F4AE" w14:textId="77777777" w:rsidTr="003F47F3">
        <w:trPr>
          <w:trHeight w:val="96"/>
          <w:tblHeader/>
        </w:trPr>
        <w:tc>
          <w:tcPr>
            <w:tcW w:w="3888" w:type="dxa"/>
            <w:shd w:val="clear" w:color="auto" w:fill="auto"/>
          </w:tcPr>
          <w:p w14:paraId="23D30037" w14:textId="249F4073"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 xml:space="preserve">Indienen </w:t>
            </w:r>
            <w:r w:rsidR="009F4EA6">
              <w:rPr>
                <w:rFonts w:ascii="Arial" w:eastAsia="Times New Roman" w:hAnsi="Arial" w:cs="Arial"/>
                <w:sz w:val="18"/>
                <w:szCs w:val="18"/>
                <w:lang w:val="nl-NL" w:eastAsia="nl-NL"/>
              </w:rPr>
              <w:t>Inschrijving</w:t>
            </w:r>
            <w:r w:rsidRPr="004F1C36">
              <w:rPr>
                <w:rFonts w:ascii="Arial" w:eastAsia="Times New Roman" w:hAnsi="Arial" w:cs="Arial"/>
                <w:sz w:val="18"/>
                <w:szCs w:val="18"/>
                <w:lang w:val="nl-NL" w:eastAsia="nl-NL"/>
              </w:rPr>
              <w:t>en/ ontvangen offertes</w:t>
            </w:r>
            <w:r w:rsidRPr="004F1C36">
              <w:rPr>
                <w:rFonts w:ascii="Arial" w:eastAsia="Times New Roman" w:hAnsi="Arial" w:cs="Arial"/>
                <w:sz w:val="18"/>
                <w:szCs w:val="18"/>
                <w:lang w:eastAsia="nl-NL"/>
              </w:rPr>
              <w:t> </w:t>
            </w:r>
          </w:p>
        </w:tc>
        <w:tc>
          <w:tcPr>
            <w:tcW w:w="4320" w:type="dxa"/>
            <w:shd w:val="clear" w:color="auto" w:fill="auto"/>
          </w:tcPr>
          <w:p w14:paraId="70BBFC2B"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16-08-2021 uiterlijk 15:00 uur</w:t>
            </w:r>
            <w:r w:rsidRPr="004F1C36">
              <w:rPr>
                <w:rFonts w:ascii="Arial" w:eastAsia="Times New Roman" w:hAnsi="Arial" w:cs="Arial"/>
                <w:sz w:val="18"/>
                <w:szCs w:val="18"/>
                <w:lang w:eastAsia="nl-NL"/>
              </w:rPr>
              <w:t> </w:t>
            </w:r>
          </w:p>
        </w:tc>
      </w:tr>
      <w:tr w:rsidR="002F3753" w:rsidRPr="00606CDB" w14:paraId="4B2C19BF" w14:textId="77777777" w:rsidTr="003F47F3">
        <w:trPr>
          <w:trHeight w:val="96"/>
          <w:tblHeader/>
        </w:trPr>
        <w:tc>
          <w:tcPr>
            <w:tcW w:w="3888" w:type="dxa"/>
            <w:shd w:val="clear" w:color="auto" w:fill="auto"/>
          </w:tcPr>
          <w:p w14:paraId="2348A92E"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Beoordeling "wensen" afgerond</w:t>
            </w:r>
            <w:r w:rsidRPr="004F1C36">
              <w:rPr>
                <w:rFonts w:ascii="Arial" w:eastAsia="Times New Roman" w:hAnsi="Arial" w:cs="Arial"/>
                <w:sz w:val="18"/>
                <w:szCs w:val="18"/>
                <w:lang w:eastAsia="nl-NL"/>
              </w:rPr>
              <w:t> </w:t>
            </w:r>
          </w:p>
        </w:tc>
        <w:tc>
          <w:tcPr>
            <w:tcW w:w="4320" w:type="dxa"/>
            <w:shd w:val="clear" w:color="auto" w:fill="auto"/>
          </w:tcPr>
          <w:p w14:paraId="358F07D4"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06-09-2021</w:t>
            </w:r>
          </w:p>
        </w:tc>
      </w:tr>
      <w:tr w:rsidR="002F3753" w:rsidRPr="00606CDB" w14:paraId="4D26C96F" w14:textId="77777777" w:rsidTr="003F47F3">
        <w:trPr>
          <w:trHeight w:val="96"/>
          <w:tblHeader/>
        </w:trPr>
        <w:tc>
          <w:tcPr>
            <w:tcW w:w="3888" w:type="dxa"/>
            <w:shd w:val="clear" w:color="auto" w:fill="auto"/>
          </w:tcPr>
          <w:p w14:paraId="75E48408"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Consensus sessies beoordeling wensen</w:t>
            </w:r>
            <w:r w:rsidRPr="004F1C36">
              <w:rPr>
                <w:rFonts w:ascii="Arial" w:eastAsia="Times New Roman" w:hAnsi="Arial" w:cs="Arial"/>
                <w:sz w:val="18"/>
                <w:szCs w:val="18"/>
                <w:lang w:eastAsia="nl-NL"/>
              </w:rPr>
              <w:t> </w:t>
            </w:r>
          </w:p>
        </w:tc>
        <w:tc>
          <w:tcPr>
            <w:tcW w:w="4320" w:type="dxa"/>
            <w:shd w:val="clear" w:color="auto" w:fill="auto"/>
          </w:tcPr>
          <w:p w14:paraId="5AAA2A54"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09-09-2021</w:t>
            </w:r>
            <w:r w:rsidRPr="004F1C36">
              <w:rPr>
                <w:rFonts w:ascii="Arial" w:eastAsia="Times New Roman" w:hAnsi="Arial" w:cs="Arial"/>
                <w:sz w:val="18"/>
                <w:szCs w:val="18"/>
                <w:lang w:eastAsia="nl-NL"/>
              </w:rPr>
              <w:t> </w:t>
            </w:r>
          </w:p>
        </w:tc>
      </w:tr>
      <w:tr w:rsidR="002F3753" w:rsidRPr="00606CDB" w14:paraId="50174DD4" w14:textId="77777777" w:rsidTr="003F47F3">
        <w:trPr>
          <w:trHeight w:val="96"/>
          <w:tblHeader/>
        </w:trPr>
        <w:tc>
          <w:tcPr>
            <w:tcW w:w="3888" w:type="dxa"/>
            <w:shd w:val="clear" w:color="auto" w:fill="auto"/>
          </w:tcPr>
          <w:p w14:paraId="640A76E5"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Demosessies door leveranciers</w:t>
            </w:r>
            <w:r w:rsidRPr="004F1C36">
              <w:rPr>
                <w:rFonts w:ascii="Arial" w:eastAsia="Times New Roman" w:hAnsi="Arial" w:cs="Arial"/>
                <w:sz w:val="18"/>
                <w:szCs w:val="18"/>
                <w:lang w:eastAsia="nl-NL"/>
              </w:rPr>
              <w:t> </w:t>
            </w:r>
          </w:p>
        </w:tc>
        <w:tc>
          <w:tcPr>
            <w:tcW w:w="4320" w:type="dxa"/>
            <w:shd w:val="clear" w:color="auto" w:fill="auto"/>
          </w:tcPr>
          <w:p w14:paraId="00802BA7"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21/22/23-09-2021</w:t>
            </w:r>
            <w:r w:rsidRPr="004F1C36">
              <w:rPr>
                <w:rFonts w:ascii="Arial" w:eastAsia="Times New Roman" w:hAnsi="Arial" w:cs="Arial"/>
                <w:sz w:val="18"/>
                <w:szCs w:val="18"/>
                <w:lang w:eastAsia="nl-NL"/>
              </w:rPr>
              <w:t> </w:t>
            </w:r>
          </w:p>
        </w:tc>
      </w:tr>
      <w:tr w:rsidR="002F3753" w:rsidRPr="00606CDB" w14:paraId="697A5EEA" w14:textId="77777777" w:rsidTr="003F47F3">
        <w:trPr>
          <w:trHeight w:val="96"/>
          <w:tblHeader/>
        </w:trPr>
        <w:tc>
          <w:tcPr>
            <w:tcW w:w="3888" w:type="dxa"/>
            <w:tcBorders>
              <w:top w:val="single" w:sz="4" w:space="0" w:color="auto"/>
              <w:left w:val="single" w:sz="4" w:space="0" w:color="auto"/>
              <w:bottom w:val="single" w:sz="4" w:space="0" w:color="auto"/>
              <w:right w:val="single" w:sz="4" w:space="0" w:color="auto"/>
            </w:tcBorders>
            <w:shd w:val="clear" w:color="auto" w:fill="auto"/>
          </w:tcPr>
          <w:p w14:paraId="2911A5A5"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Demosessies/ </w:t>
            </w:r>
            <w:proofErr w:type="spellStart"/>
            <w:r w:rsidRPr="004F1C36">
              <w:rPr>
                <w:rFonts w:ascii="Arial" w:eastAsia="Times New Roman" w:hAnsi="Arial" w:cs="Arial"/>
                <w:sz w:val="18"/>
                <w:szCs w:val="18"/>
                <w:lang w:val="nl-NL" w:eastAsia="nl-NL"/>
              </w:rPr>
              <w:t>Usability</w:t>
            </w:r>
            <w:proofErr w:type="spellEnd"/>
            <w:r w:rsidRPr="004F1C36">
              <w:rPr>
                <w:rFonts w:ascii="Arial" w:eastAsia="Times New Roman" w:hAnsi="Arial" w:cs="Arial"/>
                <w:sz w:val="18"/>
                <w:szCs w:val="18"/>
                <w:lang w:val="nl-NL" w:eastAsia="nl-NL"/>
              </w:rPr>
              <w:t> test beoordeling afgerond</w:t>
            </w:r>
            <w:r w:rsidRPr="004F1C36">
              <w:rPr>
                <w:rFonts w:ascii="Arial" w:eastAsia="Times New Roman" w:hAnsi="Arial" w:cs="Arial"/>
                <w:sz w:val="18"/>
                <w:szCs w:val="18"/>
                <w:lang w:eastAsia="nl-NL"/>
              </w:rPr>
              <w:t> </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50C71E7"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27-09-2021 voor 12:00 uur</w:t>
            </w:r>
            <w:r w:rsidRPr="004F1C36">
              <w:rPr>
                <w:rFonts w:ascii="Arial" w:eastAsia="Times New Roman" w:hAnsi="Arial" w:cs="Arial"/>
                <w:sz w:val="18"/>
                <w:szCs w:val="18"/>
                <w:lang w:eastAsia="nl-NL"/>
              </w:rPr>
              <w:t> </w:t>
            </w:r>
          </w:p>
        </w:tc>
      </w:tr>
      <w:tr w:rsidR="002F3753" w:rsidRPr="00606CDB" w14:paraId="1FA52CFF" w14:textId="77777777" w:rsidTr="003F47F3">
        <w:trPr>
          <w:trHeight w:val="96"/>
          <w:tblHeader/>
        </w:trPr>
        <w:tc>
          <w:tcPr>
            <w:tcW w:w="3888" w:type="dxa"/>
            <w:shd w:val="clear" w:color="auto" w:fill="auto"/>
          </w:tcPr>
          <w:p w14:paraId="16983976"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Consensus sessies</w:t>
            </w:r>
            <w:r w:rsidRPr="004F1C36">
              <w:rPr>
                <w:rFonts w:ascii="Arial" w:eastAsia="Times New Roman" w:hAnsi="Arial" w:cs="Arial"/>
                <w:sz w:val="18"/>
                <w:szCs w:val="18"/>
                <w:lang w:eastAsia="nl-NL"/>
              </w:rPr>
              <w:t> </w:t>
            </w:r>
          </w:p>
        </w:tc>
        <w:tc>
          <w:tcPr>
            <w:tcW w:w="4320" w:type="dxa"/>
            <w:shd w:val="clear" w:color="auto" w:fill="auto"/>
          </w:tcPr>
          <w:p w14:paraId="68E12068"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29-09-2021</w:t>
            </w:r>
            <w:r w:rsidRPr="004F1C36">
              <w:rPr>
                <w:rFonts w:ascii="Arial" w:eastAsia="Times New Roman" w:hAnsi="Arial" w:cs="Arial"/>
                <w:sz w:val="18"/>
                <w:szCs w:val="18"/>
                <w:lang w:eastAsia="nl-NL"/>
              </w:rPr>
              <w:t> </w:t>
            </w:r>
          </w:p>
        </w:tc>
      </w:tr>
      <w:tr w:rsidR="002F3753" w:rsidRPr="00606CDB" w14:paraId="49829131" w14:textId="77777777" w:rsidTr="003F47F3">
        <w:trPr>
          <w:trHeight w:val="96"/>
          <w:tblHeader/>
        </w:trPr>
        <w:tc>
          <w:tcPr>
            <w:tcW w:w="3888" w:type="dxa"/>
            <w:shd w:val="clear" w:color="auto" w:fill="auto"/>
          </w:tcPr>
          <w:p w14:paraId="1EBBE5BD"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Bekendmaking resultaat beoordeling afgerond</w:t>
            </w:r>
            <w:r w:rsidRPr="004F1C36">
              <w:rPr>
                <w:rFonts w:ascii="Arial" w:eastAsia="Times New Roman" w:hAnsi="Arial" w:cs="Arial"/>
                <w:sz w:val="18"/>
                <w:szCs w:val="18"/>
                <w:lang w:eastAsia="nl-NL"/>
              </w:rPr>
              <w:t> </w:t>
            </w:r>
          </w:p>
        </w:tc>
        <w:tc>
          <w:tcPr>
            <w:tcW w:w="4320" w:type="dxa"/>
            <w:shd w:val="clear" w:color="auto" w:fill="auto"/>
          </w:tcPr>
          <w:p w14:paraId="296958DB"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01-10-2021</w:t>
            </w:r>
            <w:r w:rsidRPr="004F1C36">
              <w:rPr>
                <w:rFonts w:ascii="Arial" w:eastAsia="Times New Roman" w:hAnsi="Arial" w:cs="Arial"/>
                <w:sz w:val="18"/>
                <w:szCs w:val="18"/>
                <w:lang w:eastAsia="nl-NL"/>
              </w:rPr>
              <w:t> </w:t>
            </w:r>
          </w:p>
        </w:tc>
      </w:tr>
      <w:tr w:rsidR="002F3753" w:rsidRPr="00606CDB" w14:paraId="2903FB52" w14:textId="77777777" w:rsidTr="003F47F3">
        <w:trPr>
          <w:trHeight w:val="96"/>
          <w:tblHeader/>
        </w:trPr>
        <w:tc>
          <w:tcPr>
            <w:tcW w:w="3888" w:type="dxa"/>
            <w:shd w:val="clear" w:color="auto" w:fill="auto"/>
          </w:tcPr>
          <w:p w14:paraId="3108D127"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Voorlopige Gunning afgerond</w:t>
            </w:r>
            <w:r w:rsidRPr="004F1C36">
              <w:rPr>
                <w:rFonts w:ascii="Arial" w:eastAsia="Times New Roman" w:hAnsi="Arial" w:cs="Arial"/>
                <w:sz w:val="18"/>
                <w:szCs w:val="18"/>
                <w:lang w:eastAsia="nl-NL"/>
              </w:rPr>
              <w:t> </w:t>
            </w:r>
          </w:p>
        </w:tc>
        <w:tc>
          <w:tcPr>
            <w:tcW w:w="4320" w:type="dxa"/>
            <w:shd w:val="clear" w:color="auto" w:fill="auto"/>
          </w:tcPr>
          <w:p w14:paraId="3A4CA287" w14:textId="77777777" w:rsidR="002F3753" w:rsidRPr="004F1C36" w:rsidRDefault="002F3753" w:rsidP="002F3753">
            <w:pPr>
              <w:pStyle w:val="Default"/>
              <w:spacing w:before="60" w:after="60"/>
              <w:jc w:val="both"/>
              <w:rPr>
                <w:rFonts w:ascii="Arial" w:eastAsia="Times New Roman" w:hAnsi="Arial" w:cs="Arial"/>
                <w:sz w:val="18"/>
                <w:szCs w:val="18"/>
                <w:lang w:val="nl-NL" w:eastAsia="nl-NL"/>
              </w:rPr>
            </w:pPr>
            <w:r w:rsidRPr="004F1C36">
              <w:rPr>
                <w:rFonts w:ascii="Arial" w:eastAsia="Times New Roman" w:hAnsi="Arial" w:cs="Arial"/>
                <w:sz w:val="18"/>
                <w:szCs w:val="18"/>
                <w:lang w:val="nl-NL" w:eastAsia="nl-NL"/>
              </w:rPr>
              <w:t>08-10-2021</w:t>
            </w:r>
            <w:r w:rsidRPr="004F1C36">
              <w:rPr>
                <w:rFonts w:ascii="Arial" w:eastAsia="Times New Roman" w:hAnsi="Arial" w:cs="Arial"/>
                <w:sz w:val="18"/>
                <w:szCs w:val="18"/>
                <w:lang w:eastAsia="nl-NL"/>
              </w:rPr>
              <w:t> </w:t>
            </w:r>
          </w:p>
        </w:tc>
      </w:tr>
      <w:tr w:rsidR="002F3753" w:rsidRPr="00606CDB" w14:paraId="55A377AC" w14:textId="77777777" w:rsidTr="003F47F3">
        <w:trPr>
          <w:trHeight w:val="96"/>
          <w:tblHeader/>
        </w:trPr>
        <w:tc>
          <w:tcPr>
            <w:tcW w:w="3888" w:type="dxa"/>
            <w:shd w:val="clear" w:color="auto" w:fill="auto"/>
          </w:tcPr>
          <w:p w14:paraId="18CD504F"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Verificatie UEA afgerond</w:t>
            </w:r>
            <w:r w:rsidRPr="004F1C36">
              <w:rPr>
                <w:rFonts w:ascii="Arial" w:eastAsia="Times New Roman" w:hAnsi="Arial" w:cs="Arial"/>
                <w:sz w:val="18"/>
                <w:szCs w:val="18"/>
                <w:lang w:eastAsia="nl-NL"/>
              </w:rPr>
              <w:t> </w:t>
            </w:r>
          </w:p>
        </w:tc>
        <w:tc>
          <w:tcPr>
            <w:tcW w:w="4320" w:type="dxa"/>
            <w:shd w:val="clear" w:color="auto" w:fill="auto"/>
          </w:tcPr>
          <w:p w14:paraId="178EA02C" w14:textId="77777777" w:rsidR="002F3753" w:rsidRPr="004F1C36" w:rsidRDefault="002F3753" w:rsidP="002F3753">
            <w:pPr>
              <w:pStyle w:val="Default"/>
              <w:spacing w:before="60" w:after="60"/>
              <w:jc w:val="both"/>
              <w:rPr>
                <w:rFonts w:ascii="Arial" w:eastAsia="Times New Roman" w:hAnsi="Arial" w:cs="Arial"/>
                <w:sz w:val="18"/>
                <w:szCs w:val="18"/>
                <w:lang w:val="nl-NL" w:eastAsia="nl-NL"/>
              </w:rPr>
            </w:pPr>
            <w:r w:rsidRPr="004F1C36">
              <w:rPr>
                <w:rFonts w:ascii="Arial" w:eastAsia="Times New Roman" w:hAnsi="Arial" w:cs="Arial"/>
                <w:sz w:val="18"/>
                <w:szCs w:val="18"/>
                <w:lang w:val="nl-NL" w:eastAsia="nl-NL"/>
              </w:rPr>
              <w:t>15-10-2021</w:t>
            </w:r>
            <w:r w:rsidRPr="004F1C36">
              <w:rPr>
                <w:rFonts w:ascii="Arial" w:eastAsia="Times New Roman" w:hAnsi="Arial" w:cs="Arial"/>
                <w:sz w:val="18"/>
                <w:szCs w:val="18"/>
                <w:lang w:eastAsia="nl-NL"/>
              </w:rPr>
              <w:t> </w:t>
            </w:r>
          </w:p>
        </w:tc>
      </w:tr>
      <w:tr w:rsidR="002F3753" w:rsidRPr="00606CDB" w14:paraId="622B95F4" w14:textId="77777777" w:rsidTr="003F47F3">
        <w:trPr>
          <w:trHeight w:val="96"/>
          <w:tblHeader/>
        </w:trPr>
        <w:tc>
          <w:tcPr>
            <w:tcW w:w="3888" w:type="dxa"/>
            <w:shd w:val="clear" w:color="auto" w:fill="auto"/>
          </w:tcPr>
          <w:p w14:paraId="7B32EA75"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Bezwaartermijn </w:t>
            </w:r>
            <w:r w:rsidRPr="004F1C36">
              <w:rPr>
                <w:rFonts w:ascii="Arial" w:eastAsia="Times New Roman" w:hAnsi="Arial" w:cs="Arial"/>
                <w:sz w:val="18"/>
                <w:szCs w:val="18"/>
                <w:lang w:eastAsia="nl-NL"/>
              </w:rPr>
              <w:t> </w:t>
            </w:r>
          </w:p>
        </w:tc>
        <w:tc>
          <w:tcPr>
            <w:tcW w:w="4320" w:type="dxa"/>
            <w:shd w:val="clear" w:color="auto" w:fill="auto"/>
          </w:tcPr>
          <w:p w14:paraId="6B5976B3" w14:textId="77777777" w:rsidR="002F3753" w:rsidRPr="004F1C36" w:rsidRDefault="002F3753" w:rsidP="002F3753">
            <w:pPr>
              <w:pStyle w:val="Default"/>
              <w:spacing w:before="60" w:after="60"/>
              <w:jc w:val="both"/>
              <w:rPr>
                <w:rFonts w:ascii="Arial" w:eastAsia="Times New Roman" w:hAnsi="Arial" w:cs="Arial"/>
                <w:sz w:val="18"/>
                <w:szCs w:val="18"/>
                <w:lang w:val="nl-NL" w:eastAsia="nl-NL"/>
              </w:rPr>
            </w:pPr>
            <w:r w:rsidRPr="004F1C36">
              <w:rPr>
                <w:rFonts w:ascii="Arial" w:eastAsia="Times New Roman" w:hAnsi="Arial" w:cs="Arial"/>
                <w:sz w:val="18"/>
                <w:szCs w:val="18"/>
                <w:lang w:val="nl-NL" w:eastAsia="nl-NL"/>
              </w:rPr>
              <w:t>29-10-2021</w:t>
            </w:r>
            <w:r w:rsidRPr="004F1C36">
              <w:rPr>
                <w:rFonts w:ascii="Arial" w:eastAsia="Times New Roman" w:hAnsi="Arial" w:cs="Arial"/>
                <w:sz w:val="18"/>
                <w:szCs w:val="18"/>
                <w:lang w:eastAsia="nl-NL"/>
              </w:rPr>
              <w:t> </w:t>
            </w:r>
          </w:p>
        </w:tc>
      </w:tr>
      <w:tr w:rsidR="002F3753" w:rsidRPr="00606CDB" w14:paraId="78E329D5" w14:textId="77777777" w:rsidTr="003F47F3">
        <w:trPr>
          <w:trHeight w:val="96"/>
          <w:tblHeader/>
        </w:trPr>
        <w:tc>
          <w:tcPr>
            <w:tcW w:w="3888" w:type="dxa"/>
            <w:shd w:val="clear" w:color="auto" w:fill="auto"/>
          </w:tcPr>
          <w:p w14:paraId="3D24A541" w14:textId="77777777" w:rsidR="002F3753" w:rsidRPr="004F1C36" w:rsidRDefault="002F3753" w:rsidP="002F3753">
            <w:pPr>
              <w:pStyle w:val="Default"/>
              <w:spacing w:before="60" w:after="60"/>
              <w:jc w:val="both"/>
              <w:rPr>
                <w:rFonts w:ascii="Arial" w:hAnsi="Arial" w:cs="Arial"/>
                <w:color w:val="auto"/>
                <w:sz w:val="18"/>
                <w:szCs w:val="18"/>
                <w:lang w:val="nl-NL"/>
              </w:rPr>
            </w:pPr>
            <w:r w:rsidRPr="004F1C36">
              <w:rPr>
                <w:rFonts w:ascii="Arial" w:eastAsia="Times New Roman" w:hAnsi="Arial" w:cs="Arial"/>
                <w:sz w:val="18"/>
                <w:szCs w:val="18"/>
                <w:lang w:val="nl-NL" w:eastAsia="nl-NL"/>
              </w:rPr>
              <w:t>Definitieve Gunning afgerond</w:t>
            </w:r>
            <w:r w:rsidRPr="004F1C36">
              <w:rPr>
                <w:rFonts w:ascii="Arial" w:eastAsia="Times New Roman" w:hAnsi="Arial" w:cs="Arial"/>
                <w:sz w:val="18"/>
                <w:szCs w:val="18"/>
                <w:lang w:eastAsia="nl-NL"/>
              </w:rPr>
              <w:t> </w:t>
            </w:r>
          </w:p>
        </w:tc>
        <w:tc>
          <w:tcPr>
            <w:tcW w:w="4320" w:type="dxa"/>
            <w:shd w:val="clear" w:color="auto" w:fill="auto"/>
          </w:tcPr>
          <w:p w14:paraId="41E492DE" w14:textId="77777777" w:rsidR="002F3753" w:rsidRPr="004F1C36" w:rsidRDefault="002F3753" w:rsidP="002F3753">
            <w:pPr>
              <w:pStyle w:val="Default"/>
              <w:spacing w:before="60" w:after="60"/>
              <w:jc w:val="both"/>
              <w:rPr>
                <w:rFonts w:ascii="Arial" w:eastAsia="Times New Roman" w:hAnsi="Arial" w:cs="Arial"/>
                <w:sz w:val="18"/>
                <w:szCs w:val="18"/>
                <w:lang w:val="nl-NL" w:eastAsia="nl-NL"/>
              </w:rPr>
            </w:pPr>
            <w:r w:rsidRPr="004F1C36">
              <w:rPr>
                <w:rFonts w:ascii="Arial" w:eastAsia="Times New Roman" w:hAnsi="Arial" w:cs="Arial"/>
                <w:sz w:val="18"/>
                <w:szCs w:val="18"/>
                <w:lang w:val="nl-NL" w:eastAsia="nl-NL"/>
              </w:rPr>
              <w:t>01-11-2021</w:t>
            </w:r>
            <w:r w:rsidRPr="004F1C36">
              <w:rPr>
                <w:rFonts w:ascii="Arial" w:eastAsia="Times New Roman" w:hAnsi="Arial" w:cs="Arial"/>
                <w:sz w:val="18"/>
                <w:szCs w:val="18"/>
                <w:lang w:eastAsia="nl-NL"/>
              </w:rPr>
              <w:t> </w:t>
            </w:r>
          </w:p>
        </w:tc>
      </w:tr>
    </w:tbl>
    <w:p w14:paraId="3DC8D2C1" w14:textId="77777777" w:rsidR="002F3753" w:rsidRPr="00606CDB" w:rsidRDefault="002F3753" w:rsidP="00BA7858">
      <w:pPr>
        <w:jc w:val="both"/>
      </w:pPr>
    </w:p>
    <w:p w14:paraId="5C4A120D" w14:textId="72A24466" w:rsidR="00793E2B" w:rsidRPr="00606CDB" w:rsidRDefault="00793E2B" w:rsidP="00BA7858">
      <w:pPr>
        <w:jc w:val="both"/>
      </w:pPr>
      <w:r w:rsidRPr="00606CDB">
        <w:t xml:space="preserve">Met het publiceren van de aankondiging, via </w:t>
      </w:r>
      <w:hyperlink r:id="rId21" w:history="1">
        <w:r w:rsidRPr="004842D7">
          <w:rPr>
            <w:rStyle w:val="Hyperlink"/>
          </w:rPr>
          <w:t>www.tenderned</w:t>
        </w:r>
        <w:r w:rsidRPr="00606CDB">
          <w:rPr>
            <w:rStyle w:val="Hyperlink"/>
          </w:rPr>
          <w:t>.nl</w:t>
        </w:r>
      </w:hyperlink>
      <w:r w:rsidRPr="00606CDB">
        <w:t xml:space="preserve"> ter publicatie in het supplement op het publicatieblad van de Europese Unie, is de aanbestedingsprocedure formeel van start gegaan.</w:t>
      </w:r>
    </w:p>
    <w:p w14:paraId="20A351B2" w14:textId="77777777" w:rsidR="00A77743" w:rsidRPr="00606CDB" w:rsidRDefault="00A77743" w:rsidP="00947BBF">
      <w:pPr>
        <w:pStyle w:val="Kop2"/>
      </w:pPr>
      <w:bookmarkStart w:id="43" w:name="_Toc75966708"/>
      <w:r w:rsidRPr="00947BBF">
        <w:t>Communicatie</w:t>
      </w:r>
      <w:bookmarkEnd w:id="43"/>
    </w:p>
    <w:p w14:paraId="3481CC64" w14:textId="77777777" w:rsidR="00A77743" w:rsidRPr="00606CDB" w:rsidRDefault="005A0DA7" w:rsidP="00067AA3">
      <w:pPr>
        <w:pStyle w:val="Kop3"/>
      </w:pPr>
      <w:bookmarkStart w:id="44" w:name="_Toc75966709"/>
      <w:r w:rsidRPr="004842D7">
        <w:t>TenderN</w:t>
      </w:r>
      <w:r w:rsidR="00A77743" w:rsidRPr="00606CDB">
        <w:t>ed</w:t>
      </w:r>
      <w:bookmarkEnd w:id="44"/>
    </w:p>
    <w:p w14:paraId="728AF10A" w14:textId="300A3AE5" w:rsidR="00793E2B" w:rsidRPr="00606CDB" w:rsidRDefault="00793E2B" w:rsidP="00BA7858">
      <w:pPr>
        <w:jc w:val="both"/>
      </w:pPr>
      <w:r w:rsidRPr="00606CDB">
        <w:t xml:space="preserve">Deze aanbesteding wordt volledig digitaal uitgevoerd via het </w:t>
      </w:r>
      <w:r w:rsidR="00F107ED" w:rsidRPr="00606CDB">
        <w:t>TenderNed</w:t>
      </w:r>
      <w:r w:rsidRPr="00606CDB">
        <w:t xml:space="preserve"> platform. Dat houdt in dat alle communicatie en informatie-uitwisseling tussen </w:t>
      </w:r>
      <w:r w:rsidR="00823926">
        <w:t>HR</w:t>
      </w:r>
      <w:r w:rsidRPr="00606CDB">
        <w:t xml:space="preserve"> en de markt elektronisch plaatsvindt. </w:t>
      </w:r>
      <w:r w:rsidR="00823926">
        <w:t>HR</w:t>
      </w:r>
      <w:r w:rsidRPr="00606CDB">
        <w:t xml:space="preserve"> kondigt er de Opdracht aan, stelt er de aanbestedingsstukken beschikbaar, </w:t>
      </w:r>
      <w:r w:rsidR="00255506">
        <w:t xml:space="preserve">diverse bijlagen, </w:t>
      </w:r>
      <w:r w:rsidRPr="00606CDB">
        <w:t xml:space="preserve">communiceert er in de inlichtingen- en besluitvormingsfase en kondigt er de Opdracht af. In het geval </w:t>
      </w:r>
      <w:r w:rsidR="00F107ED" w:rsidRPr="00606CDB">
        <w:t>elektronische</w:t>
      </w:r>
      <w:r w:rsidRPr="00606CDB">
        <w:t xml:space="preserve"> communicatie niet wenselijk is, bijvoorbeeld in het geval van een presentatie, zal het verslag ervan aansluitend via </w:t>
      </w:r>
      <w:r w:rsidR="00F107ED" w:rsidRPr="00606CDB">
        <w:t>TenderNed</w:t>
      </w:r>
      <w:r w:rsidRPr="00606CDB">
        <w:t xml:space="preserve"> beschikbaar wordt gesteld.</w:t>
      </w:r>
    </w:p>
    <w:p w14:paraId="574E0F3B" w14:textId="77777777" w:rsidR="00A77743" w:rsidRPr="00606CDB" w:rsidRDefault="00A77743" w:rsidP="00BA7858">
      <w:pPr>
        <w:jc w:val="both"/>
      </w:pPr>
    </w:p>
    <w:p w14:paraId="68AB3B59" w14:textId="7A353CB9" w:rsidR="00A77743" w:rsidRPr="00606CDB" w:rsidRDefault="00A77743" w:rsidP="00BA7858">
      <w:pPr>
        <w:jc w:val="both"/>
      </w:pPr>
      <w:r w:rsidRPr="00606CDB">
        <w:t xml:space="preserve">Inschrijvers dienen </w:t>
      </w:r>
      <w:r w:rsidR="005A0DA7" w:rsidRPr="00606CDB">
        <w:t>gebruik te maken van het TenderN</w:t>
      </w:r>
      <w:r w:rsidRPr="00606CDB">
        <w:t>ed platform voor het verkrijgen van informatie</w:t>
      </w:r>
      <w:r w:rsidR="00255506">
        <w:t xml:space="preserve"> (zoals o.a. conceptovereenkomst, verwerkersovereenkomst, voorwaarden, concept SLA etc.)</w:t>
      </w:r>
      <w:r w:rsidRPr="00606CDB">
        <w:t xml:space="preserve">, het stellen van vragen en het indienen van de Inschrijving. De Inschrijver is en blijft verantwoordelijk voor het bijhouden van TenderNed </w:t>
      </w:r>
      <w:proofErr w:type="gramStart"/>
      <w:r w:rsidRPr="00606CDB">
        <w:t>alsmede</w:t>
      </w:r>
      <w:proofErr w:type="gramEnd"/>
      <w:r w:rsidRPr="00606CDB">
        <w:t xml:space="preserve"> het aanvragen en downloaden van de relevante documenten.</w:t>
      </w:r>
    </w:p>
    <w:p w14:paraId="0C10BB46" w14:textId="77777777" w:rsidR="00A77743" w:rsidRPr="00606CDB" w:rsidRDefault="00A77743" w:rsidP="00BA7858">
      <w:pPr>
        <w:jc w:val="both"/>
      </w:pPr>
    </w:p>
    <w:p w14:paraId="78ED1C28" w14:textId="00681D35" w:rsidR="00A77743" w:rsidRPr="00606CDB" w:rsidRDefault="00A77743" w:rsidP="00BA7858">
      <w:pPr>
        <w:jc w:val="both"/>
      </w:pPr>
      <w:r w:rsidRPr="00606CDB">
        <w:rPr>
          <w:rFonts w:cs="Arial"/>
          <w:szCs w:val="20"/>
        </w:rPr>
        <w:t xml:space="preserve">De Inschrijver draagt zelf het risico van de (on)bereikbaarheid van het gebruikte e-mailadres en verplicht </w:t>
      </w:r>
      <w:r w:rsidR="004C774E" w:rsidRPr="00606CDB">
        <w:rPr>
          <w:rFonts w:cs="Arial"/>
          <w:szCs w:val="20"/>
        </w:rPr>
        <w:t xml:space="preserve">zich </w:t>
      </w:r>
      <w:r w:rsidRPr="00606CDB">
        <w:rPr>
          <w:rFonts w:cs="Arial"/>
          <w:szCs w:val="20"/>
        </w:rPr>
        <w:t>via Tender</w:t>
      </w:r>
      <w:r w:rsidR="005A0DA7" w:rsidRPr="00606CDB">
        <w:rPr>
          <w:rFonts w:cs="Arial"/>
          <w:szCs w:val="20"/>
        </w:rPr>
        <w:t>N</w:t>
      </w:r>
      <w:r w:rsidRPr="00606CDB">
        <w:rPr>
          <w:rFonts w:cs="Arial"/>
          <w:szCs w:val="20"/>
        </w:rPr>
        <w:t>ed op de hoogte te stellen van het verloop en de ontwikkelingen in deze aanbestedingsprocedure.</w:t>
      </w:r>
    </w:p>
    <w:p w14:paraId="3B5E1F6C" w14:textId="77777777" w:rsidR="00A77743" w:rsidRPr="00606CDB" w:rsidRDefault="00A77743" w:rsidP="00BA7858">
      <w:pPr>
        <w:jc w:val="both"/>
      </w:pPr>
    </w:p>
    <w:p w14:paraId="24E83380" w14:textId="05635106" w:rsidR="00A77743" w:rsidRPr="00606CDB" w:rsidRDefault="00A77743" w:rsidP="00BA7858">
      <w:pPr>
        <w:jc w:val="both"/>
      </w:pPr>
      <w:r w:rsidRPr="00606CDB">
        <w:t xml:space="preserve">Voor meer informatie over het digitaal inschrijven verwijst </w:t>
      </w:r>
      <w:r w:rsidR="00823926">
        <w:t>HR</w:t>
      </w:r>
      <w:r w:rsidRPr="00606CDB">
        <w:t xml:space="preserve"> u naar www.tenderned.nl.</w:t>
      </w:r>
    </w:p>
    <w:p w14:paraId="7B0C70FD" w14:textId="77777777" w:rsidR="00A77743" w:rsidRPr="00606CDB" w:rsidRDefault="00A77743" w:rsidP="00947BBF">
      <w:pPr>
        <w:pStyle w:val="Kop3"/>
      </w:pPr>
      <w:bookmarkStart w:id="45" w:name="_Toc75966710"/>
      <w:r w:rsidRPr="00606CDB">
        <w:lastRenderedPageBreak/>
        <w:t>Contactpersoon</w:t>
      </w:r>
      <w:bookmarkEnd w:id="45"/>
    </w:p>
    <w:p w14:paraId="2757A2A8" w14:textId="77777777" w:rsidR="00A77743" w:rsidRPr="00606CDB" w:rsidRDefault="00B64F44" w:rsidP="00BA7858">
      <w:pPr>
        <w:jc w:val="both"/>
      </w:pPr>
      <w:r w:rsidRPr="00606CDB">
        <w:t>De c</w:t>
      </w:r>
      <w:r w:rsidR="00A77743" w:rsidRPr="00606CDB">
        <w:t xml:space="preserve">ontactpersoon voor deze aanbesteding is: </w:t>
      </w:r>
    </w:p>
    <w:p w14:paraId="6807CD89" w14:textId="77777777" w:rsidR="00A77743" w:rsidRPr="00606CDB" w:rsidRDefault="00A77743" w:rsidP="00BA7858">
      <w:pPr>
        <w:jc w:val="both"/>
      </w:pPr>
    </w:p>
    <w:p w14:paraId="0E64FE0E" w14:textId="77777777" w:rsidR="00793E2B" w:rsidRPr="00606CDB" w:rsidRDefault="00D104DE" w:rsidP="00BA7858">
      <w:pPr>
        <w:jc w:val="both"/>
      </w:pPr>
      <w:r>
        <w:t>Maria van der Bruggen</w:t>
      </w:r>
    </w:p>
    <w:p w14:paraId="5373072C" w14:textId="77777777" w:rsidR="00793E2B" w:rsidRPr="00606CDB" w:rsidRDefault="00793E2B" w:rsidP="00BA7858">
      <w:pPr>
        <w:jc w:val="both"/>
      </w:pPr>
      <w:r w:rsidRPr="00606CDB">
        <w:t>Faciliteiten en Informatietechnologie</w:t>
      </w:r>
    </w:p>
    <w:p w14:paraId="7EE703A3" w14:textId="77777777" w:rsidR="00793E2B" w:rsidRPr="00606CDB" w:rsidRDefault="00793E2B" w:rsidP="00BA7858">
      <w:pPr>
        <w:jc w:val="both"/>
      </w:pPr>
      <w:proofErr w:type="gramStart"/>
      <w:r w:rsidRPr="00606CDB">
        <w:t>afdeling</w:t>
      </w:r>
      <w:proofErr w:type="gramEnd"/>
      <w:r w:rsidRPr="00606CDB">
        <w:t xml:space="preserve"> Inkoop &amp; Contractmanagement</w:t>
      </w:r>
    </w:p>
    <w:p w14:paraId="7F83908D" w14:textId="690B532D" w:rsidR="00793E2B" w:rsidRPr="00606CDB" w:rsidRDefault="00793E2B" w:rsidP="00BA7858">
      <w:pPr>
        <w:jc w:val="both"/>
      </w:pPr>
      <w:r w:rsidRPr="00606CDB">
        <w:t xml:space="preserve">Tel: </w:t>
      </w:r>
      <w:r w:rsidR="008905D6">
        <w:t>010</w:t>
      </w:r>
      <w:r w:rsidR="000A41EE">
        <w:t xml:space="preserve">-7944153 of </w:t>
      </w:r>
      <w:r w:rsidRPr="00606CDB">
        <w:t>0</w:t>
      </w:r>
      <w:r w:rsidR="00D104DE">
        <w:t>6-48797892</w:t>
      </w:r>
    </w:p>
    <w:p w14:paraId="754D79AA" w14:textId="77777777" w:rsidR="00793E2B" w:rsidRPr="00606CDB" w:rsidRDefault="00793E2B" w:rsidP="00BA7858">
      <w:pPr>
        <w:jc w:val="both"/>
      </w:pPr>
      <w:r w:rsidRPr="00606CDB">
        <w:t xml:space="preserve">Email: via de berichtenmodule van </w:t>
      </w:r>
      <w:r w:rsidR="00F107ED" w:rsidRPr="00606CDB">
        <w:t>TenderNed</w:t>
      </w:r>
      <w:r w:rsidRPr="00606CDB">
        <w:t>.</w:t>
      </w:r>
    </w:p>
    <w:p w14:paraId="3841661F" w14:textId="77777777" w:rsidR="00793E2B" w:rsidRPr="00606CDB" w:rsidRDefault="00793E2B" w:rsidP="00BA7858">
      <w:pPr>
        <w:jc w:val="both"/>
      </w:pPr>
    </w:p>
    <w:p w14:paraId="3FF77460" w14:textId="5626DEFC" w:rsidR="00793E2B" w:rsidRPr="00606CDB" w:rsidRDefault="00793E2B" w:rsidP="00BA7858">
      <w:pPr>
        <w:jc w:val="both"/>
      </w:pPr>
      <w:r w:rsidRPr="00606CDB">
        <w:t xml:space="preserve">Indien TenderNed als gevolg van een technische storing buiten gebruik is, kunt u bovengenoemde contactpersoon van </w:t>
      </w:r>
      <w:r w:rsidR="00823926">
        <w:t>HR</w:t>
      </w:r>
      <w:r w:rsidRPr="00606CDB">
        <w:t xml:space="preserve"> bereiken via </w:t>
      </w:r>
      <w:hyperlink r:id="rId22">
        <w:r w:rsidRPr="15065FE2">
          <w:rPr>
            <w:rStyle w:val="Hyperlink"/>
          </w:rPr>
          <w:t>inkoop@hr.nl</w:t>
        </w:r>
      </w:hyperlink>
      <w:r w:rsidRPr="00606CDB">
        <w:t>.</w:t>
      </w:r>
    </w:p>
    <w:p w14:paraId="13385ACC" w14:textId="77777777" w:rsidR="00793E2B" w:rsidRPr="004842D7" w:rsidRDefault="00793E2B" w:rsidP="00BA7858">
      <w:pPr>
        <w:jc w:val="both"/>
      </w:pPr>
    </w:p>
    <w:p w14:paraId="7400085E" w14:textId="6C105193" w:rsidR="00793E2B" w:rsidRPr="00606CDB" w:rsidRDefault="00793E2B" w:rsidP="00BA7858">
      <w:pPr>
        <w:jc w:val="both"/>
      </w:pPr>
      <w:r w:rsidRPr="00606CDB">
        <w:t xml:space="preserve">Het is niet toegestaan contact op te nemen met medewerkers van </w:t>
      </w:r>
      <w:r w:rsidR="00823926">
        <w:t>HR</w:t>
      </w:r>
      <w:r w:rsidRPr="00606CDB">
        <w:t xml:space="preserve"> en/of andere deelnemers aan het projectteam</w:t>
      </w:r>
      <w:r w:rsidR="002A748C" w:rsidRPr="00606CDB">
        <w:t xml:space="preserve"> dat namens </w:t>
      </w:r>
      <w:r w:rsidR="00823926">
        <w:t>HR</w:t>
      </w:r>
      <w:r w:rsidR="002A748C" w:rsidRPr="00606CDB">
        <w:t xml:space="preserve"> betrokken is bij de organisatie van deze aanbesteding</w:t>
      </w:r>
      <w:r w:rsidRPr="00606CDB">
        <w:t xml:space="preserve">. </w:t>
      </w:r>
      <w:proofErr w:type="gramStart"/>
      <w:r w:rsidRPr="00606CDB">
        <w:t>Indien</w:t>
      </w:r>
      <w:proofErr w:type="gramEnd"/>
      <w:r w:rsidRPr="00606CDB">
        <w:t xml:space="preserve"> u bovengenoemde regels overtreedt, behoudt </w:t>
      </w:r>
      <w:r w:rsidR="00823926">
        <w:t>HR</w:t>
      </w:r>
      <w:r w:rsidRPr="00606CDB">
        <w:t xml:space="preserve"> zich het recht voor om tot onmiddellijke uitsluiting van verdere deelname over te gaan, ongeacht de fase waarin de aanbesteding zich bevindt.</w:t>
      </w:r>
    </w:p>
    <w:p w14:paraId="404DEA32" w14:textId="77777777" w:rsidR="00A77743" w:rsidRPr="004842D7" w:rsidRDefault="00A77743" w:rsidP="00947BBF">
      <w:pPr>
        <w:pStyle w:val="Kop2"/>
      </w:pPr>
      <w:bookmarkStart w:id="46" w:name="_Toc75966711"/>
      <w:r w:rsidRPr="004842D7">
        <w:t>Vragenronde</w:t>
      </w:r>
      <w:bookmarkEnd w:id="46"/>
    </w:p>
    <w:p w14:paraId="081E574F" w14:textId="562D9954" w:rsidR="00A77743" w:rsidRPr="00606CDB" w:rsidRDefault="00A77743" w:rsidP="00BA7858">
      <w:pPr>
        <w:jc w:val="both"/>
      </w:pPr>
      <w:r w:rsidRPr="00606CDB">
        <w:t>Voor eventuele vragen of opmerkingen over de aanbestedingsstukken</w:t>
      </w:r>
      <w:r w:rsidR="00D104DE">
        <w:t xml:space="preserve"> </w:t>
      </w:r>
      <w:r w:rsidRPr="00606CDB">
        <w:t xml:space="preserve">verzoekt </w:t>
      </w:r>
      <w:r w:rsidR="00823926">
        <w:t>HR</w:t>
      </w:r>
      <w:r w:rsidRPr="00606CDB">
        <w:t xml:space="preserve"> de Inschrijver gebruik te maken </w:t>
      </w:r>
      <w:r w:rsidR="00DE7D94" w:rsidRPr="00606CDB">
        <w:t>van het dashboard van TenderNed ‘</w:t>
      </w:r>
      <w:proofErr w:type="spellStart"/>
      <w:r w:rsidR="00DE7D94" w:rsidRPr="00606CDB">
        <w:t>Vraag&amp;Antwoorden</w:t>
      </w:r>
      <w:proofErr w:type="spellEnd"/>
      <w:r w:rsidR="00DE7D94" w:rsidRPr="00606CDB">
        <w:t>’.</w:t>
      </w:r>
    </w:p>
    <w:p w14:paraId="0F082EB2" w14:textId="77777777" w:rsidR="00A77743" w:rsidRPr="00606CDB" w:rsidRDefault="00A77743" w:rsidP="00BA7858">
      <w:pPr>
        <w:jc w:val="both"/>
      </w:pPr>
    </w:p>
    <w:p w14:paraId="47F41098" w14:textId="77777777" w:rsidR="00793E2B" w:rsidRPr="00606CDB" w:rsidRDefault="00793E2B" w:rsidP="00BA7858">
      <w:pPr>
        <w:jc w:val="both"/>
      </w:pPr>
      <w:r w:rsidRPr="00606CDB">
        <w:t>U dient ervoor te zorgen dat de vraag niet herleidbaar is naar uw eigen organisatie en u dient nauwkeurig aan te geven op welk document de vraag betrekking heeft en welk</w:t>
      </w:r>
      <w:r w:rsidR="00916A1A" w:rsidRPr="00606CDB">
        <w:t>e</w:t>
      </w:r>
      <w:r w:rsidRPr="00606CDB">
        <w:t xml:space="preserve"> hoofdstuk of paragraaf het betreft.</w:t>
      </w:r>
    </w:p>
    <w:p w14:paraId="792D7E51" w14:textId="77777777" w:rsidR="00945A9C" w:rsidRPr="00606CDB" w:rsidRDefault="00945A9C" w:rsidP="00BA7858">
      <w:pPr>
        <w:jc w:val="both"/>
      </w:pPr>
    </w:p>
    <w:p w14:paraId="6153E73B" w14:textId="47551093" w:rsidR="00916A1A" w:rsidRPr="004F1C36" w:rsidRDefault="00945A9C" w:rsidP="00BA7858">
      <w:pPr>
        <w:jc w:val="both"/>
      </w:pPr>
      <w:r w:rsidRPr="004F1C36">
        <w:t xml:space="preserve">Er zullen </w:t>
      </w:r>
      <w:r w:rsidRPr="00DE2E37">
        <w:rPr>
          <w:b/>
        </w:rPr>
        <w:t>twee</w:t>
      </w:r>
      <w:r w:rsidRPr="004F1C36">
        <w:t xml:space="preserve"> vragenrondes worden gehouden. </w:t>
      </w:r>
      <w:r w:rsidR="00700FA2" w:rsidRPr="004F1C36">
        <w:t>Het is mogelijk vragen te stellen tot aan de in de planning genoemde dat</w:t>
      </w:r>
      <w:r w:rsidR="00E54EB1" w:rsidRPr="004F1C36">
        <w:t>a</w:t>
      </w:r>
      <w:r w:rsidR="00700FA2" w:rsidRPr="004F1C36">
        <w:t xml:space="preserve">. </w:t>
      </w:r>
      <w:r w:rsidR="00823926">
        <w:t>HR</w:t>
      </w:r>
      <w:r w:rsidRPr="004F1C36">
        <w:t xml:space="preserve"> verzamelt tijdig ingediende vragen en beantwoordt deze anoniem in twee Nota</w:t>
      </w:r>
      <w:r w:rsidR="00916A1A" w:rsidRPr="004F1C36">
        <w:t>'s van i</w:t>
      </w:r>
      <w:r w:rsidRPr="004F1C36">
        <w:t xml:space="preserve">nlichtingen. </w:t>
      </w:r>
      <w:r w:rsidR="00916A1A" w:rsidRPr="004F1C36">
        <w:t>Vragen die na de deadlines worden gesteld</w:t>
      </w:r>
      <w:r w:rsidR="00E54EB1" w:rsidRPr="004F1C36">
        <w:t>,</w:t>
      </w:r>
      <w:r w:rsidR="00916A1A" w:rsidRPr="004F1C36">
        <w:t xml:space="preserve"> worden niet in behandeling genomen tenzij deze naar het oordeel van </w:t>
      </w:r>
      <w:r w:rsidR="00823926">
        <w:t>HR</w:t>
      </w:r>
      <w:r w:rsidR="00916A1A" w:rsidRPr="004F1C36">
        <w:t xml:space="preserve"> van wezenlijk belang zijn voor de aanbesteding. </w:t>
      </w:r>
      <w:r w:rsidRPr="004F1C36">
        <w:t>De</w:t>
      </w:r>
      <w:r w:rsidR="00916A1A" w:rsidRPr="004F1C36">
        <w:t xml:space="preserve"> </w:t>
      </w:r>
      <w:r w:rsidRPr="004F1C36">
        <w:t xml:space="preserve">Nota's van </w:t>
      </w:r>
      <w:r w:rsidR="00916A1A" w:rsidRPr="004F1C36">
        <w:t>i</w:t>
      </w:r>
      <w:r w:rsidRPr="004F1C36">
        <w:t xml:space="preserve">nlichtingen worden in beginsel uiterlijk op de in de planning genoemde datum op TenderNed beschikbaar gesteld aan alle </w:t>
      </w:r>
      <w:r w:rsidR="160FD3B0">
        <w:t>potentiële</w:t>
      </w:r>
      <w:r w:rsidRPr="004F1C36">
        <w:t xml:space="preserve"> </w:t>
      </w:r>
      <w:r w:rsidR="00A849D7">
        <w:t>Inschrijvers</w:t>
      </w:r>
      <w:r w:rsidRPr="004F1C36">
        <w:t>.</w:t>
      </w:r>
    </w:p>
    <w:p w14:paraId="6ADA9B5F" w14:textId="77777777" w:rsidR="00916A1A" w:rsidRPr="004F1C36" w:rsidRDefault="00916A1A" w:rsidP="00BA7858">
      <w:pPr>
        <w:jc w:val="both"/>
      </w:pPr>
    </w:p>
    <w:p w14:paraId="5F877CA7" w14:textId="2EBC3BD1" w:rsidR="00945A9C" w:rsidRPr="00606CDB" w:rsidRDefault="00676D7D" w:rsidP="00BA7858">
      <w:pPr>
        <w:jc w:val="both"/>
      </w:pPr>
      <w:proofErr w:type="gramStart"/>
      <w:r w:rsidRPr="004F1C36">
        <w:t>Indien</w:t>
      </w:r>
      <w:proofErr w:type="gramEnd"/>
      <w:r w:rsidRPr="004F1C36">
        <w:t xml:space="preserve"> u aanvullende vragen heeft op antwoorden </w:t>
      </w:r>
      <w:proofErr w:type="spellStart"/>
      <w:r w:rsidRPr="004F1C36">
        <w:t>NvI</w:t>
      </w:r>
      <w:proofErr w:type="spellEnd"/>
      <w:r w:rsidRPr="004F1C36">
        <w:t xml:space="preserve"> 1, </w:t>
      </w:r>
      <w:r w:rsidR="00916A1A" w:rsidRPr="004F1C36">
        <w:t>dient</w:t>
      </w:r>
      <w:r w:rsidRPr="004F1C36">
        <w:t xml:space="preserve"> u</w:t>
      </w:r>
      <w:r w:rsidR="00916A1A" w:rsidRPr="004F1C36">
        <w:t xml:space="preserve"> nauwkeurig aan te geven op welke vraag/</w:t>
      </w:r>
      <w:r w:rsidR="00700FA2" w:rsidRPr="004F1C36">
        <w:t>antwoord</w:t>
      </w:r>
      <w:r w:rsidR="00916A1A" w:rsidRPr="004F1C36">
        <w:t xml:space="preserve"> uit de eerste Nota van </w:t>
      </w:r>
      <w:r w:rsidR="00C10EF8">
        <w:t>I</w:t>
      </w:r>
      <w:r w:rsidR="00916A1A" w:rsidRPr="004F1C36">
        <w:t xml:space="preserve">nlichtingen de additionele vraag </w:t>
      </w:r>
      <w:r w:rsidR="00700FA2" w:rsidRPr="004F1C36">
        <w:t>betrekking heeft.</w:t>
      </w:r>
      <w:r w:rsidR="00916A1A" w:rsidRPr="00606CDB">
        <w:t xml:space="preserve"> </w:t>
      </w:r>
    </w:p>
    <w:p w14:paraId="6BC5F74B" w14:textId="77777777" w:rsidR="00945A9C" w:rsidRPr="00606CDB" w:rsidRDefault="00945A9C" w:rsidP="00BA7858">
      <w:pPr>
        <w:jc w:val="both"/>
      </w:pPr>
    </w:p>
    <w:p w14:paraId="24ACF647" w14:textId="1047F6F5" w:rsidR="00793E2B" w:rsidRPr="00606CDB" w:rsidRDefault="00793E2B" w:rsidP="00BA7858">
      <w:pPr>
        <w:jc w:val="both"/>
      </w:pPr>
      <w:r w:rsidRPr="00606CDB">
        <w:t xml:space="preserve">Indien noodzakelijk zullen </w:t>
      </w:r>
      <w:r w:rsidR="006C3519">
        <w:t xml:space="preserve">additionele </w:t>
      </w:r>
      <w:r w:rsidRPr="00606CDB">
        <w:t xml:space="preserve">Nota’s van </w:t>
      </w:r>
      <w:r w:rsidR="00C10EF8">
        <w:t>I</w:t>
      </w:r>
      <w:r w:rsidRPr="00606CDB">
        <w:t>nlichtingen gepubliceerd worden.</w:t>
      </w:r>
    </w:p>
    <w:p w14:paraId="1A70C95A" w14:textId="77777777" w:rsidR="00793E2B" w:rsidRPr="00606CDB" w:rsidRDefault="00793E2B" w:rsidP="00BA7858">
      <w:pPr>
        <w:jc w:val="both"/>
      </w:pPr>
    </w:p>
    <w:p w14:paraId="73E94713" w14:textId="2BBEED93" w:rsidR="00793E2B" w:rsidRPr="00606CDB" w:rsidRDefault="00793E2B" w:rsidP="00BA7858">
      <w:pPr>
        <w:jc w:val="both"/>
      </w:pPr>
      <w:r w:rsidRPr="00606CDB">
        <w:t>De Nota</w:t>
      </w:r>
      <w:r w:rsidR="00916A1A" w:rsidRPr="00606CDB">
        <w:t>'s</w:t>
      </w:r>
      <w:r w:rsidRPr="00606CDB">
        <w:t xml:space="preserve"> van </w:t>
      </w:r>
      <w:r w:rsidR="00D26866">
        <w:t>I</w:t>
      </w:r>
      <w:r w:rsidRPr="00606CDB">
        <w:t xml:space="preserve">nlichtingen </w:t>
      </w:r>
      <w:r w:rsidR="00916A1A" w:rsidRPr="00606CDB">
        <w:t xml:space="preserve">zijn </w:t>
      </w:r>
      <w:r w:rsidRPr="00606CDB">
        <w:t xml:space="preserve">vervolgens onlosmakelijk en bindend onderdeel van deze aanbesteding en </w:t>
      </w:r>
      <w:r w:rsidR="00916A1A" w:rsidRPr="00606CDB">
        <w:t xml:space="preserve">prevaleren </w:t>
      </w:r>
      <w:r w:rsidRPr="00606CDB">
        <w:t xml:space="preserve">boven </w:t>
      </w:r>
      <w:r w:rsidR="00411FF5">
        <w:t>het Beschrijvend Document</w:t>
      </w:r>
      <w:r w:rsidRPr="00606CDB">
        <w:t xml:space="preserve">. </w:t>
      </w:r>
      <w:r w:rsidR="00916A1A" w:rsidRPr="00606CDB">
        <w:t>I</w:t>
      </w:r>
      <w:r w:rsidRPr="00606CDB">
        <w:t>n geval van strijdigheid,</w:t>
      </w:r>
      <w:r w:rsidR="00916A1A" w:rsidRPr="00606CDB">
        <w:t xml:space="preserve"> prevaleert</w:t>
      </w:r>
      <w:r w:rsidRPr="00606CDB">
        <w:t xml:space="preserve"> het bepaalde in de meest recente Nota van </w:t>
      </w:r>
      <w:r w:rsidR="00D26866">
        <w:t>I</w:t>
      </w:r>
      <w:r w:rsidRPr="00606CDB">
        <w:t>nlichtingen.</w:t>
      </w:r>
    </w:p>
    <w:p w14:paraId="5758ABBF" w14:textId="77777777" w:rsidR="00793E2B" w:rsidRPr="004842D7" w:rsidRDefault="00793E2B" w:rsidP="00BA7858">
      <w:pPr>
        <w:jc w:val="both"/>
      </w:pPr>
    </w:p>
    <w:p w14:paraId="42CB65CB" w14:textId="1059C782" w:rsidR="00D104DE" w:rsidRPr="00D104DE" w:rsidRDefault="00793E2B" w:rsidP="004D5ABC">
      <w:pPr>
        <w:jc w:val="both"/>
        <w:rPr>
          <w:highlight w:val="yellow"/>
        </w:rPr>
      </w:pPr>
      <w:r w:rsidRPr="00606CDB">
        <w:t xml:space="preserve">Mondelinge toezeggingen of afspraken hebben geen rechtskracht, tenzij deze schriftelijk zijn bevestigd in de Nota van </w:t>
      </w:r>
      <w:r w:rsidR="00D26866">
        <w:t>I</w:t>
      </w:r>
      <w:r w:rsidRPr="00606CDB">
        <w:t>nlichtingen.</w:t>
      </w:r>
    </w:p>
    <w:p w14:paraId="100CE6B4" w14:textId="05D56898" w:rsidR="00A77743" w:rsidRPr="00606CDB" w:rsidRDefault="00793E2B" w:rsidP="00947BBF">
      <w:pPr>
        <w:pStyle w:val="Kop2"/>
      </w:pPr>
      <w:bookmarkStart w:id="47" w:name="_Toc75966712"/>
      <w:r w:rsidRPr="00606CDB">
        <w:t>Indienen van de</w:t>
      </w:r>
      <w:r w:rsidR="00A6292C" w:rsidRPr="00606CDB">
        <w:t xml:space="preserve"> Inschrijving</w:t>
      </w:r>
      <w:r w:rsidRPr="00606CDB">
        <w:t>: v</w:t>
      </w:r>
      <w:r w:rsidR="00A77743" w:rsidRPr="00606CDB">
        <w:t>ormvereisten</w:t>
      </w:r>
      <w:bookmarkEnd w:id="47"/>
    </w:p>
    <w:p w14:paraId="5182D18B" w14:textId="31738C28" w:rsidR="007A3EC8" w:rsidRPr="007A3EC8" w:rsidRDefault="00A77743" w:rsidP="007A3EC8">
      <w:pPr>
        <w:jc w:val="both"/>
      </w:pPr>
      <w:r w:rsidRPr="00606CDB">
        <w:t xml:space="preserve">De Inschrijving dient volledig en rechtsgeldig te zijn: alle gevraagde bewijsstukken en andere informatie moet zijn bijgesloten en </w:t>
      </w:r>
      <w:r w:rsidR="00823926">
        <w:t>HR</w:t>
      </w:r>
      <w:r w:rsidR="00F107ED" w:rsidRPr="00606CDB">
        <w:t xml:space="preserve"> verzoekt u </w:t>
      </w:r>
      <w:r w:rsidRPr="00606CDB">
        <w:t xml:space="preserve">alle in </w:t>
      </w:r>
      <w:r w:rsidR="00411FF5">
        <w:t>het Beschrijvend Document</w:t>
      </w:r>
      <w:r w:rsidRPr="00606CDB">
        <w:t xml:space="preserve"> vermelde vragen te beantwoorden.</w:t>
      </w:r>
    </w:p>
    <w:p w14:paraId="3AFFF16E" w14:textId="77777777" w:rsidR="00084EAE" w:rsidRDefault="00084EAE" w:rsidP="00BA7858">
      <w:pPr>
        <w:jc w:val="both"/>
      </w:pPr>
    </w:p>
    <w:p w14:paraId="682A0EEF" w14:textId="77777777" w:rsidR="00084EAE" w:rsidRDefault="00084EAE" w:rsidP="00BA7858">
      <w:pPr>
        <w:jc w:val="both"/>
      </w:pPr>
    </w:p>
    <w:p w14:paraId="2E2E5586" w14:textId="77777777" w:rsidR="00084EAE" w:rsidRPr="00606CDB" w:rsidRDefault="00084EAE" w:rsidP="00BA7858">
      <w:pPr>
        <w:jc w:val="both"/>
      </w:pPr>
    </w:p>
    <w:p w14:paraId="22AD9EEF" w14:textId="77777777" w:rsidR="00A6292C" w:rsidRPr="00606CDB" w:rsidRDefault="00793E2B" w:rsidP="00A010B0">
      <w:pPr>
        <w:pStyle w:val="Kop2"/>
      </w:pPr>
      <w:bookmarkStart w:id="48" w:name="_Toc75966713"/>
      <w:r w:rsidRPr="00606CDB">
        <w:lastRenderedPageBreak/>
        <w:t>Sluitingsdatum</w:t>
      </w:r>
      <w:bookmarkEnd w:id="48"/>
    </w:p>
    <w:p w14:paraId="463D73CD" w14:textId="185257DC" w:rsidR="008C40D2" w:rsidRDefault="00AD0D19" w:rsidP="00A610DD">
      <w:pPr>
        <w:pStyle w:val="Tekstopmerking"/>
        <w:jc w:val="both"/>
      </w:pPr>
      <w:bookmarkStart w:id="49" w:name="_Hlk34393823"/>
      <w:r>
        <w:t>De Inschrijving</w:t>
      </w:r>
      <w:r w:rsidRPr="00B35F4F">
        <w:t xml:space="preserve"> dient uiterlijk op de </w:t>
      </w:r>
      <w:r>
        <w:t xml:space="preserve">in de planning </w:t>
      </w:r>
      <w:r w:rsidRPr="00B35F4F">
        <w:t>aangegeven sluitingsdatum te worden ge</w:t>
      </w:r>
      <w:r>
        <w:t>-</w:t>
      </w:r>
      <w:r w:rsidRPr="00B35F4F">
        <w:t xml:space="preserve">upload in </w:t>
      </w:r>
      <w:r w:rsidRPr="00187431">
        <w:rPr>
          <w:rFonts w:cs="Arial"/>
        </w:rPr>
        <w:t>TenderNed</w:t>
      </w:r>
      <w:r w:rsidRPr="00187431">
        <w:t xml:space="preserve">. </w:t>
      </w:r>
      <w:r w:rsidR="008C40D2">
        <w:t xml:space="preserve">Te laat ontvangen </w:t>
      </w:r>
      <w:r w:rsidR="009F4EA6">
        <w:t>Inschrijving</w:t>
      </w:r>
      <w:r w:rsidR="008C40D2">
        <w:t xml:space="preserve">en zijn uitgesloten van verdere deelname. </w:t>
      </w:r>
    </w:p>
    <w:p w14:paraId="7C2FDC25" w14:textId="496DDEAD" w:rsidR="00AD0D19" w:rsidRDefault="00AD0D19" w:rsidP="00A610DD">
      <w:pPr>
        <w:jc w:val="both"/>
        <w:rPr>
          <w:i/>
          <w:iCs/>
        </w:rPr>
      </w:pPr>
    </w:p>
    <w:p w14:paraId="2D7AFB91" w14:textId="0FD0D364" w:rsidR="00676D7D" w:rsidRPr="00187431" w:rsidRDefault="00AD0D19" w:rsidP="00A610DD">
      <w:pPr>
        <w:jc w:val="both"/>
        <w:rPr>
          <w:rFonts w:cs="Arial"/>
          <w:szCs w:val="22"/>
        </w:rPr>
      </w:pPr>
      <w:r w:rsidRPr="15065FE2">
        <w:rPr>
          <w:rFonts w:cs="Arial"/>
        </w:rPr>
        <w:t xml:space="preserve">In het geval van een algemene storing van TenderNed op het moment van of nabij de sluitingstermijn, behoudt de </w:t>
      </w:r>
      <w:r w:rsidR="00823926" w:rsidRPr="15065FE2">
        <w:rPr>
          <w:rFonts w:cs="Arial"/>
        </w:rPr>
        <w:t>HR</w:t>
      </w:r>
      <w:r w:rsidRPr="15065FE2">
        <w:rPr>
          <w:rFonts w:cs="Arial"/>
        </w:rPr>
        <w:t xml:space="preserve"> zich het recht voor de sluitingstermijn op te schuiven zolang de kluis met Inschrijvingen nog niet is geopend, ook als de sluitingstermijn gepasseerd is. Dit is een recht en geen plicht van </w:t>
      </w:r>
      <w:r w:rsidR="00823926" w:rsidRPr="15065FE2">
        <w:rPr>
          <w:rFonts w:cs="Arial"/>
        </w:rPr>
        <w:t>HR</w:t>
      </w:r>
      <w:r w:rsidRPr="15065FE2">
        <w:rPr>
          <w:rFonts w:cs="Arial"/>
        </w:rPr>
        <w:t xml:space="preserve"> en doet dus niets af aan het feit dat te late ontvangst ongeacht de oorzaak voor rekening en risico van Inschrijvers is.</w:t>
      </w:r>
    </w:p>
    <w:p w14:paraId="6211C0E4" w14:textId="77777777" w:rsidR="00793E2B" w:rsidRPr="00715881" w:rsidRDefault="00793E2B" w:rsidP="00947BBF">
      <w:pPr>
        <w:pStyle w:val="Kop3"/>
      </w:pPr>
      <w:bookmarkStart w:id="50" w:name="_Toc75966714"/>
      <w:bookmarkEnd w:id="49"/>
      <w:r w:rsidRPr="00715881">
        <w:t>Ge</w:t>
      </w:r>
      <w:r w:rsidR="00460A4D" w:rsidRPr="00715881">
        <w:t>standdoenings</w:t>
      </w:r>
      <w:r w:rsidRPr="00715881">
        <w:t>termijn</w:t>
      </w:r>
      <w:bookmarkEnd w:id="50"/>
    </w:p>
    <w:p w14:paraId="5E21D526" w14:textId="197A2900" w:rsidR="00A77743" w:rsidRPr="00606CDB" w:rsidRDefault="00460A4D" w:rsidP="00BA7858">
      <w:pPr>
        <w:jc w:val="both"/>
      </w:pPr>
      <w:r>
        <w:t>U dient uw</w:t>
      </w:r>
      <w:r w:rsidR="00A77743" w:rsidRPr="00606CDB">
        <w:t xml:space="preserve"> Inschrijving </w:t>
      </w:r>
      <w:r>
        <w:t xml:space="preserve">minimaal tot </w:t>
      </w:r>
      <w:r w:rsidR="00C06422">
        <w:t>90</w:t>
      </w:r>
      <w:r w:rsidR="00240971">
        <w:t xml:space="preserve"> d</w:t>
      </w:r>
      <w:r w:rsidR="00A77743" w:rsidRPr="00606CDB">
        <w:t xml:space="preserve">agen na sluitingsdatum </w:t>
      </w:r>
      <w:r>
        <w:t>gestand te doen</w:t>
      </w:r>
      <w:r w:rsidR="00A77743" w:rsidRPr="00606CDB">
        <w:t xml:space="preserve">. </w:t>
      </w:r>
      <w:proofErr w:type="gramStart"/>
      <w:r w:rsidR="00A77743" w:rsidRPr="00606CDB">
        <w:t>Indien</w:t>
      </w:r>
      <w:proofErr w:type="gramEnd"/>
      <w:r w:rsidR="00A77743" w:rsidRPr="00606CDB">
        <w:t xml:space="preserve"> een kort geding aanhangig wordt gemaakt tegen de gunningsbeslissing, wordt de gestanddoeningstermijn (voor zover nodig, gelet op de lopende termijn) automatisch verlengd tot en met vier weken na de uitspraak</w:t>
      </w:r>
      <w:r w:rsidR="00E1144A" w:rsidRPr="00606CDB">
        <w:t xml:space="preserve"> in kort geding</w:t>
      </w:r>
      <w:r w:rsidR="00A77743" w:rsidRPr="00606CDB">
        <w:t>. Gedurende de gestanddoeningstermijn is de Inschrijving onherroepelijk.</w:t>
      </w:r>
    </w:p>
    <w:p w14:paraId="52FB0957" w14:textId="77777777" w:rsidR="00A77743" w:rsidRPr="002D665D" w:rsidRDefault="003C2440" w:rsidP="00947BBF">
      <w:pPr>
        <w:pStyle w:val="Kop3"/>
      </w:pPr>
      <w:bookmarkStart w:id="51" w:name="_Toc75966715"/>
      <w:r w:rsidRPr="002D665D">
        <w:t>Indeling (v</w:t>
      </w:r>
      <w:r w:rsidR="00D43580" w:rsidRPr="002D665D">
        <w:t>olledigheid</w:t>
      </w:r>
      <w:r w:rsidRPr="002D665D">
        <w:t>)</w:t>
      </w:r>
      <w:bookmarkEnd w:id="51"/>
    </w:p>
    <w:p w14:paraId="03A23616" w14:textId="1ADEE216" w:rsidR="00676D7D" w:rsidRPr="00D64227" w:rsidRDefault="00676D7D" w:rsidP="00676D7D">
      <w:r w:rsidRPr="00D64227">
        <w:t xml:space="preserve">Bij de Inschrijving dienen de volgende documenten via </w:t>
      </w:r>
      <w:r>
        <w:t>TenderNed</w:t>
      </w:r>
      <w:r w:rsidRPr="00D64227">
        <w:t xml:space="preserve"> te worden ingediend:</w:t>
      </w:r>
    </w:p>
    <w:tbl>
      <w:tblPr>
        <w:tblW w:w="8958" w:type="dxa"/>
        <w:tblInd w:w="68" w:type="dxa"/>
        <w:tblCellMar>
          <w:top w:w="57" w:type="dxa"/>
          <w:left w:w="57" w:type="dxa"/>
          <w:bottom w:w="57" w:type="dxa"/>
          <w:right w:w="57" w:type="dxa"/>
        </w:tblCellMar>
        <w:tblLook w:val="0000" w:firstRow="0" w:lastRow="0" w:firstColumn="0" w:lastColumn="0" w:noHBand="0" w:noVBand="0"/>
      </w:tblPr>
      <w:tblGrid>
        <w:gridCol w:w="3222"/>
        <w:gridCol w:w="4944"/>
        <w:gridCol w:w="792"/>
      </w:tblGrid>
      <w:tr w:rsidR="006801FA" w:rsidRPr="00606CDB" w14:paraId="03965A6E" w14:textId="77777777" w:rsidTr="006801FA">
        <w:tc>
          <w:tcPr>
            <w:tcW w:w="3222" w:type="dxa"/>
            <w:tcBorders>
              <w:top w:val="single" w:sz="4" w:space="0" w:color="auto"/>
              <w:left w:val="single" w:sz="4" w:space="0" w:color="auto"/>
              <w:bottom w:val="single" w:sz="4" w:space="0" w:color="auto"/>
              <w:right w:val="single" w:sz="4" w:space="0" w:color="auto"/>
            </w:tcBorders>
            <w:shd w:val="clear" w:color="auto" w:fill="FF0000"/>
          </w:tcPr>
          <w:p w14:paraId="0101978E"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
                <w:bCs/>
                <w:szCs w:val="20"/>
              </w:rPr>
            </w:pPr>
            <w:r w:rsidRPr="00606CDB">
              <w:rPr>
                <w:rFonts w:cs="Arial"/>
                <w:b/>
                <w:bCs/>
                <w:szCs w:val="20"/>
              </w:rPr>
              <w:t>Tenaamstelling</w:t>
            </w:r>
          </w:p>
        </w:tc>
        <w:tc>
          <w:tcPr>
            <w:tcW w:w="4944" w:type="dxa"/>
            <w:tcBorders>
              <w:top w:val="single" w:sz="4" w:space="0" w:color="auto"/>
              <w:left w:val="single" w:sz="4" w:space="0" w:color="auto"/>
              <w:bottom w:val="single" w:sz="4" w:space="0" w:color="auto"/>
              <w:right w:val="single" w:sz="4" w:space="0" w:color="auto"/>
            </w:tcBorders>
            <w:shd w:val="clear" w:color="auto" w:fill="FF0000"/>
          </w:tcPr>
          <w:p w14:paraId="351FC07C"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
                <w:bCs/>
                <w:szCs w:val="20"/>
              </w:rPr>
            </w:pPr>
            <w:r w:rsidRPr="00606CDB">
              <w:rPr>
                <w:rFonts w:cs="Arial"/>
                <w:b/>
                <w:bCs/>
                <w:szCs w:val="20"/>
              </w:rPr>
              <w:t>Omschrijving</w:t>
            </w:r>
          </w:p>
        </w:tc>
        <w:tc>
          <w:tcPr>
            <w:tcW w:w="792" w:type="dxa"/>
            <w:tcBorders>
              <w:top w:val="single" w:sz="4" w:space="0" w:color="auto"/>
              <w:left w:val="single" w:sz="4" w:space="0" w:color="auto"/>
              <w:bottom w:val="single" w:sz="4" w:space="0" w:color="auto"/>
              <w:right w:val="single" w:sz="4" w:space="0" w:color="auto"/>
            </w:tcBorders>
            <w:shd w:val="clear" w:color="auto" w:fill="FF0000"/>
          </w:tcPr>
          <w:p w14:paraId="1E281ABC"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
                <w:bCs/>
                <w:szCs w:val="20"/>
              </w:rPr>
            </w:pPr>
            <w:r w:rsidRPr="00606CDB">
              <w:rPr>
                <w:rFonts w:cs="Arial"/>
                <w:b/>
                <w:bCs/>
                <w:szCs w:val="20"/>
              </w:rPr>
              <w:t>Format</w:t>
            </w:r>
          </w:p>
        </w:tc>
      </w:tr>
      <w:tr w:rsidR="006801FA" w:rsidRPr="00606CDB" w14:paraId="32465667" w14:textId="77777777" w:rsidTr="006801FA">
        <w:tc>
          <w:tcPr>
            <w:tcW w:w="3222" w:type="dxa"/>
            <w:tcBorders>
              <w:top w:val="single" w:sz="4" w:space="0" w:color="auto"/>
              <w:left w:val="single" w:sz="4" w:space="0" w:color="auto"/>
              <w:bottom w:val="single" w:sz="4" w:space="0" w:color="auto"/>
              <w:right w:val="single" w:sz="4" w:space="0" w:color="auto"/>
            </w:tcBorders>
          </w:tcPr>
          <w:p w14:paraId="3A17EBAA" w14:textId="78E43DD5" w:rsidR="006801FA" w:rsidRPr="008A5EFA" w:rsidRDefault="00201AA3"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8A5EFA">
              <w:rPr>
                <w:rFonts w:cs="Arial"/>
                <w:bCs/>
                <w:sz w:val="18"/>
                <w:szCs w:val="18"/>
              </w:rPr>
              <w:t xml:space="preserve">Bijlage </w:t>
            </w:r>
            <w:r w:rsidR="006801FA" w:rsidRPr="008A5EFA">
              <w:rPr>
                <w:rFonts w:cs="Arial"/>
                <w:bCs/>
                <w:sz w:val="18"/>
                <w:szCs w:val="18"/>
              </w:rPr>
              <w:t>UEA.pdf</w:t>
            </w:r>
          </w:p>
        </w:tc>
        <w:tc>
          <w:tcPr>
            <w:tcW w:w="4944" w:type="dxa"/>
            <w:tcBorders>
              <w:top w:val="single" w:sz="4" w:space="0" w:color="auto"/>
              <w:left w:val="single" w:sz="4" w:space="0" w:color="auto"/>
              <w:bottom w:val="single" w:sz="4" w:space="0" w:color="auto"/>
              <w:right w:val="single" w:sz="4" w:space="0" w:color="auto"/>
            </w:tcBorders>
            <w:shd w:val="clear" w:color="auto" w:fill="auto"/>
          </w:tcPr>
          <w:p w14:paraId="42B8B5B5" w14:textId="440643E1"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UEA</w:t>
            </w:r>
          </w:p>
        </w:tc>
        <w:tc>
          <w:tcPr>
            <w:tcW w:w="792" w:type="dxa"/>
            <w:tcBorders>
              <w:top w:val="single" w:sz="4" w:space="0" w:color="auto"/>
              <w:left w:val="single" w:sz="4" w:space="0" w:color="auto"/>
              <w:bottom w:val="single" w:sz="4" w:space="0" w:color="auto"/>
              <w:right w:val="single" w:sz="4" w:space="0" w:color="auto"/>
            </w:tcBorders>
          </w:tcPr>
          <w:p w14:paraId="431FB3ED"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Bijlage</w:t>
            </w:r>
          </w:p>
        </w:tc>
      </w:tr>
      <w:tr w:rsidR="006801FA" w:rsidRPr="00606CDB" w14:paraId="0E86110E" w14:textId="77777777" w:rsidTr="006801FA">
        <w:tc>
          <w:tcPr>
            <w:tcW w:w="3222" w:type="dxa"/>
            <w:tcBorders>
              <w:top w:val="single" w:sz="4" w:space="0" w:color="auto"/>
              <w:left w:val="single" w:sz="4" w:space="0" w:color="auto"/>
              <w:bottom w:val="single" w:sz="4" w:space="0" w:color="auto"/>
              <w:right w:val="single" w:sz="4" w:space="0" w:color="auto"/>
            </w:tcBorders>
          </w:tcPr>
          <w:p w14:paraId="4F6D75F3" w14:textId="6FB4C253" w:rsidR="006801FA" w:rsidRPr="008A5EFA" w:rsidRDefault="00201AA3"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A5EFA">
              <w:rPr>
                <w:rFonts w:cs="Arial"/>
                <w:bCs/>
                <w:sz w:val="18"/>
                <w:szCs w:val="18"/>
              </w:rPr>
              <w:t>Bijlage</w:t>
            </w:r>
            <w:r w:rsidR="006801FA" w:rsidRPr="008A5EFA">
              <w:rPr>
                <w:rFonts w:cs="Arial"/>
                <w:bCs/>
                <w:sz w:val="18"/>
                <w:szCs w:val="18"/>
              </w:rPr>
              <w:t xml:space="preserve"> </w:t>
            </w:r>
            <w:r w:rsidR="00B0176B" w:rsidRPr="008A5EFA">
              <w:rPr>
                <w:rFonts w:cs="Arial"/>
                <w:bCs/>
                <w:sz w:val="18"/>
                <w:szCs w:val="18"/>
              </w:rPr>
              <w:t>2</w:t>
            </w:r>
            <w:r w:rsidR="006801FA" w:rsidRPr="008A5EFA">
              <w:rPr>
                <w:rFonts w:cs="Arial"/>
                <w:bCs/>
                <w:sz w:val="18"/>
                <w:szCs w:val="18"/>
              </w:rPr>
              <w:t xml:space="preserve"> Referentie </w:t>
            </w:r>
          </w:p>
        </w:tc>
        <w:tc>
          <w:tcPr>
            <w:tcW w:w="4944" w:type="dxa"/>
            <w:tcBorders>
              <w:top w:val="single" w:sz="4" w:space="0" w:color="auto"/>
              <w:left w:val="single" w:sz="4" w:space="0" w:color="auto"/>
              <w:bottom w:val="single" w:sz="4" w:space="0" w:color="auto"/>
              <w:right w:val="single" w:sz="4" w:space="0" w:color="auto"/>
            </w:tcBorders>
            <w:shd w:val="clear" w:color="auto" w:fill="auto"/>
          </w:tcPr>
          <w:p w14:paraId="3552BE86" w14:textId="7C45B148"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Referentie(s)</w:t>
            </w:r>
            <w:r w:rsidR="00715CBE">
              <w:rPr>
                <w:rFonts w:cs="Arial"/>
                <w:bCs/>
                <w:sz w:val="18"/>
                <w:szCs w:val="18"/>
              </w:rPr>
              <w:t xml:space="preserve"> (Word)</w:t>
            </w:r>
          </w:p>
        </w:tc>
        <w:tc>
          <w:tcPr>
            <w:tcW w:w="792" w:type="dxa"/>
            <w:tcBorders>
              <w:top w:val="single" w:sz="4" w:space="0" w:color="auto"/>
              <w:left w:val="single" w:sz="4" w:space="0" w:color="auto"/>
              <w:bottom w:val="single" w:sz="4" w:space="0" w:color="auto"/>
              <w:right w:val="single" w:sz="4" w:space="0" w:color="auto"/>
            </w:tcBorders>
          </w:tcPr>
          <w:p w14:paraId="4263ECF3"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Bijlage</w:t>
            </w:r>
          </w:p>
        </w:tc>
      </w:tr>
      <w:tr w:rsidR="006801FA" w:rsidRPr="00606CDB" w14:paraId="22849A96" w14:textId="77777777" w:rsidTr="006801FA">
        <w:tc>
          <w:tcPr>
            <w:tcW w:w="3222" w:type="dxa"/>
            <w:tcBorders>
              <w:top w:val="single" w:sz="4" w:space="0" w:color="auto"/>
              <w:left w:val="single" w:sz="4" w:space="0" w:color="auto"/>
              <w:bottom w:val="single" w:sz="4" w:space="0" w:color="auto"/>
              <w:right w:val="single" w:sz="4" w:space="0" w:color="auto"/>
            </w:tcBorders>
          </w:tcPr>
          <w:p w14:paraId="4848F358" w14:textId="18BCB572" w:rsidR="006801FA" w:rsidRPr="008A5EFA" w:rsidRDefault="00201AA3"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proofErr w:type="gramStart"/>
            <w:r w:rsidRPr="008A5EFA">
              <w:rPr>
                <w:rFonts w:cs="Arial"/>
                <w:bCs/>
                <w:sz w:val="18"/>
                <w:szCs w:val="18"/>
              </w:rPr>
              <w:t>Bijlage</w:t>
            </w:r>
            <w:r w:rsidR="006801FA" w:rsidRPr="008A5EFA">
              <w:rPr>
                <w:rFonts w:cs="Arial"/>
                <w:bCs/>
                <w:sz w:val="18"/>
                <w:szCs w:val="18"/>
              </w:rPr>
              <w:t xml:space="preserve"> </w:t>
            </w:r>
            <w:r w:rsidR="006C6940" w:rsidRPr="008A5EFA">
              <w:rPr>
                <w:rFonts w:cs="Arial"/>
                <w:bCs/>
                <w:sz w:val="18"/>
                <w:szCs w:val="18"/>
              </w:rPr>
              <w:t xml:space="preserve"> 5</w:t>
            </w:r>
            <w:proofErr w:type="gramEnd"/>
            <w:r w:rsidR="006801FA" w:rsidRPr="008A5EFA">
              <w:rPr>
                <w:rFonts w:cs="Arial"/>
                <w:bCs/>
                <w:sz w:val="18"/>
                <w:szCs w:val="18"/>
              </w:rPr>
              <w:t xml:space="preserve"> Eisen</w:t>
            </w:r>
          </w:p>
        </w:tc>
        <w:tc>
          <w:tcPr>
            <w:tcW w:w="4944" w:type="dxa"/>
            <w:tcBorders>
              <w:top w:val="single" w:sz="4" w:space="0" w:color="auto"/>
              <w:left w:val="single" w:sz="4" w:space="0" w:color="auto"/>
              <w:bottom w:val="single" w:sz="4" w:space="0" w:color="auto"/>
              <w:right w:val="single" w:sz="4" w:space="0" w:color="auto"/>
            </w:tcBorders>
            <w:shd w:val="clear" w:color="auto" w:fill="auto"/>
          </w:tcPr>
          <w:p w14:paraId="31AC45B8" w14:textId="78E6C2D8"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Eisen</w:t>
            </w:r>
            <w:r w:rsidR="00715CBE">
              <w:rPr>
                <w:rFonts w:cs="Arial"/>
                <w:bCs/>
                <w:sz w:val="18"/>
                <w:szCs w:val="18"/>
              </w:rPr>
              <w:t xml:space="preserve"> (Excel)</w:t>
            </w:r>
          </w:p>
        </w:tc>
        <w:tc>
          <w:tcPr>
            <w:tcW w:w="792" w:type="dxa"/>
            <w:tcBorders>
              <w:top w:val="single" w:sz="4" w:space="0" w:color="auto"/>
              <w:left w:val="single" w:sz="4" w:space="0" w:color="auto"/>
              <w:bottom w:val="single" w:sz="4" w:space="0" w:color="auto"/>
              <w:right w:val="single" w:sz="4" w:space="0" w:color="auto"/>
            </w:tcBorders>
          </w:tcPr>
          <w:p w14:paraId="38FB7A03"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Bijlage</w:t>
            </w:r>
          </w:p>
        </w:tc>
      </w:tr>
      <w:tr w:rsidR="006801FA" w:rsidRPr="00606CDB" w14:paraId="4EDB059A" w14:textId="77777777" w:rsidTr="006801FA">
        <w:tc>
          <w:tcPr>
            <w:tcW w:w="3222" w:type="dxa"/>
            <w:tcBorders>
              <w:top w:val="single" w:sz="4" w:space="0" w:color="auto"/>
              <w:left w:val="single" w:sz="4" w:space="0" w:color="auto"/>
              <w:bottom w:val="single" w:sz="4" w:space="0" w:color="auto"/>
              <w:right w:val="single" w:sz="4" w:space="0" w:color="auto"/>
            </w:tcBorders>
          </w:tcPr>
          <w:p w14:paraId="542B29A2" w14:textId="09355477" w:rsidR="006801FA" w:rsidRPr="008A5EFA" w:rsidRDefault="00201AA3"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8A5EFA">
              <w:rPr>
                <w:rFonts w:cs="Arial"/>
                <w:bCs/>
                <w:sz w:val="18"/>
                <w:szCs w:val="18"/>
              </w:rPr>
              <w:t>Bijlage</w:t>
            </w:r>
            <w:r w:rsidR="006801FA" w:rsidRPr="008A5EFA">
              <w:rPr>
                <w:rFonts w:cs="Arial"/>
                <w:bCs/>
                <w:sz w:val="18"/>
                <w:szCs w:val="18"/>
              </w:rPr>
              <w:t xml:space="preserve"> </w:t>
            </w:r>
            <w:r w:rsidR="006C6940" w:rsidRPr="008A5EFA">
              <w:rPr>
                <w:rFonts w:cs="Arial"/>
                <w:bCs/>
                <w:sz w:val="18"/>
                <w:szCs w:val="18"/>
              </w:rPr>
              <w:t>6/6A</w:t>
            </w:r>
            <w:r w:rsidR="006801FA" w:rsidRPr="008A5EFA">
              <w:rPr>
                <w:rFonts w:cs="Arial"/>
                <w:bCs/>
                <w:sz w:val="18"/>
                <w:szCs w:val="18"/>
              </w:rPr>
              <w:t xml:space="preserve"> Wensen</w:t>
            </w:r>
          </w:p>
        </w:tc>
        <w:tc>
          <w:tcPr>
            <w:tcW w:w="4944" w:type="dxa"/>
            <w:tcBorders>
              <w:top w:val="single" w:sz="4" w:space="0" w:color="auto"/>
              <w:left w:val="single" w:sz="4" w:space="0" w:color="auto"/>
              <w:bottom w:val="single" w:sz="4" w:space="0" w:color="auto"/>
              <w:right w:val="single" w:sz="4" w:space="0" w:color="auto"/>
            </w:tcBorders>
            <w:shd w:val="clear" w:color="auto" w:fill="auto"/>
          </w:tcPr>
          <w:p w14:paraId="16E90E16" w14:textId="6810E568"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Wensen</w:t>
            </w:r>
            <w:r w:rsidR="00715CBE">
              <w:rPr>
                <w:rFonts w:cs="Arial"/>
                <w:bCs/>
                <w:sz w:val="18"/>
                <w:szCs w:val="18"/>
              </w:rPr>
              <w:t xml:space="preserve"> (Excel)</w:t>
            </w:r>
          </w:p>
        </w:tc>
        <w:tc>
          <w:tcPr>
            <w:tcW w:w="792" w:type="dxa"/>
            <w:tcBorders>
              <w:top w:val="single" w:sz="4" w:space="0" w:color="auto"/>
              <w:left w:val="single" w:sz="4" w:space="0" w:color="auto"/>
              <w:bottom w:val="single" w:sz="4" w:space="0" w:color="auto"/>
              <w:right w:val="single" w:sz="4" w:space="0" w:color="auto"/>
            </w:tcBorders>
          </w:tcPr>
          <w:p w14:paraId="05CE1A7E" w14:textId="313E24E5" w:rsidR="006801FA" w:rsidRPr="00606CDB" w:rsidRDefault="008B105C"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Pr>
                <w:rFonts w:cs="Arial"/>
                <w:bCs/>
                <w:sz w:val="18"/>
                <w:szCs w:val="18"/>
              </w:rPr>
              <w:t>Bijlage</w:t>
            </w:r>
          </w:p>
        </w:tc>
      </w:tr>
      <w:tr w:rsidR="006801FA" w:rsidRPr="00606CDB" w14:paraId="173D77D5" w14:textId="77777777" w:rsidTr="006801FA">
        <w:tc>
          <w:tcPr>
            <w:tcW w:w="3222" w:type="dxa"/>
            <w:tcBorders>
              <w:top w:val="single" w:sz="4" w:space="0" w:color="auto"/>
              <w:left w:val="single" w:sz="4" w:space="0" w:color="auto"/>
              <w:bottom w:val="single" w:sz="4" w:space="0" w:color="auto"/>
              <w:right w:val="single" w:sz="4" w:space="0" w:color="auto"/>
            </w:tcBorders>
            <w:shd w:val="clear" w:color="auto" w:fill="auto"/>
          </w:tcPr>
          <w:p w14:paraId="4372B6C4" w14:textId="354DBCD0" w:rsidR="006801FA" w:rsidRPr="008A5EFA" w:rsidRDefault="00201AA3"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8A5EFA">
              <w:rPr>
                <w:rFonts w:cs="Arial"/>
                <w:bCs/>
                <w:sz w:val="18"/>
                <w:szCs w:val="18"/>
              </w:rPr>
              <w:t>Bijlage</w:t>
            </w:r>
            <w:r w:rsidR="006801FA" w:rsidRPr="008A5EFA">
              <w:rPr>
                <w:rFonts w:cs="Arial"/>
                <w:bCs/>
                <w:sz w:val="18"/>
                <w:szCs w:val="18"/>
              </w:rPr>
              <w:t xml:space="preserve"> </w:t>
            </w:r>
            <w:r w:rsidR="006C6940" w:rsidRPr="008A5EFA">
              <w:rPr>
                <w:rFonts w:cs="Arial"/>
                <w:bCs/>
                <w:sz w:val="18"/>
                <w:szCs w:val="18"/>
              </w:rPr>
              <w:t>7</w:t>
            </w:r>
            <w:r w:rsidR="006801FA" w:rsidRPr="008A5EFA">
              <w:rPr>
                <w:rFonts w:cs="Arial"/>
                <w:bCs/>
                <w:sz w:val="18"/>
                <w:szCs w:val="18"/>
              </w:rPr>
              <w:t xml:space="preserve"> Prijzenblad</w:t>
            </w:r>
          </w:p>
        </w:tc>
        <w:tc>
          <w:tcPr>
            <w:tcW w:w="4944" w:type="dxa"/>
            <w:tcBorders>
              <w:top w:val="single" w:sz="4" w:space="0" w:color="auto"/>
              <w:left w:val="single" w:sz="4" w:space="0" w:color="auto"/>
              <w:bottom w:val="single" w:sz="4" w:space="0" w:color="auto"/>
              <w:right w:val="single" w:sz="4" w:space="0" w:color="auto"/>
            </w:tcBorders>
            <w:shd w:val="clear" w:color="auto" w:fill="auto"/>
          </w:tcPr>
          <w:p w14:paraId="22DA6488" w14:textId="636FEB83"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Ingevuld en ondertekend prijzenblad</w:t>
            </w:r>
            <w:r w:rsidR="00E45B3B">
              <w:rPr>
                <w:rFonts w:cs="Arial"/>
                <w:bCs/>
                <w:sz w:val="18"/>
                <w:szCs w:val="18"/>
              </w:rPr>
              <w:t xml:space="preserve"> (Excel)</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2F4F7B64" w14:textId="77777777" w:rsidR="006801FA" w:rsidRPr="00606CDB" w:rsidRDefault="006801FA" w:rsidP="003F0017">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rFonts w:cs="Arial"/>
                <w:bCs/>
                <w:sz w:val="18"/>
                <w:szCs w:val="18"/>
              </w:rPr>
            </w:pPr>
            <w:r w:rsidRPr="00606CDB">
              <w:rPr>
                <w:rFonts w:cs="Arial"/>
                <w:bCs/>
                <w:sz w:val="18"/>
                <w:szCs w:val="18"/>
              </w:rPr>
              <w:t>Bijlage</w:t>
            </w:r>
          </w:p>
        </w:tc>
      </w:tr>
    </w:tbl>
    <w:p w14:paraId="2C2AEB51" w14:textId="77777777" w:rsidR="00D43580" w:rsidRPr="00676D7D" w:rsidRDefault="00D43580" w:rsidP="00BA7858">
      <w:pPr>
        <w:jc w:val="both"/>
        <w:rPr>
          <w:highlight w:val="yellow"/>
        </w:rPr>
      </w:pPr>
    </w:p>
    <w:p w14:paraId="05923A1A" w14:textId="77777777" w:rsidR="00D43580" w:rsidRPr="001F36EB" w:rsidRDefault="00D43580" w:rsidP="00AD328C">
      <w:pPr>
        <w:pStyle w:val="Lijstalinea"/>
        <w:numPr>
          <w:ilvl w:val="0"/>
          <w:numId w:val="11"/>
        </w:numPr>
        <w:jc w:val="both"/>
      </w:pPr>
      <w:r w:rsidRPr="001F36EB">
        <w:t>Het is niet toegestaan vaste teksten en indelingen in formulieren en Bijlagen te wijzigen.</w:t>
      </w:r>
    </w:p>
    <w:p w14:paraId="55CBA959" w14:textId="054EC57E" w:rsidR="00D43580" w:rsidRPr="001F36EB" w:rsidRDefault="00823926" w:rsidP="00AD328C">
      <w:pPr>
        <w:pStyle w:val="Lijstalinea"/>
        <w:numPr>
          <w:ilvl w:val="0"/>
          <w:numId w:val="11"/>
        </w:numPr>
        <w:jc w:val="both"/>
      </w:pPr>
      <w:r>
        <w:t>HR</w:t>
      </w:r>
      <w:r w:rsidR="00D43580" w:rsidRPr="001F36EB">
        <w:t xml:space="preserve"> verzoekt u de tenaamstelling</w:t>
      </w:r>
      <w:r w:rsidR="00E1144A" w:rsidRPr="001F36EB">
        <w:t>,</w:t>
      </w:r>
      <w:r w:rsidR="00D43580" w:rsidRPr="001F36EB">
        <w:t xml:space="preserve"> zoals voorgesteld in de tabel aan te houden. </w:t>
      </w:r>
    </w:p>
    <w:p w14:paraId="012C9420" w14:textId="7ABB90AB" w:rsidR="003C2440" w:rsidRPr="001F36EB" w:rsidRDefault="003C2440" w:rsidP="00BA7858">
      <w:pPr>
        <w:ind w:left="360"/>
        <w:jc w:val="both"/>
      </w:pPr>
      <w:r w:rsidRPr="001F36EB">
        <w:t>Bij [</w:t>
      </w:r>
      <w:r w:rsidR="00A849D7">
        <w:t>Inschrijver</w:t>
      </w:r>
      <w:r w:rsidRPr="001F36EB">
        <w:t>] dient u de naam van uw onderneming (of samenwerkingsverband) te vermelden.</w:t>
      </w:r>
    </w:p>
    <w:p w14:paraId="263B4C78" w14:textId="77777777" w:rsidR="003C2440" w:rsidRPr="001F36EB" w:rsidRDefault="00D43580" w:rsidP="00AD328C">
      <w:pPr>
        <w:pStyle w:val="Lijstalinea"/>
        <w:numPr>
          <w:ilvl w:val="0"/>
          <w:numId w:val="11"/>
        </w:numPr>
        <w:jc w:val="both"/>
      </w:pPr>
      <w:r w:rsidRPr="001F36EB">
        <w:t xml:space="preserve">Daar waar om bewijsstukken of andere informatie wordt gevraagd, voegt </w:t>
      </w:r>
      <w:r w:rsidR="003C2440" w:rsidRPr="001F36EB">
        <w:t>u</w:t>
      </w:r>
      <w:r w:rsidRPr="001F36EB">
        <w:t xml:space="preserve"> het betreffende stuk toe met een eenduidige verwijzing naar de Bijlage waarvoor het stuk als bewijs dient.</w:t>
      </w:r>
    </w:p>
    <w:p w14:paraId="4BF15DF4" w14:textId="77777777" w:rsidR="003C2440" w:rsidRPr="00606CDB" w:rsidRDefault="003C2440" w:rsidP="00947BBF">
      <w:pPr>
        <w:pStyle w:val="Kop3"/>
      </w:pPr>
      <w:bookmarkStart w:id="52" w:name="_Toc75966716"/>
      <w:r w:rsidRPr="00606CDB">
        <w:t>Referentienummer</w:t>
      </w:r>
      <w:bookmarkEnd w:id="52"/>
    </w:p>
    <w:p w14:paraId="05AE2E20" w14:textId="77777777" w:rsidR="003C2440" w:rsidRPr="00606CDB" w:rsidRDefault="003C2440" w:rsidP="00BA7858">
      <w:pPr>
        <w:jc w:val="both"/>
      </w:pPr>
      <w:r w:rsidRPr="00606CDB">
        <w:t xml:space="preserve">Alle correspondentie en documenten in het kader van deze aanbesteding dienen voorzien te zijn van de naam van uw organisatie (of samenwerkingsverband) en van referentienummer </w:t>
      </w:r>
      <w:r w:rsidR="009224B0" w:rsidRPr="00667DF9">
        <w:rPr>
          <w:b/>
        </w:rPr>
        <w:t>2021FITEU013</w:t>
      </w:r>
      <w:r w:rsidRPr="00CD0C97">
        <w:t>.</w:t>
      </w:r>
    </w:p>
    <w:p w14:paraId="062C4092" w14:textId="77777777" w:rsidR="00D43580" w:rsidRPr="007466A6" w:rsidRDefault="00D43580" w:rsidP="00947BBF">
      <w:pPr>
        <w:pStyle w:val="Kop3"/>
      </w:pPr>
      <w:bookmarkStart w:id="53" w:name="_Ref25046442"/>
      <w:bookmarkStart w:id="54" w:name="_Toc75966717"/>
      <w:r w:rsidRPr="007466A6">
        <w:t>Rechtsgeldigheid</w:t>
      </w:r>
      <w:bookmarkEnd w:id="53"/>
      <w:bookmarkEnd w:id="54"/>
    </w:p>
    <w:p w14:paraId="6AB5C454" w14:textId="1819EECC" w:rsidR="00D43580" w:rsidRPr="00606CDB" w:rsidRDefault="00C30209" w:rsidP="00BA7858">
      <w:pPr>
        <w:jc w:val="both"/>
      </w:pPr>
      <w:r w:rsidRPr="00606CDB">
        <w:t>Het indienen van een Inschrijving houdt in dat u instemt met de bepalingen van de</w:t>
      </w:r>
      <w:r w:rsidR="00F107ED" w:rsidRPr="00606CDB">
        <w:t>ze</w:t>
      </w:r>
      <w:r w:rsidRPr="00606CDB">
        <w:t xml:space="preserve"> aanbestedingsprocedure. </w:t>
      </w:r>
    </w:p>
    <w:p w14:paraId="5A39B98F" w14:textId="77777777" w:rsidR="00C30209" w:rsidRPr="00606CDB" w:rsidRDefault="00C30209" w:rsidP="00BA785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pPr>
    </w:p>
    <w:p w14:paraId="73908421" w14:textId="77777777" w:rsidR="007466A6" w:rsidRPr="007466A6" w:rsidRDefault="007466A6" w:rsidP="00BA785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rPr>
          <w:b/>
          <w:bCs/>
        </w:rPr>
      </w:pPr>
      <w:r w:rsidRPr="007466A6">
        <w:rPr>
          <w:b/>
          <w:bCs/>
        </w:rPr>
        <w:t>KvK-uittrek</w:t>
      </w:r>
      <w:r w:rsidR="00225A2F">
        <w:rPr>
          <w:b/>
          <w:bCs/>
        </w:rPr>
        <w:t>s</w:t>
      </w:r>
      <w:r w:rsidRPr="007466A6">
        <w:rPr>
          <w:b/>
          <w:bCs/>
        </w:rPr>
        <w:t>el</w:t>
      </w:r>
    </w:p>
    <w:p w14:paraId="0A29D662" w14:textId="2F5123B9" w:rsidR="00ED265B" w:rsidRDefault="00674C44" w:rsidP="00BA785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pPr>
      <w:r w:rsidRPr="00606CDB">
        <w:t xml:space="preserve">Alle onderdelen van de </w:t>
      </w:r>
      <w:r w:rsidR="00D43580" w:rsidRPr="00606CDB">
        <w:t xml:space="preserve">Inschrijving </w:t>
      </w:r>
      <w:r w:rsidRPr="00606CDB">
        <w:t xml:space="preserve">dienen rechtsgeldig </w:t>
      </w:r>
      <w:r w:rsidR="00D43580" w:rsidRPr="00606CDB">
        <w:t xml:space="preserve">te worden ondertekend door één of meer personen die bevoegd zijn de Inschrijver te binden. </w:t>
      </w:r>
      <w:r w:rsidR="00ED265B">
        <w:t xml:space="preserve">Die bevoegdheid dient te blijken uit het bij uw Inschrijving gevoegde KvK-uittreksel en eventueel uit de bijgevoegde volmacht(en). Het betreffende KvK-uittreksel dient de actuele vertegenwoordigingsbevoegdheid van de Inschrijver weer te geven en mag niet ouder zijn dan </w:t>
      </w:r>
      <w:r w:rsidR="00326E0F">
        <w:t xml:space="preserve">6 maanden </w:t>
      </w:r>
      <w:r w:rsidR="00ED265B">
        <w:t>gerekend</w:t>
      </w:r>
      <w:r w:rsidR="00326E0F">
        <w:t xml:space="preserve"> vanaf de uiterste datum voor het indienen van de Inschrijving. </w:t>
      </w:r>
    </w:p>
    <w:p w14:paraId="021232C4" w14:textId="77777777" w:rsidR="00ED265B" w:rsidRDefault="00ED265B" w:rsidP="00BA785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pPr>
    </w:p>
    <w:p w14:paraId="0F322F6B" w14:textId="083DD32B" w:rsidR="00ED265B" w:rsidRDefault="00ED265B" w:rsidP="00BA785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jc w:val="both"/>
      </w:pPr>
      <w:r w:rsidRPr="00606CDB">
        <w:t xml:space="preserve">In geval de Inschrijving namens een samenwerkingsverband wordt gedaan dan dient de Inschrijving door alle deelnemers aan </w:t>
      </w:r>
      <w:proofErr w:type="gramStart"/>
      <w:r w:rsidRPr="00606CDB">
        <w:t>de samenwerkingsverband</w:t>
      </w:r>
      <w:proofErr w:type="gramEnd"/>
      <w:r w:rsidRPr="00606CDB">
        <w:t xml:space="preserve"> te worden ondertekend. </w:t>
      </w:r>
      <w:r>
        <w:t>In voorkomend geval dient de rechtsgeldigheid van elke ondertekening te blijken uit de bij Inschrijving gevoegde KvK-uittreksels en eventueel volmachten</w:t>
      </w:r>
      <w:r w:rsidRPr="00606CDB">
        <w:t>.</w:t>
      </w:r>
      <w:r>
        <w:t xml:space="preserve"> </w:t>
      </w:r>
    </w:p>
    <w:p w14:paraId="1351E7C7" w14:textId="77777777" w:rsidR="007466A6" w:rsidRPr="006D7361" w:rsidRDefault="007466A6" w:rsidP="007466A6"/>
    <w:p w14:paraId="483587D9" w14:textId="223FBB8C" w:rsidR="007466A6" w:rsidRPr="000A2449" w:rsidRDefault="007466A6" w:rsidP="000A2449">
      <w:pPr>
        <w:pStyle w:val="Kop3"/>
      </w:pPr>
      <w:bookmarkStart w:id="55" w:name="_Toc75966718"/>
      <w:r w:rsidRPr="000A2449">
        <w:lastRenderedPageBreak/>
        <w:t>Concept Overeenkomst</w:t>
      </w:r>
      <w:bookmarkEnd w:id="55"/>
    </w:p>
    <w:p w14:paraId="48A95F68" w14:textId="78318EFA" w:rsidR="007466A6" w:rsidRPr="000F155E" w:rsidRDefault="007466A6" w:rsidP="002D4F5C">
      <w:pPr>
        <w:pStyle w:val="Geenafstand"/>
        <w:rPr>
          <w:rStyle w:val="Zwaar"/>
          <w:rFonts w:ascii="Arial" w:hAnsi="Arial" w:cs="Arial"/>
          <w:b w:val="0"/>
          <w:bCs w:val="0"/>
          <w:sz w:val="20"/>
          <w:szCs w:val="20"/>
          <w:lang w:val="nl-NL"/>
        </w:rPr>
      </w:pPr>
      <w:r w:rsidRPr="000F155E">
        <w:rPr>
          <w:rStyle w:val="Zwaar"/>
          <w:rFonts w:ascii="Arial" w:hAnsi="Arial" w:cs="Arial"/>
          <w:b w:val="0"/>
          <w:bCs w:val="0"/>
          <w:sz w:val="20"/>
          <w:szCs w:val="20"/>
          <w:lang w:val="nl-NL"/>
        </w:rPr>
        <w:t xml:space="preserve">Bijgevoegde concept </w:t>
      </w:r>
      <w:r>
        <w:rPr>
          <w:rStyle w:val="Zwaar"/>
          <w:rFonts w:ascii="Arial" w:hAnsi="Arial" w:cs="Arial"/>
          <w:b w:val="0"/>
          <w:bCs w:val="0"/>
          <w:sz w:val="20"/>
          <w:szCs w:val="20"/>
          <w:lang w:val="nl-NL"/>
        </w:rPr>
        <w:t>O</w:t>
      </w:r>
      <w:r w:rsidRPr="000F155E">
        <w:rPr>
          <w:rStyle w:val="Zwaar"/>
          <w:rFonts w:ascii="Arial" w:hAnsi="Arial" w:cs="Arial"/>
          <w:b w:val="0"/>
          <w:bCs w:val="0"/>
          <w:sz w:val="20"/>
          <w:szCs w:val="20"/>
          <w:lang w:val="nl-NL"/>
        </w:rPr>
        <w:t xml:space="preserve">vereenkomst, </w:t>
      </w:r>
      <w:r w:rsidR="00FA1724">
        <w:rPr>
          <w:rStyle w:val="Zwaar"/>
          <w:rFonts w:ascii="Arial" w:hAnsi="Arial" w:cs="Arial"/>
          <w:b w:val="0"/>
          <w:bCs w:val="0"/>
          <w:sz w:val="20"/>
          <w:szCs w:val="20"/>
          <w:lang w:val="nl-NL"/>
        </w:rPr>
        <w:t>B</w:t>
      </w:r>
      <w:r w:rsidRPr="000F155E">
        <w:rPr>
          <w:rStyle w:val="Zwaar"/>
          <w:rFonts w:ascii="Arial" w:hAnsi="Arial" w:cs="Arial"/>
          <w:b w:val="0"/>
          <w:bCs w:val="0"/>
          <w:sz w:val="20"/>
          <w:szCs w:val="20"/>
          <w:lang w:val="nl-NL"/>
        </w:rPr>
        <w:t>ijlage</w:t>
      </w:r>
      <w:r w:rsidR="00FA1724">
        <w:rPr>
          <w:rStyle w:val="Zwaar"/>
          <w:rFonts w:ascii="Arial" w:hAnsi="Arial" w:cs="Arial"/>
          <w:b w:val="0"/>
          <w:bCs w:val="0"/>
          <w:sz w:val="20"/>
          <w:szCs w:val="20"/>
          <w:lang w:val="nl-NL"/>
        </w:rPr>
        <w:t xml:space="preserve"> 8</w:t>
      </w:r>
      <w:r w:rsidRPr="000F155E">
        <w:rPr>
          <w:rStyle w:val="Zwaar"/>
          <w:rFonts w:ascii="Arial" w:hAnsi="Arial" w:cs="Arial"/>
          <w:b w:val="0"/>
          <w:bCs w:val="0"/>
          <w:sz w:val="20"/>
          <w:szCs w:val="20"/>
          <w:lang w:val="nl-NL"/>
        </w:rPr>
        <w:t xml:space="preserve"> maakt deel uit van deze aanbesteding en is onverkort van toepassing</w:t>
      </w:r>
      <w:r w:rsidRPr="000F155E">
        <w:rPr>
          <w:rStyle w:val="Zwaar"/>
          <w:rFonts w:ascii="Arial" w:hAnsi="Arial" w:cs="Arial"/>
          <w:sz w:val="20"/>
          <w:szCs w:val="20"/>
          <w:lang w:val="nl-NL"/>
        </w:rPr>
        <w:t xml:space="preserve">. </w:t>
      </w:r>
    </w:p>
    <w:p w14:paraId="24BDEEE0" w14:textId="77777777" w:rsidR="007466A6" w:rsidRPr="000F155E" w:rsidRDefault="007466A6" w:rsidP="002D4F5C">
      <w:pPr>
        <w:pStyle w:val="Geenafstand"/>
        <w:ind w:left="284"/>
        <w:rPr>
          <w:rStyle w:val="Zwaar"/>
          <w:rFonts w:ascii="Arial" w:hAnsi="Arial" w:cs="Arial"/>
          <w:b w:val="0"/>
          <w:bCs w:val="0"/>
          <w:sz w:val="20"/>
          <w:szCs w:val="20"/>
          <w:lang w:val="nl-NL"/>
        </w:rPr>
      </w:pPr>
    </w:p>
    <w:p w14:paraId="2581D5E7" w14:textId="77777777" w:rsidR="007466A6" w:rsidRPr="0002568E" w:rsidRDefault="007466A6" w:rsidP="002D4F5C">
      <w:pPr>
        <w:pStyle w:val="Geenafstand"/>
        <w:rPr>
          <w:rFonts w:ascii="Arial" w:hAnsi="Arial"/>
          <w:sz w:val="20"/>
          <w:szCs w:val="24"/>
          <w:lang w:val="nl-NL" w:eastAsia="nl-NL" w:bidi="ar-SA"/>
        </w:rPr>
      </w:pPr>
      <w:r w:rsidRPr="0002568E">
        <w:rPr>
          <w:rFonts w:ascii="Arial" w:hAnsi="Arial"/>
          <w:sz w:val="20"/>
          <w:szCs w:val="24"/>
          <w:lang w:val="nl-NL" w:eastAsia="nl-NL" w:bidi="ar-SA"/>
        </w:rPr>
        <w:t xml:space="preserve">De Overeenkomst heeft een initiële looptijd van 6 jaar, (waarvan 1 jaar implementatie en 5 jaar operationeel).  De Overeenkomst kan met wederzijdse instemming door Opdrachtgever twee (2) maal met twee (2) jaar verlengd worden. Hiertoe zal tenminste 6 (zes) maanden voor afloop van de Overeenkomst overleg worden gepleegd. </w:t>
      </w:r>
    </w:p>
    <w:p w14:paraId="00F7C02F" w14:textId="724722AA" w:rsidR="007466A6" w:rsidRPr="003E0318" w:rsidRDefault="007466A6" w:rsidP="002D4F5C">
      <w:pPr>
        <w:pStyle w:val="Geenafstand"/>
        <w:rPr>
          <w:szCs w:val="24"/>
          <w:lang w:val="nl-NL" w:eastAsia="nl-NL" w:bidi="ar-SA"/>
        </w:rPr>
      </w:pPr>
      <w:r w:rsidRPr="0002568E">
        <w:rPr>
          <w:rFonts w:ascii="Arial" w:hAnsi="Arial"/>
          <w:sz w:val="20"/>
          <w:szCs w:val="24"/>
          <w:lang w:val="nl-NL" w:eastAsia="nl-NL" w:bidi="ar-SA"/>
        </w:rPr>
        <w:t xml:space="preserve">Eventuele verlengingen dienen </w:t>
      </w:r>
      <w:r w:rsidR="00FB01FE">
        <w:rPr>
          <w:rFonts w:ascii="Arial" w:hAnsi="Arial"/>
          <w:sz w:val="20"/>
          <w:szCs w:val="24"/>
          <w:lang w:val="nl-NL" w:eastAsia="nl-NL" w:bidi="ar-SA"/>
        </w:rPr>
        <w:t>s</w:t>
      </w:r>
      <w:r w:rsidRPr="0002568E">
        <w:rPr>
          <w:rFonts w:ascii="Arial" w:hAnsi="Arial"/>
          <w:sz w:val="20"/>
          <w:szCs w:val="24"/>
          <w:lang w:val="nl-NL" w:eastAsia="nl-NL" w:bidi="ar-SA"/>
        </w:rPr>
        <w:t xml:space="preserve">chriftelijk te worden bevestigd en vinden altijd plaats onder gelijkblijvende voorwaarden. </w:t>
      </w:r>
      <w:proofErr w:type="gramStart"/>
      <w:r w:rsidRPr="0002568E">
        <w:rPr>
          <w:rFonts w:ascii="Arial" w:hAnsi="Arial"/>
          <w:sz w:val="20"/>
          <w:szCs w:val="24"/>
          <w:lang w:val="nl-NL" w:eastAsia="nl-NL" w:bidi="ar-SA"/>
        </w:rPr>
        <w:t>Indien</w:t>
      </w:r>
      <w:proofErr w:type="gramEnd"/>
      <w:r w:rsidRPr="0002568E">
        <w:rPr>
          <w:rFonts w:ascii="Arial" w:hAnsi="Arial"/>
          <w:sz w:val="20"/>
          <w:szCs w:val="24"/>
          <w:lang w:val="nl-NL" w:eastAsia="nl-NL" w:bidi="ar-SA"/>
        </w:rPr>
        <w:t xml:space="preserve"> niet wordt verlengd, zal de Overeenkomst zonder nadere </w:t>
      </w:r>
      <w:r w:rsidR="00FB01FE">
        <w:rPr>
          <w:rFonts w:ascii="Arial" w:hAnsi="Arial"/>
          <w:sz w:val="20"/>
          <w:szCs w:val="24"/>
          <w:lang w:val="nl-NL" w:eastAsia="nl-NL" w:bidi="ar-SA"/>
        </w:rPr>
        <w:t>s</w:t>
      </w:r>
      <w:r w:rsidRPr="0002568E">
        <w:rPr>
          <w:rFonts w:ascii="Arial" w:hAnsi="Arial"/>
          <w:sz w:val="20"/>
          <w:szCs w:val="24"/>
          <w:lang w:val="nl-NL" w:eastAsia="nl-NL" w:bidi="ar-SA"/>
        </w:rPr>
        <w:t>chriftelijke kennisgeving van rechtswege eindigen.</w:t>
      </w:r>
      <w:r w:rsidRPr="00A03709">
        <w:rPr>
          <w:szCs w:val="24"/>
          <w:lang w:val="nl-NL" w:eastAsia="nl-NL" w:bidi="ar-SA"/>
        </w:rPr>
        <w:t xml:space="preserve"> </w:t>
      </w:r>
      <w:r w:rsidRPr="003E0318">
        <w:rPr>
          <w:szCs w:val="24"/>
          <w:lang w:val="nl-NL" w:eastAsia="nl-NL" w:bidi="ar-SA"/>
        </w:rPr>
        <w:t>De verwachte ingangsdatum is [1 november 2021].</w:t>
      </w:r>
    </w:p>
    <w:p w14:paraId="3B948691" w14:textId="2C4552F9" w:rsidR="007466A6" w:rsidRPr="000C0BDA" w:rsidRDefault="007466A6" w:rsidP="00F2464D">
      <w:r w:rsidRPr="003E0318">
        <w:t xml:space="preserve">Voor de </w:t>
      </w:r>
      <w:proofErr w:type="gramStart"/>
      <w:r w:rsidRPr="003E0318">
        <w:t>implementatie termijn</w:t>
      </w:r>
      <w:proofErr w:type="gramEnd"/>
      <w:r w:rsidRPr="003E0318">
        <w:t xml:space="preserve"> zien we graag een separaat financieel voorstel tegemoet, zie prijzenblad </w:t>
      </w:r>
      <w:r w:rsidR="00FA1724" w:rsidRPr="00FA1724">
        <w:rPr>
          <w:b/>
          <w:bCs/>
        </w:rPr>
        <w:t>B</w:t>
      </w:r>
      <w:r w:rsidRPr="00FA1724">
        <w:rPr>
          <w:b/>
          <w:bCs/>
        </w:rPr>
        <w:t xml:space="preserve">ijlage </w:t>
      </w:r>
      <w:r w:rsidR="00FA1724" w:rsidRPr="00FA1724">
        <w:rPr>
          <w:b/>
          <w:bCs/>
        </w:rPr>
        <w:t>7.</w:t>
      </w:r>
      <w:r w:rsidRPr="003E0318">
        <w:t xml:space="preserve"> Gedurende de eerste operationele </w:t>
      </w:r>
      <w:r w:rsidR="00E22CFE" w:rsidRPr="003E0318">
        <w:t xml:space="preserve">zes </w:t>
      </w:r>
      <w:r w:rsidRPr="003E0318">
        <w:t xml:space="preserve">jaar zijn de prijzen vast. </w:t>
      </w:r>
      <w:r w:rsidR="00DA5239" w:rsidRPr="003E0318">
        <w:t xml:space="preserve">Na deze </w:t>
      </w:r>
      <w:proofErr w:type="gramStart"/>
      <w:r w:rsidR="00DA5239" w:rsidRPr="003E0318">
        <w:t>termijn</w:t>
      </w:r>
      <w:r w:rsidRPr="003E0318">
        <w:t xml:space="preserve">  kunnen</w:t>
      </w:r>
      <w:proofErr w:type="gramEnd"/>
      <w:r w:rsidRPr="003E0318">
        <w:t xml:space="preserve"> de prijzen jaarlijks geïndexeerd worden op basis van de CBS dienstenindex (</w:t>
      </w:r>
      <w:hyperlink r:id="rId23" w:history="1">
        <w:r w:rsidRPr="003E0318">
          <w:t>http://statline.cbs.nl/StatWeb/publication/?VW=T&amp;DM=SLNL&amp;PA=81530NED&amp;LA=NL</w:t>
        </w:r>
      </w:hyperlink>
      <w:r w:rsidRPr="003E0318">
        <w:t>).</w:t>
      </w:r>
    </w:p>
    <w:p w14:paraId="4BFB4B0F" w14:textId="77777777" w:rsidR="007466A6" w:rsidRPr="000C0BDA" w:rsidRDefault="007466A6" w:rsidP="007466A6"/>
    <w:p w14:paraId="4FC62E43" w14:textId="27FEA9DE" w:rsidR="007466A6" w:rsidRPr="000A2449" w:rsidRDefault="007466A6" w:rsidP="000A2449">
      <w:pPr>
        <w:pStyle w:val="Tekstopmerking"/>
        <w:rPr>
          <w:rStyle w:val="Zwaar"/>
          <w:b w:val="0"/>
        </w:rPr>
      </w:pPr>
      <w:r w:rsidRPr="000C0BDA">
        <w:rPr>
          <w:szCs w:val="24"/>
        </w:rPr>
        <w:t xml:space="preserve">Tot en met de uiterste datum voor het indienen van vragen </w:t>
      </w:r>
      <w:r w:rsidR="00A704D3">
        <w:rPr>
          <w:szCs w:val="24"/>
        </w:rPr>
        <w:t>(</w:t>
      </w:r>
      <w:proofErr w:type="spellStart"/>
      <w:r w:rsidR="00A704D3">
        <w:rPr>
          <w:szCs w:val="24"/>
        </w:rPr>
        <w:t>NvI</w:t>
      </w:r>
      <w:proofErr w:type="spellEnd"/>
      <w:r w:rsidR="00A704D3">
        <w:rPr>
          <w:szCs w:val="24"/>
        </w:rPr>
        <w:t>)</w:t>
      </w:r>
      <w:r w:rsidRPr="000C0BDA">
        <w:rPr>
          <w:szCs w:val="24"/>
        </w:rPr>
        <w:t xml:space="preserve"> hebben Inschrijvers de mogelijkheid om vragen te stellen over en opmerkingen te plaatsen op de (concept) Overeenkomst. </w:t>
      </w:r>
      <w:proofErr w:type="gramStart"/>
      <w:r w:rsidRPr="000C0BDA">
        <w:rPr>
          <w:szCs w:val="24"/>
        </w:rPr>
        <w:t>Tevens</w:t>
      </w:r>
      <w:proofErr w:type="gramEnd"/>
      <w:r w:rsidRPr="000C0BDA">
        <w:rPr>
          <w:szCs w:val="24"/>
        </w:rPr>
        <w:t xml:space="preserve"> hebben Inschrijvers hier de mogelijkheid alternatieve tekstvoorstellen te doen, waarbij onderbouwd moet worden dat het aangeboden alternatief minimaal gelijkwaardig is aan - of een voor beide partijen waardevolle toevoeging is op - het verlangde in de oorspronkelijke (concept) </w:t>
      </w:r>
      <w:r w:rsidR="00267EB9">
        <w:rPr>
          <w:szCs w:val="24"/>
        </w:rPr>
        <w:t>O</w:t>
      </w:r>
      <w:r w:rsidRPr="000C0BDA">
        <w:rPr>
          <w:szCs w:val="24"/>
        </w:rPr>
        <w:t>vereenkomst. Inschrijver dient deze vragen/opmerkingen in te dienen via de "vraag- en antwoordmodule" van TenderNed.</w:t>
      </w:r>
      <w:r w:rsidRPr="00BD7F84">
        <w:rPr>
          <w:b/>
          <w:szCs w:val="24"/>
        </w:rPr>
        <w:br/>
      </w:r>
      <w:r w:rsidRPr="00BD7F84">
        <w:rPr>
          <w:szCs w:val="24"/>
        </w:rPr>
        <w:br/>
        <w:t xml:space="preserve">De aanbestedende dienst is vrij in het al dan niet honoreren van de voorgestelde wijzigingen. In de Nota van Inlichtingen zal de aanbestedende dienst aangeven of zij de gedane voorstellen heeft geaccepteerd dan wel verworpen. </w:t>
      </w:r>
      <w:r w:rsidRPr="00BD7F84">
        <w:rPr>
          <w:szCs w:val="24"/>
        </w:rPr>
        <w:br/>
        <w:t> </w:t>
      </w:r>
      <w:r w:rsidRPr="00BD7F84">
        <w:rPr>
          <w:szCs w:val="24"/>
        </w:rPr>
        <w:br/>
        <w:t xml:space="preserve">Door het indienen van een </w:t>
      </w:r>
      <w:r w:rsidR="009F4EA6" w:rsidRPr="00BD7F84">
        <w:rPr>
          <w:szCs w:val="24"/>
        </w:rPr>
        <w:t>Inschrijving</w:t>
      </w:r>
      <w:r w:rsidRPr="00BD7F84">
        <w:rPr>
          <w:szCs w:val="24"/>
        </w:rPr>
        <w:t xml:space="preserve"> gaat Inschrijver akkoord met de (eventueel aangepaste) overeenkomst, inclusief bijlagen. Alleen de definitieve overeenkomst zal geldend zijn bij de uitvoering van de opdracht.</w:t>
      </w:r>
    </w:p>
    <w:p w14:paraId="00E9A892" w14:textId="77777777" w:rsidR="007466A6" w:rsidRPr="000F155E" w:rsidRDefault="007466A6" w:rsidP="000A2449">
      <w:pPr>
        <w:pStyle w:val="Kop3"/>
        <w:rPr>
          <w:rStyle w:val="Zwaar"/>
          <w:szCs w:val="20"/>
        </w:rPr>
      </w:pPr>
      <w:bookmarkStart w:id="56" w:name="_Toc75966719"/>
      <w:r w:rsidRPr="000A2449">
        <w:t>Wachtkamerovereenkomst</w:t>
      </w:r>
      <w:bookmarkEnd w:id="56"/>
    </w:p>
    <w:p w14:paraId="2AA6744C" w14:textId="1B2CFBFE" w:rsidR="007466A6" w:rsidRPr="000A2449" w:rsidRDefault="007466A6" w:rsidP="000A2449">
      <w:pPr>
        <w:widowControl w:val="0"/>
        <w:tabs>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Style w:val="Zwaar"/>
          <w:b w:val="0"/>
        </w:rPr>
      </w:pPr>
      <w:proofErr w:type="gramStart"/>
      <w:r>
        <w:t>Tevens</w:t>
      </w:r>
      <w:proofErr w:type="gramEnd"/>
      <w:r>
        <w:t xml:space="preserve"> gaat u akkoord met het aangaan van een wachtkamerovereenkomst voor de nummer 2. </w:t>
      </w:r>
      <w:r w:rsidRPr="00D2342A">
        <w:t>Gedurende 24 maanden doet u uw overeenkomst gestand.</w:t>
      </w:r>
      <w:r>
        <w:t xml:space="preserve"> Na gunning kan met de als tweede in de rangorde geëindigde Inschrijver nummer 2, een wachtkamerovereenkomst worden gesloten. Deze overeenkomst is in concept als </w:t>
      </w:r>
      <w:r w:rsidR="00E6053C" w:rsidRPr="00E6053C">
        <w:rPr>
          <w:b/>
          <w:bCs/>
        </w:rPr>
        <w:t>B</w:t>
      </w:r>
      <w:r w:rsidRPr="00E6053C">
        <w:rPr>
          <w:b/>
          <w:bCs/>
        </w:rPr>
        <w:t xml:space="preserve">ijlage </w:t>
      </w:r>
      <w:r w:rsidR="00E6053C" w:rsidRPr="00E6053C">
        <w:rPr>
          <w:b/>
          <w:bCs/>
        </w:rPr>
        <w:t>11</w:t>
      </w:r>
      <w:r w:rsidRPr="00CD0C97">
        <w:t xml:space="preserve"> </w:t>
      </w:r>
      <w:r>
        <w:t xml:space="preserve">opgenomen. Op basis van de wachtkamerovereenkomst dient de gecontracteerde Inschrijver, de zgn. “Nummer 2”, zijn Inschrijving voor en gedurende de </w:t>
      </w:r>
      <w:r w:rsidRPr="00CD0C97">
        <w:t xml:space="preserve">eerste </w:t>
      </w:r>
      <w:r>
        <w:t xml:space="preserve">vierentwintig </w:t>
      </w:r>
      <w:r w:rsidRPr="00CD0C97">
        <w:t>maanden</w:t>
      </w:r>
      <w:r>
        <w:t xml:space="preserve"> termijn gestand te doen. </w:t>
      </w:r>
      <w:proofErr w:type="gramStart"/>
      <w:r>
        <w:t>Indien</w:t>
      </w:r>
      <w:proofErr w:type="gramEnd"/>
      <w:r>
        <w:t xml:space="preserve"> de met de winnende Inschrijver gesloten Overeenkomst onverhoopt zou worden beëindigd gedurende deze termijn, heeft </w:t>
      </w:r>
      <w:r w:rsidR="00823926">
        <w:t>HR</w:t>
      </w:r>
      <w:r>
        <w:t xml:space="preserve"> het recht om de Opdracht alsnog aan de Nummer 2 te gunnen. Het ontbinden van de winnende overeenkomst kan plaats vinden op grond van het niet dan wel niet tijdig kunnen uitvoeren van de overeenkomst </w:t>
      </w:r>
      <w:proofErr w:type="gramStart"/>
      <w:r>
        <w:t>conform</w:t>
      </w:r>
      <w:proofErr w:type="gramEnd"/>
      <w:r>
        <w:t xml:space="preserve"> het gene aangeboden middels deze aanbesteding. Deze overeenkomst zal worden gebruikt </w:t>
      </w:r>
      <w:proofErr w:type="gramStart"/>
      <w:r>
        <w:t>indien</w:t>
      </w:r>
      <w:proofErr w:type="gramEnd"/>
      <w:r>
        <w:t xml:space="preserve"> de winnaar niet kan voldoen aan haar verplichtingen.</w:t>
      </w:r>
    </w:p>
    <w:p w14:paraId="4EC85D5D" w14:textId="77777777" w:rsidR="007466A6" w:rsidRPr="007466A6" w:rsidRDefault="007466A6" w:rsidP="000A2449">
      <w:pPr>
        <w:pStyle w:val="Kop3"/>
        <w:rPr>
          <w:rStyle w:val="Zwaar"/>
          <w:szCs w:val="20"/>
        </w:rPr>
      </w:pPr>
      <w:bookmarkStart w:id="57" w:name="_Toc75966720"/>
      <w:r w:rsidRPr="000A2449">
        <w:t>Verwerkersovereenkomst</w:t>
      </w:r>
      <w:bookmarkEnd w:id="57"/>
    </w:p>
    <w:p w14:paraId="77B2A17F" w14:textId="4A5522BD" w:rsidR="007466A6" w:rsidRPr="00045C4E" w:rsidRDefault="007466A6" w:rsidP="00045C4E">
      <w:pPr>
        <w:pStyle w:val="Geenafstand"/>
        <w:rPr>
          <w:rFonts w:ascii="Arial" w:hAnsi="Arial"/>
          <w:sz w:val="20"/>
          <w:szCs w:val="24"/>
          <w:lang w:val="nl-NL" w:eastAsia="nl-NL" w:bidi="ar-SA"/>
        </w:rPr>
      </w:pPr>
      <w:r w:rsidRPr="00F42B12">
        <w:rPr>
          <w:rFonts w:ascii="Arial" w:hAnsi="Arial"/>
          <w:sz w:val="20"/>
          <w:szCs w:val="24"/>
          <w:lang w:val="nl-NL" w:eastAsia="nl-NL" w:bidi="ar-SA"/>
        </w:rPr>
        <w:t xml:space="preserve">Bijgevoegde verwerkersovereenkomst, </w:t>
      </w:r>
      <w:r w:rsidRPr="00045C4E">
        <w:rPr>
          <w:rFonts w:ascii="Arial" w:hAnsi="Arial"/>
          <w:sz w:val="20"/>
          <w:szCs w:val="24"/>
          <w:lang w:val="nl-NL" w:eastAsia="nl-NL" w:bidi="ar-SA"/>
        </w:rPr>
        <w:t xml:space="preserve">zie </w:t>
      </w:r>
      <w:r w:rsidR="003F6B81" w:rsidRPr="003F6B81">
        <w:rPr>
          <w:rFonts w:ascii="Arial" w:hAnsi="Arial"/>
          <w:b/>
          <w:bCs/>
          <w:sz w:val="20"/>
          <w:szCs w:val="24"/>
          <w:lang w:val="nl-NL" w:eastAsia="nl-NL" w:bidi="ar-SA"/>
        </w:rPr>
        <w:t>B</w:t>
      </w:r>
      <w:r w:rsidRPr="003F6B81">
        <w:rPr>
          <w:rFonts w:ascii="Arial" w:hAnsi="Arial"/>
          <w:b/>
          <w:bCs/>
          <w:sz w:val="20"/>
          <w:szCs w:val="24"/>
          <w:lang w:val="nl-NL" w:eastAsia="nl-NL" w:bidi="ar-SA"/>
        </w:rPr>
        <w:t>ijlag</w:t>
      </w:r>
      <w:r w:rsidR="003F6B81" w:rsidRPr="003F6B81">
        <w:rPr>
          <w:rFonts w:ascii="Arial" w:hAnsi="Arial"/>
          <w:b/>
          <w:bCs/>
          <w:sz w:val="20"/>
          <w:szCs w:val="24"/>
          <w:lang w:val="nl-NL" w:eastAsia="nl-NL" w:bidi="ar-SA"/>
        </w:rPr>
        <w:t>e 12</w:t>
      </w:r>
      <w:r w:rsidRPr="00045C4E">
        <w:rPr>
          <w:rFonts w:ascii="Arial" w:hAnsi="Arial"/>
          <w:sz w:val="20"/>
          <w:szCs w:val="24"/>
          <w:lang w:val="nl-NL" w:eastAsia="nl-NL" w:bidi="ar-SA"/>
        </w:rPr>
        <w:t xml:space="preserve"> maakt deel uit van deze aanbesteding en is onverkort van toepassing. Nadere details zullen worden ingevuld na gunning. </w:t>
      </w:r>
    </w:p>
    <w:p w14:paraId="1AEA6C17" w14:textId="77777777" w:rsidR="006A72D3" w:rsidRPr="003E6FD4" w:rsidRDefault="006A72D3" w:rsidP="006A72D3">
      <w:pPr>
        <w:pStyle w:val="Geenafstand"/>
        <w:spacing w:line="280" w:lineRule="atLeast"/>
        <w:rPr>
          <w:rFonts w:ascii="Arial" w:hAnsi="Arial"/>
          <w:szCs w:val="24"/>
          <w:lang w:val="nl-NL" w:eastAsia="nl-NL" w:bidi="ar-SA"/>
        </w:rPr>
      </w:pPr>
    </w:p>
    <w:p w14:paraId="6CAD0966" w14:textId="77777777" w:rsidR="00262FCE" w:rsidRPr="00262FCE" w:rsidRDefault="00262FCE" w:rsidP="00262FCE">
      <w:pPr>
        <w:pStyle w:val="Geenafstand"/>
        <w:spacing w:line="280" w:lineRule="atLeast"/>
        <w:rPr>
          <w:rStyle w:val="Zwaar"/>
          <w:rFonts w:cs="Arial"/>
          <w:b w:val="0"/>
          <w:bCs w:val="0"/>
          <w:sz w:val="20"/>
          <w:szCs w:val="20"/>
          <w:lang w:val="nl-NL"/>
        </w:rPr>
      </w:pPr>
    </w:p>
    <w:p w14:paraId="2828DC30" w14:textId="77777777" w:rsidR="00E35745" w:rsidRPr="000F155E" w:rsidRDefault="00E35745" w:rsidP="00BA35EB">
      <w:pPr>
        <w:pStyle w:val="Geenafstand"/>
        <w:spacing w:line="280" w:lineRule="atLeast"/>
        <w:rPr>
          <w:rStyle w:val="Zwaar"/>
          <w:rFonts w:cs="Arial"/>
          <w:b w:val="0"/>
          <w:bCs w:val="0"/>
          <w:sz w:val="20"/>
          <w:szCs w:val="20"/>
          <w:lang w:val="nl-NL"/>
        </w:rPr>
      </w:pPr>
    </w:p>
    <w:p w14:paraId="2E417803" w14:textId="77777777" w:rsidR="007466A6" w:rsidRPr="000F155E" w:rsidRDefault="007466A6" w:rsidP="000A2449">
      <w:pPr>
        <w:pStyle w:val="Kop3"/>
        <w:rPr>
          <w:rStyle w:val="Zwaar"/>
          <w:szCs w:val="20"/>
        </w:rPr>
      </w:pPr>
      <w:bookmarkStart w:id="58" w:name="_Toc75966721"/>
      <w:r w:rsidRPr="000A2449">
        <w:lastRenderedPageBreak/>
        <w:t>Concept SLA</w:t>
      </w:r>
      <w:bookmarkEnd w:id="58"/>
    </w:p>
    <w:p w14:paraId="40AE48C8" w14:textId="2E6E3380" w:rsidR="00225A2F" w:rsidRDefault="007466A6" w:rsidP="00E35745">
      <w:pPr>
        <w:pStyle w:val="Geenafstand"/>
        <w:rPr>
          <w:rStyle w:val="Zwaar"/>
          <w:rFonts w:ascii="Arial" w:hAnsi="Arial" w:cs="Arial"/>
          <w:b w:val="0"/>
          <w:bCs w:val="0"/>
          <w:sz w:val="20"/>
          <w:szCs w:val="20"/>
          <w:lang w:val="nl-NL"/>
        </w:rPr>
      </w:pPr>
      <w:r w:rsidRPr="000F155E">
        <w:rPr>
          <w:rStyle w:val="Zwaar"/>
          <w:rFonts w:ascii="Arial" w:hAnsi="Arial" w:cs="Arial"/>
          <w:b w:val="0"/>
          <w:bCs w:val="0"/>
          <w:sz w:val="20"/>
          <w:szCs w:val="20"/>
          <w:lang w:val="nl-NL"/>
        </w:rPr>
        <w:t xml:space="preserve">Bijgevoegde concept SLA, zie </w:t>
      </w:r>
      <w:r w:rsidR="003F6B81" w:rsidRPr="00BD54AD">
        <w:rPr>
          <w:rStyle w:val="Zwaar"/>
          <w:rFonts w:ascii="Arial" w:hAnsi="Arial" w:cs="Arial"/>
          <w:sz w:val="20"/>
          <w:szCs w:val="20"/>
          <w:lang w:val="nl-NL"/>
        </w:rPr>
        <w:t>B</w:t>
      </w:r>
      <w:r w:rsidRPr="00BD54AD">
        <w:rPr>
          <w:rStyle w:val="Zwaar"/>
          <w:rFonts w:ascii="Arial" w:hAnsi="Arial" w:cs="Arial"/>
          <w:sz w:val="20"/>
          <w:szCs w:val="20"/>
          <w:lang w:val="nl-NL"/>
        </w:rPr>
        <w:t>ijlage</w:t>
      </w:r>
      <w:r w:rsidR="00BD54AD" w:rsidRPr="00BD54AD">
        <w:rPr>
          <w:rStyle w:val="Zwaar"/>
          <w:rFonts w:ascii="Arial" w:hAnsi="Arial" w:cs="Arial"/>
          <w:sz w:val="20"/>
          <w:szCs w:val="20"/>
          <w:lang w:val="nl-NL"/>
        </w:rPr>
        <w:t xml:space="preserve"> 10</w:t>
      </w:r>
      <w:r w:rsidRPr="000F155E">
        <w:rPr>
          <w:rStyle w:val="Zwaar"/>
          <w:rFonts w:ascii="Arial" w:hAnsi="Arial" w:cs="Arial"/>
          <w:b w:val="0"/>
          <w:bCs w:val="0"/>
          <w:sz w:val="20"/>
          <w:szCs w:val="20"/>
          <w:lang w:val="nl-NL"/>
        </w:rPr>
        <w:t xml:space="preserve"> maakt deel uit van deze aanbesteding en is onverkort van toepassing. </w:t>
      </w:r>
      <w:r w:rsidRPr="000821A7">
        <w:rPr>
          <w:rStyle w:val="Zwaar"/>
          <w:rFonts w:ascii="Arial" w:hAnsi="Arial" w:cs="Arial"/>
          <w:b w:val="0"/>
          <w:bCs w:val="0"/>
          <w:sz w:val="20"/>
          <w:szCs w:val="20"/>
          <w:lang w:val="nl-NL"/>
        </w:rPr>
        <w:t xml:space="preserve">Nadere details zullen worden ingevuld na gunning. </w:t>
      </w:r>
    </w:p>
    <w:p w14:paraId="46593EEC" w14:textId="77777777" w:rsidR="00CA234A" w:rsidRDefault="00CA234A" w:rsidP="00E35745">
      <w:pPr>
        <w:pStyle w:val="Geenafstand"/>
        <w:rPr>
          <w:rStyle w:val="Zwaar"/>
          <w:rFonts w:ascii="Arial" w:hAnsi="Arial" w:cs="Arial"/>
          <w:b w:val="0"/>
          <w:bCs w:val="0"/>
          <w:sz w:val="20"/>
          <w:szCs w:val="20"/>
          <w:lang w:val="nl-NL"/>
        </w:rPr>
      </w:pPr>
    </w:p>
    <w:p w14:paraId="6DD4F601" w14:textId="2BCAEE75" w:rsidR="00CA234A" w:rsidRPr="000F155E" w:rsidRDefault="00CA234A" w:rsidP="00CA234A">
      <w:pPr>
        <w:pStyle w:val="Kop3"/>
        <w:rPr>
          <w:rStyle w:val="Zwaar"/>
          <w:szCs w:val="20"/>
        </w:rPr>
      </w:pPr>
      <w:r w:rsidRPr="000A2449">
        <w:t xml:space="preserve">Concept </w:t>
      </w:r>
      <w:r w:rsidR="00F32C25">
        <w:t>DAP</w:t>
      </w:r>
    </w:p>
    <w:p w14:paraId="27594115" w14:textId="56AB92D0" w:rsidR="00CA234A" w:rsidRPr="000821A7" w:rsidRDefault="00CA234A" w:rsidP="00CA234A">
      <w:pPr>
        <w:pStyle w:val="Geenafstand"/>
        <w:rPr>
          <w:rStyle w:val="Zwaar"/>
          <w:rFonts w:ascii="Arial" w:hAnsi="Arial" w:cs="Arial"/>
          <w:b w:val="0"/>
          <w:bCs w:val="0"/>
          <w:sz w:val="20"/>
          <w:szCs w:val="20"/>
          <w:lang w:val="nl-NL"/>
        </w:rPr>
      </w:pPr>
      <w:r w:rsidRPr="000F155E">
        <w:rPr>
          <w:rStyle w:val="Zwaar"/>
          <w:rFonts w:ascii="Arial" w:hAnsi="Arial" w:cs="Arial"/>
          <w:b w:val="0"/>
          <w:bCs w:val="0"/>
          <w:sz w:val="20"/>
          <w:szCs w:val="20"/>
          <w:lang w:val="nl-NL"/>
        </w:rPr>
        <w:t xml:space="preserve">Bijgevoegde concept </w:t>
      </w:r>
      <w:r w:rsidR="00F32C25">
        <w:rPr>
          <w:rStyle w:val="Zwaar"/>
          <w:rFonts w:ascii="Arial" w:hAnsi="Arial" w:cs="Arial"/>
          <w:b w:val="0"/>
          <w:bCs w:val="0"/>
          <w:sz w:val="20"/>
          <w:szCs w:val="20"/>
          <w:lang w:val="nl-NL"/>
        </w:rPr>
        <w:t>DAP</w:t>
      </w:r>
      <w:r w:rsidRPr="000F155E">
        <w:rPr>
          <w:rStyle w:val="Zwaar"/>
          <w:rFonts w:ascii="Arial" w:hAnsi="Arial" w:cs="Arial"/>
          <w:b w:val="0"/>
          <w:bCs w:val="0"/>
          <w:sz w:val="20"/>
          <w:szCs w:val="20"/>
          <w:lang w:val="nl-NL"/>
        </w:rPr>
        <w:t xml:space="preserve">, zie </w:t>
      </w:r>
      <w:r w:rsidRPr="00BD54AD">
        <w:rPr>
          <w:rStyle w:val="Zwaar"/>
          <w:rFonts w:ascii="Arial" w:hAnsi="Arial" w:cs="Arial"/>
          <w:sz w:val="20"/>
          <w:szCs w:val="20"/>
          <w:lang w:val="nl-NL"/>
        </w:rPr>
        <w:t>Bijlage 10</w:t>
      </w:r>
      <w:r w:rsidR="00F32C25">
        <w:rPr>
          <w:rStyle w:val="Zwaar"/>
          <w:rFonts w:ascii="Arial" w:hAnsi="Arial" w:cs="Arial"/>
          <w:sz w:val="20"/>
          <w:szCs w:val="20"/>
          <w:lang w:val="nl-NL"/>
        </w:rPr>
        <w:t>A</w:t>
      </w:r>
      <w:r w:rsidRPr="000F155E">
        <w:rPr>
          <w:rStyle w:val="Zwaar"/>
          <w:rFonts w:ascii="Arial" w:hAnsi="Arial" w:cs="Arial"/>
          <w:b w:val="0"/>
          <w:bCs w:val="0"/>
          <w:sz w:val="20"/>
          <w:szCs w:val="20"/>
          <w:lang w:val="nl-NL"/>
        </w:rPr>
        <w:t xml:space="preserve"> maakt deel uit van deze aanbesteding en is onverkort van toepassing. </w:t>
      </w:r>
      <w:r w:rsidRPr="000821A7">
        <w:rPr>
          <w:rStyle w:val="Zwaar"/>
          <w:rFonts w:ascii="Arial" w:hAnsi="Arial" w:cs="Arial"/>
          <w:b w:val="0"/>
          <w:bCs w:val="0"/>
          <w:sz w:val="20"/>
          <w:szCs w:val="20"/>
          <w:lang w:val="nl-NL"/>
        </w:rPr>
        <w:t>Nadere details zullen worden ingevuld na gunning</w:t>
      </w:r>
    </w:p>
    <w:p w14:paraId="7DBF4F80" w14:textId="77777777" w:rsidR="007466A6" w:rsidRPr="000821A7" w:rsidRDefault="007466A6" w:rsidP="000A2449">
      <w:pPr>
        <w:pStyle w:val="Kop3"/>
        <w:rPr>
          <w:rStyle w:val="Zwaar"/>
          <w:szCs w:val="20"/>
        </w:rPr>
      </w:pPr>
      <w:bookmarkStart w:id="59" w:name="_Toc75966722"/>
      <w:r w:rsidRPr="000A2449">
        <w:t>Algemene inkoopvoorw</w:t>
      </w:r>
      <w:r w:rsidRPr="00981B65">
        <w:rPr>
          <w:rStyle w:val="Zwaar"/>
          <w:b/>
          <w:bCs/>
          <w:szCs w:val="20"/>
        </w:rPr>
        <w:t>aarden</w:t>
      </w:r>
      <w:bookmarkEnd w:id="59"/>
    </w:p>
    <w:p w14:paraId="24239FEF" w14:textId="5911F9D0" w:rsidR="00013865" w:rsidRPr="004B7075" w:rsidRDefault="007466A6" w:rsidP="00556F7E">
      <w:pPr>
        <w:pStyle w:val="Geenafstand"/>
        <w:rPr>
          <w:lang w:val="nl-NL"/>
        </w:rPr>
      </w:pPr>
      <w:r w:rsidRPr="007466A6">
        <w:rPr>
          <w:rStyle w:val="Zwaar"/>
          <w:rFonts w:ascii="Arial" w:hAnsi="Arial" w:cs="Arial"/>
          <w:b w:val="0"/>
          <w:bCs w:val="0"/>
          <w:sz w:val="20"/>
          <w:szCs w:val="20"/>
          <w:lang w:val="nl-NL"/>
        </w:rPr>
        <w:t xml:space="preserve">Op deze Opdracht zijn de algemene </w:t>
      </w:r>
      <w:proofErr w:type="spellStart"/>
      <w:r w:rsidRPr="007466A6">
        <w:rPr>
          <w:rStyle w:val="Zwaar"/>
          <w:rFonts w:ascii="Arial" w:hAnsi="Arial" w:cs="Arial"/>
          <w:b w:val="0"/>
          <w:bCs w:val="0"/>
          <w:sz w:val="20"/>
          <w:szCs w:val="20"/>
          <w:lang w:val="nl-NL"/>
        </w:rPr>
        <w:t>rijksvoorwaarden</w:t>
      </w:r>
      <w:proofErr w:type="spellEnd"/>
      <w:r w:rsidRPr="007466A6">
        <w:rPr>
          <w:rStyle w:val="Zwaar"/>
          <w:rFonts w:ascii="Arial" w:hAnsi="Arial" w:cs="Arial"/>
          <w:b w:val="0"/>
          <w:bCs w:val="0"/>
          <w:sz w:val="20"/>
          <w:szCs w:val="20"/>
          <w:lang w:val="nl-NL"/>
        </w:rPr>
        <w:t xml:space="preserve"> bij IT-overeenkomsten (ARBIT 2018) van toepassing</w:t>
      </w:r>
      <w:r w:rsidR="00886612">
        <w:rPr>
          <w:rStyle w:val="Zwaar"/>
          <w:rFonts w:ascii="Arial" w:hAnsi="Arial" w:cs="Arial"/>
          <w:b w:val="0"/>
          <w:bCs w:val="0"/>
          <w:sz w:val="20"/>
          <w:szCs w:val="20"/>
          <w:lang w:val="nl-NL"/>
        </w:rPr>
        <w:t xml:space="preserve">, zie </w:t>
      </w:r>
      <w:r w:rsidR="00BD54AD" w:rsidRPr="00BD54AD">
        <w:rPr>
          <w:rStyle w:val="Zwaar"/>
          <w:rFonts w:ascii="Arial" w:hAnsi="Arial" w:cs="Arial"/>
          <w:sz w:val="20"/>
          <w:szCs w:val="20"/>
          <w:lang w:val="nl-NL"/>
        </w:rPr>
        <w:t>B</w:t>
      </w:r>
      <w:r w:rsidR="00886612" w:rsidRPr="00BD54AD">
        <w:rPr>
          <w:rStyle w:val="Zwaar"/>
          <w:rFonts w:ascii="Arial" w:hAnsi="Arial" w:cs="Arial"/>
          <w:sz w:val="20"/>
          <w:szCs w:val="20"/>
          <w:lang w:val="nl-NL"/>
        </w:rPr>
        <w:t>ijlage</w:t>
      </w:r>
      <w:r w:rsidR="00BD54AD" w:rsidRPr="00BD54AD">
        <w:rPr>
          <w:rStyle w:val="Zwaar"/>
          <w:rFonts w:ascii="Arial" w:hAnsi="Arial" w:cs="Arial"/>
          <w:sz w:val="20"/>
          <w:szCs w:val="20"/>
          <w:lang w:val="nl-NL"/>
        </w:rPr>
        <w:t xml:space="preserve"> 9.</w:t>
      </w:r>
    </w:p>
    <w:p w14:paraId="05BB6B32" w14:textId="77777777" w:rsidR="00D43580" w:rsidRPr="00606CDB" w:rsidRDefault="00D43580" w:rsidP="00947BBF">
      <w:pPr>
        <w:pStyle w:val="Kop2"/>
      </w:pPr>
      <w:bookmarkStart w:id="60" w:name="_Toc75966723"/>
      <w:r w:rsidRPr="00606CDB">
        <w:t>Klachten</w:t>
      </w:r>
      <w:bookmarkEnd w:id="60"/>
    </w:p>
    <w:p w14:paraId="020C08B4" w14:textId="77777777" w:rsidR="00D43580" w:rsidRPr="00606CDB" w:rsidRDefault="00D43580">
      <w:pPr>
        <w:pStyle w:val="Kop3"/>
      </w:pPr>
      <w:bookmarkStart w:id="61" w:name="_Toc75966724"/>
      <w:r w:rsidRPr="00606CDB">
        <w:t>Onregelmatigheden</w:t>
      </w:r>
      <w:bookmarkEnd w:id="61"/>
    </w:p>
    <w:p w14:paraId="22B682F6" w14:textId="0FDC2D13" w:rsidR="00D43580" w:rsidRPr="00591D4E" w:rsidRDefault="00D43580" w:rsidP="004B7075">
      <w:pPr>
        <w:rPr>
          <w:rStyle w:val="Zwaar"/>
          <w:rFonts w:cs="Arial"/>
          <w:b w:val="0"/>
          <w:bCs w:val="0"/>
          <w:szCs w:val="20"/>
          <w:lang w:eastAsia="en-US" w:bidi="en-US"/>
        </w:rPr>
      </w:pPr>
      <w:r w:rsidRPr="00591D4E">
        <w:rPr>
          <w:rStyle w:val="Zwaar"/>
          <w:rFonts w:cs="Arial"/>
          <w:b w:val="0"/>
          <w:bCs w:val="0"/>
          <w:szCs w:val="20"/>
          <w:lang w:eastAsia="en-US" w:bidi="en-US"/>
        </w:rPr>
        <w:t xml:space="preserve">De aanbestedingsstukken zijn met grote zorg samengesteld. </w:t>
      </w:r>
      <w:r w:rsidR="00823926" w:rsidRPr="00591D4E">
        <w:rPr>
          <w:rStyle w:val="Zwaar"/>
          <w:rFonts w:cs="Arial"/>
          <w:b w:val="0"/>
          <w:bCs w:val="0"/>
          <w:szCs w:val="20"/>
          <w:lang w:eastAsia="en-US" w:bidi="en-US"/>
        </w:rPr>
        <w:t>HR</w:t>
      </w:r>
      <w:r w:rsidRPr="00591D4E">
        <w:rPr>
          <w:rStyle w:val="Zwaar"/>
          <w:rFonts w:cs="Arial"/>
          <w:b w:val="0"/>
          <w:bCs w:val="0"/>
          <w:szCs w:val="20"/>
          <w:lang w:eastAsia="en-US" w:bidi="en-US"/>
        </w:rPr>
        <w:t xml:space="preserve"> verzoekt </w:t>
      </w:r>
      <w:r w:rsidR="003C2440" w:rsidRPr="00591D4E">
        <w:rPr>
          <w:rStyle w:val="Zwaar"/>
          <w:rFonts w:cs="Arial"/>
          <w:b w:val="0"/>
          <w:bCs w:val="0"/>
          <w:szCs w:val="20"/>
          <w:lang w:eastAsia="en-US" w:bidi="en-US"/>
        </w:rPr>
        <w:t>u</w:t>
      </w:r>
      <w:r w:rsidRPr="00591D4E">
        <w:rPr>
          <w:rStyle w:val="Zwaar"/>
          <w:rFonts w:cs="Arial"/>
          <w:b w:val="0"/>
          <w:bCs w:val="0"/>
          <w:szCs w:val="20"/>
          <w:lang w:eastAsia="en-US" w:bidi="en-US"/>
        </w:rPr>
        <w:t xml:space="preserve"> eventuele onvolkomenheden, procedurefouten, onduidelijkheden en/of (tegen)strijdigheden </w:t>
      </w:r>
      <w:proofErr w:type="gramStart"/>
      <w:r w:rsidRPr="00591D4E">
        <w:rPr>
          <w:rStyle w:val="Zwaar"/>
          <w:rFonts w:cs="Arial"/>
          <w:b w:val="0"/>
          <w:bCs w:val="0"/>
          <w:szCs w:val="20"/>
          <w:lang w:eastAsia="en-US" w:bidi="en-US"/>
        </w:rPr>
        <w:t>betreffende</w:t>
      </w:r>
      <w:proofErr w:type="gramEnd"/>
      <w:r w:rsidRPr="00591D4E">
        <w:rPr>
          <w:rStyle w:val="Zwaar"/>
          <w:rFonts w:cs="Arial"/>
          <w:b w:val="0"/>
          <w:bCs w:val="0"/>
          <w:szCs w:val="20"/>
          <w:lang w:eastAsia="en-US" w:bidi="en-US"/>
        </w:rPr>
        <w:t xml:space="preserve"> de documenten zo spoedig mogelijk te melden.</w:t>
      </w:r>
    </w:p>
    <w:p w14:paraId="4ECAD93B" w14:textId="77777777" w:rsidR="00D43580" w:rsidRPr="00591D4E" w:rsidRDefault="00D43580" w:rsidP="004B7075">
      <w:pPr>
        <w:rPr>
          <w:rStyle w:val="Zwaar"/>
          <w:rFonts w:cs="Arial"/>
          <w:b w:val="0"/>
          <w:bCs w:val="0"/>
          <w:szCs w:val="20"/>
          <w:lang w:eastAsia="en-US" w:bidi="en-US"/>
        </w:rPr>
      </w:pPr>
    </w:p>
    <w:p w14:paraId="56FC9050" w14:textId="74FF820F" w:rsidR="00DF48AE" w:rsidRPr="00606CDB" w:rsidRDefault="009656E5" w:rsidP="004B7075">
      <w:r w:rsidRPr="00591D4E">
        <w:rPr>
          <w:rStyle w:val="Zwaar"/>
          <w:rFonts w:cs="Arial"/>
          <w:b w:val="0"/>
          <w:bCs w:val="0"/>
          <w:szCs w:val="20"/>
          <w:lang w:eastAsia="en-US" w:bidi="en-US"/>
        </w:rPr>
        <w:t xml:space="preserve">Van Inschrijvers wordt een </w:t>
      </w:r>
      <w:r w:rsidR="00436DE4" w:rsidRPr="00591D4E">
        <w:rPr>
          <w:rStyle w:val="Zwaar"/>
          <w:rFonts w:cs="Arial"/>
          <w:b w:val="0"/>
          <w:bCs w:val="0"/>
          <w:szCs w:val="20"/>
          <w:lang w:eastAsia="en-US" w:bidi="en-US"/>
        </w:rPr>
        <w:t xml:space="preserve">proactieve </w:t>
      </w:r>
      <w:r w:rsidRPr="00591D4E">
        <w:rPr>
          <w:rStyle w:val="Zwaar"/>
          <w:rFonts w:cs="Arial"/>
          <w:b w:val="0"/>
          <w:bCs w:val="0"/>
          <w:szCs w:val="20"/>
          <w:lang w:eastAsia="en-US" w:bidi="en-US"/>
        </w:rPr>
        <w:t xml:space="preserve">houding verwacht. </w:t>
      </w:r>
      <w:r w:rsidR="00D43580" w:rsidRPr="00591D4E">
        <w:rPr>
          <w:rStyle w:val="Zwaar"/>
          <w:rFonts w:cs="Arial"/>
          <w:b w:val="0"/>
          <w:bCs w:val="0"/>
          <w:szCs w:val="20"/>
          <w:lang w:eastAsia="en-US" w:bidi="en-US"/>
        </w:rPr>
        <w:t>Indien na de sluitingsdatum blijkt dat de aanbestedingsstukken</w:t>
      </w:r>
      <w:r w:rsidR="00E40EF6" w:rsidRPr="00591D4E">
        <w:rPr>
          <w:rStyle w:val="Zwaar"/>
          <w:rFonts w:cs="Arial"/>
          <w:b w:val="0"/>
          <w:bCs w:val="0"/>
          <w:szCs w:val="20"/>
          <w:lang w:eastAsia="en-US" w:bidi="en-US"/>
        </w:rPr>
        <w:t xml:space="preserve"> </w:t>
      </w:r>
      <w:r w:rsidR="00D43580" w:rsidRPr="00591D4E">
        <w:rPr>
          <w:rStyle w:val="Zwaar"/>
          <w:rFonts w:cs="Arial"/>
          <w:b w:val="0"/>
          <w:bCs w:val="0"/>
          <w:szCs w:val="20"/>
          <w:lang w:eastAsia="en-US" w:bidi="en-US"/>
        </w:rPr>
        <w:t>onvolkomenheden</w:t>
      </w:r>
      <w:r w:rsidR="003C2440" w:rsidRPr="00591D4E">
        <w:rPr>
          <w:rStyle w:val="Zwaar"/>
          <w:rFonts w:cs="Arial"/>
          <w:b w:val="0"/>
          <w:bCs w:val="0"/>
          <w:szCs w:val="20"/>
          <w:lang w:eastAsia="en-US" w:bidi="en-US"/>
        </w:rPr>
        <w:t xml:space="preserve">, </w:t>
      </w:r>
      <w:r w:rsidR="00D43580" w:rsidRPr="00591D4E">
        <w:rPr>
          <w:rStyle w:val="Zwaar"/>
          <w:rFonts w:cs="Arial"/>
          <w:b w:val="0"/>
          <w:bCs w:val="0"/>
          <w:szCs w:val="20"/>
          <w:lang w:eastAsia="en-US" w:bidi="en-US"/>
        </w:rPr>
        <w:t>procedurefouten</w:t>
      </w:r>
      <w:r w:rsidR="003C2440" w:rsidRPr="00591D4E">
        <w:rPr>
          <w:rStyle w:val="Zwaar"/>
          <w:rFonts w:cs="Arial"/>
          <w:b w:val="0"/>
          <w:bCs w:val="0"/>
          <w:szCs w:val="20"/>
          <w:lang w:eastAsia="en-US" w:bidi="en-US"/>
        </w:rPr>
        <w:t xml:space="preserve">, </w:t>
      </w:r>
      <w:r w:rsidR="00D43580" w:rsidRPr="00591D4E">
        <w:rPr>
          <w:rStyle w:val="Zwaar"/>
          <w:rFonts w:cs="Arial"/>
          <w:b w:val="0"/>
          <w:bCs w:val="0"/>
          <w:szCs w:val="20"/>
          <w:lang w:eastAsia="en-US" w:bidi="en-US"/>
        </w:rPr>
        <w:t>onduidelijkheden en/of (tegen)strijdigheden bevat</w:t>
      </w:r>
      <w:r w:rsidR="000755C2" w:rsidRPr="00591D4E">
        <w:rPr>
          <w:rStyle w:val="Zwaar"/>
          <w:rFonts w:cs="Arial"/>
          <w:b w:val="0"/>
          <w:bCs w:val="0"/>
          <w:szCs w:val="20"/>
          <w:lang w:eastAsia="en-US" w:bidi="en-US"/>
        </w:rPr>
        <w:t>ten</w:t>
      </w:r>
      <w:r w:rsidR="00D43580" w:rsidRPr="00591D4E">
        <w:rPr>
          <w:rStyle w:val="Zwaar"/>
          <w:rFonts w:cs="Arial"/>
          <w:b w:val="0"/>
          <w:bCs w:val="0"/>
          <w:szCs w:val="20"/>
          <w:lang w:eastAsia="en-US" w:bidi="en-US"/>
        </w:rPr>
        <w:t xml:space="preserve"> en deze zijn </w:t>
      </w:r>
      <w:r w:rsidR="003C2440" w:rsidRPr="00591D4E">
        <w:rPr>
          <w:rStyle w:val="Zwaar"/>
          <w:rFonts w:cs="Arial"/>
          <w:b w:val="0"/>
          <w:bCs w:val="0"/>
          <w:szCs w:val="20"/>
          <w:lang w:eastAsia="en-US" w:bidi="en-US"/>
        </w:rPr>
        <w:t xml:space="preserve">(a) </w:t>
      </w:r>
      <w:r w:rsidR="00D43580" w:rsidRPr="00591D4E">
        <w:rPr>
          <w:rStyle w:val="Zwaar"/>
          <w:rFonts w:cs="Arial"/>
          <w:b w:val="0"/>
          <w:bCs w:val="0"/>
          <w:szCs w:val="20"/>
          <w:lang w:eastAsia="en-US" w:bidi="en-US"/>
        </w:rPr>
        <w:t>niet door</w:t>
      </w:r>
      <w:r w:rsidR="003C2440" w:rsidRPr="00591D4E">
        <w:rPr>
          <w:rStyle w:val="Zwaar"/>
          <w:rFonts w:cs="Arial"/>
          <w:b w:val="0"/>
          <w:bCs w:val="0"/>
          <w:szCs w:val="20"/>
          <w:lang w:eastAsia="en-US" w:bidi="en-US"/>
        </w:rPr>
        <w:t xml:space="preserve"> u</w:t>
      </w:r>
      <w:r w:rsidR="00D43580" w:rsidRPr="00591D4E">
        <w:rPr>
          <w:rStyle w:val="Zwaar"/>
          <w:rFonts w:cs="Arial"/>
          <w:b w:val="0"/>
          <w:bCs w:val="0"/>
          <w:szCs w:val="20"/>
          <w:lang w:eastAsia="en-US" w:bidi="en-US"/>
        </w:rPr>
        <w:t xml:space="preserve"> uitdrukkelijk als bezwaar aan de orde gesteld bij de Nota van </w:t>
      </w:r>
      <w:r w:rsidR="00D26866">
        <w:rPr>
          <w:rStyle w:val="Zwaar"/>
          <w:rFonts w:cs="Arial"/>
          <w:b w:val="0"/>
          <w:bCs w:val="0"/>
          <w:szCs w:val="20"/>
          <w:lang w:eastAsia="en-US" w:bidi="en-US"/>
        </w:rPr>
        <w:t>I</w:t>
      </w:r>
      <w:r w:rsidR="00D43580" w:rsidRPr="00591D4E">
        <w:rPr>
          <w:rStyle w:val="Zwaar"/>
          <w:rFonts w:cs="Arial"/>
          <w:b w:val="0"/>
          <w:bCs w:val="0"/>
          <w:szCs w:val="20"/>
          <w:lang w:eastAsia="en-US" w:bidi="en-US"/>
        </w:rPr>
        <w:t>nlichtingen en (</w:t>
      </w:r>
      <w:r w:rsidR="003C2440" w:rsidRPr="00591D4E">
        <w:rPr>
          <w:rStyle w:val="Zwaar"/>
          <w:rFonts w:cs="Arial"/>
          <w:b w:val="0"/>
          <w:bCs w:val="0"/>
          <w:szCs w:val="20"/>
          <w:lang w:eastAsia="en-US" w:bidi="en-US"/>
        </w:rPr>
        <w:t>b</w:t>
      </w:r>
      <w:r w:rsidR="00D43580" w:rsidRPr="00591D4E">
        <w:rPr>
          <w:rStyle w:val="Zwaar"/>
          <w:rFonts w:cs="Arial"/>
          <w:b w:val="0"/>
          <w:bCs w:val="0"/>
          <w:szCs w:val="20"/>
          <w:lang w:eastAsia="en-US" w:bidi="en-US"/>
        </w:rPr>
        <w:t xml:space="preserve">) in geval van </w:t>
      </w:r>
      <w:r w:rsidR="00823926" w:rsidRPr="00591D4E">
        <w:rPr>
          <w:rStyle w:val="Zwaar"/>
          <w:rFonts w:cs="Arial"/>
          <w:b w:val="0"/>
          <w:bCs w:val="0"/>
          <w:szCs w:val="20"/>
          <w:lang w:eastAsia="en-US" w:bidi="en-US"/>
        </w:rPr>
        <w:t>HR</w:t>
      </w:r>
      <w:r w:rsidR="003C2440" w:rsidRPr="00591D4E">
        <w:rPr>
          <w:rStyle w:val="Zwaar"/>
          <w:rFonts w:cs="Arial"/>
          <w:b w:val="0"/>
          <w:bCs w:val="0"/>
          <w:szCs w:val="20"/>
          <w:lang w:eastAsia="en-US" w:bidi="en-US"/>
        </w:rPr>
        <w:t xml:space="preserve"> uw vraag</w:t>
      </w:r>
      <w:r w:rsidR="003C2440" w:rsidRPr="00606CDB">
        <w:t xml:space="preserve"> in de Nota van </w:t>
      </w:r>
      <w:r w:rsidR="00D26866">
        <w:t>I</w:t>
      </w:r>
      <w:r w:rsidR="003C2440" w:rsidRPr="00606CDB">
        <w:t xml:space="preserve">nlichtingen heeft beantwoord en u hebt daarna niet aangegeven het bezwaar te handhaven omdat u zich niet kan verenigen met het gegeven antwoord, dan zal dit in het voordeel van </w:t>
      </w:r>
      <w:r w:rsidR="00823926">
        <w:t>HR</w:t>
      </w:r>
      <w:r w:rsidR="003C2440" w:rsidRPr="00606CDB">
        <w:t xml:space="preserve"> worden uitgelegd. U heeft in dat geval uw rechten verwerkt om zich daarop (al dan niet in rechte) te beroepen. Kennelijke fouten of omissies in de tekst van de aanbestedingsstukken binden </w:t>
      </w:r>
      <w:r w:rsidR="00823926">
        <w:t>HR</w:t>
      </w:r>
      <w:r w:rsidR="003C2440" w:rsidRPr="00606CDB">
        <w:t xml:space="preserve"> in geen geval.</w:t>
      </w:r>
    </w:p>
    <w:p w14:paraId="32392BC6" w14:textId="77777777" w:rsidR="00D43580" w:rsidRPr="00606CDB" w:rsidRDefault="00D43580">
      <w:pPr>
        <w:pStyle w:val="Kop3"/>
      </w:pPr>
      <w:bookmarkStart w:id="62" w:name="_Toc75966725"/>
      <w:r w:rsidRPr="00606CDB">
        <w:t>Klachtenregeling</w:t>
      </w:r>
      <w:bookmarkEnd w:id="62"/>
    </w:p>
    <w:p w14:paraId="5651152F" w14:textId="764CB502" w:rsidR="00766CF5" w:rsidRPr="00B35F4F" w:rsidRDefault="00766CF5" w:rsidP="00766CF5">
      <w:proofErr w:type="gramStart"/>
      <w:r w:rsidRPr="00B35F4F">
        <w:t>Indien</w:t>
      </w:r>
      <w:proofErr w:type="gramEnd"/>
      <w:r w:rsidRPr="00B35F4F">
        <w:t xml:space="preserve"> </w:t>
      </w:r>
      <w:r>
        <w:t xml:space="preserve">u </w:t>
      </w:r>
      <w:r w:rsidRPr="00B35F4F">
        <w:t xml:space="preserve">een klacht heeft over het onjuist handelen van </w:t>
      </w:r>
      <w:r w:rsidR="00823926">
        <w:t>HR</w:t>
      </w:r>
      <w:r w:rsidRPr="00B35F4F">
        <w:t xml:space="preserve"> in deze aanbestedingsprocedure, dan k</w:t>
      </w:r>
      <w:r>
        <w:t xml:space="preserve">unt u uw </w:t>
      </w:r>
      <w:r w:rsidRPr="00B35F4F">
        <w:t xml:space="preserve">klacht indienen bij het klachtenmeldpunt van </w:t>
      </w:r>
      <w:r w:rsidR="00823926">
        <w:t>HR</w:t>
      </w:r>
      <w:r w:rsidRPr="00B35F4F">
        <w:t xml:space="preserve">. </w:t>
      </w:r>
    </w:p>
    <w:p w14:paraId="7FA68622" w14:textId="77777777" w:rsidR="00766CF5" w:rsidRPr="00B35F4F" w:rsidRDefault="00766CF5" w:rsidP="00766CF5"/>
    <w:p w14:paraId="3274D34B" w14:textId="77777777" w:rsidR="00766CF5" w:rsidRPr="00B35F4F" w:rsidRDefault="00766CF5" w:rsidP="00766CF5">
      <w:r w:rsidRPr="00B35F4F">
        <w:t xml:space="preserve">Het meldpunt behandelt klachten die blijven bestaan </w:t>
      </w:r>
      <w:r w:rsidRPr="00B35F4F">
        <w:rPr>
          <w:u w:val="single"/>
        </w:rPr>
        <w:t>nadat</w:t>
      </w:r>
      <w:r w:rsidRPr="00B35F4F">
        <w:t xml:space="preserve"> de vraag is gesteld in de vragenronde van de aanbesteding en die vraag naar het oordeel van de klager onvoldoende of onjuist is beantwoord. Het meldpunt behandelt ook klachten die zijn ontstaan na de vragenronde. Het meldpunt behandelt </w:t>
      </w:r>
      <w:r w:rsidRPr="00B35F4F">
        <w:rPr>
          <w:u w:val="single"/>
        </w:rPr>
        <w:t>geen</w:t>
      </w:r>
      <w:r w:rsidRPr="00B35F4F">
        <w:t xml:space="preserve"> vragen die naar hun aard in de vragenronde gesteld hadden moeten worden.</w:t>
      </w:r>
    </w:p>
    <w:p w14:paraId="46DAB159" w14:textId="77777777" w:rsidR="00766CF5" w:rsidRPr="00B35F4F" w:rsidRDefault="00766CF5" w:rsidP="00766CF5"/>
    <w:p w14:paraId="4ED279A6" w14:textId="77777777" w:rsidR="00766CF5" w:rsidRPr="00B35F4F" w:rsidRDefault="00766CF5" w:rsidP="00766CF5">
      <w:r w:rsidRPr="00B35F4F">
        <w:t xml:space="preserve">Het klachtenmeldpunt is bereikbaar door een email te sturen aan klacht@hr.nl. In de email </w:t>
      </w:r>
      <w:r>
        <w:t xml:space="preserve">maakt u </w:t>
      </w:r>
      <w:r w:rsidRPr="00B35F4F">
        <w:t xml:space="preserve">duidelijk: </w:t>
      </w:r>
    </w:p>
    <w:p w14:paraId="7B91B8BB" w14:textId="77777777" w:rsidR="00766CF5" w:rsidRPr="00B35F4F" w:rsidRDefault="00766CF5" w:rsidP="00AD328C">
      <w:pPr>
        <w:pStyle w:val="Lijstalinea"/>
        <w:numPr>
          <w:ilvl w:val="0"/>
          <w:numId w:val="12"/>
        </w:numPr>
        <w:ind w:left="426" w:hanging="426"/>
      </w:pPr>
      <w:proofErr w:type="gramStart"/>
      <w:r w:rsidRPr="00B35F4F">
        <w:t>om</w:t>
      </w:r>
      <w:proofErr w:type="gramEnd"/>
      <w:r w:rsidRPr="00B35F4F">
        <w:t xml:space="preserve"> welke Europese aanbesteding het gaat (inclusief referentienummer);</w:t>
      </w:r>
    </w:p>
    <w:p w14:paraId="2068DF90" w14:textId="143E5ACA" w:rsidR="00766CF5" w:rsidRPr="00B35F4F" w:rsidRDefault="00766CF5" w:rsidP="00AD328C">
      <w:pPr>
        <w:pStyle w:val="Lijstalinea"/>
        <w:numPr>
          <w:ilvl w:val="0"/>
          <w:numId w:val="12"/>
        </w:numPr>
        <w:ind w:left="426" w:hanging="426"/>
      </w:pPr>
      <w:proofErr w:type="gramStart"/>
      <w:r w:rsidRPr="00B35F4F">
        <w:t>dat</w:t>
      </w:r>
      <w:proofErr w:type="gramEnd"/>
      <w:r w:rsidRPr="00B35F4F">
        <w:t xml:space="preserve"> de klacht reeds behandeld is in een Nota van </w:t>
      </w:r>
      <w:r w:rsidR="00DC6E37">
        <w:t>I</w:t>
      </w:r>
      <w:r w:rsidRPr="00B35F4F">
        <w:t>nlichtingen;</w:t>
      </w:r>
    </w:p>
    <w:p w14:paraId="72555414" w14:textId="77777777" w:rsidR="00766CF5" w:rsidRPr="00B35F4F" w:rsidRDefault="00766CF5" w:rsidP="00AD328C">
      <w:pPr>
        <w:pStyle w:val="Lijstalinea"/>
        <w:numPr>
          <w:ilvl w:val="0"/>
          <w:numId w:val="12"/>
        </w:numPr>
        <w:ind w:left="426" w:hanging="426"/>
      </w:pPr>
      <w:proofErr w:type="gramStart"/>
      <w:r w:rsidRPr="00B35F4F">
        <w:t>de</w:t>
      </w:r>
      <w:proofErr w:type="gramEnd"/>
      <w:r w:rsidRPr="00B35F4F">
        <w:t xml:space="preserve"> inhoud van de klacht;</w:t>
      </w:r>
    </w:p>
    <w:p w14:paraId="4E876905" w14:textId="77777777" w:rsidR="00766CF5" w:rsidRPr="00B35F4F" w:rsidRDefault="00766CF5" w:rsidP="00AD328C">
      <w:pPr>
        <w:pStyle w:val="Lijstalinea"/>
        <w:numPr>
          <w:ilvl w:val="0"/>
          <w:numId w:val="12"/>
        </w:numPr>
        <w:ind w:left="426" w:hanging="426"/>
      </w:pPr>
      <w:proofErr w:type="gramStart"/>
      <w:r w:rsidRPr="00B35F4F">
        <w:t>een</w:t>
      </w:r>
      <w:proofErr w:type="gramEnd"/>
      <w:r w:rsidRPr="00B35F4F">
        <w:t xml:space="preserve"> voorstel tot oplossing van de klacht; en</w:t>
      </w:r>
    </w:p>
    <w:p w14:paraId="3BD4B211" w14:textId="77777777" w:rsidR="00766CF5" w:rsidRPr="00B35F4F" w:rsidRDefault="00766CF5" w:rsidP="00AD328C">
      <w:pPr>
        <w:pStyle w:val="Lijstalinea"/>
        <w:numPr>
          <w:ilvl w:val="0"/>
          <w:numId w:val="12"/>
        </w:numPr>
        <w:ind w:left="426" w:hanging="426"/>
      </w:pPr>
      <w:proofErr w:type="gramStart"/>
      <w:r>
        <w:t>uw</w:t>
      </w:r>
      <w:proofErr w:type="gramEnd"/>
      <w:r w:rsidRPr="00B35F4F">
        <w:t xml:space="preserve"> contactdetails.</w:t>
      </w:r>
    </w:p>
    <w:p w14:paraId="69C01A6D" w14:textId="77777777" w:rsidR="00766CF5" w:rsidRDefault="00766CF5" w:rsidP="00766CF5"/>
    <w:p w14:paraId="09C2C927" w14:textId="77777777" w:rsidR="00766CF5" w:rsidRPr="00B35F4F" w:rsidRDefault="00766CF5" w:rsidP="00766CF5">
      <w:r w:rsidRPr="00B35F4F">
        <w:t xml:space="preserve">Na het indienen van een klacht, ontvangt </w:t>
      </w:r>
      <w:r>
        <w:t>u</w:t>
      </w:r>
      <w:r w:rsidRPr="00B35F4F">
        <w:t xml:space="preserve"> binnen 48 uur (reguliere kantoortijden) een ontvangstbevestiging. Een inhoudelijke reactie zal binnen een redelijke termijn plaatsvinden, afhankelijk van de complexiteit van de klacht.</w:t>
      </w:r>
    </w:p>
    <w:p w14:paraId="10AB92D2" w14:textId="77777777" w:rsidR="00766CF5" w:rsidRPr="00B35F4F" w:rsidRDefault="00766CF5" w:rsidP="00766CF5"/>
    <w:p w14:paraId="212C37DD" w14:textId="4D42BEA1" w:rsidR="00766CF5" w:rsidRPr="00B35F4F" w:rsidRDefault="00766CF5" w:rsidP="00766CF5">
      <w:r w:rsidRPr="00B35F4F">
        <w:t xml:space="preserve">Het indienen van een klacht legt de aanbestedingsprocedure niet stil. Het staat </w:t>
      </w:r>
      <w:r w:rsidR="00823926">
        <w:t>HR</w:t>
      </w:r>
      <w:r w:rsidRPr="00B35F4F">
        <w:t xml:space="preserve"> vrij om al dan niet tot opschorting van de aanbestedingsprocedure over te gaan.</w:t>
      </w:r>
    </w:p>
    <w:p w14:paraId="3867EE41" w14:textId="77777777" w:rsidR="00766CF5" w:rsidRPr="00B35F4F" w:rsidRDefault="00766CF5" w:rsidP="00766CF5"/>
    <w:p w14:paraId="062C0CB5" w14:textId="3BD3A385" w:rsidR="00766CF5" w:rsidRPr="00B35F4F" w:rsidRDefault="00766CF5" w:rsidP="00766CF5">
      <w:proofErr w:type="gramStart"/>
      <w:r w:rsidRPr="00B35F4F">
        <w:lastRenderedPageBreak/>
        <w:t>Indien</w:t>
      </w:r>
      <w:proofErr w:type="gramEnd"/>
      <w:r w:rsidRPr="00B35F4F">
        <w:t xml:space="preserve"> </w:t>
      </w:r>
      <w:r>
        <w:t>uw</w:t>
      </w:r>
      <w:r w:rsidRPr="00B35F4F">
        <w:t xml:space="preserve"> klacht wordt afgewezen, zal dit onderbouwd plaatsvinden. </w:t>
      </w:r>
      <w:proofErr w:type="gramStart"/>
      <w:r w:rsidRPr="00B35F4F">
        <w:t>Indien</w:t>
      </w:r>
      <w:proofErr w:type="gramEnd"/>
      <w:r w:rsidRPr="00B35F4F">
        <w:t xml:space="preserve"> </w:t>
      </w:r>
      <w:r>
        <w:t>uw</w:t>
      </w:r>
      <w:r w:rsidRPr="00B35F4F">
        <w:t xml:space="preserve"> klacht gehonoreerd wordt, heeft dit gevolgen voor de aanbesteding en zullen alle</w:t>
      </w:r>
      <w:r>
        <w:t xml:space="preserve"> Inschrijvers</w:t>
      </w:r>
      <w:r w:rsidRPr="00B35F4F">
        <w:t xml:space="preserve"> geïnformeerd worden over het vervolg. </w:t>
      </w:r>
    </w:p>
    <w:p w14:paraId="62F02E1B" w14:textId="77777777" w:rsidR="00766CF5" w:rsidRPr="00B35F4F" w:rsidRDefault="00766CF5" w:rsidP="00766CF5"/>
    <w:p w14:paraId="33259E0C" w14:textId="2B729661" w:rsidR="00766CF5" w:rsidRPr="00B35F4F" w:rsidRDefault="00766CF5" w:rsidP="00766CF5">
      <w:pPr>
        <w:rPr>
          <w:rFonts w:cs="Arial"/>
        </w:rPr>
      </w:pPr>
      <w:proofErr w:type="gramStart"/>
      <w:r w:rsidRPr="00B35F4F">
        <w:rPr>
          <w:rFonts w:cs="Arial"/>
        </w:rPr>
        <w:t>Indien</w:t>
      </w:r>
      <w:proofErr w:type="gramEnd"/>
      <w:r w:rsidRPr="00B35F4F">
        <w:rPr>
          <w:rFonts w:cs="Arial"/>
        </w:rPr>
        <w:t xml:space="preserve"> </w:t>
      </w:r>
      <w:r>
        <w:rPr>
          <w:rFonts w:cs="Arial"/>
        </w:rPr>
        <w:t>u</w:t>
      </w:r>
      <w:r w:rsidRPr="00B35F4F">
        <w:rPr>
          <w:rFonts w:cs="Arial"/>
        </w:rPr>
        <w:t xml:space="preserve"> het niet eens </w:t>
      </w:r>
      <w:r>
        <w:rPr>
          <w:rFonts w:cs="Arial"/>
        </w:rPr>
        <w:t>bent</w:t>
      </w:r>
      <w:r w:rsidRPr="00B35F4F">
        <w:rPr>
          <w:rFonts w:cs="Arial"/>
        </w:rPr>
        <w:t xml:space="preserve"> met de reactie van het meldpunt, k</w:t>
      </w:r>
      <w:r>
        <w:rPr>
          <w:rFonts w:cs="Arial"/>
        </w:rPr>
        <w:t>unt u</w:t>
      </w:r>
      <w:r w:rsidRPr="00B35F4F">
        <w:rPr>
          <w:rFonts w:cs="Arial"/>
        </w:rPr>
        <w:t xml:space="preserve"> contact opnemen met de Commissie van Aanbestedingsexperts (</w:t>
      </w:r>
      <w:proofErr w:type="spellStart"/>
      <w:r w:rsidRPr="00B35F4F">
        <w:rPr>
          <w:rFonts w:cs="Arial"/>
        </w:rPr>
        <w:t>CvAE</w:t>
      </w:r>
      <w:proofErr w:type="spellEnd"/>
      <w:r w:rsidRPr="00B35F4F">
        <w:rPr>
          <w:rFonts w:cs="Arial"/>
        </w:rPr>
        <w:t xml:space="preserve">). In dat geval verzoekt </w:t>
      </w:r>
      <w:r w:rsidR="00823926" w:rsidRPr="15065FE2">
        <w:rPr>
          <w:rFonts w:cs="Arial"/>
        </w:rPr>
        <w:t>HR</w:t>
      </w:r>
      <w:r w:rsidRPr="00B35F4F">
        <w:rPr>
          <w:rFonts w:cs="Arial"/>
        </w:rPr>
        <w:t xml:space="preserve"> </w:t>
      </w:r>
      <w:r>
        <w:rPr>
          <w:rFonts w:cs="Arial"/>
        </w:rPr>
        <w:t>u</w:t>
      </w:r>
      <w:r w:rsidRPr="00B35F4F">
        <w:rPr>
          <w:rFonts w:cs="Arial"/>
        </w:rPr>
        <w:t xml:space="preserve"> een afschrift van de klacht te sturen aan de </w:t>
      </w:r>
      <w:r>
        <w:rPr>
          <w:rFonts w:cs="Arial"/>
        </w:rPr>
        <w:t>c</w:t>
      </w:r>
      <w:r w:rsidRPr="00B35F4F">
        <w:rPr>
          <w:rFonts w:cs="Arial"/>
        </w:rPr>
        <w:t xml:space="preserve">ontactpersoon. Ook hier heeft een ingediende klacht geen opschortende werking. Een uitspraak van de </w:t>
      </w:r>
      <w:proofErr w:type="spellStart"/>
      <w:r w:rsidRPr="00B35F4F">
        <w:rPr>
          <w:rFonts w:cs="Arial"/>
        </w:rPr>
        <w:t>CvAE</w:t>
      </w:r>
      <w:proofErr w:type="spellEnd"/>
      <w:r w:rsidRPr="00B35F4F">
        <w:rPr>
          <w:rFonts w:cs="Arial"/>
        </w:rPr>
        <w:t xml:space="preserve"> is </w:t>
      </w:r>
      <w:r>
        <w:rPr>
          <w:rFonts w:cs="Arial"/>
        </w:rPr>
        <w:t xml:space="preserve">alleen </w:t>
      </w:r>
      <w:r w:rsidRPr="00B35F4F">
        <w:rPr>
          <w:rFonts w:cs="Arial"/>
        </w:rPr>
        <w:t xml:space="preserve">bindend, </w:t>
      </w:r>
      <w:r>
        <w:rPr>
          <w:rFonts w:cs="Arial"/>
        </w:rPr>
        <w:t xml:space="preserve">wanneer </w:t>
      </w:r>
      <w:r w:rsidRPr="00B35F4F">
        <w:rPr>
          <w:rFonts w:cs="Arial"/>
        </w:rPr>
        <w:t>die uitspraak door een rechter bevestigd wordt.</w:t>
      </w:r>
    </w:p>
    <w:p w14:paraId="452CFCD7" w14:textId="77777777" w:rsidR="00D43580" w:rsidRPr="00606CDB" w:rsidRDefault="00D43580" w:rsidP="00947BBF">
      <w:pPr>
        <w:pStyle w:val="Kop2"/>
      </w:pPr>
      <w:bookmarkStart w:id="63" w:name="_Toc75966726"/>
      <w:r w:rsidRPr="00606CDB">
        <w:t>Overige bepalingen</w:t>
      </w:r>
      <w:bookmarkEnd w:id="63"/>
    </w:p>
    <w:p w14:paraId="69EC8CB5" w14:textId="77777777" w:rsidR="00D43580" w:rsidRPr="00606CDB" w:rsidRDefault="00D43580">
      <w:pPr>
        <w:pStyle w:val="Kop3"/>
      </w:pPr>
      <w:bookmarkStart w:id="64" w:name="_Toc75966727"/>
      <w:r w:rsidRPr="00606CDB">
        <w:t>Voorbehoud</w:t>
      </w:r>
      <w:bookmarkEnd w:id="64"/>
    </w:p>
    <w:p w14:paraId="32DEFC55" w14:textId="26A2E173" w:rsidR="00D43580" w:rsidRPr="00606CDB" w:rsidRDefault="00D43580" w:rsidP="00BA7858">
      <w:pPr>
        <w:jc w:val="both"/>
      </w:pPr>
      <w:r w:rsidRPr="00606CDB">
        <w:t xml:space="preserve">De in </w:t>
      </w:r>
      <w:r w:rsidR="00411FF5">
        <w:t>het Beschrijvend Document</w:t>
      </w:r>
      <w:r w:rsidR="00D071B5" w:rsidRPr="00606CDB">
        <w:t xml:space="preserve"> </w:t>
      </w:r>
      <w:r w:rsidRPr="00606CDB">
        <w:t xml:space="preserve">gestelde eisen en wensen zijn gebaseerd op de huidige en de op dit moment bekende, toekomstige situatie bij </w:t>
      </w:r>
      <w:r w:rsidR="00823926">
        <w:t>HR</w:t>
      </w:r>
      <w:r>
        <w:t>.</w:t>
      </w:r>
      <w:r w:rsidRPr="00606CDB">
        <w:t xml:space="preserve"> U kunt geen enkel recht ontlenen aan de in </w:t>
      </w:r>
      <w:r w:rsidR="00411FF5">
        <w:t>het Beschrijvend Document</w:t>
      </w:r>
      <w:r w:rsidRPr="00606CDB">
        <w:t xml:space="preserve"> genoemde planning, aantallen of specificaties. Deze dienen slechts ter indicatie van de te contracteren leveringen/diensten en als basis voor de vergelijking van de verschillende Inschrijvingen. </w:t>
      </w:r>
    </w:p>
    <w:p w14:paraId="2F831708" w14:textId="77777777" w:rsidR="00D43580" w:rsidRPr="00606CDB" w:rsidRDefault="00D43580" w:rsidP="00BA7858">
      <w:pPr>
        <w:jc w:val="both"/>
      </w:pPr>
    </w:p>
    <w:p w14:paraId="531752B1" w14:textId="5D97F274" w:rsidR="00D43580" w:rsidRPr="00606CDB" w:rsidRDefault="00823926" w:rsidP="00BA7858">
      <w:pPr>
        <w:jc w:val="both"/>
      </w:pPr>
      <w:r>
        <w:t>HR</w:t>
      </w:r>
      <w:r w:rsidR="00D43580" w:rsidRPr="00606CDB">
        <w:t xml:space="preserve"> behoudt zich het recht voor om het aanbestedingstraject tot de ingangsdatum van de </w:t>
      </w:r>
      <w:r w:rsidR="003E52EF" w:rsidRPr="00606CDB">
        <w:t>O</w:t>
      </w:r>
      <w:r w:rsidR="00D43580" w:rsidRPr="00606CDB">
        <w:t>vereenkomst geheel of gedeeltelijk, tijdelijk of definitief te stoppen. U heeft in dat geval geen recht op vergoeding van enigerlei gemaakte kosten of geleden schade. Door het uitbrengen van een Inschrijving gaat u akkoord met deze voorwaarde.</w:t>
      </w:r>
    </w:p>
    <w:p w14:paraId="40CC2066" w14:textId="77777777" w:rsidR="00D43580" w:rsidRPr="00606CDB" w:rsidRDefault="00D43580">
      <w:pPr>
        <w:pStyle w:val="Kop3"/>
      </w:pPr>
      <w:bookmarkStart w:id="65" w:name="_Toc75966728"/>
      <w:r w:rsidRPr="00606CDB">
        <w:t>Intellectueel eigendom</w:t>
      </w:r>
      <w:bookmarkEnd w:id="65"/>
    </w:p>
    <w:p w14:paraId="7203C98F" w14:textId="58E34F90" w:rsidR="00B20818" w:rsidRPr="00B35F4F" w:rsidRDefault="00B20818" w:rsidP="00B20818">
      <w:proofErr w:type="gramStart"/>
      <w:r w:rsidRPr="00B35F4F">
        <w:t>Behoudens</w:t>
      </w:r>
      <w:proofErr w:type="gramEnd"/>
      <w:r w:rsidRPr="00B35F4F">
        <w:t xml:space="preserve"> uitzonderingen door de Auteurswet gesteld, mag zonder schriftelijke toestemming van </w:t>
      </w:r>
      <w:r w:rsidR="00823926">
        <w:t>HR</w:t>
      </w:r>
      <w:r w:rsidRPr="00B35F4F">
        <w:t xml:space="preserve"> niets uit dit document worden verveelvoudigd (anders dan voor het doel van deze aanbesteding) door middel van druk, fotokopie of anderszins.</w:t>
      </w:r>
    </w:p>
    <w:p w14:paraId="1658715B" w14:textId="77777777" w:rsidR="00D43580" w:rsidRPr="00606CDB" w:rsidRDefault="00D43580">
      <w:pPr>
        <w:pStyle w:val="Kop3"/>
      </w:pPr>
      <w:bookmarkStart w:id="66" w:name="_Toc75966729"/>
      <w:r w:rsidRPr="00606CDB">
        <w:t>Geheimhouding</w:t>
      </w:r>
      <w:bookmarkEnd w:id="66"/>
    </w:p>
    <w:p w14:paraId="5A017404" w14:textId="526ED075" w:rsidR="00916CED" w:rsidRPr="00B35F4F" w:rsidRDefault="00916CED" w:rsidP="00916CED">
      <w:r w:rsidRPr="00B35F4F">
        <w:t xml:space="preserve">Alle informatie uit dit Aanbestedingsdocument en andere documenten behorend bij deze aanbesteding of verkregen in de hierop volgende contacten mag uitsluitend gebruikt worden om antwoorden te formuleren op de gestelde vragen. Het is niet toegestaan de informatie te gebruiken voor andere doeleinden. Publiciteit door de Inschrijver, met betrekking tot deze aanbesteding is alleen toegestaan na schriftelijke, voorafgaande toestemming van </w:t>
      </w:r>
      <w:r w:rsidR="00823926">
        <w:t>HR</w:t>
      </w:r>
      <w:r>
        <w:t>.</w:t>
      </w:r>
    </w:p>
    <w:p w14:paraId="04CCB3FE" w14:textId="77777777" w:rsidR="00916CED" w:rsidRPr="00B35F4F" w:rsidRDefault="00916CED" w:rsidP="00916CED"/>
    <w:p w14:paraId="3C21D863" w14:textId="14F6B125" w:rsidR="00916CED" w:rsidRPr="00B35F4F" w:rsidRDefault="00916CED" w:rsidP="00916CED">
      <w:r w:rsidRPr="00B35F4F">
        <w:t xml:space="preserve">Alle door </w:t>
      </w:r>
      <w:r>
        <w:t>u</w:t>
      </w:r>
      <w:r w:rsidRPr="00B35F4F">
        <w:t xml:space="preserve"> aangeboden informatie en documentatie wordt eigendom van </w:t>
      </w:r>
      <w:r w:rsidR="00823926">
        <w:t>HR</w:t>
      </w:r>
      <w:r>
        <w:t xml:space="preserve">. </w:t>
      </w:r>
      <w:r w:rsidR="00823926">
        <w:t>HR</w:t>
      </w:r>
      <w:r w:rsidRPr="00B35F4F">
        <w:t xml:space="preserve"> zal alle verkregen informatie uit deze procedure vertrouwelijk behandelen en niet gebruiken voor andere doeleinden dan beschreven, tenzij </w:t>
      </w:r>
      <w:r>
        <w:t>u</w:t>
      </w:r>
      <w:r w:rsidRPr="00B35F4F">
        <w:t xml:space="preserve"> anders vermeldt.</w:t>
      </w:r>
    </w:p>
    <w:p w14:paraId="797721E2" w14:textId="77777777" w:rsidR="00916CED" w:rsidRPr="00B35F4F" w:rsidRDefault="00916CED" w:rsidP="00916CED"/>
    <w:p w14:paraId="6A5BC5B9" w14:textId="2BFD87CD" w:rsidR="00916CED" w:rsidRPr="00B35F4F" w:rsidRDefault="00916CED" w:rsidP="00916CED">
      <w:r w:rsidRPr="00B35F4F">
        <w:t xml:space="preserve">Door het indienen van een Inschrijving verklaart </w:t>
      </w:r>
      <w:r>
        <w:t>u</w:t>
      </w:r>
      <w:r w:rsidRPr="00B35F4F">
        <w:t xml:space="preserve"> vertrouwelijk om te gaan met alle informatie die in het kader van deze aanbesteding wordt verkregen. Het is niet toegestaan informatie aan derden beschikbaar te stellen, behalve aan door </w:t>
      </w:r>
      <w:r>
        <w:t>u</w:t>
      </w:r>
      <w:r w:rsidRPr="00B35F4F">
        <w:t xml:space="preserve"> in te schakelen partners, onderaannemers en hulppersonen. </w:t>
      </w:r>
      <w:r>
        <w:t>U</w:t>
      </w:r>
      <w:r w:rsidRPr="00B35F4F">
        <w:t xml:space="preserve"> blijft echter wel verantwoordelijk voor het nakomen van de geheimhoudingsplicht.</w:t>
      </w:r>
    </w:p>
    <w:p w14:paraId="5DBD3654" w14:textId="77777777" w:rsidR="00D43580" w:rsidRPr="00606CDB" w:rsidRDefault="00D43580">
      <w:pPr>
        <w:pStyle w:val="Kop3"/>
      </w:pPr>
      <w:bookmarkStart w:id="67" w:name="_Toc75966730"/>
      <w:r w:rsidRPr="00606CDB">
        <w:t>Taal</w:t>
      </w:r>
      <w:bookmarkEnd w:id="67"/>
    </w:p>
    <w:p w14:paraId="3EDA127A" w14:textId="0F07D778" w:rsidR="00D43580" w:rsidRPr="00606CDB" w:rsidRDefault="00D43580" w:rsidP="00BA7858">
      <w:pPr>
        <w:jc w:val="both"/>
      </w:pPr>
      <w:r w:rsidRPr="00606CDB">
        <w:t xml:space="preserve">Alle correspondentie en documentatie die door </w:t>
      </w:r>
      <w:r w:rsidR="00823926">
        <w:t>HR</w:t>
      </w:r>
      <w:r w:rsidRPr="00606CDB">
        <w:t xml:space="preserve"> wordt opgesteld zal alleen in het Nederlands worden uitgegeven. Correspondentie en documentatie van Inschrijvers wordt alleen geaccepteerd als die in het Nederlands is opgesteld. Uitzondering wordt gemaakt voor documenten die oorspronkelijk in een andere taal zijn opgesteld, bijvoorbeeld referentieverklaringen van buitenlandse opdrachtgevers, technische </w:t>
      </w:r>
      <w:r w:rsidR="00E41CBE">
        <w:t>(product)documentatie</w:t>
      </w:r>
      <w:r w:rsidRPr="00606CDB">
        <w:t xml:space="preserve">, jaarverslag, verzekeringspolis, bankgarantie etc. In voorkomend geval kan </w:t>
      </w:r>
      <w:r w:rsidR="00823926">
        <w:t>HR</w:t>
      </w:r>
      <w:r w:rsidRPr="00606CDB">
        <w:t xml:space="preserve"> om een officiële vertaling verzoeken. Eventuele kosten zijn dan voor </w:t>
      </w:r>
      <w:r w:rsidR="005F4799" w:rsidRPr="00606CDB">
        <w:t xml:space="preserve">uw </w:t>
      </w:r>
      <w:r w:rsidRPr="00606CDB">
        <w:t>rekening.</w:t>
      </w:r>
    </w:p>
    <w:p w14:paraId="4F03A39E" w14:textId="77777777" w:rsidR="00D43580" w:rsidRPr="00606CDB" w:rsidRDefault="00D43580">
      <w:pPr>
        <w:pStyle w:val="Kop3"/>
      </w:pPr>
      <w:bookmarkStart w:id="68" w:name="_Toc75966731"/>
      <w:r w:rsidRPr="00606CDB">
        <w:lastRenderedPageBreak/>
        <w:t>Vergoeding</w:t>
      </w:r>
      <w:bookmarkEnd w:id="68"/>
    </w:p>
    <w:p w14:paraId="59A8C14F" w14:textId="7BBECC95" w:rsidR="00D43580" w:rsidRPr="00606CDB" w:rsidRDefault="00D43580" w:rsidP="00BA7858">
      <w:pPr>
        <w:jc w:val="both"/>
      </w:pPr>
      <w:r w:rsidRPr="00606CDB">
        <w:t xml:space="preserve">De kosten voor deelname aan deze aanbestedingsprocedure zijn voor </w:t>
      </w:r>
      <w:r w:rsidR="005F4799" w:rsidRPr="00606CDB">
        <w:t xml:space="preserve">uw rekening en </w:t>
      </w:r>
      <w:r w:rsidRPr="00606CDB">
        <w:t xml:space="preserve">risico. </w:t>
      </w:r>
      <w:r w:rsidR="00823926">
        <w:t>HR</w:t>
      </w:r>
      <w:r w:rsidRPr="00606CDB">
        <w:t xml:space="preserve"> vergoedt onder geen enkel beding de kosten voor deelname.</w:t>
      </w:r>
    </w:p>
    <w:p w14:paraId="3A0CD688" w14:textId="77777777" w:rsidR="00D43580" w:rsidRPr="00606CDB" w:rsidRDefault="00ED265B">
      <w:pPr>
        <w:pStyle w:val="Kop3"/>
      </w:pPr>
      <w:bookmarkStart w:id="69" w:name="_Toc75966732"/>
      <w:r>
        <w:t>(Prijs)O</w:t>
      </w:r>
      <w:r w:rsidR="00D43580" w:rsidRPr="00606CDB">
        <w:t>nderhandelingen</w:t>
      </w:r>
      <w:bookmarkEnd w:id="69"/>
    </w:p>
    <w:p w14:paraId="72998B30" w14:textId="615E5737" w:rsidR="00EF3533" w:rsidRDefault="00D43580" w:rsidP="00BA7858">
      <w:pPr>
        <w:jc w:val="both"/>
      </w:pPr>
      <w:r w:rsidRPr="00606CDB">
        <w:t>Er worden geen (tussentijdse) (prijs)onderhandelingen gevoerd. De prijzen en percentages zoals vermeld in de Inschrijving zijn definitief.</w:t>
      </w:r>
    </w:p>
    <w:p w14:paraId="077DB43D" w14:textId="18C30EFA" w:rsidR="00EF3533" w:rsidRPr="00066890" w:rsidRDefault="00EF3533">
      <w:pPr>
        <w:pStyle w:val="Kop3"/>
        <w:rPr>
          <w:lang w:eastAsia="zh-CN"/>
        </w:rPr>
      </w:pPr>
      <w:bookmarkStart w:id="70" w:name="_Toc75966733"/>
      <w:r w:rsidRPr="00066890">
        <w:rPr>
          <w:lang w:eastAsia="zh-CN"/>
        </w:rPr>
        <w:t xml:space="preserve">Irreële of manipulatieve </w:t>
      </w:r>
      <w:r w:rsidR="009F4EA6">
        <w:rPr>
          <w:lang w:eastAsia="zh-CN"/>
        </w:rPr>
        <w:t>Inschrijving</w:t>
      </w:r>
      <w:bookmarkEnd w:id="70"/>
    </w:p>
    <w:p w14:paraId="7C784F1D" w14:textId="46EAC52F" w:rsidR="00EF3533" w:rsidRPr="005B2C15" w:rsidRDefault="00EF3533" w:rsidP="002C0979">
      <w:pPr>
        <w:jc w:val="both"/>
      </w:pPr>
      <w:r w:rsidRPr="006F5682">
        <w:t xml:space="preserve">Het indienen van een irreële of manipulatieve </w:t>
      </w:r>
      <w:r w:rsidR="009F4EA6">
        <w:t>Inschrijving</w:t>
      </w:r>
      <w:r w:rsidRPr="006F5682">
        <w:t xml:space="preserve"> is verboden. Van een manipulatieve </w:t>
      </w:r>
      <w:r w:rsidR="009F4EA6">
        <w:t>Inschrijving</w:t>
      </w:r>
      <w:r w:rsidRPr="006F5682">
        <w:t xml:space="preserve"> kan sprake zijn wanneer - als gevolg van miskenning door de </w:t>
      </w:r>
      <w:r w:rsidR="00A849D7">
        <w:t>Inschrijver</w:t>
      </w:r>
      <w:r w:rsidRPr="005B2C15">
        <w:t xml:space="preserve"> van bepaalde aannames van de aanbestedende dienst - de beoordelingssystematiek zo wordt gemanipuleerd dat het daarmee beoogde doel, zoals bijvoorbeeld het innemen van een realistische positie, wordt verstoord. Een irreële of manipulatieve </w:t>
      </w:r>
      <w:r w:rsidR="009F4EA6">
        <w:t>Inschrijving</w:t>
      </w:r>
      <w:r w:rsidRPr="005B2C15">
        <w:t xml:space="preserve"> is ongeldig en wordt terzijde gelegd. Een </w:t>
      </w:r>
      <w:r w:rsidR="009F4EA6">
        <w:t>Inschrijving</w:t>
      </w:r>
      <w:r w:rsidRPr="005B2C15">
        <w:t xml:space="preserve"> is in ieder geval doch niet uitsluitend manipulatief en/of irreëel als:</w:t>
      </w:r>
    </w:p>
    <w:p w14:paraId="2E800C43" w14:textId="77777777" w:rsidR="00EF3533" w:rsidRPr="005B2C15" w:rsidRDefault="00EF3533" w:rsidP="006F5682">
      <w:pPr>
        <w:pStyle w:val="Lijstalinea"/>
        <w:numPr>
          <w:ilvl w:val="0"/>
          <w:numId w:val="12"/>
        </w:numPr>
        <w:ind w:left="426" w:hanging="426"/>
      </w:pPr>
      <w:proofErr w:type="gramStart"/>
      <w:r w:rsidRPr="005B2C15">
        <w:t>één</w:t>
      </w:r>
      <w:proofErr w:type="gramEnd"/>
      <w:r w:rsidRPr="005B2C15">
        <w:t xml:space="preserve"> of meer tarieven worden aangeboden die op zichzelf beschouwd niet marktconform en/of niet realistisch zijn;</w:t>
      </w:r>
    </w:p>
    <w:p w14:paraId="01634295" w14:textId="77777777" w:rsidR="00EF3533" w:rsidRPr="005B2C15" w:rsidRDefault="00EF3533" w:rsidP="006F5682">
      <w:pPr>
        <w:pStyle w:val="Lijstalinea"/>
        <w:numPr>
          <w:ilvl w:val="0"/>
          <w:numId w:val="12"/>
        </w:numPr>
        <w:ind w:left="426" w:hanging="426"/>
      </w:pPr>
      <w:proofErr w:type="gramStart"/>
      <w:r w:rsidRPr="005B2C15">
        <w:t>de</w:t>
      </w:r>
      <w:proofErr w:type="gramEnd"/>
      <w:r w:rsidRPr="005B2C15">
        <w:t xml:space="preserve"> tarieven niet een in de branche gebruikelijke opbouw/samenhang hebben;</w:t>
      </w:r>
    </w:p>
    <w:p w14:paraId="57FDF23E" w14:textId="77777777" w:rsidR="00EF3533" w:rsidRPr="005B2C15" w:rsidRDefault="00EF3533" w:rsidP="006F5682">
      <w:pPr>
        <w:pStyle w:val="Lijstalinea"/>
        <w:numPr>
          <w:ilvl w:val="0"/>
          <w:numId w:val="12"/>
        </w:numPr>
        <w:ind w:left="426" w:hanging="426"/>
      </w:pPr>
      <w:proofErr w:type="gramStart"/>
      <w:r w:rsidRPr="005B2C15">
        <w:t>één</w:t>
      </w:r>
      <w:proofErr w:type="gramEnd"/>
      <w:r w:rsidRPr="005B2C15">
        <w:t xml:space="preserve"> of meerdere tarieven de gehanteerde formule frustreren;</w:t>
      </w:r>
    </w:p>
    <w:p w14:paraId="4443237E" w14:textId="77777777" w:rsidR="00EF3533" w:rsidRPr="005B2C15" w:rsidRDefault="00EF3533" w:rsidP="006F5682">
      <w:pPr>
        <w:pStyle w:val="Lijstalinea"/>
        <w:numPr>
          <w:ilvl w:val="0"/>
          <w:numId w:val="12"/>
        </w:numPr>
        <w:ind w:left="426" w:hanging="426"/>
      </w:pPr>
      <w:proofErr w:type="gramStart"/>
      <w:r w:rsidRPr="005B2C15">
        <w:t>er</w:t>
      </w:r>
      <w:proofErr w:type="gramEnd"/>
      <w:r w:rsidRPr="005B2C15">
        <w:t xml:space="preserve"> sprake is van negatieve of nultarieven.</w:t>
      </w:r>
    </w:p>
    <w:p w14:paraId="5EB57E73" w14:textId="77777777" w:rsidR="00EF3533" w:rsidRPr="00606CDB" w:rsidRDefault="00EF3533" w:rsidP="00EF3533">
      <w:pPr>
        <w:jc w:val="both"/>
      </w:pPr>
    </w:p>
    <w:p w14:paraId="73C0EE45" w14:textId="77777777" w:rsidR="00EF3533" w:rsidRDefault="00EF3533" w:rsidP="00EF3533">
      <w:pPr>
        <w:jc w:val="both"/>
      </w:pPr>
    </w:p>
    <w:p w14:paraId="4B81CDDE" w14:textId="77777777" w:rsidR="00EF3533" w:rsidRPr="00606CDB" w:rsidRDefault="00EF3533" w:rsidP="00EF3533">
      <w:pPr>
        <w:pStyle w:val="Kop1"/>
        <w:spacing w:after="280"/>
        <w:jc w:val="both"/>
      </w:pPr>
      <w:bookmarkStart w:id="71" w:name="_Toc27736270"/>
      <w:bookmarkStart w:id="72" w:name="_Toc75966734"/>
      <w:r w:rsidRPr="00606CDB">
        <w:lastRenderedPageBreak/>
        <w:t>De beoordeling</w:t>
      </w:r>
      <w:bookmarkEnd w:id="71"/>
      <w:bookmarkEnd w:id="72"/>
    </w:p>
    <w:p w14:paraId="4DC3A0C7" w14:textId="2198DC5A" w:rsidR="00EF3533" w:rsidRPr="00606CDB" w:rsidRDefault="00EF3533" w:rsidP="00EF3533">
      <w:pPr>
        <w:jc w:val="both"/>
      </w:pPr>
      <w:r w:rsidRPr="00606CDB">
        <w:t>In dit hoofdstuk vindt u informatie over het verloop van de beoordeling van uw Inschrijving.</w:t>
      </w:r>
    </w:p>
    <w:p w14:paraId="64FBD80B" w14:textId="77777777" w:rsidR="00EF3533" w:rsidRPr="00606CDB" w:rsidRDefault="00EF3533" w:rsidP="00EF3533">
      <w:pPr>
        <w:jc w:val="both"/>
      </w:pPr>
    </w:p>
    <w:p w14:paraId="2C9C1176" w14:textId="2D2D374D" w:rsidR="00EF3533" w:rsidRPr="00606CDB" w:rsidRDefault="00EF3533" w:rsidP="00EF3533">
      <w:pPr>
        <w:jc w:val="both"/>
      </w:pPr>
      <w:r w:rsidRPr="00606CDB">
        <w:t xml:space="preserve">Bij de beoordeling houdt </w:t>
      </w:r>
      <w:r w:rsidR="00823926">
        <w:t>HR</w:t>
      </w:r>
      <w:r w:rsidRPr="00606CDB">
        <w:t xml:space="preserve"> vast aan de algemene uitgangspunten van de </w:t>
      </w:r>
      <w:proofErr w:type="spellStart"/>
      <w:r w:rsidRPr="00606CDB">
        <w:t>Aw</w:t>
      </w:r>
      <w:proofErr w:type="spellEnd"/>
      <w:r w:rsidRPr="00606CDB">
        <w:t xml:space="preserve"> 2012, hetgeen betekent dat de beoordelingsprocedure zonder meer transparant, objectief, niet-discriminatoir en proportioneel is ingericht.</w:t>
      </w:r>
    </w:p>
    <w:p w14:paraId="7A56B22E" w14:textId="77777777" w:rsidR="00EF3533" w:rsidRPr="00606CDB" w:rsidRDefault="00EF3533" w:rsidP="00EF3533">
      <w:pPr>
        <w:jc w:val="both"/>
      </w:pPr>
    </w:p>
    <w:p w14:paraId="6AFE9880" w14:textId="266136C2" w:rsidR="00EF3533" w:rsidRPr="00606CDB" w:rsidRDefault="00EF3533" w:rsidP="00EF3533">
      <w:pPr>
        <w:jc w:val="both"/>
      </w:pPr>
      <w:r w:rsidRPr="00606CDB">
        <w:t xml:space="preserve">Nadat de sluitingsdatum en -tijd is verstreken, wordt de aanmeldingskluis in TenderNed geopend en start de beoordelingsfase. </w:t>
      </w:r>
      <w:r w:rsidR="00823926">
        <w:t>HR</w:t>
      </w:r>
      <w:r w:rsidRPr="00606CDB">
        <w:t xml:space="preserve"> streeft ernaar de beoordeling af te ronden op de datum zoals opgenomen in de planning.</w:t>
      </w:r>
    </w:p>
    <w:p w14:paraId="442D6833" w14:textId="77777777" w:rsidR="00EF3533" w:rsidRPr="00606CDB" w:rsidRDefault="00EF3533" w:rsidP="00EF3533">
      <w:pPr>
        <w:jc w:val="both"/>
      </w:pPr>
    </w:p>
    <w:p w14:paraId="1D03568E" w14:textId="77777777" w:rsidR="00EF3533" w:rsidRPr="00606CDB" w:rsidRDefault="00EF3533" w:rsidP="00EF3533">
      <w:pPr>
        <w:jc w:val="both"/>
      </w:pPr>
      <w:r w:rsidRPr="00606CDB">
        <w:t>De beoordeling bestaat uit een aantal fases:</w:t>
      </w:r>
    </w:p>
    <w:p w14:paraId="241C39E3" w14:textId="37B163F0" w:rsidR="00EF3533" w:rsidRPr="00606CDB" w:rsidRDefault="00EF3533" w:rsidP="00EF3533">
      <w:pPr>
        <w:pStyle w:val="Nummering"/>
        <w:numPr>
          <w:ilvl w:val="0"/>
          <w:numId w:val="2"/>
        </w:numPr>
        <w:jc w:val="both"/>
      </w:pPr>
      <w:r w:rsidRPr="00606CDB">
        <w:t>Vaststellen van de volledigheid en rechtsgeldigheid van de Inschrijving;</w:t>
      </w:r>
    </w:p>
    <w:p w14:paraId="69E58B0F" w14:textId="77777777" w:rsidR="00EF3533" w:rsidRPr="00606CDB" w:rsidRDefault="00EF3533" w:rsidP="00EF3533">
      <w:pPr>
        <w:pStyle w:val="Nummering"/>
        <w:numPr>
          <w:ilvl w:val="0"/>
          <w:numId w:val="2"/>
        </w:numPr>
        <w:jc w:val="both"/>
      </w:pPr>
      <w:r w:rsidRPr="00606CDB">
        <w:t>Vaststellen of voldaan is aan de Uitsluitingsgronden en Geschiktheidseisen;</w:t>
      </w:r>
    </w:p>
    <w:p w14:paraId="2614B73C" w14:textId="77777777" w:rsidR="00EF3533" w:rsidRPr="00606CDB" w:rsidRDefault="00EF3533" w:rsidP="00EF3533">
      <w:pPr>
        <w:pStyle w:val="Nummering"/>
        <w:numPr>
          <w:ilvl w:val="0"/>
          <w:numId w:val="2"/>
        </w:numPr>
        <w:jc w:val="both"/>
      </w:pPr>
      <w:r w:rsidRPr="00606CDB">
        <w:t>Vaststellen of voldaan is aan de knock-outeisen;</w:t>
      </w:r>
    </w:p>
    <w:p w14:paraId="03C64B26" w14:textId="77777777" w:rsidR="00EF3533" w:rsidRPr="00606CDB" w:rsidRDefault="00EF3533" w:rsidP="00EF3533">
      <w:pPr>
        <w:pStyle w:val="Nummering"/>
        <w:numPr>
          <w:ilvl w:val="0"/>
          <w:numId w:val="2"/>
        </w:numPr>
        <w:jc w:val="both"/>
      </w:pPr>
      <w:r w:rsidRPr="00606CDB">
        <w:t>Inhoudelijke beoordeling van de gunning</w:t>
      </w:r>
      <w:r>
        <w:t>s</w:t>
      </w:r>
      <w:r w:rsidRPr="00606CDB">
        <w:t>criteria;</w:t>
      </w:r>
    </w:p>
    <w:p w14:paraId="693D95D1" w14:textId="77777777" w:rsidR="00EF3533" w:rsidRPr="00606CDB" w:rsidRDefault="00EF3533" w:rsidP="00EF3533">
      <w:pPr>
        <w:pStyle w:val="Nummering"/>
        <w:numPr>
          <w:ilvl w:val="0"/>
          <w:numId w:val="2"/>
        </w:numPr>
        <w:jc w:val="both"/>
      </w:pPr>
      <w:r w:rsidRPr="00606CDB">
        <w:t>Vaststellen van de uitkomst van de beoordelingsprocedure;</w:t>
      </w:r>
    </w:p>
    <w:p w14:paraId="7AA968C9" w14:textId="0CE45E4E" w:rsidR="00EF3533" w:rsidRPr="00606CDB" w:rsidRDefault="00EF3533" w:rsidP="00EF3533">
      <w:pPr>
        <w:pStyle w:val="Nummering"/>
        <w:numPr>
          <w:ilvl w:val="0"/>
          <w:numId w:val="2"/>
        </w:numPr>
        <w:jc w:val="both"/>
      </w:pPr>
      <w:r w:rsidRPr="00606CDB">
        <w:t>Informeren van alle Inschrijvers over de uitkomst van de beoordeling; en</w:t>
      </w:r>
    </w:p>
    <w:p w14:paraId="5025DC82" w14:textId="77777777" w:rsidR="00EF3533" w:rsidRPr="00606CDB" w:rsidRDefault="00EF3533" w:rsidP="00EF3533">
      <w:pPr>
        <w:pStyle w:val="Nummering"/>
        <w:numPr>
          <w:ilvl w:val="0"/>
          <w:numId w:val="2"/>
        </w:numPr>
        <w:jc w:val="both"/>
      </w:pPr>
      <w:r w:rsidRPr="00606CDB">
        <w:t>De verificatie van de bewijsstukken UEA.</w:t>
      </w:r>
    </w:p>
    <w:p w14:paraId="578939DF" w14:textId="77777777" w:rsidR="00EF3533" w:rsidRPr="00606CDB" w:rsidRDefault="00EF3533" w:rsidP="00EF3533">
      <w:pPr>
        <w:pStyle w:val="Nummering"/>
        <w:numPr>
          <w:ilvl w:val="0"/>
          <w:numId w:val="0"/>
        </w:numPr>
        <w:ind w:left="360"/>
        <w:jc w:val="both"/>
      </w:pPr>
    </w:p>
    <w:p w14:paraId="1C36D911" w14:textId="77777777" w:rsidR="00EF3533" w:rsidRPr="00606CDB" w:rsidRDefault="00EF3533" w:rsidP="000C1D48">
      <w:r w:rsidRPr="00606CDB">
        <w:t>Hieronder volgt per fase een beschrijving van de beoordeling. Ook vindt u er informatie over het indienen van een bezwaar in het geval u zich niet kunt verenigen met het gunning</w:t>
      </w:r>
      <w:r>
        <w:t>s</w:t>
      </w:r>
      <w:r w:rsidRPr="00606CDB">
        <w:t>resultaat.</w:t>
      </w:r>
    </w:p>
    <w:p w14:paraId="113755A0" w14:textId="21C1A07E" w:rsidR="00D43580" w:rsidRPr="00606CDB" w:rsidRDefault="00D43580" w:rsidP="00C57A9B">
      <w:pPr>
        <w:pStyle w:val="Kop2"/>
        <w:keepNext w:val="0"/>
        <w:keepLines w:val="0"/>
      </w:pPr>
      <w:bookmarkStart w:id="73" w:name="_Toc75966735"/>
      <w:r w:rsidRPr="00606CDB">
        <w:t>Fase 1: Volledigheid en rechtsgeldigheid</w:t>
      </w:r>
      <w:bookmarkEnd w:id="73"/>
    </w:p>
    <w:p w14:paraId="12DC8576" w14:textId="541992EE" w:rsidR="0062417D" w:rsidRPr="00B35F4F" w:rsidRDefault="0062417D" w:rsidP="0062417D">
      <w:r>
        <w:t>Uw</w:t>
      </w:r>
      <w:r w:rsidRPr="00B35F4F">
        <w:t xml:space="preserve"> Inschrijving wordt eerst beoordeeld op volledigheid en rechtsgeldigheid. </w:t>
      </w:r>
      <w:r w:rsidR="00823926">
        <w:t>HR</w:t>
      </w:r>
      <w:r w:rsidRPr="00B35F4F">
        <w:t xml:space="preserve"> verklaart Inschrijvingen die niet voldoen aan de eisen, voorwaarden en formulieren zoals vastgelegd in dit Aanbestedingsdocument ongeldig, </w:t>
      </w:r>
      <w:proofErr w:type="gramStart"/>
      <w:r w:rsidRPr="00B35F4F">
        <w:t>behoudens</w:t>
      </w:r>
      <w:proofErr w:type="gramEnd"/>
      <w:r w:rsidRPr="00B35F4F">
        <w:t xml:space="preserve"> het bepaalde in deze paragraaf.</w:t>
      </w:r>
    </w:p>
    <w:p w14:paraId="30F8CB65" w14:textId="77777777" w:rsidR="0062417D" w:rsidRPr="00B35F4F" w:rsidRDefault="0062417D" w:rsidP="0062417D"/>
    <w:p w14:paraId="539FBF20" w14:textId="04BE0234" w:rsidR="0062417D" w:rsidRPr="00B35F4F" w:rsidRDefault="0062417D" w:rsidP="0062417D">
      <w:r w:rsidRPr="00B35F4F">
        <w:t xml:space="preserve">Mocht blijken dat in een Inschrijving informatie ontbreekt, dan kan </w:t>
      </w:r>
      <w:r w:rsidR="00823926">
        <w:t>HR</w:t>
      </w:r>
      <w:r w:rsidRPr="00B35F4F">
        <w:t xml:space="preserve"> besluiten om het gebrek aan overgelegde gegevens te laten herstellen, afhankelijk van de ernst van het gebrek. </w:t>
      </w:r>
      <w:r w:rsidR="00823926">
        <w:t>HR</w:t>
      </w:r>
      <w:r w:rsidRPr="00B35F4F">
        <w:t xml:space="preserve"> is daartoe echter op geen enkele manier verplicht. </w:t>
      </w:r>
    </w:p>
    <w:p w14:paraId="32741BDF" w14:textId="77777777" w:rsidR="0062417D" w:rsidRPr="00B35F4F" w:rsidRDefault="0062417D" w:rsidP="0062417D"/>
    <w:p w14:paraId="2B5E0D69" w14:textId="047B4D0A" w:rsidR="0062417D" w:rsidRPr="00B35F4F" w:rsidRDefault="0062417D" w:rsidP="0062417D">
      <w:r w:rsidRPr="00B35F4F">
        <w:t>E</w:t>
      </w:r>
      <w:r w:rsidRPr="00B35F4F">
        <w:rPr>
          <w:rFonts w:cs="Arial"/>
        </w:rPr>
        <w:t>é</w:t>
      </w:r>
      <w:r w:rsidRPr="00B35F4F">
        <w:t xml:space="preserve">n van de manieren waarop </w:t>
      </w:r>
      <w:proofErr w:type="gramStart"/>
      <w:r w:rsidR="00823926">
        <w:t>HR</w:t>
      </w:r>
      <w:r w:rsidRPr="00B35F4F">
        <w:t xml:space="preserve"> informatie</w:t>
      </w:r>
      <w:proofErr w:type="gramEnd"/>
      <w:r w:rsidRPr="00B35F4F">
        <w:t xml:space="preserve"> die door </w:t>
      </w:r>
      <w:r>
        <w:t>u</w:t>
      </w:r>
      <w:r w:rsidRPr="00B35F4F">
        <w:t xml:space="preserve"> ter beschikking wordt gesteld (ook die afkomstig van derden) op juistheid kan controleren is </w:t>
      </w:r>
      <w:r>
        <w:t xml:space="preserve">de door u </w:t>
      </w:r>
      <w:r w:rsidRPr="00B35F4F">
        <w:t>aangegeven derden te benaderen. Mocht uit die verificatie blijken dat</w:t>
      </w:r>
      <w:r>
        <w:t xml:space="preserve"> u</w:t>
      </w:r>
      <w:r w:rsidRPr="00B35F4F">
        <w:t xml:space="preserve"> onjuiste informatie heeft verstrekt, dan kan </w:t>
      </w:r>
      <w:r w:rsidR="00823926">
        <w:t>HR</w:t>
      </w:r>
      <w:r w:rsidRPr="00B35F4F">
        <w:t xml:space="preserve"> </w:t>
      </w:r>
      <w:r>
        <w:t xml:space="preserve">uw organisatie </w:t>
      </w:r>
      <w:r w:rsidRPr="00B35F4F">
        <w:t>uitsluiten van (verdere) deelname aan de aanbesteding.</w:t>
      </w:r>
    </w:p>
    <w:p w14:paraId="52352EFD" w14:textId="77777777" w:rsidR="0062417D" w:rsidRPr="00B35F4F" w:rsidRDefault="0062417D" w:rsidP="0062417D"/>
    <w:p w14:paraId="5D588270" w14:textId="796ED0E3" w:rsidR="0062417D" w:rsidRPr="00B35F4F" w:rsidRDefault="0062417D" w:rsidP="0062417D">
      <w:r>
        <w:t>U</w:t>
      </w:r>
      <w:r w:rsidRPr="00B35F4F">
        <w:t xml:space="preserve"> dient bij een verzoek om verduidelijking, toelichting, aanvulling of andere informatie, binnen de door </w:t>
      </w:r>
      <w:r w:rsidR="00823926">
        <w:t>HR</w:t>
      </w:r>
      <w:r w:rsidRPr="00B35F4F">
        <w:t xml:space="preserve"> aangegeven termijn te reageren. Het aangeleverde maakt vervolgens onlosmakelijk onderdeel uit van de Inschrijving. </w:t>
      </w:r>
      <w:proofErr w:type="gramStart"/>
      <w:r w:rsidRPr="00B35F4F">
        <w:t>Indien</w:t>
      </w:r>
      <w:proofErr w:type="gramEnd"/>
      <w:r w:rsidRPr="00B35F4F">
        <w:t xml:space="preserve"> een dergelijke reactie niet, niet op tijd en/of niet volledig ontvangen is, leidt dit tot uitsluiting van verdere deelname.</w:t>
      </w:r>
    </w:p>
    <w:p w14:paraId="2790FD6C" w14:textId="184D4780" w:rsidR="00D43580" w:rsidRPr="00606CDB" w:rsidRDefault="00D43580" w:rsidP="00C57A9B">
      <w:pPr>
        <w:pStyle w:val="Kop2"/>
        <w:keepNext w:val="0"/>
        <w:keepLines w:val="0"/>
      </w:pPr>
      <w:bookmarkStart w:id="74" w:name="_Toc75966736"/>
      <w:r w:rsidRPr="00606CDB">
        <w:t>Fase 2: Uitsluitingsgronden en Geschiktheidseisen</w:t>
      </w:r>
      <w:r w:rsidR="004039BC">
        <w:t xml:space="preserve"> (zie hoofdstuk </w:t>
      </w:r>
      <w:r w:rsidR="00251114">
        <w:t>9</w:t>
      </w:r>
      <w:r w:rsidR="004039BC">
        <w:t>)</w:t>
      </w:r>
      <w:bookmarkEnd w:id="74"/>
    </w:p>
    <w:p w14:paraId="0056DFF2" w14:textId="4E5B6ABF" w:rsidR="00250B66" w:rsidRPr="00B35F4F" w:rsidRDefault="00250B66" w:rsidP="00250B66">
      <w:r w:rsidRPr="00B35F4F">
        <w:t xml:space="preserve">Nadat de Inschrijvingen zijn getoetst op volledigheid en juistheid, </w:t>
      </w:r>
      <w:r>
        <w:t xml:space="preserve">beoordeelt </w:t>
      </w:r>
      <w:r w:rsidR="00823926">
        <w:t>HR</w:t>
      </w:r>
      <w:r>
        <w:t xml:space="preserve"> </w:t>
      </w:r>
      <w:r w:rsidRPr="00B35F4F">
        <w:t xml:space="preserve">of geen van de Uitsluitingsgronden op </w:t>
      </w:r>
      <w:r>
        <w:t xml:space="preserve">uw organisatie </w:t>
      </w:r>
      <w:r w:rsidRPr="00B35F4F">
        <w:t xml:space="preserve">van toepassing is en of </w:t>
      </w:r>
      <w:r>
        <w:t xml:space="preserve">uw organisatie </w:t>
      </w:r>
      <w:r w:rsidRPr="00B35F4F">
        <w:t>aan de Geschiktheidseisen voldoet.</w:t>
      </w:r>
    </w:p>
    <w:p w14:paraId="1FD9F3E0" w14:textId="77777777" w:rsidR="00250B66" w:rsidRPr="00B35F4F" w:rsidRDefault="00250B66" w:rsidP="00250B66"/>
    <w:p w14:paraId="076D8B42" w14:textId="39C01645" w:rsidR="00250B66" w:rsidRDefault="00250B66" w:rsidP="00250B66">
      <w:proofErr w:type="gramStart"/>
      <w:r w:rsidRPr="00B35F4F">
        <w:t>Indien</w:t>
      </w:r>
      <w:proofErr w:type="gramEnd"/>
      <w:r w:rsidRPr="00B35F4F">
        <w:t xml:space="preserve"> er een Uitsluitingsgrond van toepassing is en </w:t>
      </w:r>
      <w:r w:rsidR="00823926">
        <w:t>HR</w:t>
      </w:r>
      <w:r w:rsidRPr="00B35F4F">
        <w:t xml:space="preserve"> niet besluit af te zien van uitsluiting conform art. 2.88 </w:t>
      </w:r>
      <w:r>
        <w:t>G</w:t>
      </w:r>
      <w:r w:rsidRPr="00B35F4F">
        <w:t>A</w:t>
      </w:r>
      <w:r>
        <w:t>W</w:t>
      </w:r>
      <w:r w:rsidRPr="00B35F4F">
        <w:t xml:space="preserve">, en/of indien </w:t>
      </w:r>
      <w:r>
        <w:t xml:space="preserve">uw organisatie </w:t>
      </w:r>
      <w:r w:rsidRPr="00B35F4F">
        <w:t>niet aan één of meerdere Geschiktheidseisen voldoet, leidt dit tot uitsluiting van verdere deelname en wordt de Inschrijving niet verder beoordeeld.</w:t>
      </w:r>
    </w:p>
    <w:p w14:paraId="10840B4B" w14:textId="77777777" w:rsidR="00D43580" w:rsidRPr="00606CDB" w:rsidRDefault="00D43580" w:rsidP="000432E6">
      <w:pPr>
        <w:pStyle w:val="Kop2"/>
      </w:pPr>
      <w:bookmarkStart w:id="75" w:name="_Toc75966737"/>
      <w:r w:rsidRPr="00606CDB">
        <w:lastRenderedPageBreak/>
        <w:t>Fase 3: Knock-out eisen kwaliteit</w:t>
      </w:r>
      <w:bookmarkEnd w:id="75"/>
    </w:p>
    <w:p w14:paraId="34B1E515" w14:textId="41409C11" w:rsidR="00B55982" w:rsidRPr="00B35F4F" w:rsidRDefault="00B55982" w:rsidP="007C5295">
      <w:pPr>
        <w:keepNext/>
        <w:keepLines/>
      </w:pPr>
      <w:r w:rsidRPr="00B35F4F">
        <w:t xml:space="preserve">Indien fase 2 niet leidt tot uitsluiting of ongeldigverklaring, wordt </w:t>
      </w:r>
      <w:r>
        <w:t>uw</w:t>
      </w:r>
      <w:r w:rsidRPr="00B35F4F">
        <w:t xml:space="preserve"> Inschrijving verder inhoudelijk beoordeeld. Ten aanzien van kwaliteit van de dienstverlening</w:t>
      </w:r>
      <w:r>
        <w:t xml:space="preserve"> en/of het te leveren product</w:t>
      </w:r>
      <w:r w:rsidRPr="00B35F4F">
        <w:t xml:space="preserve"> zijn knock-outeisen opgenomen</w:t>
      </w:r>
      <w:r w:rsidR="004039BC">
        <w:t xml:space="preserve">, zie </w:t>
      </w:r>
      <w:r w:rsidR="005C35E3" w:rsidRPr="005C35E3">
        <w:rPr>
          <w:b/>
          <w:bCs/>
        </w:rPr>
        <w:t>B</w:t>
      </w:r>
      <w:r w:rsidR="004039BC" w:rsidRPr="005C35E3">
        <w:rPr>
          <w:b/>
          <w:bCs/>
        </w:rPr>
        <w:t>ijlage</w:t>
      </w:r>
      <w:r w:rsidR="00A725F6" w:rsidRPr="005C35E3">
        <w:rPr>
          <w:b/>
          <w:bCs/>
        </w:rPr>
        <w:t xml:space="preserve"> </w:t>
      </w:r>
      <w:r w:rsidR="005C35E3" w:rsidRPr="005C35E3">
        <w:rPr>
          <w:b/>
          <w:bCs/>
        </w:rPr>
        <w:t>5</w:t>
      </w:r>
      <w:r w:rsidR="00896D9F" w:rsidRPr="00A725F6">
        <w:t>.</w:t>
      </w:r>
    </w:p>
    <w:p w14:paraId="27AE303F" w14:textId="77777777" w:rsidR="00B55982" w:rsidRPr="00B35F4F" w:rsidRDefault="00B55982" w:rsidP="007C5295">
      <w:pPr>
        <w:keepNext/>
        <w:keepLines/>
      </w:pPr>
    </w:p>
    <w:p w14:paraId="607D9DA7" w14:textId="384B159F" w:rsidR="00B55982" w:rsidRDefault="00B55982" w:rsidP="007C5295">
      <w:pPr>
        <w:keepNext/>
        <w:keepLines/>
      </w:pPr>
      <w:r w:rsidRPr="00B35F4F">
        <w:t xml:space="preserve">De beoordeling in deze fase betreft het nalopen van de </w:t>
      </w:r>
      <w:r>
        <w:t xml:space="preserve">door u </w:t>
      </w:r>
      <w:r w:rsidR="004039BC">
        <w:t xml:space="preserve">ingevulde en </w:t>
      </w:r>
      <w:r>
        <w:t xml:space="preserve">aangeleverde </w:t>
      </w:r>
      <w:r w:rsidRPr="005C35E3">
        <w:rPr>
          <w:b/>
        </w:rPr>
        <w:t xml:space="preserve">Bijlage </w:t>
      </w:r>
      <w:r w:rsidR="00A725F6" w:rsidRPr="005C35E3">
        <w:rPr>
          <w:b/>
        </w:rPr>
        <w:t>e</w:t>
      </w:r>
      <w:r w:rsidRPr="005C35E3">
        <w:rPr>
          <w:b/>
        </w:rPr>
        <w:t>isen</w:t>
      </w:r>
      <w:r w:rsidR="00A725F6" w:rsidRPr="005C35E3">
        <w:rPr>
          <w:b/>
        </w:rPr>
        <w:t xml:space="preserve"> </w:t>
      </w:r>
      <w:proofErr w:type="gramStart"/>
      <w:r w:rsidR="005C35E3" w:rsidRPr="005C35E3">
        <w:rPr>
          <w:b/>
          <w:bCs/>
        </w:rPr>
        <w:t>5</w:t>
      </w:r>
      <w:r w:rsidR="00A725F6" w:rsidRPr="00A725F6">
        <w:t xml:space="preserve"> </w:t>
      </w:r>
      <w:r w:rsidRPr="00A725F6">
        <w:t>.</w:t>
      </w:r>
      <w:proofErr w:type="gramEnd"/>
      <w:r w:rsidRPr="00A725F6">
        <w:t xml:space="preserve"> </w:t>
      </w:r>
      <w:proofErr w:type="gramStart"/>
      <w:r w:rsidRPr="00A725F6">
        <w:t>Indien</w:t>
      </w:r>
      <w:proofErr w:type="gramEnd"/>
      <w:r w:rsidRPr="00A725F6">
        <w:t xml:space="preserve"> u</w:t>
      </w:r>
      <w:r w:rsidR="004039BC" w:rsidRPr="00A725F6">
        <w:t>w organisatie</w:t>
      </w:r>
      <w:r w:rsidRPr="00A725F6">
        <w:t xml:space="preserve"> </w:t>
      </w:r>
      <w:r w:rsidRPr="00A725F6">
        <w:rPr>
          <w:rFonts w:cs="Arial"/>
        </w:rPr>
        <w:t>éé</w:t>
      </w:r>
      <w:r w:rsidRPr="00A725F6">
        <w:t>n van de eisen voo</w:t>
      </w:r>
      <w:r w:rsidRPr="007766D1">
        <w:t>rwaardelijk of met ‘nee’ beantw</w:t>
      </w:r>
      <w:r w:rsidRPr="00B35F4F">
        <w:t>oord</w:t>
      </w:r>
      <w:r>
        <w:t>t</w:t>
      </w:r>
      <w:r w:rsidRPr="00B35F4F">
        <w:t xml:space="preserve">, wordt </w:t>
      </w:r>
      <w:r>
        <w:t>uw</w:t>
      </w:r>
      <w:r w:rsidRPr="00B35F4F">
        <w:t xml:space="preserve"> Inschrijving uitgesloten van verdere beoordeling.</w:t>
      </w:r>
    </w:p>
    <w:p w14:paraId="4E15F56C" w14:textId="77777777" w:rsidR="00D43580" w:rsidRPr="00606CDB" w:rsidRDefault="00D43580" w:rsidP="00C57A9B">
      <w:pPr>
        <w:pStyle w:val="Kop2"/>
        <w:keepNext w:val="0"/>
        <w:keepLines w:val="0"/>
      </w:pPr>
      <w:bookmarkStart w:id="76" w:name="_Toc75966738"/>
      <w:r w:rsidRPr="00606CDB">
        <w:t xml:space="preserve">Fase 4: Inhoudelijke beoordeling </w:t>
      </w:r>
      <w:r w:rsidR="006D46C8" w:rsidRPr="00606CDB">
        <w:t>kwaliteit en prijs</w:t>
      </w:r>
      <w:bookmarkEnd w:id="76"/>
    </w:p>
    <w:p w14:paraId="3B74FD56" w14:textId="1AF67DC3" w:rsidR="004039BC" w:rsidRDefault="00DB522C" w:rsidP="00DB522C">
      <w:r w:rsidRPr="00B35F4F">
        <w:t xml:space="preserve">Na het doorlopen van </w:t>
      </w:r>
      <w:r>
        <w:t xml:space="preserve">bovengenoemde </w:t>
      </w:r>
      <w:r w:rsidRPr="00B35F4F">
        <w:t>fasen, start de beoordeling van kwaliteit en prijs. In deze aanbesteding g</w:t>
      </w:r>
      <w:r>
        <w:t xml:space="preserve">eldt dat de Inschrijver met de </w:t>
      </w:r>
      <w:r w:rsidRPr="00B35F4F">
        <w:t xml:space="preserve">beste prijs-kwaliteit verhouding, de Opdracht wint. In deze aanbesteding is dit de Inschrijver die </w:t>
      </w:r>
      <w:r w:rsidRPr="00A73EBB">
        <w:t xml:space="preserve">de </w:t>
      </w:r>
      <w:r w:rsidR="00A73EBB" w:rsidRPr="00A73EBB">
        <w:t>hoogste</w:t>
      </w:r>
      <w:r w:rsidRPr="00A73EBB">
        <w:t xml:space="preserve"> totaalscore</w:t>
      </w:r>
      <w:r w:rsidRPr="00B35F4F">
        <w:t xml:space="preserve"> heeft behaald. Hoe deze totaalscore tot stand</w:t>
      </w:r>
      <w:r>
        <w:t xml:space="preserve"> </w:t>
      </w:r>
      <w:r w:rsidRPr="00B35F4F">
        <w:t>komt wordt hieronder nader toegelicht.</w:t>
      </w:r>
    </w:p>
    <w:p w14:paraId="1227A290" w14:textId="6F0E63F8" w:rsidR="004039BC" w:rsidRPr="00606CDB" w:rsidRDefault="004039BC" w:rsidP="00C57A9B">
      <w:pPr>
        <w:pStyle w:val="Kop2"/>
        <w:keepNext w:val="0"/>
        <w:keepLines w:val="0"/>
      </w:pPr>
      <w:bookmarkStart w:id="77" w:name="_Toc75966739"/>
      <w:r w:rsidRPr="00606CDB">
        <w:t>Fase 5: Informeren van de Inschrijvers</w:t>
      </w:r>
      <w:bookmarkEnd w:id="77"/>
    </w:p>
    <w:p w14:paraId="15942B62" w14:textId="7B1CC6C9" w:rsidR="004039BC" w:rsidRPr="00606CDB" w:rsidRDefault="004039BC" w:rsidP="004039BC">
      <w:pPr>
        <w:jc w:val="both"/>
      </w:pPr>
      <w:r w:rsidRPr="00606CDB">
        <w:t xml:space="preserve">De gunningsbeslissing wordt gelijktijdig aan alle </w:t>
      </w:r>
      <w:r w:rsidR="00A849D7">
        <w:t>Inschrijvers</w:t>
      </w:r>
      <w:r w:rsidRPr="00606CDB">
        <w:t xml:space="preserve"> bekendgemaakt. De winnende Inschrijver ontvangt bericht van voorlopige gunning. Deze voorlopige gunningsbeslissing houdt geen aanvaarding in als bedoeld in artikel 6:217</w:t>
      </w:r>
      <w:r>
        <w:t xml:space="preserve"> lid</w:t>
      </w:r>
      <w:r w:rsidRPr="00152E44">
        <w:t>1 BW. Ook het ongebruikt verstrijken van de rechtsbeschermingstermijn leidt niet tot opdrachtverstrekking, net zomin als een vonnis in kort geding waarin de gunningsbeslissing in stand wordt gelaten. Opdrachtverstrekking vindt pas plaats door</w:t>
      </w:r>
      <w:r w:rsidRPr="00606CDB">
        <w:t xml:space="preserve"> rechtsgeldige ondertekening van de Overeenkomst en/of Opdracht. Tot dat moment is er geen sprake van enige gebondenheid van </w:t>
      </w:r>
      <w:r w:rsidR="00823926">
        <w:t>HR</w:t>
      </w:r>
      <w:r w:rsidRPr="00606CDB">
        <w:t>, noch van enige verplichting tot het vergoeden van schade of kosten van welke aard dan ook.</w:t>
      </w:r>
    </w:p>
    <w:p w14:paraId="70510380" w14:textId="77777777" w:rsidR="004039BC" w:rsidRPr="00606CDB" w:rsidRDefault="004039BC" w:rsidP="004039BC">
      <w:pPr>
        <w:jc w:val="both"/>
      </w:pPr>
    </w:p>
    <w:p w14:paraId="6F00287A" w14:textId="0186BC63" w:rsidR="004039BC" w:rsidRPr="00606CDB" w:rsidRDefault="00823926" w:rsidP="004039BC">
      <w:pPr>
        <w:jc w:val="both"/>
      </w:pPr>
      <w:r>
        <w:t>HR</w:t>
      </w:r>
      <w:r w:rsidR="004039BC" w:rsidRPr="00606CDB">
        <w:t xml:space="preserve"> stuurt de afgewezen Inschrijvers een brief met het beoordelingsresultaat en een motivering voor de afwijzing. Mocht u naar aanleiding van de afwijzing behoefte hebben aan een mondelinge toelichting, dan verzoekt </w:t>
      </w:r>
      <w:r>
        <w:t>HR</w:t>
      </w:r>
      <w:r w:rsidR="004039BC" w:rsidRPr="00606CDB">
        <w:t xml:space="preserve"> u contact op te nemen met de contactpersoon. Een dergelijk gesprek wordt dan in overleg en binnen de rechtsbeschermingstermijn gepland. Evenwel schort een dergelijk verzoek de rechtsbeschermingstermijn niet op.</w:t>
      </w:r>
    </w:p>
    <w:p w14:paraId="741DCE92" w14:textId="77777777" w:rsidR="004039BC" w:rsidRPr="00606CDB" w:rsidRDefault="004039BC" w:rsidP="004039BC">
      <w:pPr>
        <w:jc w:val="both"/>
      </w:pPr>
    </w:p>
    <w:p w14:paraId="368AB9CA" w14:textId="7A4C3EBF" w:rsidR="004039BC" w:rsidRPr="00606CDB" w:rsidRDefault="00823926" w:rsidP="004039BC">
      <w:pPr>
        <w:jc w:val="both"/>
      </w:pPr>
      <w:r>
        <w:t>HR</w:t>
      </w:r>
      <w:r w:rsidR="004039BC" w:rsidRPr="00606CDB">
        <w:t xml:space="preserve"> is niet verplicht documenten die betrekking hebben op deze aanbesteding, zoals resultaten van (onderlinge) beoordelingen, vergelijkingen en prijzenbladen betreffende kwalificatie en gunning, aan de Inschrijvers bekend te maken.</w:t>
      </w:r>
    </w:p>
    <w:p w14:paraId="030652E1" w14:textId="77777777" w:rsidR="004039BC" w:rsidRPr="00606CDB" w:rsidRDefault="004039BC" w:rsidP="004039BC">
      <w:pPr>
        <w:jc w:val="both"/>
        <w:rPr>
          <w:b/>
        </w:rPr>
      </w:pPr>
    </w:p>
    <w:p w14:paraId="24A622B5" w14:textId="77777777" w:rsidR="004039BC" w:rsidRPr="00606CDB" w:rsidRDefault="004039BC" w:rsidP="004039BC">
      <w:pPr>
        <w:jc w:val="both"/>
        <w:rPr>
          <w:b/>
        </w:rPr>
      </w:pPr>
      <w:r w:rsidRPr="00606CDB">
        <w:rPr>
          <w:b/>
        </w:rPr>
        <w:t>Bezwaar</w:t>
      </w:r>
    </w:p>
    <w:p w14:paraId="148E509A" w14:textId="37721FA8" w:rsidR="004039BC" w:rsidRPr="00152E44" w:rsidRDefault="004039BC" w:rsidP="004039BC">
      <w:pPr>
        <w:jc w:val="both"/>
      </w:pPr>
      <w:r w:rsidRPr="00606CDB">
        <w:t xml:space="preserve">Vanaf de datum waarop de gunningsbeslissing aan de Inschrijvers bekend is gemaakt (dagtekening van de brief), start een rechtsbeschermingstermijn van 20 kalenderdagen. </w:t>
      </w:r>
      <w:proofErr w:type="gramStart"/>
      <w:r w:rsidRPr="00606CDB">
        <w:t>Indien</w:t>
      </w:r>
      <w:proofErr w:type="gramEnd"/>
      <w:r w:rsidRPr="00606CDB">
        <w:t xml:space="preserve"> u zich niet kunt verenigen met het beoordelingsresultaat, kunt u binnen die termijn uw bezwaar kenbaar maken door een kort geding aanhangig te maken bij de rechtbank in Den Haag. In dat geval </w:t>
      </w:r>
      <w:r>
        <w:t>schort</w:t>
      </w:r>
      <w:r w:rsidRPr="00152E44">
        <w:t xml:space="preserve"> </w:t>
      </w:r>
      <w:r w:rsidR="00823926">
        <w:t>HR</w:t>
      </w:r>
      <w:r>
        <w:t xml:space="preserve"> </w:t>
      </w:r>
      <w:r w:rsidR="09AC5E0E">
        <w:t>de</w:t>
      </w:r>
      <w:r w:rsidRPr="00152E44">
        <w:t xml:space="preserve"> gunning</w:t>
      </w:r>
      <w:r>
        <w:t xml:space="preserve"> op</w:t>
      </w:r>
      <w:r w:rsidRPr="00152E44">
        <w:t xml:space="preserve"> en zal zij het vonnis in kort geding afwachten.</w:t>
      </w:r>
    </w:p>
    <w:p w14:paraId="32B6DC11" w14:textId="77777777" w:rsidR="004039BC" w:rsidRPr="00152E44" w:rsidRDefault="004039BC" w:rsidP="004039BC">
      <w:pPr>
        <w:jc w:val="both"/>
      </w:pPr>
      <w:r w:rsidRPr="00152E44">
        <w:t xml:space="preserve"> </w:t>
      </w:r>
    </w:p>
    <w:p w14:paraId="2C2553E4" w14:textId="478921DC" w:rsidR="004039BC" w:rsidRPr="00606CDB" w:rsidRDefault="004039BC" w:rsidP="004039BC">
      <w:pPr>
        <w:jc w:val="both"/>
      </w:pPr>
      <w:r w:rsidRPr="00606CDB">
        <w:t xml:space="preserve">De rechtsbeschermingstermijn geldt als een fatale termijn (een vervaltermijn): indien u niet binnen deze termijn een kort geding aanhangig maakt, verwerkt u uw recht om op te komen tegen de gunningsbeslissing. </w:t>
      </w:r>
      <w:r w:rsidR="00823926">
        <w:t>HR</w:t>
      </w:r>
      <w:r w:rsidRPr="00606CDB">
        <w:t xml:space="preserve"> mag dan gevolg geven aan de gunningsbeslissing en met de winnende Inschrijver een Overeenkomst sluiten dan wel de Opdracht gunnen. Ook heeft u dan uw recht verwerkt om </w:t>
      </w:r>
      <w:proofErr w:type="gramStart"/>
      <w:r w:rsidRPr="00606CDB">
        <w:t>middels</w:t>
      </w:r>
      <w:proofErr w:type="gramEnd"/>
      <w:r w:rsidRPr="00606CDB">
        <w:t xml:space="preserve"> een (bodem)procedure een vordering tot schadevergoeding in te stellen. Door het indienen van een Inschrijving gaat u hiermee akkoord.</w:t>
      </w:r>
    </w:p>
    <w:p w14:paraId="2F1011E5" w14:textId="77777777" w:rsidR="004039BC" w:rsidRPr="00606CDB" w:rsidRDefault="004039BC" w:rsidP="004039BC">
      <w:pPr>
        <w:jc w:val="both"/>
      </w:pPr>
    </w:p>
    <w:p w14:paraId="168B3D49" w14:textId="0F82A1BC" w:rsidR="004039BC" w:rsidRPr="00606CDB" w:rsidRDefault="004039BC" w:rsidP="004039BC">
      <w:pPr>
        <w:jc w:val="both"/>
      </w:pPr>
      <w:r w:rsidRPr="00606CDB">
        <w:t>Indien één van de Inschrijvers binnen bovengenoemde termijn een kort geding aanhangig maakt, dienen de overige Inschrijvers te interveniëren in dit kort geding, op straffe van verval van recht om alsnog op te komen tegen een, als gevolg van de uitkomst van dit kort geding, gewijzigde beslissing.</w:t>
      </w:r>
    </w:p>
    <w:p w14:paraId="76BACABF" w14:textId="77777777" w:rsidR="004039BC" w:rsidRPr="00606CDB" w:rsidRDefault="004039BC" w:rsidP="000432E6">
      <w:pPr>
        <w:pStyle w:val="Kop2"/>
      </w:pPr>
      <w:bookmarkStart w:id="78" w:name="_Toc75966740"/>
      <w:r w:rsidRPr="00606CDB">
        <w:lastRenderedPageBreak/>
        <w:t>Fase 6: Opvragen bewijsmiddelen</w:t>
      </w:r>
      <w:bookmarkEnd w:id="78"/>
    </w:p>
    <w:p w14:paraId="7700E82F" w14:textId="7A4857A7" w:rsidR="004039BC" w:rsidRDefault="004039BC" w:rsidP="00B67EAF">
      <w:pPr>
        <w:keepNext/>
        <w:keepLines/>
        <w:jc w:val="both"/>
      </w:pPr>
      <w:r w:rsidRPr="00606CDB">
        <w:t xml:space="preserve">In het kader van administratieve lastenverlichting worden </w:t>
      </w:r>
      <w:r>
        <w:t xml:space="preserve">de hierna in paragraaf </w:t>
      </w:r>
      <w:r w:rsidR="00C261B8" w:rsidRPr="001F6EA9">
        <w:t>6</w:t>
      </w:r>
      <w:r w:rsidRPr="001F6EA9">
        <w:t>.5</w:t>
      </w:r>
      <w:r>
        <w:t xml:space="preserve"> benoemde </w:t>
      </w:r>
      <w:r w:rsidRPr="00606CDB">
        <w:t>bewijsstukken alleen geverifieerd bij de Inschrijver aan wie de</w:t>
      </w:r>
      <w:r>
        <w:t xml:space="preserve"> </w:t>
      </w:r>
      <w:r w:rsidR="00823926">
        <w:t>HR</w:t>
      </w:r>
      <w:r>
        <w:t xml:space="preserve"> voornemens is om de</w:t>
      </w:r>
      <w:r w:rsidRPr="00606CDB">
        <w:t xml:space="preserve"> Opdracht </w:t>
      </w:r>
      <w:r>
        <w:t>te gunnen</w:t>
      </w:r>
      <w:r w:rsidRPr="00606CDB">
        <w:t xml:space="preserve">. </w:t>
      </w:r>
      <w:r w:rsidRPr="00D0578B">
        <w:t>D</w:t>
      </w:r>
      <w:r>
        <w:t xml:space="preserve">ie Inschrijver dient </w:t>
      </w:r>
      <w:r w:rsidRPr="00D0578B">
        <w:t xml:space="preserve">de betreffende bewijsstukken op verzoek van </w:t>
      </w:r>
      <w:r w:rsidR="00823926">
        <w:t>HR</w:t>
      </w:r>
      <w:r w:rsidRPr="00D0578B">
        <w:t xml:space="preserve"> binnen </w:t>
      </w:r>
      <w:r w:rsidRPr="00EC3AFD">
        <w:t>7 kalenderdagen</w:t>
      </w:r>
      <w:r w:rsidRPr="00D0578B">
        <w:t xml:space="preserve"> na het betreffende verzoek daartoe aan </w:t>
      </w:r>
      <w:r w:rsidR="00823926">
        <w:t>HR</w:t>
      </w:r>
      <w:r w:rsidRPr="00D0578B">
        <w:t xml:space="preserve"> aan te leveren. </w:t>
      </w:r>
      <w:proofErr w:type="gramStart"/>
      <w:r w:rsidRPr="00D0578B">
        <w:t>Indien</w:t>
      </w:r>
      <w:proofErr w:type="gramEnd"/>
      <w:r w:rsidRPr="00D0578B">
        <w:t xml:space="preserve"> de inhoud van de gevraagde bewijsstukken niet overeenkomt met wat in het UEA is gesteld, wordt uw Verzoek tot deelneming ongeldig verklaard en wordt uw organisatie alsnog uitgesloten van verdere deelname aan de aanbesteding.</w:t>
      </w:r>
    </w:p>
    <w:p w14:paraId="78D85B5E" w14:textId="77777777" w:rsidR="004039BC" w:rsidRDefault="004039BC" w:rsidP="00DB522C"/>
    <w:p w14:paraId="1F360E93" w14:textId="77777777" w:rsidR="004039BC" w:rsidRDefault="004039BC" w:rsidP="00DB522C"/>
    <w:p w14:paraId="77D9E6C1" w14:textId="41E4BB3B" w:rsidR="00FE0508" w:rsidRPr="001F6EA9" w:rsidRDefault="00FE0508" w:rsidP="00FE0508">
      <w:pPr>
        <w:pStyle w:val="Kop1"/>
      </w:pPr>
      <w:bookmarkStart w:id="79" w:name="_Toc47018745"/>
      <w:bookmarkStart w:id="80" w:name="_Ref71644583"/>
      <w:bookmarkStart w:id="81" w:name="_Toc75966741"/>
      <w:r w:rsidRPr="001F6EA9">
        <w:lastRenderedPageBreak/>
        <w:t>Gunningscriteria</w:t>
      </w:r>
      <w:bookmarkEnd w:id="79"/>
      <w:bookmarkEnd w:id="80"/>
      <w:bookmarkEnd w:id="81"/>
    </w:p>
    <w:p w14:paraId="7D7673A5" w14:textId="77777777" w:rsidR="00FE0508" w:rsidRPr="006C1482" w:rsidRDefault="00FE0508" w:rsidP="00947BBF">
      <w:pPr>
        <w:pStyle w:val="Kop2"/>
      </w:pPr>
      <w:bookmarkStart w:id="82" w:name="_Toc47018746"/>
      <w:bookmarkStart w:id="83" w:name="_Toc75966742"/>
      <w:bookmarkStart w:id="84" w:name="_Hlk46489515"/>
      <w:r w:rsidRPr="006C1482">
        <w:t>Gunningscriteria Prijs – Kwaliteit</w:t>
      </w:r>
      <w:bookmarkEnd w:id="82"/>
      <w:bookmarkEnd w:id="83"/>
    </w:p>
    <w:bookmarkEnd w:id="84"/>
    <w:p w14:paraId="443F72C2" w14:textId="4CD777CA" w:rsidR="00FE0508" w:rsidRPr="005C6DAE" w:rsidRDefault="00FE0508" w:rsidP="00FE0508">
      <w:pPr>
        <w:rPr>
          <w:rFonts w:eastAsia="Arial" w:cs="Arial"/>
          <w:color w:val="333333"/>
          <w:szCs w:val="20"/>
        </w:rPr>
      </w:pPr>
      <w:r w:rsidRPr="005C6DAE">
        <w:rPr>
          <w:rFonts w:eastAsia="Arial" w:cs="Arial"/>
          <w:color w:val="333333"/>
          <w:szCs w:val="20"/>
        </w:rPr>
        <w:t>De aanbesteding zal gegund worden op basis van de Economisch Meest Voordelige Inschrijving (EMVI) met als gunningscriterium beste prijs-kwaliteitverhouding (BPKV).</w:t>
      </w:r>
    </w:p>
    <w:p w14:paraId="51225305" w14:textId="1343F8A8" w:rsidR="00FE0508" w:rsidRPr="005C6DAE" w:rsidRDefault="00FE0508" w:rsidP="00FE0508">
      <w:pPr>
        <w:rPr>
          <w:rFonts w:cs="Arial"/>
          <w:szCs w:val="20"/>
        </w:rPr>
      </w:pPr>
      <w:bookmarkStart w:id="85" w:name="_Hlk46990940"/>
      <w:r w:rsidRPr="005C6DAE">
        <w:rPr>
          <w:rFonts w:eastAsia="Arial" w:cs="Arial"/>
          <w:color w:val="333333"/>
          <w:szCs w:val="20"/>
        </w:rPr>
        <w:t>De prijs/kwaliteitverhouding in deze aanbesteding is 6</w:t>
      </w:r>
      <w:r w:rsidR="00A725F6" w:rsidRPr="005C6DAE">
        <w:rPr>
          <w:rFonts w:eastAsia="Arial" w:cs="Arial"/>
          <w:color w:val="333333"/>
          <w:szCs w:val="20"/>
        </w:rPr>
        <w:t>5</w:t>
      </w:r>
      <w:r w:rsidRPr="005C6DAE">
        <w:rPr>
          <w:rFonts w:eastAsia="Arial" w:cs="Arial"/>
          <w:color w:val="333333"/>
          <w:szCs w:val="20"/>
        </w:rPr>
        <w:t xml:space="preserve">% kwaliteit, demo 10% en </w:t>
      </w:r>
      <w:r w:rsidR="00A725F6" w:rsidRPr="005C6DAE">
        <w:rPr>
          <w:rFonts w:eastAsia="Arial" w:cs="Arial"/>
          <w:color w:val="333333"/>
          <w:szCs w:val="20"/>
        </w:rPr>
        <w:t>25</w:t>
      </w:r>
      <w:r w:rsidRPr="005C6DAE">
        <w:rPr>
          <w:rFonts w:eastAsia="Arial" w:cs="Arial"/>
          <w:color w:val="333333"/>
          <w:szCs w:val="20"/>
        </w:rPr>
        <w:t xml:space="preserve">% prijs. In totaal tellen alle scores op tot 1000. </w:t>
      </w:r>
      <w:r w:rsidRPr="005C6DAE">
        <w:rPr>
          <w:rFonts w:cs="Arial"/>
          <w:szCs w:val="20"/>
        </w:rPr>
        <w:t xml:space="preserve">Alle </w:t>
      </w:r>
      <w:r w:rsidR="009F4EA6" w:rsidRPr="005C6DAE">
        <w:rPr>
          <w:rFonts w:cs="Arial"/>
          <w:szCs w:val="20"/>
        </w:rPr>
        <w:t>Inschrijving</w:t>
      </w:r>
      <w:r w:rsidRPr="005C6DAE">
        <w:rPr>
          <w:rFonts w:cs="Arial"/>
          <w:szCs w:val="20"/>
        </w:rPr>
        <w:t xml:space="preserve">en die voldoen aan alle eisen uit het Programma van Eisen, worden beoordeeld op basis van het gunningscriterium beste prijs-kwaliteitverhouding. </w:t>
      </w:r>
    </w:p>
    <w:p w14:paraId="2CD7B8CA" w14:textId="77777777" w:rsidR="00FE0508" w:rsidRDefault="00FE0508" w:rsidP="00FE0508"/>
    <w:tbl>
      <w:tblPr>
        <w:tblW w:w="8766" w:type="dxa"/>
        <w:tblInd w:w="704"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57" w:type="dxa"/>
          <w:left w:w="57" w:type="dxa"/>
          <w:bottom w:w="57" w:type="dxa"/>
        </w:tblCellMar>
        <w:tblLook w:val="04A0" w:firstRow="1" w:lastRow="0" w:firstColumn="1" w:lastColumn="0" w:noHBand="0" w:noVBand="1"/>
      </w:tblPr>
      <w:tblGrid>
        <w:gridCol w:w="4265"/>
        <w:gridCol w:w="4501"/>
      </w:tblGrid>
      <w:tr w:rsidR="00FE0508" w14:paraId="15125998" w14:textId="77777777" w:rsidTr="00AD328C">
        <w:tc>
          <w:tcPr>
            <w:tcW w:w="4265" w:type="dxa"/>
            <w:tcBorders>
              <w:top w:val="single" w:sz="4" w:space="0" w:color="4BACC6"/>
              <w:left w:val="single" w:sz="4" w:space="0" w:color="4BACC6"/>
              <w:bottom w:val="single" w:sz="4" w:space="0" w:color="4BACC6"/>
              <w:right w:val="single" w:sz="4" w:space="0" w:color="4BACC6"/>
            </w:tcBorders>
            <w:shd w:val="clear" w:color="auto" w:fill="4BACC6"/>
          </w:tcPr>
          <w:p w14:paraId="6AD8EC48" w14:textId="77777777" w:rsidR="00FE0508" w:rsidRPr="00AD328C" w:rsidRDefault="00FE0508" w:rsidP="00AD328C">
            <w:pPr>
              <w:rPr>
                <w:rFonts w:eastAsia="Calibri"/>
                <w:b/>
              </w:rPr>
            </w:pPr>
            <w:r w:rsidRPr="00AD328C">
              <w:rPr>
                <w:rFonts w:eastAsia="Calibri"/>
                <w:b/>
              </w:rPr>
              <w:t>Criterium</w:t>
            </w:r>
          </w:p>
        </w:tc>
        <w:tc>
          <w:tcPr>
            <w:tcW w:w="4501" w:type="dxa"/>
            <w:tcBorders>
              <w:top w:val="single" w:sz="4" w:space="0" w:color="4BACC6"/>
              <w:left w:val="single" w:sz="4" w:space="0" w:color="4BACC6"/>
              <w:bottom w:val="single" w:sz="4" w:space="0" w:color="4BACC6"/>
              <w:right w:val="single" w:sz="4" w:space="0" w:color="4BACC6"/>
            </w:tcBorders>
            <w:shd w:val="clear" w:color="auto" w:fill="4BACC6"/>
          </w:tcPr>
          <w:p w14:paraId="1EED6A43" w14:textId="77777777" w:rsidR="00FE0508" w:rsidRPr="00AD328C" w:rsidRDefault="00FE0508" w:rsidP="00AD328C">
            <w:pPr>
              <w:rPr>
                <w:rFonts w:eastAsia="Calibri"/>
                <w:b/>
              </w:rPr>
            </w:pPr>
            <w:r w:rsidRPr="00AD328C">
              <w:rPr>
                <w:rFonts w:eastAsia="Calibri"/>
                <w:b/>
              </w:rPr>
              <w:t>Weging</w:t>
            </w:r>
          </w:p>
        </w:tc>
      </w:tr>
      <w:tr w:rsidR="00FE0508" w14:paraId="55328882" w14:textId="77777777" w:rsidTr="00AD328C">
        <w:tc>
          <w:tcPr>
            <w:tcW w:w="4265" w:type="dxa"/>
            <w:shd w:val="clear" w:color="auto" w:fill="EEECE1"/>
          </w:tcPr>
          <w:p w14:paraId="7C03DA1B" w14:textId="77777777" w:rsidR="00FE0508" w:rsidRPr="00AD328C" w:rsidRDefault="00FE0508" w:rsidP="00AD328C">
            <w:pPr>
              <w:rPr>
                <w:rFonts w:eastAsia="Calibri"/>
              </w:rPr>
            </w:pPr>
            <w:r w:rsidRPr="00AD328C">
              <w:rPr>
                <w:rFonts w:eastAsia="Calibri"/>
              </w:rPr>
              <w:t>Prijs (P)</w:t>
            </w:r>
          </w:p>
        </w:tc>
        <w:tc>
          <w:tcPr>
            <w:tcW w:w="4501" w:type="dxa"/>
            <w:shd w:val="clear" w:color="auto" w:fill="EEECE1"/>
          </w:tcPr>
          <w:p w14:paraId="3AD33F5C" w14:textId="77777777" w:rsidR="00FE0508" w:rsidRPr="00AD328C" w:rsidRDefault="00FE0508" w:rsidP="00AD328C">
            <w:pPr>
              <w:rPr>
                <w:rFonts w:eastAsia="Calibri"/>
              </w:rPr>
            </w:pPr>
            <w:r w:rsidRPr="00AD328C">
              <w:rPr>
                <w:rFonts w:eastAsia="Calibri"/>
              </w:rPr>
              <w:t>250 punten</w:t>
            </w:r>
          </w:p>
        </w:tc>
      </w:tr>
      <w:tr w:rsidR="00FE0508" w14:paraId="293898FE" w14:textId="77777777" w:rsidTr="00AD328C">
        <w:tc>
          <w:tcPr>
            <w:tcW w:w="4265" w:type="dxa"/>
            <w:shd w:val="clear" w:color="auto" w:fill="auto"/>
          </w:tcPr>
          <w:p w14:paraId="0EABC623" w14:textId="77777777" w:rsidR="00FE0508" w:rsidRPr="00AD328C" w:rsidRDefault="00FE0508" w:rsidP="00AD328C">
            <w:pPr>
              <w:rPr>
                <w:rFonts w:eastAsia="Calibri"/>
              </w:rPr>
            </w:pPr>
            <w:r w:rsidRPr="00AD328C">
              <w:rPr>
                <w:rFonts w:eastAsia="Calibri"/>
              </w:rPr>
              <w:t>Demo (D)</w:t>
            </w:r>
          </w:p>
        </w:tc>
        <w:tc>
          <w:tcPr>
            <w:tcW w:w="4501" w:type="dxa"/>
            <w:shd w:val="clear" w:color="auto" w:fill="auto"/>
          </w:tcPr>
          <w:p w14:paraId="6EDCD732" w14:textId="77777777" w:rsidR="00FE0508" w:rsidRPr="00AD328C" w:rsidRDefault="00FE0508" w:rsidP="00AD328C">
            <w:pPr>
              <w:rPr>
                <w:rFonts w:eastAsia="Calibri"/>
              </w:rPr>
            </w:pPr>
            <w:r w:rsidRPr="00AD328C">
              <w:rPr>
                <w:rFonts w:eastAsia="Calibri"/>
              </w:rPr>
              <w:t>100 punten</w:t>
            </w:r>
          </w:p>
        </w:tc>
      </w:tr>
      <w:tr w:rsidR="00FE0508" w14:paraId="78A2ED5A" w14:textId="77777777" w:rsidTr="00AD328C">
        <w:tc>
          <w:tcPr>
            <w:tcW w:w="4265" w:type="dxa"/>
            <w:shd w:val="clear" w:color="auto" w:fill="EEECE1"/>
          </w:tcPr>
          <w:p w14:paraId="7B521D9D" w14:textId="77777777" w:rsidR="00FE0508" w:rsidRPr="00AD328C" w:rsidRDefault="00FE0508" w:rsidP="00AD328C">
            <w:pPr>
              <w:rPr>
                <w:rFonts w:eastAsia="Calibri"/>
              </w:rPr>
            </w:pPr>
            <w:r w:rsidRPr="00AD328C">
              <w:rPr>
                <w:rFonts w:eastAsia="Calibri"/>
              </w:rPr>
              <w:t>Kwaliteit (K)</w:t>
            </w:r>
          </w:p>
        </w:tc>
        <w:tc>
          <w:tcPr>
            <w:tcW w:w="4501" w:type="dxa"/>
            <w:shd w:val="clear" w:color="auto" w:fill="EEECE1"/>
          </w:tcPr>
          <w:p w14:paraId="18470BF8" w14:textId="77777777" w:rsidR="00FE0508" w:rsidRPr="00AD328C" w:rsidRDefault="00FE0508" w:rsidP="00AD328C">
            <w:pPr>
              <w:rPr>
                <w:rFonts w:eastAsia="Calibri"/>
              </w:rPr>
            </w:pPr>
            <w:r w:rsidRPr="00AD328C">
              <w:rPr>
                <w:rFonts w:eastAsia="Calibri"/>
              </w:rPr>
              <w:t>650 punten</w:t>
            </w:r>
          </w:p>
        </w:tc>
      </w:tr>
      <w:bookmarkEnd w:id="85"/>
    </w:tbl>
    <w:p w14:paraId="1D7881BF" w14:textId="77777777" w:rsidR="00FE0508" w:rsidRPr="00857B14" w:rsidRDefault="00FE0508" w:rsidP="00FE0508">
      <w:pPr>
        <w:pStyle w:val="paragraph"/>
        <w:spacing w:before="0" w:beforeAutospacing="0" w:after="0" w:afterAutospacing="0"/>
        <w:textAlignment w:val="baseline"/>
        <w:rPr>
          <w:rFonts w:ascii="Segoe UI" w:hAnsi="Segoe UI" w:cs="Segoe UI"/>
          <w:sz w:val="18"/>
          <w:szCs w:val="18"/>
        </w:rPr>
      </w:pPr>
    </w:p>
    <w:p w14:paraId="3D506BC4" w14:textId="6E3F0868" w:rsidR="000A2FAA" w:rsidRDefault="00FE0508" w:rsidP="00FE0508">
      <w:r>
        <w:rPr>
          <w:rFonts w:eastAsia="Arial"/>
          <w:color w:val="333333"/>
        </w:rPr>
        <w:t>I</w:t>
      </w:r>
      <w:r w:rsidRPr="78524A00">
        <w:rPr>
          <w:rFonts w:eastAsia="Arial"/>
          <w:color w:val="333333"/>
        </w:rPr>
        <w:t xml:space="preserve">n </w:t>
      </w:r>
      <w:r w:rsidRPr="00961421">
        <w:t>deze aanbesteding heeft de H</w:t>
      </w:r>
      <w:r>
        <w:t xml:space="preserve">R </w:t>
      </w:r>
      <w:r w:rsidRPr="00961421">
        <w:t xml:space="preserve">de volgende </w:t>
      </w:r>
      <w:proofErr w:type="spellStart"/>
      <w:r w:rsidRPr="00961421">
        <w:t>subgunningscriteria</w:t>
      </w:r>
      <w:proofErr w:type="spellEnd"/>
      <w:r w:rsidRPr="00961421">
        <w:t xml:space="preserve"> gedefinieerd</w:t>
      </w:r>
      <w:r>
        <w:t xml:space="preserve">, zie voor </w:t>
      </w:r>
      <w:r w:rsidRPr="00925C05">
        <w:t xml:space="preserve">meer details </w:t>
      </w:r>
      <w:proofErr w:type="spellStart"/>
      <w:r w:rsidRPr="00925C05">
        <w:t>subgunningscriteria</w:t>
      </w:r>
      <w:proofErr w:type="spellEnd"/>
      <w:r w:rsidRPr="00925C05">
        <w:t xml:space="preserve"> kwaliteit </w:t>
      </w:r>
      <w:proofErr w:type="spellStart"/>
      <w:r w:rsidRPr="00925C05">
        <w:t>PvE</w:t>
      </w:r>
      <w:proofErr w:type="spellEnd"/>
      <w:r w:rsidRPr="00925C05">
        <w:t>:</w:t>
      </w:r>
    </w:p>
    <w:p w14:paraId="74CF879C" w14:textId="77777777" w:rsidR="00FE0508" w:rsidRDefault="00FE0508" w:rsidP="00FE0508">
      <w:pPr>
        <w:rPr>
          <w:rFonts w:eastAsia="Arial"/>
          <w:color w:val="333333"/>
        </w:rPr>
      </w:pP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4163"/>
        <w:gridCol w:w="1551"/>
      </w:tblGrid>
      <w:tr w:rsidR="005027C8" w14:paraId="592791DC" w14:textId="77777777" w:rsidTr="00843229">
        <w:trPr>
          <w:jc w:val="center"/>
        </w:trPr>
        <w:tc>
          <w:tcPr>
            <w:tcW w:w="2266" w:type="dxa"/>
            <w:tcBorders>
              <w:bottom w:val="single" w:sz="4" w:space="0" w:color="auto"/>
            </w:tcBorders>
            <w:shd w:val="clear" w:color="auto" w:fill="B4C6E7" w:themeFill="accent1" w:themeFillTint="66"/>
          </w:tcPr>
          <w:p w14:paraId="2AECD360" w14:textId="77777777" w:rsidR="00FE0508" w:rsidRDefault="00FE0508" w:rsidP="00AD328C">
            <w:pPr>
              <w:spacing w:line="276" w:lineRule="auto"/>
              <w:rPr>
                <w:rFonts w:ascii="Calibri" w:hAnsi="Calibri"/>
                <w:b/>
                <w:bCs/>
                <w:sz w:val="22"/>
                <w:szCs w:val="22"/>
              </w:rPr>
            </w:pPr>
            <w:r w:rsidRPr="00AD328C">
              <w:rPr>
                <w:rFonts w:ascii="Calibri" w:hAnsi="Calibri"/>
                <w:b/>
                <w:bCs/>
                <w:sz w:val="22"/>
                <w:szCs w:val="22"/>
              </w:rPr>
              <w:t>Gunningscriteria</w:t>
            </w:r>
          </w:p>
          <w:p w14:paraId="58926654" w14:textId="64339BCC" w:rsidR="00FE0508" w:rsidRPr="00AD328C" w:rsidRDefault="00FE0508" w:rsidP="00AD328C">
            <w:pPr>
              <w:spacing w:line="276" w:lineRule="auto"/>
              <w:rPr>
                <w:rFonts w:ascii="Calibri" w:hAnsi="Calibri"/>
                <w:b/>
                <w:bCs/>
                <w:sz w:val="22"/>
                <w:szCs w:val="22"/>
              </w:rPr>
            </w:pPr>
          </w:p>
        </w:tc>
        <w:tc>
          <w:tcPr>
            <w:tcW w:w="4163" w:type="dxa"/>
            <w:shd w:val="clear" w:color="auto" w:fill="B4C6E7" w:themeFill="accent1" w:themeFillTint="66"/>
          </w:tcPr>
          <w:p w14:paraId="036C8BB2" w14:textId="77777777" w:rsidR="00FE0508" w:rsidRPr="00AD328C" w:rsidRDefault="00FE0508" w:rsidP="00AD328C">
            <w:pPr>
              <w:spacing w:line="276" w:lineRule="auto"/>
              <w:rPr>
                <w:rFonts w:ascii="Calibri" w:hAnsi="Calibri"/>
                <w:b/>
                <w:bCs/>
                <w:sz w:val="22"/>
                <w:szCs w:val="22"/>
              </w:rPr>
            </w:pPr>
            <w:proofErr w:type="spellStart"/>
            <w:r w:rsidRPr="00AD328C">
              <w:rPr>
                <w:rFonts w:ascii="Calibri" w:hAnsi="Calibri"/>
                <w:b/>
                <w:bCs/>
                <w:sz w:val="22"/>
                <w:szCs w:val="22"/>
              </w:rPr>
              <w:t>Subgunningscriteria</w:t>
            </w:r>
            <w:proofErr w:type="spellEnd"/>
          </w:p>
        </w:tc>
        <w:tc>
          <w:tcPr>
            <w:tcW w:w="1551" w:type="dxa"/>
            <w:shd w:val="clear" w:color="auto" w:fill="B4C6E7" w:themeFill="accent1" w:themeFillTint="66"/>
          </w:tcPr>
          <w:p w14:paraId="7637E3B5" w14:textId="4C0F3624" w:rsidR="00FE0508" w:rsidRPr="00261602" w:rsidRDefault="00FE0508" w:rsidP="00AD328C">
            <w:pPr>
              <w:spacing w:line="276" w:lineRule="auto"/>
              <w:rPr>
                <w:rFonts w:ascii="Calibri" w:hAnsi="Calibri"/>
                <w:b/>
                <w:sz w:val="22"/>
                <w:szCs w:val="22"/>
              </w:rPr>
            </w:pPr>
            <w:r w:rsidRPr="00261602">
              <w:rPr>
                <w:rFonts w:ascii="Calibri" w:hAnsi="Calibri"/>
                <w:b/>
                <w:sz w:val="22"/>
                <w:szCs w:val="22"/>
              </w:rPr>
              <w:t>Maximale Punten</w:t>
            </w:r>
          </w:p>
        </w:tc>
      </w:tr>
      <w:tr w:rsidR="00FE0508" w:rsidRPr="00BA709D" w14:paraId="69163AD4" w14:textId="77777777" w:rsidTr="00843229">
        <w:trPr>
          <w:jc w:val="center"/>
        </w:trPr>
        <w:tc>
          <w:tcPr>
            <w:tcW w:w="2266" w:type="dxa"/>
            <w:tcBorders>
              <w:top w:val="single" w:sz="4" w:space="0" w:color="auto"/>
              <w:left w:val="single" w:sz="4" w:space="0" w:color="auto"/>
              <w:bottom w:val="nil"/>
              <w:right w:val="single" w:sz="4" w:space="0" w:color="auto"/>
            </w:tcBorders>
            <w:shd w:val="clear" w:color="auto" w:fill="auto"/>
          </w:tcPr>
          <w:p w14:paraId="5E138F8B" w14:textId="77777777" w:rsidR="00FE0508" w:rsidRPr="00AD328C" w:rsidRDefault="00FE0508" w:rsidP="00AD328C">
            <w:pPr>
              <w:spacing w:line="276" w:lineRule="auto"/>
              <w:rPr>
                <w:rFonts w:eastAsia="Arial"/>
                <w:b/>
                <w:bCs/>
                <w:color w:val="333333"/>
              </w:rPr>
            </w:pPr>
            <w:r w:rsidRPr="00AD328C">
              <w:rPr>
                <w:rFonts w:eastAsia="Arial"/>
                <w:b/>
                <w:bCs/>
                <w:color w:val="333333"/>
              </w:rPr>
              <w:t>Kwaliteit</w:t>
            </w:r>
          </w:p>
        </w:tc>
        <w:tc>
          <w:tcPr>
            <w:tcW w:w="4163" w:type="dxa"/>
            <w:tcBorders>
              <w:left w:val="single" w:sz="4" w:space="0" w:color="auto"/>
            </w:tcBorders>
            <w:shd w:val="clear" w:color="auto" w:fill="auto"/>
            <w:vAlign w:val="center"/>
          </w:tcPr>
          <w:p w14:paraId="2F76B38B" w14:textId="63144979" w:rsidR="00FE0508" w:rsidRPr="002153EA" w:rsidRDefault="005027C8" w:rsidP="00AD328C">
            <w:pPr>
              <w:spacing w:line="276" w:lineRule="auto"/>
              <w:rPr>
                <w:rFonts w:eastAsia="Arial"/>
                <w:color w:val="333333"/>
                <w:lang w:val="de-DE"/>
              </w:rPr>
            </w:pPr>
            <w:r w:rsidRPr="002153EA">
              <w:rPr>
                <w:rFonts w:eastAsia="Arial"/>
                <w:b/>
                <w:color w:val="333333"/>
                <w:lang w:val="de-DE"/>
              </w:rPr>
              <w:t>HR1</w:t>
            </w:r>
            <w:r w:rsidRPr="002153EA">
              <w:rPr>
                <w:rFonts w:eastAsia="Arial"/>
                <w:color w:val="333333"/>
                <w:lang w:val="de-DE"/>
              </w:rPr>
              <w:t xml:space="preserve"> e</w:t>
            </w:r>
            <w:r w:rsidR="00AE63B3" w:rsidRPr="002153EA">
              <w:rPr>
                <w:rFonts w:eastAsia="Arial"/>
                <w:color w:val="333333"/>
                <w:lang w:val="de-DE"/>
              </w:rPr>
              <w:t>-</w:t>
            </w:r>
            <w:r w:rsidRPr="002153EA">
              <w:rPr>
                <w:rFonts w:eastAsia="Arial"/>
                <w:color w:val="333333"/>
                <w:lang w:val="de-DE"/>
              </w:rPr>
              <w:t xml:space="preserve">HRM </w:t>
            </w:r>
            <w:proofErr w:type="spellStart"/>
            <w:r w:rsidRPr="002153EA">
              <w:rPr>
                <w:rFonts w:eastAsia="Arial"/>
                <w:color w:val="333333"/>
                <w:lang w:val="de-DE"/>
              </w:rPr>
              <w:t>software</w:t>
            </w:r>
            <w:proofErr w:type="spellEnd"/>
            <w:r w:rsidRPr="002153EA">
              <w:rPr>
                <w:rFonts w:eastAsia="Arial"/>
                <w:color w:val="333333"/>
                <w:lang w:val="de-DE"/>
              </w:rPr>
              <w:t xml:space="preserve"> (S</w:t>
            </w:r>
            <w:r w:rsidR="0022211E">
              <w:rPr>
                <w:rFonts w:eastAsia="Arial"/>
                <w:color w:val="333333"/>
                <w:lang w:val="de-DE"/>
              </w:rPr>
              <w:t>aa</w:t>
            </w:r>
            <w:r w:rsidRPr="002153EA">
              <w:rPr>
                <w:rFonts w:eastAsia="Arial"/>
                <w:color w:val="333333"/>
                <w:lang w:val="de-DE"/>
              </w:rPr>
              <w:t>S)</w:t>
            </w:r>
            <w:r w:rsidR="006E78E5" w:rsidRPr="002153EA">
              <w:rPr>
                <w:rFonts w:eastAsia="Arial"/>
                <w:color w:val="333333"/>
                <w:lang w:val="de-DE"/>
              </w:rPr>
              <w:t xml:space="preserve"> </w:t>
            </w:r>
            <w:r w:rsidR="007E005A" w:rsidRPr="002153EA">
              <w:rPr>
                <w:rFonts w:eastAsia="Arial"/>
                <w:color w:val="333333"/>
                <w:lang w:val="de-DE"/>
              </w:rPr>
              <w:t>-</w:t>
            </w:r>
            <w:r w:rsidRPr="002153EA">
              <w:rPr>
                <w:rFonts w:eastAsia="Arial"/>
                <w:color w:val="333333"/>
                <w:lang w:val="de-DE"/>
              </w:rPr>
              <w:t xml:space="preserve"> </w:t>
            </w:r>
            <w:proofErr w:type="spellStart"/>
            <w:r w:rsidRPr="002153EA">
              <w:rPr>
                <w:rFonts w:eastAsia="Arial"/>
                <w:color w:val="333333"/>
                <w:lang w:val="de-DE"/>
              </w:rPr>
              <w:t>Personeelsregistratie</w:t>
            </w:r>
            <w:proofErr w:type="spellEnd"/>
            <w:r w:rsidR="00A3183F" w:rsidRPr="002153EA">
              <w:rPr>
                <w:rFonts w:eastAsia="Arial"/>
                <w:color w:val="333333"/>
                <w:lang w:val="de-DE"/>
              </w:rPr>
              <w:t xml:space="preserve"> (PA)</w:t>
            </w:r>
          </w:p>
        </w:tc>
        <w:tc>
          <w:tcPr>
            <w:tcW w:w="1551" w:type="dxa"/>
            <w:shd w:val="clear" w:color="auto" w:fill="auto"/>
            <w:vAlign w:val="center"/>
          </w:tcPr>
          <w:p w14:paraId="77D2B27C" w14:textId="616E4582" w:rsidR="00FE0508" w:rsidRPr="00261602" w:rsidRDefault="00191D5C" w:rsidP="00AD328C">
            <w:pPr>
              <w:spacing w:line="276" w:lineRule="auto"/>
              <w:jc w:val="right"/>
              <w:rPr>
                <w:rFonts w:eastAsia="Arial"/>
                <w:color w:val="333333"/>
                <w:lang w:val="de-DE"/>
              </w:rPr>
            </w:pPr>
            <w:r w:rsidRPr="00261602">
              <w:rPr>
                <w:rFonts w:eastAsia="Arial"/>
                <w:color w:val="333333"/>
                <w:lang w:val="de-DE"/>
              </w:rPr>
              <w:t>150</w:t>
            </w:r>
          </w:p>
        </w:tc>
      </w:tr>
      <w:tr w:rsidR="00FE0508" w:rsidRPr="003718F5" w14:paraId="5FDF0F2D" w14:textId="77777777" w:rsidTr="00843229">
        <w:trPr>
          <w:jc w:val="center"/>
        </w:trPr>
        <w:tc>
          <w:tcPr>
            <w:tcW w:w="2266" w:type="dxa"/>
          </w:tcPr>
          <w:p w14:paraId="14DBB38E" w14:textId="77777777" w:rsidR="00FE0508" w:rsidRPr="00AD328C" w:rsidRDefault="00FE0508" w:rsidP="00AD328C">
            <w:pPr>
              <w:spacing w:line="276" w:lineRule="auto"/>
              <w:rPr>
                <w:rFonts w:eastAsia="Arial"/>
                <w:color w:val="333333"/>
                <w:lang w:val="de-DE"/>
              </w:rPr>
            </w:pPr>
          </w:p>
        </w:tc>
        <w:tc>
          <w:tcPr>
            <w:tcW w:w="4163" w:type="dxa"/>
            <w:tcBorders>
              <w:left w:val="single" w:sz="4" w:space="0" w:color="auto"/>
            </w:tcBorders>
            <w:shd w:val="clear" w:color="auto" w:fill="auto"/>
            <w:vAlign w:val="center"/>
          </w:tcPr>
          <w:p w14:paraId="4B840E93" w14:textId="4C94DC18" w:rsidR="00FE0508" w:rsidRPr="00592B44" w:rsidRDefault="005027C8" w:rsidP="00AD328C">
            <w:pPr>
              <w:spacing w:line="276" w:lineRule="auto"/>
              <w:rPr>
                <w:rFonts w:eastAsia="Arial"/>
                <w:color w:val="333333"/>
                <w:lang w:val="de-DE"/>
              </w:rPr>
            </w:pPr>
            <w:r w:rsidRPr="00592B44">
              <w:rPr>
                <w:rFonts w:eastAsia="Arial"/>
                <w:b/>
                <w:color w:val="333333"/>
                <w:lang w:val="de-DE"/>
              </w:rPr>
              <w:t>HR2</w:t>
            </w:r>
            <w:r w:rsidRPr="00592B44">
              <w:rPr>
                <w:rFonts w:eastAsia="Arial"/>
                <w:color w:val="333333"/>
                <w:lang w:val="de-DE"/>
              </w:rPr>
              <w:t xml:space="preserve"> e</w:t>
            </w:r>
            <w:r w:rsidR="00AE63B3" w:rsidRPr="00592B44">
              <w:rPr>
                <w:rFonts w:eastAsia="Arial"/>
                <w:color w:val="333333"/>
                <w:lang w:val="de-DE"/>
              </w:rPr>
              <w:t>-</w:t>
            </w:r>
            <w:r w:rsidRPr="00592B44">
              <w:rPr>
                <w:rFonts w:eastAsia="Arial"/>
                <w:color w:val="333333"/>
                <w:lang w:val="de-DE"/>
              </w:rPr>
              <w:t xml:space="preserve">HRM </w:t>
            </w:r>
            <w:proofErr w:type="spellStart"/>
            <w:r w:rsidRPr="00592B44">
              <w:rPr>
                <w:rFonts w:eastAsia="Arial"/>
                <w:color w:val="333333"/>
                <w:lang w:val="de-DE"/>
              </w:rPr>
              <w:t>software</w:t>
            </w:r>
            <w:proofErr w:type="spellEnd"/>
            <w:r w:rsidRPr="00592B44">
              <w:rPr>
                <w:rFonts w:eastAsia="Arial"/>
                <w:color w:val="333333"/>
                <w:lang w:val="de-DE"/>
              </w:rPr>
              <w:t xml:space="preserve"> (S</w:t>
            </w:r>
            <w:r w:rsidR="0022211E">
              <w:rPr>
                <w:rFonts w:eastAsia="Arial"/>
                <w:color w:val="333333"/>
                <w:lang w:val="de-DE"/>
              </w:rPr>
              <w:t>aa</w:t>
            </w:r>
            <w:r w:rsidRPr="00592B44">
              <w:rPr>
                <w:rFonts w:eastAsia="Arial"/>
                <w:color w:val="333333"/>
                <w:lang w:val="de-DE"/>
              </w:rPr>
              <w:t xml:space="preserve">S) </w:t>
            </w:r>
            <w:r w:rsidR="00CD5B92">
              <w:rPr>
                <w:rFonts w:eastAsia="Arial"/>
                <w:color w:val="333333"/>
                <w:lang w:val="de-DE"/>
              </w:rPr>
              <w:t>-</w:t>
            </w:r>
            <w:r w:rsidRPr="00592B44">
              <w:rPr>
                <w:rFonts w:eastAsia="Arial"/>
                <w:color w:val="333333"/>
                <w:lang w:val="de-DE"/>
              </w:rPr>
              <w:t xml:space="preserve"> </w:t>
            </w:r>
            <w:proofErr w:type="spellStart"/>
            <w:r w:rsidR="001604DB" w:rsidRPr="00261602">
              <w:rPr>
                <w:rFonts w:cs="Arial"/>
                <w:color w:val="201F1E"/>
                <w:szCs w:val="20"/>
                <w:lang w:val="de-DE"/>
              </w:rPr>
              <w:t>Salarisadministratie</w:t>
            </w:r>
            <w:proofErr w:type="spellEnd"/>
            <w:r w:rsidR="001604DB" w:rsidRPr="00261602">
              <w:rPr>
                <w:rFonts w:cs="Arial"/>
                <w:color w:val="201F1E"/>
                <w:szCs w:val="20"/>
                <w:lang w:val="de-DE"/>
              </w:rPr>
              <w:t xml:space="preserve"> (SA) + </w:t>
            </w:r>
            <w:proofErr w:type="spellStart"/>
            <w:r w:rsidR="001604DB" w:rsidRPr="00261602">
              <w:rPr>
                <w:rFonts w:cs="Arial"/>
                <w:color w:val="201F1E"/>
                <w:szCs w:val="20"/>
                <w:lang w:val="de-DE"/>
              </w:rPr>
              <w:t>Salarisverwerkende</w:t>
            </w:r>
            <w:proofErr w:type="spellEnd"/>
            <w:r w:rsidR="001604DB" w:rsidRPr="00261602">
              <w:rPr>
                <w:rFonts w:cs="Arial"/>
                <w:color w:val="201F1E"/>
                <w:szCs w:val="20"/>
                <w:lang w:val="de-DE"/>
              </w:rPr>
              <w:t xml:space="preserve"> </w:t>
            </w:r>
            <w:proofErr w:type="gramStart"/>
            <w:r w:rsidR="001604DB" w:rsidRPr="00261602">
              <w:rPr>
                <w:rFonts w:cs="Arial"/>
                <w:color w:val="201F1E"/>
                <w:szCs w:val="20"/>
                <w:lang w:val="de-DE"/>
              </w:rPr>
              <w:t>dienst</w:t>
            </w:r>
            <w:proofErr w:type="gramEnd"/>
            <w:r w:rsidR="001604DB" w:rsidRPr="00261602">
              <w:rPr>
                <w:rFonts w:cs="Arial"/>
                <w:color w:val="201F1E"/>
                <w:szCs w:val="20"/>
                <w:lang w:val="de-DE"/>
              </w:rPr>
              <w:t xml:space="preserve"> (SD);</w:t>
            </w:r>
          </w:p>
        </w:tc>
        <w:tc>
          <w:tcPr>
            <w:tcW w:w="1551" w:type="dxa"/>
            <w:shd w:val="clear" w:color="auto" w:fill="auto"/>
            <w:vAlign w:val="center"/>
          </w:tcPr>
          <w:p w14:paraId="242FFBE4" w14:textId="48A57A56" w:rsidR="00FE0508" w:rsidRPr="00261602" w:rsidRDefault="00346CC2" w:rsidP="00AD328C">
            <w:pPr>
              <w:spacing w:line="276" w:lineRule="auto"/>
              <w:jc w:val="right"/>
              <w:rPr>
                <w:rFonts w:eastAsia="Arial"/>
                <w:color w:val="333333"/>
                <w:lang w:val="de-DE"/>
              </w:rPr>
            </w:pPr>
            <w:r w:rsidRPr="00261602">
              <w:rPr>
                <w:rFonts w:eastAsia="Arial"/>
                <w:color w:val="333333"/>
                <w:lang w:val="de-DE"/>
              </w:rPr>
              <w:t>125</w:t>
            </w:r>
          </w:p>
        </w:tc>
      </w:tr>
      <w:tr w:rsidR="005027C8" w:rsidRPr="00BA709D" w14:paraId="6A3D959A" w14:textId="77777777" w:rsidTr="00843229">
        <w:trPr>
          <w:jc w:val="center"/>
        </w:trPr>
        <w:tc>
          <w:tcPr>
            <w:tcW w:w="2266" w:type="dxa"/>
          </w:tcPr>
          <w:p w14:paraId="0B5617C7" w14:textId="77777777" w:rsidR="005027C8" w:rsidRPr="00592B44" w:rsidRDefault="005027C8" w:rsidP="00AD328C">
            <w:pPr>
              <w:spacing w:line="276" w:lineRule="auto"/>
              <w:rPr>
                <w:rFonts w:eastAsia="Arial"/>
                <w:color w:val="333333"/>
                <w:lang w:val="de-DE"/>
              </w:rPr>
            </w:pPr>
          </w:p>
        </w:tc>
        <w:tc>
          <w:tcPr>
            <w:tcW w:w="4163" w:type="dxa"/>
            <w:tcBorders>
              <w:left w:val="single" w:sz="4" w:space="0" w:color="auto"/>
            </w:tcBorders>
            <w:shd w:val="clear" w:color="auto" w:fill="auto"/>
            <w:vAlign w:val="center"/>
          </w:tcPr>
          <w:p w14:paraId="00DAEC63" w14:textId="79B631FA" w:rsidR="005027C8" w:rsidRPr="00380F1C" w:rsidRDefault="005027C8" w:rsidP="00AD328C">
            <w:pPr>
              <w:spacing w:line="276" w:lineRule="auto"/>
              <w:rPr>
                <w:rFonts w:eastAsia="Arial"/>
                <w:color w:val="333333"/>
                <w:lang w:val="de-DE"/>
              </w:rPr>
            </w:pPr>
            <w:r w:rsidRPr="00380F1C">
              <w:rPr>
                <w:rFonts w:eastAsia="Arial"/>
                <w:b/>
                <w:color w:val="333333"/>
                <w:lang w:val="de-DE"/>
              </w:rPr>
              <w:t>HR3</w:t>
            </w:r>
            <w:r w:rsidRPr="00380F1C">
              <w:rPr>
                <w:rFonts w:eastAsia="Arial"/>
                <w:color w:val="333333"/>
                <w:lang w:val="de-DE"/>
              </w:rPr>
              <w:t xml:space="preserve"> e</w:t>
            </w:r>
            <w:r w:rsidR="00AE63B3" w:rsidRPr="00380F1C">
              <w:rPr>
                <w:rFonts w:eastAsia="Arial"/>
                <w:color w:val="333333"/>
                <w:lang w:val="de-DE"/>
              </w:rPr>
              <w:t>-</w:t>
            </w:r>
            <w:r w:rsidRPr="00380F1C">
              <w:rPr>
                <w:rFonts w:eastAsia="Arial"/>
                <w:color w:val="333333"/>
                <w:lang w:val="de-DE"/>
              </w:rPr>
              <w:t xml:space="preserve">HRM </w:t>
            </w:r>
            <w:proofErr w:type="spellStart"/>
            <w:r w:rsidRPr="00380F1C">
              <w:rPr>
                <w:rFonts w:eastAsia="Arial"/>
                <w:color w:val="333333"/>
                <w:lang w:val="de-DE"/>
              </w:rPr>
              <w:t>software</w:t>
            </w:r>
            <w:proofErr w:type="spellEnd"/>
            <w:r w:rsidRPr="00380F1C">
              <w:rPr>
                <w:rFonts w:eastAsia="Arial"/>
                <w:color w:val="333333"/>
                <w:lang w:val="de-DE"/>
              </w:rPr>
              <w:t xml:space="preserve"> (S</w:t>
            </w:r>
            <w:r w:rsidR="0022211E">
              <w:rPr>
                <w:rFonts w:eastAsia="Arial"/>
                <w:color w:val="333333"/>
                <w:lang w:val="de-DE"/>
              </w:rPr>
              <w:t>aa</w:t>
            </w:r>
            <w:r w:rsidRPr="00380F1C">
              <w:rPr>
                <w:rFonts w:eastAsia="Arial"/>
                <w:color w:val="333333"/>
                <w:lang w:val="de-DE"/>
              </w:rPr>
              <w:t xml:space="preserve">S) - Technisch &amp; Non </w:t>
            </w:r>
            <w:proofErr w:type="spellStart"/>
            <w:r w:rsidRPr="00380F1C">
              <w:rPr>
                <w:rFonts w:eastAsia="Arial"/>
                <w:color w:val="333333"/>
                <w:lang w:val="de-DE"/>
              </w:rPr>
              <w:t>Functioneel</w:t>
            </w:r>
            <w:proofErr w:type="spellEnd"/>
          </w:p>
        </w:tc>
        <w:tc>
          <w:tcPr>
            <w:tcW w:w="1551" w:type="dxa"/>
            <w:shd w:val="clear" w:color="auto" w:fill="auto"/>
            <w:vAlign w:val="center"/>
          </w:tcPr>
          <w:p w14:paraId="69AB4331" w14:textId="0DEF8E5D" w:rsidR="005027C8" w:rsidRPr="00261602" w:rsidRDefault="00985235" w:rsidP="00AD328C">
            <w:pPr>
              <w:spacing w:line="276" w:lineRule="auto"/>
              <w:jc w:val="right"/>
              <w:rPr>
                <w:rFonts w:eastAsia="Arial"/>
                <w:color w:val="333333"/>
                <w:lang w:val="de-DE"/>
              </w:rPr>
            </w:pPr>
            <w:r w:rsidRPr="00261602">
              <w:rPr>
                <w:rFonts w:eastAsia="Arial"/>
                <w:color w:val="333333"/>
                <w:lang w:val="de-DE"/>
              </w:rPr>
              <w:t>100</w:t>
            </w:r>
          </w:p>
        </w:tc>
      </w:tr>
      <w:tr w:rsidR="005027C8" w14:paraId="5D7E0806" w14:textId="77777777" w:rsidTr="00843229">
        <w:trPr>
          <w:jc w:val="center"/>
        </w:trPr>
        <w:tc>
          <w:tcPr>
            <w:tcW w:w="2266" w:type="dxa"/>
          </w:tcPr>
          <w:p w14:paraId="4F5FD32D" w14:textId="77777777" w:rsidR="005027C8" w:rsidRPr="004021FA" w:rsidRDefault="005027C8" w:rsidP="00AD328C">
            <w:pPr>
              <w:spacing w:line="276" w:lineRule="auto"/>
              <w:rPr>
                <w:rFonts w:eastAsia="Arial"/>
                <w:color w:val="333333"/>
                <w:lang w:val="de-DE"/>
              </w:rPr>
            </w:pPr>
          </w:p>
        </w:tc>
        <w:tc>
          <w:tcPr>
            <w:tcW w:w="4163" w:type="dxa"/>
            <w:tcBorders>
              <w:left w:val="single" w:sz="4" w:space="0" w:color="auto"/>
            </w:tcBorders>
            <w:shd w:val="clear" w:color="auto" w:fill="auto"/>
            <w:vAlign w:val="center"/>
          </w:tcPr>
          <w:p w14:paraId="2A35578A" w14:textId="3DF0570C" w:rsidR="005027C8" w:rsidRPr="00AD328C" w:rsidRDefault="005027C8" w:rsidP="00AD328C">
            <w:pPr>
              <w:spacing w:line="276" w:lineRule="auto"/>
              <w:rPr>
                <w:rFonts w:eastAsia="Arial"/>
                <w:color w:val="333333"/>
              </w:rPr>
            </w:pPr>
            <w:r w:rsidRPr="00AD328C">
              <w:rPr>
                <w:rFonts w:eastAsia="Arial"/>
                <w:b/>
                <w:bCs/>
                <w:color w:val="333333"/>
              </w:rPr>
              <w:t>HR</w:t>
            </w:r>
            <w:r w:rsidR="002D10AD">
              <w:rPr>
                <w:rFonts w:eastAsia="Arial"/>
                <w:b/>
                <w:bCs/>
                <w:color w:val="333333"/>
              </w:rPr>
              <w:t>4</w:t>
            </w:r>
            <w:r w:rsidRPr="00AD328C">
              <w:rPr>
                <w:rFonts w:eastAsia="Arial"/>
                <w:color w:val="333333"/>
              </w:rPr>
              <w:t xml:space="preserve"> </w:t>
            </w:r>
            <w:r w:rsidR="00BF1654">
              <w:rPr>
                <w:rFonts w:eastAsia="Arial"/>
                <w:color w:val="333333"/>
              </w:rPr>
              <w:t xml:space="preserve">e-HRM </w:t>
            </w:r>
            <w:r w:rsidRPr="00AD328C">
              <w:rPr>
                <w:rFonts w:eastAsia="Arial"/>
                <w:color w:val="333333"/>
              </w:rPr>
              <w:t xml:space="preserve">Hosting/Cloud </w:t>
            </w:r>
            <w:r w:rsidR="00494412" w:rsidRPr="00261602">
              <w:rPr>
                <w:rFonts w:cs="Arial"/>
                <w:color w:val="201F1E"/>
                <w:szCs w:val="20"/>
              </w:rPr>
              <w:t>infrastructuur dienst (incl. On</w:t>
            </w:r>
            <w:r w:rsidR="003B4E18">
              <w:rPr>
                <w:rFonts w:cs="Arial"/>
                <w:color w:val="201F1E"/>
                <w:szCs w:val="20"/>
              </w:rPr>
              <w:t>der</w:t>
            </w:r>
            <w:r w:rsidR="00494412" w:rsidRPr="00261602">
              <w:rPr>
                <w:rFonts w:cs="Arial"/>
                <w:color w:val="201F1E"/>
                <w:szCs w:val="20"/>
              </w:rPr>
              <w:t>houd en beheer);</w:t>
            </w:r>
          </w:p>
        </w:tc>
        <w:tc>
          <w:tcPr>
            <w:tcW w:w="1551" w:type="dxa"/>
            <w:shd w:val="clear" w:color="auto" w:fill="auto"/>
            <w:vAlign w:val="center"/>
          </w:tcPr>
          <w:p w14:paraId="5B6C1C14" w14:textId="45C3AA35" w:rsidR="005027C8" w:rsidRPr="00261602" w:rsidRDefault="00191D5C" w:rsidP="00AD328C">
            <w:pPr>
              <w:spacing w:line="276" w:lineRule="auto"/>
              <w:jc w:val="right"/>
              <w:rPr>
                <w:rFonts w:eastAsia="Arial"/>
                <w:color w:val="333333"/>
              </w:rPr>
            </w:pPr>
            <w:r w:rsidRPr="00261602">
              <w:rPr>
                <w:rFonts w:eastAsia="Arial"/>
                <w:color w:val="333333"/>
              </w:rPr>
              <w:t>100</w:t>
            </w:r>
          </w:p>
        </w:tc>
      </w:tr>
      <w:tr w:rsidR="005027C8" w14:paraId="63A52621" w14:textId="77777777" w:rsidTr="00843229">
        <w:trPr>
          <w:jc w:val="center"/>
        </w:trPr>
        <w:tc>
          <w:tcPr>
            <w:tcW w:w="2266" w:type="dxa"/>
          </w:tcPr>
          <w:p w14:paraId="4706C970" w14:textId="77777777" w:rsidR="005027C8" w:rsidRPr="00AD328C" w:rsidRDefault="005027C8" w:rsidP="00AD328C">
            <w:pPr>
              <w:spacing w:line="276" w:lineRule="auto"/>
              <w:rPr>
                <w:rFonts w:eastAsia="Arial"/>
                <w:color w:val="333333"/>
              </w:rPr>
            </w:pPr>
          </w:p>
        </w:tc>
        <w:tc>
          <w:tcPr>
            <w:tcW w:w="4163" w:type="dxa"/>
            <w:tcBorders>
              <w:left w:val="single" w:sz="4" w:space="0" w:color="auto"/>
            </w:tcBorders>
            <w:shd w:val="clear" w:color="auto" w:fill="auto"/>
            <w:vAlign w:val="center"/>
          </w:tcPr>
          <w:p w14:paraId="6A6A9FCF" w14:textId="2894223A" w:rsidR="005027C8" w:rsidRPr="00AD328C" w:rsidRDefault="005027C8" w:rsidP="00AD328C">
            <w:pPr>
              <w:spacing w:line="276" w:lineRule="auto"/>
              <w:rPr>
                <w:rFonts w:eastAsia="Arial"/>
                <w:color w:val="333333"/>
              </w:rPr>
            </w:pPr>
            <w:r w:rsidRPr="00AD328C">
              <w:rPr>
                <w:rFonts w:eastAsia="Arial"/>
                <w:b/>
                <w:bCs/>
                <w:color w:val="333333"/>
              </w:rPr>
              <w:t>HR</w:t>
            </w:r>
            <w:r w:rsidR="002D10AD">
              <w:rPr>
                <w:rFonts w:eastAsia="Arial"/>
                <w:b/>
                <w:bCs/>
                <w:color w:val="333333"/>
              </w:rPr>
              <w:t>5</w:t>
            </w:r>
            <w:r w:rsidRPr="00AD328C">
              <w:rPr>
                <w:rFonts w:eastAsia="Arial"/>
                <w:color w:val="333333"/>
              </w:rPr>
              <w:t xml:space="preserve"> </w:t>
            </w:r>
            <w:r w:rsidR="00BF1654">
              <w:rPr>
                <w:rFonts w:eastAsia="Arial"/>
                <w:color w:val="333333"/>
              </w:rPr>
              <w:t xml:space="preserve">e-HRM </w:t>
            </w:r>
            <w:r w:rsidRPr="00AD328C">
              <w:rPr>
                <w:rFonts w:eastAsia="Arial"/>
                <w:color w:val="333333"/>
              </w:rPr>
              <w:t xml:space="preserve">Implementatie </w:t>
            </w:r>
            <w:proofErr w:type="gramStart"/>
            <w:r w:rsidRPr="00AD328C">
              <w:rPr>
                <w:rFonts w:eastAsia="Arial"/>
                <w:color w:val="333333"/>
              </w:rPr>
              <w:t>dienst</w:t>
            </w:r>
            <w:r w:rsidR="00E67BB3">
              <w:rPr>
                <w:rFonts w:eastAsia="Arial"/>
                <w:color w:val="333333"/>
              </w:rPr>
              <w:t>en</w:t>
            </w:r>
            <w:r w:rsidR="00D235BA">
              <w:rPr>
                <w:rFonts w:eastAsia="Arial"/>
                <w:color w:val="333333"/>
              </w:rPr>
              <w:t xml:space="preserve">, </w:t>
            </w:r>
            <w:r w:rsidR="0025226C" w:rsidRPr="0025226C">
              <w:rPr>
                <w:rFonts w:eastAsia="Arial"/>
                <w:color w:val="333333"/>
              </w:rPr>
              <w:t xml:space="preserve"> </w:t>
            </w:r>
            <w:r w:rsidR="00D235BA" w:rsidRPr="00261602">
              <w:rPr>
                <w:rFonts w:cs="Arial"/>
                <w:color w:val="201F1E"/>
                <w:szCs w:val="20"/>
              </w:rPr>
              <w:t>incl.</w:t>
            </w:r>
            <w:proofErr w:type="gramEnd"/>
            <w:r w:rsidR="00D235BA" w:rsidRPr="00261602">
              <w:rPr>
                <w:rFonts w:cs="Arial"/>
                <w:color w:val="201F1E"/>
                <w:szCs w:val="20"/>
              </w:rPr>
              <w:t xml:space="preserve"> het bedrijfsklaar opleveren van de geleverde e-HRM voorziening</w:t>
            </w:r>
          </w:p>
        </w:tc>
        <w:tc>
          <w:tcPr>
            <w:tcW w:w="1551" w:type="dxa"/>
            <w:shd w:val="clear" w:color="auto" w:fill="auto"/>
            <w:vAlign w:val="center"/>
          </w:tcPr>
          <w:p w14:paraId="1781A50A" w14:textId="24AC8905" w:rsidR="005027C8" w:rsidRPr="00261602" w:rsidRDefault="00191D5C" w:rsidP="00AD328C">
            <w:pPr>
              <w:spacing w:line="276" w:lineRule="auto"/>
              <w:jc w:val="right"/>
              <w:rPr>
                <w:rFonts w:eastAsia="Arial"/>
                <w:color w:val="333333"/>
              </w:rPr>
            </w:pPr>
            <w:r w:rsidRPr="00261602">
              <w:rPr>
                <w:rFonts w:eastAsia="Arial"/>
                <w:color w:val="333333"/>
              </w:rPr>
              <w:t>1</w:t>
            </w:r>
            <w:r w:rsidR="00985235" w:rsidRPr="00261602">
              <w:rPr>
                <w:rFonts w:eastAsia="Arial"/>
                <w:color w:val="333333"/>
              </w:rPr>
              <w:t>7</w:t>
            </w:r>
            <w:r w:rsidRPr="00261602">
              <w:rPr>
                <w:rFonts w:eastAsia="Arial"/>
                <w:color w:val="333333"/>
              </w:rPr>
              <w:t>5</w:t>
            </w:r>
          </w:p>
        </w:tc>
      </w:tr>
      <w:tr w:rsidR="00FE0508" w:rsidRPr="05E1FEE4" w14:paraId="6009B895" w14:textId="77777777" w:rsidTr="00843229">
        <w:trPr>
          <w:jc w:val="center"/>
        </w:trPr>
        <w:tc>
          <w:tcPr>
            <w:tcW w:w="2266" w:type="dxa"/>
            <w:shd w:val="clear" w:color="auto" w:fill="auto"/>
          </w:tcPr>
          <w:p w14:paraId="5F5D5981" w14:textId="77777777" w:rsidR="00FE0508" w:rsidRPr="00AD328C" w:rsidRDefault="00FE0508" w:rsidP="00AD328C">
            <w:pPr>
              <w:rPr>
                <w:rFonts w:eastAsia="Arial"/>
                <w:b/>
                <w:bCs/>
                <w:color w:val="333333"/>
              </w:rPr>
            </w:pPr>
            <w:r w:rsidRPr="00AD328C">
              <w:rPr>
                <w:rFonts w:eastAsia="Arial"/>
                <w:b/>
                <w:bCs/>
                <w:color w:val="333333"/>
              </w:rPr>
              <w:t>Minimale score eis Kwaliteit</w:t>
            </w:r>
          </w:p>
        </w:tc>
        <w:tc>
          <w:tcPr>
            <w:tcW w:w="4163" w:type="dxa"/>
            <w:shd w:val="clear" w:color="auto" w:fill="auto"/>
          </w:tcPr>
          <w:p w14:paraId="1B3F8F18" w14:textId="77777777" w:rsidR="00FE0508" w:rsidRPr="00043CBB" w:rsidRDefault="00FE0508" w:rsidP="00AD328C">
            <w:pPr>
              <w:rPr>
                <w:rFonts w:eastAsia="Arial"/>
                <w:b/>
                <w:color w:val="333333"/>
              </w:rPr>
            </w:pPr>
            <w:r w:rsidRPr="00043CBB">
              <w:rPr>
                <w:rFonts w:eastAsia="Arial"/>
                <w:b/>
                <w:color w:val="333333"/>
              </w:rPr>
              <w:t>Uitnodiging tot demo</w:t>
            </w:r>
          </w:p>
        </w:tc>
        <w:tc>
          <w:tcPr>
            <w:tcW w:w="1551" w:type="dxa"/>
            <w:shd w:val="clear" w:color="auto" w:fill="auto"/>
          </w:tcPr>
          <w:p w14:paraId="70614E67" w14:textId="10C5757C" w:rsidR="00FE0508" w:rsidRPr="00043CBB" w:rsidRDefault="00FE0508" w:rsidP="00AD328C">
            <w:pPr>
              <w:spacing w:line="276" w:lineRule="auto"/>
              <w:jc w:val="right"/>
              <w:rPr>
                <w:rFonts w:eastAsia="Arial"/>
                <w:b/>
                <w:color w:val="333333"/>
              </w:rPr>
            </w:pPr>
            <w:r w:rsidRPr="00043CBB">
              <w:rPr>
                <w:rFonts w:eastAsia="Arial"/>
                <w:b/>
                <w:color w:val="333333"/>
              </w:rPr>
              <w:t xml:space="preserve">Minimaal </w:t>
            </w:r>
            <w:r w:rsidR="00613528">
              <w:rPr>
                <w:rFonts w:eastAsia="Arial"/>
                <w:b/>
                <w:bCs/>
                <w:color w:val="333333"/>
              </w:rPr>
              <w:t>40</w:t>
            </w:r>
            <w:r w:rsidR="00E0546C" w:rsidRPr="00043CBB">
              <w:rPr>
                <w:rFonts w:eastAsia="Arial"/>
                <w:b/>
                <w:bCs/>
                <w:color w:val="333333"/>
              </w:rPr>
              <w:t>0</w:t>
            </w:r>
            <w:r w:rsidRPr="00043CBB">
              <w:rPr>
                <w:rFonts w:eastAsia="Arial"/>
                <w:b/>
                <w:color w:val="333333"/>
              </w:rPr>
              <w:t xml:space="preserve"> punten</w:t>
            </w:r>
          </w:p>
        </w:tc>
      </w:tr>
      <w:tr w:rsidR="00FE0508" w:rsidRPr="05E1FEE4" w14:paraId="642B8C81" w14:textId="77777777" w:rsidTr="00843229">
        <w:trPr>
          <w:jc w:val="center"/>
        </w:trPr>
        <w:tc>
          <w:tcPr>
            <w:tcW w:w="2266" w:type="dxa"/>
            <w:shd w:val="clear" w:color="auto" w:fill="auto"/>
          </w:tcPr>
          <w:p w14:paraId="6FFB0D02" w14:textId="77777777" w:rsidR="00FE0508" w:rsidRPr="00AD328C" w:rsidRDefault="00FE0508" w:rsidP="00AD328C">
            <w:pPr>
              <w:spacing w:line="276" w:lineRule="auto"/>
              <w:rPr>
                <w:rFonts w:eastAsia="Arial"/>
                <w:b/>
                <w:bCs/>
                <w:color w:val="333333"/>
              </w:rPr>
            </w:pPr>
            <w:r w:rsidRPr="00AD328C">
              <w:rPr>
                <w:rFonts w:eastAsia="Arial"/>
                <w:b/>
                <w:bCs/>
                <w:color w:val="333333"/>
              </w:rPr>
              <w:t>Demo</w:t>
            </w:r>
          </w:p>
        </w:tc>
        <w:tc>
          <w:tcPr>
            <w:tcW w:w="4163" w:type="dxa"/>
            <w:shd w:val="clear" w:color="auto" w:fill="auto"/>
          </w:tcPr>
          <w:p w14:paraId="0D2F009D" w14:textId="77777777" w:rsidR="00FE0508" w:rsidRPr="00AD328C" w:rsidRDefault="00FE0508" w:rsidP="00AD328C">
            <w:pPr>
              <w:spacing w:line="276" w:lineRule="auto"/>
              <w:rPr>
                <w:rFonts w:eastAsia="Arial"/>
                <w:color w:val="333333"/>
              </w:rPr>
            </w:pPr>
            <w:r w:rsidRPr="00AD328C">
              <w:rPr>
                <w:rFonts w:eastAsia="Arial"/>
                <w:color w:val="333333"/>
              </w:rPr>
              <w:t>Demo</w:t>
            </w:r>
          </w:p>
        </w:tc>
        <w:tc>
          <w:tcPr>
            <w:tcW w:w="1551" w:type="dxa"/>
            <w:shd w:val="clear" w:color="auto" w:fill="auto"/>
          </w:tcPr>
          <w:p w14:paraId="5F373650" w14:textId="77777777" w:rsidR="00FE0508" w:rsidRPr="00C35F26" w:rsidRDefault="00FE0508" w:rsidP="00AD328C">
            <w:pPr>
              <w:spacing w:line="276" w:lineRule="auto"/>
              <w:jc w:val="right"/>
              <w:rPr>
                <w:rFonts w:eastAsia="Arial"/>
                <w:color w:val="333333"/>
              </w:rPr>
            </w:pPr>
            <w:r w:rsidRPr="00C35F26">
              <w:rPr>
                <w:rFonts w:eastAsia="Arial"/>
                <w:color w:val="333333"/>
              </w:rPr>
              <w:t>100</w:t>
            </w:r>
          </w:p>
        </w:tc>
      </w:tr>
      <w:tr w:rsidR="00B86969" w:rsidRPr="05E1FEE4" w14:paraId="354A0656" w14:textId="77777777" w:rsidTr="00843229">
        <w:trPr>
          <w:jc w:val="center"/>
        </w:trPr>
        <w:tc>
          <w:tcPr>
            <w:tcW w:w="2266" w:type="dxa"/>
            <w:shd w:val="clear" w:color="auto" w:fill="auto"/>
          </w:tcPr>
          <w:p w14:paraId="75BA0AD9" w14:textId="77777777" w:rsidR="00B86969" w:rsidRPr="00AD328C" w:rsidRDefault="00B86969" w:rsidP="00AD328C">
            <w:pPr>
              <w:spacing w:line="276" w:lineRule="auto"/>
              <w:rPr>
                <w:rFonts w:eastAsia="Arial"/>
                <w:b/>
                <w:bCs/>
                <w:color w:val="333333"/>
              </w:rPr>
            </w:pPr>
            <w:r w:rsidRPr="00AD328C">
              <w:rPr>
                <w:rFonts w:eastAsia="Arial"/>
                <w:b/>
                <w:bCs/>
                <w:color w:val="333333"/>
              </w:rPr>
              <w:t>Financieel</w:t>
            </w:r>
          </w:p>
          <w:p w14:paraId="7D3F2CCD" w14:textId="77777777" w:rsidR="00B86969" w:rsidRPr="00AD328C" w:rsidRDefault="00B86969" w:rsidP="00B86969">
            <w:pPr>
              <w:spacing w:line="276" w:lineRule="auto"/>
              <w:rPr>
                <w:rFonts w:eastAsia="Arial"/>
                <w:b/>
                <w:bCs/>
                <w:color w:val="333333"/>
              </w:rPr>
            </w:pPr>
          </w:p>
        </w:tc>
        <w:tc>
          <w:tcPr>
            <w:tcW w:w="4163" w:type="dxa"/>
            <w:shd w:val="clear" w:color="auto" w:fill="auto"/>
          </w:tcPr>
          <w:p w14:paraId="7BA6ABFB" w14:textId="294DEE6D" w:rsidR="00B86969" w:rsidRPr="00AD328C" w:rsidRDefault="00B86969" w:rsidP="00AD328C">
            <w:pPr>
              <w:spacing w:line="276" w:lineRule="auto"/>
              <w:rPr>
                <w:rFonts w:eastAsia="Arial"/>
                <w:color w:val="333333"/>
              </w:rPr>
            </w:pPr>
            <w:r w:rsidRPr="00AD328C">
              <w:rPr>
                <w:rFonts w:eastAsia="Arial"/>
                <w:color w:val="333333"/>
              </w:rPr>
              <w:t>Prijs-licentieprijs</w:t>
            </w:r>
            <w:r w:rsidR="006E217D">
              <w:rPr>
                <w:rFonts w:eastAsia="Arial"/>
                <w:color w:val="333333"/>
              </w:rPr>
              <w:t xml:space="preserve"> (eenmalig en periodiek)</w:t>
            </w:r>
          </w:p>
        </w:tc>
        <w:tc>
          <w:tcPr>
            <w:tcW w:w="1551" w:type="dxa"/>
            <w:shd w:val="clear" w:color="auto" w:fill="auto"/>
          </w:tcPr>
          <w:p w14:paraId="4420B199" w14:textId="77777777" w:rsidR="00B86969" w:rsidRPr="00C35F26" w:rsidRDefault="00A725F6" w:rsidP="00AD328C">
            <w:pPr>
              <w:spacing w:line="276" w:lineRule="auto"/>
              <w:jc w:val="right"/>
              <w:rPr>
                <w:rFonts w:eastAsia="Arial"/>
                <w:color w:val="333333"/>
              </w:rPr>
            </w:pPr>
            <w:r w:rsidRPr="00C35F26">
              <w:rPr>
                <w:rFonts w:eastAsia="Arial"/>
                <w:color w:val="333333"/>
              </w:rPr>
              <w:t>100</w:t>
            </w:r>
          </w:p>
        </w:tc>
      </w:tr>
      <w:tr w:rsidR="00B86969" w:rsidRPr="05E1FEE4" w14:paraId="756B255E" w14:textId="77777777" w:rsidTr="00843229">
        <w:trPr>
          <w:jc w:val="center"/>
        </w:trPr>
        <w:tc>
          <w:tcPr>
            <w:tcW w:w="2266" w:type="dxa"/>
          </w:tcPr>
          <w:p w14:paraId="73E1DD37" w14:textId="77777777" w:rsidR="00B86969" w:rsidRPr="00AD328C" w:rsidRDefault="00B86969" w:rsidP="00B86969">
            <w:pPr>
              <w:spacing w:line="276" w:lineRule="auto"/>
              <w:rPr>
                <w:rFonts w:eastAsia="Arial"/>
                <w:b/>
                <w:bCs/>
                <w:color w:val="333333"/>
              </w:rPr>
            </w:pPr>
          </w:p>
        </w:tc>
        <w:tc>
          <w:tcPr>
            <w:tcW w:w="4163" w:type="dxa"/>
            <w:shd w:val="clear" w:color="auto" w:fill="auto"/>
          </w:tcPr>
          <w:p w14:paraId="3AF08E3A" w14:textId="77777777" w:rsidR="00B86969" w:rsidRPr="00AD328C" w:rsidRDefault="00B86969" w:rsidP="00B86969">
            <w:pPr>
              <w:spacing w:line="276" w:lineRule="auto"/>
              <w:rPr>
                <w:rFonts w:eastAsia="Arial"/>
                <w:color w:val="333333"/>
              </w:rPr>
            </w:pPr>
            <w:r w:rsidRPr="00AD328C">
              <w:rPr>
                <w:rFonts w:eastAsia="Arial"/>
                <w:color w:val="333333"/>
              </w:rPr>
              <w:t>Prijs-implementatietraject-incidentele kosten</w:t>
            </w:r>
          </w:p>
        </w:tc>
        <w:tc>
          <w:tcPr>
            <w:tcW w:w="1551" w:type="dxa"/>
            <w:shd w:val="clear" w:color="auto" w:fill="auto"/>
          </w:tcPr>
          <w:p w14:paraId="398D1BAA" w14:textId="77777777" w:rsidR="00B86969" w:rsidRPr="00C35F26" w:rsidRDefault="00A725F6" w:rsidP="00B86969">
            <w:pPr>
              <w:spacing w:line="276" w:lineRule="auto"/>
              <w:jc w:val="right"/>
              <w:rPr>
                <w:rFonts w:eastAsia="Arial"/>
                <w:color w:val="333333"/>
              </w:rPr>
            </w:pPr>
            <w:r w:rsidRPr="00C35F26">
              <w:rPr>
                <w:rFonts w:eastAsia="Arial"/>
                <w:color w:val="333333"/>
              </w:rPr>
              <w:t>150</w:t>
            </w:r>
          </w:p>
        </w:tc>
      </w:tr>
      <w:tr w:rsidR="00B86969" w14:paraId="72DCA726" w14:textId="77777777" w:rsidTr="00843229">
        <w:trPr>
          <w:jc w:val="center"/>
        </w:trPr>
        <w:tc>
          <w:tcPr>
            <w:tcW w:w="2266" w:type="dxa"/>
            <w:shd w:val="clear" w:color="auto" w:fill="auto"/>
          </w:tcPr>
          <w:p w14:paraId="2A857478" w14:textId="77777777" w:rsidR="00B86969" w:rsidRPr="00AD328C" w:rsidRDefault="00B86969" w:rsidP="00B86969">
            <w:pPr>
              <w:spacing w:line="276" w:lineRule="auto"/>
              <w:rPr>
                <w:rFonts w:eastAsia="Arial"/>
                <w:b/>
                <w:bCs/>
                <w:color w:val="333333"/>
              </w:rPr>
            </w:pPr>
            <w:r w:rsidRPr="00AD328C">
              <w:rPr>
                <w:rFonts w:eastAsia="Arial"/>
                <w:b/>
                <w:bCs/>
                <w:color w:val="333333"/>
              </w:rPr>
              <w:t>Totaal (max. te halen punten)</w:t>
            </w:r>
          </w:p>
        </w:tc>
        <w:tc>
          <w:tcPr>
            <w:tcW w:w="4163" w:type="dxa"/>
            <w:shd w:val="clear" w:color="auto" w:fill="auto"/>
            <w:vAlign w:val="center"/>
          </w:tcPr>
          <w:p w14:paraId="5CD1FA08" w14:textId="77777777" w:rsidR="00B86969" w:rsidRPr="00AD328C" w:rsidRDefault="00B86969" w:rsidP="00B86969">
            <w:pPr>
              <w:spacing w:line="276" w:lineRule="auto"/>
              <w:rPr>
                <w:rFonts w:eastAsia="Arial"/>
                <w:color w:val="333333"/>
              </w:rPr>
            </w:pPr>
          </w:p>
        </w:tc>
        <w:tc>
          <w:tcPr>
            <w:tcW w:w="1551" w:type="dxa"/>
            <w:shd w:val="clear" w:color="auto" w:fill="auto"/>
            <w:vAlign w:val="center"/>
          </w:tcPr>
          <w:p w14:paraId="7E71E7F5" w14:textId="77777777" w:rsidR="00B86969" w:rsidRPr="00C35F26" w:rsidRDefault="00B86969" w:rsidP="00B86969">
            <w:pPr>
              <w:spacing w:line="276" w:lineRule="auto"/>
              <w:jc w:val="right"/>
              <w:rPr>
                <w:rFonts w:eastAsia="Arial"/>
                <w:b/>
                <w:color w:val="333333"/>
              </w:rPr>
            </w:pPr>
            <w:r w:rsidRPr="00C35F26">
              <w:rPr>
                <w:rFonts w:eastAsia="Arial"/>
                <w:b/>
                <w:color w:val="333333"/>
              </w:rPr>
              <w:t>1000 punten</w:t>
            </w:r>
          </w:p>
        </w:tc>
      </w:tr>
    </w:tbl>
    <w:p w14:paraId="38C64C2C" w14:textId="77777777" w:rsidR="005D4702" w:rsidRDefault="005D4702" w:rsidP="00FE0508">
      <w:pPr>
        <w:ind w:left="10"/>
        <w:rPr>
          <w:rFonts w:eastAsia="Arial"/>
          <w:b/>
          <w:bCs/>
          <w:color w:val="333333"/>
        </w:rPr>
      </w:pPr>
    </w:p>
    <w:p w14:paraId="68DAC5C7" w14:textId="551243F7" w:rsidR="00FE0508" w:rsidRPr="005361F2" w:rsidRDefault="00FE0508" w:rsidP="00FE0508">
      <w:pPr>
        <w:ind w:left="10"/>
        <w:rPr>
          <w:rFonts w:eastAsia="Arial"/>
          <w:b/>
          <w:bCs/>
          <w:color w:val="333333"/>
        </w:rPr>
      </w:pPr>
      <w:r w:rsidRPr="78524A00">
        <w:rPr>
          <w:rFonts w:eastAsia="Arial"/>
          <w:b/>
          <w:bCs/>
          <w:color w:val="333333"/>
        </w:rPr>
        <w:t>Beoordeling</w:t>
      </w:r>
      <w:r>
        <w:rPr>
          <w:rFonts w:eastAsia="Arial"/>
          <w:b/>
          <w:bCs/>
          <w:color w:val="333333"/>
        </w:rPr>
        <w:t>smethodiek</w:t>
      </w:r>
      <w:r w:rsidRPr="78524A00">
        <w:rPr>
          <w:rFonts w:eastAsia="Arial"/>
          <w:b/>
          <w:bCs/>
          <w:color w:val="333333"/>
        </w:rPr>
        <w:t xml:space="preserve"> kwalitatief gunningscriterium</w:t>
      </w:r>
    </w:p>
    <w:p w14:paraId="53194F30" w14:textId="5E8642B1" w:rsidR="007A4ECC" w:rsidRPr="005D4702" w:rsidRDefault="00FE0508" w:rsidP="005D4702">
      <w:pPr>
        <w:spacing w:after="160"/>
        <w:ind w:left="10"/>
        <w:rPr>
          <w:rFonts w:cs="Arial"/>
          <w:color w:val="000000"/>
          <w:shd w:val="clear" w:color="auto" w:fill="FFFFFF"/>
        </w:rPr>
      </w:pPr>
      <w:r w:rsidRPr="005027C8">
        <w:rPr>
          <w:rStyle w:val="normaltextrun"/>
          <w:rFonts w:cs="Arial"/>
          <w:color w:val="000000"/>
          <w:shd w:val="clear" w:color="auto" w:fill="FFFFFF"/>
        </w:rPr>
        <w:t>Het beoordelingsteam van het kwalitatieve gunningscriterium bestaat uit meerdere leden die allen deskundig zijn op het gebied van de onderdelen die binnen de scope van deze aanbesteding vallen. </w:t>
      </w:r>
      <w:r w:rsidRPr="005027C8">
        <w:rPr>
          <w:rStyle w:val="eop"/>
          <w:rFonts w:cs="Arial"/>
          <w:color w:val="000000"/>
          <w:shd w:val="clear" w:color="auto" w:fill="FFFFFF"/>
        </w:rPr>
        <w:t> </w:t>
      </w:r>
    </w:p>
    <w:p w14:paraId="240D7378" w14:textId="77777777" w:rsidR="00FE0508" w:rsidRPr="005361F2" w:rsidRDefault="00FE0508" w:rsidP="00325574">
      <w:pPr>
        <w:keepNext/>
        <w:keepLines/>
        <w:spacing w:after="160"/>
        <w:ind w:left="10"/>
      </w:pPr>
      <w:r w:rsidRPr="78524A00">
        <w:lastRenderedPageBreak/>
        <w:t xml:space="preserve">In </w:t>
      </w:r>
      <w:r>
        <w:t>het</w:t>
      </w:r>
      <w:r w:rsidRPr="78524A00">
        <w:t xml:space="preserve"> beoordelings</w:t>
      </w:r>
      <w:r>
        <w:t>team</w:t>
      </w:r>
      <w:r w:rsidRPr="78524A00">
        <w:t xml:space="preserve"> zijn onder meer de volgende rollen vertegenwoordigd: </w:t>
      </w:r>
    </w:p>
    <w:p w14:paraId="331393E4" w14:textId="77777777" w:rsidR="00FE0508"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color w:val="000000"/>
          <w:shd w:val="clear" w:color="auto" w:fill="FFFFFF"/>
        </w:rPr>
        <w:t>Medewerker P&amp;O/hoofd bedrijfsbureau</w:t>
      </w:r>
    </w:p>
    <w:p w14:paraId="111D6EBE" w14:textId="77777777" w:rsidR="00941B87"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shd w:val="clear" w:color="auto" w:fill="FFFFFF"/>
        </w:rPr>
        <w:t>Manager bedrijfsvoering</w:t>
      </w:r>
      <w:r w:rsidRPr="00726853">
        <w:rPr>
          <w:rStyle w:val="normaltextrun"/>
          <w:rFonts w:cs="Arial"/>
          <w:color w:val="000000"/>
          <w:shd w:val="clear" w:color="auto" w:fill="FFFFFF"/>
        </w:rPr>
        <w:t xml:space="preserve"> </w:t>
      </w:r>
    </w:p>
    <w:p w14:paraId="312E2B7E" w14:textId="77777777" w:rsidR="00941B87"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color w:val="000000"/>
          <w:shd w:val="clear" w:color="auto" w:fill="FFFFFF"/>
        </w:rPr>
        <w:t xml:space="preserve">Beleidsmedewerker HRM </w:t>
      </w:r>
    </w:p>
    <w:p w14:paraId="53474AA7" w14:textId="77777777" w:rsidR="00C06422"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shd w:val="clear" w:color="auto" w:fill="FFFFFF"/>
        </w:rPr>
        <w:t>HRM business partner</w:t>
      </w:r>
    </w:p>
    <w:p w14:paraId="7107C640" w14:textId="77777777" w:rsidR="00C06422"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color w:val="000000"/>
          <w:shd w:val="clear" w:color="auto" w:fill="FFFFFF"/>
        </w:rPr>
        <w:t>Beleidsondersteunend medewerker P-control</w:t>
      </w:r>
    </w:p>
    <w:p w14:paraId="524D806E" w14:textId="77777777" w:rsidR="00C06422" w:rsidRPr="00726853" w:rsidRDefault="00C06422" w:rsidP="00325574">
      <w:pPr>
        <w:pStyle w:val="Lijstalinea"/>
        <w:keepNext/>
        <w:keepLines/>
        <w:numPr>
          <w:ilvl w:val="0"/>
          <w:numId w:val="24"/>
        </w:numPr>
        <w:spacing w:after="160"/>
        <w:rPr>
          <w:rStyle w:val="normaltextrun"/>
          <w:rFonts w:cs="Arial"/>
          <w:color w:val="000000"/>
          <w:shd w:val="clear" w:color="auto" w:fill="FFFFFF"/>
        </w:rPr>
      </w:pPr>
      <w:r w:rsidRPr="00726853">
        <w:rPr>
          <w:rStyle w:val="normaltextrun"/>
          <w:rFonts w:cs="Arial"/>
          <w:shd w:val="clear" w:color="auto" w:fill="FFFFFF"/>
        </w:rPr>
        <w:t>Functioneel beheerder</w:t>
      </w:r>
    </w:p>
    <w:p w14:paraId="0244ED7B" w14:textId="77777777" w:rsidR="00C06422" w:rsidRPr="00726853" w:rsidRDefault="00C06422" w:rsidP="00325574">
      <w:pPr>
        <w:pStyle w:val="Lijstalinea"/>
        <w:keepNext/>
        <w:keepLines/>
        <w:numPr>
          <w:ilvl w:val="0"/>
          <w:numId w:val="24"/>
        </w:numPr>
        <w:spacing w:after="160"/>
        <w:rPr>
          <w:rStyle w:val="normaltextrun"/>
          <w:rFonts w:cs="Arial"/>
          <w:color w:val="000000"/>
          <w:shd w:val="clear" w:color="auto" w:fill="FFFFFF"/>
        </w:rPr>
      </w:pPr>
      <w:proofErr w:type="gramStart"/>
      <w:r w:rsidRPr="00726853">
        <w:rPr>
          <w:rStyle w:val="normaltextrun"/>
          <w:rFonts w:cs="Arial"/>
          <w:color w:val="000000"/>
          <w:shd w:val="clear" w:color="auto" w:fill="FFFFFF"/>
        </w:rPr>
        <w:t>Service manager</w:t>
      </w:r>
      <w:proofErr w:type="gramEnd"/>
      <w:r w:rsidRPr="00726853">
        <w:rPr>
          <w:rStyle w:val="normaltextrun"/>
          <w:rFonts w:cs="Arial"/>
          <w:color w:val="000000"/>
          <w:shd w:val="clear" w:color="auto" w:fill="FFFFFF"/>
        </w:rPr>
        <w:t xml:space="preserve"> IT</w:t>
      </w:r>
    </w:p>
    <w:p w14:paraId="29574247" w14:textId="40B8271F" w:rsidR="00C06422" w:rsidRPr="00726853" w:rsidRDefault="11F9F548" w:rsidP="00325574">
      <w:pPr>
        <w:pStyle w:val="Lijstalinea"/>
        <w:keepNext/>
        <w:keepLines/>
        <w:numPr>
          <w:ilvl w:val="0"/>
          <w:numId w:val="24"/>
        </w:numPr>
        <w:spacing w:after="160"/>
        <w:rPr>
          <w:rStyle w:val="normaltextrun"/>
          <w:rFonts w:cs="Arial"/>
          <w:color w:val="000000"/>
          <w:shd w:val="clear" w:color="auto" w:fill="FFFFFF"/>
        </w:rPr>
      </w:pPr>
      <w:r w:rsidRPr="0D5BB8BC">
        <w:rPr>
          <w:rStyle w:val="normaltextrun"/>
          <w:rFonts w:cs="Arial"/>
        </w:rPr>
        <w:t>IT-</w:t>
      </w:r>
      <w:r w:rsidR="00C06422" w:rsidRPr="0D5BB8BC">
        <w:rPr>
          <w:rStyle w:val="normaltextrun"/>
          <w:rFonts w:cs="Arial"/>
        </w:rPr>
        <w:t>Architect</w:t>
      </w:r>
    </w:p>
    <w:p w14:paraId="13967949" w14:textId="63EC1ED6" w:rsidR="00FE0508" w:rsidRPr="00484D1E" w:rsidRDefault="00FE0508" w:rsidP="00FE0508">
      <w:pPr>
        <w:spacing w:after="160"/>
        <w:rPr>
          <w:rStyle w:val="normaltextrun"/>
          <w:rFonts w:cs="Arial"/>
          <w:color w:val="000000"/>
          <w:shd w:val="clear" w:color="auto" w:fill="FFFFFF"/>
        </w:rPr>
      </w:pPr>
      <w:r w:rsidRPr="005A2969">
        <w:rPr>
          <w:rFonts w:cs="Arial"/>
          <w:b/>
          <w:bCs/>
          <w:sz w:val="21"/>
          <w:szCs w:val="21"/>
        </w:rPr>
        <w:t>Wijze van beoordelen</w:t>
      </w:r>
      <w:r w:rsidRPr="005A2969">
        <w:rPr>
          <w:rFonts w:cs="Arial"/>
          <w:sz w:val="21"/>
          <w:szCs w:val="21"/>
        </w:rPr>
        <w:br/>
      </w:r>
      <w:r w:rsidRPr="00BF7039">
        <w:rPr>
          <w:rStyle w:val="normaltextrun"/>
          <w:rFonts w:cs="Arial"/>
          <w:color w:val="000000"/>
          <w:shd w:val="clear" w:color="auto" w:fill="FFFFFF"/>
        </w:rPr>
        <w:t xml:space="preserve">De individuele beoordelaar dient zijn/haar beoordeling in bij de procesbegeleider van deze aanbesteding, in eerste instantie voor de kwaliteitsgunningscriteria </w:t>
      </w:r>
      <w:r w:rsidR="00BF7039" w:rsidRPr="00BF7039">
        <w:rPr>
          <w:rStyle w:val="normaltextrun"/>
          <w:rFonts w:cs="Arial"/>
          <w:color w:val="000000"/>
          <w:shd w:val="clear" w:color="auto" w:fill="FFFFFF"/>
        </w:rPr>
        <w:t xml:space="preserve">0 </w:t>
      </w:r>
      <w:r w:rsidRPr="00BF7039">
        <w:rPr>
          <w:rStyle w:val="normaltextrun"/>
          <w:rFonts w:cs="Arial"/>
          <w:color w:val="000000"/>
          <w:shd w:val="clear" w:color="auto" w:fill="FFFFFF"/>
        </w:rPr>
        <w:t xml:space="preserve">tot en met </w:t>
      </w:r>
      <w:r w:rsidR="00484D1E" w:rsidRPr="00BF7039">
        <w:rPr>
          <w:rStyle w:val="normaltextrun"/>
          <w:rFonts w:cs="Arial"/>
          <w:color w:val="000000"/>
          <w:shd w:val="clear" w:color="auto" w:fill="FFFFFF"/>
        </w:rPr>
        <w:t>10</w:t>
      </w:r>
      <w:r w:rsidRPr="00BF7039">
        <w:rPr>
          <w:rStyle w:val="normaltextrun"/>
          <w:rFonts w:cs="Arial"/>
          <w:color w:val="000000"/>
          <w:shd w:val="clear" w:color="auto" w:fill="FFFFFF"/>
        </w:rPr>
        <w:t xml:space="preserve">. De procesbegeleider verzamelt alle scores. Deze worden besproken tijdens de consensusmeeting. </w:t>
      </w:r>
      <w:r w:rsidR="00484D1E" w:rsidRPr="00BF7039">
        <w:rPr>
          <w:rStyle w:val="normaltextrun"/>
          <w:rFonts w:cs="Arial"/>
          <w:color w:val="000000"/>
          <w:shd w:val="clear" w:color="auto" w:fill="FFFFFF"/>
        </w:rPr>
        <w:t xml:space="preserve">Tijdens dat overleg worden de scores en de onderlinge verschillen besproken. </w:t>
      </w:r>
      <w:r w:rsidRPr="00BF7039">
        <w:rPr>
          <w:rStyle w:val="normaltextrun"/>
          <w:rFonts w:cs="Arial"/>
          <w:color w:val="000000"/>
          <w:shd w:val="clear" w:color="auto" w:fill="FFFFFF"/>
        </w:rPr>
        <w:t xml:space="preserve">Per kwalitatief </w:t>
      </w:r>
      <w:proofErr w:type="spellStart"/>
      <w:r w:rsidRPr="00BF7039">
        <w:rPr>
          <w:rStyle w:val="normaltextrun"/>
          <w:rFonts w:cs="Arial"/>
          <w:color w:val="000000"/>
          <w:shd w:val="clear" w:color="auto" w:fill="FFFFFF"/>
        </w:rPr>
        <w:t>subgunningscriterium</w:t>
      </w:r>
      <w:proofErr w:type="spellEnd"/>
      <w:r w:rsidRPr="00BF7039">
        <w:rPr>
          <w:rStyle w:val="normaltextrun"/>
          <w:rFonts w:cs="Arial"/>
          <w:color w:val="000000"/>
          <w:shd w:val="clear" w:color="auto" w:fill="FFFFFF"/>
        </w:rPr>
        <w:t xml:space="preserve"> kan de </w:t>
      </w:r>
      <w:r w:rsidR="00A849D7">
        <w:rPr>
          <w:rStyle w:val="normaltextrun"/>
          <w:rFonts w:cs="Arial"/>
          <w:color w:val="000000"/>
          <w:shd w:val="clear" w:color="auto" w:fill="FFFFFF"/>
        </w:rPr>
        <w:t>Inschrijver</w:t>
      </w:r>
      <w:r w:rsidRPr="00BF7039">
        <w:rPr>
          <w:rStyle w:val="normaltextrun"/>
          <w:rFonts w:cs="Arial"/>
          <w:color w:val="000000"/>
          <w:shd w:val="clear" w:color="auto" w:fill="FFFFFF"/>
        </w:rPr>
        <w:t xml:space="preserve"> een maximaal aantal punten behalen (zie bovenstaande tabel). </w:t>
      </w:r>
    </w:p>
    <w:p w14:paraId="0EB7A7AF" w14:textId="77777777" w:rsidR="00484D1E" w:rsidRPr="00BF7039" w:rsidRDefault="00484D1E" w:rsidP="00484D1E">
      <w:pPr>
        <w:jc w:val="both"/>
        <w:rPr>
          <w:rFonts w:cs="Arial"/>
        </w:rPr>
      </w:pPr>
      <w:r w:rsidRPr="00BF7039">
        <w:rPr>
          <w:rFonts w:cs="Arial"/>
        </w:rPr>
        <w:t xml:space="preserve">De uiteindelijke score per </w:t>
      </w:r>
      <w:proofErr w:type="spellStart"/>
      <w:r w:rsidRPr="00BF7039">
        <w:rPr>
          <w:rFonts w:cs="Arial"/>
          <w:szCs w:val="20"/>
        </w:rPr>
        <w:t>subgunningscriteria</w:t>
      </w:r>
      <w:proofErr w:type="spellEnd"/>
      <w:r w:rsidRPr="00BF7039">
        <w:rPr>
          <w:rFonts w:cs="Arial"/>
        </w:rPr>
        <w:t xml:space="preserve"> is het gemiddelde van de individuele beoordelingen nadat de verschillen besproken zijn.</w:t>
      </w:r>
    </w:p>
    <w:p w14:paraId="36A8A6F6" w14:textId="77777777" w:rsidR="00484D1E" w:rsidRPr="00BF7039" w:rsidRDefault="00484D1E" w:rsidP="00484D1E">
      <w:pPr>
        <w:jc w:val="both"/>
        <w:rPr>
          <w:rFonts w:cs="Arial"/>
        </w:rPr>
      </w:pPr>
    </w:p>
    <w:p w14:paraId="7F1A02A8" w14:textId="79397AF5" w:rsidR="00484D1E" w:rsidRPr="00601367" w:rsidRDefault="00484D1E" w:rsidP="00484D1E">
      <w:pPr>
        <w:jc w:val="both"/>
      </w:pPr>
      <w:r w:rsidRPr="00F4389B">
        <w:rPr>
          <w:rFonts w:cs="Arial"/>
        </w:rPr>
        <w:t xml:space="preserve">De totaalscore op kwaliteit is de optelsom van de scores per </w:t>
      </w:r>
      <w:proofErr w:type="spellStart"/>
      <w:r w:rsidRPr="00F4389B">
        <w:rPr>
          <w:rFonts w:cs="Arial"/>
          <w:szCs w:val="20"/>
        </w:rPr>
        <w:t>subgunningscriteria</w:t>
      </w:r>
      <w:proofErr w:type="spellEnd"/>
      <w:r w:rsidRPr="00F4389B">
        <w:rPr>
          <w:rFonts w:cs="Arial"/>
        </w:rPr>
        <w:t xml:space="preserve"> na de consensusmeeting. De maximaal haalbare score is </w:t>
      </w:r>
      <w:r w:rsidR="001D0E73" w:rsidRPr="00F4389B">
        <w:rPr>
          <w:rFonts w:cs="Arial"/>
        </w:rPr>
        <w:t xml:space="preserve">650 </w:t>
      </w:r>
      <w:r w:rsidRPr="00F4389B">
        <w:rPr>
          <w:rFonts w:cs="Arial"/>
        </w:rPr>
        <w:t>punten.</w:t>
      </w:r>
    </w:p>
    <w:p w14:paraId="33904687" w14:textId="1EB0C02F" w:rsidR="001C72E0" w:rsidRPr="002D30CE" w:rsidRDefault="001C72E0" w:rsidP="00484D1E">
      <w:pPr>
        <w:jc w:val="both"/>
        <w:rPr>
          <w:rFonts w:cs="Arial"/>
          <w:highlight w:val="yellow"/>
        </w:rPr>
      </w:pPr>
    </w:p>
    <w:p w14:paraId="54BD171B" w14:textId="2F4A4BFC" w:rsidR="001C72E0" w:rsidRPr="00FB33DA" w:rsidRDefault="001C72E0" w:rsidP="001C72E0">
      <w:pPr>
        <w:rPr>
          <w:rFonts w:cs="Arial"/>
        </w:rPr>
      </w:pPr>
      <w:r w:rsidRPr="00FB33DA">
        <w:rPr>
          <w:rFonts w:cs="Arial"/>
        </w:rPr>
        <w:t>Het vinden van een passende oplossing die o.a. gebruiksvriendelijk is, zal in de vorm van een demo beoordeeld worden, op grond van de kwalitatieve gunni</w:t>
      </w:r>
      <w:r w:rsidR="008272BB" w:rsidRPr="00FB33DA">
        <w:rPr>
          <w:rFonts w:cs="Arial"/>
        </w:rPr>
        <w:t>n</w:t>
      </w:r>
      <w:r w:rsidRPr="00FB33DA">
        <w:rPr>
          <w:rFonts w:cs="Arial"/>
        </w:rPr>
        <w:t xml:space="preserve">gscriteria, zoals hierboven beschreven. </w:t>
      </w:r>
      <w:bookmarkStart w:id="86" w:name="_Hlk46489628"/>
    </w:p>
    <w:p w14:paraId="75EB2A5B" w14:textId="622061C2" w:rsidR="00074DBD" w:rsidRDefault="001C72E0" w:rsidP="001C72E0">
      <w:pPr>
        <w:textAlignment w:val="baseline"/>
      </w:pPr>
      <w:r w:rsidRPr="00FB33DA">
        <w:rPr>
          <w:rFonts w:cs="Arial"/>
        </w:rPr>
        <w:t>De demo van de applicatie</w:t>
      </w:r>
      <w:r w:rsidRPr="00313EC0">
        <w:rPr>
          <w:rFonts w:cs="Arial"/>
        </w:rPr>
        <w:t xml:space="preserve"> maakt onderdeel uit van de aanbesteding</w:t>
      </w:r>
      <w:r w:rsidR="00743372">
        <w:rPr>
          <w:rFonts w:cs="Arial"/>
        </w:rPr>
        <w:t xml:space="preserve">, waarbij Inschrijver voor het </w:t>
      </w:r>
      <w:r w:rsidR="008272BB">
        <w:rPr>
          <w:rFonts w:cs="Arial"/>
        </w:rPr>
        <w:t>kwalitatieve</w:t>
      </w:r>
      <w:r w:rsidR="00743372">
        <w:rPr>
          <w:rFonts w:cs="Arial"/>
        </w:rPr>
        <w:t xml:space="preserve"> deel minimaal 400 punten dient te scoren</w:t>
      </w:r>
      <w:r w:rsidRPr="00313EC0">
        <w:rPr>
          <w:rFonts w:cs="Arial"/>
        </w:rPr>
        <w:t>. </w:t>
      </w:r>
      <w:r w:rsidR="003E48F0" w:rsidRPr="00F4389B">
        <w:rPr>
          <w:rFonts w:cs="Arial"/>
        </w:rPr>
        <w:t xml:space="preserve">Indien Inschrijver gelijk of hoger dan 400 punten scoort op kwaliteit zal Inschrijver uitgenodigd worden voor een demo. </w:t>
      </w:r>
      <w:r w:rsidR="003E48F0">
        <w:rPr>
          <w:rFonts w:cs="Arial"/>
        </w:rPr>
        <w:t xml:space="preserve">Deze </w:t>
      </w:r>
      <w:r w:rsidR="003E48F0">
        <w:t xml:space="preserve">ondergrens van 400 punten is voor HR </w:t>
      </w:r>
      <w:r w:rsidR="0058684F">
        <w:t xml:space="preserve">van </w:t>
      </w:r>
      <w:r w:rsidR="003E48F0">
        <w:t xml:space="preserve">belang </w:t>
      </w:r>
      <w:r w:rsidR="00622322">
        <w:t xml:space="preserve">in relatie </w:t>
      </w:r>
      <w:r w:rsidR="003000C8">
        <w:t xml:space="preserve">tot het kwaliteitsdenken, </w:t>
      </w:r>
      <w:r w:rsidR="008745F3">
        <w:t>dat aan de basis ligt van</w:t>
      </w:r>
      <w:r w:rsidR="009B0592">
        <w:t xml:space="preserve"> het</w:t>
      </w:r>
      <w:r w:rsidR="00F13AB8">
        <w:t xml:space="preserve"> </w:t>
      </w:r>
      <w:r w:rsidR="00895A06">
        <w:t xml:space="preserve">streven naar </w:t>
      </w:r>
      <w:r w:rsidR="00197CCC">
        <w:t>een</w:t>
      </w:r>
      <w:r w:rsidR="003F32D8">
        <w:t xml:space="preserve"> </w:t>
      </w:r>
      <w:r w:rsidR="003E48F0">
        <w:t>“</w:t>
      </w:r>
      <w:proofErr w:type="spellStart"/>
      <w:r w:rsidR="003E48F0">
        <w:t>Operational</w:t>
      </w:r>
      <w:proofErr w:type="spellEnd"/>
      <w:r w:rsidR="003E48F0">
        <w:t xml:space="preserve"> Excellence”</w:t>
      </w:r>
      <w:r w:rsidR="008F6022">
        <w:t xml:space="preserve"> praktijk binnen het </w:t>
      </w:r>
      <w:proofErr w:type="spellStart"/>
      <w:r w:rsidR="008F6022">
        <w:t>bedrijfsvoeringsdomein</w:t>
      </w:r>
      <w:proofErr w:type="spellEnd"/>
      <w:r w:rsidR="003E48F0">
        <w:t>.</w:t>
      </w:r>
      <w:r w:rsidR="00C4677A">
        <w:t xml:space="preserve"> </w:t>
      </w:r>
    </w:p>
    <w:p w14:paraId="133838AE" w14:textId="77777777" w:rsidR="00161E15" w:rsidRDefault="00161E15" w:rsidP="001C72E0">
      <w:pPr>
        <w:textAlignment w:val="baseline"/>
      </w:pPr>
    </w:p>
    <w:p w14:paraId="3EFDA127" w14:textId="6BF95515" w:rsidR="00A63D44" w:rsidRPr="00313EC0" w:rsidRDefault="001C72E0" w:rsidP="001C72E0">
      <w:pPr>
        <w:textAlignment w:val="baseline"/>
        <w:rPr>
          <w:rFonts w:cs="Arial"/>
        </w:rPr>
      </w:pPr>
      <w:r w:rsidRPr="00313EC0">
        <w:rPr>
          <w:rFonts w:cs="Arial"/>
        </w:rPr>
        <w:t xml:space="preserve">De demo dient gebaseerd te zijn op de user </w:t>
      </w:r>
      <w:proofErr w:type="spellStart"/>
      <w:r w:rsidRPr="00313EC0">
        <w:rPr>
          <w:rFonts w:cs="Arial"/>
        </w:rPr>
        <w:t>stories</w:t>
      </w:r>
      <w:proofErr w:type="spellEnd"/>
      <w:r w:rsidR="004026A0">
        <w:rPr>
          <w:rFonts w:cs="Arial"/>
        </w:rPr>
        <w:t>,</w:t>
      </w:r>
      <w:r w:rsidRPr="00313EC0">
        <w:rPr>
          <w:rFonts w:cs="Arial"/>
        </w:rPr>
        <w:t xml:space="preserve"> zoals aangegeven in de </w:t>
      </w:r>
      <w:r w:rsidR="00675B1D" w:rsidRPr="00675B1D">
        <w:rPr>
          <w:rFonts w:cs="Arial"/>
          <w:b/>
          <w:bCs/>
        </w:rPr>
        <w:t>B</w:t>
      </w:r>
      <w:r w:rsidRPr="00675B1D">
        <w:rPr>
          <w:rFonts w:cs="Arial"/>
          <w:b/>
          <w:bCs/>
        </w:rPr>
        <w:t>ijlage</w:t>
      </w:r>
      <w:r w:rsidR="000C79F9" w:rsidRPr="00675B1D">
        <w:rPr>
          <w:rFonts w:cs="Arial"/>
          <w:b/>
          <w:bCs/>
        </w:rPr>
        <w:t xml:space="preserve"> </w:t>
      </w:r>
      <w:r w:rsidR="00675B1D" w:rsidRPr="00675B1D">
        <w:rPr>
          <w:rFonts w:cs="Arial"/>
          <w:b/>
          <w:bCs/>
        </w:rPr>
        <w:t>13</w:t>
      </w:r>
      <w:r w:rsidR="00FB4E9E">
        <w:rPr>
          <w:rFonts w:cs="Arial"/>
          <w:b/>
          <w:bCs/>
        </w:rPr>
        <w:t xml:space="preserve"> (nadere invulling zal gepubliceerd worden bij </w:t>
      </w:r>
      <w:proofErr w:type="spellStart"/>
      <w:r w:rsidR="00FB4E9E">
        <w:rPr>
          <w:rFonts w:cs="Arial"/>
          <w:b/>
          <w:bCs/>
        </w:rPr>
        <w:t>NvI</w:t>
      </w:r>
      <w:proofErr w:type="spellEnd"/>
      <w:r w:rsidR="002D30CE">
        <w:rPr>
          <w:rFonts w:cs="Arial"/>
          <w:b/>
          <w:bCs/>
        </w:rPr>
        <w:t xml:space="preserve"> </w:t>
      </w:r>
      <w:r w:rsidR="00FB4E9E">
        <w:rPr>
          <w:rFonts w:cs="Arial"/>
          <w:b/>
          <w:bCs/>
        </w:rPr>
        <w:t>1)</w:t>
      </w:r>
      <w:r w:rsidR="00675B1D">
        <w:rPr>
          <w:rFonts w:cs="Arial"/>
        </w:rPr>
        <w:t>.</w:t>
      </w:r>
      <w:r w:rsidR="00E75E45">
        <w:rPr>
          <w:rFonts w:cs="Arial"/>
        </w:rPr>
        <w:t xml:space="preserve"> </w:t>
      </w:r>
      <w:r w:rsidRPr="00313EC0">
        <w:rPr>
          <w:rFonts w:cs="Arial"/>
        </w:rPr>
        <w:t xml:space="preserve">Het beoordelingsteam zal de demo van de </w:t>
      </w:r>
      <w:proofErr w:type="gramStart"/>
      <w:r w:rsidR="007F1E29">
        <w:rPr>
          <w:rFonts w:cs="Arial"/>
        </w:rPr>
        <w:t>I</w:t>
      </w:r>
      <w:r w:rsidRPr="00313EC0">
        <w:rPr>
          <w:rFonts w:cs="Arial"/>
        </w:rPr>
        <w:t>nschrijvers  beoordelen</w:t>
      </w:r>
      <w:proofErr w:type="gramEnd"/>
      <w:r w:rsidRPr="00313EC0">
        <w:rPr>
          <w:rFonts w:cs="Arial"/>
        </w:rPr>
        <w:t xml:space="preserve">. </w:t>
      </w:r>
      <w:bookmarkEnd w:id="86"/>
    </w:p>
    <w:p w14:paraId="3FD83989" w14:textId="77777777" w:rsidR="001C72E0" w:rsidRPr="00E75E45" w:rsidRDefault="001C72E0" w:rsidP="001C72E0">
      <w:pPr>
        <w:textAlignment w:val="baseline"/>
        <w:rPr>
          <w:rFonts w:cs="Arial"/>
        </w:rPr>
      </w:pPr>
    </w:p>
    <w:p w14:paraId="65240A9E" w14:textId="7AAC1838" w:rsidR="00E5245A" w:rsidRPr="00E5245A" w:rsidRDefault="001C72E0" w:rsidP="001C72E0">
      <w:pPr>
        <w:textAlignment w:val="baseline"/>
        <w:rPr>
          <w:rFonts w:cs="Arial"/>
        </w:rPr>
      </w:pPr>
      <w:r w:rsidRPr="00313EC0">
        <w:rPr>
          <w:rFonts w:cs="Arial"/>
        </w:rPr>
        <w:t xml:space="preserve">De demo staat volgens de planning nu op </w:t>
      </w:r>
      <w:r w:rsidR="007B3BBA" w:rsidRPr="00E75E45">
        <w:rPr>
          <w:rFonts w:cs="Arial"/>
        </w:rPr>
        <w:t>21/22/23-09-2021 </w:t>
      </w:r>
      <w:r w:rsidRPr="00313EC0">
        <w:rPr>
          <w:rFonts w:cs="Arial"/>
        </w:rPr>
        <w:t xml:space="preserve">ingepland. We willen </w:t>
      </w:r>
      <w:r w:rsidR="007365F7" w:rsidRPr="00313EC0">
        <w:rPr>
          <w:rFonts w:cs="Arial"/>
        </w:rPr>
        <w:t>I</w:t>
      </w:r>
      <w:r w:rsidRPr="00313EC0">
        <w:rPr>
          <w:rFonts w:cs="Arial"/>
        </w:rPr>
        <w:t xml:space="preserve">nschrijvers vragen deze data vast te noteren, zodat ze beschikbaar zijn als ze na de minimaal aantal behaalde punten uitgenodigd zullen worden. </w:t>
      </w:r>
      <w:r w:rsidR="00054407">
        <w:rPr>
          <w:rFonts w:cs="Arial"/>
        </w:rPr>
        <w:t>We vragen Inschrijvers aan te geven welk</w:t>
      </w:r>
      <w:r w:rsidR="00CF10A6">
        <w:rPr>
          <w:rFonts w:cs="Arial"/>
        </w:rPr>
        <w:t xml:space="preserve"> tijdslot hun 1</w:t>
      </w:r>
      <w:r w:rsidR="00CF10A6" w:rsidRPr="00A63D44">
        <w:rPr>
          <w:rFonts w:cs="Arial"/>
          <w:vertAlign w:val="superscript"/>
        </w:rPr>
        <w:t>e</w:t>
      </w:r>
      <w:r w:rsidR="00CF10A6">
        <w:rPr>
          <w:rFonts w:cs="Arial"/>
        </w:rPr>
        <w:t xml:space="preserve"> en 2</w:t>
      </w:r>
      <w:r w:rsidR="00CF10A6" w:rsidRPr="00A63D44">
        <w:rPr>
          <w:rFonts w:cs="Arial"/>
          <w:vertAlign w:val="superscript"/>
        </w:rPr>
        <w:t>e</w:t>
      </w:r>
      <w:r w:rsidR="00CF10A6">
        <w:rPr>
          <w:rFonts w:cs="Arial"/>
        </w:rPr>
        <w:t xml:space="preserve"> voorkeur is</w:t>
      </w:r>
      <w:r w:rsidR="0088030F">
        <w:rPr>
          <w:rFonts w:cs="Arial"/>
        </w:rPr>
        <w:t xml:space="preserve"> (van onderstaande keuzes)</w:t>
      </w:r>
      <w:r w:rsidR="00CF10A6">
        <w:rPr>
          <w:rFonts w:cs="Arial"/>
        </w:rPr>
        <w:t>, waarbij we ernaar streven deze zoveel mogelijk aan te houden, maar garantie hierop kunnen we niet geven:</w:t>
      </w:r>
    </w:p>
    <w:p w14:paraId="7DB57BF2" w14:textId="77777777" w:rsidR="006A3EE4" w:rsidRDefault="006A3EE4" w:rsidP="001C72E0">
      <w:pPr>
        <w:textAlignment w:val="baseline"/>
        <w:rPr>
          <w:rFonts w:cs="Arial"/>
        </w:rPr>
      </w:pPr>
    </w:p>
    <w:tbl>
      <w:tblPr>
        <w:tblW w:w="5540" w:type="dxa"/>
        <w:tblCellMar>
          <w:left w:w="70" w:type="dxa"/>
          <w:right w:w="70" w:type="dxa"/>
        </w:tblCellMar>
        <w:tblLook w:val="04A0" w:firstRow="1" w:lastRow="0" w:firstColumn="1" w:lastColumn="0" w:noHBand="0" w:noVBand="1"/>
      </w:tblPr>
      <w:tblGrid>
        <w:gridCol w:w="1300"/>
        <w:gridCol w:w="1980"/>
        <w:gridCol w:w="2260"/>
      </w:tblGrid>
      <w:tr w:rsidR="006A3EE4" w:rsidRPr="002D30CE" w14:paraId="67399DDE" w14:textId="77777777" w:rsidTr="006A3EE4">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689D7" w14:textId="77777777" w:rsidR="006A3EE4" w:rsidRPr="002D30CE" w:rsidRDefault="006A3EE4" w:rsidP="009423FB">
            <w:pPr>
              <w:textAlignment w:val="baseline"/>
              <w:rPr>
                <w:rFonts w:cs="Arial"/>
                <w:b/>
              </w:rPr>
            </w:pPr>
            <w:r w:rsidRPr="002D30CE">
              <w:rPr>
                <w:rFonts w:cs="Arial"/>
                <w:b/>
              </w:rPr>
              <w:t>Keuze</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3E72BEF8" w14:textId="77777777" w:rsidR="006A3EE4" w:rsidRPr="002D30CE" w:rsidRDefault="006A3EE4" w:rsidP="009423FB">
            <w:pPr>
              <w:textAlignment w:val="baseline"/>
              <w:rPr>
                <w:rFonts w:cs="Arial"/>
                <w:b/>
              </w:rPr>
            </w:pPr>
            <w:r w:rsidRPr="002D30CE">
              <w:rPr>
                <w:rFonts w:cs="Arial"/>
                <w:b/>
              </w:rPr>
              <w:t>Datum</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5314FCF8" w14:textId="77777777" w:rsidR="006A3EE4" w:rsidRPr="002D30CE" w:rsidRDefault="006A3EE4" w:rsidP="009423FB">
            <w:pPr>
              <w:textAlignment w:val="baseline"/>
              <w:rPr>
                <w:rFonts w:cs="Arial"/>
                <w:b/>
              </w:rPr>
            </w:pPr>
            <w:r w:rsidRPr="002D30CE">
              <w:rPr>
                <w:rFonts w:cs="Arial"/>
                <w:b/>
              </w:rPr>
              <w:t>Tijd</w:t>
            </w:r>
          </w:p>
        </w:tc>
      </w:tr>
      <w:tr w:rsidR="006A3EE4" w:rsidRPr="009423FB" w14:paraId="3D787474"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86A3D71" w14:textId="77777777" w:rsidR="006A3EE4" w:rsidRPr="009423FB" w:rsidRDefault="006A3EE4" w:rsidP="009423FB">
            <w:pPr>
              <w:textAlignment w:val="baseline"/>
              <w:rPr>
                <w:rFonts w:cs="Arial"/>
              </w:rPr>
            </w:pPr>
            <w:r w:rsidRPr="009423FB">
              <w:rPr>
                <w:rFonts w:cs="Arial"/>
              </w:rPr>
              <w:t xml:space="preserve">1e </w:t>
            </w:r>
          </w:p>
        </w:tc>
        <w:tc>
          <w:tcPr>
            <w:tcW w:w="1980" w:type="dxa"/>
            <w:tcBorders>
              <w:top w:val="nil"/>
              <w:left w:val="nil"/>
              <w:bottom w:val="single" w:sz="4" w:space="0" w:color="auto"/>
              <w:right w:val="single" w:sz="4" w:space="0" w:color="auto"/>
            </w:tcBorders>
            <w:shd w:val="clear" w:color="auto" w:fill="auto"/>
            <w:noWrap/>
            <w:vAlign w:val="center"/>
            <w:hideMark/>
          </w:tcPr>
          <w:p w14:paraId="0EC3F231" w14:textId="77777777" w:rsidR="006A3EE4" w:rsidRPr="009423FB" w:rsidRDefault="006A3EE4" w:rsidP="009423FB">
            <w:pPr>
              <w:textAlignment w:val="baseline"/>
              <w:rPr>
                <w:rFonts w:cs="Arial"/>
              </w:rPr>
            </w:pPr>
            <w:r w:rsidRPr="009423FB">
              <w:rPr>
                <w:rFonts w:cs="Arial"/>
              </w:rPr>
              <w:t>21.09.21</w:t>
            </w:r>
          </w:p>
        </w:tc>
        <w:tc>
          <w:tcPr>
            <w:tcW w:w="2260" w:type="dxa"/>
            <w:tcBorders>
              <w:top w:val="nil"/>
              <w:left w:val="nil"/>
              <w:bottom w:val="single" w:sz="4" w:space="0" w:color="auto"/>
              <w:right w:val="single" w:sz="4" w:space="0" w:color="auto"/>
            </w:tcBorders>
            <w:shd w:val="clear" w:color="auto" w:fill="auto"/>
            <w:noWrap/>
            <w:vAlign w:val="bottom"/>
            <w:hideMark/>
          </w:tcPr>
          <w:p w14:paraId="0E2F08FC" w14:textId="77777777" w:rsidR="006A3EE4" w:rsidRPr="009423FB" w:rsidRDefault="006A3EE4" w:rsidP="009423FB">
            <w:pPr>
              <w:textAlignment w:val="baseline"/>
              <w:rPr>
                <w:rFonts w:cs="Arial"/>
              </w:rPr>
            </w:pPr>
            <w:r w:rsidRPr="009423FB">
              <w:rPr>
                <w:rFonts w:cs="Arial"/>
              </w:rPr>
              <w:t>09.00 uur - 12:00 uur</w:t>
            </w:r>
          </w:p>
        </w:tc>
      </w:tr>
      <w:tr w:rsidR="006A3EE4" w:rsidRPr="009423FB" w14:paraId="1945E822"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11855DD" w14:textId="77777777" w:rsidR="006A3EE4" w:rsidRPr="009423FB" w:rsidRDefault="006A3EE4" w:rsidP="009423FB">
            <w:pPr>
              <w:textAlignment w:val="baseline"/>
              <w:rPr>
                <w:rFonts w:cs="Arial"/>
              </w:rPr>
            </w:pPr>
            <w:r w:rsidRPr="009423FB">
              <w:rPr>
                <w:rFonts w:cs="Arial"/>
              </w:rPr>
              <w:t xml:space="preserve">2e </w:t>
            </w:r>
          </w:p>
        </w:tc>
        <w:tc>
          <w:tcPr>
            <w:tcW w:w="1980" w:type="dxa"/>
            <w:tcBorders>
              <w:top w:val="nil"/>
              <w:left w:val="nil"/>
              <w:bottom w:val="single" w:sz="4" w:space="0" w:color="auto"/>
              <w:right w:val="single" w:sz="4" w:space="0" w:color="auto"/>
            </w:tcBorders>
            <w:shd w:val="clear" w:color="auto" w:fill="auto"/>
            <w:noWrap/>
            <w:vAlign w:val="center"/>
            <w:hideMark/>
          </w:tcPr>
          <w:p w14:paraId="2DA2E351" w14:textId="77777777" w:rsidR="006A3EE4" w:rsidRPr="009423FB" w:rsidRDefault="006A3EE4" w:rsidP="009423FB">
            <w:pPr>
              <w:textAlignment w:val="baseline"/>
              <w:rPr>
                <w:rFonts w:cs="Arial"/>
              </w:rPr>
            </w:pPr>
            <w:r w:rsidRPr="009423FB">
              <w:rPr>
                <w:rFonts w:cs="Arial"/>
              </w:rPr>
              <w:t>21.09.21</w:t>
            </w:r>
          </w:p>
        </w:tc>
        <w:tc>
          <w:tcPr>
            <w:tcW w:w="2260" w:type="dxa"/>
            <w:tcBorders>
              <w:top w:val="nil"/>
              <w:left w:val="nil"/>
              <w:bottom w:val="single" w:sz="4" w:space="0" w:color="auto"/>
              <w:right w:val="single" w:sz="4" w:space="0" w:color="auto"/>
            </w:tcBorders>
            <w:shd w:val="clear" w:color="auto" w:fill="auto"/>
            <w:noWrap/>
            <w:vAlign w:val="bottom"/>
            <w:hideMark/>
          </w:tcPr>
          <w:p w14:paraId="5CF760B5" w14:textId="77777777" w:rsidR="006A3EE4" w:rsidRPr="009423FB" w:rsidRDefault="006A3EE4" w:rsidP="009423FB">
            <w:pPr>
              <w:textAlignment w:val="baseline"/>
              <w:rPr>
                <w:rFonts w:cs="Arial"/>
              </w:rPr>
            </w:pPr>
            <w:r w:rsidRPr="009423FB">
              <w:rPr>
                <w:rFonts w:cs="Arial"/>
              </w:rPr>
              <w:t>13:00 uur - 16:00 uur</w:t>
            </w:r>
          </w:p>
        </w:tc>
      </w:tr>
      <w:tr w:rsidR="006A3EE4" w:rsidRPr="009423FB" w14:paraId="21CA5161"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9E714CE" w14:textId="77777777" w:rsidR="006A3EE4" w:rsidRPr="009423FB" w:rsidRDefault="006A3EE4" w:rsidP="009423FB">
            <w:pPr>
              <w:textAlignment w:val="baseline"/>
              <w:rPr>
                <w:rFonts w:cs="Arial"/>
              </w:rPr>
            </w:pPr>
            <w:r w:rsidRPr="009423FB">
              <w:rPr>
                <w:rFonts w:cs="Arial"/>
              </w:rPr>
              <w:t xml:space="preserve">3e </w:t>
            </w:r>
          </w:p>
        </w:tc>
        <w:tc>
          <w:tcPr>
            <w:tcW w:w="1980" w:type="dxa"/>
            <w:tcBorders>
              <w:top w:val="nil"/>
              <w:left w:val="nil"/>
              <w:bottom w:val="single" w:sz="4" w:space="0" w:color="auto"/>
              <w:right w:val="single" w:sz="4" w:space="0" w:color="auto"/>
            </w:tcBorders>
            <w:shd w:val="clear" w:color="auto" w:fill="auto"/>
            <w:noWrap/>
            <w:vAlign w:val="bottom"/>
            <w:hideMark/>
          </w:tcPr>
          <w:p w14:paraId="2115DC02" w14:textId="77777777" w:rsidR="006A3EE4" w:rsidRPr="009423FB" w:rsidRDefault="006A3EE4" w:rsidP="009423FB">
            <w:pPr>
              <w:textAlignment w:val="baseline"/>
              <w:rPr>
                <w:rFonts w:cs="Arial"/>
              </w:rPr>
            </w:pPr>
            <w:r w:rsidRPr="009423FB">
              <w:rPr>
                <w:rFonts w:cs="Arial"/>
              </w:rPr>
              <w:t>22.09.21</w:t>
            </w:r>
          </w:p>
        </w:tc>
        <w:tc>
          <w:tcPr>
            <w:tcW w:w="2260" w:type="dxa"/>
            <w:tcBorders>
              <w:top w:val="nil"/>
              <w:left w:val="nil"/>
              <w:bottom w:val="single" w:sz="4" w:space="0" w:color="auto"/>
              <w:right w:val="single" w:sz="4" w:space="0" w:color="auto"/>
            </w:tcBorders>
            <w:shd w:val="clear" w:color="auto" w:fill="auto"/>
            <w:noWrap/>
            <w:vAlign w:val="bottom"/>
            <w:hideMark/>
          </w:tcPr>
          <w:p w14:paraId="5EA602E7" w14:textId="77777777" w:rsidR="006A3EE4" w:rsidRPr="009423FB" w:rsidRDefault="006A3EE4" w:rsidP="009423FB">
            <w:pPr>
              <w:textAlignment w:val="baseline"/>
              <w:rPr>
                <w:rFonts w:cs="Arial"/>
              </w:rPr>
            </w:pPr>
            <w:r w:rsidRPr="009423FB">
              <w:rPr>
                <w:rFonts w:cs="Arial"/>
              </w:rPr>
              <w:t>09.00 uur - 12:00 uur</w:t>
            </w:r>
          </w:p>
        </w:tc>
      </w:tr>
      <w:tr w:rsidR="006A3EE4" w:rsidRPr="009423FB" w14:paraId="46CF01CC"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9A0BA92" w14:textId="77777777" w:rsidR="006A3EE4" w:rsidRPr="009423FB" w:rsidRDefault="006A3EE4" w:rsidP="009423FB">
            <w:pPr>
              <w:textAlignment w:val="baseline"/>
              <w:rPr>
                <w:rFonts w:cs="Arial"/>
              </w:rPr>
            </w:pPr>
            <w:r w:rsidRPr="009423FB">
              <w:rPr>
                <w:rFonts w:cs="Arial"/>
              </w:rPr>
              <w:t xml:space="preserve">4e </w:t>
            </w:r>
          </w:p>
        </w:tc>
        <w:tc>
          <w:tcPr>
            <w:tcW w:w="1980" w:type="dxa"/>
            <w:tcBorders>
              <w:top w:val="nil"/>
              <w:left w:val="nil"/>
              <w:bottom w:val="single" w:sz="4" w:space="0" w:color="auto"/>
              <w:right w:val="single" w:sz="4" w:space="0" w:color="auto"/>
            </w:tcBorders>
            <w:shd w:val="clear" w:color="auto" w:fill="auto"/>
            <w:noWrap/>
            <w:vAlign w:val="bottom"/>
            <w:hideMark/>
          </w:tcPr>
          <w:p w14:paraId="5622660E" w14:textId="77777777" w:rsidR="006A3EE4" w:rsidRPr="009423FB" w:rsidRDefault="006A3EE4" w:rsidP="009423FB">
            <w:pPr>
              <w:textAlignment w:val="baseline"/>
              <w:rPr>
                <w:rFonts w:cs="Arial"/>
              </w:rPr>
            </w:pPr>
            <w:r w:rsidRPr="009423FB">
              <w:rPr>
                <w:rFonts w:cs="Arial"/>
              </w:rPr>
              <w:t>22.09.21</w:t>
            </w:r>
          </w:p>
        </w:tc>
        <w:tc>
          <w:tcPr>
            <w:tcW w:w="2260" w:type="dxa"/>
            <w:tcBorders>
              <w:top w:val="nil"/>
              <w:left w:val="nil"/>
              <w:bottom w:val="single" w:sz="4" w:space="0" w:color="auto"/>
              <w:right w:val="single" w:sz="4" w:space="0" w:color="auto"/>
            </w:tcBorders>
            <w:shd w:val="clear" w:color="auto" w:fill="auto"/>
            <w:noWrap/>
            <w:vAlign w:val="bottom"/>
            <w:hideMark/>
          </w:tcPr>
          <w:p w14:paraId="00B1F9F6" w14:textId="77777777" w:rsidR="006A3EE4" w:rsidRPr="009423FB" w:rsidRDefault="006A3EE4" w:rsidP="009423FB">
            <w:pPr>
              <w:textAlignment w:val="baseline"/>
              <w:rPr>
                <w:rFonts w:cs="Arial"/>
              </w:rPr>
            </w:pPr>
            <w:r w:rsidRPr="009423FB">
              <w:rPr>
                <w:rFonts w:cs="Arial"/>
              </w:rPr>
              <w:t>13:00 uur - 16:00 uur</w:t>
            </w:r>
          </w:p>
        </w:tc>
      </w:tr>
      <w:tr w:rsidR="006A3EE4" w:rsidRPr="009423FB" w14:paraId="23D9D764"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E84C821" w14:textId="77777777" w:rsidR="006A3EE4" w:rsidRPr="009423FB" w:rsidRDefault="006A3EE4" w:rsidP="009423FB">
            <w:pPr>
              <w:textAlignment w:val="baseline"/>
              <w:rPr>
                <w:rFonts w:cs="Arial"/>
              </w:rPr>
            </w:pPr>
            <w:r w:rsidRPr="009423FB">
              <w:rPr>
                <w:rFonts w:cs="Arial"/>
              </w:rPr>
              <w:t xml:space="preserve">5e </w:t>
            </w:r>
          </w:p>
        </w:tc>
        <w:tc>
          <w:tcPr>
            <w:tcW w:w="1980" w:type="dxa"/>
            <w:tcBorders>
              <w:top w:val="nil"/>
              <w:left w:val="nil"/>
              <w:bottom w:val="single" w:sz="4" w:space="0" w:color="auto"/>
              <w:right w:val="single" w:sz="4" w:space="0" w:color="auto"/>
            </w:tcBorders>
            <w:shd w:val="clear" w:color="auto" w:fill="auto"/>
            <w:noWrap/>
            <w:vAlign w:val="bottom"/>
            <w:hideMark/>
          </w:tcPr>
          <w:p w14:paraId="16FE50D7" w14:textId="77777777" w:rsidR="006A3EE4" w:rsidRPr="009423FB" w:rsidRDefault="006A3EE4" w:rsidP="009423FB">
            <w:pPr>
              <w:textAlignment w:val="baseline"/>
              <w:rPr>
                <w:rFonts w:cs="Arial"/>
              </w:rPr>
            </w:pPr>
            <w:r w:rsidRPr="009423FB">
              <w:rPr>
                <w:rFonts w:cs="Arial"/>
              </w:rPr>
              <w:t>23.09.21</w:t>
            </w:r>
          </w:p>
        </w:tc>
        <w:tc>
          <w:tcPr>
            <w:tcW w:w="2260" w:type="dxa"/>
            <w:tcBorders>
              <w:top w:val="nil"/>
              <w:left w:val="nil"/>
              <w:bottom w:val="single" w:sz="4" w:space="0" w:color="auto"/>
              <w:right w:val="single" w:sz="4" w:space="0" w:color="auto"/>
            </w:tcBorders>
            <w:shd w:val="clear" w:color="auto" w:fill="auto"/>
            <w:noWrap/>
            <w:vAlign w:val="bottom"/>
            <w:hideMark/>
          </w:tcPr>
          <w:p w14:paraId="356FFA15" w14:textId="77777777" w:rsidR="006A3EE4" w:rsidRPr="009423FB" w:rsidRDefault="006A3EE4" w:rsidP="009423FB">
            <w:pPr>
              <w:textAlignment w:val="baseline"/>
              <w:rPr>
                <w:rFonts w:cs="Arial"/>
              </w:rPr>
            </w:pPr>
            <w:r w:rsidRPr="009423FB">
              <w:rPr>
                <w:rFonts w:cs="Arial"/>
              </w:rPr>
              <w:t>09.00 uur - 12:00 uur</w:t>
            </w:r>
          </w:p>
        </w:tc>
      </w:tr>
      <w:tr w:rsidR="006A3EE4" w:rsidRPr="009423FB" w14:paraId="3F120FE4" w14:textId="77777777" w:rsidTr="006A3EE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728D00C" w14:textId="77777777" w:rsidR="006A3EE4" w:rsidRPr="009423FB" w:rsidRDefault="006A3EE4" w:rsidP="009423FB">
            <w:pPr>
              <w:textAlignment w:val="baseline"/>
              <w:rPr>
                <w:rFonts w:cs="Arial"/>
              </w:rPr>
            </w:pPr>
            <w:r w:rsidRPr="009423FB">
              <w:rPr>
                <w:rFonts w:cs="Arial"/>
              </w:rPr>
              <w:t xml:space="preserve">6e </w:t>
            </w:r>
          </w:p>
        </w:tc>
        <w:tc>
          <w:tcPr>
            <w:tcW w:w="1980" w:type="dxa"/>
            <w:tcBorders>
              <w:top w:val="nil"/>
              <w:left w:val="nil"/>
              <w:bottom w:val="single" w:sz="4" w:space="0" w:color="auto"/>
              <w:right w:val="single" w:sz="4" w:space="0" w:color="auto"/>
            </w:tcBorders>
            <w:shd w:val="clear" w:color="auto" w:fill="auto"/>
            <w:noWrap/>
            <w:vAlign w:val="bottom"/>
            <w:hideMark/>
          </w:tcPr>
          <w:p w14:paraId="73C24974" w14:textId="77777777" w:rsidR="006A3EE4" w:rsidRPr="009423FB" w:rsidRDefault="006A3EE4" w:rsidP="009423FB">
            <w:pPr>
              <w:textAlignment w:val="baseline"/>
              <w:rPr>
                <w:rFonts w:cs="Arial"/>
              </w:rPr>
            </w:pPr>
            <w:r w:rsidRPr="009423FB">
              <w:rPr>
                <w:rFonts w:cs="Arial"/>
              </w:rPr>
              <w:t>23.09.21</w:t>
            </w:r>
          </w:p>
        </w:tc>
        <w:tc>
          <w:tcPr>
            <w:tcW w:w="2260" w:type="dxa"/>
            <w:tcBorders>
              <w:top w:val="nil"/>
              <w:left w:val="nil"/>
              <w:bottom w:val="single" w:sz="4" w:space="0" w:color="auto"/>
              <w:right w:val="single" w:sz="4" w:space="0" w:color="auto"/>
            </w:tcBorders>
            <w:shd w:val="clear" w:color="auto" w:fill="auto"/>
            <w:noWrap/>
            <w:vAlign w:val="bottom"/>
            <w:hideMark/>
          </w:tcPr>
          <w:p w14:paraId="7F88D2F5" w14:textId="77777777" w:rsidR="006A3EE4" w:rsidRPr="009423FB" w:rsidRDefault="006A3EE4" w:rsidP="009423FB">
            <w:pPr>
              <w:textAlignment w:val="baseline"/>
              <w:rPr>
                <w:rFonts w:cs="Arial"/>
              </w:rPr>
            </w:pPr>
            <w:r w:rsidRPr="009423FB">
              <w:rPr>
                <w:rFonts w:cs="Arial"/>
              </w:rPr>
              <w:t>13:00 uur - 16:00 uur</w:t>
            </w:r>
          </w:p>
        </w:tc>
      </w:tr>
    </w:tbl>
    <w:p w14:paraId="32B84509" w14:textId="3A4A2979" w:rsidR="001C72E0" w:rsidRPr="00E75E45" w:rsidRDefault="001C72E0" w:rsidP="001C72E0">
      <w:pPr>
        <w:textAlignment w:val="baseline"/>
        <w:rPr>
          <w:rFonts w:cs="Arial"/>
        </w:rPr>
      </w:pPr>
    </w:p>
    <w:p w14:paraId="623D4ADA" w14:textId="0F8AD145" w:rsidR="001C72E0" w:rsidRPr="00E75E45" w:rsidRDefault="001C72E0" w:rsidP="001C72E0">
      <w:pPr>
        <w:textAlignment w:val="baseline"/>
        <w:rPr>
          <w:rFonts w:cs="Arial"/>
        </w:rPr>
      </w:pPr>
      <w:r w:rsidRPr="00313EC0">
        <w:rPr>
          <w:rFonts w:cs="Arial"/>
        </w:rPr>
        <w:lastRenderedPageBreak/>
        <w:t xml:space="preserve">De uitnodiging voor de demo van de applicatie met daarin de definitieve datum, tijdstip en locatie/ruimte wordt </w:t>
      </w:r>
      <w:r w:rsidR="00B9713B" w:rsidRPr="00313EC0">
        <w:rPr>
          <w:rFonts w:cs="Arial"/>
        </w:rPr>
        <w:t xml:space="preserve">uiterlijk </w:t>
      </w:r>
      <w:r w:rsidRPr="00313EC0">
        <w:rPr>
          <w:rFonts w:cs="Arial"/>
        </w:rPr>
        <w:t>1</w:t>
      </w:r>
      <w:r w:rsidR="00B9713B" w:rsidRPr="00313EC0">
        <w:rPr>
          <w:rFonts w:cs="Arial"/>
        </w:rPr>
        <w:t>4</w:t>
      </w:r>
      <w:r w:rsidRPr="00313EC0">
        <w:rPr>
          <w:rFonts w:cs="Arial"/>
        </w:rPr>
        <w:t xml:space="preserve"> </w:t>
      </w:r>
      <w:r w:rsidR="00B9713B" w:rsidRPr="00313EC0">
        <w:rPr>
          <w:rFonts w:cs="Arial"/>
        </w:rPr>
        <w:t>september</w:t>
      </w:r>
      <w:r w:rsidRPr="00313EC0">
        <w:rPr>
          <w:rFonts w:cs="Arial"/>
        </w:rPr>
        <w:t xml:space="preserve"> 202</w:t>
      </w:r>
      <w:r w:rsidR="00B9713B" w:rsidRPr="00313EC0">
        <w:rPr>
          <w:rFonts w:cs="Arial"/>
        </w:rPr>
        <w:t>1</w:t>
      </w:r>
      <w:r w:rsidRPr="00313EC0">
        <w:rPr>
          <w:rFonts w:cs="Arial"/>
        </w:rPr>
        <w:t xml:space="preserve"> aan de </w:t>
      </w:r>
      <w:r w:rsidR="00BA26E5">
        <w:rPr>
          <w:rFonts w:cs="Arial"/>
        </w:rPr>
        <w:t>I</w:t>
      </w:r>
      <w:r w:rsidRPr="00313EC0">
        <w:rPr>
          <w:rFonts w:cs="Arial"/>
        </w:rPr>
        <w:t>nschrijvers per e-mail verstuurd. </w:t>
      </w:r>
    </w:p>
    <w:p w14:paraId="646D6C34" w14:textId="4C960984" w:rsidR="001C72E0" w:rsidRPr="00E75E45" w:rsidRDefault="001C72E0" w:rsidP="001C72E0">
      <w:pPr>
        <w:textAlignment w:val="baseline"/>
        <w:rPr>
          <w:rFonts w:cs="Arial"/>
        </w:rPr>
      </w:pPr>
    </w:p>
    <w:p w14:paraId="54DCED04" w14:textId="2618CDD5" w:rsidR="001C72E0" w:rsidRPr="00E75E45" w:rsidRDefault="001C72E0" w:rsidP="001C72E0">
      <w:pPr>
        <w:textAlignment w:val="baseline"/>
        <w:rPr>
          <w:rFonts w:cs="Arial"/>
        </w:rPr>
      </w:pPr>
      <w:r w:rsidRPr="00313EC0">
        <w:rPr>
          <w:rFonts w:cs="Arial"/>
        </w:rPr>
        <w:t>De voorkeur van H</w:t>
      </w:r>
      <w:r w:rsidR="007365F7" w:rsidRPr="00313EC0">
        <w:rPr>
          <w:rFonts w:cs="Arial"/>
        </w:rPr>
        <w:t>R</w:t>
      </w:r>
      <w:r w:rsidRPr="00313EC0">
        <w:rPr>
          <w:rFonts w:cs="Arial"/>
        </w:rPr>
        <w:t xml:space="preserve"> is het geven van de demo op locatie binnen een van de </w:t>
      </w:r>
      <w:r w:rsidR="0028372E" w:rsidRPr="00313EC0">
        <w:rPr>
          <w:rFonts w:cs="Arial"/>
        </w:rPr>
        <w:t>locaties van HR.</w:t>
      </w:r>
      <w:r w:rsidRPr="00313EC0">
        <w:rPr>
          <w:rFonts w:cs="Arial"/>
        </w:rPr>
        <w:t xml:space="preserve"> Mocht een </w:t>
      </w:r>
      <w:r w:rsidR="0028372E" w:rsidRPr="00313EC0">
        <w:rPr>
          <w:rFonts w:cs="Arial"/>
        </w:rPr>
        <w:t>I</w:t>
      </w:r>
      <w:r w:rsidRPr="00313EC0">
        <w:rPr>
          <w:rFonts w:cs="Arial"/>
        </w:rPr>
        <w:t>nschrijver en/of H</w:t>
      </w:r>
      <w:r w:rsidR="0028372E" w:rsidRPr="00313EC0">
        <w:rPr>
          <w:rFonts w:cs="Arial"/>
        </w:rPr>
        <w:t>R</w:t>
      </w:r>
      <w:r w:rsidRPr="00313EC0">
        <w:rPr>
          <w:rFonts w:cs="Arial"/>
        </w:rPr>
        <w:t xml:space="preserve"> redenen hebben om niet aan deze wens te kunnen voldoen, kan in overleg met H</w:t>
      </w:r>
      <w:r w:rsidR="0028372E" w:rsidRPr="00313EC0">
        <w:rPr>
          <w:rFonts w:cs="Arial"/>
        </w:rPr>
        <w:t xml:space="preserve">R </w:t>
      </w:r>
      <w:r w:rsidRPr="00313EC0">
        <w:rPr>
          <w:rFonts w:cs="Arial"/>
        </w:rPr>
        <w:t>worden besloten om de demo digitaal te organiseren.  </w:t>
      </w:r>
    </w:p>
    <w:p w14:paraId="3A7DA266" w14:textId="01667FF5" w:rsidR="001C72E0" w:rsidRPr="00E75E45" w:rsidRDefault="001C72E0" w:rsidP="001C72E0">
      <w:pPr>
        <w:textAlignment w:val="baseline"/>
        <w:rPr>
          <w:rFonts w:cs="Arial"/>
        </w:rPr>
      </w:pPr>
    </w:p>
    <w:p w14:paraId="00CBE4C5" w14:textId="27533E7E" w:rsidR="001C72E0" w:rsidRPr="00E75E45" w:rsidRDefault="001C72E0" w:rsidP="001C72E0">
      <w:pPr>
        <w:textAlignment w:val="baseline"/>
        <w:rPr>
          <w:rFonts w:cs="Arial"/>
        </w:rPr>
      </w:pPr>
      <w:r w:rsidRPr="00005EE5">
        <w:rPr>
          <w:rFonts w:cs="Arial"/>
        </w:rPr>
        <w:t>Daarnaast zal</w:t>
      </w:r>
      <w:r w:rsidRPr="00E75E45">
        <w:rPr>
          <w:rFonts w:cs="Arial"/>
        </w:rPr>
        <w:t xml:space="preserve"> </w:t>
      </w:r>
      <w:r w:rsidRPr="00005EE5">
        <w:rPr>
          <w:rFonts w:cs="Arial"/>
        </w:rPr>
        <w:t xml:space="preserve">de </w:t>
      </w:r>
      <w:r w:rsidR="00BA26E5">
        <w:rPr>
          <w:rFonts w:cs="Arial"/>
        </w:rPr>
        <w:t>I</w:t>
      </w:r>
      <w:r w:rsidRPr="00005EE5">
        <w:rPr>
          <w:rFonts w:cs="Arial"/>
        </w:rPr>
        <w:t xml:space="preserve">nschrijver een (digitale) handleiding indienen als naslagwerk. </w:t>
      </w:r>
    </w:p>
    <w:p w14:paraId="29141882" w14:textId="77777777" w:rsidR="001C72E0" w:rsidRPr="00E75E45" w:rsidRDefault="001C72E0" w:rsidP="001C72E0">
      <w:pPr>
        <w:textAlignment w:val="baseline"/>
        <w:rPr>
          <w:rFonts w:cs="Arial"/>
        </w:rPr>
      </w:pPr>
      <w:r w:rsidRPr="00E75E45">
        <w:rPr>
          <w:rFonts w:cs="Arial"/>
        </w:rPr>
        <w:t> </w:t>
      </w:r>
    </w:p>
    <w:p w14:paraId="346E476C" w14:textId="1CDE91F0" w:rsidR="00484D1E" w:rsidRPr="00DE4576" w:rsidRDefault="007F1E29" w:rsidP="00A725F6">
      <w:pPr>
        <w:jc w:val="both"/>
      </w:pPr>
      <w:r>
        <w:t>Het beoordelings</w:t>
      </w:r>
      <w:r w:rsidR="00484D1E" w:rsidRPr="00DE4576">
        <w:t xml:space="preserve">proces </w:t>
      </w:r>
      <w:r>
        <w:t xml:space="preserve">zoals beschreven voor kwaliteit </w:t>
      </w:r>
      <w:r w:rsidR="00484D1E" w:rsidRPr="00DE4576">
        <w:t xml:space="preserve">wordt herhaald voor Demo. </w:t>
      </w:r>
      <w:r w:rsidR="0057273C">
        <w:t xml:space="preserve">Na de consensus meeting </w:t>
      </w:r>
      <w:r w:rsidR="00CB0AA6">
        <w:t xml:space="preserve">voor Demo, worden de scores </w:t>
      </w:r>
      <w:r w:rsidR="0057273C">
        <w:t xml:space="preserve">van </w:t>
      </w:r>
      <w:r w:rsidR="00CB0AA6">
        <w:t xml:space="preserve">kwaliteit en </w:t>
      </w:r>
      <w:r w:rsidR="00F7182C">
        <w:t>Demo opgeteld</w:t>
      </w:r>
      <w:r w:rsidR="00A06FD1">
        <w:t xml:space="preserve"> om de ranking te bepalen.</w:t>
      </w:r>
    </w:p>
    <w:p w14:paraId="05B6D055" w14:textId="77777777" w:rsidR="00BF7039" w:rsidRPr="0050563D" w:rsidRDefault="00BF7039" w:rsidP="00A725F6">
      <w:pPr>
        <w:jc w:val="both"/>
        <w:rPr>
          <w:rFonts w:cs="Arial"/>
        </w:rPr>
      </w:pPr>
    </w:p>
    <w:p w14:paraId="5162F50A" w14:textId="0F31A358" w:rsidR="009A6316" w:rsidRPr="00DE4576" w:rsidRDefault="009A6316" w:rsidP="00CF7AED">
      <w:pPr>
        <w:keepLines/>
        <w:rPr>
          <w:rFonts w:cs="Arial"/>
        </w:rPr>
      </w:pPr>
      <w:r w:rsidRPr="00DE4576">
        <w:rPr>
          <w:rFonts w:cs="Arial"/>
        </w:rPr>
        <w:t xml:space="preserve">Een uitzondering op bovenstaande is het </w:t>
      </w:r>
      <w:proofErr w:type="spellStart"/>
      <w:r w:rsidRPr="00DE4576">
        <w:rPr>
          <w:rFonts w:cs="Arial"/>
        </w:rPr>
        <w:t>subgunningscriterium</w:t>
      </w:r>
      <w:proofErr w:type="spellEnd"/>
      <w:r w:rsidRPr="00DE4576">
        <w:rPr>
          <w:rFonts w:cs="Arial"/>
        </w:rPr>
        <w:t xml:space="preserve"> 'Prijs'.</w:t>
      </w:r>
      <w:r w:rsidR="00CF7AED">
        <w:rPr>
          <w:rFonts w:cs="Arial"/>
        </w:rPr>
        <w:t xml:space="preserve"> </w:t>
      </w:r>
      <w:r w:rsidRPr="00DE4576">
        <w:rPr>
          <w:rFonts w:cs="Arial"/>
        </w:rPr>
        <w:t xml:space="preserve">Bij het </w:t>
      </w:r>
      <w:proofErr w:type="spellStart"/>
      <w:r w:rsidRPr="00DE4576">
        <w:rPr>
          <w:rFonts w:cs="Arial"/>
        </w:rPr>
        <w:t>subgunningscriterium</w:t>
      </w:r>
      <w:proofErr w:type="spellEnd"/>
      <w:r w:rsidRPr="00DE4576">
        <w:rPr>
          <w:rFonts w:cs="Arial"/>
        </w:rPr>
        <w:t xml:space="preserve"> ‘Prijs’ zal de score tot stand komen door de formule zoals opgenomen bij art. </w:t>
      </w:r>
      <w:r w:rsidR="00AD0BA6">
        <w:rPr>
          <w:rFonts w:cs="Arial"/>
        </w:rPr>
        <w:t>5.4</w:t>
      </w:r>
      <w:r w:rsidRPr="00DE4576">
        <w:rPr>
          <w:rFonts w:cs="Arial"/>
        </w:rPr>
        <w:t>. Er zal hier dus geen sprake zijn van een consensus beoordeling.</w:t>
      </w:r>
      <w:r w:rsidRPr="00DE4576">
        <w:rPr>
          <w:rFonts w:cs="Arial"/>
        </w:rPr>
        <w:br/>
      </w:r>
      <w:r w:rsidRPr="00DE4576">
        <w:rPr>
          <w:rFonts w:cs="Arial"/>
        </w:rPr>
        <w:br/>
        <w:t xml:space="preserve">Bij het </w:t>
      </w:r>
      <w:proofErr w:type="spellStart"/>
      <w:r w:rsidRPr="00DE4576">
        <w:rPr>
          <w:rFonts w:cs="Arial"/>
        </w:rPr>
        <w:t>subgunningscriterium</w:t>
      </w:r>
      <w:proofErr w:type="spellEnd"/>
      <w:r w:rsidRPr="00DE4576">
        <w:rPr>
          <w:rFonts w:cs="Arial"/>
        </w:rPr>
        <w:t xml:space="preserve"> 'Prijs' zal enkel de procesbegeleider en projectleider de prijs beoordelen en inzien. De procesbegeleider en projectleider zullen niet deelnemen in de inhoudelijke beoordeling van </w:t>
      </w:r>
      <w:proofErr w:type="spellStart"/>
      <w:r w:rsidRPr="00DE4576">
        <w:rPr>
          <w:rFonts w:cs="Arial"/>
        </w:rPr>
        <w:t>subgunnin</w:t>
      </w:r>
      <w:r w:rsidR="008272BB">
        <w:rPr>
          <w:rFonts w:cs="Arial"/>
        </w:rPr>
        <w:t>g</w:t>
      </w:r>
      <w:r w:rsidRPr="00DE4576">
        <w:rPr>
          <w:rFonts w:cs="Arial"/>
        </w:rPr>
        <w:t>scriteria</w:t>
      </w:r>
      <w:proofErr w:type="spellEnd"/>
      <w:r w:rsidRPr="00DE4576">
        <w:rPr>
          <w:rFonts w:cs="Arial"/>
        </w:rPr>
        <w:t xml:space="preserve"> </w:t>
      </w:r>
      <w:r w:rsidR="004C5CB1">
        <w:rPr>
          <w:rFonts w:cs="Arial"/>
        </w:rPr>
        <w:t>H</w:t>
      </w:r>
      <w:r w:rsidRPr="00DD2F72">
        <w:rPr>
          <w:rFonts w:cs="Arial"/>
        </w:rPr>
        <w:t xml:space="preserve">1 t/m </w:t>
      </w:r>
      <w:r w:rsidR="004C5CB1" w:rsidRPr="00DD2F72">
        <w:rPr>
          <w:rFonts w:cs="Arial"/>
        </w:rPr>
        <w:t>H</w:t>
      </w:r>
      <w:r w:rsidR="00B2509B" w:rsidRPr="00DD2F72">
        <w:rPr>
          <w:rFonts w:cs="Arial"/>
        </w:rPr>
        <w:t>5</w:t>
      </w:r>
      <w:r w:rsidRPr="00DE4576">
        <w:rPr>
          <w:rFonts w:cs="Arial"/>
        </w:rPr>
        <w:t>. Ook zal de prijs niet vooraf kenbaar worden gemaakt aan de beoordelaars. </w:t>
      </w:r>
      <w:r w:rsidRPr="00DE4576">
        <w:rPr>
          <w:rFonts w:cs="Arial"/>
        </w:rPr>
        <w:br/>
      </w:r>
    </w:p>
    <w:p w14:paraId="0E6C4A7C" w14:textId="6E51224B" w:rsidR="00941B87" w:rsidRPr="009B32C9" w:rsidRDefault="009A6316" w:rsidP="00117F85">
      <w:pPr>
        <w:jc w:val="both"/>
      </w:pPr>
      <w:r w:rsidRPr="00DE4576">
        <w:t xml:space="preserve">Het onderdeel prijs wordt voor </w:t>
      </w:r>
      <w:r w:rsidR="00972D6E">
        <w:t>25%</w:t>
      </w:r>
      <w:r>
        <w:t xml:space="preserve"> </w:t>
      </w:r>
      <w:r w:rsidRPr="00606CDB">
        <w:t>meegewogen in de totaalscore</w:t>
      </w:r>
      <w:r w:rsidR="00A06FD1">
        <w:t xml:space="preserve"> en maximaal 250 </w:t>
      </w:r>
      <w:r w:rsidR="00FA03FB">
        <w:t>punten</w:t>
      </w:r>
      <w:r w:rsidRPr="00606CDB">
        <w:t>.</w:t>
      </w:r>
    </w:p>
    <w:p w14:paraId="0E8BB1EF" w14:textId="77777777" w:rsidR="007838CB" w:rsidRDefault="007838CB" w:rsidP="00117F85">
      <w:pPr>
        <w:jc w:val="both"/>
        <w:rPr>
          <w:szCs w:val="20"/>
        </w:rPr>
      </w:pPr>
    </w:p>
    <w:p w14:paraId="6B723A2E" w14:textId="59F3ED01" w:rsidR="00941B87" w:rsidRPr="00941B87" w:rsidRDefault="00941B87" w:rsidP="007838CB">
      <w:bookmarkStart w:id="87" w:name="_Hlk27475407"/>
      <w:r>
        <w:t xml:space="preserve">Beoordelaars kunnen de </w:t>
      </w:r>
      <w:r w:rsidR="007F788E">
        <w:t xml:space="preserve">kwalitatieve </w:t>
      </w:r>
      <w:r w:rsidR="009F4EA6">
        <w:t>Inschrijving</w:t>
      </w:r>
      <w:r>
        <w:t xml:space="preserve">en waarderen met de volgende </w:t>
      </w:r>
      <w:proofErr w:type="gramStart"/>
      <w:r>
        <w:t>keuze mogelijkheden</w:t>
      </w:r>
      <w:proofErr w:type="gramEnd"/>
      <w:r>
        <w:t>:</w:t>
      </w:r>
    </w:p>
    <w:p w14:paraId="665FD0A8" w14:textId="77777777" w:rsidR="007838CB" w:rsidRPr="00941B87" w:rsidRDefault="007838CB" w:rsidP="00941B87">
      <w:pPr>
        <w:spacing w:line="348" w:lineRule="atLeast"/>
      </w:pPr>
    </w:p>
    <w:p w14:paraId="182EED53" w14:textId="655D833A" w:rsidR="00880E7A" w:rsidRDefault="00B96B58" w:rsidP="00F03794">
      <w:pPr>
        <w:ind w:left="425" w:hanging="425"/>
      </w:pPr>
      <w:r w:rsidRPr="15065FE2">
        <w:rPr>
          <w:b/>
        </w:rPr>
        <w:t>0</w:t>
      </w:r>
      <w:r w:rsidR="00890A7A" w:rsidRPr="15065FE2">
        <w:rPr>
          <w:b/>
        </w:rPr>
        <w:t xml:space="preserve"> </w:t>
      </w:r>
      <w:r w:rsidR="00EE7169">
        <w:tab/>
      </w:r>
      <w:r w:rsidR="00484D1E" w:rsidRPr="15065FE2">
        <w:rPr>
          <w:b/>
        </w:rPr>
        <w:t>O</w:t>
      </w:r>
      <w:r w:rsidR="004956CA" w:rsidRPr="15065FE2">
        <w:rPr>
          <w:b/>
        </w:rPr>
        <w:t>nvoldoende</w:t>
      </w:r>
      <w:r w:rsidR="00890A7A" w:rsidRPr="15065FE2">
        <w:rPr>
          <w:b/>
        </w:rPr>
        <w:t>:</w:t>
      </w:r>
      <w:r w:rsidR="00F03794">
        <w:t xml:space="preserve"> </w:t>
      </w:r>
      <w:r w:rsidR="00890A7A">
        <w:t xml:space="preserve">de Inschrijver heeft de betreffende </w:t>
      </w:r>
      <w:proofErr w:type="spellStart"/>
      <w:r w:rsidR="003A22F5">
        <w:t>subgunningscriteria</w:t>
      </w:r>
      <w:proofErr w:type="spellEnd"/>
      <w:r w:rsidR="00890A7A">
        <w:t xml:space="preserve"> niet of </w:t>
      </w:r>
      <w:r w:rsidR="00880E7A">
        <w:t xml:space="preserve">onvolledig </w:t>
      </w:r>
      <w:r w:rsidR="00890A7A">
        <w:t xml:space="preserve">uitgewerkt. </w:t>
      </w:r>
      <w:r w:rsidR="003A6DDF">
        <w:t>Er is alleen met Ja/Nee geantwoord, d</w:t>
      </w:r>
      <w:r w:rsidR="00880E7A">
        <w:t xml:space="preserve">e </w:t>
      </w:r>
      <w:r w:rsidR="004842D7">
        <w:t>toelichtin</w:t>
      </w:r>
      <w:r w:rsidR="00880E7A">
        <w:t>g</w:t>
      </w:r>
      <w:r w:rsidR="00606CDB">
        <w:t xml:space="preserve"> ontbreekt</w:t>
      </w:r>
      <w:r w:rsidR="003412A8">
        <w:t xml:space="preserve"> en/of</w:t>
      </w:r>
      <w:r w:rsidR="004842D7">
        <w:t xml:space="preserve"> </w:t>
      </w:r>
      <w:r w:rsidR="00880E7A">
        <w:t xml:space="preserve">is </w:t>
      </w:r>
      <w:r w:rsidR="00EF459A">
        <w:t>inhoudelijk</w:t>
      </w:r>
      <w:r w:rsidR="00606CDB">
        <w:t xml:space="preserve"> niet</w:t>
      </w:r>
      <w:r w:rsidR="00EF459A">
        <w:t xml:space="preserve"> </w:t>
      </w:r>
      <w:r w:rsidR="004842D7">
        <w:t>relevant</w:t>
      </w:r>
      <w:r w:rsidR="003412A8">
        <w:t>.</w:t>
      </w:r>
      <w:r w:rsidR="004842D7">
        <w:t xml:space="preserve"> Wat de Inschrijver aanbiedt, </w:t>
      </w:r>
      <w:r w:rsidR="00880E7A">
        <w:t xml:space="preserve">sluit </w:t>
      </w:r>
      <w:r w:rsidR="00890A7A">
        <w:t xml:space="preserve">niet aan bij </w:t>
      </w:r>
      <w:r w:rsidR="00EE7169">
        <w:t>het</w:t>
      </w:r>
      <w:r w:rsidR="004956CA">
        <w:t>geen</w:t>
      </w:r>
      <w:r w:rsidR="00880E7A">
        <w:t xml:space="preserve"> </w:t>
      </w:r>
      <w:r w:rsidR="00823926">
        <w:t>HR</w:t>
      </w:r>
      <w:r w:rsidR="00890A7A">
        <w:t xml:space="preserve"> </w:t>
      </w:r>
      <w:r w:rsidR="00EE7169">
        <w:t xml:space="preserve">in de betreffende </w:t>
      </w:r>
      <w:proofErr w:type="spellStart"/>
      <w:r w:rsidR="00BA2DAF">
        <w:t>subgunningscriteria</w:t>
      </w:r>
      <w:proofErr w:type="spellEnd"/>
      <w:r w:rsidR="00EE7169">
        <w:t xml:space="preserve"> heeft uitgevraagd</w:t>
      </w:r>
      <w:r w:rsidR="00EF459A">
        <w:t>. De uitwerking is niet bruikbaar</w:t>
      </w:r>
      <w:r w:rsidR="003412A8">
        <w:t>.</w:t>
      </w:r>
    </w:p>
    <w:p w14:paraId="5B53514F" w14:textId="77777777" w:rsidR="004842D7" w:rsidRPr="004842D7" w:rsidRDefault="004842D7" w:rsidP="00484D1E">
      <w:pPr>
        <w:ind w:left="425" w:hanging="425"/>
        <w:jc w:val="both"/>
        <w:rPr>
          <w:szCs w:val="20"/>
        </w:rPr>
      </w:pPr>
    </w:p>
    <w:p w14:paraId="26631A78" w14:textId="5DA0624F" w:rsidR="00EF459A" w:rsidRDefault="001A513E" w:rsidP="00484D1E">
      <w:pPr>
        <w:ind w:left="425" w:hanging="425"/>
        <w:jc w:val="both"/>
      </w:pPr>
      <w:r>
        <w:rPr>
          <w:b/>
        </w:rPr>
        <w:t>1</w:t>
      </w:r>
      <w:r w:rsidR="00B325D3" w:rsidRPr="15065FE2">
        <w:rPr>
          <w:b/>
        </w:rPr>
        <w:t xml:space="preserve"> </w:t>
      </w:r>
      <w:r w:rsidR="00EE7169" w:rsidRPr="00941B87">
        <w:rPr>
          <w:b/>
          <w:bCs/>
          <w:szCs w:val="20"/>
        </w:rPr>
        <w:tab/>
      </w:r>
      <w:r>
        <w:rPr>
          <w:b/>
        </w:rPr>
        <w:t>Slecht</w:t>
      </w:r>
      <w:r w:rsidR="00880E7A" w:rsidRPr="15065FE2">
        <w:rPr>
          <w:b/>
        </w:rPr>
        <w:t>:</w:t>
      </w:r>
      <w:r w:rsidR="00880E7A" w:rsidRPr="15065FE2">
        <w:t xml:space="preserve"> de Inschrijver heeft de betreffende </w:t>
      </w:r>
      <w:proofErr w:type="spellStart"/>
      <w:r w:rsidR="003A22F5" w:rsidRPr="15065FE2">
        <w:t>subgunningscriteria</w:t>
      </w:r>
      <w:proofErr w:type="spellEnd"/>
      <w:r w:rsidR="00880E7A" w:rsidRPr="004842D7">
        <w:rPr>
          <w:szCs w:val="20"/>
        </w:rPr>
        <w:t xml:space="preserve"> </w:t>
      </w:r>
      <w:r w:rsidR="00EF459A" w:rsidRPr="15065FE2">
        <w:t xml:space="preserve">matig uitgewerkt. </w:t>
      </w:r>
      <w:r w:rsidR="003412A8" w:rsidRPr="15065FE2">
        <w:t>Naar</w:t>
      </w:r>
      <w:r w:rsidR="003412A8" w:rsidRPr="008B6454">
        <w:rPr>
          <w:rFonts w:ascii="Verdana" w:hAnsi="Verdana"/>
          <w:color w:val="525960"/>
          <w:sz w:val="18"/>
          <w:szCs w:val="18"/>
          <w:shd w:val="clear" w:color="auto" w:fill="FFFFFF"/>
        </w:rPr>
        <w:t xml:space="preserve"> </w:t>
      </w:r>
      <w:r w:rsidR="003412A8" w:rsidRPr="15065FE2">
        <w:t xml:space="preserve">het oordeel van het beoordelingsteam blijkt onvoldoende dat aan (het merendeel van) de gevraagde aspecten wordt voldaan en/of wordt het voldoen aan deze aspecten onvoldoende onderbouwd/uitgewerkt door </w:t>
      </w:r>
      <w:r w:rsidR="004842D7" w:rsidRPr="15065FE2">
        <w:t>de Inschrijver,</w:t>
      </w:r>
      <w:r w:rsidR="003412A8" w:rsidRPr="15065FE2">
        <w:t xml:space="preserve"> het</w:t>
      </w:r>
      <w:r w:rsidR="004842D7">
        <w:rPr>
          <w:szCs w:val="20"/>
        </w:rPr>
        <w:t xml:space="preserve"> </w:t>
      </w:r>
      <w:r w:rsidR="00EF459A" w:rsidRPr="15065FE2">
        <w:t xml:space="preserve">sluit </w:t>
      </w:r>
      <w:r w:rsidR="004956CA" w:rsidRPr="15065FE2">
        <w:t>niet volledig</w:t>
      </w:r>
      <w:r w:rsidR="00EF459A" w:rsidRPr="15065FE2">
        <w:t xml:space="preserve"> aan bij </w:t>
      </w:r>
      <w:r w:rsidR="00EE7169" w:rsidRPr="15065FE2">
        <w:t>hetgeen</w:t>
      </w:r>
      <w:r w:rsidR="00EF459A" w:rsidRPr="004842D7">
        <w:rPr>
          <w:szCs w:val="20"/>
        </w:rPr>
        <w:t xml:space="preserve"> </w:t>
      </w:r>
      <w:r w:rsidR="00823926" w:rsidRPr="15065FE2">
        <w:t>HR</w:t>
      </w:r>
      <w:r w:rsidR="00EF459A" w:rsidRPr="004842D7">
        <w:rPr>
          <w:szCs w:val="20"/>
        </w:rPr>
        <w:t xml:space="preserve"> </w:t>
      </w:r>
      <w:r w:rsidR="00EE7169" w:rsidRPr="15065FE2">
        <w:t xml:space="preserve">in de betreffende </w:t>
      </w:r>
      <w:proofErr w:type="spellStart"/>
      <w:r w:rsidR="00BA2DAF" w:rsidRPr="15065FE2">
        <w:t>subgunningscriteria</w:t>
      </w:r>
      <w:proofErr w:type="spellEnd"/>
      <w:r w:rsidR="00EE7169" w:rsidRPr="15065FE2">
        <w:t xml:space="preserve"> heeft uitgevraagd</w:t>
      </w:r>
      <w:r w:rsidR="00EF459A" w:rsidRPr="004842D7">
        <w:rPr>
          <w:szCs w:val="20"/>
        </w:rPr>
        <w:t xml:space="preserve">. </w:t>
      </w:r>
    </w:p>
    <w:p w14:paraId="42FB2E1B" w14:textId="77777777" w:rsidR="004842D7" w:rsidRPr="004842D7" w:rsidRDefault="004842D7" w:rsidP="00484D1E">
      <w:pPr>
        <w:ind w:left="425" w:hanging="425"/>
        <w:jc w:val="both"/>
        <w:rPr>
          <w:szCs w:val="20"/>
        </w:rPr>
      </w:pPr>
    </w:p>
    <w:p w14:paraId="3924AAB5" w14:textId="1FC59A65" w:rsidR="00EF459A" w:rsidRDefault="001A513E" w:rsidP="00484D1E">
      <w:pPr>
        <w:ind w:left="425" w:hanging="425"/>
        <w:jc w:val="both"/>
      </w:pPr>
      <w:r>
        <w:rPr>
          <w:b/>
        </w:rPr>
        <w:t>4</w:t>
      </w:r>
      <w:r w:rsidR="00B325D3" w:rsidRPr="15065FE2">
        <w:rPr>
          <w:b/>
        </w:rPr>
        <w:t xml:space="preserve"> </w:t>
      </w:r>
      <w:r w:rsidR="00EE7169">
        <w:tab/>
      </w:r>
      <w:r>
        <w:rPr>
          <w:b/>
        </w:rPr>
        <w:t>Matig</w:t>
      </w:r>
      <w:r w:rsidR="00EF459A" w:rsidRPr="15065FE2">
        <w:rPr>
          <w:b/>
        </w:rPr>
        <w:t>:</w:t>
      </w:r>
      <w:r w:rsidR="00EF459A">
        <w:t xml:space="preserve"> de Inschrijver heeft de betreffende </w:t>
      </w:r>
      <w:proofErr w:type="spellStart"/>
      <w:r w:rsidR="003A22F5">
        <w:t>subgunningscriteria</w:t>
      </w:r>
      <w:proofErr w:type="spellEnd"/>
      <w:r w:rsidR="00616710">
        <w:t xml:space="preserve"> </w:t>
      </w:r>
      <w:r w:rsidR="00EE7169">
        <w:t>voldoende</w:t>
      </w:r>
      <w:r w:rsidR="00EF459A">
        <w:t xml:space="preserve"> uitgewerkt. </w:t>
      </w:r>
      <w:r w:rsidR="003412A8">
        <w:t>Naar het oordeel van het beoordelingsteam wordt aan de gevraagde elementen en aspecten grotendeels voldaan en worden voldoende (kwalitatief) onderbouwd/uitgewerkt. </w:t>
      </w:r>
      <w:r w:rsidR="004842D7">
        <w:t xml:space="preserve">Wat de Inschrijver aanbiedt, </w:t>
      </w:r>
      <w:r w:rsidR="00EF459A">
        <w:t xml:space="preserve">sluit </w:t>
      </w:r>
      <w:r w:rsidR="000A6897">
        <w:t xml:space="preserve">voor </w:t>
      </w:r>
      <w:r w:rsidR="003412A8">
        <w:t xml:space="preserve">een </w:t>
      </w:r>
      <w:r w:rsidR="000A6897">
        <w:t>groot deel</w:t>
      </w:r>
      <w:r w:rsidR="00EF459A">
        <w:t xml:space="preserve"> aan bij </w:t>
      </w:r>
      <w:r w:rsidR="00EE7169">
        <w:t xml:space="preserve">hetgeen </w:t>
      </w:r>
      <w:r w:rsidR="00823926">
        <w:t>HR</w:t>
      </w:r>
      <w:r w:rsidR="00EE7169">
        <w:t xml:space="preserve"> in de betreffende </w:t>
      </w:r>
      <w:proofErr w:type="spellStart"/>
      <w:r w:rsidR="00BA2DAF">
        <w:t>subgunningscriteria</w:t>
      </w:r>
      <w:proofErr w:type="spellEnd"/>
      <w:r w:rsidR="00EE7169">
        <w:t xml:space="preserve"> heeft uitgevraagd</w:t>
      </w:r>
      <w:r w:rsidR="00EF459A">
        <w:t xml:space="preserve">. </w:t>
      </w:r>
    </w:p>
    <w:p w14:paraId="4EB5C6FB" w14:textId="77777777" w:rsidR="003412A8" w:rsidRDefault="003412A8" w:rsidP="00484D1E">
      <w:pPr>
        <w:ind w:left="425" w:hanging="425"/>
        <w:jc w:val="both"/>
        <w:rPr>
          <w:szCs w:val="20"/>
        </w:rPr>
      </w:pPr>
    </w:p>
    <w:p w14:paraId="2E9F743C" w14:textId="5BF1A7C3" w:rsidR="003412A8" w:rsidRDefault="003412A8" w:rsidP="00484D1E">
      <w:pPr>
        <w:ind w:left="425" w:hanging="425"/>
        <w:jc w:val="both"/>
        <w:rPr>
          <w:shd w:val="clear" w:color="auto" w:fill="FFFFFF"/>
        </w:rPr>
      </w:pPr>
      <w:r w:rsidRPr="15065FE2">
        <w:rPr>
          <w:b/>
        </w:rPr>
        <w:t>7</w:t>
      </w:r>
      <w:r>
        <w:rPr>
          <w:b/>
          <w:bCs/>
          <w:szCs w:val="20"/>
        </w:rPr>
        <w:tab/>
      </w:r>
      <w:r w:rsidRPr="15065FE2">
        <w:rPr>
          <w:b/>
        </w:rPr>
        <w:t>Goed:</w:t>
      </w:r>
      <w:r w:rsidRPr="15065FE2">
        <w:t xml:space="preserve"> de Inschrijver heeft de betreffende </w:t>
      </w:r>
      <w:proofErr w:type="spellStart"/>
      <w:r w:rsidRPr="15065FE2">
        <w:t>subgunningscriteria</w:t>
      </w:r>
      <w:proofErr w:type="spellEnd"/>
      <w:r w:rsidRPr="15065FE2">
        <w:t xml:space="preserve"> meer dan voldoende uitgewerkt. </w:t>
      </w:r>
      <w:r>
        <w:rPr>
          <w:szCs w:val="20"/>
        </w:rPr>
        <w:t xml:space="preserve"> </w:t>
      </w:r>
      <w:r>
        <w:rPr>
          <w:shd w:val="clear" w:color="auto" w:fill="FFFFFF"/>
        </w:rPr>
        <w:t>Naar het oordeel van het beoordelingsteam betreft de beschrijving een inhoudelijk relevant en toepasselijk antwoord waarin alle gevraagde elementen kwalitatief goed zijn uitgewerkt en beantwoord</w:t>
      </w:r>
      <w:r w:rsidR="00833D1A">
        <w:rPr>
          <w:shd w:val="clear" w:color="auto" w:fill="FFFFFF"/>
        </w:rPr>
        <w:t>.</w:t>
      </w:r>
      <w:r>
        <w:rPr>
          <w:shd w:val="clear" w:color="auto" w:fill="FFFFFF"/>
        </w:rPr>
        <w:t> </w:t>
      </w:r>
      <w:r w:rsidR="00833D1A">
        <w:rPr>
          <w:shd w:val="clear" w:color="auto" w:fill="FFFFFF"/>
        </w:rPr>
        <w:t xml:space="preserve">De Inschrijver toont aan hoe zij meerwaarde biedt aan de </w:t>
      </w:r>
      <w:r w:rsidR="00823926">
        <w:rPr>
          <w:shd w:val="clear" w:color="auto" w:fill="FFFFFF"/>
        </w:rPr>
        <w:t>HR</w:t>
      </w:r>
      <w:r w:rsidR="7F366646">
        <w:rPr>
          <w:shd w:val="clear" w:color="auto" w:fill="FFFFFF"/>
        </w:rPr>
        <w:t xml:space="preserve">. </w:t>
      </w:r>
    </w:p>
    <w:p w14:paraId="363AEE99" w14:textId="77777777" w:rsidR="003412A8" w:rsidRDefault="003412A8" w:rsidP="00833D1A">
      <w:pPr>
        <w:ind w:left="425" w:hanging="425"/>
        <w:jc w:val="both"/>
        <w:rPr>
          <w:szCs w:val="20"/>
        </w:rPr>
      </w:pPr>
    </w:p>
    <w:p w14:paraId="4C8B7E8E" w14:textId="580D0D8D" w:rsidR="007838CB" w:rsidRDefault="003412A8" w:rsidP="00694DC8">
      <w:pPr>
        <w:ind w:left="425" w:hanging="425"/>
        <w:jc w:val="both"/>
      </w:pPr>
      <w:r w:rsidRPr="15065FE2">
        <w:rPr>
          <w:b/>
        </w:rPr>
        <w:t xml:space="preserve">10 </w:t>
      </w:r>
      <w:r w:rsidR="00F97091">
        <w:rPr>
          <w:b/>
        </w:rPr>
        <w:t xml:space="preserve">  </w:t>
      </w:r>
      <w:r w:rsidRPr="15065FE2">
        <w:rPr>
          <w:b/>
        </w:rPr>
        <w:t>Uitstekend:</w:t>
      </w:r>
      <w:r>
        <w:t xml:space="preserve"> de </w:t>
      </w:r>
      <w:r w:rsidR="00833D1A">
        <w:t>I</w:t>
      </w:r>
      <w:r>
        <w:t xml:space="preserve">nschrijver heeft de betreffende </w:t>
      </w:r>
      <w:proofErr w:type="spellStart"/>
      <w:r>
        <w:t>subgunningscriteria</w:t>
      </w:r>
      <w:proofErr w:type="spellEnd"/>
      <w:r>
        <w:t xml:space="preserve"> zeer goed uitgewerkt.</w:t>
      </w:r>
      <w:r w:rsidR="00833D1A">
        <w:t xml:space="preserve"> Naar    het oordeel van het beoordelingsteam betreft de beschrijving een inhoudelijk relevant, toepasselijk en uitstekend antwoord dat volledig is gebaseerd op alle uitgangspunten. De vraag is volledig uitgewerkt en inhoudelijk uitstekend en aansprekend beantwoord. </w:t>
      </w:r>
      <w:r>
        <w:t xml:space="preserve">Wat de Inschrijver aanbiedt, sluit volledig aan bij hetgeen </w:t>
      </w:r>
      <w:r w:rsidR="00823926">
        <w:t>HR</w:t>
      </w:r>
      <w:r>
        <w:t xml:space="preserve"> in de betreffende </w:t>
      </w:r>
      <w:proofErr w:type="spellStart"/>
      <w:r>
        <w:t>subgunningscriteria</w:t>
      </w:r>
      <w:proofErr w:type="spellEnd"/>
      <w:r>
        <w:t xml:space="preserve"> heeft uitgevraagd. De Inschrijver toont aan hoe zij veel meerwaarde biedt aan </w:t>
      </w:r>
      <w:r w:rsidR="00823926">
        <w:t>HR</w:t>
      </w:r>
      <w:r>
        <w:t>.</w:t>
      </w:r>
      <w:bookmarkEnd w:id="87"/>
    </w:p>
    <w:p w14:paraId="66B28C6E" w14:textId="77777777" w:rsidR="007838CB" w:rsidRDefault="007838CB" w:rsidP="0096639D">
      <w:pPr>
        <w:ind w:left="425" w:hanging="425"/>
        <w:jc w:val="both"/>
      </w:pPr>
    </w:p>
    <w:p w14:paraId="7D907F75" w14:textId="77777777" w:rsidR="007838CB" w:rsidRDefault="007838CB" w:rsidP="0096639D">
      <w:pPr>
        <w:ind w:left="425" w:hanging="425"/>
        <w:jc w:val="both"/>
      </w:pPr>
    </w:p>
    <w:p w14:paraId="4765FA81" w14:textId="48A66D36" w:rsidR="009A6316" w:rsidRDefault="00911219" w:rsidP="00947BBF">
      <w:pPr>
        <w:pStyle w:val="Kop2"/>
      </w:pPr>
      <w:bookmarkStart w:id="88" w:name="_Ref75350960"/>
      <w:bookmarkStart w:id="89" w:name="_Ref75350966"/>
      <w:bookmarkStart w:id="90" w:name="_Toc75966743"/>
      <w:r w:rsidRPr="006C1482">
        <w:t xml:space="preserve">Gunningscriteria </w:t>
      </w:r>
      <w:r w:rsidR="009A6316">
        <w:t>Kwaliteit</w:t>
      </w:r>
      <w:bookmarkEnd w:id="88"/>
      <w:bookmarkEnd w:id="89"/>
      <w:bookmarkEnd w:id="90"/>
    </w:p>
    <w:p w14:paraId="2E47F1B8" w14:textId="77777777" w:rsidR="009A6316" w:rsidRPr="00824D77" w:rsidRDefault="009A6316" w:rsidP="009A6316"/>
    <w:p w14:paraId="1910E4EE" w14:textId="77777777" w:rsidR="009A6316" w:rsidRPr="009A6316" w:rsidRDefault="009A6316" w:rsidP="009A6316">
      <w:pPr>
        <w:pStyle w:val="paragraph"/>
        <w:spacing w:before="0" w:beforeAutospacing="0" w:after="0" w:afterAutospacing="0"/>
        <w:textAlignment w:val="baseline"/>
        <w:rPr>
          <w:rFonts w:ascii="Arial" w:hAnsi="Arial" w:cs="Arial"/>
          <w:sz w:val="20"/>
          <w:szCs w:val="20"/>
        </w:rPr>
      </w:pPr>
      <w:r w:rsidRPr="009A6316">
        <w:rPr>
          <w:rStyle w:val="normaltextrun"/>
          <w:rFonts w:ascii="Arial" w:hAnsi="Arial" w:cs="Arial"/>
          <w:sz w:val="20"/>
          <w:szCs w:val="20"/>
        </w:rPr>
        <w:t>Bij het beoordelen van de kwaliteit worden de volgende twee werkwijzen gehanteerd.</w:t>
      </w:r>
      <w:r w:rsidRPr="009A6316">
        <w:rPr>
          <w:rStyle w:val="eop"/>
          <w:rFonts w:ascii="Arial" w:hAnsi="Arial" w:cs="Arial"/>
          <w:sz w:val="20"/>
          <w:szCs w:val="20"/>
        </w:rPr>
        <w:t> </w:t>
      </w:r>
    </w:p>
    <w:p w14:paraId="382B4412" w14:textId="28E1CED7" w:rsidR="009A6316" w:rsidRPr="00D70FF8" w:rsidRDefault="009A6316" w:rsidP="00AD695E">
      <w:pPr>
        <w:pStyle w:val="paragraph"/>
        <w:numPr>
          <w:ilvl w:val="0"/>
          <w:numId w:val="23"/>
        </w:numPr>
        <w:spacing w:before="0" w:beforeAutospacing="0" w:after="0" w:afterAutospacing="0"/>
        <w:textAlignment w:val="baseline"/>
        <w:rPr>
          <w:rFonts w:ascii="Arial" w:hAnsi="Arial" w:cs="Arial"/>
          <w:sz w:val="20"/>
          <w:szCs w:val="20"/>
        </w:rPr>
      </w:pPr>
      <w:r w:rsidRPr="009A6316">
        <w:rPr>
          <w:rStyle w:val="normaltextrun"/>
          <w:rFonts w:ascii="Arial" w:hAnsi="Arial" w:cs="Arial"/>
          <w:sz w:val="20"/>
          <w:szCs w:val="20"/>
        </w:rPr>
        <w:t xml:space="preserve">Beantwoording van </w:t>
      </w:r>
      <w:r w:rsidR="00B44121">
        <w:rPr>
          <w:rStyle w:val="normaltextrun"/>
          <w:rFonts w:ascii="Arial" w:hAnsi="Arial" w:cs="Arial"/>
          <w:sz w:val="20"/>
          <w:szCs w:val="20"/>
        </w:rPr>
        <w:t xml:space="preserve">in daarvoor aangeleverde of voorgeschreven format </w:t>
      </w:r>
      <w:r w:rsidR="00374290">
        <w:rPr>
          <w:rStyle w:val="normaltextrun"/>
          <w:rFonts w:ascii="Arial" w:hAnsi="Arial" w:cs="Arial"/>
          <w:sz w:val="20"/>
          <w:szCs w:val="20"/>
        </w:rPr>
        <w:t xml:space="preserve">van </w:t>
      </w:r>
      <w:r w:rsidR="00737CFF">
        <w:rPr>
          <w:rStyle w:val="normaltextrun"/>
          <w:rFonts w:ascii="Arial" w:hAnsi="Arial" w:cs="Arial"/>
          <w:sz w:val="20"/>
          <w:szCs w:val="20"/>
        </w:rPr>
        <w:t>het</w:t>
      </w:r>
      <w:r w:rsidRPr="009A6316">
        <w:rPr>
          <w:rStyle w:val="normaltextrun"/>
          <w:rFonts w:ascii="Arial" w:hAnsi="Arial" w:cs="Arial"/>
          <w:sz w:val="20"/>
          <w:szCs w:val="20"/>
        </w:rPr>
        <w:t xml:space="preserve"> Programma van </w:t>
      </w:r>
      <w:proofErr w:type="gramStart"/>
      <w:r w:rsidRPr="009A6316">
        <w:rPr>
          <w:rStyle w:val="normaltextrun"/>
          <w:rFonts w:ascii="Arial" w:hAnsi="Arial" w:cs="Arial"/>
          <w:sz w:val="20"/>
          <w:szCs w:val="20"/>
        </w:rPr>
        <w:t>Wensen  (</w:t>
      </w:r>
      <w:proofErr w:type="spellStart"/>
      <w:proofErr w:type="gramEnd"/>
      <w:r w:rsidRPr="009A6316">
        <w:rPr>
          <w:rStyle w:val="normaltextrun"/>
          <w:rFonts w:ascii="Arial" w:hAnsi="Arial" w:cs="Arial"/>
          <w:sz w:val="20"/>
          <w:szCs w:val="20"/>
        </w:rPr>
        <w:t>PvW</w:t>
      </w:r>
      <w:proofErr w:type="spellEnd"/>
      <w:r w:rsidRPr="009A6316">
        <w:rPr>
          <w:rStyle w:val="normaltextrun"/>
          <w:rFonts w:ascii="Arial" w:hAnsi="Arial" w:cs="Arial"/>
          <w:sz w:val="20"/>
          <w:szCs w:val="20"/>
        </w:rPr>
        <w:t xml:space="preserve">), </w:t>
      </w:r>
      <w:r w:rsidR="00BC084C" w:rsidRPr="00BC084C">
        <w:rPr>
          <w:rStyle w:val="normaltextrun"/>
          <w:rFonts w:ascii="Arial" w:hAnsi="Arial" w:cs="Arial"/>
          <w:b/>
          <w:bCs/>
          <w:sz w:val="20"/>
          <w:szCs w:val="20"/>
        </w:rPr>
        <w:t>B</w:t>
      </w:r>
      <w:r w:rsidRPr="00BC084C">
        <w:rPr>
          <w:rStyle w:val="normaltextrun"/>
          <w:rFonts w:ascii="Arial" w:hAnsi="Arial" w:cs="Arial"/>
          <w:b/>
          <w:bCs/>
          <w:sz w:val="20"/>
          <w:szCs w:val="20"/>
        </w:rPr>
        <w:t xml:space="preserve">ijlage </w:t>
      </w:r>
      <w:r w:rsidR="00BC084C" w:rsidRPr="00BC084C">
        <w:rPr>
          <w:rStyle w:val="normaltextrun"/>
          <w:rFonts w:ascii="Arial" w:hAnsi="Arial" w:cs="Arial"/>
          <w:b/>
          <w:bCs/>
          <w:sz w:val="20"/>
          <w:szCs w:val="20"/>
        </w:rPr>
        <w:t>6</w:t>
      </w:r>
      <w:r w:rsidRPr="00D70FF8">
        <w:rPr>
          <w:rStyle w:val="normaltextrun"/>
          <w:rFonts w:ascii="Arial" w:hAnsi="Arial" w:cs="Arial"/>
          <w:sz w:val="20"/>
          <w:szCs w:val="20"/>
        </w:rPr>
        <w:t xml:space="preserve"> HR1 tot en met HR</w:t>
      </w:r>
      <w:r w:rsidR="0021287C" w:rsidRPr="00D70FF8">
        <w:rPr>
          <w:rStyle w:val="normaltextrun"/>
          <w:rFonts w:ascii="Arial" w:hAnsi="Arial" w:cs="Arial"/>
          <w:sz w:val="20"/>
          <w:szCs w:val="20"/>
        </w:rPr>
        <w:t>5</w:t>
      </w:r>
      <w:r w:rsidRPr="00D70FF8">
        <w:rPr>
          <w:rStyle w:val="normaltextrun"/>
          <w:rFonts w:ascii="Arial" w:hAnsi="Arial" w:cs="Arial"/>
          <w:sz w:val="20"/>
          <w:szCs w:val="20"/>
        </w:rPr>
        <w:t>;</w:t>
      </w:r>
      <w:r w:rsidRPr="00D70FF8">
        <w:rPr>
          <w:rStyle w:val="eop"/>
          <w:rFonts w:ascii="Arial" w:hAnsi="Arial" w:cs="Arial"/>
          <w:sz w:val="20"/>
          <w:szCs w:val="20"/>
        </w:rPr>
        <w:t> </w:t>
      </w:r>
    </w:p>
    <w:p w14:paraId="6EDF368F" w14:textId="149716D7" w:rsidR="009A6316" w:rsidRPr="009A6316" w:rsidRDefault="009A6316" w:rsidP="00AD695E">
      <w:pPr>
        <w:pStyle w:val="paragraph"/>
        <w:numPr>
          <w:ilvl w:val="0"/>
          <w:numId w:val="23"/>
        </w:numPr>
        <w:spacing w:before="0" w:beforeAutospacing="0" w:after="0" w:afterAutospacing="0"/>
        <w:textAlignment w:val="baseline"/>
        <w:rPr>
          <w:rStyle w:val="normaltextrun"/>
          <w:rFonts w:ascii="Arial" w:hAnsi="Arial" w:cs="Arial"/>
          <w:sz w:val="20"/>
          <w:szCs w:val="20"/>
        </w:rPr>
      </w:pPr>
      <w:bookmarkStart w:id="91" w:name="_Hlk46320592"/>
      <w:r w:rsidRPr="00D70FF8">
        <w:rPr>
          <w:rStyle w:val="normaltextrun"/>
          <w:rFonts w:ascii="Arial" w:hAnsi="Arial" w:cs="Arial"/>
          <w:sz w:val="20"/>
          <w:szCs w:val="20"/>
        </w:rPr>
        <w:t xml:space="preserve">Applicatiebeoordeling </w:t>
      </w:r>
      <w:proofErr w:type="gramStart"/>
      <w:r w:rsidRPr="00D70FF8">
        <w:rPr>
          <w:rStyle w:val="normaltextrun"/>
          <w:rFonts w:ascii="Arial" w:hAnsi="Arial" w:cs="Arial"/>
          <w:sz w:val="20"/>
          <w:szCs w:val="20"/>
        </w:rPr>
        <w:t>middels</w:t>
      </w:r>
      <w:proofErr w:type="gramEnd"/>
      <w:r w:rsidRPr="00D70FF8">
        <w:rPr>
          <w:rStyle w:val="normaltextrun"/>
          <w:rFonts w:ascii="Arial" w:hAnsi="Arial" w:cs="Arial"/>
          <w:sz w:val="20"/>
          <w:szCs w:val="20"/>
        </w:rPr>
        <w:t xml:space="preserve"> een Dem</w:t>
      </w:r>
      <w:r>
        <w:rPr>
          <w:rStyle w:val="normaltextrun"/>
          <w:rFonts w:ascii="Arial" w:hAnsi="Arial" w:cs="Arial"/>
          <w:sz w:val="20"/>
          <w:szCs w:val="20"/>
        </w:rPr>
        <w:t xml:space="preserve">o, </w:t>
      </w:r>
      <w:r w:rsidRPr="009A6316">
        <w:rPr>
          <w:rStyle w:val="normaltextrun"/>
          <w:rFonts w:ascii="Arial" w:hAnsi="Arial" w:cs="Arial"/>
          <w:sz w:val="20"/>
          <w:szCs w:val="20"/>
        </w:rPr>
        <w:t xml:space="preserve">aangeboden op basis van user </w:t>
      </w:r>
      <w:proofErr w:type="spellStart"/>
      <w:r w:rsidRPr="009A6316">
        <w:rPr>
          <w:rStyle w:val="normaltextrun"/>
          <w:rFonts w:ascii="Arial" w:hAnsi="Arial" w:cs="Arial"/>
          <w:sz w:val="20"/>
          <w:szCs w:val="20"/>
        </w:rPr>
        <w:t>stories</w:t>
      </w:r>
      <w:proofErr w:type="spellEnd"/>
      <w:r w:rsidR="000821A7">
        <w:rPr>
          <w:rStyle w:val="normaltextrun"/>
          <w:rFonts w:ascii="Arial" w:hAnsi="Arial" w:cs="Arial"/>
          <w:sz w:val="20"/>
          <w:szCs w:val="20"/>
        </w:rPr>
        <w:t xml:space="preserve">, zie </w:t>
      </w:r>
      <w:r w:rsidR="00BC084C" w:rsidRPr="00BC084C">
        <w:rPr>
          <w:rStyle w:val="normaltextrun"/>
          <w:rFonts w:ascii="Arial" w:hAnsi="Arial" w:cs="Arial"/>
          <w:b/>
          <w:bCs/>
          <w:sz w:val="20"/>
          <w:szCs w:val="20"/>
        </w:rPr>
        <w:t>B</w:t>
      </w:r>
      <w:r w:rsidR="000821A7" w:rsidRPr="00BC084C">
        <w:rPr>
          <w:rStyle w:val="normaltextrun"/>
          <w:rFonts w:ascii="Arial" w:hAnsi="Arial" w:cs="Arial"/>
          <w:b/>
          <w:bCs/>
          <w:sz w:val="20"/>
          <w:szCs w:val="20"/>
        </w:rPr>
        <w:t xml:space="preserve">ijlage </w:t>
      </w:r>
      <w:r w:rsidR="00BC084C" w:rsidRPr="00BC084C">
        <w:rPr>
          <w:rStyle w:val="normaltextrun"/>
          <w:rFonts w:ascii="Arial" w:hAnsi="Arial" w:cs="Arial"/>
          <w:b/>
          <w:bCs/>
          <w:sz w:val="20"/>
          <w:szCs w:val="20"/>
        </w:rPr>
        <w:t>13</w:t>
      </w:r>
      <w:r w:rsidR="000821A7">
        <w:rPr>
          <w:rStyle w:val="normaltextrun"/>
          <w:rFonts w:ascii="Arial" w:hAnsi="Arial" w:cs="Arial"/>
          <w:sz w:val="20"/>
          <w:szCs w:val="20"/>
        </w:rPr>
        <w:t>.</w:t>
      </w:r>
    </w:p>
    <w:bookmarkEnd w:id="91"/>
    <w:p w14:paraId="043D0BDB" w14:textId="77777777" w:rsidR="009A6316" w:rsidRPr="009A6316" w:rsidRDefault="009A6316" w:rsidP="009A6316">
      <w:pPr>
        <w:pStyle w:val="paragraph"/>
        <w:spacing w:before="0" w:beforeAutospacing="0" w:after="0" w:afterAutospacing="0"/>
        <w:textAlignment w:val="baseline"/>
        <w:rPr>
          <w:rFonts w:ascii="Arial" w:hAnsi="Arial" w:cs="Arial"/>
          <w:sz w:val="20"/>
          <w:szCs w:val="20"/>
        </w:rPr>
      </w:pPr>
    </w:p>
    <w:p w14:paraId="777F62D3" w14:textId="77777777" w:rsidR="005C69D3" w:rsidRPr="009A6316" w:rsidRDefault="005C69D3" w:rsidP="009A6316">
      <w:pPr>
        <w:pStyle w:val="paragraph"/>
        <w:spacing w:before="0" w:beforeAutospacing="0" w:after="0" w:afterAutospacing="0"/>
        <w:textAlignment w:val="baseline"/>
        <w:rPr>
          <w:rFonts w:ascii="Arial" w:hAnsi="Arial" w:cs="Arial"/>
          <w:sz w:val="20"/>
          <w:szCs w:val="20"/>
        </w:rPr>
      </w:pPr>
    </w:p>
    <w:p w14:paraId="34FC866F" w14:textId="77777777" w:rsidR="009A6316" w:rsidRPr="009A6316" w:rsidRDefault="009A6316" w:rsidP="009A6316">
      <w:pPr>
        <w:pStyle w:val="paragraph"/>
        <w:spacing w:before="0" w:beforeAutospacing="0" w:after="0" w:afterAutospacing="0"/>
        <w:textAlignment w:val="baseline"/>
        <w:rPr>
          <w:rFonts w:ascii="Arial" w:hAnsi="Arial" w:cs="Arial"/>
          <w:sz w:val="20"/>
          <w:szCs w:val="20"/>
        </w:rPr>
      </w:pPr>
      <w:r w:rsidRPr="009A6316">
        <w:rPr>
          <w:rStyle w:val="normaltextrun"/>
          <w:rFonts w:ascii="Arial" w:hAnsi="Arial" w:cs="Arial"/>
          <w:sz w:val="20"/>
          <w:szCs w:val="20"/>
          <w:u w:val="single"/>
        </w:rPr>
        <w:t xml:space="preserve">Ad 1. Programma van Wensen </w:t>
      </w:r>
    </w:p>
    <w:p w14:paraId="22EA2AD5" w14:textId="2573CAF2" w:rsidR="00DF2A6F" w:rsidRDefault="009A6316" w:rsidP="008A08E9">
      <w:pPr>
        <w:rPr>
          <w:rStyle w:val="normaltextrun"/>
          <w:rFonts w:cs="Arial"/>
          <w:szCs w:val="20"/>
        </w:rPr>
      </w:pPr>
      <w:r w:rsidRPr="005C69D3">
        <w:t>Het Programma van Wensen is uitgewerkt in </w:t>
      </w:r>
      <w:r w:rsidRPr="00BC084C">
        <w:rPr>
          <w:b/>
        </w:rPr>
        <w:t xml:space="preserve">Bijlage </w:t>
      </w:r>
      <w:r w:rsidR="00BC084C" w:rsidRPr="00BC084C">
        <w:rPr>
          <w:b/>
          <w:bCs/>
        </w:rPr>
        <w:t>6</w:t>
      </w:r>
      <w:r w:rsidRPr="00BC084C">
        <w:rPr>
          <w:b/>
          <w:bCs/>
        </w:rPr>
        <w:t>.</w:t>
      </w:r>
      <w:r w:rsidRPr="005C69D3">
        <w:t xml:space="preserve"> Inschrijvers dienen dit document te gebruiken als format </w:t>
      </w:r>
      <w:r w:rsidR="000F15F5">
        <w:t xml:space="preserve">(Excel) </w:t>
      </w:r>
      <w:r w:rsidRPr="005C69D3">
        <w:t>bij het beantwoorden van de Wensen. Inschrijvers dienen achter elke wens te noteren of hier wel of niet voldaan kan worden door een Ja of Nee te noteren</w:t>
      </w:r>
      <w:r w:rsidR="00D972C3">
        <w:t xml:space="preserve">, korte toelichting </w:t>
      </w:r>
      <w:r w:rsidR="004B7D57">
        <w:t xml:space="preserve">kan </w:t>
      </w:r>
      <w:r w:rsidR="00D972C3">
        <w:t>in Excel</w:t>
      </w:r>
      <w:r w:rsidR="004B7D57">
        <w:t xml:space="preserve"> worden opgenomen</w:t>
      </w:r>
      <w:r w:rsidR="00D972C3">
        <w:t>.</w:t>
      </w:r>
      <w:r w:rsidRPr="005C69D3">
        <w:t xml:space="preserve"> </w:t>
      </w:r>
      <w:proofErr w:type="gramStart"/>
      <w:r w:rsidR="007F388D">
        <w:t>Indien</w:t>
      </w:r>
      <w:proofErr w:type="gramEnd"/>
      <w:r w:rsidR="007F388D">
        <w:t xml:space="preserve"> u </w:t>
      </w:r>
      <w:r w:rsidR="00E214E1">
        <w:t xml:space="preserve">meer tekst </w:t>
      </w:r>
      <w:r w:rsidR="00B906D8">
        <w:t>nodig heeft voor de beantwoording</w:t>
      </w:r>
      <w:r w:rsidR="00E214E1">
        <w:t xml:space="preserve">, dan </w:t>
      </w:r>
      <w:r w:rsidR="00B64297">
        <w:t xml:space="preserve">dient u </w:t>
      </w:r>
      <w:r w:rsidR="009F5A6F">
        <w:t xml:space="preserve">hiertoe </w:t>
      </w:r>
      <w:r w:rsidR="00737EE7">
        <w:t>Word</w:t>
      </w:r>
      <w:r w:rsidR="009F5A6F">
        <w:t xml:space="preserve"> </w:t>
      </w:r>
      <w:r w:rsidR="00B64297">
        <w:t xml:space="preserve">te </w:t>
      </w:r>
      <w:r w:rsidR="009F5A6F">
        <w:t>gebruiken</w:t>
      </w:r>
      <w:r w:rsidR="00B64297">
        <w:t>. Dit is</w:t>
      </w:r>
      <w:r w:rsidR="003C0D53">
        <w:t xml:space="preserve"> </w:t>
      </w:r>
      <w:r w:rsidR="007471D7" w:rsidRPr="005C69D3">
        <w:t xml:space="preserve">gelimiteerd tot </w:t>
      </w:r>
      <w:r w:rsidRPr="005C69D3">
        <w:t xml:space="preserve">max. </w:t>
      </w:r>
      <w:r w:rsidR="001B02AE" w:rsidRPr="005C69D3">
        <w:t>0,5</w:t>
      </w:r>
      <w:r w:rsidR="000D6D9E" w:rsidRPr="005C69D3">
        <w:t xml:space="preserve"> A-4</w:t>
      </w:r>
      <w:r w:rsidRPr="005C69D3" w:rsidDel="001B02AE">
        <w:t xml:space="preserve"> </w:t>
      </w:r>
      <w:r w:rsidRPr="005C69D3">
        <w:t>pagina</w:t>
      </w:r>
      <w:r w:rsidR="000D6D9E" w:rsidRPr="00512878">
        <w:rPr>
          <w:rStyle w:val="normaltextrun"/>
          <w:rFonts w:cs="Arial"/>
          <w:szCs w:val="20"/>
        </w:rPr>
        <w:t xml:space="preserve"> per antwoord</w:t>
      </w:r>
      <w:r w:rsidR="00584155">
        <w:rPr>
          <w:rStyle w:val="normaltextrun"/>
          <w:rFonts w:cs="Arial"/>
          <w:szCs w:val="20"/>
        </w:rPr>
        <w:t xml:space="preserve"> en h</w:t>
      </w:r>
      <w:r w:rsidR="006E33C2">
        <w:rPr>
          <w:rStyle w:val="normaltextrun"/>
          <w:rFonts w:cs="Arial"/>
          <w:szCs w:val="20"/>
        </w:rPr>
        <w:t xml:space="preserve">et lettertype </w:t>
      </w:r>
      <w:proofErr w:type="spellStart"/>
      <w:r w:rsidR="006E33C2">
        <w:rPr>
          <w:rStyle w:val="normaltextrun"/>
          <w:rFonts w:cs="Arial"/>
          <w:szCs w:val="20"/>
        </w:rPr>
        <w:t>Aria</w:t>
      </w:r>
      <w:r w:rsidR="00F635E7">
        <w:rPr>
          <w:rStyle w:val="normaltextrun"/>
          <w:rFonts w:cs="Arial"/>
          <w:szCs w:val="20"/>
        </w:rPr>
        <w:t>l</w:t>
      </w:r>
      <w:proofErr w:type="spellEnd"/>
      <w:r w:rsidR="00F635E7">
        <w:rPr>
          <w:rStyle w:val="normaltextrun"/>
          <w:rFonts w:cs="Arial"/>
          <w:szCs w:val="20"/>
        </w:rPr>
        <w:t xml:space="preserve"> 1</w:t>
      </w:r>
      <w:r w:rsidR="0089235C">
        <w:rPr>
          <w:rStyle w:val="normaltextrun"/>
          <w:rFonts w:cs="Arial"/>
          <w:szCs w:val="20"/>
        </w:rPr>
        <w:t>0</w:t>
      </w:r>
      <w:r w:rsidR="00F635E7">
        <w:rPr>
          <w:rStyle w:val="normaltextrun"/>
          <w:rFonts w:cs="Arial"/>
          <w:szCs w:val="20"/>
        </w:rPr>
        <w:t>pt dient te worden gebruikt.</w:t>
      </w:r>
      <w:r w:rsidRPr="009A6316">
        <w:rPr>
          <w:rStyle w:val="normaltextrun"/>
          <w:rFonts w:cs="Arial"/>
          <w:szCs w:val="20"/>
        </w:rPr>
        <w:t xml:space="preserve"> </w:t>
      </w:r>
    </w:p>
    <w:p w14:paraId="3F658D2C" w14:textId="77777777" w:rsidR="00DF2A6F" w:rsidRDefault="00DF2A6F" w:rsidP="008A08E9">
      <w:pPr>
        <w:rPr>
          <w:rStyle w:val="normaltextrun"/>
          <w:rFonts w:cs="Arial"/>
          <w:szCs w:val="20"/>
        </w:rPr>
      </w:pPr>
    </w:p>
    <w:p w14:paraId="56BE1ACD" w14:textId="14560DE1" w:rsidR="009A6316" w:rsidRDefault="00A73EBB" w:rsidP="008A08E9">
      <w:pPr>
        <w:rPr>
          <w:rStyle w:val="normaltextrun"/>
          <w:rFonts w:cs="Arial"/>
          <w:szCs w:val="20"/>
        </w:rPr>
      </w:pPr>
      <w:r>
        <w:rPr>
          <w:rStyle w:val="normaltextrun"/>
          <w:rFonts w:cs="Arial"/>
          <w:szCs w:val="20"/>
        </w:rPr>
        <w:t xml:space="preserve">In sommige gevallen is het aantal pagina’s dat u mag indienen </w:t>
      </w:r>
      <w:r w:rsidR="004E0E79">
        <w:rPr>
          <w:rStyle w:val="normaltextrun"/>
          <w:rFonts w:cs="Arial"/>
          <w:szCs w:val="20"/>
        </w:rPr>
        <w:t>afwijkend van hetgeen hiervoor is benoemd,</w:t>
      </w:r>
      <w:r>
        <w:rPr>
          <w:rStyle w:val="normaltextrun"/>
          <w:rFonts w:cs="Arial"/>
          <w:szCs w:val="20"/>
        </w:rPr>
        <w:t xml:space="preserve"> (zie </w:t>
      </w:r>
      <w:r w:rsidR="00E94412">
        <w:rPr>
          <w:rStyle w:val="normaltextrun"/>
          <w:rFonts w:cs="Arial"/>
          <w:szCs w:val="20"/>
        </w:rPr>
        <w:t xml:space="preserve">hiervoor </w:t>
      </w:r>
      <w:r>
        <w:rPr>
          <w:rStyle w:val="normaltextrun"/>
          <w:rFonts w:cs="Arial"/>
          <w:szCs w:val="20"/>
        </w:rPr>
        <w:t xml:space="preserve">de kolom </w:t>
      </w:r>
      <w:r w:rsidR="0025603A">
        <w:rPr>
          <w:rStyle w:val="normaltextrun"/>
          <w:rFonts w:cs="Arial"/>
          <w:szCs w:val="20"/>
        </w:rPr>
        <w:t>opmerkingen</w:t>
      </w:r>
      <w:r>
        <w:rPr>
          <w:rStyle w:val="normaltextrun"/>
          <w:rFonts w:cs="Arial"/>
          <w:szCs w:val="20"/>
        </w:rPr>
        <w:t xml:space="preserve"> in programma van wensen</w:t>
      </w:r>
      <w:r w:rsidR="00886017">
        <w:rPr>
          <w:rStyle w:val="normaltextrun"/>
          <w:rFonts w:cs="Arial"/>
          <w:szCs w:val="20"/>
        </w:rPr>
        <w:t>)</w:t>
      </w:r>
      <w:r>
        <w:rPr>
          <w:rStyle w:val="normaltextrun"/>
          <w:rFonts w:cs="Arial"/>
          <w:szCs w:val="20"/>
        </w:rPr>
        <w:t>. Dient u meer in dan het maximale aantal pagina’s, dan zal de beoordelingscommissie niet verder lezen dan het maximum van het aantal pagina’s</w:t>
      </w:r>
      <w:r w:rsidR="00E06052">
        <w:rPr>
          <w:rStyle w:val="normaltextrun"/>
          <w:rFonts w:cs="Arial"/>
          <w:szCs w:val="20"/>
        </w:rPr>
        <w:t xml:space="preserve"> dat is benoemd</w:t>
      </w:r>
      <w:r>
        <w:rPr>
          <w:rStyle w:val="normaltextrun"/>
          <w:rFonts w:cs="Arial"/>
          <w:szCs w:val="20"/>
        </w:rPr>
        <w:t xml:space="preserve">. Het aantal pagina’s is inclusief illustraties tenzij hier nadrukkelijk van wordt afgeweken bij het </w:t>
      </w:r>
      <w:r w:rsidR="008272BB">
        <w:rPr>
          <w:rStyle w:val="normaltextrun"/>
          <w:rFonts w:cs="Arial"/>
          <w:szCs w:val="20"/>
        </w:rPr>
        <w:t>desbetreffende</w:t>
      </w:r>
      <w:r>
        <w:rPr>
          <w:rStyle w:val="normaltextrun"/>
          <w:rFonts w:cs="Arial"/>
          <w:szCs w:val="20"/>
        </w:rPr>
        <w:t xml:space="preserve"> gunningscriterium.</w:t>
      </w:r>
    </w:p>
    <w:p w14:paraId="56171971" w14:textId="77777777" w:rsidR="00F70D34" w:rsidRPr="00F635E7" w:rsidRDefault="00F70D34" w:rsidP="008A08E9"/>
    <w:p w14:paraId="2D56A4DB" w14:textId="2C6A6B14" w:rsidR="006C4D81" w:rsidRDefault="00F70D34" w:rsidP="008A08E9">
      <w:proofErr w:type="gramStart"/>
      <w:r w:rsidRPr="00DE4576">
        <w:rPr>
          <w:rStyle w:val="normaltextrun"/>
          <w:rFonts w:cs="Arial"/>
          <w:szCs w:val="20"/>
        </w:rPr>
        <w:t>Indien</w:t>
      </w:r>
      <w:proofErr w:type="gramEnd"/>
      <w:r w:rsidRPr="00DE4576">
        <w:rPr>
          <w:rStyle w:val="normaltextrun"/>
          <w:rFonts w:cs="Arial"/>
          <w:szCs w:val="20"/>
        </w:rPr>
        <w:t xml:space="preserve"> er </w:t>
      </w:r>
      <w:r w:rsidRPr="00AF00C6">
        <w:rPr>
          <w:rStyle w:val="normaltextrun"/>
          <w:rFonts w:cs="Arial"/>
          <w:b/>
          <w:szCs w:val="20"/>
        </w:rPr>
        <w:t>URL’s</w:t>
      </w:r>
      <w:r w:rsidRPr="00DE4576">
        <w:rPr>
          <w:rStyle w:val="normaltextrun"/>
          <w:rFonts w:cs="Arial"/>
          <w:szCs w:val="20"/>
        </w:rPr>
        <w:t xml:space="preserve"> aanwezig zijn die een beoordelaar moet openen, wordt de score automatisch onvoldoende behaald (tenzij er expliciet om gevraagd wordt).</w:t>
      </w:r>
      <w:bookmarkStart w:id="92" w:name="_Toc47018749"/>
    </w:p>
    <w:bookmarkEnd w:id="92"/>
    <w:p w14:paraId="6FFF2A57" w14:textId="77777777" w:rsidR="0084133E" w:rsidRPr="001D6A47" w:rsidRDefault="0084133E" w:rsidP="0084133E">
      <w:pPr>
        <w:rPr>
          <w:rStyle w:val="normaltextrun"/>
          <w:rFonts w:cs="Arial"/>
          <w:szCs w:val="20"/>
          <w:highlight w:val="yellow"/>
        </w:rPr>
      </w:pPr>
    </w:p>
    <w:p w14:paraId="2B084212" w14:textId="45176FE8" w:rsidR="001D6A47" w:rsidRPr="001D6A47" w:rsidRDefault="001D6A47" w:rsidP="001D6A47">
      <w:pPr>
        <w:rPr>
          <w:rFonts w:cs="Arial"/>
          <w:b/>
          <w:bCs/>
          <w:szCs w:val="20"/>
        </w:rPr>
      </w:pPr>
      <w:r w:rsidRPr="001D6A47">
        <w:rPr>
          <w:rFonts w:cs="Arial"/>
          <w:b/>
          <w:bCs/>
          <w:szCs w:val="20"/>
        </w:rPr>
        <w:t xml:space="preserve">Gunningscriterium </w:t>
      </w:r>
      <w:r w:rsidRPr="008122C7">
        <w:rPr>
          <w:rFonts w:eastAsia="Arial"/>
          <w:b/>
          <w:color w:val="333333"/>
        </w:rPr>
        <w:t>HR1</w:t>
      </w:r>
      <w:r w:rsidR="00C01693" w:rsidRPr="008122C7">
        <w:rPr>
          <w:rFonts w:eastAsia="Arial"/>
          <w:color w:val="333333"/>
        </w:rPr>
        <w:t xml:space="preserve"> e-HRM software (S</w:t>
      </w:r>
      <w:r w:rsidR="00F74C36">
        <w:rPr>
          <w:rFonts w:eastAsia="Arial"/>
          <w:color w:val="333333"/>
        </w:rPr>
        <w:t>aa</w:t>
      </w:r>
      <w:r w:rsidR="00C01693" w:rsidRPr="008122C7">
        <w:rPr>
          <w:rFonts w:eastAsia="Arial"/>
          <w:color w:val="333333"/>
        </w:rPr>
        <w:t>S) - Personeelsregistratie (PA)</w:t>
      </w:r>
      <w:r>
        <w:rPr>
          <w:rFonts w:eastAsia="Arial"/>
          <w:b/>
          <w:bCs/>
          <w:color w:val="333333"/>
        </w:rPr>
        <w:t xml:space="preserve"> </w:t>
      </w:r>
      <w:r w:rsidRPr="001D6A47">
        <w:rPr>
          <w:rFonts w:cs="Arial"/>
          <w:b/>
          <w:bCs/>
          <w:szCs w:val="20"/>
        </w:rPr>
        <w:t>(</w:t>
      </w:r>
      <w:r w:rsidR="005A4F44">
        <w:rPr>
          <w:b/>
          <w:bCs/>
        </w:rPr>
        <w:t>150</w:t>
      </w:r>
      <w:r w:rsidRPr="001D6A47">
        <w:rPr>
          <w:rFonts w:cs="Arial"/>
          <w:b/>
          <w:bCs/>
          <w:szCs w:val="20"/>
        </w:rPr>
        <w:t xml:space="preserve"> punten)</w:t>
      </w:r>
      <w:r w:rsidR="005A4F44">
        <w:rPr>
          <w:rFonts w:cs="Arial"/>
          <w:b/>
          <w:bCs/>
          <w:szCs w:val="20"/>
        </w:rPr>
        <w:t>.</w:t>
      </w:r>
    </w:p>
    <w:p w14:paraId="76DB66C1" w14:textId="6FDAEB03" w:rsidR="001D6A47" w:rsidRDefault="00F04E16" w:rsidP="001D6A47">
      <w:r w:rsidRPr="008B07EF">
        <w:t>Dit cr</w:t>
      </w:r>
      <w:r w:rsidR="004C57D5" w:rsidRPr="008B07EF">
        <w:t xml:space="preserve">iterium heeft betrekking op de levering van de </w:t>
      </w:r>
      <w:r w:rsidR="007872CE" w:rsidRPr="008B07EF">
        <w:t>e</w:t>
      </w:r>
      <w:r w:rsidR="008B07EF">
        <w:t>-</w:t>
      </w:r>
      <w:r w:rsidR="007872CE" w:rsidRPr="008B07EF">
        <w:t xml:space="preserve">HRM </w:t>
      </w:r>
      <w:r w:rsidR="004C57D5" w:rsidRPr="008B07EF">
        <w:t>software</w:t>
      </w:r>
      <w:r w:rsidR="00FF3D6F" w:rsidRPr="008B07EF">
        <w:t xml:space="preserve"> t.b.v. de </w:t>
      </w:r>
      <w:r w:rsidR="00155245" w:rsidRPr="008B07EF">
        <w:t>proces</w:t>
      </w:r>
      <w:r w:rsidR="003A5BE9" w:rsidRPr="008B07EF">
        <w:t xml:space="preserve">ondersteuning </w:t>
      </w:r>
      <w:r w:rsidR="00D80825" w:rsidRPr="008B07EF">
        <w:t>rondom de personeelsadministratie.</w:t>
      </w:r>
      <w:r w:rsidR="004C57D5" w:rsidRPr="008B07EF">
        <w:t xml:space="preserve"> </w:t>
      </w:r>
      <w:r w:rsidR="008A2043" w:rsidRPr="008B07EF">
        <w:t xml:space="preserve">In scope zijnde </w:t>
      </w:r>
      <w:r w:rsidR="005B268E" w:rsidRPr="008B07EF">
        <w:t xml:space="preserve">processen en functionaliteiten zijn: </w:t>
      </w:r>
    </w:p>
    <w:p w14:paraId="24B6D11F" w14:textId="06C38642" w:rsidR="005B64F9" w:rsidRPr="00F448A8" w:rsidRDefault="005B64F9" w:rsidP="005B64F9">
      <w:pPr>
        <w:pStyle w:val="Lijstalinea"/>
        <w:numPr>
          <w:ilvl w:val="0"/>
          <w:numId w:val="36"/>
        </w:numPr>
      </w:pPr>
      <w:r w:rsidRPr="00F448A8">
        <w:t>Werving &amp; Selectie</w:t>
      </w:r>
      <w:r w:rsidR="008B07EF" w:rsidRPr="00F448A8">
        <w:t>;</w:t>
      </w:r>
    </w:p>
    <w:p w14:paraId="14814EA8" w14:textId="52ABE923" w:rsidR="005B64F9" w:rsidRPr="00F448A8" w:rsidRDefault="005B64F9" w:rsidP="005B64F9">
      <w:pPr>
        <w:pStyle w:val="Lijstalinea"/>
        <w:numPr>
          <w:ilvl w:val="0"/>
          <w:numId w:val="36"/>
        </w:numPr>
      </w:pPr>
      <w:r w:rsidRPr="00F448A8">
        <w:t>Medewerker administratie</w:t>
      </w:r>
      <w:r w:rsidR="008B07EF" w:rsidRPr="00F448A8">
        <w:t>;</w:t>
      </w:r>
    </w:p>
    <w:p w14:paraId="5B8F1042" w14:textId="3582B101" w:rsidR="005B64F9" w:rsidRPr="00F448A8" w:rsidRDefault="005B64F9" w:rsidP="005B64F9">
      <w:pPr>
        <w:pStyle w:val="Lijstalinea"/>
        <w:numPr>
          <w:ilvl w:val="0"/>
          <w:numId w:val="36"/>
        </w:numPr>
      </w:pPr>
      <w:proofErr w:type="spellStart"/>
      <w:r w:rsidRPr="00F448A8">
        <w:t>Medewerkerbeoordeling</w:t>
      </w:r>
      <w:proofErr w:type="spellEnd"/>
      <w:r w:rsidR="008B07EF" w:rsidRPr="00F448A8">
        <w:t>;</w:t>
      </w:r>
    </w:p>
    <w:p w14:paraId="07331099" w14:textId="0F0F2FC6" w:rsidR="00D979C1" w:rsidRPr="00F448A8" w:rsidRDefault="00D979C1" w:rsidP="00D979C1">
      <w:pPr>
        <w:pStyle w:val="Lijstalinea"/>
        <w:numPr>
          <w:ilvl w:val="0"/>
          <w:numId w:val="36"/>
        </w:numPr>
      </w:pPr>
      <w:proofErr w:type="spellStart"/>
      <w:r w:rsidRPr="00F448A8">
        <w:t>Medewerkerontwikkeling</w:t>
      </w:r>
      <w:proofErr w:type="spellEnd"/>
      <w:r w:rsidR="008B07EF" w:rsidRPr="00F448A8">
        <w:t>;</w:t>
      </w:r>
    </w:p>
    <w:p w14:paraId="43D165E9" w14:textId="6BFB0BC0" w:rsidR="005B64F9" w:rsidRPr="00F448A8" w:rsidRDefault="005B64F9" w:rsidP="005B64F9">
      <w:pPr>
        <w:pStyle w:val="Lijstalinea"/>
        <w:numPr>
          <w:ilvl w:val="0"/>
          <w:numId w:val="36"/>
        </w:numPr>
      </w:pPr>
      <w:r w:rsidRPr="00F448A8">
        <w:t>Organisatie</w:t>
      </w:r>
      <w:r w:rsidR="006468AC" w:rsidRPr="00F448A8">
        <w:t xml:space="preserve"> en form</w:t>
      </w:r>
      <w:r w:rsidR="003043F7" w:rsidRPr="00F448A8">
        <w:t>atieplanning</w:t>
      </w:r>
      <w:r w:rsidR="008B07EF" w:rsidRPr="00F448A8">
        <w:t>;</w:t>
      </w:r>
    </w:p>
    <w:p w14:paraId="533F6AD8" w14:textId="77201B19" w:rsidR="005B64F9" w:rsidRPr="00F448A8" w:rsidRDefault="005B64F9" w:rsidP="005B64F9">
      <w:pPr>
        <w:pStyle w:val="Lijstalinea"/>
        <w:numPr>
          <w:ilvl w:val="0"/>
          <w:numId w:val="36"/>
        </w:numPr>
      </w:pPr>
      <w:r w:rsidRPr="00F448A8">
        <w:t>Ziekte- en verlofadministratie</w:t>
      </w:r>
      <w:r w:rsidR="007354C7">
        <w:t>.</w:t>
      </w:r>
    </w:p>
    <w:p w14:paraId="5A01FF7C" w14:textId="77777777" w:rsidR="001D6A47" w:rsidRDefault="001D6A47" w:rsidP="001D6A47"/>
    <w:p w14:paraId="19B31E2D" w14:textId="4904C72D" w:rsidR="006C4D81" w:rsidRPr="002153EA" w:rsidRDefault="006C4D81" w:rsidP="006C4D81">
      <w:pPr>
        <w:rPr>
          <w:rFonts w:cs="Arial"/>
          <w:b/>
          <w:szCs w:val="20"/>
          <w:lang w:val="de-DE"/>
        </w:rPr>
      </w:pPr>
      <w:proofErr w:type="spellStart"/>
      <w:r w:rsidRPr="002153EA">
        <w:rPr>
          <w:rFonts w:cs="Arial"/>
          <w:b/>
          <w:szCs w:val="20"/>
          <w:lang w:val="de-DE"/>
        </w:rPr>
        <w:t>Gunningscriterium</w:t>
      </w:r>
      <w:proofErr w:type="spellEnd"/>
      <w:r w:rsidRPr="002153EA">
        <w:rPr>
          <w:rFonts w:cs="Arial"/>
          <w:b/>
          <w:szCs w:val="20"/>
          <w:lang w:val="de-DE"/>
        </w:rPr>
        <w:t xml:space="preserve"> </w:t>
      </w:r>
      <w:r w:rsidRPr="002153EA">
        <w:rPr>
          <w:rFonts w:eastAsia="Arial"/>
          <w:b/>
          <w:color w:val="333333"/>
          <w:lang w:val="de-DE"/>
        </w:rPr>
        <w:t>HR2</w:t>
      </w:r>
      <w:r w:rsidR="00C01693" w:rsidRPr="002153EA">
        <w:rPr>
          <w:rFonts w:eastAsia="Arial"/>
          <w:color w:val="333333"/>
          <w:lang w:val="de-DE"/>
        </w:rPr>
        <w:t xml:space="preserve"> e-HRM </w:t>
      </w:r>
      <w:proofErr w:type="spellStart"/>
      <w:r w:rsidR="00C01693" w:rsidRPr="002153EA">
        <w:rPr>
          <w:rFonts w:eastAsia="Arial"/>
          <w:color w:val="333333"/>
          <w:lang w:val="de-DE"/>
        </w:rPr>
        <w:t>software</w:t>
      </w:r>
      <w:proofErr w:type="spellEnd"/>
      <w:r w:rsidR="00C01693" w:rsidRPr="002153EA">
        <w:rPr>
          <w:rFonts w:eastAsia="Arial"/>
          <w:color w:val="333333"/>
          <w:lang w:val="de-DE"/>
        </w:rPr>
        <w:t xml:space="preserve"> (S</w:t>
      </w:r>
      <w:r w:rsidR="00F74C36">
        <w:rPr>
          <w:rFonts w:eastAsia="Arial"/>
          <w:color w:val="333333"/>
          <w:lang w:val="de-DE"/>
        </w:rPr>
        <w:t>aa</w:t>
      </w:r>
      <w:r w:rsidR="00C01693" w:rsidRPr="002153EA">
        <w:rPr>
          <w:rFonts w:eastAsia="Arial"/>
          <w:color w:val="333333"/>
          <w:lang w:val="de-DE"/>
        </w:rPr>
        <w:t xml:space="preserve">S) - </w:t>
      </w:r>
      <w:proofErr w:type="spellStart"/>
      <w:r w:rsidR="00C01693" w:rsidRPr="002153EA">
        <w:rPr>
          <w:rFonts w:cs="Arial"/>
          <w:color w:val="201F1E"/>
          <w:szCs w:val="20"/>
          <w:lang w:val="de-DE"/>
        </w:rPr>
        <w:t>Salarisadministratie</w:t>
      </w:r>
      <w:proofErr w:type="spellEnd"/>
      <w:r w:rsidR="00C01693" w:rsidRPr="002153EA">
        <w:rPr>
          <w:rFonts w:cs="Arial"/>
          <w:color w:val="201F1E"/>
          <w:szCs w:val="20"/>
          <w:lang w:val="de-DE"/>
        </w:rPr>
        <w:t xml:space="preserve"> (SA) + </w:t>
      </w:r>
      <w:proofErr w:type="spellStart"/>
      <w:r w:rsidR="00C01693" w:rsidRPr="002153EA">
        <w:rPr>
          <w:rFonts w:cs="Arial"/>
          <w:color w:val="201F1E"/>
          <w:szCs w:val="20"/>
          <w:lang w:val="de-DE"/>
        </w:rPr>
        <w:t>Salarisverwerkende</w:t>
      </w:r>
      <w:proofErr w:type="spellEnd"/>
      <w:r w:rsidR="00C01693" w:rsidRPr="002153EA">
        <w:rPr>
          <w:rFonts w:cs="Arial"/>
          <w:color w:val="201F1E"/>
          <w:szCs w:val="20"/>
          <w:lang w:val="de-DE"/>
        </w:rPr>
        <w:t xml:space="preserve"> </w:t>
      </w:r>
      <w:proofErr w:type="gramStart"/>
      <w:r w:rsidR="00C01693" w:rsidRPr="002153EA">
        <w:rPr>
          <w:rFonts w:cs="Arial"/>
          <w:color w:val="201F1E"/>
          <w:szCs w:val="20"/>
          <w:lang w:val="de-DE"/>
        </w:rPr>
        <w:t>dienst</w:t>
      </w:r>
      <w:proofErr w:type="gramEnd"/>
      <w:r w:rsidR="00C01693" w:rsidRPr="002153EA">
        <w:rPr>
          <w:rFonts w:cs="Arial"/>
          <w:color w:val="201F1E"/>
          <w:szCs w:val="20"/>
          <w:lang w:val="de-DE"/>
        </w:rPr>
        <w:t xml:space="preserve"> (SD)</w:t>
      </w:r>
      <w:r w:rsidR="00530DB7">
        <w:rPr>
          <w:rFonts w:cs="Arial"/>
          <w:color w:val="201F1E"/>
          <w:szCs w:val="20"/>
          <w:lang w:val="de-DE"/>
        </w:rPr>
        <w:t xml:space="preserve"> </w:t>
      </w:r>
      <w:r w:rsidR="00941B87" w:rsidRPr="002153EA">
        <w:rPr>
          <w:rFonts w:cs="Arial"/>
          <w:b/>
          <w:szCs w:val="20"/>
          <w:lang w:val="de-DE"/>
        </w:rPr>
        <w:t>(</w:t>
      </w:r>
      <w:r w:rsidR="005A4F44">
        <w:rPr>
          <w:b/>
          <w:lang w:val="de-DE"/>
        </w:rPr>
        <w:t>125</w:t>
      </w:r>
      <w:r w:rsidR="00941B87">
        <w:rPr>
          <w:b/>
          <w:lang w:val="de-DE"/>
        </w:rPr>
        <w:t xml:space="preserve"> </w:t>
      </w:r>
      <w:proofErr w:type="spellStart"/>
      <w:r w:rsidR="00941B87" w:rsidRPr="002153EA">
        <w:rPr>
          <w:rFonts w:cs="Arial"/>
          <w:b/>
          <w:szCs w:val="20"/>
          <w:lang w:val="de-DE"/>
        </w:rPr>
        <w:t>punten</w:t>
      </w:r>
      <w:proofErr w:type="spellEnd"/>
      <w:r w:rsidR="00941B87" w:rsidRPr="002153EA">
        <w:rPr>
          <w:rFonts w:cs="Arial"/>
          <w:b/>
          <w:szCs w:val="20"/>
          <w:lang w:val="de-DE"/>
        </w:rPr>
        <w:t>)</w:t>
      </w:r>
      <w:r w:rsidR="005A4F44">
        <w:rPr>
          <w:rFonts w:cs="Arial"/>
          <w:b/>
          <w:szCs w:val="20"/>
          <w:lang w:val="de-DE"/>
        </w:rPr>
        <w:t>.</w:t>
      </w:r>
    </w:p>
    <w:p w14:paraId="2EEFA06B" w14:textId="31EF89F7" w:rsidR="00821760" w:rsidRDefault="000729B9" w:rsidP="00821760">
      <w:r w:rsidRPr="000D57CE">
        <w:t xml:space="preserve">HR ziet salarisverwerking als een dienst die (mogelijk) door een externe salarisverwerker, in </w:t>
      </w:r>
      <w:proofErr w:type="spellStart"/>
      <w:r w:rsidRPr="000D57CE">
        <w:t>casu</w:t>
      </w:r>
      <w:proofErr w:type="spellEnd"/>
      <w:r w:rsidRPr="000D57CE">
        <w:t xml:space="preserve"> de Inschrijver</w:t>
      </w:r>
      <w:r w:rsidRPr="00B57EEB">
        <w:rPr>
          <w:rStyle w:val="Voetnootmarkering"/>
        </w:rPr>
        <w:footnoteReference w:id="7"/>
      </w:r>
      <w:r w:rsidRPr="00B57EEB">
        <w:t xml:space="preserve">, geleverd moet worden. Deze dienstverlening dient naadloos aan te sluiten op de in dit Beschrijvend document genoemde processen en de door Inschrijver te leveren salarisadministratie. </w:t>
      </w:r>
      <w:r w:rsidR="00E01094">
        <w:t>Daarnaast moet</w:t>
      </w:r>
      <w:r w:rsidR="00821760">
        <w:t xml:space="preserve"> de output van de dienst geschikt zijn voor verwerking in de financiële administratie</w:t>
      </w:r>
    </w:p>
    <w:p w14:paraId="39E9F7B2" w14:textId="77777777" w:rsidR="00821760" w:rsidRDefault="00821760" w:rsidP="00821760">
      <w:proofErr w:type="gramStart"/>
      <w:r>
        <w:t>van</w:t>
      </w:r>
      <w:proofErr w:type="gramEnd"/>
      <w:r>
        <w:t xml:space="preserve"> HR. De producten van de salarisverwerking moeten verwerkt kunnen worden in</w:t>
      </w:r>
    </w:p>
    <w:p w14:paraId="5FD044CC" w14:textId="7F067AB7" w:rsidR="00821760" w:rsidRDefault="00821760" w:rsidP="00821760">
      <w:proofErr w:type="gramStart"/>
      <w:r>
        <w:t>relevante</w:t>
      </w:r>
      <w:proofErr w:type="gramEnd"/>
      <w:r>
        <w:t xml:space="preserve"> rapportages. De </w:t>
      </w:r>
      <w:r w:rsidR="00F17558">
        <w:t>Inschrijver</w:t>
      </w:r>
      <w:r>
        <w:t xml:space="preserve"> draagt er uiteraard zorg voor dat de voor HR</w:t>
      </w:r>
    </w:p>
    <w:p w14:paraId="53EC3DD8" w14:textId="77777777" w:rsidR="00821760" w:rsidRDefault="00821760" w:rsidP="00821760">
      <w:proofErr w:type="gramStart"/>
      <w:r>
        <w:t>relevante</w:t>
      </w:r>
      <w:proofErr w:type="gramEnd"/>
      <w:r>
        <w:t xml:space="preserve"> cao’s worden ondersteund en dat de rekenregels steeds voldoen aan de wettelijke</w:t>
      </w:r>
    </w:p>
    <w:p w14:paraId="7E896790" w14:textId="02DC140C" w:rsidR="002559AA" w:rsidRDefault="00821760" w:rsidP="00821760">
      <w:proofErr w:type="gramStart"/>
      <w:r>
        <w:t>vereisten</w:t>
      </w:r>
      <w:proofErr w:type="gramEnd"/>
      <w:r>
        <w:t>.</w:t>
      </w:r>
    </w:p>
    <w:p w14:paraId="36A68199" w14:textId="58E6F434" w:rsidR="000729B9" w:rsidRDefault="000729B9" w:rsidP="003F7DBA"/>
    <w:p w14:paraId="15B99242" w14:textId="77777777" w:rsidR="005A4F44" w:rsidRDefault="005A4F44" w:rsidP="003F7DBA"/>
    <w:p w14:paraId="4CE6D208" w14:textId="77777777" w:rsidR="005A4F44" w:rsidRDefault="005A4F44" w:rsidP="003F7DBA"/>
    <w:p w14:paraId="7FBD931F" w14:textId="77777777" w:rsidR="005A4F44" w:rsidRDefault="005A4F44" w:rsidP="003F7DBA"/>
    <w:p w14:paraId="7C28D133" w14:textId="77777777" w:rsidR="005A4F44" w:rsidRDefault="005A4F44" w:rsidP="003F7DBA"/>
    <w:p w14:paraId="0F456584" w14:textId="77777777" w:rsidR="005A4F44" w:rsidRDefault="005A4F44" w:rsidP="003F7DBA"/>
    <w:p w14:paraId="01A16033" w14:textId="74BB39FF" w:rsidR="003F7DBA" w:rsidRDefault="003F7DBA" w:rsidP="003F7DBA">
      <w:r w:rsidRPr="00F639DA">
        <w:t>In scope zijn</w:t>
      </w:r>
      <w:r w:rsidR="00F4518C">
        <w:t xml:space="preserve"> </w:t>
      </w:r>
      <w:r w:rsidRPr="00F639DA">
        <w:t xml:space="preserve">de processen en functionaliteiten: </w:t>
      </w:r>
    </w:p>
    <w:p w14:paraId="28C9D3AE" w14:textId="0F62F4B0" w:rsidR="00052C83" w:rsidRDefault="00052C83" w:rsidP="00052C83">
      <w:pPr>
        <w:pStyle w:val="Lijstalinea"/>
        <w:numPr>
          <w:ilvl w:val="0"/>
          <w:numId w:val="37"/>
        </w:numPr>
      </w:pPr>
      <w:r>
        <w:t>Salarisverwerking</w:t>
      </w:r>
      <w:r w:rsidR="00B53517">
        <w:t>;</w:t>
      </w:r>
    </w:p>
    <w:p w14:paraId="67763321" w14:textId="0E50A23A" w:rsidR="00052C83" w:rsidRDefault="00052C83" w:rsidP="00B53517">
      <w:pPr>
        <w:pStyle w:val="Lijstalinea"/>
        <w:numPr>
          <w:ilvl w:val="0"/>
          <w:numId w:val="37"/>
        </w:numPr>
      </w:pPr>
      <w:r>
        <w:t>Salaris</w:t>
      </w:r>
      <w:r w:rsidR="00091F16">
        <w:t>berekening</w:t>
      </w:r>
      <w:r w:rsidR="00B53517">
        <w:t>;</w:t>
      </w:r>
    </w:p>
    <w:p w14:paraId="777ABFC9" w14:textId="05165FDC" w:rsidR="00FE1F07" w:rsidRPr="00FE1F07" w:rsidRDefault="00091F16" w:rsidP="00FE1F07">
      <w:pPr>
        <w:pStyle w:val="Lijstalinea"/>
        <w:numPr>
          <w:ilvl w:val="0"/>
          <w:numId w:val="37"/>
        </w:numPr>
      </w:pPr>
      <w:proofErr w:type="spellStart"/>
      <w:r>
        <w:t>Salarisjournalisering</w:t>
      </w:r>
      <w:proofErr w:type="spellEnd"/>
      <w:r w:rsidR="00B53517">
        <w:t>;</w:t>
      </w:r>
    </w:p>
    <w:p w14:paraId="66B205A0" w14:textId="03BB6960" w:rsidR="732AEBFC" w:rsidRDefault="732AEBFC" w:rsidP="2C2C81EB">
      <w:pPr>
        <w:pStyle w:val="Lijstalinea"/>
        <w:numPr>
          <w:ilvl w:val="0"/>
          <w:numId w:val="37"/>
        </w:numPr>
        <w:rPr>
          <w:rFonts w:eastAsia="Arial" w:cs="Arial"/>
        </w:rPr>
      </w:pPr>
      <w:r>
        <w:t>Declaraties;</w:t>
      </w:r>
    </w:p>
    <w:p w14:paraId="334E95A7" w14:textId="5D4169BA" w:rsidR="00251DA6" w:rsidRDefault="00251DA6" w:rsidP="004130D6">
      <w:pPr>
        <w:pStyle w:val="Lijstalinea"/>
        <w:numPr>
          <w:ilvl w:val="0"/>
          <w:numId w:val="37"/>
        </w:numPr>
      </w:pPr>
      <w:r>
        <w:t>Loonverantwoording</w:t>
      </w:r>
      <w:r w:rsidR="00A603D8">
        <w:t>;</w:t>
      </w:r>
    </w:p>
    <w:p w14:paraId="07996DEE" w14:textId="27F313E2" w:rsidR="0084133E" w:rsidRDefault="00145841" w:rsidP="004130D6">
      <w:pPr>
        <w:pStyle w:val="Lijstalinea"/>
        <w:numPr>
          <w:ilvl w:val="0"/>
          <w:numId w:val="37"/>
        </w:numPr>
      </w:pPr>
      <w:r>
        <w:t>Rapportages</w:t>
      </w:r>
      <w:r w:rsidR="00B4768F">
        <w:t xml:space="preserve"> en procesinformatie</w:t>
      </w:r>
      <w:r w:rsidR="00B53517">
        <w:t>.</w:t>
      </w:r>
    </w:p>
    <w:p w14:paraId="241B052D" w14:textId="77777777" w:rsidR="0084133E" w:rsidRPr="00A725F6" w:rsidRDefault="0084133E" w:rsidP="006C4D81">
      <w:pPr>
        <w:rPr>
          <w:rFonts w:cs="Arial"/>
          <w:b/>
          <w:bCs/>
          <w:szCs w:val="20"/>
        </w:rPr>
      </w:pPr>
    </w:p>
    <w:p w14:paraId="3BA24E4A" w14:textId="332AB73E" w:rsidR="006C4D81" w:rsidRPr="00A725F6" w:rsidRDefault="006C4D81" w:rsidP="006C4D81">
      <w:pPr>
        <w:rPr>
          <w:rFonts w:cs="Arial"/>
          <w:b/>
          <w:bCs/>
          <w:szCs w:val="20"/>
        </w:rPr>
      </w:pPr>
      <w:r w:rsidRPr="00A725F6">
        <w:rPr>
          <w:rFonts w:cs="Arial"/>
          <w:b/>
          <w:bCs/>
          <w:szCs w:val="20"/>
        </w:rPr>
        <w:t xml:space="preserve">Gunningscriterium </w:t>
      </w:r>
      <w:r w:rsidRPr="00A725F6">
        <w:rPr>
          <w:b/>
          <w:bCs/>
        </w:rPr>
        <w:t>HR</w:t>
      </w:r>
      <w:r w:rsidRPr="00A725F6">
        <w:rPr>
          <w:rFonts w:cs="Arial"/>
          <w:b/>
          <w:bCs/>
          <w:szCs w:val="20"/>
        </w:rPr>
        <w:t>3:</w:t>
      </w:r>
      <w:r w:rsidRPr="00A725F6">
        <w:rPr>
          <w:rFonts w:eastAsia="Arial"/>
          <w:b/>
          <w:bCs/>
          <w:color w:val="333333"/>
        </w:rPr>
        <w:t xml:space="preserve"> e</w:t>
      </w:r>
      <w:r w:rsidR="00AE63B3">
        <w:rPr>
          <w:rFonts w:eastAsia="Arial"/>
          <w:b/>
          <w:bCs/>
          <w:color w:val="333333"/>
        </w:rPr>
        <w:t>-</w:t>
      </w:r>
      <w:r w:rsidRPr="00A725F6">
        <w:rPr>
          <w:rFonts w:eastAsia="Arial"/>
          <w:b/>
          <w:bCs/>
          <w:color w:val="333333"/>
        </w:rPr>
        <w:t>HRM software (S</w:t>
      </w:r>
      <w:r w:rsidR="00F74C36">
        <w:rPr>
          <w:rFonts w:eastAsia="Arial"/>
          <w:b/>
          <w:bCs/>
          <w:color w:val="333333"/>
        </w:rPr>
        <w:t>aa</w:t>
      </w:r>
      <w:r w:rsidRPr="00A725F6">
        <w:rPr>
          <w:rFonts w:eastAsia="Arial"/>
          <w:b/>
          <w:bCs/>
          <w:color w:val="333333"/>
        </w:rPr>
        <w:t>S) - Technisch &amp; Non Functioneel</w:t>
      </w:r>
      <w:r w:rsidR="00941B87" w:rsidRPr="00A725F6">
        <w:rPr>
          <w:rFonts w:eastAsia="Arial"/>
          <w:b/>
          <w:bCs/>
          <w:color w:val="333333"/>
        </w:rPr>
        <w:t xml:space="preserve"> </w:t>
      </w:r>
      <w:r w:rsidR="00941B87" w:rsidRPr="00A725F6">
        <w:rPr>
          <w:rFonts w:cs="Arial"/>
          <w:b/>
          <w:bCs/>
          <w:szCs w:val="20"/>
        </w:rPr>
        <w:t>(</w:t>
      </w:r>
      <w:r w:rsidR="00F4518C">
        <w:rPr>
          <w:b/>
          <w:bCs/>
        </w:rPr>
        <w:t>100</w:t>
      </w:r>
      <w:r w:rsidR="00941B87" w:rsidRPr="00A725F6">
        <w:rPr>
          <w:rFonts w:cs="Arial"/>
          <w:b/>
          <w:bCs/>
          <w:szCs w:val="20"/>
        </w:rPr>
        <w:t xml:space="preserve"> punten)</w:t>
      </w:r>
      <w:r w:rsidR="00F4518C">
        <w:rPr>
          <w:rFonts w:cs="Arial"/>
          <w:b/>
          <w:bCs/>
          <w:szCs w:val="20"/>
        </w:rPr>
        <w:t>.</w:t>
      </w:r>
    </w:p>
    <w:p w14:paraId="546A12BF" w14:textId="148A086B" w:rsidR="00F344A5" w:rsidRDefault="00566617" w:rsidP="006C4D81">
      <w:r w:rsidRPr="00F639DA">
        <w:t xml:space="preserve">Dit criterium heeft </w:t>
      </w:r>
      <w:proofErr w:type="gramStart"/>
      <w:r w:rsidRPr="00F639DA">
        <w:t xml:space="preserve">betrekking </w:t>
      </w:r>
      <w:r>
        <w:t xml:space="preserve"> op</w:t>
      </w:r>
      <w:proofErr w:type="gramEnd"/>
      <w:r>
        <w:t xml:space="preserve"> </w:t>
      </w:r>
      <w:r w:rsidR="00695896">
        <w:t xml:space="preserve">wensen en eisen die HR stelt t.a.v. </w:t>
      </w:r>
      <w:r w:rsidR="00815445">
        <w:t>niet direct terug te voeren zijn op de functionaliteiten van de te leveren e</w:t>
      </w:r>
      <w:r w:rsidR="001F6CC2">
        <w:t>-</w:t>
      </w:r>
      <w:r w:rsidR="00815445">
        <w:t>HRM voorziening</w:t>
      </w:r>
      <w:r w:rsidR="009C282C">
        <w:t>, maar zich focussen op</w:t>
      </w:r>
      <w:r w:rsidR="00D2225C">
        <w:t xml:space="preserve"> zaken als:</w:t>
      </w:r>
      <w:r w:rsidR="00815445">
        <w:t xml:space="preserve"> </w:t>
      </w:r>
    </w:p>
    <w:p w14:paraId="360B695F" w14:textId="4ACADAF1" w:rsidR="00F344A5" w:rsidRDefault="002B7E45" w:rsidP="00F344A5">
      <w:pPr>
        <w:pStyle w:val="Lijstalinea"/>
        <w:numPr>
          <w:ilvl w:val="0"/>
          <w:numId w:val="41"/>
        </w:numPr>
      </w:pPr>
      <w:r>
        <w:t>D</w:t>
      </w:r>
      <w:r w:rsidR="0024179D">
        <w:t xml:space="preserve">e </w:t>
      </w:r>
      <w:r w:rsidR="00065221">
        <w:t xml:space="preserve">koppelbaarheid </w:t>
      </w:r>
      <w:r w:rsidR="005129C2">
        <w:t>van de door Inschrijver</w:t>
      </w:r>
      <w:r w:rsidR="008A2CF4">
        <w:t xml:space="preserve"> te leveren </w:t>
      </w:r>
      <w:proofErr w:type="spellStart"/>
      <w:r w:rsidR="008A2CF4">
        <w:t>eHRM</w:t>
      </w:r>
      <w:proofErr w:type="spellEnd"/>
      <w:r w:rsidR="008A2CF4">
        <w:t xml:space="preserve"> voorziening met </w:t>
      </w:r>
      <w:r w:rsidR="00B251ED">
        <w:t xml:space="preserve">de HR </w:t>
      </w:r>
      <w:r w:rsidR="008915FB">
        <w:t xml:space="preserve">(netwerk) </w:t>
      </w:r>
      <w:r w:rsidR="0024179D">
        <w:t>infr</w:t>
      </w:r>
      <w:r w:rsidR="00B251ED">
        <w:t>astructuur</w:t>
      </w:r>
      <w:r w:rsidR="00F344A5">
        <w:t>;</w:t>
      </w:r>
    </w:p>
    <w:p w14:paraId="707C5CDF" w14:textId="12664F30" w:rsidR="00323E32" w:rsidRPr="001928F0" w:rsidRDefault="00323E32" w:rsidP="00323E32">
      <w:pPr>
        <w:pStyle w:val="Tekstopmerking"/>
        <w:numPr>
          <w:ilvl w:val="0"/>
          <w:numId w:val="41"/>
        </w:numPr>
        <w:rPr>
          <w:lang w:val="en-US"/>
        </w:rPr>
      </w:pPr>
      <w:proofErr w:type="gramStart"/>
      <w:r w:rsidRPr="001928F0">
        <w:rPr>
          <w:lang w:val="en-US"/>
        </w:rPr>
        <w:t>Security</w:t>
      </w:r>
      <w:r w:rsidR="002B7E45">
        <w:rPr>
          <w:lang w:val="en-US"/>
        </w:rPr>
        <w:t>;</w:t>
      </w:r>
      <w:proofErr w:type="gramEnd"/>
    </w:p>
    <w:p w14:paraId="6E03D93C" w14:textId="79F89A3C" w:rsidR="00323E32" w:rsidRPr="001928F0" w:rsidRDefault="00323E32" w:rsidP="00323E32">
      <w:pPr>
        <w:pStyle w:val="Tekstopmerking"/>
        <w:numPr>
          <w:ilvl w:val="0"/>
          <w:numId w:val="41"/>
        </w:numPr>
        <w:rPr>
          <w:lang w:val="en-US"/>
        </w:rPr>
      </w:pPr>
      <w:proofErr w:type="gramStart"/>
      <w:r w:rsidRPr="001928F0">
        <w:rPr>
          <w:lang w:val="en-US"/>
        </w:rPr>
        <w:t>Privacy</w:t>
      </w:r>
      <w:r w:rsidR="002B7E45">
        <w:rPr>
          <w:lang w:val="en-US"/>
        </w:rPr>
        <w:t>;</w:t>
      </w:r>
      <w:proofErr w:type="gramEnd"/>
    </w:p>
    <w:p w14:paraId="24B1C750" w14:textId="5141D9AB" w:rsidR="00323E32" w:rsidRPr="001928F0" w:rsidRDefault="00323E32" w:rsidP="00323E32">
      <w:pPr>
        <w:pStyle w:val="Tekstopmerking"/>
        <w:numPr>
          <w:ilvl w:val="0"/>
          <w:numId w:val="41"/>
        </w:numPr>
        <w:rPr>
          <w:lang w:val="en-US"/>
        </w:rPr>
      </w:pPr>
      <w:proofErr w:type="spellStart"/>
      <w:proofErr w:type="gramStart"/>
      <w:r w:rsidRPr="001928F0">
        <w:rPr>
          <w:lang w:val="en-US"/>
        </w:rPr>
        <w:t>Rapporten</w:t>
      </w:r>
      <w:proofErr w:type="spellEnd"/>
      <w:r w:rsidR="002B7E45">
        <w:rPr>
          <w:lang w:val="en-US"/>
        </w:rPr>
        <w:t>;</w:t>
      </w:r>
      <w:proofErr w:type="gramEnd"/>
    </w:p>
    <w:p w14:paraId="53380CEC" w14:textId="66486849" w:rsidR="00323E32" w:rsidRPr="001928F0" w:rsidRDefault="00323E32" w:rsidP="00323E32">
      <w:pPr>
        <w:pStyle w:val="Tekstopmerking"/>
        <w:numPr>
          <w:ilvl w:val="0"/>
          <w:numId w:val="41"/>
        </w:numPr>
        <w:rPr>
          <w:lang w:val="en-US"/>
        </w:rPr>
      </w:pPr>
      <w:r w:rsidRPr="001928F0">
        <w:rPr>
          <w:lang w:val="en-US"/>
        </w:rPr>
        <w:t xml:space="preserve">Workflow </w:t>
      </w:r>
      <w:proofErr w:type="gramStart"/>
      <w:r w:rsidRPr="001928F0">
        <w:rPr>
          <w:lang w:val="en-US"/>
        </w:rPr>
        <w:t>Management</w:t>
      </w:r>
      <w:r w:rsidR="002B7E45">
        <w:rPr>
          <w:lang w:val="en-US"/>
        </w:rPr>
        <w:t>;</w:t>
      </w:r>
      <w:proofErr w:type="gramEnd"/>
    </w:p>
    <w:p w14:paraId="7F2EC307" w14:textId="02D59955" w:rsidR="00F00119" w:rsidRPr="00323E32" w:rsidRDefault="00323E32" w:rsidP="00323E32">
      <w:pPr>
        <w:pStyle w:val="Lijstalinea"/>
        <w:numPr>
          <w:ilvl w:val="0"/>
          <w:numId w:val="41"/>
        </w:numPr>
        <w:rPr>
          <w:rFonts w:cs="Arial"/>
          <w:b/>
          <w:szCs w:val="20"/>
        </w:rPr>
      </w:pPr>
      <w:r>
        <w:t>Gebruiksgemak en zoekfunctionaliteiten</w:t>
      </w:r>
      <w:r w:rsidR="002B7E45">
        <w:t>.</w:t>
      </w:r>
    </w:p>
    <w:p w14:paraId="606839EA" w14:textId="77777777" w:rsidR="00323E32" w:rsidRPr="00323E32" w:rsidRDefault="00323E32" w:rsidP="00323E32">
      <w:pPr>
        <w:pStyle w:val="Lijstalinea"/>
        <w:rPr>
          <w:rFonts w:cs="Arial"/>
          <w:b/>
          <w:bCs/>
          <w:szCs w:val="20"/>
        </w:rPr>
      </w:pPr>
    </w:p>
    <w:p w14:paraId="3FFCD67C" w14:textId="7C61EDDD" w:rsidR="006C4D81" w:rsidRDefault="006C4D81" w:rsidP="0016222A">
      <w:pPr>
        <w:keepNext/>
        <w:keepLines/>
        <w:rPr>
          <w:rFonts w:cs="Arial"/>
          <w:b/>
          <w:bCs/>
          <w:szCs w:val="20"/>
        </w:rPr>
      </w:pPr>
      <w:r w:rsidRPr="00941B87">
        <w:rPr>
          <w:rFonts w:cs="Arial"/>
          <w:b/>
          <w:bCs/>
          <w:szCs w:val="20"/>
        </w:rPr>
        <w:t xml:space="preserve">Gunningscriterium </w:t>
      </w:r>
      <w:r w:rsidRPr="00941B87">
        <w:rPr>
          <w:b/>
          <w:bCs/>
        </w:rPr>
        <w:t>HR</w:t>
      </w:r>
      <w:r w:rsidR="00CD5B92">
        <w:rPr>
          <w:rFonts w:cs="Arial"/>
          <w:b/>
          <w:bCs/>
          <w:szCs w:val="20"/>
        </w:rPr>
        <w:t>4</w:t>
      </w:r>
      <w:r w:rsidRPr="00941B87">
        <w:rPr>
          <w:rFonts w:cs="Arial"/>
          <w:b/>
          <w:bCs/>
          <w:szCs w:val="20"/>
        </w:rPr>
        <w:t>:</w:t>
      </w:r>
      <w:r w:rsidRPr="00941B87">
        <w:rPr>
          <w:rFonts w:eastAsia="Arial"/>
          <w:b/>
          <w:bCs/>
          <w:color w:val="333333"/>
        </w:rPr>
        <w:t xml:space="preserve"> Hosting/Cloud </w:t>
      </w:r>
      <w:r w:rsidR="008E4492" w:rsidRPr="001F6CC2">
        <w:rPr>
          <w:rFonts w:cs="Arial"/>
          <w:color w:val="201F1E"/>
          <w:szCs w:val="20"/>
        </w:rPr>
        <w:t>infrastructuur dienst (incl. On</w:t>
      </w:r>
      <w:r w:rsidR="00E01094">
        <w:rPr>
          <w:rFonts w:cs="Arial"/>
          <w:color w:val="201F1E"/>
          <w:szCs w:val="20"/>
        </w:rPr>
        <w:t>der</w:t>
      </w:r>
      <w:r w:rsidR="008E4492" w:rsidRPr="001F6CC2">
        <w:rPr>
          <w:rFonts w:cs="Arial"/>
          <w:color w:val="201F1E"/>
          <w:szCs w:val="20"/>
        </w:rPr>
        <w:t>houd en beheer)</w:t>
      </w:r>
      <w:r w:rsidR="00941B87" w:rsidRPr="00941B87">
        <w:rPr>
          <w:rFonts w:eastAsia="Arial"/>
          <w:b/>
          <w:bCs/>
          <w:color w:val="333333"/>
        </w:rPr>
        <w:t xml:space="preserve"> </w:t>
      </w:r>
      <w:r w:rsidR="00941B87" w:rsidRPr="00941B87">
        <w:rPr>
          <w:rFonts w:cs="Arial"/>
          <w:b/>
          <w:bCs/>
          <w:szCs w:val="20"/>
        </w:rPr>
        <w:t>(</w:t>
      </w:r>
      <w:r w:rsidR="00E8399D">
        <w:rPr>
          <w:b/>
        </w:rPr>
        <w:t>100</w:t>
      </w:r>
      <w:r w:rsidR="00941B87">
        <w:rPr>
          <w:b/>
        </w:rPr>
        <w:t xml:space="preserve"> </w:t>
      </w:r>
      <w:r w:rsidR="00941B87" w:rsidRPr="00941B87">
        <w:rPr>
          <w:rFonts w:cs="Arial"/>
          <w:b/>
          <w:bCs/>
          <w:szCs w:val="20"/>
        </w:rPr>
        <w:t>punten)</w:t>
      </w:r>
      <w:r w:rsidR="00E8399D">
        <w:rPr>
          <w:rFonts w:cs="Arial"/>
          <w:b/>
          <w:bCs/>
          <w:szCs w:val="20"/>
        </w:rPr>
        <w:t>.</w:t>
      </w:r>
    </w:p>
    <w:p w14:paraId="57CBE0F3" w14:textId="6EE24C70" w:rsidR="00AB0148" w:rsidRDefault="00CF5DB5" w:rsidP="008B7AC3">
      <w:pPr>
        <w:keepNext/>
        <w:keepLines/>
      </w:pPr>
      <w:r w:rsidRPr="000D5702">
        <w:t>Dit criterium heeft betrekking op de levering van</w:t>
      </w:r>
      <w:r w:rsidR="00725227">
        <w:t xml:space="preserve"> </w:t>
      </w:r>
      <w:r w:rsidR="00EA2DC1">
        <w:t>hosting/</w:t>
      </w:r>
      <w:r w:rsidR="00E01094">
        <w:t>Cloud</w:t>
      </w:r>
      <w:r w:rsidR="00EA2DC1">
        <w:t xml:space="preserve"> diensten</w:t>
      </w:r>
      <w:r w:rsidR="00720135">
        <w:t>, welke voorwaardelijk zijn om de te leveren e</w:t>
      </w:r>
      <w:r w:rsidR="00136A72">
        <w:t>-</w:t>
      </w:r>
      <w:r w:rsidR="00720135">
        <w:t xml:space="preserve">HRM software te kunnen </w:t>
      </w:r>
      <w:r w:rsidR="00787550">
        <w:t>draaien</w:t>
      </w:r>
      <w:r w:rsidR="0080170A">
        <w:t>, onderhouden</w:t>
      </w:r>
      <w:r w:rsidR="00A0573B">
        <w:t xml:space="preserve"> en te beheren</w:t>
      </w:r>
      <w:r w:rsidR="00C2683F">
        <w:t>. D</w:t>
      </w:r>
      <w:r w:rsidR="00F344A5">
        <w:t xml:space="preserve">enk hierbij aan: </w:t>
      </w:r>
    </w:p>
    <w:p w14:paraId="56707CAB" w14:textId="076D42C0" w:rsidR="00AB0148" w:rsidRDefault="004B3BC3" w:rsidP="00AB0148">
      <w:pPr>
        <w:pStyle w:val="Lijstalinea"/>
        <w:keepNext/>
        <w:keepLines/>
        <w:numPr>
          <w:ilvl w:val="0"/>
          <w:numId w:val="42"/>
        </w:numPr>
      </w:pPr>
      <w:r>
        <w:t>L</w:t>
      </w:r>
      <w:r w:rsidR="007C20CB">
        <w:t xml:space="preserve">ocatie Cloud </w:t>
      </w:r>
      <w:r w:rsidR="00A40213">
        <w:t>voorziening</w:t>
      </w:r>
      <w:r w:rsidR="00AB0148">
        <w:t>;</w:t>
      </w:r>
    </w:p>
    <w:p w14:paraId="1BD9A1B9" w14:textId="5CA2551F" w:rsidR="00AB0148" w:rsidRDefault="004B3BC3" w:rsidP="00AB0148">
      <w:pPr>
        <w:pStyle w:val="Lijstalinea"/>
        <w:keepNext/>
        <w:keepLines/>
        <w:numPr>
          <w:ilvl w:val="0"/>
          <w:numId w:val="42"/>
        </w:numPr>
      </w:pPr>
      <w:r>
        <w:t>D</w:t>
      </w:r>
      <w:r w:rsidR="00AA5707">
        <w:t>ata storage</w:t>
      </w:r>
      <w:r w:rsidR="0053153B">
        <w:t>;</w:t>
      </w:r>
    </w:p>
    <w:p w14:paraId="23D0F6C5" w14:textId="0B0539E5" w:rsidR="00AB0148" w:rsidRDefault="004B3BC3" w:rsidP="00AB0148">
      <w:pPr>
        <w:pStyle w:val="Lijstalinea"/>
        <w:keepNext/>
        <w:keepLines/>
        <w:numPr>
          <w:ilvl w:val="0"/>
          <w:numId w:val="42"/>
        </w:numPr>
      </w:pPr>
      <w:r>
        <w:t>B</w:t>
      </w:r>
      <w:r w:rsidR="00E73263">
        <w:t>eschikbaarheid</w:t>
      </w:r>
      <w:r w:rsidR="00EE3F52">
        <w:t xml:space="preserve"> </w:t>
      </w:r>
      <w:r w:rsidR="008B7AC3">
        <w:t xml:space="preserve">(uptime) </w:t>
      </w:r>
      <w:r w:rsidR="00EE3F52">
        <w:t>van de aangeboden voorziening</w:t>
      </w:r>
      <w:r w:rsidR="00AB0148">
        <w:t>;</w:t>
      </w:r>
      <w:r w:rsidR="00B90234">
        <w:t xml:space="preserve"> </w:t>
      </w:r>
    </w:p>
    <w:p w14:paraId="2249794C" w14:textId="7D5839EE" w:rsidR="00D214CA" w:rsidRDefault="004B3BC3" w:rsidP="00AB0148">
      <w:pPr>
        <w:pStyle w:val="Lijstalinea"/>
        <w:keepNext/>
        <w:keepLines/>
        <w:numPr>
          <w:ilvl w:val="0"/>
          <w:numId w:val="42"/>
        </w:numPr>
      </w:pPr>
      <w:r>
        <w:t>H</w:t>
      </w:r>
      <w:r w:rsidR="00117A76">
        <w:t>et beschikbaar stellen van de gevraagde omgevingen (</w:t>
      </w:r>
      <w:proofErr w:type="spellStart"/>
      <w:r w:rsidR="00117A76">
        <w:t>w.o</w:t>
      </w:r>
      <w:proofErr w:type="spellEnd"/>
      <w:r w:rsidR="00117A76">
        <w:t xml:space="preserve"> test-, acceptatie en productie</w:t>
      </w:r>
      <w:r w:rsidR="004D314B">
        <w:t>)</w:t>
      </w:r>
      <w:r w:rsidR="00F1789A">
        <w:t>;</w:t>
      </w:r>
    </w:p>
    <w:p w14:paraId="1FC97950" w14:textId="47C31601" w:rsidR="00F1789A" w:rsidRDefault="004B3BC3" w:rsidP="00AB0148">
      <w:pPr>
        <w:pStyle w:val="Lijstalinea"/>
        <w:keepNext/>
        <w:keepLines/>
        <w:numPr>
          <w:ilvl w:val="0"/>
          <w:numId w:val="42"/>
        </w:numPr>
      </w:pPr>
      <w:r>
        <w:t>B</w:t>
      </w:r>
      <w:r w:rsidR="00F1789A">
        <w:t xml:space="preserve">ack-up en </w:t>
      </w:r>
      <w:proofErr w:type="spellStart"/>
      <w:r w:rsidR="00F1789A">
        <w:t>restore</w:t>
      </w:r>
      <w:proofErr w:type="spellEnd"/>
      <w:r w:rsidR="00F1789A">
        <w:t>;</w:t>
      </w:r>
    </w:p>
    <w:p w14:paraId="61BD1F19" w14:textId="2885280D" w:rsidR="0084133E" w:rsidRDefault="004B3BC3" w:rsidP="00F10E48">
      <w:pPr>
        <w:pStyle w:val="Lijstalinea"/>
        <w:keepNext/>
        <w:keepLines/>
        <w:numPr>
          <w:ilvl w:val="0"/>
          <w:numId w:val="42"/>
        </w:numPr>
      </w:pPr>
      <w:r>
        <w:t>O</w:t>
      </w:r>
      <w:r w:rsidR="00B90234" w:rsidRPr="00B90234">
        <w:t>nderhoud en beheer</w:t>
      </w:r>
      <w:r w:rsidR="00F1789A">
        <w:t>.</w:t>
      </w:r>
    </w:p>
    <w:p w14:paraId="2F5EE9EF" w14:textId="77777777" w:rsidR="0084133E" w:rsidRPr="00941B87" w:rsidRDefault="0084133E" w:rsidP="006C4D81">
      <w:pPr>
        <w:rPr>
          <w:rFonts w:cs="Arial"/>
          <w:b/>
          <w:bCs/>
          <w:szCs w:val="20"/>
        </w:rPr>
      </w:pPr>
    </w:p>
    <w:p w14:paraId="67414638" w14:textId="28B6E132" w:rsidR="006C4D81" w:rsidRPr="000E636F" w:rsidRDefault="006C4D81" w:rsidP="0084618E">
      <w:pPr>
        <w:rPr>
          <w:rFonts w:cs="Arial"/>
          <w:b/>
          <w:szCs w:val="20"/>
        </w:rPr>
      </w:pPr>
      <w:r w:rsidRPr="006C5152">
        <w:rPr>
          <w:rFonts w:cs="Arial"/>
          <w:b/>
          <w:szCs w:val="20"/>
        </w:rPr>
        <w:t xml:space="preserve">Gunningscriterium </w:t>
      </w:r>
      <w:r w:rsidRPr="00765FD5">
        <w:rPr>
          <w:b/>
        </w:rPr>
        <w:t>HR</w:t>
      </w:r>
      <w:r w:rsidR="00CD5B92" w:rsidRPr="001E02F5">
        <w:rPr>
          <w:rFonts w:cs="Arial"/>
          <w:b/>
          <w:szCs w:val="20"/>
        </w:rPr>
        <w:t>5</w:t>
      </w:r>
      <w:r w:rsidRPr="000E636F">
        <w:rPr>
          <w:rFonts w:cs="Arial"/>
          <w:b/>
          <w:szCs w:val="20"/>
        </w:rPr>
        <w:t>:</w:t>
      </w:r>
      <w:r w:rsidRPr="000E636F">
        <w:rPr>
          <w:rFonts w:eastAsia="Arial"/>
          <w:b/>
          <w:color w:val="333333"/>
        </w:rPr>
        <w:t xml:space="preserve"> Implementatie </w:t>
      </w:r>
      <w:proofErr w:type="gramStart"/>
      <w:r w:rsidRPr="000E636F">
        <w:rPr>
          <w:rFonts w:eastAsia="Arial"/>
          <w:b/>
          <w:color w:val="333333"/>
        </w:rPr>
        <w:t>dienst</w:t>
      </w:r>
      <w:r w:rsidR="006C5152" w:rsidRPr="00652B5C">
        <w:rPr>
          <w:rFonts w:eastAsia="Arial"/>
          <w:b/>
          <w:color w:val="333333"/>
        </w:rPr>
        <w:t>en</w:t>
      </w:r>
      <w:r w:rsidR="006C5152">
        <w:rPr>
          <w:rFonts w:eastAsia="Arial"/>
          <w:color w:val="333333"/>
        </w:rPr>
        <w:t xml:space="preserve">, </w:t>
      </w:r>
      <w:r w:rsidR="006C5152" w:rsidRPr="0025226C">
        <w:rPr>
          <w:rFonts w:eastAsia="Arial"/>
          <w:color w:val="333333"/>
        </w:rPr>
        <w:t xml:space="preserve"> </w:t>
      </w:r>
      <w:r w:rsidR="006C5152" w:rsidRPr="00844F94">
        <w:rPr>
          <w:rFonts w:cs="Arial"/>
          <w:color w:val="201F1E"/>
          <w:szCs w:val="20"/>
        </w:rPr>
        <w:t>incl.</w:t>
      </w:r>
      <w:proofErr w:type="gramEnd"/>
      <w:r w:rsidR="006C5152" w:rsidRPr="00844F94">
        <w:rPr>
          <w:rFonts w:cs="Arial"/>
          <w:color w:val="201F1E"/>
          <w:szCs w:val="20"/>
        </w:rPr>
        <w:t xml:space="preserve"> het bedrijfsklaar opleveren van de geleverde e-HRM voorziening</w:t>
      </w:r>
      <w:r w:rsidR="00941B87" w:rsidRPr="006C5152">
        <w:rPr>
          <w:rFonts w:eastAsia="Arial"/>
          <w:b/>
          <w:color w:val="333333"/>
        </w:rPr>
        <w:t xml:space="preserve"> </w:t>
      </w:r>
      <w:r w:rsidR="00941B87" w:rsidRPr="001E02F5">
        <w:rPr>
          <w:rFonts w:cs="Arial"/>
          <w:b/>
          <w:szCs w:val="20"/>
        </w:rPr>
        <w:t>(</w:t>
      </w:r>
      <w:r w:rsidR="00844F94">
        <w:rPr>
          <w:b/>
        </w:rPr>
        <w:t>175</w:t>
      </w:r>
      <w:r w:rsidR="00941B87" w:rsidRPr="000E636F">
        <w:rPr>
          <w:rFonts w:cs="Arial"/>
          <w:b/>
          <w:szCs w:val="20"/>
        </w:rPr>
        <w:t xml:space="preserve"> punten</w:t>
      </w:r>
      <w:r w:rsidR="00941B87" w:rsidRPr="00844F94">
        <w:rPr>
          <w:rFonts w:cs="Arial"/>
          <w:b/>
          <w:szCs w:val="20"/>
        </w:rPr>
        <w:t>)</w:t>
      </w:r>
      <w:r w:rsidR="00844F94">
        <w:rPr>
          <w:rFonts w:cs="Arial"/>
          <w:b/>
          <w:szCs w:val="20"/>
        </w:rPr>
        <w:t>.</w:t>
      </w:r>
    </w:p>
    <w:p w14:paraId="0B865A4E" w14:textId="5344C688" w:rsidR="001D52F1" w:rsidRDefault="00F1789A" w:rsidP="006208D6">
      <w:r w:rsidRPr="000D5702">
        <w:t xml:space="preserve">Dit criterium heeft betrekking op </w:t>
      </w:r>
      <w:r>
        <w:t xml:space="preserve">alle activiteiten en plannen die ertoe leiden dat de </w:t>
      </w:r>
      <w:r w:rsidR="00AF790E">
        <w:t xml:space="preserve">door Inschrijver geleverde software </w:t>
      </w:r>
      <w:r w:rsidR="006A4022">
        <w:t>bedrijfsklaar wordt opgeleverd en HR</w:t>
      </w:r>
      <w:r w:rsidR="00E57A79">
        <w:t>-medewerkers in staat zijn de voor hun relevante werk</w:t>
      </w:r>
      <w:r w:rsidR="000D0791">
        <w:t xml:space="preserve">zaamheden te </w:t>
      </w:r>
      <w:proofErr w:type="gramStart"/>
      <w:r w:rsidR="000D0791">
        <w:t>kunnen verrichten</w:t>
      </w:r>
      <w:proofErr w:type="gramEnd"/>
      <w:r w:rsidR="000D0791">
        <w:t xml:space="preserve">. </w:t>
      </w:r>
      <w:r w:rsidR="001D52F1">
        <w:t>Hierbij kan worden gedach</w:t>
      </w:r>
      <w:r w:rsidR="00C2683F">
        <w:t>t</w:t>
      </w:r>
      <w:r w:rsidR="001D52F1">
        <w:t xml:space="preserve"> aan:</w:t>
      </w:r>
    </w:p>
    <w:p w14:paraId="5BCC1DBB" w14:textId="18AE0C30" w:rsidR="001F0847" w:rsidRDefault="004B3BC3" w:rsidP="006208D6">
      <w:pPr>
        <w:pStyle w:val="Lijstalinea"/>
        <w:numPr>
          <w:ilvl w:val="0"/>
          <w:numId w:val="42"/>
        </w:numPr>
      </w:pPr>
      <w:r>
        <w:t>P</w:t>
      </w:r>
      <w:r w:rsidR="001F0847">
        <w:t>lan van aanpa</w:t>
      </w:r>
      <w:r w:rsidR="000F4633">
        <w:t>k</w:t>
      </w:r>
      <w:r w:rsidR="00CC5D56">
        <w:t>/</w:t>
      </w:r>
      <w:r w:rsidR="0063394E">
        <w:t>i</w:t>
      </w:r>
      <w:r w:rsidR="00CC5D56">
        <w:t>mplementatieplan</w:t>
      </w:r>
      <w:r w:rsidR="00765FD5">
        <w:t>;</w:t>
      </w:r>
    </w:p>
    <w:p w14:paraId="7BB29839" w14:textId="37B40EF7" w:rsidR="006C350E" w:rsidRDefault="004B3BC3" w:rsidP="006208D6">
      <w:pPr>
        <w:pStyle w:val="Lijstalinea"/>
        <w:numPr>
          <w:ilvl w:val="0"/>
          <w:numId w:val="42"/>
        </w:numPr>
      </w:pPr>
      <w:r>
        <w:t>R</w:t>
      </w:r>
      <w:r w:rsidR="00271BA2">
        <w:t xml:space="preserve">ealiseren van de </w:t>
      </w:r>
      <w:r w:rsidR="00052553">
        <w:t>externe koppelingen</w:t>
      </w:r>
      <w:r w:rsidR="001F5E19">
        <w:rPr>
          <w:rStyle w:val="Voetnootmarkering"/>
        </w:rPr>
        <w:footnoteReference w:id="8"/>
      </w:r>
      <w:r w:rsidR="00765FD5">
        <w:t>;</w:t>
      </w:r>
    </w:p>
    <w:p w14:paraId="4DE1B815" w14:textId="00DF8CE9" w:rsidR="001D52F1" w:rsidRDefault="004B3BC3" w:rsidP="006208D6">
      <w:pPr>
        <w:pStyle w:val="Lijstalinea"/>
        <w:numPr>
          <w:ilvl w:val="0"/>
          <w:numId w:val="42"/>
        </w:numPr>
      </w:pPr>
      <w:r>
        <w:t>U</w:t>
      </w:r>
      <w:r w:rsidR="00271BA2">
        <w:t xml:space="preserve">itvoeren van de </w:t>
      </w:r>
      <w:r w:rsidR="001D52F1">
        <w:t>conversie en migratie;</w:t>
      </w:r>
    </w:p>
    <w:p w14:paraId="4172D89C" w14:textId="3CBB1187" w:rsidR="00B94764" w:rsidRDefault="004B3BC3" w:rsidP="006208D6">
      <w:pPr>
        <w:pStyle w:val="Lijstalinea"/>
        <w:numPr>
          <w:ilvl w:val="0"/>
          <w:numId w:val="42"/>
        </w:numPr>
      </w:pPr>
      <w:r>
        <w:t>T</w:t>
      </w:r>
      <w:r w:rsidR="00B94764">
        <w:t>esten</w:t>
      </w:r>
      <w:r w:rsidR="00F72A46">
        <w:t xml:space="preserve"> (functioneel, technisch, keten en gebruikersacceptatie</w:t>
      </w:r>
      <w:r w:rsidR="001E09B3">
        <w:t>)</w:t>
      </w:r>
      <w:r w:rsidR="005371EB">
        <w:t>;</w:t>
      </w:r>
    </w:p>
    <w:p w14:paraId="4C483359" w14:textId="57B3C704" w:rsidR="001D52F1" w:rsidRDefault="004B3BC3" w:rsidP="006208D6">
      <w:pPr>
        <w:pStyle w:val="Lijstalinea"/>
        <w:numPr>
          <w:ilvl w:val="0"/>
          <w:numId w:val="42"/>
        </w:numPr>
        <w:rPr>
          <w:lang w:val="en-US"/>
        </w:rPr>
      </w:pPr>
      <w:proofErr w:type="spellStart"/>
      <w:r>
        <w:rPr>
          <w:lang w:val="en-US"/>
        </w:rPr>
        <w:t>O</w:t>
      </w:r>
      <w:r w:rsidR="001D52F1" w:rsidRPr="00245F20">
        <w:rPr>
          <w:lang w:val="en-US"/>
        </w:rPr>
        <w:t>pleiding</w:t>
      </w:r>
      <w:proofErr w:type="spellEnd"/>
      <w:r w:rsidR="001D52F1" w:rsidRPr="00245F20">
        <w:rPr>
          <w:lang w:val="en-US"/>
        </w:rPr>
        <w:t xml:space="preserve"> </w:t>
      </w:r>
      <w:proofErr w:type="spellStart"/>
      <w:r w:rsidR="001D52F1" w:rsidRPr="00245F20">
        <w:rPr>
          <w:lang w:val="en-US"/>
        </w:rPr>
        <w:t>en</w:t>
      </w:r>
      <w:proofErr w:type="spellEnd"/>
      <w:r w:rsidR="001D52F1" w:rsidRPr="00245F20">
        <w:rPr>
          <w:lang w:val="en-US"/>
        </w:rPr>
        <w:t xml:space="preserve"> </w:t>
      </w:r>
      <w:proofErr w:type="gramStart"/>
      <w:r w:rsidR="001D52F1" w:rsidRPr="00245F20">
        <w:rPr>
          <w:lang w:val="en-US"/>
        </w:rPr>
        <w:t>training</w:t>
      </w:r>
      <w:r w:rsidR="001D52F1">
        <w:rPr>
          <w:lang w:val="en-US"/>
        </w:rPr>
        <w:t>;</w:t>
      </w:r>
      <w:proofErr w:type="gramEnd"/>
    </w:p>
    <w:p w14:paraId="73B1EA5B" w14:textId="7FA2F7F2" w:rsidR="001D52F1" w:rsidRPr="00AB3E6A" w:rsidRDefault="004B3BC3" w:rsidP="006208D6">
      <w:pPr>
        <w:pStyle w:val="Lijstalinea"/>
        <w:numPr>
          <w:ilvl w:val="0"/>
          <w:numId w:val="42"/>
        </w:numPr>
      </w:pPr>
      <w:r>
        <w:t>C</w:t>
      </w:r>
      <w:r w:rsidR="001D52F1" w:rsidRPr="00AB3E6A">
        <w:t>hange management</w:t>
      </w:r>
      <w:r w:rsidR="001E09B3" w:rsidRPr="00AB3E6A">
        <w:t xml:space="preserve"> (</w:t>
      </w:r>
      <w:r w:rsidR="00175D54">
        <w:t xml:space="preserve">ondersteuning bieden aan het </w:t>
      </w:r>
      <w:r w:rsidR="001E09B3" w:rsidRPr="00AB3E6A">
        <w:t>managen en begeleiden van de impact van de im</w:t>
      </w:r>
      <w:r w:rsidR="001E09B3">
        <w:t>plementatie van de e</w:t>
      </w:r>
      <w:r w:rsidR="00E564DE">
        <w:t>-</w:t>
      </w:r>
      <w:r w:rsidR="001E09B3">
        <w:t xml:space="preserve">HRM voorziening op: mensen, processen, </w:t>
      </w:r>
      <w:r w:rsidR="00B75189">
        <w:t>datastromen, organisatie en besturing</w:t>
      </w:r>
      <w:r w:rsidR="001A2C14">
        <w:t xml:space="preserve"> en de interne infrastructuur)</w:t>
      </w:r>
      <w:r w:rsidR="001D52F1" w:rsidRPr="00AB3E6A">
        <w:t>;</w:t>
      </w:r>
    </w:p>
    <w:p w14:paraId="28EFB47C" w14:textId="1BF0B890" w:rsidR="00C2683F" w:rsidRDefault="004B3BC3" w:rsidP="006208D6">
      <w:pPr>
        <w:pStyle w:val="Lijstalinea"/>
        <w:numPr>
          <w:ilvl w:val="0"/>
          <w:numId w:val="42"/>
        </w:numPr>
        <w:rPr>
          <w:lang w:val="en-US"/>
        </w:rPr>
      </w:pPr>
      <w:r>
        <w:t>B</w:t>
      </w:r>
      <w:r w:rsidR="00C2683F" w:rsidRPr="00F73BBD">
        <w:t xml:space="preserve">usiness </w:t>
      </w:r>
      <w:proofErr w:type="spellStart"/>
      <w:r w:rsidR="00C2683F" w:rsidRPr="00F73BBD">
        <w:t>consultan</w:t>
      </w:r>
      <w:proofErr w:type="spellEnd"/>
      <w:r w:rsidR="00C2683F" w:rsidRPr="00463F03">
        <w:rPr>
          <w:lang w:val="en-US"/>
        </w:rPr>
        <w:t>cy</w:t>
      </w:r>
      <w:r w:rsidR="00C2683F">
        <w:rPr>
          <w:lang w:val="en-US"/>
        </w:rPr>
        <w:t>.</w:t>
      </w:r>
    </w:p>
    <w:p w14:paraId="6A20CC38" w14:textId="77777777" w:rsidR="007A5D4E" w:rsidRDefault="007A5D4E" w:rsidP="007A5D4E">
      <w:pPr>
        <w:rPr>
          <w:lang w:val="en-US"/>
        </w:rPr>
      </w:pPr>
    </w:p>
    <w:p w14:paraId="4351AD19" w14:textId="77777777" w:rsidR="007A5D4E" w:rsidRDefault="007A5D4E" w:rsidP="007A5D4E">
      <w:pPr>
        <w:rPr>
          <w:lang w:val="en-US"/>
        </w:rPr>
      </w:pPr>
    </w:p>
    <w:p w14:paraId="20622AC3" w14:textId="77777777" w:rsidR="007A5D4E" w:rsidRDefault="007A5D4E" w:rsidP="007A5D4E">
      <w:pPr>
        <w:rPr>
          <w:lang w:val="en-US"/>
        </w:rPr>
      </w:pPr>
    </w:p>
    <w:p w14:paraId="73AF0EB3" w14:textId="77777777" w:rsidR="007A5D4E" w:rsidRDefault="007A5D4E" w:rsidP="007A5D4E">
      <w:pPr>
        <w:rPr>
          <w:lang w:val="en-US"/>
        </w:rPr>
      </w:pPr>
    </w:p>
    <w:p w14:paraId="64A499D1" w14:textId="77777777" w:rsidR="007A5D4E" w:rsidRPr="007A5D4E" w:rsidRDefault="007A5D4E" w:rsidP="007A5D4E">
      <w:pPr>
        <w:rPr>
          <w:lang w:val="en-US"/>
        </w:rPr>
      </w:pPr>
    </w:p>
    <w:p w14:paraId="453F7FDD" w14:textId="77777777" w:rsidR="00CF1FA3" w:rsidRPr="007A5D4E" w:rsidRDefault="00CF1FA3" w:rsidP="007A5D4E">
      <w:pPr>
        <w:rPr>
          <w:lang w:val="en-US"/>
        </w:rPr>
      </w:pPr>
    </w:p>
    <w:p w14:paraId="03D9FF88" w14:textId="0A7E447D" w:rsidR="00D937F6" w:rsidRPr="002A6091" w:rsidRDefault="00D937F6" w:rsidP="006208D6">
      <w:r w:rsidRPr="002A6091">
        <w:t xml:space="preserve">In </w:t>
      </w:r>
      <w:r w:rsidR="005D4991" w:rsidRPr="002A6091">
        <w:t>de volgende paragraaf w</w:t>
      </w:r>
      <w:r w:rsidR="005D4991">
        <w:t xml:space="preserve">ordt de </w:t>
      </w:r>
      <w:r w:rsidR="00074791">
        <w:t xml:space="preserve">voorgenomen implementatie strategie </w:t>
      </w:r>
      <w:r w:rsidR="0016153E">
        <w:t xml:space="preserve">van </w:t>
      </w:r>
      <w:r w:rsidR="005D4991">
        <w:t xml:space="preserve">HR </w:t>
      </w:r>
      <w:r w:rsidR="00C17309">
        <w:t xml:space="preserve">op </w:t>
      </w:r>
      <w:r w:rsidR="00D81775">
        <w:t>de door Inschrijver te leveren</w:t>
      </w:r>
      <w:r w:rsidR="00BD64B1">
        <w:t xml:space="preserve"> e</w:t>
      </w:r>
      <w:r w:rsidR="006F2080">
        <w:t>-</w:t>
      </w:r>
      <w:r w:rsidR="00BD64B1">
        <w:t>HRM voorziening nader beschreven.</w:t>
      </w:r>
    </w:p>
    <w:p w14:paraId="3CFF0429" w14:textId="77777777" w:rsidR="00642500" w:rsidRDefault="00642500" w:rsidP="006208D6"/>
    <w:p w14:paraId="5FAF30BC" w14:textId="223A2981" w:rsidR="00A467E9" w:rsidRDefault="00301DDC" w:rsidP="00A467E9">
      <w:r>
        <w:t>HR</w:t>
      </w:r>
      <w:r w:rsidR="00A467E9" w:rsidRPr="00D64227">
        <w:t xml:space="preserve"> beschouwt de genoemde onderwerpen als samenhangend geheel en beoordeelt de kwaliteit van de uitwerking op volledigheid en samenhang. </w:t>
      </w:r>
      <w:r w:rsidR="0041437B">
        <w:t>HR</w:t>
      </w:r>
      <w:r w:rsidR="00A467E9" w:rsidRPr="00D64227">
        <w:t xml:space="preserve"> kent geen score toe per sub-</w:t>
      </w:r>
      <w:proofErr w:type="spellStart"/>
      <w:r w:rsidR="00A467E9" w:rsidRPr="00D64227">
        <w:t>subcriterium</w:t>
      </w:r>
      <w:proofErr w:type="spellEnd"/>
      <w:r w:rsidR="00A467E9" w:rsidRPr="00D64227">
        <w:t xml:space="preserve">, maar beoordeelt het totaalbeeld dat volgt uit de beantwoording van het </w:t>
      </w:r>
      <w:proofErr w:type="spellStart"/>
      <w:r w:rsidR="00A467E9" w:rsidRPr="00D64227">
        <w:t>subgunningscriterium</w:t>
      </w:r>
      <w:proofErr w:type="spellEnd"/>
      <w:r w:rsidR="00A467E9" w:rsidRPr="00D64227">
        <w:t xml:space="preserve">, in aanmerking nemende de desbetreffende onderwerpen. </w:t>
      </w:r>
    </w:p>
    <w:p w14:paraId="4EDF19C5" w14:textId="77777777" w:rsidR="00642500" w:rsidRPr="002A6091" w:rsidRDefault="00642500" w:rsidP="006208D6"/>
    <w:p w14:paraId="623F205F" w14:textId="20F80F49" w:rsidR="0084133E" w:rsidRPr="001D6A47" w:rsidRDefault="0092349D" w:rsidP="001E02F5">
      <w:pPr>
        <w:pStyle w:val="Kop3"/>
        <w:ind w:left="0" w:firstLine="0"/>
      </w:pPr>
      <w:bookmarkStart w:id="93" w:name="_Toc75966744"/>
      <w:r>
        <w:t xml:space="preserve">Visie op </w:t>
      </w:r>
      <w:r w:rsidR="00CE5FF8">
        <w:t>Implementatie</w:t>
      </w:r>
      <w:r w:rsidR="0084133E" w:rsidRPr="007B0E44">
        <w:t xml:space="preserve"> </w:t>
      </w:r>
      <w:bookmarkEnd w:id="93"/>
    </w:p>
    <w:p w14:paraId="0F5EF971" w14:textId="77777777" w:rsidR="00CE45A1" w:rsidRDefault="00CE45A1" w:rsidP="0084133E">
      <w:bookmarkStart w:id="94" w:name="_Toc37953752"/>
    </w:p>
    <w:p w14:paraId="70ABB342" w14:textId="0D9BC987" w:rsidR="002A36C3" w:rsidRDefault="002A36C3" w:rsidP="002A36C3">
      <w:r>
        <w:t>Deze paragraaf besteedt aandacht aan de wijze waarop HR aankijkt tegen de</w:t>
      </w:r>
    </w:p>
    <w:p w14:paraId="21FBDFCC" w14:textId="0D36F401" w:rsidR="002A36C3" w:rsidRDefault="002A36C3" w:rsidP="00D509E0">
      <w:proofErr w:type="gramStart"/>
      <w:r>
        <w:t>voorgenomen</w:t>
      </w:r>
      <w:proofErr w:type="gramEnd"/>
      <w:r>
        <w:t xml:space="preserve"> implementatie van </w:t>
      </w:r>
      <w:r w:rsidR="00CF20B4">
        <w:t>de</w:t>
      </w:r>
      <w:r>
        <w:t xml:space="preserve"> door u aan te bieden en te implementeren </w:t>
      </w:r>
      <w:r w:rsidR="00D509E0">
        <w:t>e</w:t>
      </w:r>
      <w:r w:rsidR="0049511C">
        <w:t>-</w:t>
      </w:r>
      <w:r w:rsidR="00D509E0">
        <w:t>HRM voorziening</w:t>
      </w:r>
      <w:r w:rsidR="00EE6268">
        <w:t>.</w:t>
      </w:r>
    </w:p>
    <w:p w14:paraId="69BAD172" w14:textId="77777777" w:rsidR="002A36C3" w:rsidRDefault="002A36C3" w:rsidP="002A36C3"/>
    <w:p w14:paraId="15E7244C" w14:textId="3640AB24" w:rsidR="0091695B" w:rsidRDefault="0091695B" w:rsidP="0091695B">
      <w:r>
        <w:t xml:space="preserve">De volgende onderwerpen </w:t>
      </w:r>
      <w:r w:rsidR="00AF745C">
        <w:t>komen aanbod</w:t>
      </w:r>
      <w:r>
        <w:t>:</w:t>
      </w:r>
    </w:p>
    <w:p w14:paraId="1BF92335" w14:textId="7CEAAD82" w:rsidR="008F7148" w:rsidRDefault="008F7148" w:rsidP="0072088A">
      <w:pPr>
        <w:pStyle w:val="Lijstalinea"/>
        <w:numPr>
          <w:ilvl w:val="0"/>
          <w:numId w:val="56"/>
        </w:numPr>
      </w:pPr>
      <w:r>
        <w:t>Voorgenomen Implementatie strategie</w:t>
      </w:r>
      <w:r w:rsidR="00EE1E9C">
        <w:t>;</w:t>
      </w:r>
    </w:p>
    <w:p w14:paraId="3FC87102" w14:textId="520F4A2A" w:rsidR="008F7148" w:rsidRDefault="008F7148" w:rsidP="0072088A">
      <w:pPr>
        <w:pStyle w:val="Lijstalinea"/>
        <w:numPr>
          <w:ilvl w:val="0"/>
          <w:numId w:val="56"/>
        </w:numPr>
      </w:pPr>
      <w:r>
        <w:t>Voorgenomen projectfasering, implementatie methodiek</w:t>
      </w:r>
      <w:r w:rsidR="00EE1E9C">
        <w:t>;</w:t>
      </w:r>
    </w:p>
    <w:p w14:paraId="6FA5CCE8" w14:textId="359C21F6" w:rsidR="002A36C3" w:rsidRPr="008905D6" w:rsidRDefault="00382DFB" w:rsidP="008F7148">
      <w:pPr>
        <w:pStyle w:val="Lijstalinea"/>
        <w:numPr>
          <w:ilvl w:val="0"/>
          <w:numId w:val="56"/>
        </w:numPr>
        <w:rPr>
          <w:rStyle w:val="Verwijzingopmerking"/>
          <w:sz w:val="20"/>
          <w:szCs w:val="24"/>
        </w:rPr>
      </w:pPr>
      <w:r>
        <w:t xml:space="preserve">De door Inschrijver </w:t>
      </w:r>
      <w:r w:rsidR="008F7148">
        <w:t>op te leveren deliverables</w:t>
      </w:r>
      <w:r w:rsidR="00EE1E9C">
        <w:rPr>
          <w:rStyle w:val="Verwijzingopmerking"/>
        </w:rPr>
        <w:t>.</w:t>
      </w:r>
    </w:p>
    <w:p w14:paraId="055C881E" w14:textId="77777777" w:rsidR="00510505" w:rsidRDefault="00510505" w:rsidP="00892469">
      <w:pPr>
        <w:rPr>
          <w:rStyle w:val="Verwijzingopmerking"/>
          <w:sz w:val="20"/>
          <w:szCs w:val="24"/>
        </w:rPr>
      </w:pPr>
    </w:p>
    <w:p w14:paraId="334E4414" w14:textId="309FAC8F" w:rsidR="00892469" w:rsidRPr="00892469" w:rsidRDefault="006E1CBB" w:rsidP="00510FF0">
      <w:pPr>
        <w:rPr>
          <w:rStyle w:val="Verwijzingopmerking"/>
          <w:sz w:val="20"/>
          <w:szCs w:val="24"/>
        </w:rPr>
      </w:pPr>
      <w:r>
        <w:rPr>
          <w:rStyle w:val="Verwijzingopmerking"/>
          <w:sz w:val="20"/>
          <w:szCs w:val="24"/>
        </w:rPr>
        <w:t xml:space="preserve">Voor verdere achtergronden en details over de </w:t>
      </w:r>
      <w:r w:rsidR="00305391">
        <w:rPr>
          <w:rStyle w:val="Verwijzingopmerking"/>
          <w:sz w:val="20"/>
          <w:szCs w:val="24"/>
        </w:rPr>
        <w:t>HR-zienswijze op de implementatie van de nieuwe e</w:t>
      </w:r>
      <w:r w:rsidR="00FC7BC4">
        <w:rPr>
          <w:rStyle w:val="Verwijzingopmerking"/>
          <w:sz w:val="20"/>
          <w:szCs w:val="24"/>
        </w:rPr>
        <w:t>-</w:t>
      </w:r>
      <w:r w:rsidR="00305391">
        <w:rPr>
          <w:rStyle w:val="Verwijzingopmerking"/>
          <w:sz w:val="20"/>
          <w:szCs w:val="24"/>
        </w:rPr>
        <w:t xml:space="preserve">HRM voorziening, wordt verwezen naar </w:t>
      </w:r>
      <w:r w:rsidR="00A3229D">
        <w:rPr>
          <w:rStyle w:val="Verwijzingopmerking"/>
          <w:b/>
          <w:bCs/>
          <w:sz w:val="20"/>
          <w:szCs w:val="24"/>
        </w:rPr>
        <w:t>B</w:t>
      </w:r>
      <w:r w:rsidR="00305391" w:rsidRPr="00A3229D">
        <w:rPr>
          <w:rStyle w:val="Verwijzingopmerking"/>
          <w:b/>
          <w:bCs/>
          <w:sz w:val="20"/>
          <w:szCs w:val="24"/>
        </w:rPr>
        <w:t>ijlage 14</w:t>
      </w:r>
      <w:r w:rsidR="00305391">
        <w:rPr>
          <w:rStyle w:val="Verwijzingopmerking"/>
          <w:sz w:val="20"/>
          <w:szCs w:val="24"/>
        </w:rPr>
        <w:t>.</w:t>
      </w:r>
    </w:p>
    <w:p w14:paraId="5236E0C6" w14:textId="77777777" w:rsidR="008F7148" w:rsidRDefault="008F7148" w:rsidP="008F7148"/>
    <w:p w14:paraId="513788E3" w14:textId="25A014E1" w:rsidR="008957F8" w:rsidRDefault="00A9283E" w:rsidP="002A36C3">
      <w:pPr>
        <w:rPr>
          <w:b/>
          <w:bCs/>
        </w:rPr>
      </w:pPr>
      <w:r>
        <w:rPr>
          <w:b/>
        </w:rPr>
        <w:t xml:space="preserve">Ad 1) </w:t>
      </w:r>
      <w:r w:rsidR="008957F8" w:rsidRPr="00C762DF">
        <w:rPr>
          <w:b/>
        </w:rPr>
        <w:t>Voorgenomen Implementatie strategie</w:t>
      </w:r>
    </w:p>
    <w:p w14:paraId="1661E026" w14:textId="13B1E49D" w:rsidR="005B378C" w:rsidRDefault="00C67DED" w:rsidP="002A36C3">
      <w:r>
        <w:t xml:space="preserve">HR </w:t>
      </w:r>
      <w:r w:rsidR="00114DEA">
        <w:t xml:space="preserve">heeft </w:t>
      </w:r>
      <w:r>
        <w:t xml:space="preserve">een implementatie aanpak </w:t>
      </w:r>
      <w:r w:rsidR="00DC60F7">
        <w:t xml:space="preserve">voor ogen </w:t>
      </w:r>
      <w:r w:rsidR="00865F29">
        <w:t>d</w:t>
      </w:r>
      <w:r w:rsidR="00114DEA">
        <w:t>ie</w:t>
      </w:r>
      <w:r w:rsidR="00865F29">
        <w:t xml:space="preserve"> juiste balans </w:t>
      </w:r>
      <w:r w:rsidR="008617B2">
        <w:t xml:space="preserve">aanhoudt </w:t>
      </w:r>
      <w:r w:rsidR="00865F29">
        <w:t xml:space="preserve">tussen de ambitie van de </w:t>
      </w:r>
      <w:r w:rsidR="0047720A">
        <w:t>organisatie</w:t>
      </w:r>
      <w:r w:rsidR="00865F29">
        <w:t xml:space="preserve"> enerzijds</w:t>
      </w:r>
      <w:r w:rsidR="00655E31" w:rsidRPr="00655E31">
        <w:t xml:space="preserve"> </w:t>
      </w:r>
      <w:r w:rsidR="00655E31">
        <w:t xml:space="preserve">(hoofdstuk </w:t>
      </w:r>
      <w:r w:rsidR="000D1F41">
        <w:fldChar w:fldCharType="begin"/>
      </w:r>
      <w:r w:rsidR="000D1F41">
        <w:instrText xml:space="preserve"> REF _Ref75442573 \r \h </w:instrText>
      </w:r>
      <w:r w:rsidR="000D1F41">
        <w:fldChar w:fldCharType="separate"/>
      </w:r>
      <w:r w:rsidR="00D404ED">
        <w:t>4.4</w:t>
      </w:r>
      <w:r w:rsidR="000D1F41">
        <w:fldChar w:fldCharType="end"/>
      </w:r>
      <w:r w:rsidR="00655E31">
        <w:t>)</w:t>
      </w:r>
      <w:r w:rsidR="00865F29">
        <w:t xml:space="preserve">, en het absorptievermogen </w:t>
      </w:r>
      <w:r w:rsidR="008617B2">
        <w:t xml:space="preserve">van de organisatie </w:t>
      </w:r>
      <w:r w:rsidR="00865F29">
        <w:t xml:space="preserve">anderzijds. </w:t>
      </w:r>
      <w:r w:rsidR="007A034C">
        <w:t>Bij dit laatste gaat het om</w:t>
      </w:r>
      <w:r w:rsidR="005B378C">
        <w:t>:</w:t>
      </w:r>
    </w:p>
    <w:p w14:paraId="066F57BF" w14:textId="66C95B87" w:rsidR="0047720A" w:rsidRDefault="0047720A" w:rsidP="0047720A">
      <w:pPr>
        <w:pStyle w:val="Lijstalinea"/>
        <w:numPr>
          <w:ilvl w:val="0"/>
          <w:numId w:val="47"/>
        </w:numPr>
      </w:pPr>
      <w:proofErr w:type="gramStart"/>
      <w:r>
        <w:t>het</w:t>
      </w:r>
      <w:proofErr w:type="gramEnd"/>
      <w:r>
        <w:t xml:space="preserve"> aanpassingsvermogen van de organisatie om </w:t>
      </w:r>
      <w:proofErr w:type="spellStart"/>
      <w:r>
        <w:t>om</w:t>
      </w:r>
      <w:proofErr w:type="spellEnd"/>
      <w:r>
        <w:t xml:space="preserve"> te kunnen gaan met de verandering/impact die uit de implementatie van de nieuwe e</w:t>
      </w:r>
      <w:r w:rsidR="00204772">
        <w:t>-</w:t>
      </w:r>
      <w:r>
        <w:t>HRM voorziening voortkomen;</w:t>
      </w:r>
    </w:p>
    <w:p w14:paraId="59A44998" w14:textId="4E590C3F" w:rsidR="00DA5366" w:rsidRDefault="00DA5366" w:rsidP="005B378C">
      <w:pPr>
        <w:pStyle w:val="Lijstalinea"/>
        <w:numPr>
          <w:ilvl w:val="0"/>
          <w:numId w:val="47"/>
        </w:numPr>
      </w:pPr>
      <w:proofErr w:type="gramStart"/>
      <w:r>
        <w:t>h</w:t>
      </w:r>
      <w:r w:rsidR="005B378C">
        <w:t>et</w:t>
      </w:r>
      <w:proofErr w:type="gramEnd"/>
      <w:r w:rsidR="005B378C">
        <w:t xml:space="preserve"> </w:t>
      </w:r>
      <w:r w:rsidR="001E64BB">
        <w:t xml:space="preserve">kunnen </w:t>
      </w:r>
      <w:r w:rsidR="008617B2">
        <w:t xml:space="preserve">bemensen van de </w:t>
      </w:r>
      <w:r w:rsidR="001E64BB">
        <w:t>projectorganisatie</w:t>
      </w:r>
      <w:r>
        <w:t>;</w:t>
      </w:r>
    </w:p>
    <w:p w14:paraId="43D3CE75" w14:textId="27D6640F" w:rsidR="00DA5366" w:rsidRDefault="00DA5366" w:rsidP="0064078E">
      <w:pPr>
        <w:pStyle w:val="Lijstalinea"/>
        <w:numPr>
          <w:ilvl w:val="0"/>
          <w:numId w:val="47"/>
        </w:numPr>
      </w:pPr>
      <w:proofErr w:type="gramStart"/>
      <w:r>
        <w:t>de</w:t>
      </w:r>
      <w:proofErr w:type="gramEnd"/>
      <w:r>
        <w:t xml:space="preserve"> korte tijdss</w:t>
      </w:r>
      <w:r w:rsidR="00B41848">
        <w:t>pannen tot 1 januari 2023 om de volledige scope van de huidige e</w:t>
      </w:r>
      <w:r w:rsidR="00204772">
        <w:t>-</w:t>
      </w:r>
      <w:r w:rsidR="00B41848">
        <w:t>HRM voorziening te kunnen continueren.</w:t>
      </w:r>
    </w:p>
    <w:p w14:paraId="23C75D99" w14:textId="325E8F60" w:rsidR="00313700" w:rsidRDefault="00313700" w:rsidP="002A36C3"/>
    <w:p w14:paraId="0905FC2A" w14:textId="77777777" w:rsidR="00B04C4F" w:rsidRDefault="00BE49FC" w:rsidP="00BE49FC">
      <w:r>
        <w:t xml:space="preserve">HR wil, als onderdeel van haar voorziene implementatie </w:t>
      </w:r>
      <w:r w:rsidR="00866835">
        <w:t>strategie</w:t>
      </w:r>
      <w:r>
        <w:t xml:space="preserve">, in de eerste 6 - 8 weken (procestijd), een </w:t>
      </w:r>
      <w:proofErr w:type="spellStart"/>
      <w:r>
        <w:t>P</w:t>
      </w:r>
      <w:r w:rsidR="00B12CD7">
        <w:t>roof</w:t>
      </w:r>
      <w:proofErr w:type="spellEnd"/>
      <w:r w:rsidR="00B12CD7">
        <w:t>-of-concept (</w:t>
      </w:r>
      <w:proofErr w:type="spellStart"/>
      <w:r w:rsidR="00B12CD7">
        <w:t>PoC</w:t>
      </w:r>
      <w:proofErr w:type="spellEnd"/>
      <w:r w:rsidR="00B12CD7">
        <w:t>)</w:t>
      </w:r>
      <w:r>
        <w:t xml:space="preserve"> realiseren. </w:t>
      </w:r>
      <w:r w:rsidR="00B12CD7">
        <w:t xml:space="preserve">De </w:t>
      </w:r>
      <w:proofErr w:type="spellStart"/>
      <w:r w:rsidR="00B12CD7">
        <w:t>PoC</w:t>
      </w:r>
      <w:proofErr w:type="spellEnd"/>
      <w:r w:rsidR="00B12CD7">
        <w:t xml:space="preserve"> stelt HR in de </w:t>
      </w:r>
      <w:r w:rsidR="005E2F14">
        <w:t xml:space="preserve">gelegenheid over </w:t>
      </w:r>
      <w:r>
        <w:t xml:space="preserve">een eerste proefopstelling </w:t>
      </w:r>
      <w:r w:rsidR="00551F6A">
        <w:t xml:space="preserve">te </w:t>
      </w:r>
      <w:r>
        <w:t>beschikken</w:t>
      </w:r>
      <w:r w:rsidR="00551F6A">
        <w:t>,</w:t>
      </w:r>
      <w:r>
        <w:t xml:space="preserve"> waarmee</w:t>
      </w:r>
      <w:r w:rsidR="00551F6A">
        <w:t>:</w:t>
      </w:r>
    </w:p>
    <w:p w14:paraId="1280352B" w14:textId="77777777" w:rsidR="000B01CA" w:rsidRDefault="00BE49FC" w:rsidP="00BE49FC">
      <w:r>
        <w:t>1) de werking van de e-HRM voorziening in de basis kan worden gevalideerd</w:t>
      </w:r>
      <w:r w:rsidR="003D0862">
        <w:t>,</w:t>
      </w:r>
      <w:r>
        <w:t xml:space="preserve"> en </w:t>
      </w:r>
    </w:p>
    <w:p w14:paraId="144F8F36" w14:textId="001DCE4E" w:rsidR="00BE49FC" w:rsidRDefault="00BE49FC" w:rsidP="00BE49FC">
      <w:r>
        <w:t xml:space="preserve">2) aangetoond kan worden of </w:t>
      </w:r>
      <w:proofErr w:type="gramStart"/>
      <w:r>
        <w:t>conform</w:t>
      </w:r>
      <w:proofErr w:type="gramEnd"/>
      <w:r>
        <w:t xml:space="preserve"> de Inschrijving geleverd kan worden. </w:t>
      </w:r>
    </w:p>
    <w:p w14:paraId="762B6846" w14:textId="77777777" w:rsidR="00FB54E1" w:rsidRDefault="00FB54E1" w:rsidP="00BE49FC"/>
    <w:p w14:paraId="08C5C24C" w14:textId="6EA0B443" w:rsidR="004F2EDA" w:rsidRDefault="002D0E75" w:rsidP="00BE49FC">
      <w:r>
        <w:t>Bij 1</w:t>
      </w:r>
      <w:r w:rsidR="00510FF0">
        <w:t>)</w:t>
      </w:r>
      <w:r w:rsidR="009A74EF">
        <w:t xml:space="preserve"> wordt bedoeld dat </w:t>
      </w:r>
      <w:r w:rsidR="00BE49FC">
        <w:t xml:space="preserve">een prototype </w:t>
      </w:r>
      <w:r w:rsidR="009A74EF">
        <w:t xml:space="preserve">helpt </w:t>
      </w:r>
      <w:r w:rsidR="00BE49FC">
        <w:t xml:space="preserve">bij het zichtbaar maken aan toekomstige gebruikers van hoe de nieuwe oplossing er in de basis uitziet en wat dit globaal </w:t>
      </w:r>
      <w:r w:rsidR="00B70CDF">
        <w:t xml:space="preserve">voor hen </w:t>
      </w:r>
      <w:r w:rsidR="00BE49FC">
        <w:t xml:space="preserve">gaat betekenen. Dit draagt bij </w:t>
      </w:r>
      <w:r w:rsidR="00984884">
        <w:t>aan</w:t>
      </w:r>
      <w:r w:rsidR="00BE49FC">
        <w:t xml:space="preserve"> het </w:t>
      </w:r>
      <w:r w:rsidR="00971FF5">
        <w:t xml:space="preserve">aanpassing- en </w:t>
      </w:r>
      <w:r w:rsidR="006D75EB">
        <w:t>accep</w:t>
      </w:r>
      <w:r w:rsidR="00D62101">
        <w:t>ta</w:t>
      </w:r>
      <w:r w:rsidR="006D75EB">
        <w:t>tie</w:t>
      </w:r>
      <w:r w:rsidR="00BE49FC" w:rsidRPr="00940BE5">
        <w:t>proces</w:t>
      </w:r>
      <w:r w:rsidR="00BE49FC">
        <w:t xml:space="preserve"> </w:t>
      </w:r>
      <w:r w:rsidR="00400EA4">
        <w:t>i</w:t>
      </w:r>
      <w:r w:rsidR="00A501FD">
        <w:t>n relatie tot</w:t>
      </w:r>
      <w:r w:rsidR="00400EA4">
        <w:t xml:space="preserve"> </w:t>
      </w:r>
      <w:r w:rsidR="00BE49FC">
        <w:t>de nieuwe e-HRM voorziening.</w:t>
      </w:r>
    </w:p>
    <w:p w14:paraId="58D468BA" w14:textId="77777777" w:rsidR="00FF0762" w:rsidRDefault="00FF0762" w:rsidP="00BE49FC"/>
    <w:p w14:paraId="61DA6F96" w14:textId="781C6924" w:rsidR="00C3776E" w:rsidRDefault="00C3776E" w:rsidP="00C3776E">
      <w:r>
        <w:t>Tot slot voorziet de implementatiestrategie verder in een periode van ‘schaduwdraaien’ (periode</w:t>
      </w:r>
    </w:p>
    <w:p w14:paraId="751A7A49" w14:textId="2563CB6D" w:rsidR="008B4E9C" w:rsidRDefault="007E2158" w:rsidP="00BE49FC">
      <w:proofErr w:type="gramStart"/>
      <w:r>
        <w:t>oktober</w:t>
      </w:r>
      <w:proofErr w:type="gramEnd"/>
      <w:r w:rsidR="00C3776E">
        <w:t xml:space="preserve"> – </w:t>
      </w:r>
      <w:r>
        <w:t>november</w:t>
      </w:r>
      <w:r w:rsidR="00C3776E">
        <w:t xml:space="preserve"> 2022). De inhoud en invulling hiervan is nader te bepalen in</w:t>
      </w:r>
      <w:r>
        <w:t xml:space="preserve"> </w:t>
      </w:r>
      <w:r w:rsidR="00C3776E">
        <w:t xml:space="preserve">samenspraak met de </w:t>
      </w:r>
      <w:r>
        <w:t xml:space="preserve">Inschrijver </w:t>
      </w:r>
      <w:r w:rsidR="00C3776E">
        <w:t>aan wie de opdracht wordt gegund.</w:t>
      </w:r>
    </w:p>
    <w:p w14:paraId="1AB992E9" w14:textId="5C45A486" w:rsidR="0040383A" w:rsidRDefault="0040383A" w:rsidP="00DA5579"/>
    <w:p w14:paraId="17B0FA56" w14:textId="51F719BB" w:rsidR="002C1ABF" w:rsidRPr="009C7D43" w:rsidRDefault="00A9283E" w:rsidP="00D1300D">
      <w:pPr>
        <w:keepNext/>
        <w:keepLines/>
        <w:rPr>
          <w:b/>
        </w:rPr>
      </w:pPr>
      <w:r>
        <w:rPr>
          <w:b/>
        </w:rPr>
        <w:lastRenderedPageBreak/>
        <w:t xml:space="preserve">Ad 2) </w:t>
      </w:r>
      <w:r w:rsidR="00611AF8" w:rsidRPr="009C7D43">
        <w:rPr>
          <w:b/>
        </w:rPr>
        <w:t>Voorgenomen projectfasering</w:t>
      </w:r>
      <w:r w:rsidR="00556BCE">
        <w:rPr>
          <w:b/>
          <w:bCs/>
        </w:rPr>
        <w:t xml:space="preserve">, </w:t>
      </w:r>
      <w:r w:rsidR="009B3A68">
        <w:rPr>
          <w:b/>
          <w:bCs/>
        </w:rPr>
        <w:t>implementatie methodiek</w:t>
      </w:r>
    </w:p>
    <w:p w14:paraId="5B953554" w14:textId="68AAAFBB" w:rsidR="0068159A" w:rsidRDefault="00FF56C1" w:rsidP="00D1300D">
      <w:pPr>
        <w:keepNext/>
        <w:keepLines/>
      </w:pPr>
      <w:r>
        <w:t xml:space="preserve">Naast een </w:t>
      </w:r>
      <w:r w:rsidR="00FD6B54">
        <w:t>groeipad</w:t>
      </w:r>
      <w:r>
        <w:t>, uitgedrukt in plateaus</w:t>
      </w:r>
      <w:r w:rsidR="000E7292">
        <w:t>, ziet HR graag</w:t>
      </w:r>
      <w:r w:rsidR="0068159A">
        <w:t xml:space="preserve"> in de hanteren implementatie aanpak een fasering terugkomen</w:t>
      </w:r>
      <w:r w:rsidR="001E1A85">
        <w:t xml:space="preserve">, </w:t>
      </w:r>
      <w:r w:rsidR="001F3D52">
        <w:t xml:space="preserve">die HR en </w:t>
      </w:r>
      <w:proofErr w:type="gramStart"/>
      <w:r w:rsidR="001F3D52">
        <w:t>project management</w:t>
      </w:r>
      <w:proofErr w:type="gramEnd"/>
      <w:r w:rsidR="001F3D52">
        <w:t xml:space="preserve"> </w:t>
      </w:r>
      <w:r w:rsidR="00A307AF">
        <w:t>(HR</w:t>
      </w:r>
      <w:r w:rsidR="00A307AF">
        <w:rPr>
          <w:rStyle w:val="Voetnootmarkering"/>
        </w:rPr>
        <w:footnoteReference w:id="9"/>
      </w:r>
      <w:r w:rsidR="00A307AF">
        <w:t xml:space="preserve"> en Inschrijver) </w:t>
      </w:r>
      <w:r w:rsidR="001F3D52">
        <w:t xml:space="preserve">in staat stelt te sturen op </w:t>
      </w:r>
      <w:r w:rsidR="008770F7">
        <w:t xml:space="preserve">het behalen </w:t>
      </w:r>
      <w:r w:rsidR="001F3D52">
        <w:t xml:space="preserve">van mijlpalen en </w:t>
      </w:r>
      <w:r w:rsidR="008770F7">
        <w:t xml:space="preserve">de levering van de </w:t>
      </w:r>
      <w:r w:rsidR="001F3D52">
        <w:t>project deliverables</w:t>
      </w:r>
      <w:r w:rsidR="008770F7">
        <w:t xml:space="preserve"> (binnen d</w:t>
      </w:r>
      <w:r w:rsidR="00DF6D6A">
        <w:t>e onderkennen fasering)</w:t>
      </w:r>
      <w:r w:rsidR="001F3D52">
        <w:t>.</w:t>
      </w:r>
    </w:p>
    <w:p w14:paraId="42B7FEB3" w14:textId="5BC7F4F1" w:rsidR="00917432" w:rsidRDefault="00F4639B" w:rsidP="002645AC">
      <w:r w:rsidRPr="005E33A7">
        <w:t xml:space="preserve">In het programma van eisen </w:t>
      </w:r>
      <w:r w:rsidR="00041015" w:rsidRPr="005E33A7">
        <w:t xml:space="preserve">treft </w:t>
      </w:r>
      <w:r w:rsidR="001B19CD" w:rsidRPr="005E33A7">
        <w:t>Inschrijver</w:t>
      </w:r>
      <w:r w:rsidR="00C55AA3" w:rsidRPr="005E33A7">
        <w:t xml:space="preserve"> de eisen aan die HR op dit vlak stelt.</w:t>
      </w:r>
    </w:p>
    <w:p w14:paraId="210CB279" w14:textId="77777777" w:rsidR="00D30E78" w:rsidRDefault="00D30E78" w:rsidP="002645AC"/>
    <w:p w14:paraId="77EC19F3" w14:textId="57734873" w:rsidR="00CF606A" w:rsidRDefault="002C1681" w:rsidP="002645AC">
      <w:r>
        <w:t xml:space="preserve">In bijlage </w:t>
      </w:r>
      <w:r w:rsidR="006E217D">
        <w:t xml:space="preserve">6 tabblad deliverables - </w:t>
      </w:r>
      <w:r w:rsidR="00527177" w:rsidRPr="005E33A7">
        <w:t xml:space="preserve">is </w:t>
      </w:r>
      <w:r w:rsidR="00621261" w:rsidRPr="005E33A7">
        <w:t xml:space="preserve">een format </w:t>
      </w:r>
      <w:r w:rsidR="00527177" w:rsidRPr="005E33A7">
        <w:t>opgenomen</w:t>
      </w:r>
      <w:r w:rsidR="00F06546">
        <w:t>,</w:t>
      </w:r>
      <w:r w:rsidR="00527177">
        <w:t xml:space="preserve"> waarin Inschrijver wordt gevraagd aan te geven </w:t>
      </w:r>
      <w:r w:rsidR="00B848A9">
        <w:t xml:space="preserve">welke project deliverables </w:t>
      </w:r>
      <w:r w:rsidR="00283A23">
        <w:t xml:space="preserve">verwacht worden opgeleverd te worden, en </w:t>
      </w:r>
      <w:r w:rsidR="00BE72EB">
        <w:t>hoe de rolverdeling tussen Inschrijver en HR verdeeld is</w:t>
      </w:r>
      <w:r w:rsidR="00263993">
        <w:t xml:space="preserve">. </w:t>
      </w:r>
      <w:proofErr w:type="gramStart"/>
      <w:r w:rsidR="00263993">
        <w:t>Tevens</w:t>
      </w:r>
      <w:proofErr w:type="gramEnd"/>
      <w:r w:rsidR="00263993">
        <w:t xml:space="preserve"> wordt hierbij gevraagd een inschatting af te geven </w:t>
      </w:r>
      <w:r w:rsidR="005A519E">
        <w:t xml:space="preserve">van de benodigde </w:t>
      </w:r>
      <w:r w:rsidR="000B4089">
        <w:t>uren</w:t>
      </w:r>
      <w:r w:rsidR="007415C7">
        <w:t xml:space="preserve"> om deze te realiseren, incl. de </w:t>
      </w:r>
      <w:r w:rsidR="009641A0">
        <w:t xml:space="preserve">verdeling </w:t>
      </w:r>
      <w:r w:rsidR="00C635B6">
        <w:t xml:space="preserve">van deze uren over </w:t>
      </w:r>
      <w:r w:rsidR="009641A0">
        <w:t xml:space="preserve">de </w:t>
      </w:r>
      <w:r w:rsidR="00C635B6">
        <w:t>Inschrijver en HR</w:t>
      </w:r>
      <w:r w:rsidR="00BE72EB">
        <w:t>.</w:t>
      </w:r>
      <w:bookmarkEnd w:id="94"/>
    </w:p>
    <w:p w14:paraId="2A452431" w14:textId="77777777" w:rsidR="006B1FA2" w:rsidRDefault="006B1FA2" w:rsidP="002645AC"/>
    <w:p w14:paraId="36A98854" w14:textId="25253999" w:rsidR="002645AC" w:rsidRDefault="00A9283E" w:rsidP="002645AC">
      <w:pPr>
        <w:rPr>
          <w:b/>
          <w:bCs/>
        </w:rPr>
      </w:pPr>
      <w:r>
        <w:rPr>
          <w:b/>
        </w:rPr>
        <w:t xml:space="preserve">Ad 3) </w:t>
      </w:r>
      <w:r w:rsidR="002645AC">
        <w:rPr>
          <w:b/>
        </w:rPr>
        <w:t>De door de Inschrijver op te leveren deli</w:t>
      </w:r>
      <w:r w:rsidR="008A090F">
        <w:rPr>
          <w:b/>
        </w:rPr>
        <w:t>v</w:t>
      </w:r>
      <w:r w:rsidR="002645AC">
        <w:rPr>
          <w:b/>
        </w:rPr>
        <w:t>erables</w:t>
      </w:r>
    </w:p>
    <w:p w14:paraId="32A122B9" w14:textId="297D1811" w:rsidR="0084133E" w:rsidRPr="00D64227" w:rsidRDefault="0084133E" w:rsidP="0084133E">
      <w:r w:rsidRPr="00191570">
        <w:t xml:space="preserve">U dient het Plan van Aanpak voor </w:t>
      </w:r>
      <w:proofErr w:type="spellStart"/>
      <w:r w:rsidRPr="00191570">
        <w:t>subgunningscriterium</w:t>
      </w:r>
      <w:proofErr w:type="spellEnd"/>
      <w:r w:rsidRPr="00191570">
        <w:t xml:space="preserve"> </w:t>
      </w:r>
      <w:r w:rsidR="0064190C">
        <w:t>5</w:t>
      </w:r>
      <w:r w:rsidRPr="00191570">
        <w:t xml:space="preserve"> bij uw </w:t>
      </w:r>
      <w:r w:rsidR="009F4EA6">
        <w:t>Inschrijving</w:t>
      </w:r>
      <w:r w:rsidRPr="00191570">
        <w:t xml:space="preserve"> in PDF bij te voegen. Het Plan van Aanpak bestaat uit maximaal tien (10) A4, enkelzijdig, lettertype </w:t>
      </w:r>
      <w:proofErr w:type="spellStart"/>
      <w:r w:rsidRPr="00191570">
        <w:t>Arial</w:t>
      </w:r>
      <w:proofErr w:type="spellEnd"/>
      <w:r w:rsidRPr="00191570">
        <w:t xml:space="preserve"> 1</w:t>
      </w:r>
      <w:r w:rsidR="008A090F">
        <w:t>0</w:t>
      </w:r>
      <w:r w:rsidRPr="00191570">
        <w:t xml:space="preserve"> en regelafstand 1,15.</w:t>
      </w:r>
      <w:r>
        <w:t xml:space="preserve"> </w:t>
      </w:r>
    </w:p>
    <w:p w14:paraId="704800B8" w14:textId="788A4A72" w:rsidR="00911035" w:rsidRDefault="00911035" w:rsidP="00947BBF">
      <w:pPr>
        <w:pStyle w:val="Kop2"/>
      </w:pPr>
      <w:bookmarkStart w:id="95" w:name="_Toc75966745"/>
      <w:r w:rsidRPr="001D6A47">
        <w:t>Gunningscriterium: Gunningscriteria Demo (</w:t>
      </w:r>
      <w:r w:rsidR="00F027EF">
        <w:t xml:space="preserve">100 </w:t>
      </w:r>
      <w:r w:rsidRPr="001D6A47">
        <w:t>punten)</w:t>
      </w:r>
      <w:bookmarkEnd w:id="95"/>
    </w:p>
    <w:p w14:paraId="6AA09F30" w14:textId="3DBD1C57" w:rsidR="006C4D81" w:rsidRPr="00087F24" w:rsidRDefault="009D4DDF" w:rsidP="006D0097">
      <w:pPr>
        <w:jc w:val="both"/>
      </w:pPr>
      <w:r w:rsidRPr="00A214DC">
        <w:rPr>
          <w:rFonts w:cs="Arial"/>
        </w:rPr>
        <w:t xml:space="preserve">Vervolgens wordt vastgesteld of de Inschrijver voldaan heeft aan een minimale totaalscore van ten minste </w:t>
      </w:r>
      <w:r w:rsidR="00CC07B2" w:rsidRPr="00A214DC">
        <w:rPr>
          <w:rFonts w:cs="Arial"/>
        </w:rPr>
        <w:t>400</w:t>
      </w:r>
      <w:r w:rsidRPr="00A214DC">
        <w:rPr>
          <w:rFonts w:cs="Arial"/>
        </w:rPr>
        <w:t xml:space="preserve"> punten). </w:t>
      </w:r>
      <w:proofErr w:type="gramStart"/>
      <w:r w:rsidRPr="00A214DC">
        <w:rPr>
          <w:rFonts w:cs="Arial"/>
        </w:rPr>
        <w:t>Indien</w:t>
      </w:r>
      <w:proofErr w:type="gramEnd"/>
      <w:r w:rsidRPr="00A214DC">
        <w:rPr>
          <w:rFonts w:cs="Arial"/>
        </w:rPr>
        <w:t xml:space="preserve"> de score van een Inschrijver (afgerond op twee decimalen) lager ligt dan </w:t>
      </w:r>
      <w:r w:rsidR="00CC07B2" w:rsidRPr="00A214DC">
        <w:rPr>
          <w:rFonts w:cs="Arial"/>
        </w:rPr>
        <w:t>400</w:t>
      </w:r>
      <w:r w:rsidRPr="00A214DC">
        <w:rPr>
          <w:rFonts w:cs="Arial"/>
        </w:rPr>
        <w:t xml:space="preserve"> punten, zal die Inschrijving niet verder beoordeeld worden en zal de Inschrijving terzijde worden gelegd. De Inschrijvers die gelijk/hoger scoren dan </w:t>
      </w:r>
      <w:r w:rsidR="002F0F7F" w:rsidRPr="00A214DC">
        <w:rPr>
          <w:rFonts w:cs="Arial"/>
        </w:rPr>
        <w:t>400</w:t>
      </w:r>
      <w:r w:rsidRPr="00A214DC">
        <w:rPr>
          <w:rFonts w:cs="Arial"/>
        </w:rPr>
        <w:t xml:space="preserve"> punten, zullen worden uitgenodigd voor een demo.</w:t>
      </w:r>
      <w:r>
        <w:rPr>
          <w:rFonts w:cs="Arial"/>
        </w:rPr>
        <w:t xml:space="preserve"> </w:t>
      </w:r>
    </w:p>
    <w:p w14:paraId="2DD1DC15" w14:textId="1D680EE3" w:rsidR="009A6316" w:rsidRDefault="009A6316" w:rsidP="00560B41">
      <w:pPr>
        <w:pStyle w:val="Kop2"/>
      </w:pPr>
      <w:bookmarkStart w:id="96" w:name="_Toc75966746"/>
      <w:r w:rsidRPr="00606CDB">
        <w:t>Prijs</w:t>
      </w:r>
      <w:bookmarkEnd w:id="96"/>
    </w:p>
    <w:p w14:paraId="66F4E7A5" w14:textId="77777777" w:rsidR="009A6316" w:rsidRPr="008D0698" w:rsidRDefault="009A6316" w:rsidP="002F0F7F">
      <w:r w:rsidRPr="008D0698">
        <w:t>Opbouw prijsmodel:</w:t>
      </w:r>
    </w:p>
    <w:p w14:paraId="78B591CB" w14:textId="3A01C935" w:rsidR="002F0F7F" w:rsidRPr="005278C4" w:rsidRDefault="0013371B" w:rsidP="005E33A7">
      <w:pPr>
        <w:numPr>
          <w:ilvl w:val="0"/>
          <w:numId w:val="26"/>
        </w:numPr>
        <w:contextualSpacing/>
        <w:rPr>
          <w:szCs w:val="20"/>
        </w:rPr>
      </w:pPr>
      <w:r>
        <w:rPr>
          <w:szCs w:val="20"/>
        </w:rPr>
        <w:t>(</w:t>
      </w:r>
      <w:r w:rsidR="0053239D">
        <w:rPr>
          <w:szCs w:val="20"/>
        </w:rPr>
        <w:t>E</w:t>
      </w:r>
      <w:r>
        <w:rPr>
          <w:szCs w:val="20"/>
        </w:rPr>
        <w:t>en</w:t>
      </w:r>
      <w:r w:rsidR="0053239D">
        <w:rPr>
          <w:szCs w:val="20"/>
        </w:rPr>
        <w:t xml:space="preserve">malige) </w:t>
      </w:r>
      <w:r w:rsidR="009A6316" w:rsidRPr="005278C4">
        <w:rPr>
          <w:szCs w:val="20"/>
        </w:rPr>
        <w:t>Prijs-Licentie</w:t>
      </w:r>
      <w:r w:rsidR="002F0F7F">
        <w:rPr>
          <w:szCs w:val="20"/>
        </w:rPr>
        <w:t>;</w:t>
      </w:r>
    </w:p>
    <w:p w14:paraId="59C79C08" w14:textId="1B12C883" w:rsidR="0053239D" w:rsidRPr="005278C4" w:rsidRDefault="0053239D" w:rsidP="005E33A7">
      <w:pPr>
        <w:numPr>
          <w:ilvl w:val="0"/>
          <w:numId w:val="26"/>
        </w:numPr>
        <w:contextualSpacing/>
        <w:rPr>
          <w:szCs w:val="20"/>
        </w:rPr>
      </w:pPr>
      <w:r>
        <w:rPr>
          <w:szCs w:val="20"/>
        </w:rPr>
        <w:t>Periodiek</w:t>
      </w:r>
      <w:r w:rsidR="00725CA8">
        <w:rPr>
          <w:szCs w:val="20"/>
        </w:rPr>
        <w:t>e</w:t>
      </w:r>
      <w:r>
        <w:rPr>
          <w:szCs w:val="20"/>
        </w:rPr>
        <w:t xml:space="preserve"> kosten</w:t>
      </w:r>
      <w:r w:rsidR="00912F4C">
        <w:rPr>
          <w:szCs w:val="20"/>
        </w:rPr>
        <w:t>-Licentie</w:t>
      </w:r>
      <w:r w:rsidR="00E467D5">
        <w:rPr>
          <w:szCs w:val="20"/>
        </w:rPr>
        <w:t>;</w:t>
      </w:r>
    </w:p>
    <w:p w14:paraId="0C79EDAC" w14:textId="535D6D91" w:rsidR="009A6316" w:rsidRPr="002F0F7F" w:rsidRDefault="009A6316" w:rsidP="005E33A7">
      <w:pPr>
        <w:numPr>
          <w:ilvl w:val="0"/>
          <w:numId w:val="26"/>
        </w:numPr>
        <w:contextualSpacing/>
        <w:rPr>
          <w:szCs w:val="20"/>
        </w:rPr>
      </w:pPr>
      <w:r w:rsidRPr="002F0F7F">
        <w:rPr>
          <w:szCs w:val="20"/>
        </w:rPr>
        <w:t>Prijs-Implementatietraject</w:t>
      </w:r>
      <w:r w:rsidR="0054706C" w:rsidRPr="002F0F7F">
        <w:rPr>
          <w:szCs w:val="20"/>
        </w:rPr>
        <w:t>.</w:t>
      </w:r>
    </w:p>
    <w:p w14:paraId="51FAEBD9" w14:textId="77777777" w:rsidR="00DC2EA0" w:rsidRPr="009A6316" w:rsidRDefault="00DC2EA0" w:rsidP="009A6316">
      <w:pPr>
        <w:rPr>
          <w:highlight w:val="yellow"/>
        </w:rPr>
      </w:pPr>
    </w:p>
    <w:p w14:paraId="2236BEDF" w14:textId="77777777" w:rsidR="009A6316" w:rsidRPr="00DC2EA0" w:rsidRDefault="009A6316" w:rsidP="009A6316">
      <w:pPr>
        <w:ind w:left="10"/>
        <w:rPr>
          <w:rFonts w:eastAsia="Arial"/>
          <w:b/>
          <w:bCs/>
        </w:rPr>
      </w:pPr>
      <w:r w:rsidRPr="00DC2EA0">
        <w:rPr>
          <w:rFonts w:eastAsia="Arial"/>
          <w:b/>
          <w:bCs/>
        </w:rPr>
        <w:t>Beoordeling financieel gunningscriterium</w:t>
      </w:r>
    </w:p>
    <w:p w14:paraId="29453F17" w14:textId="587AD681" w:rsidR="009A6316" w:rsidRPr="00DC2EA0" w:rsidRDefault="009A6316" w:rsidP="009A6316">
      <w:pPr>
        <w:rPr>
          <w:shd w:val="clear" w:color="auto" w:fill="FFFFFF"/>
        </w:rPr>
      </w:pPr>
      <w:r w:rsidRPr="00DC2EA0">
        <w:rPr>
          <w:shd w:val="clear" w:color="auto" w:fill="FFFFFF"/>
        </w:rPr>
        <w:t>Voor de beoordeling van het financiële gunningcriterium wordt het onderstaande</w:t>
      </w:r>
      <w:r w:rsidR="00DC2EA0">
        <w:rPr>
          <w:shd w:val="clear" w:color="auto" w:fill="FFFFFF"/>
        </w:rPr>
        <w:t xml:space="preserve"> </w:t>
      </w:r>
      <w:r w:rsidRPr="00DC2EA0">
        <w:rPr>
          <w:shd w:val="clear" w:color="auto" w:fill="FFFFFF"/>
        </w:rPr>
        <w:t>rekenmodel gehanteerd door de procesbegeleider. </w:t>
      </w:r>
    </w:p>
    <w:p w14:paraId="6092132B" w14:textId="77777777" w:rsidR="009A6316" w:rsidRPr="00DC2EA0" w:rsidRDefault="009A6316" w:rsidP="009A6316">
      <w:pPr>
        <w:rPr>
          <w:shd w:val="clear" w:color="auto" w:fill="FFFFFF"/>
        </w:rPr>
      </w:pPr>
    </w:p>
    <w:p w14:paraId="5EF65334" w14:textId="32786D49" w:rsidR="009A6316" w:rsidRPr="00DC2EA0" w:rsidRDefault="009A6316" w:rsidP="009A6316">
      <w:pPr>
        <w:ind w:right="420"/>
        <w:rPr>
          <w:b/>
          <w:bCs/>
          <w:shd w:val="clear" w:color="auto" w:fill="FFFFFF"/>
        </w:rPr>
      </w:pPr>
      <w:r w:rsidRPr="00DC2EA0">
        <w:rPr>
          <w:b/>
          <w:bCs/>
          <w:shd w:val="clear" w:color="auto" w:fill="FFFFFF"/>
        </w:rPr>
        <w:t xml:space="preserve">Prijs-licentie – </w:t>
      </w:r>
      <w:r w:rsidR="00BB39DD">
        <w:rPr>
          <w:b/>
          <w:bCs/>
          <w:shd w:val="clear" w:color="auto" w:fill="FFFFFF"/>
        </w:rPr>
        <w:t>eenmalige</w:t>
      </w:r>
      <w:r w:rsidRPr="00DC2EA0">
        <w:rPr>
          <w:b/>
          <w:bCs/>
          <w:shd w:val="clear" w:color="auto" w:fill="FFFFFF"/>
        </w:rPr>
        <w:t xml:space="preserve"> </w:t>
      </w:r>
      <w:r w:rsidR="00725CA8">
        <w:rPr>
          <w:b/>
          <w:bCs/>
          <w:shd w:val="clear" w:color="auto" w:fill="FFFFFF"/>
        </w:rPr>
        <w:t xml:space="preserve">en periodieke </w:t>
      </w:r>
      <w:r w:rsidRPr="00DC2EA0">
        <w:rPr>
          <w:b/>
          <w:bCs/>
          <w:shd w:val="clear" w:color="auto" w:fill="FFFFFF"/>
        </w:rPr>
        <w:t>kosten</w:t>
      </w:r>
      <w:r w:rsidR="00DC2EA0">
        <w:rPr>
          <w:b/>
          <w:bCs/>
          <w:shd w:val="clear" w:color="auto" w:fill="FFFFFF"/>
        </w:rPr>
        <w:t xml:space="preserve"> (</w:t>
      </w:r>
      <w:r w:rsidR="006167A5">
        <w:rPr>
          <w:b/>
          <w:bCs/>
          <w:shd w:val="clear" w:color="auto" w:fill="FFFFFF"/>
        </w:rPr>
        <w:t>100</w:t>
      </w:r>
      <w:r w:rsidR="00DC2EA0">
        <w:rPr>
          <w:b/>
          <w:bCs/>
          <w:shd w:val="clear" w:color="auto" w:fill="FFFFFF"/>
        </w:rPr>
        <w:t xml:space="preserve"> punten)</w:t>
      </w:r>
    </w:p>
    <w:p w14:paraId="2AE2D206" w14:textId="3A872270" w:rsidR="009A6316" w:rsidRPr="00DC2EA0" w:rsidRDefault="009A6316" w:rsidP="009A6316">
      <w:pPr>
        <w:ind w:right="420"/>
        <w:rPr>
          <w:shd w:val="clear" w:color="auto" w:fill="FFFFFF"/>
        </w:rPr>
      </w:pPr>
      <w:r w:rsidRPr="00DC2EA0">
        <w:rPr>
          <w:shd w:val="clear" w:color="auto" w:fill="FFFFFF"/>
        </w:rPr>
        <w:t xml:space="preserve">Bij de beoordeling van de Prijs-licentiekosten </w:t>
      </w:r>
      <w:r w:rsidR="002077DA">
        <w:rPr>
          <w:shd w:val="clear" w:color="auto" w:fill="FFFFFF"/>
        </w:rPr>
        <w:t xml:space="preserve">(eenmalig en periodiek) </w:t>
      </w:r>
      <w:r w:rsidRPr="00DC2EA0">
        <w:rPr>
          <w:shd w:val="clear" w:color="auto" w:fill="FFFFFF"/>
        </w:rPr>
        <w:t xml:space="preserve">krijgt de </w:t>
      </w:r>
      <w:r w:rsidR="00A849D7">
        <w:rPr>
          <w:shd w:val="clear" w:color="auto" w:fill="FFFFFF"/>
        </w:rPr>
        <w:t>Inschrijver</w:t>
      </w:r>
      <w:r w:rsidRPr="00DC2EA0">
        <w:rPr>
          <w:shd w:val="clear" w:color="auto" w:fill="FFFFFF"/>
        </w:rPr>
        <w:t xml:space="preserve"> met de laagste kosten de maximale punten (</w:t>
      </w:r>
      <w:r w:rsidR="00792AEA">
        <w:rPr>
          <w:shd w:val="clear" w:color="auto" w:fill="FFFFFF"/>
        </w:rPr>
        <w:t>100</w:t>
      </w:r>
      <w:r w:rsidRPr="00DC2EA0">
        <w:rPr>
          <w:shd w:val="clear" w:color="auto" w:fill="FFFFFF"/>
        </w:rPr>
        <w:t xml:space="preserve"> punten). De </w:t>
      </w:r>
      <w:r w:rsidR="00A849D7">
        <w:rPr>
          <w:shd w:val="clear" w:color="auto" w:fill="FFFFFF"/>
        </w:rPr>
        <w:t>Inschrijvers</w:t>
      </w:r>
      <w:r w:rsidRPr="00DC2EA0">
        <w:rPr>
          <w:shd w:val="clear" w:color="auto" w:fill="FFFFFF"/>
        </w:rPr>
        <w:t xml:space="preserve"> met de kosten hierboven krijgen een score in verhouding van zowel de hoogste als de laagste aanbieding door de volgende rekenmethode toe te passen: </w:t>
      </w:r>
    </w:p>
    <w:p w14:paraId="5AA00BBE" w14:textId="77777777" w:rsidR="009A6316" w:rsidRPr="00DC2EA0" w:rsidRDefault="009A6316" w:rsidP="009A6316">
      <w:pPr>
        <w:ind w:left="720" w:right="420"/>
        <w:rPr>
          <w:rFonts w:eastAsia="Arial"/>
          <w:color w:val="333333"/>
        </w:rPr>
      </w:pPr>
    </w:p>
    <w:p w14:paraId="48EF5083" w14:textId="2437D634" w:rsidR="009A6316" w:rsidRPr="00DC2EA0" w:rsidRDefault="00263877" w:rsidP="00DC2EA0">
      <w:pPr>
        <w:ind w:left="720" w:right="420"/>
        <w:rPr>
          <w:rFonts w:eastAsia="Arial"/>
          <w:i/>
          <w:iCs/>
        </w:rPr>
      </w:pPr>
      <w:r w:rsidRPr="00DC2EA0">
        <w:rPr>
          <w:rFonts w:eastAsia="Arial"/>
          <w:i/>
          <w:iCs/>
        </w:rPr>
        <w:t xml:space="preserve">Score </w:t>
      </w:r>
      <w:r w:rsidR="00A849D7">
        <w:rPr>
          <w:rFonts w:eastAsia="Arial"/>
          <w:i/>
          <w:iCs/>
        </w:rPr>
        <w:t>Inschrijver</w:t>
      </w:r>
      <w:r w:rsidRPr="00DC2EA0">
        <w:rPr>
          <w:rFonts w:eastAsia="Arial"/>
          <w:i/>
          <w:iCs/>
        </w:rPr>
        <w:t xml:space="preserve"> = Prijs laagste </w:t>
      </w:r>
      <w:r w:rsidR="00A849D7">
        <w:rPr>
          <w:rFonts w:eastAsia="Arial"/>
          <w:i/>
          <w:iCs/>
        </w:rPr>
        <w:t>Inschrijver</w:t>
      </w:r>
      <w:r w:rsidRPr="00DC2EA0">
        <w:rPr>
          <w:rFonts w:eastAsia="Arial"/>
          <w:i/>
          <w:iCs/>
        </w:rPr>
        <w:t>/Prijs Inschrijver x max. score</w:t>
      </w:r>
      <w:r w:rsidR="009A6316" w:rsidRPr="00DC2EA0">
        <w:br/>
      </w:r>
    </w:p>
    <w:p w14:paraId="1FF09F4A" w14:textId="77777777" w:rsidR="009A6316" w:rsidRDefault="009A6316" w:rsidP="009A6316">
      <w:pPr>
        <w:ind w:right="420"/>
        <w:rPr>
          <w:rFonts w:eastAsia="Arial"/>
        </w:rPr>
      </w:pPr>
      <w:r w:rsidRPr="00DC2EA0">
        <w:rPr>
          <w:rFonts w:eastAsia="Arial"/>
        </w:rPr>
        <w:t xml:space="preserve">Het eindcijfer wordt afgerond op hele punten. </w:t>
      </w:r>
    </w:p>
    <w:p w14:paraId="6D1B8A5C" w14:textId="77777777" w:rsidR="009A6316" w:rsidRPr="009A6316" w:rsidRDefault="009A6316" w:rsidP="009A6316">
      <w:pPr>
        <w:ind w:right="420"/>
        <w:rPr>
          <w:rFonts w:eastAsia="Arial"/>
          <w:highlight w:val="yellow"/>
        </w:rPr>
      </w:pPr>
    </w:p>
    <w:p w14:paraId="5497D944" w14:textId="0F4C35DD" w:rsidR="009A6316" w:rsidRPr="00DC2EA0" w:rsidRDefault="009A6316" w:rsidP="009A6316">
      <w:pPr>
        <w:ind w:right="420"/>
        <w:rPr>
          <w:rFonts w:eastAsia="Arial"/>
        </w:rPr>
      </w:pPr>
      <w:r w:rsidRPr="00DC2EA0">
        <w:rPr>
          <w:rFonts w:eastAsia="Arial"/>
          <w:b/>
          <w:bCs/>
        </w:rPr>
        <w:t>P</w:t>
      </w:r>
      <w:r w:rsidR="00944169" w:rsidRPr="00DC2EA0">
        <w:rPr>
          <w:rFonts w:eastAsia="Arial"/>
          <w:b/>
          <w:bCs/>
        </w:rPr>
        <w:t>r</w:t>
      </w:r>
      <w:r w:rsidRPr="00DC2EA0">
        <w:rPr>
          <w:rFonts w:eastAsia="Arial"/>
          <w:b/>
          <w:bCs/>
        </w:rPr>
        <w:t>ijs-</w:t>
      </w:r>
      <w:proofErr w:type="gramStart"/>
      <w:r w:rsidRPr="00DC2EA0">
        <w:rPr>
          <w:rFonts w:eastAsia="Arial"/>
          <w:b/>
          <w:bCs/>
        </w:rPr>
        <w:t>implementatietraject</w:t>
      </w:r>
      <w:r w:rsidR="00DC2EA0" w:rsidRPr="00DC2EA0">
        <w:rPr>
          <w:rFonts w:eastAsia="Arial"/>
          <w:b/>
          <w:bCs/>
        </w:rPr>
        <w:t xml:space="preserve">  (</w:t>
      </w:r>
      <w:proofErr w:type="gramEnd"/>
      <w:r w:rsidR="00792AEA">
        <w:rPr>
          <w:rFonts w:eastAsia="Arial"/>
          <w:b/>
          <w:bCs/>
        </w:rPr>
        <w:t>150</w:t>
      </w:r>
      <w:r w:rsidR="00DC2EA0" w:rsidRPr="00DC2EA0">
        <w:rPr>
          <w:rFonts w:eastAsia="Arial"/>
          <w:b/>
          <w:bCs/>
        </w:rPr>
        <w:t xml:space="preserve"> punten)</w:t>
      </w:r>
      <w:r w:rsidRPr="00DC2EA0">
        <w:br/>
      </w:r>
      <w:r w:rsidRPr="00DC2EA0">
        <w:rPr>
          <w:rFonts w:eastAsia="Arial"/>
        </w:rPr>
        <w:t>Bij de beoordeling van de Prijs-implementatietraject kosten krijgt de Inschrijver met de laagste kosten de maximale punten (</w:t>
      </w:r>
      <w:r w:rsidR="002C1C1C">
        <w:rPr>
          <w:rFonts w:eastAsia="Arial"/>
        </w:rPr>
        <w:t>150</w:t>
      </w:r>
      <w:r w:rsidRPr="00DC2EA0">
        <w:rPr>
          <w:rFonts w:eastAsia="Arial"/>
        </w:rPr>
        <w:t xml:space="preserve"> punten). De Inschrijver met de kosten hierboven krijgen een score in verhouding van zowel de hoogste als de laagste aanbieding door de volgende rekenmethode toe te passen:</w:t>
      </w:r>
    </w:p>
    <w:p w14:paraId="6076EAA1" w14:textId="77777777" w:rsidR="009A6316" w:rsidRPr="00DC2EA0" w:rsidRDefault="009A6316" w:rsidP="009A6316">
      <w:pPr>
        <w:ind w:right="420"/>
        <w:rPr>
          <w:rFonts w:eastAsia="Arial"/>
        </w:rPr>
      </w:pPr>
    </w:p>
    <w:p w14:paraId="4D141607" w14:textId="74FBCA76" w:rsidR="00263877" w:rsidRPr="00DC2EA0" w:rsidRDefault="00263877" w:rsidP="00263877">
      <w:pPr>
        <w:ind w:left="720" w:right="420"/>
        <w:rPr>
          <w:rFonts w:eastAsia="Arial"/>
          <w:i/>
          <w:iCs/>
        </w:rPr>
      </w:pPr>
      <w:r w:rsidRPr="00DC2EA0">
        <w:rPr>
          <w:rFonts w:eastAsia="Arial"/>
          <w:i/>
          <w:iCs/>
        </w:rPr>
        <w:t xml:space="preserve">Score </w:t>
      </w:r>
      <w:r w:rsidR="00A849D7">
        <w:rPr>
          <w:rFonts w:eastAsia="Arial"/>
          <w:i/>
          <w:iCs/>
        </w:rPr>
        <w:t>Inschrijver</w:t>
      </w:r>
      <w:r w:rsidRPr="00DC2EA0">
        <w:rPr>
          <w:rFonts w:eastAsia="Arial"/>
          <w:i/>
          <w:iCs/>
        </w:rPr>
        <w:t xml:space="preserve"> = Prijs laagste </w:t>
      </w:r>
      <w:r w:rsidR="00A849D7">
        <w:rPr>
          <w:rFonts w:eastAsia="Arial"/>
          <w:i/>
          <w:iCs/>
        </w:rPr>
        <w:t>Inschrijver</w:t>
      </w:r>
      <w:r w:rsidRPr="00DC2EA0">
        <w:rPr>
          <w:rFonts w:eastAsia="Arial"/>
          <w:i/>
          <w:iCs/>
        </w:rPr>
        <w:t>/Prijs Inschrijver x max. score</w:t>
      </w:r>
    </w:p>
    <w:p w14:paraId="169DE7D5" w14:textId="77777777" w:rsidR="009A6316" w:rsidRPr="00DC2EA0" w:rsidRDefault="009A6316" w:rsidP="00DC2EA0">
      <w:pPr>
        <w:ind w:right="420"/>
        <w:rPr>
          <w:rFonts w:eastAsia="Arial"/>
        </w:rPr>
      </w:pPr>
    </w:p>
    <w:p w14:paraId="42D38F53" w14:textId="77777777" w:rsidR="009A6316" w:rsidRPr="00DC2EA0" w:rsidRDefault="009A6316" w:rsidP="00DC2EA0">
      <w:pPr>
        <w:ind w:right="420"/>
        <w:rPr>
          <w:rFonts w:eastAsia="Arial"/>
        </w:rPr>
      </w:pPr>
      <w:r w:rsidRPr="00DC2EA0">
        <w:rPr>
          <w:rFonts w:eastAsia="Arial"/>
        </w:rPr>
        <w:lastRenderedPageBreak/>
        <w:t>Het eindcijfer wordt afgerond op hele punten.</w:t>
      </w:r>
    </w:p>
    <w:p w14:paraId="492E3ECA" w14:textId="77777777" w:rsidR="009A6316" w:rsidRPr="00606CDB" w:rsidRDefault="009A6316" w:rsidP="00BA7858">
      <w:pPr>
        <w:jc w:val="both"/>
      </w:pPr>
    </w:p>
    <w:p w14:paraId="0E2BAAD8" w14:textId="77777777" w:rsidR="00D43580" w:rsidRPr="00606CDB" w:rsidRDefault="00D43580">
      <w:pPr>
        <w:pStyle w:val="Kop3"/>
      </w:pPr>
      <w:bookmarkStart w:id="97" w:name="_Toc75966747"/>
      <w:r w:rsidRPr="00606CDB">
        <w:t>Vaststellen van de totaalscore</w:t>
      </w:r>
      <w:bookmarkEnd w:id="97"/>
    </w:p>
    <w:p w14:paraId="3C45E3AE" w14:textId="45930F23" w:rsidR="00CD2DA0" w:rsidRPr="00606CDB" w:rsidRDefault="00D43580" w:rsidP="00941B87">
      <w:pPr>
        <w:pStyle w:val="BasistekstEmtio"/>
        <w:jc w:val="both"/>
        <w:rPr>
          <w:rFonts w:cs="Arial"/>
          <w:szCs w:val="20"/>
        </w:rPr>
      </w:pPr>
      <w:r w:rsidRPr="00606CDB">
        <w:rPr>
          <w:rFonts w:ascii="Arial" w:hAnsi="Arial" w:cs="Arial"/>
          <w:sz w:val="20"/>
          <w:szCs w:val="20"/>
        </w:rPr>
        <w:t>De totaalscore wordt bepaald aan de hand van de score op kwaliteit</w:t>
      </w:r>
      <w:r w:rsidR="00317743">
        <w:rPr>
          <w:rFonts w:ascii="Arial" w:hAnsi="Arial" w:cs="Arial"/>
          <w:sz w:val="20"/>
          <w:szCs w:val="20"/>
        </w:rPr>
        <w:t>, demo</w:t>
      </w:r>
      <w:r w:rsidRPr="00606CDB">
        <w:rPr>
          <w:rFonts w:ascii="Arial" w:hAnsi="Arial" w:cs="Arial"/>
          <w:sz w:val="20"/>
          <w:szCs w:val="20"/>
        </w:rPr>
        <w:t xml:space="preserve"> en de ingediende prijs. </w:t>
      </w:r>
    </w:p>
    <w:p w14:paraId="603C616D" w14:textId="77777777" w:rsidR="00636AFD" w:rsidRDefault="00636AFD" w:rsidP="00376AC6">
      <w:pPr>
        <w:keepNext/>
        <w:jc w:val="both"/>
      </w:pPr>
    </w:p>
    <w:p w14:paraId="3159DB75" w14:textId="1509459A" w:rsidR="000E636F" w:rsidRDefault="000E636F" w:rsidP="000E636F">
      <w:pPr>
        <w:pStyle w:val="Kop1"/>
        <w:spacing w:after="280"/>
        <w:jc w:val="both"/>
      </w:pPr>
      <w:bookmarkStart w:id="98" w:name="_Toc42704738"/>
      <w:bookmarkStart w:id="99" w:name="_Toc47018754"/>
      <w:bookmarkStart w:id="100" w:name="_Toc75966748"/>
      <w:r>
        <w:lastRenderedPageBreak/>
        <w:t>Optie</w:t>
      </w:r>
      <w:bookmarkEnd w:id="98"/>
      <w:bookmarkEnd w:id="99"/>
      <w:bookmarkEnd w:id="100"/>
    </w:p>
    <w:p w14:paraId="5F44F217" w14:textId="48E926DB" w:rsidR="000E636F" w:rsidRDefault="000E636F" w:rsidP="00947BBF">
      <w:pPr>
        <w:pStyle w:val="Kop2"/>
      </w:pPr>
      <w:bookmarkStart w:id="101" w:name="_Toc47018755"/>
      <w:bookmarkStart w:id="102" w:name="_Toc75966749"/>
      <w:r>
        <w:t>Beantwoording optie</w:t>
      </w:r>
      <w:bookmarkEnd w:id="101"/>
      <w:r w:rsidR="007116A9">
        <w:t xml:space="preserve"> Tijd</w:t>
      </w:r>
      <w:r w:rsidR="00AA1472">
        <w:t>registra</w:t>
      </w:r>
      <w:r w:rsidR="00AF7158">
        <w:t>tie</w:t>
      </w:r>
      <w:bookmarkEnd w:id="102"/>
    </w:p>
    <w:p w14:paraId="73084D58" w14:textId="77777777" w:rsidR="000E636F" w:rsidRDefault="000E636F" w:rsidP="000E636F"/>
    <w:p w14:paraId="2433D868" w14:textId="05B05255" w:rsidR="009F099F" w:rsidRPr="000F35BE" w:rsidRDefault="009F099F" w:rsidP="009F099F">
      <w:r>
        <w:t>De hoofdbedrijfsfunctie Human Resource Management uitgaande van de HORA heeft ten doel: het ervoor zorgdragen dat er competente medewerkers beschikbaar zijn voor de uitvoering van bedrijfsprocessen. De meeste deelbedrijfsfuncties van Human Resource</w:t>
      </w:r>
      <w:r w:rsidR="00742A25">
        <w:t xml:space="preserve"> M</w:t>
      </w:r>
      <w:r>
        <w:t>anagement vallen binnen de Best of Suite strategie van HR en worden meegenomen in de scope van de aanbesteding. Voor de bedrijfsfunctie Tijd</w:t>
      </w:r>
      <w:r w:rsidR="00027BCC">
        <w:t xml:space="preserve">registratie </w:t>
      </w:r>
      <w:r>
        <w:t xml:space="preserve">is dit vanwege de </w:t>
      </w:r>
      <w:r w:rsidR="002117A5">
        <w:t>beperkte en specifieke toepassing binnen</w:t>
      </w:r>
      <w:r>
        <w:t xml:space="preserve"> Hogeschool Rotterdam minder voor de hand.  </w:t>
      </w:r>
    </w:p>
    <w:p w14:paraId="208C25E0" w14:textId="148D13FB" w:rsidR="000E636F" w:rsidRPr="000F35BE" w:rsidRDefault="000E636F" w:rsidP="000E636F">
      <w:r w:rsidRPr="000F35BE">
        <w:t>Optioneel w</w:t>
      </w:r>
      <w:r w:rsidR="007116A9">
        <w:t xml:space="preserve">illen we </w:t>
      </w:r>
      <w:r w:rsidRPr="000F35BE">
        <w:t>een optie uitvrag</w:t>
      </w:r>
      <w:r w:rsidR="007116A9">
        <w:t>en</w:t>
      </w:r>
      <w:r w:rsidRPr="000F35BE">
        <w:t xml:space="preserve"> waarbij zowel </w:t>
      </w:r>
      <w:proofErr w:type="spellStart"/>
      <w:r w:rsidRPr="000F35BE">
        <w:t>requirements</w:t>
      </w:r>
      <w:proofErr w:type="spellEnd"/>
      <w:r w:rsidRPr="000F35BE">
        <w:t xml:space="preserve"> als globale prijsstelling opgevraagd zullen worden, welke </w:t>
      </w:r>
      <w:r w:rsidRPr="00AA7AB6">
        <w:rPr>
          <w:b/>
          <w:bCs/>
        </w:rPr>
        <w:t xml:space="preserve">niet </w:t>
      </w:r>
      <w:r w:rsidRPr="000F35BE">
        <w:t>als onderdeel van beoordeling meegenomen zullen worden</w:t>
      </w:r>
      <w:r w:rsidR="00B368E5">
        <w:t xml:space="preserve"> (zie </w:t>
      </w:r>
      <w:r w:rsidR="000434C0" w:rsidRPr="009E3D03">
        <w:rPr>
          <w:b/>
          <w:bCs/>
        </w:rPr>
        <w:t>B</w:t>
      </w:r>
      <w:r w:rsidR="00B368E5" w:rsidRPr="009E3D03">
        <w:rPr>
          <w:b/>
          <w:bCs/>
        </w:rPr>
        <w:t xml:space="preserve">ijlage </w:t>
      </w:r>
      <w:r w:rsidR="009E3D03" w:rsidRPr="009E3D03">
        <w:rPr>
          <w:b/>
          <w:bCs/>
        </w:rPr>
        <w:t>6A</w:t>
      </w:r>
      <w:r w:rsidR="00B368E5">
        <w:t>)</w:t>
      </w:r>
      <w:r w:rsidRPr="000F35BE">
        <w:t xml:space="preserve">. </w:t>
      </w:r>
    </w:p>
    <w:p w14:paraId="55810A6D" w14:textId="77777777" w:rsidR="000E636F" w:rsidRPr="000F35BE" w:rsidRDefault="000E636F" w:rsidP="000E636F"/>
    <w:p w14:paraId="5279EBA9" w14:textId="6BC2663E" w:rsidR="000E636F" w:rsidRDefault="000E636F" w:rsidP="000E636F">
      <w:r w:rsidRPr="000F35BE">
        <w:t xml:space="preserve">We verwachten van </w:t>
      </w:r>
      <w:r w:rsidR="00B443F0">
        <w:t>I</w:t>
      </w:r>
      <w:r w:rsidRPr="000F35BE">
        <w:t>nschrijver dat ze</w:t>
      </w:r>
      <w:r w:rsidR="00DC1CE4">
        <w:t xml:space="preserve"> voor deze</w:t>
      </w:r>
      <w:r w:rsidRPr="000F35BE">
        <w:t xml:space="preserve"> optie </w:t>
      </w:r>
      <w:r w:rsidR="00DC1CE4">
        <w:t>de</w:t>
      </w:r>
      <w:r w:rsidRPr="000F35BE">
        <w:t xml:space="preserve"> </w:t>
      </w:r>
      <w:r w:rsidR="009E3D03" w:rsidRPr="009E3D03">
        <w:rPr>
          <w:b/>
          <w:bCs/>
        </w:rPr>
        <w:t>B</w:t>
      </w:r>
      <w:r w:rsidRPr="009E3D03">
        <w:rPr>
          <w:b/>
          <w:bCs/>
        </w:rPr>
        <w:t>ijlage</w:t>
      </w:r>
      <w:r w:rsidR="00DC1CE4" w:rsidRPr="009E3D03">
        <w:rPr>
          <w:b/>
          <w:bCs/>
        </w:rPr>
        <w:t xml:space="preserve"> </w:t>
      </w:r>
      <w:r w:rsidR="009E3D03" w:rsidRPr="009E3D03">
        <w:rPr>
          <w:b/>
          <w:bCs/>
        </w:rPr>
        <w:t>6A</w:t>
      </w:r>
      <w:r w:rsidRPr="000F35BE">
        <w:t xml:space="preserve"> toevoegen aan de </w:t>
      </w:r>
      <w:r w:rsidR="00DC1CE4">
        <w:t>I</w:t>
      </w:r>
      <w:r w:rsidRPr="000F35BE">
        <w:t xml:space="preserve">nschrijving. De prijsstelling kan onder het kopje opties worden aangevuld. </w:t>
      </w:r>
    </w:p>
    <w:p w14:paraId="1C235D61" w14:textId="77777777" w:rsidR="000432E6" w:rsidRDefault="000432E6" w:rsidP="000E636F"/>
    <w:p w14:paraId="5DE81D7A" w14:textId="77777777" w:rsidR="000E636F" w:rsidRDefault="000E636F" w:rsidP="00376AC6">
      <w:pPr>
        <w:keepNext/>
        <w:jc w:val="both"/>
      </w:pPr>
    </w:p>
    <w:p w14:paraId="07727CED" w14:textId="7730AF37" w:rsidR="007525ED" w:rsidRPr="00606CDB" w:rsidRDefault="00740840" w:rsidP="00BA7858">
      <w:pPr>
        <w:pStyle w:val="Kop1"/>
        <w:spacing w:after="280"/>
        <w:jc w:val="both"/>
      </w:pPr>
      <w:bookmarkStart w:id="103" w:name="_Ref71644560"/>
      <w:bookmarkStart w:id="104" w:name="_Toc75966750"/>
      <w:r w:rsidRPr="00606CDB">
        <w:lastRenderedPageBreak/>
        <w:t>D</w:t>
      </w:r>
      <w:r w:rsidR="007D3148" w:rsidRPr="00606CDB">
        <w:t xml:space="preserve">e </w:t>
      </w:r>
      <w:r w:rsidR="007525ED" w:rsidRPr="00606CDB">
        <w:t>Inschrijver</w:t>
      </w:r>
      <w:bookmarkEnd w:id="103"/>
      <w:bookmarkEnd w:id="104"/>
    </w:p>
    <w:p w14:paraId="4E2F39E8" w14:textId="4357D050" w:rsidR="007525ED" w:rsidRPr="00606CDB" w:rsidRDefault="00957CF9" w:rsidP="00BA7858">
      <w:pPr>
        <w:jc w:val="both"/>
      </w:pPr>
      <w:r w:rsidRPr="00606CDB">
        <w:t xml:space="preserve">Dit hoofdstuk geeft de Uitsluitingsgronden en de Geschiktheidseisen weer waaraan uw organisatie dient te voldoen. </w:t>
      </w:r>
      <w:proofErr w:type="gramStart"/>
      <w:r w:rsidR="007525ED" w:rsidRPr="00606CDB">
        <w:t>Indien</w:t>
      </w:r>
      <w:proofErr w:type="gramEnd"/>
      <w:r w:rsidR="007525ED" w:rsidRPr="00606CDB">
        <w:t xml:space="preserve"> </w:t>
      </w:r>
      <w:r w:rsidRPr="00606CDB">
        <w:t xml:space="preserve">uw organisatie </w:t>
      </w:r>
      <w:r w:rsidR="007525ED" w:rsidRPr="00606CDB">
        <w:t xml:space="preserve">niet kan voldoen aan de eisen, wordt </w:t>
      </w:r>
      <w:r w:rsidRPr="00606CDB">
        <w:t xml:space="preserve">uw </w:t>
      </w:r>
      <w:r w:rsidR="007525ED" w:rsidRPr="00606CDB">
        <w:t>Inschrijving uitgesloten van verdere beoordeling.</w:t>
      </w:r>
    </w:p>
    <w:p w14:paraId="04CD60C3" w14:textId="77777777" w:rsidR="007525ED" w:rsidRPr="007E42F4" w:rsidRDefault="007525ED" w:rsidP="00947BBF">
      <w:pPr>
        <w:pStyle w:val="Kop2"/>
      </w:pPr>
      <w:bookmarkStart w:id="105" w:name="_Toc75966751"/>
      <w:r w:rsidRPr="00606CDB">
        <w:t>Uitsluitingsgronden</w:t>
      </w:r>
      <w:bookmarkEnd w:id="105"/>
    </w:p>
    <w:p w14:paraId="5605C665" w14:textId="5EF997C0" w:rsidR="007525ED" w:rsidRDefault="00823926" w:rsidP="00BF26B0">
      <w:r>
        <w:t>HR</w:t>
      </w:r>
      <w:r w:rsidR="007525ED" w:rsidRPr="00606CDB">
        <w:t xml:space="preserve"> is op zoek naar integere organisaties om de Opdracht uit te voeren. Om te toetsen of </w:t>
      </w:r>
      <w:r w:rsidR="00957CF9" w:rsidRPr="00606CDB">
        <w:t xml:space="preserve">uw organisatie </w:t>
      </w:r>
      <w:r w:rsidR="007525ED" w:rsidRPr="00606CDB">
        <w:t xml:space="preserve">integer is, sluit </w:t>
      </w:r>
      <w:r>
        <w:t>HR</w:t>
      </w:r>
      <w:r w:rsidR="007525ED" w:rsidRPr="00606CDB">
        <w:t xml:space="preserve"> aan bij de </w:t>
      </w:r>
      <w:r w:rsidR="007D3148" w:rsidRPr="00606CDB">
        <w:t xml:space="preserve">Uitsluitingsgronden van de </w:t>
      </w:r>
      <w:proofErr w:type="spellStart"/>
      <w:r w:rsidR="00BB5147" w:rsidRPr="00606CDB">
        <w:t>Aw</w:t>
      </w:r>
      <w:proofErr w:type="spellEnd"/>
      <w:r w:rsidR="00BB5147" w:rsidRPr="00606CDB">
        <w:t xml:space="preserve"> 2012</w:t>
      </w:r>
      <w:r w:rsidR="007E42F4">
        <w:t xml:space="preserve">, </w:t>
      </w:r>
      <w:r w:rsidR="007E42F4" w:rsidRPr="007E42F4">
        <w:t xml:space="preserve">zoals van toepassing verklaard in het UEA. </w:t>
      </w:r>
      <w:proofErr w:type="gramStart"/>
      <w:r w:rsidR="007E42F4" w:rsidRPr="007E42F4">
        <w:t>Indien</w:t>
      </w:r>
      <w:proofErr w:type="gramEnd"/>
      <w:r w:rsidR="007E42F4">
        <w:t xml:space="preserve"> op uw organisatie</w:t>
      </w:r>
      <w:r w:rsidR="00263BBB">
        <w:t>, op één (of meer) van de deelnemers aan uw samenwerkingsverband of op één (of meer) derde(n) op wie uw organisatie een beroep doet in het kader van de Geschiktheidseisen</w:t>
      </w:r>
      <w:r w:rsidR="007E42F4">
        <w:t xml:space="preserve"> een </w:t>
      </w:r>
      <w:r w:rsidR="00376AC6">
        <w:t>U</w:t>
      </w:r>
      <w:r w:rsidR="007E42F4">
        <w:t xml:space="preserve">itsluitingsgrond van toepassing is, kan </w:t>
      </w:r>
      <w:r>
        <w:t>HR</w:t>
      </w:r>
      <w:r w:rsidR="007E42F4">
        <w:t xml:space="preserve"> uw organisatie uitsluiten van verdere deelname aan de aanbestedingsprocedure.</w:t>
      </w:r>
    </w:p>
    <w:p w14:paraId="3698FB51" w14:textId="77777777" w:rsidR="007E42F4" w:rsidRDefault="007E42F4" w:rsidP="00BA7858">
      <w:pPr>
        <w:jc w:val="both"/>
      </w:pPr>
    </w:p>
    <w:p w14:paraId="25EE181C" w14:textId="5CCF7755" w:rsidR="00FA5E37" w:rsidRDefault="007E42F4" w:rsidP="00BA7858">
      <w:pPr>
        <w:jc w:val="both"/>
      </w:pPr>
      <w:proofErr w:type="gramStart"/>
      <w:r>
        <w:t>Indien</w:t>
      </w:r>
      <w:proofErr w:type="gramEnd"/>
      <w:r>
        <w:t xml:space="preserve"> een </w:t>
      </w:r>
      <w:r w:rsidR="00376AC6">
        <w:t>U</w:t>
      </w:r>
      <w:r>
        <w:t xml:space="preserve">itsluitingsgrond van toepassing is op </w:t>
      </w:r>
      <w:r w:rsidR="001D6D45">
        <w:t xml:space="preserve">een deelnemer aan een samenwerkingsverband of op </w:t>
      </w:r>
      <w:r>
        <w:t xml:space="preserve">een derde op wie u </w:t>
      </w:r>
      <w:r w:rsidR="00376AC6">
        <w:t xml:space="preserve">een beroep doet </w:t>
      </w:r>
      <w:r>
        <w:t xml:space="preserve">in het kader van de geschiktheid, </w:t>
      </w:r>
      <w:r w:rsidR="00A13DC3">
        <w:t xml:space="preserve">dan </w:t>
      </w:r>
      <w:r>
        <w:t xml:space="preserve">kan </w:t>
      </w:r>
      <w:r w:rsidR="00823926">
        <w:t>HR</w:t>
      </w:r>
      <w:r w:rsidRPr="007E42F4">
        <w:t xml:space="preserve"> uw organisatie uitsluiten van verdere deelname aan de aanbestedingsprocedure</w:t>
      </w:r>
      <w:r>
        <w:t>.</w:t>
      </w:r>
    </w:p>
    <w:p w14:paraId="3A1FC12A" w14:textId="77777777" w:rsidR="004956CA" w:rsidRPr="007E42F4" w:rsidRDefault="004956CA" w:rsidP="00BA7858">
      <w:pPr>
        <w:jc w:val="both"/>
      </w:pPr>
    </w:p>
    <w:p w14:paraId="6F423DAC" w14:textId="77777777" w:rsidR="007525ED" w:rsidRPr="007E42F4" w:rsidRDefault="007525ED" w:rsidP="008E196A">
      <w:pPr>
        <w:pStyle w:val="Kop2"/>
      </w:pPr>
      <w:bookmarkStart w:id="106" w:name="_Toc75966752"/>
      <w:r w:rsidRPr="007E42F4">
        <w:t>Geschiktheidseisen</w:t>
      </w:r>
      <w:bookmarkEnd w:id="106"/>
    </w:p>
    <w:p w14:paraId="5B44F262" w14:textId="73DF046F" w:rsidR="00BA2DAF" w:rsidRDefault="007525ED" w:rsidP="00A54835">
      <w:pPr>
        <w:pStyle w:val="Afbeelding"/>
        <w:spacing w:before="0"/>
      </w:pPr>
      <w:r w:rsidRPr="007E42F4">
        <w:t xml:space="preserve">Vervolgens wordt de geschiktheid van </w:t>
      </w:r>
      <w:r w:rsidR="00957CF9" w:rsidRPr="007E42F4">
        <w:t xml:space="preserve">uw organisatie </w:t>
      </w:r>
      <w:r w:rsidRPr="007E42F4">
        <w:t xml:space="preserve">voor de uitvoering van de Opdracht beoordeeld. Als </w:t>
      </w:r>
      <w:r w:rsidR="00957CF9" w:rsidRPr="00606CDB">
        <w:t xml:space="preserve">uw organisatie </w:t>
      </w:r>
      <w:r w:rsidRPr="00606CDB">
        <w:t xml:space="preserve">niet voldoet aan één of meerdere van deze </w:t>
      </w:r>
      <w:r w:rsidR="008C0134">
        <w:t>Geschiktheids</w:t>
      </w:r>
      <w:r w:rsidRPr="00606CDB">
        <w:t xml:space="preserve">eisen, </w:t>
      </w:r>
      <w:r w:rsidR="008C0134">
        <w:t xml:space="preserve">dan </w:t>
      </w:r>
      <w:r w:rsidR="007E42F4">
        <w:t xml:space="preserve">kan </w:t>
      </w:r>
      <w:r w:rsidR="00823926">
        <w:t>HR</w:t>
      </w:r>
      <w:r w:rsidR="007E42F4">
        <w:t xml:space="preserve"> </w:t>
      </w:r>
      <w:r w:rsidR="00957CF9" w:rsidRPr="007E42F4">
        <w:t xml:space="preserve">uw organisatie </w:t>
      </w:r>
      <w:r w:rsidR="007E42F4" w:rsidRPr="007E42F4">
        <w:t>uitsluiten van verdere deelname aan de aanbestedingsprocedure.</w:t>
      </w:r>
      <w:r w:rsidR="001D6D45">
        <w:t xml:space="preserve"> </w:t>
      </w:r>
    </w:p>
    <w:p w14:paraId="7F138006" w14:textId="77777777" w:rsidR="007525ED" w:rsidRPr="007E42F4" w:rsidRDefault="007525ED">
      <w:pPr>
        <w:pStyle w:val="Kop3"/>
      </w:pPr>
      <w:bookmarkStart w:id="107" w:name="_Toc75966753"/>
      <w:r w:rsidRPr="007E42F4">
        <w:t>Financiële en economische draagkracht</w:t>
      </w:r>
      <w:bookmarkEnd w:id="107"/>
    </w:p>
    <w:p w14:paraId="2A2371FF" w14:textId="77777777" w:rsidR="00F60490" w:rsidRPr="007E42F4" w:rsidRDefault="00F60490" w:rsidP="00A54835">
      <w:r w:rsidRPr="007E42F4">
        <w:t>Om deze Opdracht uit te voeren dient uw organisatie te beschikken over voldoende financiële en economische draagkracht.</w:t>
      </w:r>
    </w:p>
    <w:p w14:paraId="2CD91B61" w14:textId="77777777" w:rsidR="00F60490" w:rsidRPr="00606CDB" w:rsidRDefault="00F60490" w:rsidP="00A54835"/>
    <w:p w14:paraId="1FFC269E" w14:textId="77777777" w:rsidR="00F60490" w:rsidRPr="007E42F4" w:rsidRDefault="00F60490" w:rsidP="00A54835">
      <w:r w:rsidRPr="00606CDB">
        <w:t xml:space="preserve">Uw organisatie wordt geschikt geacht wanneer u gedurende de volledige looptijd van de </w:t>
      </w:r>
      <w:r w:rsidR="007E42F4">
        <w:t>O</w:t>
      </w:r>
      <w:r w:rsidR="007E42F4" w:rsidRPr="007E42F4">
        <w:t xml:space="preserve">vereenkomst </w:t>
      </w:r>
      <w:r w:rsidRPr="007E42F4">
        <w:t xml:space="preserve">beschikt over een geldige aansprakelijkheidsverzekering voor minimaal </w:t>
      </w:r>
      <w:r w:rsidR="007E42F4">
        <w:t>[</w:t>
      </w:r>
      <w:r w:rsidRPr="007E42F4">
        <w:t>1 miljoen</w:t>
      </w:r>
      <w:r w:rsidR="007E42F4">
        <w:t>]</w:t>
      </w:r>
      <w:r w:rsidRPr="007E42F4">
        <w:t xml:space="preserve"> euro per gebeurtenis. </w:t>
      </w:r>
    </w:p>
    <w:p w14:paraId="27622EBA" w14:textId="38EFDC68" w:rsidR="007525ED" w:rsidRPr="007E42F4" w:rsidRDefault="007525ED">
      <w:pPr>
        <w:pStyle w:val="Kop3"/>
      </w:pPr>
      <w:bookmarkStart w:id="108" w:name="_Toc75966754"/>
      <w:r w:rsidRPr="007E42F4">
        <w:t>Technische</w:t>
      </w:r>
      <w:r w:rsidR="00A6150D">
        <w:t xml:space="preserve">- </w:t>
      </w:r>
      <w:r w:rsidRPr="007E42F4">
        <w:t>en beroepsbekwaamheid</w:t>
      </w:r>
      <w:r w:rsidR="006801FA">
        <w:t xml:space="preserve"> - Referenties</w:t>
      </w:r>
      <w:bookmarkEnd w:id="108"/>
    </w:p>
    <w:p w14:paraId="7CA7594D" w14:textId="77777777" w:rsidR="007525ED" w:rsidRPr="007E42F4" w:rsidRDefault="00957CF9" w:rsidP="00A54835">
      <w:r w:rsidRPr="007E42F4">
        <w:t>Uw organisatie</w:t>
      </w:r>
      <w:r w:rsidR="007525ED" w:rsidRPr="007E42F4">
        <w:t xml:space="preserve"> dient te beschikken over voldoende technische</w:t>
      </w:r>
      <w:r w:rsidR="00A6150D">
        <w:t>-</w:t>
      </w:r>
      <w:r w:rsidR="007525ED" w:rsidRPr="007E42F4">
        <w:t xml:space="preserve"> en beroepsbekwaamheid om de Opdracht uit te voeren.</w:t>
      </w:r>
    </w:p>
    <w:p w14:paraId="3B19E6F8" w14:textId="77777777" w:rsidR="007525ED" w:rsidRPr="00606CDB" w:rsidRDefault="007525ED" w:rsidP="00BA7858">
      <w:pPr>
        <w:jc w:val="both"/>
      </w:pPr>
    </w:p>
    <w:p w14:paraId="6BBE85A4" w14:textId="77777777" w:rsidR="007525ED" w:rsidRPr="00606CDB" w:rsidRDefault="007525ED" w:rsidP="00AD328C">
      <w:pPr>
        <w:pStyle w:val="Nummering"/>
        <w:numPr>
          <w:ilvl w:val="0"/>
          <w:numId w:val="16"/>
        </w:numPr>
        <w:jc w:val="both"/>
        <w:rPr>
          <w:b/>
        </w:rPr>
      </w:pPr>
      <w:r w:rsidRPr="00606CDB">
        <w:rPr>
          <w:b/>
        </w:rPr>
        <w:t>Technische bekwaamheid</w:t>
      </w:r>
      <w:r w:rsidR="00CD3979" w:rsidRPr="00606CDB">
        <w:rPr>
          <w:b/>
        </w:rPr>
        <w:t xml:space="preserve"> (referenties)</w:t>
      </w:r>
    </w:p>
    <w:p w14:paraId="0719E4B6" w14:textId="073C4070" w:rsidR="00CD3979" w:rsidRPr="004220D4" w:rsidRDefault="00823926" w:rsidP="00BA7858">
      <w:pPr>
        <w:jc w:val="both"/>
        <w:rPr>
          <w:color w:val="000000"/>
        </w:rPr>
      </w:pPr>
      <w:r>
        <w:t>HR</w:t>
      </w:r>
      <w:r w:rsidR="007525ED" w:rsidRPr="00606CDB">
        <w:t xml:space="preserve"> beoordeelt de technische bekwaamheid aan de hand van referenties van eerdere opdrachten</w:t>
      </w:r>
      <w:r w:rsidR="007525ED" w:rsidRPr="004220D4">
        <w:rPr>
          <w:color w:val="000000"/>
        </w:rPr>
        <w:t>.</w:t>
      </w:r>
      <w:r w:rsidR="00CD3979" w:rsidRPr="004220D4">
        <w:rPr>
          <w:color w:val="000000"/>
        </w:rPr>
        <w:t xml:space="preserve"> U dient bij uw Inschrijving de referenties te voegen die voldoen aan de hieronder genoemde kenmerken.</w:t>
      </w:r>
    </w:p>
    <w:p w14:paraId="0767BE9C" w14:textId="77777777" w:rsidR="00CD3979" w:rsidRPr="00606CDB" w:rsidRDefault="00CD3979" w:rsidP="00BA7858">
      <w:pPr>
        <w:jc w:val="both"/>
      </w:pPr>
    </w:p>
    <w:p w14:paraId="32082BC2" w14:textId="40C4D1A7" w:rsidR="007525ED" w:rsidRPr="003776EF" w:rsidRDefault="007525ED" w:rsidP="00AD328C">
      <w:pPr>
        <w:pStyle w:val="Lijstalinea"/>
        <w:numPr>
          <w:ilvl w:val="0"/>
          <w:numId w:val="10"/>
        </w:numPr>
        <w:jc w:val="both"/>
      </w:pPr>
      <w:r w:rsidRPr="00606CDB">
        <w:t xml:space="preserve">De referentie betreft opdrachten die in de afgelopen </w:t>
      </w:r>
      <w:r w:rsidRPr="00A0468E">
        <w:t>drie</w:t>
      </w:r>
      <w:r w:rsidRPr="00606CDB">
        <w:t xml:space="preserve"> jaren </w:t>
      </w:r>
      <w:r w:rsidRPr="003776EF">
        <w:t>tot en met de datum van Inschrijving zijn uitgevoerd.</w:t>
      </w:r>
    </w:p>
    <w:p w14:paraId="7E837715" w14:textId="75FC0761" w:rsidR="007525ED" w:rsidRPr="00606CDB" w:rsidRDefault="007525ED" w:rsidP="00D85FE1">
      <w:pPr>
        <w:pStyle w:val="Lijstalinea"/>
        <w:numPr>
          <w:ilvl w:val="0"/>
          <w:numId w:val="10"/>
        </w:numPr>
        <w:jc w:val="both"/>
      </w:pPr>
      <w:r w:rsidRPr="00606CDB">
        <w:t xml:space="preserve">Het betreft opdrachten op het gebied van </w:t>
      </w:r>
      <w:r w:rsidR="00D85FE1">
        <w:t>beschikbaar stellen en implementeren van een e</w:t>
      </w:r>
      <w:r w:rsidR="00AE63B3">
        <w:t>-</w:t>
      </w:r>
      <w:r w:rsidR="00D85FE1">
        <w:t xml:space="preserve">HRM Voorziening ter zake van (i) personeelsregistratie en salarisadministratie, als (ii) de (inrichting van de) dienst, salarisverwerking te bevatten, </w:t>
      </w:r>
      <w:proofErr w:type="gramStart"/>
      <w:r w:rsidR="00D85FE1">
        <w:t>alsmede</w:t>
      </w:r>
      <w:proofErr w:type="gramEnd"/>
      <w:r w:rsidR="00D85FE1">
        <w:t xml:space="preserve"> de uitvoering van de salarisverwerking zelf</w:t>
      </w:r>
      <w:r w:rsidR="00087F24">
        <w:t xml:space="preserve"> </w:t>
      </w:r>
      <w:r w:rsidRPr="00606CDB">
        <w:t>en bijbehorende dienstverlening.</w:t>
      </w:r>
    </w:p>
    <w:p w14:paraId="6B1172E8" w14:textId="77777777" w:rsidR="00613B5E" w:rsidRDefault="00613B5E" w:rsidP="00613B5E">
      <w:pPr>
        <w:jc w:val="both"/>
      </w:pPr>
    </w:p>
    <w:p w14:paraId="54F5D79C" w14:textId="77777777" w:rsidR="00613B5E" w:rsidRDefault="00613B5E" w:rsidP="00613B5E">
      <w:pPr>
        <w:jc w:val="both"/>
      </w:pPr>
    </w:p>
    <w:p w14:paraId="74C05E9B" w14:textId="77777777" w:rsidR="00613B5E" w:rsidRDefault="00613B5E" w:rsidP="00613B5E">
      <w:pPr>
        <w:jc w:val="both"/>
      </w:pPr>
    </w:p>
    <w:p w14:paraId="27F3EEC1" w14:textId="77777777" w:rsidR="00613B5E" w:rsidRDefault="00613B5E" w:rsidP="00613B5E">
      <w:pPr>
        <w:jc w:val="both"/>
      </w:pPr>
    </w:p>
    <w:p w14:paraId="33847510" w14:textId="77777777" w:rsidR="00613B5E" w:rsidRDefault="00613B5E" w:rsidP="00613B5E">
      <w:pPr>
        <w:jc w:val="both"/>
      </w:pPr>
    </w:p>
    <w:p w14:paraId="3C02F17C" w14:textId="77777777" w:rsidR="00613B5E" w:rsidRDefault="00613B5E" w:rsidP="00613B5E">
      <w:pPr>
        <w:jc w:val="both"/>
      </w:pPr>
    </w:p>
    <w:p w14:paraId="3ADEF17B" w14:textId="77777777" w:rsidR="00613B5E" w:rsidRPr="00606CDB" w:rsidRDefault="00613B5E" w:rsidP="00613B5E">
      <w:pPr>
        <w:jc w:val="both"/>
      </w:pPr>
    </w:p>
    <w:p w14:paraId="147C5705" w14:textId="77777777" w:rsidR="00D85FE1" w:rsidRDefault="00D85FE1" w:rsidP="00087F24">
      <w:pPr>
        <w:pStyle w:val="Lijstalinea"/>
        <w:ind w:left="360"/>
        <w:jc w:val="both"/>
      </w:pPr>
    </w:p>
    <w:p w14:paraId="01230DFF" w14:textId="11D05B0C" w:rsidR="007525ED" w:rsidRPr="00606CDB" w:rsidRDefault="007525ED" w:rsidP="00AD328C">
      <w:pPr>
        <w:pStyle w:val="Lijstalinea"/>
        <w:numPr>
          <w:ilvl w:val="0"/>
          <w:numId w:val="10"/>
        </w:numPr>
        <w:jc w:val="both"/>
      </w:pPr>
      <w:r w:rsidRPr="00606CDB">
        <w:t xml:space="preserve">De volgende kerncompetenties moeten </w:t>
      </w:r>
      <w:proofErr w:type="gramStart"/>
      <w:r w:rsidRPr="00606CDB">
        <w:t>terug komen</w:t>
      </w:r>
      <w:proofErr w:type="gramEnd"/>
      <w:r w:rsidRPr="00606CDB">
        <w:t xml:space="preserve"> in de referenties:</w:t>
      </w:r>
    </w:p>
    <w:p w14:paraId="38321DDB" w14:textId="77777777" w:rsidR="00613B5E" w:rsidRPr="00606CDB" w:rsidRDefault="00613B5E" w:rsidP="00613B5E">
      <w:pPr>
        <w:pStyle w:val="Lijstalinea"/>
        <w:ind w:left="360"/>
        <w:jc w:val="both"/>
      </w:pPr>
    </w:p>
    <w:p w14:paraId="38DCA570" w14:textId="6FFF0CCE" w:rsidR="005C6971" w:rsidRPr="00A75B8D" w:rsidRDefault="007525ED" w:rsidP="00B25852">
      <w:pPr>
        <w:ind w:left="360"/>
      </w:pPr>
      <w:r w:rsidRPr="00A75B8D">
        <w:rPr>
          <w:b/>
        </w:rPr>
        <w:t>Kerncompetentie 1:</w:t>
      </w:r>
      <w:r w:rsidRPr="00A75B8D">
        <w:t xml:space="preserve"> </w:t>
      </w:r>
      <w:r w:rsidR="005C6971" w:rsidRPr="00A75B8D">
        <w:t xml:space="preserve">Inschrijver heeft aantoonbare ervaring met het </w:t>
      </w:r>
      <w:r w:rsidR="000E1340" w:rsidRPr="00A75B8D">
        <w:t xml:space="preserve">beschikbaar stellen en </w:t>
      </w:r>
      <w:r w:rsidR="005C6971" w:rsidRPr="00A75B8D">
        <w:t xml:space="preserve">succesvol implementeren van een </w:t>
      </w:r>
      <w:r w:rsidR="00944169" w:rsidRPr="00A75B8D">
        <w:t>e</w:t>
      </w:r>
      <w:r w:rsidR="00AE63B3" w:rsidRPr="00A75B8D">
        <w:t>-</w:t>
      </w:r>
      <w:r w:rsidR="00944169" w:rsidRPr="00A75B8D">
        <w:t>HRM systeem</w:t>
      </w:r>
      <w:r w:rsidR="005C6971" w:rsidRPr="00A75B8D">
        <w:t xml:space="preserve"> als </w:t>
      </w:r>
      <w:r w:rsidR="00FD6B54" w:rsidRPr="00A75B8D">
        <w:t>SaaS-dienst</w:t>
      </w:r>
      <w:r w:rsidR="005C6971" w:rsidRPr="00A75B8D">
        <w:t xml:space="preserve"> binnen een qua omvang vergelijkbare omgeving. De implementatie betrof tenminste de </w:t>
      </w:r>
      <w:r w:rsidR="27E8B307" w:rsidRPr="00A75B8D">
        <w:t>bedrijfs</w:t>
      </w:r>
      <w:r w:rsidR="005C6971" w:rsidRPr="00A75B8D">
        <w:t>processen</w:t>
      </w:r>
      <w:r w:rsidR="001D7469" w:rsidRPr="00A75B8D">
        <w:t xml:space="preserve">: </w:t>
      </w:r>
      <w:r w:rsidR="00B25852" w:rsidRPr="00A75B8D">
        <w:t xml:space="preserve">werving &amp; </w:t>
      </w:r>
      <w:r w:rsidR="00A62BD5" w:rsidRPr="00A75B8D">
        <w:t>s</w:t>
      </w:r>
      <w:r w:rsidR="00B25852" w:rsidRPr="00A75B8D">
        <w:t xml:space="preserve">electie, medewerker administratie, tijdsregistratie, </w:t>
      </w:r>
      <w:proofErr w:type="spellStart"/>
      <w:r w:rsidR="00B25852" w:rsidRPr="00A75B8D">
        <w:t>medewerkerbeoordeling</w:t>
      </w:r>
      <w:proofErr w:type="spellEnd"/>
      <w:r w:rsidR="00B25852" w:rsidRPr="00A75B8D">
        <w:t xml:space="preserve">, salarisverwerking, declaratieverwerking, </w:t>
      </w:r>
      <w:r w:rsidR="001A7155" w:rsidRPr="00A75B8D">
        <w:t>o</w:t>
      </w:r>
      <w:r w:rsidR="00B25852" w:rsidRPr="00A75B8D">
        <w:t xml:space="preserve">rganisatie, </w:t>
      </w:r>
      <w:r w:rsidR="001A7155" w:rsidRPr="00A75B8D">
        <w:t>z</w:t>
      </w:r>
      <w:r w:rsidR="00B25852" w:rsidRPr="00A75B8D">
        <w:t xml:space="preserve">iekte- en verlofadministratie, </w:t>
      </w:r>
      <w:proofErr w:type="spellStart"/>
      <w:r w:rsidR="001A7155" w:rsidRPr="00A75B8D">
        <w:t>m</w:t>
      </w:r>
      <w:r w:rsidR="00B25852" w:rsidRPr="00A75B8D">
        <w:t>edewerkerontwikkeling</w:t>
      </w:r>
      <w:proofErr w:type="spellEnd"/>
      <w:r w:rsidR="00413B09" w:rsidRPr="00A75B8D">
        <w:t xml:space="preserve"> </w:t>
      </w:r>
      <w:r w:rsidR="005C6971" w:rsidRPr="00A75B8D">
        <w:t xml:space="preserve">en is qua aard vergelijkbaar </w:t>
      </w:r>
      <w:r w:rsidR="00263877" w:rsidRPr="00A75B8D">
        <w:t xml:space="preserve">in termen van: organisatie omvang, aantal medewerkers, organisatiestructuur, </w:t>
      </w:r>
      <w:r w:rsidR="005C6971" w:rsidRPr="00A75B8D">
        <w:t xml:space="preserve">met die van opdrachtgever. </w:t>
      </w:r>
      <w:proofErr w:type="gramStart"/>
      <w:r w:rsidR="00737994">
        <w:t>Indien</w:t>
      </w:r>
      <w:proofErr w:type="gramEnd"/>
      <w:r w:rsidR="00737994">
        <w:t xml:space="preserve"> u in combinatie inschrijft, zien wij graag een referent tegemoet waarbij Inschrijver reeds heeft samengewerkt</w:t>
      </w:r>
      <w:r w:rsidR="00156856">
        <w:t>/implementatietraject</w:t>
      </w:r>
      <w:r w:rsidR="00D76BC2">
        <w:t xml:space="preserve"> heeft volbracht</w:t>
      </w:r>
      <w:r w:rsidR="00737994">
        <w:t xml:space="preserve"> met de </w:t>
      </w:r>
      <w:proofErr w:type="spellStart"/>
      <w:r w:rsidR="00737994">
        <w:t>combinant</w:t>
      </w:r>
      <w:proofErr w:type="spellEnd"/>
      <w:r w:rsidR="00737994">
        <w:t xml:space="preserve">, binnen het onderwijs en daarbij tevens HR CAO ervaring heeft gedeeld. </w:t>
      </w:r>
      <w:r w:rsidR="00EB3B35">
        <w:t xml:space="preserve">We zien dan ook graag terug hoe de rolverdeling lag </w:t>
      </w:r>
      <w:r w:rsidR="00934127">
        <w:t>binnen deze referentie</w:t>
      </w:r>
      <w:r w:rsidR="00127A21">
        <w:t xml:space="preserve"> tu</w:t>
      </w:r>
      <w:r w:rsidR="00E54291">
        <w:t xml:space="preserve">ssen Inschrijver en </w:t>
      </w:r>
      <w:proofErr w:type="spellStart"/>
      <w:r w:rsidR="00E54291">
        <w:t>combinant</w:t>
      </w:r>
      <w:proofErr w:type="spellEnd"/>
      <w:r w:rsidR="00E54291">
        <w:t xml:space="preserve">. </w:t>
      </w:r>
    </w:p>
    <w:p w14:paraId="03C37D34" w14:textId="77777777" w:rsidR="005C6971" w:rsidRPr="00A75B8D" w:rsidRDefault="005C6971" w:rsidP="005C6971">
      <w:pPr>
        <w:ind w:left="360"/>
      </w:pPr>
    </w:p>
    <w:p w14:paraId="7DA6E5B7" w14:textId="203CCF8F" w:rsidR="005C6971" w:rsidRPr="00A75B8D" w:rsidRDefault="005C6971" w:rsidP="005C6971">
      <w:pPr>
        <w:ind w:firstLine="360"/>
      </w:pPr>
      <w:r w:rsidRPr="00A75B8D">
        <w:t xml:space="preserve">Inschrijver dient door middel van één (1) referentie kerncompetentie 1 aan te tonen. </w:t>
      </w:r>
    </w:p>
    <w:p w14:paraId="06C795AB" w14:textId="77777777" w:rsidR="005C6971" w:rsidRPr="00A75B8D" w:rsidRDefault="005C6971" w:rsidP="005C6971">
      <w:pPr>
        <w:ind w:firstLine="360"/>
      </w:pPr>
    </w:p>
    <w:p w14:paraId="1529887F" w14:textId="7A45A419" w:rsidR="005C6971" w:rsidRDefault="007525ED" w:rsidP="005C6971">
      <w:pPr>
        <w:ind w:left="360"/>
      </w:pPr>
      <w:r w:rsidRPr="00A75B8D">
        <w:rPr>
          <w:b/>
        </w:rPr>
        <w:t xml:space="preserve">Kerncompetentie </w:t>
      </w:r>
      <w:r w:rsidR="008B0E59">
        <w:rPr>
          <w:b/>
        </w:rPr>
        <w:t>2</w:t>
      </w:r>
      <w:r w:rsidRPr="00A75B8D">
        <w:rPr>
          <w:b/>
        </w:rPr>
        <w:t>:</w:t>
      </w:r>
      <w:r w:rsidRPr="00A75B8D">
        <w:t xml:space="preserve"> </w:t>
      </w:r>
      <w:r w:rsidR="005C6971" w:rsidRPr="00333411">
        <w:t xml:space="preserve">Inschrijver heeft aantoonbare ervaring met het </w:t>
      </w:r>
      <w:r w:rsidR="000E1340">
        <w:t xml:space="preserve">beschikbaar stellen en succesvol </w:t>
      </w:r>
      <w:r w:rsidR="000E1340" w:rsidRPr="00333411">
        <w:t xml:space="preserve">implementeren van </w:t>
      </w:r>
      <w:r w:rsidR="005C6971">
        <w:t>behe</w:t>
      </w:r>
      <w:r w:rsidR="000E1340">
        <w:t xml:space="preserve">er- </w:t>
      </w:r>
      <w:r w:rsidR="005C6971">
        <w:t>en onderhoud</w:t>
      </w:r>
      <w:r w:rsidR="000E1340">
        <w:t xml:space="preserve">sdiensten, ten behoeve van het door </w:t>
      </w:r>
      <w:r w:rsidR="00087F24">
        <w:t xml:space="preserve">Inschrijver </w:t>
      </w:r>
      <w:r w:rsidR="000E1340">
        <w:t xml:space="preserve">te leveren </w:t>
      </w:r>
      <w:r w:rsidR="00944169">
        <w:t>e</w:t>
      </w:r>
      <w:r w:rsidR="00AE63B3">
        <w:t>-</w:t>
      </w:r>
      <w:r w:rsidR="00944169">
        <w:t xml:space="preserve">HRM </w:t>
      </w:r>
      <w:r w:rsidR="000E1340">
        <w:t xml:space="preserve">voorziening </w:t>
      </w:r>
      <w:r w:rsidR="005C6971" w:rsidRPr="00333411">
        <w:t xml:space="preserve">als </w:t>
      </w:r>
      <w:r w:rsidR="00FD6B54" w:rsidRPr="00333411">
        <w:t>SaaS-dienst</w:t>
      </w:r>
      <w:r w:rsidR="005C6971" w:rsidRPr="00333411">
        <w:t xml:space="preserve"> binnen een </w:t>
      </w:r>
      <w:r w:rsidR="005C6971">
        <w:t xml:space="preserve">qua omvang </w:t>
      </w:r>
      <w:r w:rsidR="005C6971" w:rsidRPr="00333411">
        <w:t xml:space="preserve">vergelijkbare omgeving. </w:t>
      </w:r>
      <w:r w:rsidR="008E7E58">
        <w:t xml:space="preserve">Met beheer en onderhoud wordt bedoeld </w:t>
      </w:r>
      <w:r w:rsidR="00C81679">
        <w:t xml:space="preserve">de </w:t>
      </w:r>
      <w:r w:rsidR="008E7E58">
        <w:t xml:space="preserve">levering van </w:t>
      </w:r>
      <w:r w:rsidR="00C81679">
        <w:t>2</w:t>
      </w:r>
      <w:r w:rsidR="00C81679" w:rsidRPr="00087F24">
        <w:rPr>
          <w:vertAlign w:val="superscript"/>
        </w:rPr>
        <w:t>e</w:t>
      </w:r>
      <w:r w:rsidR="00C81679">
        <w:t xml:space="preserve"> en 3</w:t>
      </w:r>
      <w:r w:rsidR="00C81679" w:rsidRPr="00087F24">
        <w:rPr>
          <w:vertAlign w:val="superscript"/>
        </w:rPr>
        <w:t>e</w:t>
      </w:r>
      <w:r w:rsidR="00C81679">
        <w:t xml:space="preserve"> </w:t>
      </w:r>
      <w:proofErr w:type="spellStart"/>
      <w:r w:rsidR="00C81679">
        <w:t>lijns</w:t>
      </w:r>
      <w:proofErr w:type="spellEnd"/>
      <w:r w:rsidR="00C81679">
        <w:t xml:space="preserve"> onderhoud en support </w:t>
      </w:r>
      <w:r w:rsidR="008E7E58">
        <w:t xml:space="preserve">diensten </w:t>
      </w:r>
      <w:r w:rsidR="00C81679">
        <w:t xml:space="preserve">met betrekking </w:t>
      </w:r>
      <w:proofErr w:type="gramStart"/>
      <w:r w:rsidR="00C81679">
        <w:t>tot  de</w:t>
      </w:r>
      <w:proofErr w:type="gramEnd"/>
      <w:r w:rsidR="00C81679">
        <w:t xml:space="preserve"> </w:t>
      </w:r>
      <w:r w:rsidR="276461EA">
        <w:t>geïmplementeerde</w:t>
      </w:r>
      <w:r w:rsidR="00C81679">
        <w:t xml:space="preserve"> componenten van de door de </w:t>
      </w:r>
      <w:r w:rsidR="00087F24">
        <w:t xml:space="preserve">Inschrijver </w:t>
      </w:r>
      <w:r w:rsidR="00C81679">
        <w:t>te leveren e</w:t>
      </w:r>
      <w:r w:rsidR="00AE63B3">
        <w:t>-</w:t>
      </w:r>
      <w:r w:rsidR="00C81679">
        <w:t>HRM voorziening.</w:t>
      </w:r>
    </w:p>
    <w:p w14:paraId="75661A05" w14:textId="77777777" w:rsidR="005C6971" w:rsidRPr="00333411" w:rsidRDefault="005C6971" w:rsidP="005C6971">
      <w:pPr>
        <w:ind w:left="360"/>
      </w:pPr>
    </w:p>
    <w:p w14:paraId="69012042" w14:textId="5E812D34" w:rsidR="005C6971" w:rsidRPr="005C6971" w:rsidRDefault="00225A2F" w:rsidP="005C6971">
      <w:pPr>
        <w:ind w:firstLine="283"/>
        <w:rPr>
          <w:highlight w:val="lightGray"/>
        </w:rPr>
      </w:pPr>
      <w:r>
        <w:t xml:space="preserve"> </w:t>
      </w:r>
      <w:r w:rsidR="005C6971" w:rsidRPr="00D64227">
        <w:t xml:space="preserve">Inschrijver dient door middel van één (1) referentie kerncompetentie </w:t>
      </w:r>
      <w:r w:rsidR="008B0E59">
        <w:t>2</w:t>
      </w:r>
      <w:r w:rsidR="00087F24">
        <w:t xml:space="preserve"> </w:t>
      </w:r>
      <w:r w:rsidR="005C6971" w:rsidRPr="00D64227">
        <w:t xml:space="preserve">aan te tonen. </w:t>
      </w:r>
    </w:p>
    <w:p w14:paraId="6B3F7A49" w14:textId="77777777" w:rsidR="007525ED" w:rsidRPr="000A0DBC" w:rsidRDefault="007525ED" w:rsidP="005C6971">
      <w:pPr>
        <w:pStyle w:val="Lijstalinea"/>
        <w:ind w:left="360"/>
        <w:jc w:val="both"/>
        <w:rPr>
          <w:highlight w:val="yellow"/>
        </w:rPr>
      </w:pPr>
    </w:p>
    <w:p w14:paraId="7D433B73" w14:textId="1E5F5E1E" w:rsidR="003D03FD" w:rsidRDefault="007525ED" w:rsidP="00A54835">
      <w:pPr>
        <w:ind w:left="360"/>
      </w:pPr>
      <w:r w:rsidRPr="00C767E9">
        <w:rPr>
          <w:b/>
        </w:rPr>
        <w:t xml:space="preserve">Kerncompetentie </w:t>
      </w:r>
      <w:r w:rsidR="008B0E59">
        <w:rPr>
          <w:b/>
        </w:rPr>
        <w:t>3</w:t>
      </w:r>
      <w:r w:rsidRPr="00C767E9">
        <w:rPr>
          <w:b/>
        </w:rPr>
        <w:t xml:space="preserve">: </w:t>
      </w:r>
      <w:r w:rsidR="003D03FD" w:rsidRPr="00333411">
        <w:t xml:space="preserve">Inschrijver heeft aantoonbare ervaring met het </w:t>
      </w:r>
      <w:r w:rsidR="003D03FD">
        <w:t xml:space="preserve">converteren en migreren van HRM gerelateerde data uit bronsystemen van de klant naar de door </w:t>
      </w:r>
      <w:r w:rsidR="00087F24">
        <w:t>Inschrijver</w:t>
      </w:r>
      <w:r w:rsidR="003D03FD">
        <w:t xml:space="preserve"> te leveren en implementeren e</w:t>
      </w:r>
      <w:r w:rsidR="00AE63B3">
        <w:t>-</w:t>
      </w:r>
      <w:r w:rsidR="003D03FD">
        <w:t xml:space="preserve">HRM voorziening </w:t>
      </w:r>
      <w:r w:rsidR="003D03FD" w:rsidRPr="00333411">
        <w:t xml:space="preserve">als </w:t>
      </w:r>
      <w:r w:rsidR="00FD6B54" w:rsidRPr="00333411">
        <w:t>SaaS-dienst</w:t>
      </w:r>
      <w:r w:rsidR="003D03FD" w:rsidRPr="00333411">
        <w:t xml:space="preserve"> binnen een </w:t>
      </w:r>
      <w:r w:rsidR="003D03FD">
        <w:t xml:space="preserve">qua omvang </w:t>
      </w:r>
      <w:r w:rsidR="003D03FD" w:rsidRPr="00333411">
        <w:t xml:space="preserve">vergelijkbare omgeving. </w:t>
      </w:r>
    </w:p>
    <w:p w14:paraId="174CB193" w14:textId="77777777" w:rsidR="007525ED" w:rsidRDefault="007525ED" w:rsidP="00A54835">
      <w:pPr>
        <w:pStyle w:val="Lijstalinea"/>
        <w:ind w:left="0"/>
      </w:pPr>
    </w:p>
    <w:p w14:paraId="35FB8C47" w14:textId="391EB392" w:rsidR="00226D14" w:rsidRDefault="00087F24" w:rsidP="00A54835">
      <w:pPr>
        <w:ind w:firstLine="283"/>
      </w:pPr>
      <w:r>
        <w:t xml:space="preserve"> </w:t>
      </w:r>
      <w:r w:rsidR="00225A2F">
        <w:t xml:space="preserve"> </w:t>
      </w:r>
      <w:r w:rsidR="003D03FD" w:rsidRPr="00D64227">
        <w:t xml:space="preserve">Inschrijver dient door middel van één (1) referentie kerncompetentie </w:t>
      </w:r>
      <w:r w:rsidR="008B0E59">
        <w:t>3</w:t>
      </w:r>
      <w:r w:rsidR="003D03FD" w:rsidRPr="00D64227">
        <w:t xml:space="preserve"> aan te tonen. </w:t>
      </w:r>
    </w:p>
    <w:p w14:paraId="6E7091DD" w14:textId="77777777" w:rsidR="00D430AE" w:rsidRPr="005C6971" w:rsidRDefault="00D430AE" w:rsidP="00A54835">
      <w:pPr>
        <w:ind w:firstLine="283"/>
        <w:rPr>
          <w:highlight w:val="lightGray"/>
        </w:rPr>
      </w:pPr>
    </w:p>
    <w:p w14:paraId="6F98C232" w14:textId="77777777" w:rsidR="007525ED" w:rsidRDefault="007525ED" w:rsidP="00A54835">
      <w:pPr>
        <w:pStyle w:val="Lijstalinea"/>
        <w:numPr>
          <w:ilvl w:val="0"/>
          <w:numId w:val="10"/>
        </w:numPr>
      </w:pPr>
      <w:r w:rsidRPr="00606CDB">
        <w:t xml:space="preserve">Per kerncompetentie dient </w:t>
      </w:r>
      <w:r w:rsidR="006801FA">
        <w:t xml:space="preserve">minimaal </w:t>
      </w:r>
      <w:r w:rsidRPr="00606CDB">
        <w:rPr>
          <w:rFonts w:cs="Arial"/>
        </w:rPr>
        <w:t>éé</w:t>
      </w:r>
      <w:r w:rsidRPr="00606CDB">
        <w:t>n referentie aangeleverd te worden.</w:t>
      </w:r>
    </w:p>
    <w:p w14:paraId="4C7C4DA9" w14:textId="58C5504E" w:rsidR="00DC2EA0" w:rsidRPr="00606CDB" w:rsidRDefault="00DC2EA0" w:rsidP="00A54835">
      <w:pPr>
        <w:pStyle w:val="Lijstalinea"/>
        <w:numPr>
          <w:ilvl w:val="0"/>
          <w:numId w:val="10"/>
        </w:numPr>
      </w:pPr>
      <w:r>
        <w:t xml:space="preserve">Inschrijver die zich inschrijft met </w:t>
      </w:r>
      <w:proofErr w:type="spellStart"/>
      <w:r>
        <w:t>combinanten</w:t>
      </w:r>
      <w:proofErr w:type="spellEnd"/>
      <w:r w:rsidR="00165099">
        <w:t xml:space="preserve">, zoals omschreven in art. </w:t>
      </w:r>
      <w:r w:rsidR="00E113FB">
        <w:t>9</w:t>
      </w:r>
      <w:r w:rsidR="000A7671">
        <w:t>.</w:t>
      </w:r>
      <w:r w:rsidR="00165099">
        <w:t>3</w:t>
      </w:r>
      <w:r>
        <w:t xml:space="preserve"> dienen minimaal 1 referentie aan te leveren waarbij</w:t>
      </w:r>
      <w:r w:rsidR="00165099">
        <w:t xml:space="preserve"> </w:t>
      </w:r>
      <w:r>
        <w:t xml:space="preserve">ze het traject gezamenlijk hebben afgerond, om aantoonbare ervaring aan te leveren </w:t>
      </w:r>
      <w:proofErr w:type="gramStart"/>
      <w:r>
        <w:t>inzake</w:t>
      </w:r>
      <w:proofErr w:type="gramEnd"/>
      <w:r>
        <w:t xml:space="preserve"> de samenwerking in een soortgelijk traject. </w:t>
      </w:r>
    </w:p>
    <w:p w14:paraId="57BC2316" w14:textId="0F7BF9E6" w:rsidR="007525ED" w:rsidRPr="00606CDB" w:rsidRDefault="007525ED" w:rsidP="00A54835">
      <w:pPr>
        <w:pStyle w:val="Lijstalinea"/>
        <w:numPr>
          <w:ilvl w:val="0"/>
          <w:numId w:val="10"/>
        </w:numPr>
      </w:pPr>
      <w:r w:rsidRPr="00606CDB">
        <w:rPr>
          <w:rFonts w:cs="Arial"/>
        </w:rPr>
        <w:t xml:space="preserve">Het is </w:t>
      </w:r>
      <w:r w:rsidR="00F52D85" w:rsidRPr="00606CDB">
        <w:rPr>
          <w:rFonts w:cs="Arial"/>
        </w:rPr>
        <w:t xml:space="preserve">echter ook </w:t>
      </w:r>
      <w:r w:rsidRPr="00606CDB">
        <w:rPr>
          <w:rFonts w:cs="Arial"/>
        </w:rPr>
        <w:t>mogelijk dat éé</w:t>
      </w:r>
      <w:r w:rsidRPr="00606CDB">
        <w:t>n refe</w:t>
      </w:r>
      <w:r w:rsidR="008B7ADB" w:rsidRPr="00606CDB">
        <w:t>re</w:t>
      </w:r>
      <w:r w:rsidRPr="00606CDB">
        <w:t xml:space="preserve">ntie meerdere kerncompetenties in zich heeft. Het is dus niet noodzakelijk om evenveel referenties als kerncompetenties aan te leveren. Voorbeeld: als </w:t>
      </w:r>
      <w:r w:rsidR="00823926">
        <w:t>HR</w:t>
      </w:r>
      <w:r w:rsidR="005B7E24">
        <w:t xml:space="preserve"> drie</w:t>
      </w:r>
      <w:r w:rsidRPr="00606CDB">
        <w:t xml:space="preserve"> kerncompetenties benoemt voldoet </w:t>
      </w:r>
      <w:r w:rsidR="008B7ADB" w:rsidRPr="00606CDB">
        <w:t xml:space="preserve">uw organisatie </w:t>
      </w:r>
      <w:r w:rsidRPr="00606CDB">
        <w:t xml:space="preserve">aan de eis als </w:t>
      </w:r>
      <w:r w:rsidR="008B7ADB" w:rsidRPr="00606CDB">
        <w:t xml:space="preserve">u </w:t>
      </w:r>
      <w:r w:rsidRPr="00606CDB">
        <w:t xml:space="preserve">twee referenties aanlevert die beide </w:t>
      </w:r>
      <w:r w:rsidR="00087F24">
        <w:t>drie</w:t>
      </w:r>
      <w:r w:rsidRPr="00606CDB">
        <w:t xml:space="preserve"> kerncompetenties laten zien.</w:t>
      </w:r>
    </w:p>
    <w:p w14:paraId="38EB5434" w14:textId="52C51A36" w:rsidR="00C74050" w:rsidRDefault="007525ED" w:rsidP="00A54835">
      <w:pPr>
        <w:pStyle w:val="Lijstalinea"/>
        <w:numPr>
          <w:ilvl w:val="0"/>
          <w:numId w:val="10"/>
        </w:numPr>
        <w:ind w:left="0" w:firstLine="0"/>
      </w:pPr>
      <w:r w:rsidRPr="00606CDB">
        <w:t xml:space="preserve">Voor het indienen van de referentie maakt </w:t>
      </w:r>
      <w:r w:rsidR="008B7ADB" w:rsidRPr="00606CDB">
        <w:t>u</w:t>
      </w:r>
      <w:r w:rsidRPr="00606CDB">
        <w:t xml:space="preserve"> gebruik van het referentieformulier</w:t>
      </w:r>
      <w:r w:rsidR="00087F24">
        <w:t xml:space="preserve">, zie </w:t>
      </w:r>
      <w:r w:rsidR="00A62A82" w:rsidRPr="00A62A82">
        <w:rPr>
          <w:b/>
          <w:bCs/>
        </w:rPr>
        <w:t>B</w:t>
      </w:r>
      <w:r w:rsidR="00087F24" w:rsidRPr="00A62A82">
        <w:rPr>
          <w:b/>
          <w:bCs/>
        </w:rPr>
        <w:t xml:space="preserve">ijlage </w:t>
      </w:r>
      <w:r w:rsidR="00A62A82" w:rsidRPr="00A62A82">
        <w:rPr>
          <w:b/>
          <w:bCs/>
        </w:rPr>
        <w:t>2</w:t>
      </w:r>
      <w:r w:rsidRPr="00606CDB">
        <w:t xml:space="preserve">. </w:t>
      </w:r>
    </w:p>
    <w:p w14:paraId="0CC27D9F" w14:textId="7F751002" w:rsidR="0040314F" w:rsidRDefault="007525ED" w:rsidP="00A54835">
      <w:pPr>
        <w:pStyle w:val="Lijstalinea"/>
        <w:numPr>
          <w:ilvl w:val="0"/>
          <w:numId w:val="10"/>
        </w:numPr>
        <w:ind w:left="0" w:firstLine="0"/>
      </w:pPr>
      <w:r w:rsidRPr="00606CDB">
        <w:t xml:space="preserve">Hierbij geldt dat per referentieformulier </w:t>
      </w:r>
      <w:r w:rsidRPr="00606CDB">
        <w:rPr>
          <w:rFonts w:cs="Arial"/>
        </w:rPr>
        <w:t>éé</w:t>
      </w:r>
      <w:r w:rsidRPr="00606CDB">
        <w:t xml:space="preserve">n referent gebruikt mag worden. Voorbeeld: </w:t>
      </w:r>
      <w:proofErr w:type="gramStart"/>
      <w:r w:rsidRPr="00606CDB">
        <w:t>indien</w:t>
      </w:r>
      <w:proofErr w:type="gramEnd"/>
      <w:r w:rsidRPr="00606CDB">
        <w:t xml:space="preserve"> </w:t>
      </w:r>
      <w:r w:rsidR="008B7ADB" w:rsidRPr="00606CDB">
        <w:t xml:space="preserve">u </w:t>
      </w:r>
      <w:r w:rsidR="00C20C62">
        <w:t>drie</w:t>
      </w:r>
      <w:r w:rsidRPr="00606CDB">
        <w:t xml:space="preserve"> </w:t>
      </w:r>
    </w:p>
    <w:p w14:paraId="679AE2E6" w14:textId="73271E4A" w:rsidR="007525ED" w:rsidRPr="00606CDB" w:rsidRDefault="0040314F" w:rsidP="00A54835">
      <w:pPr>
        <w:pStyle w:val="Lijstalinea"/>
        <w:ind w:left="0"/>
      </w:pPr>
      <w:r>
        <w:t xml:space="preserve">       </w:t>
      </w:r>
      <w:proofErr w:type="gramStart"/>
      <w:r w:rsidR="007525ED" w:rsidRPr="00606CDB">
        <w:t>referenties</w:t>
      </w:r>
      <w:proofErr w:type="gramEnd"/>
      <w:r w:rsidR="007525ED" w:rsidRPr="00606CDB">
        <w:t xml:space="preserve"> wil aanleveren, dient </w:t>
      </w:r>
      <w:r w:rsidR="008B7ADB" w:rsidRPr="00606CDB">
        <w:t>u</w:t>
      </w:r>
      <w:r w:rsidR="007525ED" w:rsidRPr="00606CDB">
        <w:t xml:space="preserve"> </w:t>
      </w:r>
      <w:r w:rsidR="00C20C62">
        <w:t>drie</w:t>
      </w:r>
      <w:r w:rsidR="007525ED" w:rsidRPr="00606CDB">
        <w:t xml:space="preserve"> aparte referentieformulieren in.</w:t>
      </w:r>
    </w:p>
    <w:p w14:paraId="492A31DB" w14:textId="77777777" w:rsidR="0040314F" w:rsidRDefault="008B7ADB" w:rsidP="00A54835">
      <w:pPr>
        <w:numPr>
          <w:ilvl w:val="0"/>
          <w:numId w:val="10"/>
        </w:numPr>
        <w:ind w:left="0" w:firstLine="0"/>
        <w:rPr>
          <w:rFonts w:cs="Arial"/>
          <w:color w:val="000000"/>
          <w:szCs w:val="20"/>
        </w:rPr>
      </w:pPr>
      <w:r w:rsidRPr="004220D4">
        <w:rPr>
          <w:rFonts w:cs="Arial"/>
          <w:color w:val="000000"/>
          <w:szCs w:val="20"/>
        </w:rPr>
        <w:t xml:space="preserve">Het is toegestaan de referentie te verduidelijken. Deze toelichting mag maximaal 500 woorden </w:t>
      </w:r>
      <w:r w:rsidR="00C74050">
        <w:rPr>
          <w:rFonts w:cs="Arial"/>
          <w:color w:val="000000"/>
          <w:szCs w:val="20"/>
        </w:rPr>
        <w:t xml:space="preserve">   </w:t>
      </w:r>
    </w:p>
    <w:p w14:paraId="3BFF7E93" w14:textId="6C551BC7" w:rsidR="008B7ADB" w:rsidRPr="004220D4" w:rsidRDefault="0040314F" w:rsidP="00A54835">
      <w:pPr>
        <w:rPr>
          <w:rFonts w:cs="Arial"/>
          <w:color w:val="000000"/>
          <w:szCs w:val="20"/>
        </w:rPr>
      </w:pPr>
      <w:r>
        <w:rPr>
          <w:rFonts w:cs="Arial"/>
          <w:color w:val="000000"/>
          <w:szCs w:val="20"/>
        </w:rPr>
        <w:t xml:space="preserve">      </w:t>
      </w:r>
      <w:r w:rsidR="00CB4911">
        <w:rPr>
          <w:rFonts w:cs="Arial"/>
          <w:color w:val="000000"/>
          <w:szCs w:val="20"/>
        </w:rPr>
        <w:t xml:space="preserve"> </w:t>
      </w:r>
      <w:proofErr w:type="gramStart"/>
      <w:r w:rsidR="008B7ADB" w:rsidRPr="004220D4">
        <w:rPr>
          <w:rFonts w:cs="Arial"/>
          <w:color w:val="000000"/>
          <w:szCs w:val="20"/>
        </w:rPr>
        <w:t>bevatten</w:t>
      </w:r>
      <w:proofErr w:type="gramEnd"/>
      <w:r w:rsidR="008B7ADB" w:rsidRPr="004220D4">
        <w:rPr>
          <w:rFonts w:cs="Arial"/>
          <w:color w:val="000000"/>
          <w:szCs w:val="20"/>
        </w:rPr>
        <w:t>.</w:t>
      </w:r>
    </w:p>
    <w:p w14:paraId="3EF06F50" w14:textId="77777777" w:rsidR="006911BB" w:rsidRDefault="008B7ADB" w:rsidP="00A54835">
      <w:pPr>
        <w:numPr>
          <w:ilvl w:val="0"/>
          <w:numId w:val="10"/>
        </w:numPr>
        <w:ind w:left="0" w:firstLine="0"/>
        <w:rPr>
          <w:rFonts w:cs="Arial"/>
          <w:color w:val="000000"/>
          <w:szCs w:val="20"/>
        </w:rPr>
      </w:pPr>
      <w:r w:rsidRPr="004220D4">
        <w:rPr>
          <w:rFonts w:cs="Arial"/>
          <w:color w:val="000000"/>
          <w:szCs w:val="20"/>
        </w:rPr>
        <w:t xml:space="preserve">Als </w:t>
      </w:r>
      <w:r w:rsidR="00823926">
        <w:rPr>
          <w:rFonts w:cs="Arial"/>
          <w:color w:val="000000"/>
          <w:szCs w:val="20"/>
        </w:rPr>
        <w:t>HR</w:t>
      </w:r>
      <w:r w:rsidRPr="004220D4">
        <w:rPr>
          <w:rFonts w:cs="Arial"/>
          <w:color w:val="000000"/>
          <w:szCs w:val="20"/>
        </w:rPr>
        <w:t xml:space="preserve"> daarom verzoekt</w:t>
      </w:r>
      <w:r w:rsidR="003776EF" w:rsidRPr="004220D4">
        <w:rPr>
          <w:rFonts w:cs="Arial"/>
          <w:color w:val="000000"/>
          <w:szCs w:val="20"/>
        </w:rPr>
        <w:t>,</w:t>
      </w:r>
      <w:r w:rsidRPr="004220D4">
        <w:rPr>
          <w:rFonts w:cs="Arial"/>
          <w:color w:val="000000"/>
          <w:szCs w:val="20"/>
        </w:rPr>
        <w:t xml:space="preserve"> dient u een </w:t>
      </w:r>
      <w:r w:rsidR="003776EF" w:rsidRPr="004220D4">
        <w:rPr>
          <w:rFonts w:cs="Arial"/>
          <w:color w:val="000000"/>
          <w:szCs w:val="20"/>
        </w:rPr>
        <w:t xml:space="preserve">rechtsgeldig ondertekende </w:t>
      </w:r>
      <w:r w:rsidRPr="004220D4">
        <w:rPr>
          <w:rFonts w:cs="Arial"/>
          <w:color w:val="000000"/>
          <w:szCs w:val="20"/>
        </w:rPr>
        <w:t>tevredenheidsverklaring van de</w:t>
      </w:r>
    </w:p>
    <w:p w14:paraId="53A7B241" w14:textId="5B4C20DA" w:rsidR="008B7ADB" w:rsidRPr="004220D4" w:rsidRDefault="006911BB" w:rsidP="00A54835">
      <w:pPr>
        <w:rPr>
          <w:rFonts w:cs="Arial"/>
          <w:color w:val="000000"/>
          <w:szCs w:val="20"/>
        </w:rPr>
      </w:pPr>
      <w:r>
        <w:rPr>
          <w:rFonts w:cs="Arial"/>
          <w:color w:val="000000"/>
          <w:szCs w:val="20"/>
        </w:rPr>
        <w:t xml:space="preserve">      </w:t>
      </w:r>
      <w:proofErr w:type="gramStart"/>
      <w:r>
        <w:rPr>
          <w:rFonts w:cs="Arial"/>
          <w:color w:val="000000"/>
          <w:szCs w:val="20"/>
        </w:rPr>
        <w:t>op</w:t>
      </w:r>
      <w:r w:rsidR="008B7ADB" w:rsidRPr="004220D4">
        <w:rPr>
          <w:rFonts w:cs="Arial"/>
          <w:color w:val="000000"/>
          <w:szCs w:val="20"/>
        </w:rPr>
        <w:t>drachtgever</w:t>
      </w:r>
      <w:proofErr w:type="gramEnd"/>
      <w:r w:rsidR="008B7ADB" w:rsidRPr="004220D4">
        <w:rPr>
          <w:rFonts w:cs="Arial"/>
          <w:color w:val="000000"/>
          <w:szCs w:val="20"/>
        </w:rPr>
        <w:t xml:space="preserve"> van het referentieproject te kunnen overleggen.</w:t>
      </w:r>
    </w:p>
    <w:p w14:paraId="636E542F" w14:textId="77777777" w:rsidR="008B7ADB" w:rsidRPr="004220D4" w:rsidRDefault="008B7ADB" w:rsidP="00A54835">
      <w:pPr>
        <w:numPr>
          <w:ilvl w:val="0"/>
          <w:numId w:val="10"/>
        </w:numPr>
        <w:ind w:left="0" w:firstLine="0"/>
        <w:rPr>
          <w:rFonts w:cs="Arial"/>
          <w:color w:val="000000"/>
          <w:szCs w:val="20"/>
        </w:rPr>
      </w:pPr>
      <w:r w:rsidRPr="004220D4">
        <w:rPr>
          <w:rFonts w:cs="Arial"/>
          <w:color w:val="000000"/>
          <w:szCs w:val="20"/>
        </w:rPr>
        <w:t>De referentie mag niet afkomstig zijn van een moeder- of zustermaatschappij van uw organisatie.</w:t>
      </w:r>
    </w:p>
    <w:p w14:paraId="68B69672" w14:textId="77777777" w:rsidR="006911BB" w:rsidRDefault="00823926" w:rsidP="00A54835">
      <w:pPr>
        <w:pStyle w:val="Lijstalinea"/>
        <w:numPr>
          <w:ilvl w:val="0"/>
          <w:numId w:val="10"/>
        </w:numPr>
        <w:ind w:left="0" w:firstLine="0"/>
      </w:pPr>
      <w:r>
        <w:t>HR</w:t>
      </w:r>
      <w:r w:rsidR="007525ED" w:rsidRPr="00606CDB">
        <w:t xml:space="preserve"> behoudt zich het recht voor de aangeleverde informatie te verifiëren met de referent zoals</w:t>
      </w:r>
      <w:r w:rsidR="006911BB">
        <w:t xml:space="preserve"> </w:t>
      </w:r>
    </w:p>
    <w:p w14:paraId="1AA0707C" w14:textId="129542B6" w:rsidR="007525ED" w:rsidRDefault="006911BB" w:rsidP="00A54835">
      <w:pPr>
        <w:pStyle w:val="Lijstalinea"/>
        <w:ind w:left="0"/>
      </w:pPr>
      <w:r>
        <w:t xml:space="preserve">      </w:t>
      </w:r>
      <w:proofErr w:type="gramStart"/>
      <w:r w:rsidR="007525ED" w:rsidRPr="00606CDB">
        <w:t>genoemd</w:t>
      </w:r>
      <w:proofErr w:type="gramEnd"/>
      <w:r w:rsidR="007525ED" w:rsidRPr="00606CDB">
        <w:t xml:space="preserve"> op het referentieformulier.</w:t>
      </w:r>
    </w:p>
    <w:p w14:paraId="3E4F21F3" w14:textId="77777777" w:rsidR="00006603" w:rsidRDefault="00006603" w:rsidP="00083DBD">
      <w:pPr>
        <w:pStyle w:val="Lijstalinea"/>
        <w:ind w:left="0"/>
        <w:jc w:val="both"/>
      </w:pPr>
    </w:p>
    <w:p w14:paraId="42B52BC3" w14:textId="77777777" w:rsidR="00006603" w:rsidRPr="00606CDB" w:rsidRDefault="00006603" w:rsidP="00083DBD">
      <w:pPr>
        <w:pStyle w:val="Lijstalinea"/>
        <w:ind w:left="0"/>
        <w:jc w:val="both"/>
      </w:pPr>
    </w:p>
    <w:p w14:paraId="1807FD9F" w14:textId="77777777" w:rsidR="007525ED" w:rsidRPr="00606CDB" w:rsidRDefault="007525ED" w:rsidP="00BA7858">
      <w:pPr>
        <w:jc w:val="both"/>
      </w:pPr>
    </w:p>
    <w:p w14:paraId="05997590" w14:textId="77777777" w:rsidR="007525ED" w:rsidRPr="00606CDB" w:rsidRDefault="007525ED" w:rsidP="00AD328C">
      <w:pPr>
        <w:pStyle w:val="Nummering"/>
        <w:numPr>
          <w:ilvl w:val="0"/>
          <w:numId w:val="16"/>
        </w:numPr>
        <w:jc w:val="both"/>
        <w:rPr>
          <w:b/>
        </w:rPr>
      </w:pPr>
      <w:r w:rsidRPr="00606CDB">
        <w:rPr>
          <w:b/>
        </w:rPr>
        <w:lastRenderedPageBreak/>
        <w:t>Beroepsbekwaamheid</w:t>
      </w:r>
    </w:p>
    <w:p w14:paraId="6B3FBCA6" w14:textId="67919E39" w:rsidR="006801FA" w:rsidRPr="00606CDB" w:rsidRDefault="00823926" w:rsidP="00BA7858">
      <w:pPr>
        <w:jc w:val="both"/>
      </w:pPr>
      <w:r>
        <w:t>HR</w:t>
      </w:r>
      <w:r w:rsidR="007525ED" w:rsidRPr="00606CDB">
        <w:t xml:space="preserve"> beoordeelt </w:t>
      </w:r>
      <w:r w:rsidR="00CD3979" w:rsidRPr="00606CDB">
        <w:t xml:space="preserve">uw </w:t>
      </w:r>
      <w:r w:rsidR="007525ED" w:rsidRPr="00606CDB">
        <w:t xml:space="preserve">beroepsbekwaamheid aan de hand van </w:t>
      </w:r>
      <w:r w:rsidR="00CD3979" w:rsidRPr="00606CDB">
        <w:t xml:space="preserve">behaalde </w:t>
      </w:r>
      <w:r w:rsidR="007525ED" w:rsidRPr="00606CDB">
        <w:t>certificeringen</w:t>
      </w:r>
      <w:r w:rsidR="00C5271A">
        <w:t xml:space="preserve">, zoals genoemd in </w:t>
      </w:r>
      <w:r w:rsidR="00D404ED" w:rsidRPr="00D404ED">
        <w:rPr>
          <w:b/>
          <w:bCs/>
        </w:rPr>
        <w:t>Bijlage 16</w:t>
      </w:r>
      <w:r w:rsidR="00D404ED">
        <w:t xml:space="preserve">. </w:t>
      </w:r>
    </w:p>
    <w:p w14:paraId="07351402" w14:textId="77777777" w:rsidR="007525ED" w:rsidRPr="00606CDB" w:rsidRDefault="007504FE" w:rsidP="00947BBF">
      <w:pPr>
        <w:pStyle w:val="Kop2"/>
      </w:pPr>
      <w:bookmarkStart w:id="109" w:name="_Ref74822619"/>
      <w:bookmarkStart w:id="110" w:name="_Toc75966755"/>
      <w:r w:rsidRPr="00606CDB">
        <w:t>Samenwerkingsverband of beroep op een derde/derden</w:t>
      </w:r>
      <w:bookmarkEnd w:id="109"/>
      <w:bookmarkEnd w:id="110"/>
    </w:p>
    <w:p w14:paraId="1A4D5331" w14:textId="77777777" w:rsidR="008B7ADB" w:rsidRPr="00606CDB" w:rsidRDefault="008B7ADB" w:rsidP="00A54835">
      <w:r w:rsidRPr="00606CDB">
        <w:t xml:space="preserve">Het is toegestaan om de Opdracht in samenwerking met andere partijen uit te voeren. In dat geval dient u alle betrokken partijen </w:t>
      </w:r>
      <w:r w:rsidR="003256A0" w:rsidRPr="003256A0">
        <w:t>(deelnemers</w:t>
      </w:r>
      <w:r w:rsidR="008E60D8">
        <w:t xml:space="preserve"> aan het</w:t>
      </w:r>
      <w:r w:rsidR="003256A0" w:rsidRPr="003256A0">
        <w:t xml:space="preserve"> samenwerkingsverband en/of derde</w:t>
      </w:r>
      <w:r w:rsidR="008E60D8">
        <w:t>(</w:t>
      </w:r>
      <w:r w:rsidR="003256A0" w:rsidRPr="003256A0">
        <w:t>n</w:t>
      </w:r>
      <w:r w:rsidR="008E60D8">
        <w:t>) op wie u een beroep doet in het kader van de Geschiktheidseisen</w:t>
      </w:r>
      <w:r w:rsidR="003256A0" w:rsidRPr="003256A0">
        <w:t xml:space="preserve">) </w:t>
      </w:r>
      <w:r w:rsidRPr="00606CDB">
        <w:t xml:space="preserve">bekend te maken in </w:t>
      </w:r>
      <w:r w:rsidR="00C5271A">
        <w:t xml:space="preserve">het </w:t>
      </w:r>
      <w:proofErr w:type="gramStart"/>
      <w:r w:rsidR="00C5271A">
        <w:t>UEA formulier</w:t>
      </w:r>
      <w:proofErr w:type="gramEnd"/>
      <w:r w:rsidR="00C5271A">
        <w:t xml:space="preserve"> </w:t>
      </w:r>
      <w:r w:rsidR="00263BBB">
        <w:t>en dienen in aanvulling op uw eigen documenten, onder</w:t>
      </w:r>
      <w:r w:rsidR="00BA2DAF">
        <w:t xml:space="preserve"> </w:t>
      </w:r>
      <w:r w:rsidR="00263BBB">
        <w:t>vermelde stukken te worden ingediend</w:t>
      </w:r>
      <w:r w:rsidR="001272A1">
        <w:t>. Het is in beginsel niet toegestaan om tijdens de aanbesteding de deelnemers in het samenwerkingsverband, dan wel derden op wie een beroep wordt gedaan in het kader van de Geschiktheidseisen te wijzigen</w:t>
      </w:r>
      <w:r w:rsidR="008E60D8">
        <w:t>.</w:t>
      </w:r>
    </w:p>
    <w:p w14:paraId="237D36B3" w14:textId="77777777" w:rsidR="008B7ADB" w:rsidRPr="00606CDB" w:rsidRDefault="008B7ADB" w:rsidP="00A54835"/>
    <w:p w14:paraId="15A837D6" w14:textId="77777777" w:rsidR="008B7ADB" w:rsidRPr="00606CDB" w:rsidRDefault="008B7ADB" w:rsidP="00A54835">
      <w:r w:rsidRPr="00606CDB">
        <w:t xml:space="preserve">In het geval van een </w:t>
      </w:r>
      <w:r w:rsidR="00833250">
        <w:t>s</w:t>
      </w:r>
      <w:r w:rsidR="00833250" w:rsidRPr="00606CDB">
        <w:t>amenwerkingsverband</w:t>
      </w:r>
      <w:r w:rsidR="001272A1">
        <w:t>, voor ieder van de deelnemers</w:t>
      </w:r>
      <w:r w:rsidRPr="00606CDB">
        <w:t>:</w:t>
      </w:r>
    </w:p>
    <w:p w14:paraId="7172D92B" w14:textId="638933FE" w:rsidR="001E06BB" w:rsidRDefault="001E06BB" w:rsidP="00A54835">
      <w:pPr>
        <w:pStyle w:val="Lijstalinea"/>
        <w:numPr>
          <w:ilvl w:val="0"/>
          <w:numId w:val="10"/>
        </w:numPr>
      </w:pPr>
      <w:proofErr w:type="gramStart"/>
      <w:r w:rsidRPr="00AB2100">
        <w:t>een</w:t>
      </w:r>
      <w:proofErr w:type="gramEnd"/>
      <w:r w:rsidRPr="00AB2100">
        <w:t xml:space="preserve"> </w:t>
      </w:r>
      <w:r w:rsidR="00263BBB">
        <w:t xml:space="preserve">volledig ingevuld en rechtsgeldig ondertekend </w:t>
      </w:r>
      <w:r w:rsidRPr="00AB2100">
        <w:t>UEA</w:t>
      </w:r>
      <w:r w:rsidR="001272A1">
        <w:t xml:space="preserve"> </w:t>
      </w:r>
      <w:r w:rsidR="001272A1" w:rsidRPr="00A3229D">
        <w:rPr>
          <w:b/>
          <w:bCs/>
        </w:rPr>
        <w:t>(Bijlage 1</w:t>
      </w:r>
      <w:r w:rsidR="00A3229D" w:rsidRPr="00A3229D">
        <w:rPr>
          <w:b/>
          <w:bCs/>
        </w:rPr>
        <w:t xml:space="preserve"> download TenderNed</w:t>
      </w:r>
      <w:r w:rsidR="001272A1" w:rsidRPr="00A3229D">
        <w:rPr>
          <w:b/>
          <w:bCs/>
        </w:rPr>
        <w:t>)</w:t>
      </w:r>
      <w:r w:rsidRPr="00A3229D">
        <w:rPr>
          <w:b/>
          <w:bCs/>
        </w:rPr>
        <w:t>;</w:t>
      </w:r>
    </w:p>
    <w:p w14:paraId="5E022AF3" w14:textId="77777777" w:rsidR="00FD1FFA" w:rsidRDefault="00FD1FFA" w:rsidP="00A54835">
      <w:pPr>
        <w:pStyle w:val="Lijstalinea"/>
        <w:numPr>
          <w:ilvl w:val="0"/>
          <w:numId w:val="10"/>
        </w:numPr>
      </w:pPr>
      <w:proofErr w:type="gramStart"/>
      <w:r>
        <w:t>één</w:t>
      </w:r>
      <w:proofErr w:type="gramEnd"/>
      <w:r>
        <w:t xml:space="preserve"> of meerdere ingevulde en rechtsgeldig ondertekende referentieformulieren, indien een beroep </w:t>
      </w:r>
      <w:r w:rsidRPr="00477BDE">
        <w:t xml:space="preserve">wordt gedaan op de geschiktheid van de betreffende </w:t>
      </w:r>
      <w:proofErr w:type="spellStart"/>
      <w:r w:rsidRPr="00477BDE">
        <w:t>combinant</w:t>
      </w:r>
      <w:proofErr w:type="spellEnd"/>
      <w:r w:rsidRPr="00477BDE">
        <w:t xml:space="preserve"> voor één of meerder Geschiktheidseisen.</w:t>
      </w:r>
    </w:p>
    <w:p w14:paraId="0C05F017" w14:textId="68510488" w:rsidR="003256A0" w:rsidRDefault="00477BDE" w:rsidP="00ED0DDC">
      <w:pPr>
        <w:pStyle w:val="Lijstalinea"/>
        <w:numPr>
          <w:ilvl w:val="0"/>
          <w:numId w:val="10"/>
        </w:numPr>
      </w:pPr>
      <w:r w:rsidRPr="00477BDE">
        <w:t xml:space="preserve">Door een UEA in te dienen bevestigt de deelnemer van het samenwerkingsverband dat zij hoofdelijk aansprakelijk is voor de gestanddoening van de verplichtingen die voortvloeien uit het Verzoek tot deelneming, een eventuele </w:t>
      </w:r>
      <w:r w:rsidR="009F4EA6">
        <w:t>Inschrijving</w:t>
      </w:r>
      <w:r w:rsidRPr="00477BDE">
        <w:t xml:space="preserve"> op deze aanbesteding en voor de eventuele uitvoering van de Overeenkomst;</w:t>
      </w:r>
    </w:p>
    <w:p w14:paraId="5AD8542E" w14:textId="77777777" w:rsidR="0014603D" w:rsidRPr="00606CDB" w:rsidRDefault="0014603D" w:rsidP="00A54835">
      <w:pPr>
        <w:pStyle w:val="Lijstalinea"/>
        <w:ind w:left="0"/>
      </w:pPr>
      <w:r w:rsidRPr="00606CDB">
        <w:t xml:space="preserve">In het geval van een </w:t>
      </w:r>
      <w:r>
        <w:t>beroep op een derde/derden</w:t>
      </w:r>
      <w:r w:rsidRPr="00606CDB">
        <w:t xml:space="preserve"> </w:t>
      </w:r>
      <w:r w:rsidR="001E06BB">
        <w:t xml:space="preserve">in het </w:t>
      </w:r>
      <w:r w:rsidR="001272A1">
        <w:t>kader van de Geschiktheidseisen, voor ieder van die derde(n):</w:t>
      </w:r>
    </w:p>
    <w:p w14:paraId="382260E6" w14:textId="3A420C6D" w:rsidR="00263BBB" w:rsidRPr="00606CDB" w:rsidRDefault="00263BBB" w:rsidP="00A54835">
      <w:pPr>
        <w:pStyle w:val="Lijstalinea"/>
        <w:numPr>
          <w:ilvl w:val="0"/>
          <w:numId w:val="10"/>
        </w:numPr>
      </w:pPr>
      <w:proofErr w:type="gramStart"/>
      <w:r w:rsidRPr="00AB2100">
        <w:t>een</w:t>
      </w:r>
      <w:proofErr w:type="gramEnd"/>
      <w:r w:rsidRPr="00AB2100">
        <w:t xml:space="preserve"> </w:t>
      </w:r>
      <w:r>
        <w:t xml:space="preserve">volledig ingevuld en rechtsgeldig ondertekend </w:t>
      </w:r>
      <w:r w:rsidRPr="00AB2100">
        <w:t>UEA</w:t>
      </w:r>
      <w:r w:rsidR="001272A1">
        <w:t xml:space="preserve"> </w:t>
      </w:r>
      <w:r w:rsidR="001272A1" w:rsidRPr="00A3229D">
        <w:rPr>
          <w:b/>
          <w:bCs/>
        </w:rPr>
        <w:t>(Bijlage 1</w:t>
      </w:r>
      <w:r w:rsidR="00A3229D" w:rsidRPr="00A3229D">
        <w:rPr>
          <w:b/>
          <w:bCs/>
        </w:rPr>
        <w:t xml:space="preserve"> download TenderNed</w:t>
      </w:r>
      <w:r w:rsidR="001272A1" w:rsidRPr="00A3229D">
        <w:rPr>
          <w:b/>
          <w:bCs/>
        </w:rPr>
        <w:t>)</w:t>
      </w:r>
      <w:r w:rsidRPr="00A3229D">
        <w:rPr>
          <w:b/>
          <w:bCs/>
        </w:rPr>
        <w:t>;</w:t>
      </w:r>
    </w:p>
    <w:p w14:paraId="19EC1885" w14:textId="77777777" w:rsidR="00CA5648" w:rsidRPr="00606CDB" w:rsidRDefault="00FD1FFA" w:rsidP="00A54835">
      <w:pPr>
        <w:pStyle w:val="Lijstalinea"/>
        <w:numPr>
          <w:ilvl w:val="0"/>
          <w:numId w:val="10"/>
        </w:numPr>
      </w:pPr>
      <w:proofErr w:type="gramStart"/>
      <w:r>
        <w:t>één</w:t>
      </w:r>
      <w:proofErr w:type="gramEnd"/>
      <w:r>
        <w:t xml:space="preserve"> of meerdere ingevulde en rechtsgeldig ondertekende referentieformulieren, indien een beroep wordt gedaan op de geschiktheid van de betreffende derde voor één of meerder Geschiktheidseisen.</w:t>
      </w:r>
    </w:p>
    <w:p w14:paraId="11756C4D" w14:textId="77777777" w:rsidR="00BD01A1" w:rsidRPr="00606CDB" w:rsidRDefault="007D3148" w:rsidP="00947BBF">
      <w:pPr>
        <w:pStyle w:val="Kop2"/>
      </w:pPr>
      <w:bookmarkStart w:id="111" w:name="_Toc75966756"/>
      <w:r w:rsidRPr="00606CDB">
        <w:t>UEA</w:t>
      </w:r>
      <w:bookmarkEnd w:id="111"/>
      <w:r w:rsidRPr="00606CDB">
        <w:t xml:space="preserve"> </w:t>
      </w:r>
    </w:p>
    <w:p w14:paraId="60C89279" w14:textId="6A0656F9" w:rsidR="00C152BF" w:rsidRPr="00606CDB" w:rsidRDefault="007D3148" w:rsidP="00D404ED">
      <w:r w:rsidRPr="00606CDB">
        <w:t xml:space="preserve">Om de administratieve lasten in deze fase van de aanbesteding te verlichten, </w:t>
      </w:r>
      <w:r w:rsidR="00FD1FFA">
        <w:t>zal</w:t>
      </w:r>
      <w:r w:rsidR="00C152BF" w:rsidRPr="00606CDB">
        <w:t xml:space="preserve"> </w:t>
      </w:r>
      <w:r w:rsidR="00823926">
        <w:t>HR</w:t>
      </w:r>
      <w:r w:rsidR="00C152BF" w:rsidRPr="00606CDB">
        <w:t xml:space="preserve"> de bewijsmiddelen voor de Uitsluitingsgronden en Geschiktheidseisen pas in</w:t>
      </w:r>
      <w:r w:rsidR="00F60490" w:rsidRPr="00606CDB">
        <w:t xml:space="preserve"> de laatste fase van de aanbesteding</w:t>
      </w:r>
      <w:r w:rsidR="00FD1FFA">
        <w:t xml:space="preserve"> op</w:t>
      </w:r>
      <w:r w:rsidR="00C152BF" w:rsidRPr="00606CDB">
        <w:t>vragen</w:t>
      </w:r>
      <w:r w:rsidR="00FD1FFA">
        <w:t xml:space="preserve"> van alleen de winnende </w:t>
      </w:r>
      <w:r w:rsidR="00A849D7">
        <w:t>Inschrijver</w:t>
      </w:r>
      <w:r w:rsidR="00C152BF" w:rsidRPr="00606CDB">
        <w:t xml:space="preserve">. Daarom volstaat om de </w:t>
      </w:r>
      <w:r w:rsidR="00D404ED">
        <w:t>download via TenderNed</w:t>
      </w:r>
      <w:r w:rsidR="00C152BF" w:rsidRPr="00606CDB">
        <w:t xml:space="preserve"> bij </w:t>
      </w:r>
      <w:r w:rsidR="00411FF5">
        <w:t>het Beschrijvend Document</w:t>
      </w:r>
      <w:r w:rsidR="00C152BF" w:rsidRPr="00606CDB">
        <w:t xml:space="preserve"> gevoegde </w:t>
      </w:r>
      <w:r w:rsidR="00C152BF" w:rsidRPr="00606CDB">
        <w:rPr>
          <w:b/>
        </w:rPr>
        <w:t>UEA</w:t>
      </w:r>
      <w:r w:rsidR="00C152BF" w:rsidRPr="00606CDB">
        <w:t xml:space="preserve"> in te vullen, te ondertekenen en bij uw Inschrijving te voegen. </w:t>
      </w:r>
    </w:p>
    <w:p w14:paraId="09A81742" w14:textId="77777777" w:rsidR="00C152BF" w:rsidRPr="00606CDB" w:rsidRDefault="00C152BF" w:rsidP="00D404ED"/>
    <w:p w14:paraId="24531692" w14:textId="6F922D82" w:rsidR="007D3148" w:rsidRPr="00606CDB" w:rsidRDefault="007D3148" w:rsidP="00D404ED">
      <w:r w:rsidRPr="00606CDB">
        <w:t xml:space="preserve">U verklaart door ondertekening van </w:t>
      </w:r>
      <w:r w:rsidR="000739F6">
        <w:t>het</w:t>
      </w:r>
      <w:r w:rsidR="000739F6" w:rsidRPr="00606CDB">
        <w:t xml:space="preserve"> </w:t>
      </w:r>
      <w:r w:rsidRPr="00606CDB">
        <w:t xml:space="preserve">UEA </w:t>
      </w:r>
      <w:r w:rsidR="00CD3979" w:rsidRPr="00606CDB">
        <w:t xml:space="preserve">of u al dan niet kunt voldoen aan deze eisen. Ook verklaart </w:t>
      </w:r>
      <w:r w:rsidRPr="00606CDB">
        <w:t xml:space="preserve">u op eerste verzoek van </w:t>
      </w:r>
      <w:r w:rsidR="00823926">
        <w:t>HR</w:t>
      </w:r>
      <w:r w:rsidRPr="00606CDB">
        <w:t xml:space="preserve"> in de verificatiefase de benodigde bewijsstukken en/of verklaringen zal verstrekken.</w:t>
      </w:r>
    </w:p>
    <w:p w14:paraId="2295B7D5" w14:textId="77777777" w:rsidR="007D3148" w:rsidRPr="00606CDB" w:rsidRDefault="007D3148" w:rsidP="00947BBF">
      <w:pPr>
        <w:pStyle w:val="Kop2"/>
      </w:pPr>
      <w:bookmarkStart w:id="112" w:name="_Toc75966757"/>
      <w:r w:rsidRPr="00606CDB">
        <w:t>Verificatie</w:t>
      </w:r>
      <w:r w:rsidR="00C152BF" w:rsidRPr="00606CDB">
        <w:t xml:space="preserve"> en bewijs</w:t>
      </w:r>
      <w:r w:rsidR="00740840" w:rsidRPr="00606CDB">
        <w:t>stukken</w:t>
      </w:r>
      <w:bookmarkEnd w:id="112"/>
    </w:p>
    <w:p w14:paraId="64BA2338" w14:textId="2F33409F" w:rsidR="006E1CF1" w:rsidRPr="00606CDB" w:rsidRDefault="006E1CF1" w:rsidP="00BA7858">
      <w:pPr>
        <w:jc w:val="both"/>
      </w:pPr>
      <w:r w:rsidRPr="00606CDB">
        <w:t xml:space="preserve">In onderstaand overzicht vindt u terug welk bewijsstukken van u gevraagd zullen worden </w:t>
      </w:r>
      <w:r w:rsidR="000739F6">
        <w:t xml:space="preserve">nadat </w:t>
      </w:r>
      <w:r w:rsidR="00823926">
        <w:t>HR</w:t>
      </w:r>
      <w:r w:rsidR="000739F6">
        <w:t xml:space="preserve"> aan u heeft medegedeeld dat zij voornemens is om de Opdracht aan u te gunnen</w:t>
      </w:r>
      <w:r w:rsidR="00444744">
        <w:t>.</w:t>
      </w:r>
    </w:p>
    <w:p w14:paraId="53E60810" w14:textId="77777777" w:rsidR="007D3148" w:rsidRPr="00606CDB" w:rsidRDefault="007D3148" w:rsidP="00BA7858">
      <w:pPr>
        <w:jc w:val="both"/>
      </w:pPr>
    </w:p>
    <w:p w14:paraId="3AD03D28" w14:textId="77777777" w:rsidR="00BD01A1" w:rsidRPr="00606CDB" w:rsidRDefault="00BD01A1" w:rsidP="00BA7858">
      <w:pPr>
        <w:jc w:val="both"/>
        <w:rPr>
          <w:b/>
        </w:rPr>
      </w:pPr>
      <w:r w:rsidRPr="00606CDB">
        <w:rPr>
          <w:b/>
        </w:rPr>
        <w:t>Uitsluitingsgronden</w:t>
      </w:r>
    </w:p>
    <w:p w14:paraId="61C6FE39" w14:textId="077AF3BF" w:rsidR="002B2E29" w:rsidRPr="00606CDB" w:rsidRDefault="002B2E29" w:rsidP="00A54835">
      <w:pPr>
        <w:pStyle w:val="Lijstalinea"/>
        <w:numPr>
          <w:ilvl w:val="0"/>
          <w:numId w:val="10"/>
        </w:numPr>
        <w:ind w:left="357" w:hanging="357"/>
      </w:pPr>
      <w:r w:rsidRPr="00606CDB">
        <w:t xml:space="preserve">Een gedragsverklaring aanbesteden. Deze verklaring is niet ouder dan twee jaar gerekend vanaf </w:t>
      </w:r>
      <w:r w:rsidR="004E0AF2">
        <w:t>de uiterste inschrijfdatum</w:t>
      </w:r>
      <w:r w:rsidRPr="00606CDB">
        <w:t>. Voor Inschrijvers gevestigd in het buitenland geldt dat zij een gelijkwaardige verklaring uit de lidstaat waar de Inschrijver gevestigd is aanleveren.</w:t>
      </w:r>
    </w:p>
    <w:p w14:paraId="2A13B09E" w14:textId="777BC6AF" w:rsidR="002B2E29" w:rsidRPr="00606CDB" w:rsidRDefault="002B2E29" w:rsidP="00A54835">
      <w:pPr>
        <w:pStyle w:val="Lijstalinea"/>
        <w:numPr>
          <w:ilvl w:val="0"/>
          <w:numId w:val="10"/>
        </w:numPr>
        <w:ind w:left="357" w:hanging="357"/>
      </w:pPr>
      <w:r w:rsidRPr="00606CDB">
        <w:t xml:space="preserve">Een actuele verklaring van de belastingdienst waaruit blijkt dat de Inschrijver heeft voldaan aan verplichtingen op grond van op hem van toepassing zijnde wettelijke bepalingen met betrekking tot betaling van sociale zekerheidspremies of belastingen. </w:t>
      </w:r>
    </w:p>
    <w:p w14:paraId="4EFDD489" w14:textId="77777777" w:rsidR="00ED0DDC" w:rsidRPr="00606CDB" w:rsidRDefault="00ED0DDC" w:rsidP="00BA7858">
      <w:pPr>
        <w:jc w:val="both"/>
      </w:pPr>
    </w:p>
    <w:p w14:paraId="42EA51F1" w14:textId="77777777" w:rsidR="00BD01A1" w:rsidRPr="00606CDB" w:rsidRDefault="006E1CF1" w:rsidP="00BA7858">
      <w:pPr>
        <w:jc w:val="both"/>
        <w:rPr>
          <w:b/>
        </w:rPr>
      </w:pPr>
      <w:r w:rsidRPr="00606CDB">
        <w:rPr>
          <w:b/>
        </w:rPr>
        <w:t>F</w:t>
      </w:r>
      <w:r w:rsidR="00BD01A1" w:rsidRPr="00606CDB">
        <w:rPr>
          <w:b/>
        </w:rPr>
        <w:t>inanciële en economische draagkracht</w:t>
      </w:r>
    </w:p>
    <w:p w14:paraId="49D72BA0" w14:textId="32553678" w:rsidR="00742916" w:rsidRPr="00606CDB" w:rsidRDefault="00BD01A1" w:rsidP="00A54835">
      <w:pPr>
        <w:pStyle w:val="Lijstalinea"/>
        <w:numPr>
          <w:ilvl w:val="0"/>
          <w:numId w:val="13"/>
        </w:numPr>
        <w:ind w:left="357" w:hanging="357"/>
      </w:pPr>
      <w:r w:rsidRPr="00606CDB">
        <w:t>Een kopie van de geldige aansprakelijkheidsverzekeringspolis.</w:t>
      </w:r>
    </w:p>
    <w:sectPr w:rsidR="00742916" w:rsidRPr="00606CDB" w:rsidSect="0031031F">
      <w:pgSz w:w="11906" w:h="16838" w:code="9"/>
      <w:pgMar w:top="2552"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9FA14" w14:textId="77777777" w:rsidR="007F148B" w:rsidRDefault="007F148B">
      <w:r>
        <w:separator/>
      </w:r>
    </w:p>
  </w:endnote>
  <w:endnote w:type="continuationSeparator" w:id="0">
    <w:p w14:paraId="4BC5EDE2" w14:textId="77777777" w:rsidR="007F148B" w:rsidRDefault="007F148B">
      <w:r>
        <w:continuationSeparator/>
      </w:r>
    </w:p>
  </w:endnote>
  <w:endnote w:type="continuationNotice" w:id="1">
    <w:p w14:paraId="5BD5FDAB" w14:textId="77777777" w:rsidR="007F148B" w:rsidRDefault="007F1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DejaVu Sans">
    <w:altName w:val="Times New Roman"/>
    <w:panose1 w:val="020B0604020202020204"/>
    <w:charset w:val="00"/>
    <w:family w:val="swiss"/>
    <w:pitch w:val="variable"/>
    <w:sig w:usb0="00000000" w:usb1="D200FDFF" w:usb2="0A246029" w:usb3="00000000" w:csb0="000001FF" w:csb1="00000000"/>
  </w:font>
  <w:font w:name="Lohit Hindi">
    <w:altName w:val="Times New Roman"/>
    <w:panose1 w:val="020B0604020202020204"/>
    <w:charset w:val="00"/>
    <w:family w:val="roman"/>
    <w:notTrueType/>
    <w:pitch w:val="default"/>
  </w:font>
  <w:font w:name="Museo Sans 100">
    <w:altName w:val="Calibri"/>
    <w:panose1 w:val="020B0604020202020204"/>
    <w:charset w:val="4D"/>
    <w:family w:val="auto"/>
    <w:notTrueType/>
    <w:pitch w:val="variable"/>
    <w:sig w:usb0="A00000AF" w:usb1="4000004A"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 w:name="Wingdings 3">
    <w:panose1 w:val="05040102010807070707"/>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0096C" w14:textId="77777777" w:rsidR="00E62CA7" w:rsidRDefault="00E62CA7" w:rsidP="00BA41F0">
    <w:pPr>
      <w:pStyle w:val="Voettekst"/>
      <w:tabs>
        <w:tab w:val="left" w:pos="1134"/>
      </w:tabs>
      <w:spacing w:after="240"/>
      <w:jc w:val="right"/>
      <w:rPr>
        <w:noProof/>
      </w:rPr>
    </w:pPr>
    <w:r>
      <w:rPr>
        <w:noProof/>
      </w:rPr>
      <w:fldChar w:fldCharType="begin"/>
    </w:r>
    <w:r>
      <w:rPr>
        <w:noProof/>
      </w:rPr>
      <w:instrText xml:space="preserve"> PAGE  \* Arabic  \* MERGEFORMAT </w:instrText>
    </w:r>
    <w:r>
      <w:rPr>
        <w:noProof/>
      </w:rPr>
      <w:fldChar w:fldCharType="separate"/>
    </w:r>
    <w:r>
      <w:rPr>
        <w:noProof/>
      </w:rPr>
      <w:t>4</w:t>
    </w:r>
    <w:r>
      <w:rPr>
        <w:noProof/>
      </w:rPr>
      <w:fldChar w:fldCharType="end"/>
    </w:r>
    <w:r>
      <w:rPr>
        <w:noProof/>
      </w:rPr>
      <w:t xml:space="preserve"> / </w:t>
    </w:r>
    <w:r>
      <w:rPr>
        <w:noProof/>
      </w:rPr>
      <w:fldChar w:fldCharType="begin"/>
    </w:r>
    <w:r>
      <w:rPr>
        <w:noProof/>
      </w:rPr>
      <w:instrText xml:space="preserve"> NUMPAGES  \* Arabic  \* MERGEFORMAT </w:instrText>
    </w:r>
    <w:r>
      <w:rPr>
        <w:noProof/>
      </w:rPr>
      <w:fldChar w:fldCharType="separate"/>
    </w:r>
    <w:r>
      <w:rPr>
        <w:noProof/>
      </w:rPr>
      <w:t>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3A99B" w14:textId="5962ED5A" w:rsidR="00E62CA7" w:rsidRPr="00CC6024" w:rsidRDefault="00E62CA7" w:rsidP="00005F84">
    <w:pPr>
      <w:pStyle w:val="Voettekst"/>
      <w:spacing w:after="180"/>
    </w:pPr>
    <w:r w:rsidRPr="002C5A9A">
      <w:rPr>
        <w:szCs w:val="16"/>
      </w:rPr>
      <w:fldChar w:fldCharType="begin"/>
    </w:r>
    <w:r w:rsidRPr="00CC6024">
      <w:rPr>
        <w:szCs w:val="16"/>
      </w:rPr>
      <w:instrText xml:space="preserve"> FILENAME  </w:instrText>
    </w:r>
    <w:r w:rsidRPr="002C5A9A">
      <w:rPr>
        <w:szCs w:val="16"/>
      </w:rPr>
      <w:fldChar w:fldCharType="separate"/>
    </w:r>
    <w:r w:rsidR="00D404ED">
      <w:rPr>
        <w:noProof/>
        <w:szCs w:val="16"/>
      </w:rPr>
      <w:t>2021FITEU013 E-HRM Beschrijvend document final 1.0.docx</w:t>
    </w:r>
    <w:r w:rsidRPr="002C5A9A">
      <w:rPr>
        <w:szCs w:val="16"/>
      </w:rPr>
      <w:fldChar w:fldCharType="end"/>
    </w:r>
    <w:r w:rsidRPr="00CC6024">
      <w:tab/>
    </w:r>
    <w:r w:rsidRPr="00CC6024">
      <w:tab/>
    </w:r>
    <w:r>
      <w:fldChar w:fldCharType="begin"/>
    </w:r>
    <w:r w:rsidRPr="00B71C7C">
      <w:instrText xml:space="preserve"> PAGE  \* Arabic  \* MERGEFORMAT </w:instrText>
    </w:r>
    <w:r>
      <w:fldChar w:fldCharType="separate"/>
    </w:r>
    <w:r w:rsidRPr="00B71C7C">
      <w:t>23</w:t>
    </w:r>
    <w:r>
      <w:fldChar w:fldCharType="end"/>
    </w:r>
    <w:r w:rsidRPr="00CC6024">
      <w:rPr>
        <w:noProof/>
      </w:rPr>
      <w:t xml:space="preserve"> / </w:t>
    </w:r>
    <w:r>
      <w:rPr>
        <w:noProof/>
      </w:rPr>
      <w:fldChar w:fldCharType="begin"/>
    </w:r>
    <w:r w:rsidRPr="00B71C7C">
      <w:instrText xml:space="preserve"> NUMPAGES   \* MERGEFORMAT </w:instrText>
    </w:r>
    <w:r>
      <w:rPr>
        <w:noProof/>
      </w:rPr>
      <w:fldChar w:fldCharType="separate"/>
    </w:r>
    <w:r w:rsidRPr="00B71C7C">
      <w:t>28</w:t>
    </w:r>
    <w:r>
      <w:rPr>
        <w:noProof/>
      </w:rPr>
      <w:fldChar w:fldCharType="end"/>
    </w:r>
    <w:r w:rsidRPr="00CC602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81D91" w14:textId="35162592" w:rsidR="00E62CA7" w:rsidRDefault="000C5797">
    <w:r>
      <w:rPr>
        <w:noProof/>
      </w:rPr>
      <mc:AlternateContent>
        <mc:Choice Requires="wps">
          <w:drawing>
            <wp:anchor distT="0" distB="0" distL="114300" distR="114300" simplePos="0" relativeHeight="251658240" behindDoc="0" locked="0" layoutInCell="0" allowOverlap="1" wp14:anchorId="50B68E56" wp14:editId="358471FF">
              <wp:simplePos x="0" y="0"/>
              <wp:positionH relativeFrom="page">
                <wp:posOffset>6480810</wp:posOffset>
              </wp:positionH>
              <wp:positionV relativeFrom="page">
                <wp:posOffset>9613265</wp:posOffset>
              </wp:positionV>
              <wp:extent cx="720090" cy="720090"/>
              <wp:effectExtent l="0" t="0" r="0" b="0"/>
              <wp:wrapNone/>
              <wp:docPr id="2" name="kaderextr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E62CA7" w14:paraId="6D599C9D"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0121161A" w14:textId="77777777" w:rsidR="00E62CA7" w:rsidRDefault="00E62CA7" w:rsidP="003B43B9">
                                <w:pPr>
                                  <w:jc w:val="right"/>
                                </w:pPr>
                              </w:p>
                            </w:tc>
                          </w:tr>
                        </w:tbl>
                        <w:p w14:paraId="21DA2395" w14:textId="77777777" w:rsidR="00E62CA7" w:rsidRDefault="00E62CA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68E56" id="_x0000_t202" coordsize="21600,21600" o:spt="202" path="m,l,21600r21600,l21600,xe">
              <v:stroke joinstyle="miter"/>
              <v:path gradientshapeok="t" o:connecttype="rect"/>
            </v:shapetype>
            <v:shape id="kaderextra" o:spid="_x0000_s1028" type="#_x0000_t202" style="position:absolute;margin-left:510.3pt;margin-top:756.95pt;width:56.7pt;height:56.7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&#13;&#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E62CA7" w14:paraId="6D599C9D"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0121161A" w14:textId="77777777" w:rsidR="00E62CA7" w:rsidRDefault="00E62CA7" w:rsidP="003B43B9">
                          <w:pPr>
                            <w:jc w:val="right"/>
                          </w:pPr>
                        </w:p>
                      </w:tc>
                    </w:tr>
                  </w:tbl>
                  <w:p w14:paraId="21DA2395" w14:textId="77777777" w:rsidR="00E62CA7" w:rsidRDefault="00E62CA7" w:rsidP="00C75F9A"/>
                </w:txbxContent>
              </v:textbox>
              <w10:wrap anchorx="page" anchory="page"/>
            </v:shape>
          </w:pict>
        </mc:Fallback>
      </mc:AlternateContent>
    </w:r>
  </w:p>
  <w:p w14:paraId="74332DB2" w14:textId="77777777" w:rsidR="00E62CA7" w:rsidRDefault="00E62CA7" w:rsidP="00165B6B">
    <w:pPr>
      <w:pStyle w:val="Voettekst"/>
      <w:spacing w:line="60" w:lineRule="exact"/>
    </w:pPr>
    <w:bookmarkStart w:id="5" w:name="bmAfzenderRegel1"/>
    <w:bookmarkEnd w:id="5"/>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FBF49" w14:textId="663B7687" w:rsidR="00E62CA7" w:rsidRPr="009F6991" w:rsidRDefault="00CC6024" w:rsidP="00126A93">
    <w:pPr>
      <w:pStyle w:val="Voettekst"/>
      <w:spacing w:after="180"/>
    </w:pPr>
    <w:r w:rsidRPr="002C5A9A">
      <w:rPr>
        <w:szCs w:val="16"/>
      </w:rPr>
      <w:fldChar w:fldCharType="begin"/>
    </w:r>
    <w:r w:rsidRPr="00E2745B">
      <w:rPr>
        <w:szCs w:val="16"/>
      </w:rPr>
      <w:instrText xml:space="preserve"> FILENAME  </w:instrText>
    </w:r>
    <w:r w:rsidRPr="002C5A9A">
      <w:rPr>
        <w:szCs w:val="16"/>
      </w:rPr>
      <w:fldChar w:fldCharType="separate"/>
    </w:r>
    <w:r w:rsidR="00D404ED">
      <w:rPr>
        <w:noProof/>
        <w:szCs w:val="16"/>
      </w:rPr>
      <w:t>2021FITEU013 E-HRM Beschrijvend document final 1.0.docx</w:t>
    </w:r>
    <w:r w:rsidRPr="002C5A9A">
      <w:rPr>
        <w:szCs w:val="16"/>
      </w:rPr>
      <w:fldChar w:fldCharType="end"/>
    </w:r>
    <w:r w:rsidR="00E62CA7" w:rsidRPr="007A4F8C">
      <w:tab/>
    </w:r>
    <w:r w:rsidR="00E62CA7" w:rsidRPr="007A4F8C">
      <w:tab/>
    </w:r>
    <w:r w:rsidR="00E62CA7">
      <w:fldChar w:fldCharType="begin"/>
    </w:r>
    <w:r w:rsidR="00E62CA7" w:rsidRPr="00D1147A">
      <w:instrText xml:space="preserve"> PAGE   \* MERGEFORMAT </w:instrText>
    </w:r>
    <w:r w:rsidR="00E62CA7">
      <w:fldChar w:fldCharType="separate"/>
    </w:r>
    <w:r w:rsidR="00E62CA7" w:rsidRPr="00925736">
      <w:t>24</w:t>
    </w:r>
    <w:r w:rsidR="00E62CA7">
      <w:fldChar w:fldCharType="end"/>
    </w:r>
    <w:r w:rsidR="00E62CA7" w:rsidRPr="00B85292">
      <w:t xml:space="preserve"> / </w:t>
    </w:r>
    <w:r w:rsidR="00E62CA7">
      <w:rPr>
        <w:noProof/>
      </w:rPr>
      <w:fldChar w:fldCharType="begin"/>
    </w:r>
    <w:r w:rsidR="00E62CA7" w:rsidRPr="00925736">
      <w:instrText xml:space="preserve"> NUMPAGES   \* MERGEFORMAT </w:instrText>
    </w:r>
    <w:r w:rsidR="00E62CA7">
      <w:rPr>
        <w:noProof/>
      </w:rPr>
      <w:fldChar w:fldCharType="separate"/>
    </w:r>
    <w:r w:rsidR="00E62CA7" w:rsidRPr="00925736">
      <w:t>28</w:t>
    </w:r>
    <w:r w:rsidR="00E62CA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F2251" w14:textId="77777777" w:rsidR="007F148B" w:rsidRDefault="007F148B">
      <w:r>
        <w:separator/>
      </w:r>
    </w:p>
  </w:footnote>
  <w:footnote w:type="continuationSeparator" w:id="0">
    <w:p w14:paraId="5C7B2A5D" w14:textId="77777777" w:rsidR="007F148B" w:rsidRDefault="007F148B" w:rsidP="004220D4">
      <w:pPr>
        <w:pBdr>
          <w:top w:val="single" w:sz="4" w:space="1" w:color="C0504D"/>
        </w:pBdr>
      </w:pPr>
    </w:p>
  </w:footnote>
  <w:footnote w:type="continuationNotice" w:id="1">
    <w:p w14:paraId="4F8E1DBC" w14:textId="77777777" w:rsidR="007F148B" w:rsidRDefault="007F148B"/>
  </w:footnote>
  <w:footnote w:id="2">
    <w:p w14:paraId="1771B873" w14:textId="3E4D9B22" w:rsidR="005410AB" w:rsidRDefault="005410AB">
      <w:pPr>
        <w:pStyle w:val="Voetnoottekst"/>
      </w:pPr>
      <w:r>
        <w:rPr>
          <w:rStyle w:val="Voetnootmarkering"/>
        </w:rPr>
        <w:footnoteRef/>
      </w:r>
      <w:r>
        <w:t xml:space="preserve"> Binnen HR wordt deze groep </w:t>
      </w:r>
      <w:r w:rsidR="0077054B">
        <w:t xml:space="preserve">flexwerkers aangeduid als PNIL: Personeel Niet In Loondienst. Deze groep </w:t>
      </w:r>
      <w:r w:rsidR="000E2138">
        <w:t xml:space="preserve">medewerkers wordt niet </w:t>
      </w:r>
      <w:proofErr w:type="spellStart"/>
      <w:r w:rsidR="000E2138">
        <w:t>verloond</w:t>
      </w:r>
      <w:proofErr w:type="spellEnd"/>
      <w:r w:rsidR="000E2138">
        <w:t xml:space="preserve">. </w:t>
      </w:r>
      <w:r w:rsidR="00830546">
        <w:t xml:space="preserve">Afhankelijk van hun rol kunnen ze wel deel uitmaken van de formatie (bijv. </w:t>
      </w:r>
      <w:proofErr w:type="spellStart"/>
      <w:r w:rsidR="00830546">
        <w:t>i.g.v</w:t>
      </w:r>
      <w:proofErr w:type="spellEnd"/>
      <w:r w:rsidR="00830546">
        <w:t xml:space="preserve">. </w:t>
      </w:r>
      <w:r w:rsidR="00DE70B3">
        <w:t xml:space="preserve">vervanging bij ziekte of a.i.). </w:t>
      </w:r>
      <w:r w:rsidR="000E2138">
        <w:t>Echter, bepaalde handelingen als declaraties</w:t>
      </w:r>
      <w:r w:rsidR="00DE70B3">
        <w:t xml:space="preserve">, urenschrijven en Selfservice </w:t>
      </w:r>
      <w:r w:rsidR="00F53D35">
        <w:t>zijn zaken die deze groep wel moet kunnen.</w:t>
      </w:r>
    </w:p>
  </w:footnote>
  <w:footnote w:id="3">
    <w:p w14:paraId="569CF574" w14:textId="408F21A2" w:rsidR="00401D31" w:rsidRDefault="00401D31">
      <w:pPr>
        <w:pStyle w:val="Voetnoottekst"/>
      </w:pPr>
      <w:r>
        <w:rPr>
          <w:rStyle w:val="Voetnootmarkering"/>
        </w:rPr>
        <w:footnoteRef/>
      </w:r>
      <w:r>
        <w:t xml:space="preserve"> In </w:t>
      </w:r>
      <w:r>
        <w:rPr>
          <w:rFonts w:cs="Arial"/>
        </w:rPr>
        <w:t>§</w:t>
      </w:r>
      <w:r>
        <w:fldChar w:fldCharType="begin"/>
      </w:r>
      <w:r>
        <w:rPr>
          <w:rFonts w:cs="Arial"/>
        </w:rPr>
        <w:instrText xml:space="preserve"> REF _Ref74577255 \r \h </w:instrText>
      </w:r>
      <w:r>
        <w:fldChar w:fldCharType="separate"/>
      </w:r>
      <w:r w:rsidR="00D404ED">
        <w:rPr>
          <w:rFonts w:cs="Arial"/>
        </w:rPr>
        <w:t>4.5</w:t>
      </w:r>
      <w:r>
        <w:fldChar w:fldCharType="end"/>
      </w:r>
      <w:r>
        <w:t xml:space="preserve"> worden een aantal, actuele en toekomstige strateg</w:t>
      </w:r>
      <w:r w:rsidR="007D5816">
        <w:t>ische thema’s genoemd. De eerlijkheid gebied te zeggen dat deze nog niet op alle fronten zijn uitgekristalliseerd</w:t>
      </w:r>
      <w:r w:rsidR="00DD7DEC">
        <w:t xml:space="preserve">. </w:t>
      </w:r>
      <w:r w:rsidR="00B93408">
        <w:t>De wens is dat de te selecteren e</w:t>
      </w:r>
      <w:r w:rsidR="008F4212">
        <w:t>-</w:t>
      </w:r>
      <w:r w:rsidR="00B93408">
        <w:t xml:space="preserve">HRM voorziening </w:t>
      </w:r>
      <w:proofErr w:type="spellStart"/>
      <w:r w:rsidR="00B93408">
        <w:t>kaderscheppend</w:t>
      </w:r>
      <w:proofErr w:type="spellEnd"/>
      <w:r w:rsidR="00B93408">
        <w:t xml:space="preserve"> zal zijn in het verder uitwerken van </w:t>
      </w:r>
      <w:r w:rsidR="00D939FC">
        <w:t>deze onderwerpen, dan wel</w:t>
      </w:r>
      <w:r w:rsidR="00034C9B">
        <w:t xml:space="preserve"> in de operationalisering </w:t>
      </w:r>
      <w:r w:rsidR="00F83F7C">
        <w:t>ondersteund worden door in de e</w:t>
      </w:r>
      <w:r w:rsidR="00D410BE">
        <w:t>-</w:t>
      </w:r>
      <w:r w:rsidR="00F83F7C">
        <w:t xml:space="preserve">HRM voorziening aanwezige </w:t>
      </w:r>
      <w:r w:rsidR="00B0292E">
        <w:t>functionaliteiten.</w:t>
      </w:r>
    </w:p>
  </w:footnote>
  <w:footnote w:id="4">
    <w:p w14:paraId="6CDB9B97" w14:textId="3D5E12DA" w:rsidR="006320C2" w:rsidRDefault="006320C2">
      <w:pPr>
        <w:pStyle w:val="Voetnoottekst"/>
      </w:pPr>
      <w:r>
        <w:rPr>
          <w:rStyle w:val="Voetnootmarkering"/>
        </w:rPr>
        <w:footnoteRef/>
      </w:r>
      <w:r>
        <w:t xml:space="preserve"> </w:t>
      </w:r>
      <w:r w:rsidRPr="00E653A9">
        <w:t xml:space="preserve">Voor een overzicht van de volledige scope van onze uitvraag wordt verwezen naar </w:t>
      </w:r>
      <w:r w:rsidR="00E653A9" w:rsidRPr="00E653A9">
        <w:rPr>
          <w:b/>
          <w:bCs/>
        </w:rPr>
        <w:t>B</w:t>
      </w:r>
      <w:r w:rsidRPr="00E653A9">
        <w:rPr>
          <w:b/>
          <w:bCs/>
        </w:rPr>
        <w:t xml:space="preserve">ijlage </w:t>
      </w:r>
      <w:r w:rsidR="00E653A9" w:rsidRPr="00E653A9">
        <w:rPr>
          <w:b/>
          <w:bCs/>
        </w:rPr>
        <w:t>1</w:t>
      </w:r>
      <w:r w:rsidR="005954B8">
        <w:rPr>
          <w:b/>
          <w:bCs/>
        </w:rPr>
        <w:t>4</w:t>
      </w:r>
      <w:r w:rsidR="00C84D05" w:rsidRPr="00E653A9">
        <w:rPr>
          <w:b/>
        </w:rPr>
        <w:t>.</w:t>
      </w:r>
      <w:r w:rsidR="00C84D05">
        <w:t xml:space="preserve"> </w:t>
      </w:r>
    </w:p>
  </w:footnote>
  <w:footnote w:id="5">
    <w:p w14:paraId="37B4E02C" w14:textId="77777777" w:rsidR="00811A89" w:rsidRDefault="00811A89" w:rsidP="00811A89">
      <w:pPr>
        <w:pStyle w:val="Voetnoottekst"/>
      </w:pPr>
      <w:r>
        <w:rPr>
          <w:rStyle w:val="Voetnootmarkering"/>
        </w:rPr>
        <w:footnoteRef/>
      </w:r>
      <w:r>
        <w:t xml:space="preserve"> De volgende zaken blijven centraal geregeld: loongebouw, functiegebouw, vergoedingsregels, strategische personeelsplanning. Er is sprake van een centrale opdracht, waarbij ieder onderdeel zijn taak in heeft.</w:t>
      </w:r>
    </w:p>
  </w:footnote>
  <w:footnote w:id="6">
    <w:p w14:paraId="42985B34" w14:textId="240C9FFC" w:rsidR="001648E6" w:rsidRDefault="001648E6" w:rsidP="00AB1B6F">
      <w:pPr>
        <w:pStyle w:val="Voetnoottekst"/>
      </w:pPr>
      <w:r>
        <w:rPr>
          <w:rStyle w:val="Voetnootmarkering"/>
        </w:rPr>
        <w:footnoteRef/>
      </w:r>
      <w:r>
        <w:t xml:space="preserve"> </w:t>
      </w:r>
      <w:r w:rsidR="00AB1B6F">
        <w:t>De toepassing van</w:t>
      </w:r>
      <w:r w:rsidR="00AF106D">
        <w:t xml:space="preserve"> een</w:t>
      </w:r>
      <w:r w:rsidR="00AB1B6F">
        <w:t xml:space="preserve"> Best of Suite </w:t>
      </w:r>
      <w:r w:rsidR="00AF106D">
        <w:t xml:space="preserve">strategie </w:t>
      </w:r>
      <w:r w:rsidR="005824DD">
        <w:t xml:space="preserve">binnen HR </w:t>
      </w:r>
      <w:r w:rsidR="00AB1B6F">
        <w:t>betekent niet dat er voor het totale domein van één alomvattende oplossing dient te komen. De strategie richt zich op een eenvoudigere en eenduidigere inrichting van het domein, waarbij overwogen keuzes gemaakt worden. Hierbij is het wel zo dat er tussen verschillende bedrijfsfuncties functionele synergie is te bereiken door een enkele suite in te zetten.</w:t>
      </w:r>
    </w:p>
  </w:footnote>
  <w:footnote w:id="7">
    <w:p w14:paraId="2F334822" w14:textId="731F581F" w:rsidR="000729B9" w:rsidRDefault="000729B9" w:rsidP="000729B9">
      <w:pPr>
        <w:pStyle w:val="Voetnoottekst"/>
      </w:pPr>
      <w:r>
        <w:rPr>
          <w:rStyle w:val="Voetnootmarkering"/>
        </w:rPr>
        <w:footnoteRef/>
      </w:r>
      <w:r>
        <w:t xml:space="preserve"> Zie </w:t>
      </w:r>
      <w:r>
        <w:rPr>
          <w:rFonts w:cs="Arial"/>
        </w:rPr>
        <w:t>§</w:t>
      </w:r>
      <w:r>
        <w:fldChar w:fldCharType="begin"/>
      </w:r>
      <w:r>
        <w:rPr>
          <w:rFonts w:cs="Arial"/>
        </w:rPr>
        <w:instrText xml:space="preserve"> REF _Ref74822619 \r \h </w:instrText>
      </w:r>
      <w:r>
        <w:fldChar w:fldCharType="separate"/>
      </w:r>
      <w:r w:rsidR="00D404ED">
        <w:rPr>
          <w:rFonts w:cs="Arial"/>
        </w:rPr>
        <w:t>9.3</w:t>
      </w:r>
      <w:r>
        <w:fldChar w:fldCharType="end"/>
      </w:r>
      <w:r>
        <w:t xml:space="preserve"> voor </w:t>
      </w:r>
      <w:r w:rsidR="002648EE">
        <w:t>toegestane</w:t>
      </w:r>
      <w:r>
        <w:t xml:space="preserve"> </w:t>
      </w:r>
      <w:proofErr w:type="spellStart"/>
      <w:r>
        <w:t>samenwerkingverbanden</w:t>
      </w:r>
      <w:proofErr w:type="spellEnd"/>
      <w:r>
        <w:t xml:space="preserve"> of combinaties.</w:t>
      </w:r>
    </w:p>
  </w:footnote>
  <w:footnote w:id="8">
    <w:p w14:paraId="3B622F9E" w14:textId="5465BEA8" w:rsidR="001F5E19" w:rsidRDefault="001F5E19">
      <w:pPr>
        <w:pStyle w:val="Voetnoottekst"/>
      </w:pPr>
      <w:r>
        <w:rPr>
          <w:rStyle w:val="Voetnootmarkering"/>
        </w:rPr>
        <w:footnoteRef/>
      </w:r>
      <w:r>
        <w:t xml:space="preserve"> Zie het programma van Eisen en Wensen</w:t>
      </w:r>
      <w:r w:rsidR="00347208">
        <w:t xml:space="preserve"> voor een overzicht. Met externe koppelingen wordt bedoeld een koppeling tu</w:t>
      </w:r>
      <w:r w:rsidR="00033068">
        <w:t>ssen</w:t>
      </w:r>
      <w:r w:rsidR="006843C1">
        <w:t xml:space="preserve"> </w:t>
      </w:r>
      <w:r w:rsidR="00071418">
        <w:t>de door Inschrijver te leveren e</w:t>
      </w:r>
      <w:r w:rsidR="00362DC0">
        <w:t>-</w:t>
      </w:r>
      <w:r w:rsidR="00071418">
        <w:t xml:space="preserve">HRM voorziening en </w:t>
      </w:r>
      <w:r w:rsidR="00B51D20">
        <w:t>derden, als: AB</w:t>
      </w:r>
      <w:r w:rsidR="0038753F">
        <w:t xml:space="preserve">P, Arbodienst, </w:t>
      </w:r>
      <w:r w:rsidR="00EA2F30">
        <w:t>CBS etc.</w:t>
      </w:r>
    </w:p>
  </w:footnote>
  <w:footnote w:id="9">
    <w:p w14:paraId="1FCE0D63" w14:textId="1F004C16" w:rsidR="00A307AF" w:rsidRDefault="00A307AF">
      <w:pPr>
        <w:pStyle w:val="Voetnoottekst"/>
      </w:pPr>
      <w:r>
        <w:rPr>
          <w:rStyle w:val="Voetnootmarkering"/>
        </w:rPr>
        <w:footnoteRef/>
      </w:r>
      <w:r>
        <w:t xml:space="preserve"> </w:t>
      </w:r>
      <w:r w:rsidR="00987A33">
        <w:t>HR stelt voor de implementatie</w:t>
      </w:r>
      <w:r w:rsidR="00F55BE2">
        <w:t xml:space="preserve"> van de e</w:t>
      </w:r>
      <w:r w:rsidR="009951D5">
        <w:t>-</w:t>
      </w:r>
      <w:r w:rsidR="00F55BE2">
        <w:t xml:space="preserve">HRM voorziening een eigen </w:t>
      </w:r>
      <w:proofErr w:type="gramStart"/>
      <w:r w:rsidR="00F55BE2">
        <w:t>project manager</w:t>
      </w:r>
      <w:proofErr w:type="gramEnd"/>
      <w:r w:rsidR="00F55BE2">
        <w:t xml:space="preserve"> beschikbaar, zie in samenwerking met de door de Inschrijver te leveren project manager, zal toezien op het implementatietraject.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733FD" w14:textId="037DF2A8" w:rsidR="00E62CA7" w:rsidRPr="00EA5306" w:rsidRDefault="000C5797" w:rsidP="00126A93">
    <w:pPr>
      <w:pStyle w:val="Koptekst"/>
      <w:tabs>
        <w:tab w:val="clear" w:pos="4536"/>
        <w:tab w:val="clear" w:pos="9072"/>
        <w:tab w:val="left" w:pos="2512"/>
      </w:tabs>
      <w:spacing w:after="1240"/>
    </w:pPr>
    <w:r>
      <w:rPr>
        <w:noProof/>
      </w:rPr>
      <w:drawing>
        <wp:anchor distT="0" distB="0" distL="114300" distR="114300" simplePos="0" relativeHeight="251658246" behindDoc="1" locked="0" layoutInCell="1" allowOverlap="1" wp14:anchorId="6CE58A6D" wp14:editId="7392E6D6">
          <wp:simplePos x="0" y="0"/>
          <wp:positionH relativeFrom="page">
            <wp:posOffset>514985</wp:posOffset>
          </wp:positionH>
          <wp:positionV relativeFrom="page">
            <wp:posOffset>514985</wp:posOffset>
          </wp:positionV>
          <wp:extent cx="989965" cy="989965"/>
          <wp:effectExtent l="0" t="0" r="0" b="0"/>
          <wp:wrapNone/>
          <wp:docPr id="17"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NLVervolg" descr="C:\Projecten\Hogeschool Rotterdam\Nieuwe logos\Februari 2013\HR_logo2007_RGB reon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237CB" w14:textId="77777777" w:rsidR="00E62CA7" w:rsidRPr="00EA5306" w:rsidRDefault="00E62CA7" w:rsidP="00EA53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A574A" w14:textId="60FC9E35" w:rsidR="00E62CA7" w:rsidRDefault="00597DE3" w:rsidP="00126A93">
    <w:pPr>
      <w:pStyle w:val="Koptekst"/>
      <w:spacing w:after="1240"/>
      <w:jc w:val="center"/>
    </w:pPr>
    <w:r>
      <w:rPr>
        <w:noProof/>
      </w:rPr>
      <w:drawing>
        <wp:anchor distT="0" distB="0" distL="114300" distR="114300" simplePos="0" relativeHeight="251658245" behindDoc="1" locked="0" layoutInCell="1" allowOverlap="1" wp14:anchorId="3CFC62E5" wp14:editId="357076BE">
          <wp:simplePos x="0" y="0"/>
          <wp:positionH relativeFrom="page">
            <wp:posOffset>723569</wp:posOffset>
          </wp:positionH>
          <wp:positionV relativeFrom="page">
            <wp:posOffset>723569</wp:posOffset>
          </wp:positionV>
          <wp:extent cx="783231" cy="783231"/>
          <wp:effectExtent l="0" t="0" r="0" b="0"/>
          <wp:wrapNone/>
          <wp:docPr id="18" name="LogoKleurNLVervolgOneven"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NLVervolgOneven" descr="C:\Projecten\Hogeschool Rotterdam\Nieuwe logos\Februari 2013\HR_logo2007_RGB reon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07" cy="7835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36E0E" w14:textId="41A7E4AD" w:rsidR="00E62CA7" w:rsidRDefault="00E62CA7" w:rsidP="006A5FB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E62CA7" w14:paraId="4C9ABA26" w14:textId="77777777" w:rsidTr="007A0094">
      <w:trPr>
        <w:trHeight w:val="1539"/>
      </w:trPr>
      <w:tc>
        <w:tcPr>
          <w:tcW w:w="6117" w:type="dxa"/>
          <w:vAlign w:val="bottom"/>
        </w:tcPr>
        <w:p w14:paraId="1135C04D" w14:textId="77777777" w:rsidR="00E62CA7" w:rsidRDefault="00E62CA7" w:rsidP="007A0094">
          <w:pPr>
            <w:pStyle w:val="HROpleidingen"/>
            <w:spacing w:after="120"/>
          </w:pPr>
        </w:p>
        <w:p w14:paraId="561EFCC6" w14:textId="77777777" w:rsidR="00E62CA7" w:rsidRDefault="00E62CA7" w:rsidP="007A0094">
          <w:pPr>
            <w:pStyle w:val="HRNaamInstituut"/>
          </w:pPr>
        </w:p>
      </w:tc>
      <w:tc>
        <w:tcPr>
          <w:tcW w:w="2394" w:type="dxa"/>
          <w:vMerge w:val="restart"/>
        </w:tcPr>
        <w:p w14:paraId="7DD4179C" w14:textId="77777777" w:rsidR="00E62CA7" w:rsidRDefault="00E62CA7" w:rsidP="003B43B9">
          <w:pPr>
            <w:jc w:val="right"/>
          </w:pPr>
        </w:p>
      </w:tc>
    </w:tr>
    <w:tr w:rsidR="00E62CA7" w14:paraId="45BEB250" w14:textId="77777777" w:rsidTr="003B43B9">
      <w:trPr>
        <w:trHeight w:val="442"/>
      </w:trPr>
      <w:tc>
        <w:tcPr>
          <w:tcW w:w="6117" w:type="dxa"/>
          <w:vAlign w:val="bottom"/>
        </w:tcPr>
        <w:p w14:paraId="66E43505" w14:textId="77777777" w:rsidR="00E62CA7" w:rsidRDefault="00E62CA7" w:rsidP="006018D6">
          <w:pPr>
            <w:pStyle w:val="HRNaamInstituut"/>
          </w:pPr>
        </w:p>
      </w:tc>
      <w:tc>
        <w:tcPr>
          <w:tcW w:w="2394" w:type="dxa"/>
          <w:vMerge/>
        </w:tcPr>
        <w:p w14:paraId="5BD2EC43" w14:textId="77777777" w:rsidR="00E62CA7" w:rsidRDefault="00E62CA7" w:rsidP="003B43B9">
          <w:pPr>
            <w:jc w:val="right"/>
          </w:pPr>
        </w:p>
      </w:tc>
    </w:tr>
  </w:tbl>
  <w:p w14:paraId="3FCB7716" w14:textId="4E8B10D8" w:rsidR="00E62CA7" w:rsidRDefault="000C5797" w:rsidP="008F33E4">
    <w:pPr>
      <w:pStyle w:val="HRNaamInstituut"/>
    </w:pPr>
    <w:bookmarkStart w:id="4" w:name="bmInstituutnaamNietStandaard"/>
    <w:bookmarkEnd w:id="4"/>
    <w:r>
      <w:rPr>
        <w:noProof/>
      </w:rPr>
      <w:drawing>
        <wp:anchor distT="0" distB="0" distL="114300" distR="114300" simplePos="0" relativeHeight="251658241" behindDoc="1" locked="0" layoutInCell="1" allowOverlap="1" wp14:anchorId="396AC93A" wp14:editId="05595128">
          <wp:simplePos x="0" y="0"/>
          <wp:positionH relativeFrom="column">
            <wp:posOffset>-718185</wp:posOffset>
          </wp:positionH>
          <wp:positionV relativeFrom="paragraph">
            <wp:posOffset>-1275080</wp:posOffset>
          </wp:positionV>
          <wp:extent cx="1076325" cy="1076325"/>
          <wp:effectExtent l="0" t="0" r="0" b="0"/>
          <wp:wrapNone/>
          <wp:docPr id="1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NL" descr="C:\Projecten\Hogeschool Rotterdam\Nieuwe logos\Februari 2013\HR_logo2007_RGB reon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E62CA7" w14:paraId="2E4E9350" w14:textId="77777777" w:rsidTr="007A0094">
      <w:trPr>
        <w:trHeight w:val="1539"/>
      </w:trPr>
      <w:tc>
        <w:tcPr>
          <w:tcW w:w="6117" w:type="dxa"/>
          <w:vAlign w:val="bottom"/>
        </w:tcPr>
        <w:p w14:paraId="73A965D7" w14:textId="77777777" w:rsidR="00E62CA7" w:rsidRDefault="00E62CA7" w:rsidP="007A0094">
          <w:pPr>
            <w:pStyle w:val="HROpleidingen"/>
            <w:spacing w:after="120"/>
          </w:pPr>
        </w:p>
        <w:p w14:paraId="44B4E4BD" w14:textId="77777777" w:rsidR="00E62CA7" w:rsidRDefault="00E62CA7" w:rsidP="007A0094">
          <w:pPr>
            <w:pStyle w:val="HRNaamInstituut"/>
          </w:pPr>
        </w:p>
      </w:tc>
      <w:tc>
        <w:tcPr>
          <w:tcW w:w="2394" w:type="dxa"/>
          <w:vMerge w:val="restart"/>
        </w:tcPr>
        <w:p w14:paraId="6AB7F568" w14:textId="77777777" w:rsidR="00E62CA7" w:rsidRDefault="00E62CA7" w:rsidP="003B43B9">
          <w:pPr>
            <w:jc w:val="right"/>
          </w:pPr>
        </w:p>
      </w:tc>
    </w:tr>
    <w:tr w:rsidR="00E62CA7" w14:paraId="43C3B496" w14:textId="77777777" w:rsidTr="003B43B9">
      <w:trPr>
        <w:trHeight w:val="442"/>
      </w:trPr>
      <w:tc>
        <w:tcPr>
          <w:tcW w:w="6117" w:type="dxa"/>
          <w:vAlign w:val="bottom"/>
        </w:tcPr>
        <w:p w14:paraId="1776398F" w14:textId="77777777" w:rsidR="00E62CA7" w:rsidRDefault="00E62CA7" w:rsidP="006018D6">
          <w:pPr>
            <w:pStyle w:val="HRNaamInstituut"/>
          </w:pPr>
        </w:p>
      </w:tc>
      <w:tc>
        <w:tcPr>
          <w:tcW w:w="2394" w:type="dxa"/>
          <w:vMerge/>
        </w:tcPr>
        <w:p w14:paraId="2D8AE018" w14:textId="77777777" w:rsidR="00E62CA7" w:rsidRDefault="00E62CA7" w:rsidP="003B43B9">
          <w:pPr>
            <w:jc w:val="right"/>
          </w:pPr>
        </w:p>
      </w:tc>
    </w:tr>
  </w:tbl>
  <w:p w14:paraId="45F3BD5A" w14:textId="7FA98E36" w:rsidR="00E62CA7" w:rsidRDefault="000C5797" w:rsidP="008F33E4">
    <w:pPr>
      <w:pStyle w:val="HRNaamInstituut"/>
    </w:pPr>
    <w:r>
      <w:rPr>
        <w:noProof/>
      </w:rPr>
      <w:drawing>
        <wp:anchor distT="0" distB="0" distL="114300" distR="114300" simplePos="0" relativeHeight="251658244" behindDoc="0" locked="0" layoutInCell="0" allowOverlap="1" wp14:anchorId="067F5209" wp14:editId="69C9D97D">
          <wp:simplePos x="0" y="0"/>
          <wp:positionH relativeFrom="page">
            <wp:posOffset>360045</wp:posOffset>
          </wp:positionH>
          <wp:positionV relativeFrom="page">
            <wp:posOffset>360045</wp:posOffset>
          </wp:positionV>
          <wp:extent cx="1076325" cy="1162050"/>
          <wp:effectExtent l="0" t="0" r="0" b="0"/>
          <wp:wrapNone/>
          <wp:docPr id="1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0" allowOverlap="1" wp14:anchorId="5D7AE01C" wp14:editId="2BCD7899">
          <wp:simplePos x="0" y="0"/>
          <wp:positionH relativeFrom="page">
            <wp:posOffset>360045</wp:posOffset>
          </wp:positionH>
          <wp:positionV relativeFrom="page">
            <wp:posOffset>360045</wp:posOffset>
          </wp:positionV>
          <wp:extent cx="1076325" cy="1076325"/>
          <wp:effectExtent l="0" t="0" r="0" b="0"/>
          <wp:wrapNone/>
          <wp:docPr id="1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0" allowOverlap="1" wp14:anchorId="4DF47EE4" wp14:editId="5538CBCB">
          <wp:simplePos x="0" y="0"/>
          <wp:positionH relativeFrom="page">
            <wp:posOffset>360045</wp:posOffset>
          </wp:positionH>
          <wp:positionV relativeFrom="page">
            <wp:posOffset>360045</wp:posOffset>
          </wp:positionV>
          <wp:extent cx="1080135" cy="1158240"/>
          <wp:effectExtent l="0" t="0" r="0" b="0"/>
          <wp:wrapNone/>
          <wp:docPr id="1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135" cy="1158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4C069D"/>
    <w:multiLevelType w:val="multilevel"/>
    <w:tmpl w:val="29D3175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DF9E8D"/>
    <w:multiLevelType w:val="multilevel"/>
    <w:tmpl w:val="FC92103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25238D"/>
    <w:multiLevelType w:val="hybridMultilevel"/>
    <w:tmpl w:val="2D185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 w15:restartNumberingAfterBreak="0">
    <w:nsid w:val="0193231A"/>
    <w:multiLevelType w:val="hybridMultilevel"/>
    <w:tmpl w:val="C45CA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5D259D"/>
    <w:multiLevelType w:val="hybridMultilevel"/>
    <w:tmpl w:val="414C5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461223E"/>
    <w:multiLevelType w:val="multilevel"/>
    <w:tmpl w:val="3278729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292189"/>
    <w:multiLevelType w:val="hybridMultilevel"/>
    <w:tmpl w:val="C3C87E20"/>
    <w:lvl w:ilvl="0" w:tplc="0413000F">
      <w:start w:val="1"/>
      <w:numFmt w:val="decimal"/>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0" w15:restartNumberingAfterBreak="0">
    <w:nsid w:val="0E7D7189"/>
    <w:multiLevelType w:val="hybridMultilevel"/>
    <w:tmpl w:val="FFFFFFFF"/>
    <w:lvl w:ilvl="0" w:tplc="EE245B28">
      <w:start w:val="1"/>
      <w:numFmt w:val="decimal"/>
      <w:lvlText w:val="%1."/>
      <w:lvlJc w:val="left"/>
      <w:pPr>
        <w:ind w:left="720" w:hanging="360"/>
      </w:pPr>
    </w:lvl>
    <w:lvl w:ilvl="1" w:tplc="6D663C84">
      <w:start w:val="1"/>
      <w:numFmt w:val="lowerLetter"/>
      <w:lvlText w:val="%2."/>
      <w:lvlJc w:val="left"/>
      <w:pPr>
        <w:ind w:left="1440" w:hanging="360"/>
      </w:pPr>
    </w:lvl>
    <w:lvl w:ilvl="2" w:tplc="E6BC681A">
      <w:start w:val="1"/>
      <w:numFmt w:val="lowerRoman"/>
      <w:lvlText w:val="%3."/>
      <w:lvlJc w:val="right"/>
      <w:pPr>
        <w:ind w:left="2160" w:hanging="180"/>
      </w:pPr>
    </w:lvl>
    <w:lvl w:ilvl="3" w:tplc="469AF62C">
      <w:start w:val="1"/>
      <w:numFmt w:val="decimal"/>
      <w:lvlText w:val="%4."/>
      <w:lvlJc w:val="left"/>
      <w:pPr>
        <w:ind w:left="2880" w:hanging="360"/>
      </w:pPr>
    </w:lvl>
    <w:lvl w:ilvl="4" w:tplc="91666CE6">
      <w:start w:val="1"/>
      <w:numFmt w:val="lowerLetter"/>
      <w:lvlText w:val="%5."/>
      <w:lvlJc w:val="left"/>
      <w:pPr>
        <w:ind w:left="3600" w:hanging="360"/>
      </w:pPr>
    </w:lvl>
    <w:lvl w:ilvl="5" w:tplc="45AC319E">
      <w:start w:val="1"/>
      <w:numFmt w:val="lowerRoman"/>
      <w:lvlText w:val="%6."/>
      <w:lvlJc w:val="right"/>
      <w:pPr>
        <w:ind w:left="4320" w:hanging="180"/>
      </w:pPr>
    </w:lvl>
    <w:lvl w:ilvl="6" w:tplc="F5E04FA2">
      <w:start w:val="1"/>
      <w:numFmt w:val="decimal"/>
      <w:lvlText w:val="%7."/>
      <w:lvlJc w:val="left"/>
      <w:pPr>
        <w:ind w:left="5040" w:hanging="360"/>
      </w:pPr>
    </w:lvl>
    <w:lvl w:ilvl="7" w:tplc="4B7EA57A">
      <w:start w:val="1"/>
      <w:numFmt w:val="lowerLetter"/>
      <w:lvlText w:val="%8."/>
      <w:lvlJc w:val="left"/>
      <w:pPr>
        <w:ind w:left="5760" w:hanging="360"/>
      </w:pPr>
    </w:lvl>
    <w:lvl w:ilvl="8" w:tplc="B92696EA">
      <w:start w:val="1"/>
      <w:numFmt w:val="lowerRoman"/>
      <w:lvlText w:val="%9."/>
      <w:lvlJc w:val="right"/>
      <w:pPr>
        <w:ind w:left="6480" w:hanging="180"/>
      </w:pPr>
    </w:lvl>
  </w:abstractNum>
  <w:abstractNum w:abstractNumId="11" w15:restartNumberingAfterBreak="0">
    <w:nsid w:val="0EF75482"/>
    <w:multiLevelType w:val="hybridMultilevel"/>
    <w:tmpl w:val="68FAB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CC2541"/>
    <w:multiLevelType w:val="hybridMultilevel"/>
    <w:tmpl w:val="7D768CAA"/>
    <w:lvl w:ilvl="0" w:tplc="4DF296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6F2658"/>
    <w:multiLevelType w:val="hybridMultilevel"/>
    <w:tmpl w:val="FFFFFFFF"/>
    <w:lvl w:ilvl="0" w:tplc="56EE5548">
      <w:start w:val="1"/>
      <w:numFmt w:val="decimal"/>
      <w:lvlText w:val="%1."/>
      <w:lvlJc w:val="left"/>
      <w:pPr>
        <w:ind w:left="720" w:hanging="360"/>
      </w:pPr>
    </w:lvl>
    <w:lvl w:ilvl="1" w:tplc="0FD47D00">
      <w:start w:val="1"/>
      <w:numFmt w:val="lowerLetter"/>
      <w:lvlText w:val="%2."/>
      <w:lvlJc w:val="left"/>
      <w:pPr>
        <w:ind w:left="1440" w:hanging="360"/>
      </w:pPr>
    </w:lvl>
    <w:lvl w:ilvl="2" w:tplc="D83E7004">
      <w:start w:val="1"/>
      <w:numFmt w:val="lowerRoman"/>
      <w:lvlText w:val="%3."/>
      <w:lvlJc w:val="right"/>
      <w:pPr>
        <w:ind w:left="2160" w:hanging="180"/>
      </w:pPr>
    </w:lvl>
    <w:lvl w:ilvl="3" w:tplc="C2781ABC">
      <w:start w:val="1"/>
      <w:numFmt w:val="decimal"/>
      <w:lvlText w:val="%4."/>
      <w:lvlJc w:val="left"/>
      <w:pPr>
        <w:ind w:left="2880" w:hanging="360"/>
      </w:pPr>
    </w:lvl>
    <w:lvl w:ilvl="4" w:tplc="F8126946">
      <w:start w:val="1"/>
      <w:numFmt w:val="lowerLetter"/>
      <w:lvlText w:val="%5."/>
      <w:lvlJc w:val="left"/>
      <w:pPr>
        <w:ind w:left="3600" w:hanging="360"/>
      </w:pPr>
    </w:lvl>
    <w:lvl w:ilvl="5" w:tplc="07AC94CA">
      <w:start w:val="1"/>
      <w:numFmt w:val="lowerRoman"/>
      <w:lvlText w:val="%6."/>
      <w:lvlJc w:val="right"/>
      <w:pPr>
        <w:ind w:left="4320" w:hanging="180"/>
      </w:pPr>
    </w:lvl>
    <w:lvl w:ilvl="6" w:tplc="721E7880">
      <w:start w:val="1"/>
      <w:numFmt w:val="decimal"/>
      <w:lvlText w:val="%7."/>
      <w:lvlJc w:val="left"/>
      <w:pPr>
        <w:ind w:left="5040" w:hanging="360"/>
      </w:pPr>
    </w:lvl>
    <w:lvl w:ilvl="7" w:tplc="56A69E0A">
      <w:start w:val="1"/>
      <w:numFmt w:val="lowerLetter"/>
      <w:lvlText w:val="%8."/>
      <w:lvlJc w:val="left"/>
      <w:pPr>
        <w:ind w:left="5760" w:hanging="360"/>
      </w:pPr>
    </w:lvl>
    <w:lvl w:ilvl="8" w:tplc="4C667266">
      <w:start w:val="1"/>
      <w:numFmt w:val="lowerRoman"/>
      <w:lvlText w:val="%9."/>
      <w:lvlJc w:val="right"/>
      <w:pPr>
        <w:ind w:left="6480" w:hanging="180"/>
      </w:pPr>
    </w:lvl>
  </w:abstractNum>
  <w:abstractNum w:abstractNumId="14"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C401FC"/>
    <w:multiLevelType w:val="hybridMultilevel"/>
    <w:tmpl w:val="F72A9EB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BB3467B"/>
    <w:multiLevelType w:val="hybridMultilevel"/>
    <w:tmpl w:val="3D680920"/>
    <w:lvl w:ilvl="0" w:tplc="04130011">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BEF5AB9"/>
    <w:multiLevelType w:val="hybridMultilevel"/>
    <w:tmpl w:val="8D9C4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651856"/>
    <w:multiLevelType w:val="hybridMultilevel"/>
    <w:tmpl w:val="EEC0DD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1AE455D"/>
    <w:multiLevelType w:val="hybridMultilevel"/>
    <w:tmpl w:val="7E843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1EC1921"/>
    <w:multiLevelType w:val="hybridMultilevel"/>
    <w:tmpl w:val="77940094"/>
    <w:lvl w:ilvl="0" w:tplc="C88AD5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4D232E"/>
    <w:multiLevelType w:val="hybridMultilevel"/>
    <w:tmpl w:val="866A2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AA58BA"/>
    <w:multiLevelType w:val="hybridMultilevel"/>
    <w:tmpl w:val="9CB8B1C8"/>
    <w:lvl w:ilvl="0" w:tplc="1ECA7294">
      <w:start w:val="2"/>
      <w:numFmt w:val="bullet"/>
      <w:lvlText w:val="-"/>
      <w:lvlJc w:val="left"/>
      <w:pPr>
        <w:tabs>
          <w:tab w:val="num" w:pos="360"/>
        </w:tabs>
        <w:ind w:left="360" w:hanging="360"/>
      </w:pPr>
      <w:rPr>
        <w:rFonts w:ascii="Arial" w:eastAsia="SimSun" w:hAnsi="Arial" w:cs="Arial" w:hint="default"/>
      </w:rPr>
    </w:lvl>
    <w:lvl w:ilvl="1" w:tplc="0413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684444E"/>
    <w:multiLevelType w:val="hybridMultilevel"/>
    <w:tmpl w:val="58CE4BD2"/>
    <w:lvl w:ilvl="0" w:tplc="1ECA7294">
      <w:start w:val="2"/>
      <w:numFmt w:val="bullet"/>
      <w:lvlText w:val="-"/>
      <w:lvlJc w:val="left"/>
      <w:pPr>
        <w:tabs>
          <w:tab w:val="num" w:pos="360"/>
        </w:tabs>
        <w:ind w:left="360" w:hanging="360"/>
      </w:pPr>
      <w:rPr>
        <w:rFonts w:ascii="Arial" w:eastAsia="SimSu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E471675"/>
    <w:multiLevelType w:val="hybridMultilevel"/>
    <w:tmpl w:val="96969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F452D1A"/>
    <w:multiLevelType w:val="multilevel"/>
    <w:tmpl w:val="00D08DB6"/>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6"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3527ECC"/>
    <w:multiLevelType w:val="hybridMultilevel"/>
    <w:tmpl w:val="565EAA84"/>
    <w:lvl w:ilvl="0" w:tplc="E45C335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577672D"/>
    <w:multiLevelType w:val="hybridMultilevel"/>
    <w:tmpl w:val="48DA4D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92F07C3"/>
    <w:multiLevelType w:val="hybridMultilevel"/>
    <w:tmpl w:val="038A2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815F56"/>
    <w:multiLevelType w:val="hybridMultilevel"/>
    <w:tmpl w:val="3E14D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A02231"/>
    <w:multiLevelType w:val="hybridMultilevel"/>
    <w:tmpl w:val="AF2E28B2"/>
    <w:lvl w:ilvl="0" w:tplc="1ECA7294">
      <w:start w:val="2"/>
      <w:numFmt w:val="bullet"/>
      <w:lvlText w:val="-"/>
      <w:lvlJc w:val="left"/>
      <w:pPr>
        <w:ind w:left="360" w:hanging="360"/>
      </w:pPr>
      <w:rPr>
        <w:rFonts w:ascii="Arial" w:eastAsia="SimSu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8FE757C"/>
    <w:multiLevelType w:val="hybridMultilevel"/>
    <w:tmpl w:val="FFFFFFFF"/>
    <w:lvl w:ilvl="0" w:tplc="D54A2666">
      <w:start w:val="1"/>
      <w:numFmt w:val="bullet"/>
      <w:lvlText w:val="·"/>
      <w:lvlJc w:val="left"/>
      <w:pPr>
        <w:ind w:left="720" w:hanging="360"/>
      </w:pPr>
      <w:rPr>
        <w:rFonts w:ascii="Symbol" w:hAnsi="Symbol" w:hint="default"/>
      </w:rPr>
    </w:lvl>
    <w:lvl w:ilvl="1" w:tplc="9D0A0F4A">
      <w:start w:val="1"/>
      <w:numFmt w:val="bullet"/>
      <w:lvlText w:val="o"/>
      <w:lvlJc w:val="left"/>
      <w:pPr>
        <w:ind w:left="1440" w:hanging="360"/>
      </w:pPr>
      <w:rPr>
        <w:rFonts w:ascii="Courier New" w:hAnsi="Courier New" w:hint="default"/>
      </w:rPr>
    </w:lvl>
    <w:lvl w:ilvl="2" w:tplc="C9765648">
      <w:start w:val="1"/>
      <w:numFmt w:val="bullet"/>
      <w:lvlText w:val=""/>
      <w:lvlJc w:val="left"/>
      <w:pPr>
        <w:ind w:left="2160" w:hanging="360"/>
      </w:pPr>
      <w:rPr>
        <w:rFonts w:ascii="Wingdings" w:hAnsi="Wingdings" w:hint="default"/>
      </w:rPr>
    </w:lvl>
    <w:lvl w:ilvl="3" w:tplc="84C055BA">
      <w:start w:val="1"/>
      <w:numFmt w:val="bullet"/>
      <w:lvlText w:val=""/>
      <w:lvlJc w:val="left"/>
      <w:pPr>
        <w:ind w:left="2880" w:hanging="360"/>
      </w:pPr>
      <w:rPr>
        <w:rFonts w:ascii="Symbol" w:hAnsi="Symbol" w:hint="default"/>
      </w:rPr>
    </w:lvl>
    <w:lvl w:ilvl="4" w:tplc="334E9552">
      <w:start w:val="1"/>
      <w:numFmt w:val="bullet"/>
      <w:lvlText w:val="o"/>
      <w:lvlJc w:val="left"/>
      <w:pPr>
        <w:ind w:left="3600" w:hanging="360"/>
      </w:pPr>
      <w:rPr>
        <w:rFonts w:ascii="Courier New" w:hAnsi="Courier New" w:hint="default"/>
      </w:rPr>
    </w:lvl>
    <w:lvl w:ilvl="5" w:tplc="F86A9EE8">
      <w:start w:val="1"/>
      <w:numFmt w:val="bullet"/>
      <w:lvlText w:val=""/>
      <w:lvlJc w:val="left"/>
      <w:pPr>
        <w:ind w:left="4320" w:hanging="360"/>
      </w:pPr>
      <w:rPr>
        <w:rFonts w:ascii="Wingdings" w:hAnsi="Wingdings" w:hint="default"/>
      </w:rPr>
    </w:lvl>
    <w:lvl w:ilvl="6" w:tplc="CE2ABA72">
      <w:start w:val="1"/>
      <w:numFmt w:val="bullet"/>
      <w:lvlText w:val=""/>
      <w:lvlJc w:val="left"/>
      <w:pPr>
        <w:ind w:left="5040" w:hanging="360"/>
      </w:pPr>
      <w:rPr>
        <w:rFonts w:ascii="Symbol" w:hAnsi="Symbol" w:hint="default"/>
      </w:rPr>
    </w:lvl>
    <w:lvl w:ilvl="7" w:tplc="26366C90">
      <w:start w:val="1"/>
      <w:numFmt w:val="bullet"/>
      <w:lvlText w:val="o"/>
      <w:lvlJc w:val="left"/>
      <w:pPr>
        <w:ind w:left="5760" w:hanging="360"/>
      </w:pPr>
      <w:rPr>
        <w:rFonts w:ascii="Courier New" w:hAnsi="Courier New" w:hint="default"/>
      </w:rPr>
    </w:lvl>
    <w:lvl w:ilvl="8" w:tplc="726892A0">
      <w:start w:val="1"/>
      <w:numFmt w:val="bullet"/>
      <w:lvlText w:val=""/>
      <w:lvlJc w:val="left"/>
      <w:pPr>
        <w:ind w:left="6480" w:hanging="360"/>
      </w:pPr>
      <w:rPr>
        <w:rFonts w:ascii="Wingdings" w:hAnsi="Wingdings" w:hint="default"/>
      </w:rPr>
    </w:lvl>
  </w:abstractNum>
  <w:abstractNum w:abstractNumId="33"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379119E"/>
    <w:multiLevelType w:val="hybridMultilevel"/>
    <w:tmpl w:val="F76C6BE2"/>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90C6003"/>
    <w:multiLevelType w:val="hybridMultilevel"/>
    <w:tmpl w:val="27DEE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0066C8"/>
    <w:multiLevelType w:val="hybridMultilevel"/>
    <w:tmpl w:val="9F644B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C1F6A7E"/>
    <w:multiLevelType w:val="hybridMultilevel"/>
    <w:tmpl w:val="D61C8628"/>
    <w:lvl w:ilvl="0" w:tplc="9810265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E2B92"/>
    <w:multiLevelType w:val="hybridMultilevel"/>
    <w:tmpl w:val="5DD04E2A"/>
    <w:lvl w:ilvl="0" w:tplc="1ECA7294">
      <w:start w:val="2"/>
      <w:numFmt w:val="bullet"/>
      <w:lvlText w:val="-"/>
      <w:lvlJc w:val="left"/>
      <w:pPr>
        <w:ind w:left="360" w:hanging="360"/>
      </w:pPr>
      <w:rPr>
        <w:rFonts w:ascii="Arial" w:eastAsia="SimSu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9A354B"/>
    <w:multiLevelType w:val="hybridMultilevel"/>
    <w:tmpl w:val="65D62A10"/>
    <w:lvl w:ilvl="0" w:tplc="C88AD5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DE73FC6"/>
    <w:multiLevelType w:val="hybridMultilevel"/>
    <w:tmpl w:val="B6160F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E1A663F"/>
    <w:multiLevelType w:val="hybridMultilevel"/>
    <w:tmpl w:val="2C3EA7C4"/>
    <w:lvl w:ilvl="0" w:tplc="C88AD5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D77E9C"/>
    <w:multiLevelType w:val="hybridMultilevel"/>
    <w:tmpl w:val="D6F06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0C65C8E"/>
    <w:multiLevelType w:val="hybridMultilevel"/>
    <w:tmpl w:val="0A4AF38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4" w15:restartNumberingAfterBreak="0">
    <w:nsid w:val="61C9324A"/>
    <w:multiLevelType w:val="hybridMultilevel"/>
    <w:tmpl w:val="1EDC4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2C32F51"/>
    <w:multiLevelType w:val="multilevel"/>
    <w:tmpl w:val="6218D1A0"/>
    <w:lvl w:ilvl="0">
      <w:start w:val="1"/>
      <w:numFmt w:val="decimal"/>
      <w:lvlText w:val="%1."/>
      <w:lvlJc w:val="left"/>
      <w:pPr>
        <w:ind w:left="360" w:hanging="360"/>
      </w:pPr>
    </w:lvl>
    <w:lvl w:ilvl="1">
      <w:start w:val="1"/>
      <w:numFmt w:val="decimal"/>
      <w:lvlText w:val="%1.%2."/>
      <w:lvlJc w:val="left"/>
      <w:pPr>
        <w:ind w:left="1282" w:hanging="432"/>
      </w:pPr>
      <w:rPr>
        <w:b w:val="0"/>
        <w:bCs w:val="0"/>
        <w:i w:val="0"/>
        <w:iCs w:val="0"/>
        <w:caps w:val="0"/>
        <w:smallCaps w:val="0"/>
        <w:strike w:val="0"/>
        <w:dstrike w:val="0"/>
        <w:noProof w:val="0"/>
        <w:vanish w:val="0"/>
        <w:color w:val="4472C4"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5652F44"/>
    <w:multiLevelType w:val="hybridMultilevel"/>
    <w:tmpl w:val="DB1ED078"/>
    <w:lvl w:ilvl="0" w:tplc="1ECA7294">
      <w:start w:val="2"/>
      <w:numFmt w:val="bullet"/>
      <w:lvlText w:val="-"/>
      <w:lvlJc w:val="left"/>
      <w:pPr>
        <w:ind w:left="360" w:hanging="360"/>
      </w:pPr>
      <w:rPr>
        <w:rFonts w:ascii="Arial" w:eastAsia="SimSu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7A87230"/>
    <w:multiLevelType w:val="multilevel"/>
    <w:tmpl w:val="D9A8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98A1802"/>
    <w:multiLevelType w:val="hybridMultilevel"/>
    <w:tmpl w:val="FFFFFFFF"/>
    <w:lvl w:ilvl="0" w:tplc="94E0F202">
      <w:start w:val="1"/>
      <w:numFmt w:val="bullet"/>
      <w:lvlText w:val=""/>
      <w:lvlJc w:val="left"/>
      <w:pPr>
        <w:ind w:left="720" w:hanging="360"/>
      </w:pPr>
      <w:rPr>
        <w:rFonts w:ascii="Symbol" w:hAnsi="Symbol" w:hint="default"/>
      </w:rPr>
    </w:lvl>
    <w:lvl w:ilvl="1" w:tplc="F01E4A68">
      <w:start w:val="1"/>
      <w:numFmt w:val="bullet"/>
      <w:lvlText w:val="o"/>
      <w:lvlJc w:val="left"/>
      <w:pPr>
        <w:ind w:left="1440" w:hanging="360"/>
      </w:pPr>
      <w:rPr>
        <w:rFonts w:ascii="Courier New" w:hAnsi="Courier New" w:hint="default"/>
      </w:rPr>
    </w:lvl>
    <w:lvl w:ilvl="2" w:tplc="E5EE6C52">
      <w:start w:val="1"/>
      <w:numFmt w:val="bullet"/>
      <w:lvlText w:val=""/>
      <w:lvlJc w:val="left"/>
      <w:pPr>
        <w:ind w:left="2160" w:hanging="360"/>
      </w:pPr>
      <w:rPr>
        <w:rFonts w:ascii="Wingdings" w:hAnsi="Wingdings" w:hint="default"/>
      </w:rPr>
    </w:lvl>
    <w:lvl w:ilvl="3" w:tplc="0AF81AD8">
      <w:start w:val="1"/>
      <w:numFmt w:val="bullet"/>
      <w:lvlText w:val=""/>
      <w:lvlJc w:val="left"/>
      <w:pPr>
        <w:ind w:left="2880" w:hanging="360"/>
      </w:pPr>
      <w:rPr>
        <w:rFonts w:ascii="Symbol" w:hAnsi="Symbol" w:hint="default"/>
      </w:rPr>
    </w:lvl>
    <w:lvl w:ilvl="4" w:tplc="55E0CA1E">
      <w:start w:val="1"/>
      <w:numFmt w:val="bullet"/>
      <w:lvlText w:val="o"/>
      <w:lvlJc w:val="left"/>
      <w:pPr>
        <w:ind w:left="3600" w:hanging="360"/>
      </w:pPr>
      <w:rPr>
        <w:rFonts w:ascii="Courier New" w:hAnsi="Courier New" w:hint="default"/>
      </w:rPr>
    </w:lvl>
    <w:lvl w:ilvl="5" w:tplc="8C307A72">
      <w:start w:val="1"/>
      <w:numFmt w:val="bullet"/>
      <w:lvlText w:val=""/>
      <w:lvlJc w:val="left"/>
      <w:pPr>
        <w:ind w:left="4320" w:hanging="360"/>
      </w:pPr>
      <w:rPr>
        <w:rFonts w:ascii="Wingdings" w:hAnsi="Wingdings" w:hint="default"/>
      </w:rPr>
    </w:lvl>
    <w:lvl w:ilvl="6" w:tplc="0C987B60">
      <w:start w:val="1"/>
      <w:numFmt w:val="bullet"/>
      <w:lvlText w:val=""/>
      <w:lvlJc w:val="left"/>
      <w:pPr>
        <w:ind w:left="5040" w:hanging="360"/>
      </w:pPr>
      <w:rPr>
        <w:rFonts w:ascii="Symbol" w:hAnsi="Symbol" w:hint="default"/>
      </w:rPr>
    </w:lvl>
    <w:lvl w:ilvl="7" w:tplc="B30420B0">
      <w:start w:val="1"/>
      <w:numFmt w:val="bullet"/>
      <w:lvlText w:val="o"/>
      <w:lvlJc w:val="left"/>
      <w:pPr>
        <w:ind w:left="5760" w:hanging="360"/>
      </w:pPr>
      <w:rPr>
        <w:rFonts w:ascii="Courier New" w:hAnsi="Courier New" w:hint="default"/>
      </w:rPr>
    </w:lvl>
    <w:lvl w:ilvl="8" w:tplc="62CA4FE8">
      <w:start w:val="1"/>
      <w:numFmt w:val="bullet"/>
      <w:lvlText w:val=""/>
      <w:lvlJc w:val="left"/>
      <w:pPr>
        <w:ind w:left="6480" w:hanging="360"/>
      </w:pPr>
      <w:rPr>
        <w:rFonts w:ascii="Wingdings" w:hAnsi="Wingdings" w:hint="default"/>
      </w:rPr>
    </w:lvl>
  </w:abstractNum>
  <w:abstractNum w:abstractNumId="49" w15:restartNumberingAfterBreak="0">
    <w:nsid w:val="6C205714"/>
    <w:multiLevelType w:val="multilevel"/>
    <w:tmpl w:val="735C2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5959A9"/>
    <w:multiLevelType w:val="multilevel"/>
    <w:tmpl w:val="009E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0D4792"/>
    <w:multiLevelType w:val="multilevel"/>
    <w:tmpl w:val="F1E80A3C"/>
    <w:lvl w:ilvl="0">
      <w:start w:val="1"/>
      <w:numFmt w:val="decimal"/>
      <w:lvlText w:val="Bijlage %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3B12578"/>
    <w:multiLevelType w:val="hybridMultilevel"/>
    <w:tmpl w:val="69DED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6E32444"/>
    <w:multiLevelType w:val="hybridMultilevel"/>
    <w:tmpl w:val="1B44733A"/>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4" w15:restartNumberingAfterBreak="0">
    <w:nsid w:val="799218F6"/>
    <w:multiLevelType w:val="multilevel"/>
    <w:tmpl w:val="68E211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5" w15:restartNumberingAfterBreak="0">
    <w:nsid w:val="7ADD3EB3"/>
    <w:multiLevelType w:val="hybridMultilevel"/>
    <w:tmpl w:val="16B806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B232EF2"/>
    <w:multiLevelType w:val="multilevel"/>
    <w:tmpl w:val="28165E2E"/>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418" w:hanging="851"/>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57" w15:restartNumberingAfterBreak="0">
    <w:nsid w:val="7D491A8E"/>
    <w:multiLevelType w:val="hybridMultilevel"/>
    <w:tmpl w:val="F72A9EB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6"/>
  </w:num>
  <w:num w:numId="2">
    <w:abstractNumId w:val="26"/>
  </w:num>
  <w:num w:numId="3">
    <w:abstractNumId w:val="33"/>
  </w:num>
  <w:num w:numId="4">
    <w:abstractNumId w:val="26"/>
  </w:num>
  <w:num w:numId="5">
    <w:abstractNumId w:val="6"/>
  </w:num>
  <w:num w:numId="6">
    <w:abstractNumId w:val="3"/>
  </w:num>
  <w:num w:numId="7">
    <w:abstractNumId w:val="5"/>
  </w:num>
  <w:num w:numId="8">
    <w:abstractNumId w:val="51"/>
  </w:num>
  <w:num w:numId="9">
    <w:abstractNumId w:val="51"/>
    <w:lvlOverride w:ilvl="0">
      <w:lvl w:ilvl="0">
        <w:start w:val="1"/>
        <w:numFmt w:val="decimal"/>
        <w:lvlText w:val="Bijlage %1."/>
        <w:lvlJc w:val="left"/>
        <w:pPr>
          <w:ind w:left="36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abstractNumId w:val="22"/>
  </w:num>
  <w:num w:numId="11">
    <w:abstractNumId w:val="23"/>
  </w:num>
  <w:num w:numId="12">
    <w:abstractNumId w:val="2"/>
  </w:num>
  <w:num w:numId="13">
    <w:abstractNumId w:val="31"/>
  </w:num>
  <w:num w:numId="14">
    <w:abstractNumId w:val="46"/>
  </w:num>
  <w:num w:numId="15">
    <w:abstractNumId w:val="38"/>
  </w:num>
  <w:num w:numId="16">
    <w:abstractNumId w:val="8"/>
  </w:num>
  <w:num w:numId="17">
    <w:abstractNumId w:val="1"/>
  </w:num>
  <w:num w:numId="18">
    <w:abstractNumId w:val="48"/>
  </w:num>
  <w:num w:numId="19">
    <w:abstractNumId w:val="24"/>
  </w:num>
  <w:num w:numId="20">
    <w:abstractNumId w:val="11"/>
  </w:num>
  <w:num w:numId="21">
    <w:abstractNumId w:val="49"/>
  </w:num>
  <w:num w:numId="22">
    <w:abstractNumId w:val="47"/>
  </w:num>
  <w:num w:numId="23">
    <w:abstractNumId w:val="9"/>
  </w:num>
  <w:num w:numId="24">
    <w:abstractNumId w:val="43"/>
  </w:num>
  <w:num w:numId="25">
    <w:abstractNumId w:val="36"/>
  </w:num>
  <w:num w:numId="26">
    <w:abstractNumId w:val="28"/>
  </w:num>
  <w:num w:numId="27">
    <w:abstractNumId w:val="53"/>
  </w:num>
  <w:num w:numId="28">
    <w:abstractNumId w:val="16"/>
  </w:num>
  <w:num w:numId="29">
    <w:abstractNumId w:val="0"/>
  </w:num>
  <w:num w:numId="30">
    <w:abstractNumId w:val="32"/>
  </w:num>
  <w:num w:numId="31">
    <w:abstractNumId w:val="14"/>
  </w:num>
  <w:num w:numId="32">
    <w:abstractNumId w:val="42"/>
  </w:num>
  <w:num w:numId="33">
    <w:abstractNumId w:val="13"/>
  </w:num>
  <w:num w:numId="34">
    <w:abstractNumId w:val="10"/>
  </w:num>
  <w:num w:numId="35">
    <w:abstractNumId w:val="56"/>
  </w:num>
  <w:num w:numId="36">
    <w:abstractNumId w:val="17"/>
  </w:num>
  <w:num w:numId="37">
    <w:abstractNumId w:val="44"/>
  </w:num>
  <w:num w:numId="38">
    <w:abstractNumId w:val="56"/>
  </w:num>
  <w:num w:numId="39">
    <w:abstractNumId w:val="56"/>
  </w:num>
  <w:num w:numId="40">
    <w:abstractNumId w:val="56"/>
  </w:num>
  <w:num w:numId="41">
    <w:abstractNumId w:val="7"/>
  </w:num>
  <w:num w:numId="42">
    <w:abstractNumId w:val="30"/>
  </w:num>
  <w:num w:numId="43">
    <w:abstractNumId w:val="29"/>
  </w:num>
  <w:num w:numId="44">
    <w:abstractNumId w:val="19"/>
  </w:num>
  <w:num w:numId="45">
    <w:abstractNumId w:val="41"/>
  </w:num>
  <w:num w:numId="46">
    <w:abstractNumId w:val="56"/>
  </w:num>
  <w:num w:numId="47">
    <w:abstractNumId w:val="20"/>
  </w:num>
  <w:num w:numId="48">
    <w:abstractNumId w:val="34"/>
  </w:num>
  <w:num w:numId="49">
    <w:abstractNumId w:val="35"/>
  </w:num>
  <w:num w:numId="50">
    <w:abstractNumId w:val="39"/>
  </w:num>
  <w:num w:numId="51">
    <w:abstractNumId w:val="52"/>
  </w:num>
  <w:num w:numId="52">
    <w:abstractNumId w:val="27"/>
  </w:num>
  <w:num w:numId="53">
    <w:abstractNumId w:val="12"/>
  </w:num>
  <w:num w:numId="54">
    <w:abstractNumId w:val="37"/>
  </w:num>
  <w:num w:numId="55">
    <w:abstractNumId w:val="21"/>
  </w:num>
  <w:num w:numId="56">
    <w:abstractNumId w:val="57"/>
  </w:num>
  <w:num w:numId="57">
    <w:abstractNumId w:val="55"/>
  </w:num>
  <w:num w:numId="58">
    <w:abstractNumId w:val="40"/>
  </w:num>
  <w:num w:numId="59">
    <w:abstractNumId w:val="18"/>
  </w:num>
  <w:num w:numId="60">
    <w:abstractNumId w:val="56"/>
  </w:num>
  <w:num w:numId="61">
    <w:abstractNumId w:val="15"/>
  </w:num>
  <w:num w:numId="62">
    <w:abstractNumId w:val="50"/>
  </w:num>
  <w:num w:numId="63">
    <w:abstractNumId w:val="56"/>
  </w:num>
  <w:num w:numId="64">
    <w:abstractNumId w:val="56"/>
  </w:num>
  <w:num w:numId="65">
    <w:abstractNumId w:val="45"/>
  </w:num>
  <w:num w:numId="66">
    <w:abstractNumId w:val="25"/>
  </w:num>
  <w:num w:numId="67">
    <w:abstractNumId w:val="45"/>
  </w:num>
  <w:num w:numId="68">
    <w:abstractNumId w:val="45"/>
  </w:num>
  <w:num w:numId="69">
    <w:abstractNumId w:val="45"/>
  </w:num>
  <w:num w:numId="70">
    <w:abstractNumId w:val="45"/>
  </w:num>
  <w:num w:numId="71">
    <w:abstractNumId w:val="45"/>
  </w:num>
  <w:num w:numId="72">
    <w:abstractNumId w:val="45"/>
  </w:num>
  <w:num w:numId="73">
    <w:abstractNumId w:val="45"/>
  </w:num>
  <w:num w:numId="74">
    <w:abstractNumId w:val="45"/>
  </w:num>
  <w:num w:numId="75">
    <w:abstractNumId w:val="45"/>
  </w:num>
  <w:num w:numId="76">
    <w:abstractNumId w:val="54"/>
  </w:num>
  <w:num w:numId="77">
    <w:abstractNumId w:val="54"/>
  </w:num>
  <w:num w:numId="78">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3"/>
    <w:rsid w:val="00000305"/>
    <w:rsid w:val="0000085B"/>
    <w:rsid w:val="0000086F"/>
    <w:rsid w:val="00001F15"/>
    <w:rsid w:val="0000240E"/>
    <w:rsid w:val="00002866"/>
    <w:rsid w:val="00002CBF"/>
    <w:rsid w:val="00002FDA"/>
    <w:rsid w:val="00003510"/>
    <w:rsid w:val="000035AB"/>
    <w:rsid w:val="00004219"/>
    <w:rsid w:val="0000435D"/>
    <w:rsid w:val="000048B0"/>
    <w:rsid w:val="000054C2"/>
    <w:rsid w:val="000058DE"/>
    <w:rsid w:val="00005EE5"/>
    <w:rsid w:val="00005F70"/>
    <w:rsid w:val="00005F84"/>
    <w:rsid w:val="00006603"/>
    <w:rsid w:val="00006B3C"/>
    <w:rsid w:val="00006B6C"/>
    <w:rsid w:val="00006BBE"/>
    <w:rsid w:val="000071AD"/>
    <w:rsid w:val="00007691"/>
    <w:rsid w:val="000078E9"/>
    <w:rsid w:val="0001016E"/>
    <w:rsid w:val="0001104F"/>
    <w:rsid w:val="00011158"/>
    <w:rsid w:val="000112C0"/>
    <w:rsid w:val="00011350"/>
    <w:rsid w:val="00011359"/>
    <w:rsid w:val="000118B5"/>
    <w:rsid w:val="00011DA1"/>
    <w:rsid w:val="00012835"/>
    <w:rsid w:val="00012F0F"/>
    <w:rsid w:val="00013481"/>
    <w:rsid w:val="00013865"/>
    <w:rsid w:val="00013CD2"/>
    <w:rsid w:val="00014B8F"/>
    <w:rsid w:val="00014D5E"/>
    <w:rsid w:val="00015A69"/>
    <w:rsid w:val="00016786"/>
    <w:rsid w:val="000167CA"/>
    <w:rsid w:val="00016EF5"/>
    <w:rsid w:val="00017136"/>
    <w:rsid w:val="0001733B"/>
    <w:rsid w:val="000176F4"/>
    <w:rsid w:val="00017E61"/>
    <w:rsid w:val="00020D9B"/>
    <w:rsid w:val="00021F59"/>
    <w:rsid w:val="00022FC6"/>
    <w:rsid w:val="00023737"/>
    <w:rsid w:val="00023A9F"/>
    <w:rsid w:val="00023EE7"/>
    <w:rsid w:val="000242BB"/>
    <w:rsid w:val="00024963"/>
    <w:rsid w:val="0002568E"/>
    <w:rsid w:val="000259DF"/>
    <w:rsid w:val="000266A5"/>
    <w:rsid w:val="00026ADF"/>
    <w:rsid w:val="00026B6B"/>
    <w:rsid w:val="00026DB6"/>
    <w:rsid w:val="000274BF"/>
    <w:rsid w:val="00027BCC"/>
    <w:rsid w:val="00031309"/>
    <w:rsid w:val="000315F8"/>
    <w:rsid w:val="00031AFF"/>
    <w:rsid w:val="000323C8"/>
    <w:rsid w:val="00032746"/>
    <w:rsid w:val="000328B6"/>
    <w:rsid w:val="00032945"/>
    <w:rsid w:val="00032A64"/>
    <w:rsid w:val="00033068"/>
    <w:rsid w:val="00034235"/>
    <w:rsid w:val="0003452E"/>
    <w:rsid w:val="0003476E"/>
    <w:rsid w:val="00034C9B"/>
    <w:rsid w:val="00035468"/>
    <w:rsid w:val="00035914"/>
    <w:rsid w:val="00036354"/>
    <w:rsid w:val="00036AF9"/>
    <w:rsid w:val="00036FB6"/>
    <w:rsid w:val="000372C0"/>
    <w:rsid w:val="000373E5"/>
    <w:rsid w:val="00037D56"/>
    <w:rsid w:val="00040827"/>
    <w:rsid w:val="00040C17"/>
    <w:rsid w:val="00041015"/>
    <w:rsid w:val="00041550"/>
    <w:rsid w:val="000416C9"/>
    <w:rsid w:val="0004170E"/>
    <w:rsid w:val="000419DC"/>
    <w:rsid w:val="00042643"/>
    <w:rsid w:val="000432E6"/>
    <w:rsid w:val="000434C0"/>
    <w:rsid w:val="0004359E"/>
    <w:rsid w:val="0004360F"/>
    <w:rsid w:val="00043CBB"/>
    <w:rsid w:val="000440E8"/>
    <w:rsid w:val="000446FC"/>
    <w:rsid w:val="00044797"/>
    <w:rsid w:val="00044F42"/>
    <w:rsid w:val="00045ADF"/>
    <w:rsid w:val="00045C4E"/>
    <w:rsid w:val="00045C81"/>
    <w:rsid w:val="00046662"/>
    <w:rsid w:val="0004756C"/>
    <w:rsid w:val="000517B1"/>
    <w:rsid w:val="000519CA"/>
    <w:rsid w:val="000521AC"/>
    <w:rsid w:val="00052553"/>
    <w:rsid w:val="00052604"/>
    <w:rsid w:val="00052C83"/>
    <w:rsid w:val="00053160"/>
    <w:rsid w:val="00053191"/>
    <w:rsid w:val="0005369F"/>
    <w:rsid w:val="00053CC0"/>
    <w:rsid w:val="00054225"/>
    <w:rsid w:val="000543DB"/>
    <w:rsid w:val="00054407"/>
    <w:rsid w:val="00054503"/>
    <w:rsid w:val="000547CB"/>
    <w:rsid w:val="00054F3F"/>
    <w:rsid w:val="0005524B"/>
    <w:rsid w:val="00055379"/>
    <w:rsid w:val="00055C7F"/>
    <w:rsid w:val="00056212"/>
    <w:rsid w:val="000565F2"/>
    <w:rsid w:val="00056717"/>
    <w:rsid w:val="00056CD8"/>
    <w:rsid w:val="00056EE4"/>
    <w:rsid w:val="0005777A"/>
    <w:rsid w:val="0005785F"/>
    <w:rsid w:val="0006006F"/>
    <w:rsid w:val="00060515"/>
    <w:rsid w:val="00060717"/>
    <w:rsid w:val="000611EF"/>
    <w:rsid w:val="000628CC"/>
    <w:rsid w:val="000629CF"/>
    <w:rsid w:val="000637BF"/>
    <w:rsid w:val="000638D6"/>
    <w:rsid w:val="00063AFC"/>
    <w:rsid w:val="00064BCE"/>
    <w:rsid w:val="00065221"/>
    <w:rsid w:val="0006524F"/>
    <w:rsid w:val="000652AC"/>
    <w:rsid w:val="000653B9"/>
    <w:rsid w:val="0006660B"/>
    <w:rsid w:val="0006690C"/>
    <w:rsid w:val="00066938"/>
    <w:rsid w:val="00066FC3"/>
    <w:rsid w:val="0006715C"/>
    <w:rsid w:val="00067AA3"/>
    <w:rsid w:val="00070EB1"/>
    <w:rsid w:val="00070F95"/>
    <w:rsid w:val="00071418"/>
    <w:rsid w:val="00071D5A"/>
    <w:rsid w:val="000729B9"/>
    <w:rsid w:val="000733D3"/>
    <w:rsid w:val="0007354E"/>
    <w:rsid w:val="000739F6"/>
    <w:rsid w:val="00073C68"/>
    <w:rsid w:val="00073DCA"/>
    <w:rsid w:val="0007454E"/>
    <w:rsid w:val="0007461E"/>
    <w:rsid w:val="00074791"/>
    <w:rsid w:val="000747C1"/>
    <w:rsid w:val="00074876"/>
    <w:rsid w:val="00074DBD"/>
    <w:rsid w:val="000753F6"/>
    <w:rsid w:val="000755C2"/>
    <w:rsid w:val="000756B9"/>
    <w:rsid w:val="00075A6F"/>
    <w:rsid w:val="00075DB5"/>
    <w:rsid w:val="00075F9A"/>
    <w:rsid w:val="000765D5"/>
    <w:rsid w:val="00076EA2"/>
    <w:rsid w:val="000770EB"/>
    <w:rsid w:val="000809A3"/>
    <w:rsid w:val="00080B2C"/>
    <w:rsid w:val="000810AD"/>
    <w:rsid w:val="000813AE"/>
    <w:rsid w:val="000819DD"/>
    <w:rsid w:val="00081AA9"/>
    <w:rsid w:val="00081E00"/>
    <w:rsid w:val="000821A7"/>
    <w:rsid w:val="000824CE"/>
    <w:rsid w:val="0008328F"/>
    <w:rsid w:val="00083621"/>
    <w:rsid w:val="00083DBD"/>
    <w:rsid w:val="0008405B"/>
    <w:rsid w:val="00084EAE"/>
    <w:rsid w:val="0008555B"/>
    <w:rsid w:val="0008644C"/>
    <w:rsid w:val="000865A1"/>
    <w:rsid w:val="000872AD"/>
    <w:rsid w:val="0008781D"/>
    <w:rsid w:val="00087C97"/>
    <w:rsid w:val="00087F24"/>
    <w:rsid w:val="00090893"/>
    <w:rsid w:val="00091F16"/>
    <w:rsid w:val="000920DD"/>
    <w:rsid w:val="000926D0"/>
    <w:rsid w:val="00092DFF"/>
    <w:rsid w:val="0009353B"/>
    <w:rsid w:val="00093BA1"/>
    <w:rsid w:val="00094EB4"/>
    <w:rsid w:val="00095BB9"/>
    <w:rsid w:val="00096080"/>
    <w:rsid w:val="00096AF5"/>
    <w:rsid w:val="00097418"/>
    <w:rsid w:val="000974E0"/>
    <w:rsid w:val="000A0179"/>
    <w:rsid w:val="000A0DBC"/>
    <w:rsid w:val="000A0E33"/>
    <w:rsid w:val="000A2449"/>
    <w:rsid w:val="000A2512"/>
    <w:rsid w:val="000A2528"/>
    <w:rsid w:val="000A2FAA"/>
    <w:rsid w:val="000A3575"/>
    <w:rsid w:val="000A366C"/>
    <w:rsid w:val="000A41EE"/>
    <w:rsid w:val="000A5CEF"/>
    <w:rsid w:val="000A60EC"/>
    <w:rsid w:val="000A6263"/>
    <w:rsid w:val="000A6897"/>
    <w:rsid w:val="000A691A"/>
    <w:rsid w:val="000A7671"/>
    <w:rsid w:val="000A7A0A"/>
    <w:rsid w:val="000B0016"/>
    <w:rsid w:val="000B008C"/>
    <w:rsid w:val="000B00A9"/>
    <w:rsid w:val="000B01CA"/>
    <w:rsid w:val="000B04E9"/>
    <w:rsid w:val="000B0DD7"/>
    <w:rsid w:val="000B11AA"/>
    <w:rsid w:val="000B219A"/>
    <w:rsid w:val="000B30A5"/>
    <w:rsid w:val="000B34F1"/>
    <w:rsid w:val="000B36CC"/>
    <w:rsid w:val="000B4089"/>
    <w:rsid w:val="000B40B4"/>
    <w:rsid w:val="000B4179"/>
    <w:rsid w:val="000B591C"/>
    <w:rsid w:val="000B5A1C"/>
    <w:rsid w:val="000B5FAC"/>
    <w:rsid w:val="000B60E1"/>
    <w:rsid w:val="000B65AB"/>
    <w:rsid w:val="000B69E9"/>
    <w:rsid w:val="000B6A02"/>
    <w:rsid w:val="000B7220"/>
    <w:rsid w:val="000C0103"/>
    <w:rsid w:val="000C032F"/>
    <w:rsid w:val="000C0493"/>
    <w:rsid w:val="000C0BDA"/>
    <w:rsid w:val="000C0FF9"/>
    <w:rsid w:val="000C1AFD"/>
    <w:rsid w:val="000C1D48"/>
    <w:rsid w:val="000C2617"/>
    <w:rsid w:val="000C2CA2"/>
    <w:rsid w:val="000C3636"/>
    <w:rsid w:val="000C3BA7"/>
    <w:rsid w:val="000C42C3"/>
    <w:rsid w:val="000C49F5"/>
    <w:rsid w:val="000C5797"/>
    <w:rsid w:val="000C6FF8"/>
    <w:rsid w:val="000C79F9"/>
    <w:rsid w:val="000C7DEC"/>
    <w:rsid w:val="000C7E2A"/>
    <w:rsid w:val="000C7FE2"/>
    <w:rsid w:val="000D0579"/>
    <w:rsid w:val="000D0791"/>
    <w:rsid w:val="000D0A7A"/>
    <w:rsid w:val="000D14A2"/>
    <w:rsid w:val="000D16D1"/>
    <w:rsid w:val="000D1F41"/>
    <w:rsid w:val="000D201D"/>
    <w:rsid w:val="000D3516"/>
    <w:rsid w:val="000D432A"/>
    <w:rsid w:val="000D51D0"/>
    <w:rsid w:val="000D552B"/>
    <w:rsid w:val="000D5702"/>
    <w:rsid w:val="000D57CE"/>
    <w:rsid w:val="000D5BAC"/>
    <w:rsid w:val="000D5BD9"/>
    <w:rsid w:val="000D6D9E"/>
    <w:rsid w:val="000D73F4"/>
    <w:rsid w:val="000D7520"/>
    <w:rsid w:val="000D784C"/>
    <w:rsid w:val="000D7FCB"/>
    <w:rsid w:val="000D7FD1"/>
    <w:rsid w:val="000E0331"/>
    <w:rsid w:val="000E0C16"/>
    <w:rsid w:val="000E1340"/>
    <w:rsid w:val="000E1956"/>
    <w:rsid w:val="000E1B50"/>
    <w:rsid w:val="000E2138"/>
    <w:rsid w:val="000E2177"/>
    <w:rsid w:val="000E2301"/>
    <w:rsid w:val="000E24EB"/>
    <w:rsid w:val="000E2781"/>
    <w:rsid w:val="000E28AF"/>
    <w:rsid w:val="000E2A07"/>
    <w:rsid w:val="000E3937"/>
    <w:rsid w:val="000E3BBA"/>
    <w:rsid w:val="000E3C9D"/>
    <w:rsid w:val="000E412D"/>
    <w:rsid w:val="000E43AA"/>
    <w:rsid w:val="000E4707"/>
    <w:rsid w:val="000E49E1"/>
    <w:rsid w:val="000E585F"/>
    <w:rsid w:val="000E62B5"/>
    <w:rsid w:val="000E636F"/>
    <w:rsid w:val="000E6A58"/>
    <w:rsid w:val="000E6D2A"/>
    <w:rsid w:val="000E7292"/>
    <w:rsid w:val="000E7295"/>
    <w:rsid w:val="000E7A5B"/>
    <w:rsid w:val="000F054E"/>
    <w:rsid w:val="000F0A68"/>
    <w:rsid w:val="000F0C65"/>
    <w:rsid w:val="000F0DC3"/>
    <w:rsid w:val="000F0FC9"/>
    <w:rsid w:val="000F1078"/>
    <w:rsid w:val="000F155E"/>
    <w:rsid w:val="000F15F5"/>
    <w:rsid w:val="000F1628"/>
    <w:rsid w:val="000F1D12"/>
    <w:rsid w:val="000F1EB7"/>
    <w:rsid w:val="000F36BA"/>
    <w:rsid w:val="000F42F0"/>
    <w:rsid w:val="000F4633"/>
    <w:rsid w:val="000F4C15"/>
    <w:rsid w:val="000F4EFB"/>
    <w:rsid w:val="000F544C"/>
    <w:rsid w:val="000F54FE"/>
    <w:rsid w:val="000F5FE1"/>
    <w:rsid w:val="000F6F4B"/>
    <w:rsid w:val="0010068A"/>
    <w:rsid w:val="00100981"/>
    <w:rsid w:val="00102BCF"/>
    <w:rsid w:val="00104271"/>
    <w:rsid w:val="001047AB"/>
    <w:rsid w:val="00105039"/>
    <w:rsid w:val="001053E0"/>
    <w:rsid w:val="001058BC"/>
    <w:rsid w:val="0010599D"/>
    <w:rsid w:val="00105EC2"/>
    <w:rsid w:val="0010666D"/>
    <w:rsid w:val="001077F0"/>
    <w:rsid w:val="00107C8B"/>
    <w:rsid w:val="00107F09"/>
    <w:rsid w:val="00110133"/>
    <w:rsid w:val="00110C18"/>
    <w:rsid w:val="0011133D"/>
    <w:rsid w:val="00111A72"/>
    <w:rsid w:val="001128C7"/>
    <w:rsid w:val="00112954"/>
    <w:rsid w:val="00112E8A"/>
    <w:rsid w:val="00113A78"/>
    <w:rsid w:val="00113AA9"/>
    <w:rsid w:val="001141A1"/>
    <w:rsid w:val="00114DEA"/>
    <w:rsid w:val="001151E0"/>
    <w:rsid w:val="00115B19"/>
    <w:rsid w:val="00115D14"/>
    <w:rsid w:val="001166D7"/>
    <w:rsid w:val="00116BCB"/>
    <w:rsid w:val="00116D93"/>
    <w:rsid w:val="0011707E"/>
    <w:rsid w:val="00117219"/>
    <w:rsid w:val="00117A76"/>
    <w:rsid w:val="00117B1C"/>
    <w:rsid w:val="00117F85"/>
    <w:rsid w:val="001203E9"/>
    <w:rsid w:val="001204E8"/>
    <w:rsid w:val="00120D3F"/>
    <w:rsid w:val="0012144B"/>
    <w:rsid w:val="00121CED"/>
    <w:rsid w:val="00121F05"/>
    <w:rsid w:val="00122400"/>
    <w:rsid w:val="00122825"/>
    <w:rsid w:val="00122C76"/>
    <w:rsid w:val="0012395E"/>
    <w:rsid w:val="00123D86"/>
    <w:rsid w:val="001241B4"/>
    <w:rsid w:val="00124751"/>
    <w:rsid w:val="00124A2C"/>
    <w:rsid w:val="00124B87"/>
    <w:rsid w:val="00124DC5"/>
    <w:rsid w:val="00126A93"/>
    <w:rsid w:val="001272A1"/>
    <w:rsid w:val="00127630"/>
    <w:rsid w:val="0012798C"/>
    <w:rsid w:val="00127A21"/>
    <w:rsid w:val="001303BF"/>
    <w:rsid w:val="001304F6"/>
    <w:rsid w:val="00131426"/>
    <w:rsid w:val="00131C4E"/>
    <w:rsid w:val="001325E5"/>
    <w:rsid w:val="00132A5E"/>
    <w:rsid w:val="00132B7D"/>
    <w:rsid w:val="0013371B"/>
    <w:rsid w:val="001337D0"/>
    <w:rsid w:val="001338D7"/>
    <w:rsid w:val="00133AD9"/>
    <w:rsid w:val="00133AFF"/>
    <w:rsid w:val="00133D1B"/>
    <w:rsid w:val="00134582"/>
    <w:rsid w:val="0013487E"/>
    <w:rsid w:val="00134D9B"/>
    <w:rsid w:val="00135871"/>
    <w:rsid w:val="001358C1"/>
    <w:rsid w:val="0013629D"/>
    <w:rsid w:val="00136A72"/>
    <w:rsid w:val="00136CA1"/>
    <w:rsid w:val="00137937"/>
    <w:rsid w:val="00137FA4"/>
    <w:rsid w:val="00141582"/>
    <w:rsid w:val="0014181B"/>
    <w:rsid w:val="001418DA"/>
    <w:rsid w:val="0014190B"/>
    <w:rsid w:val="0014216B"/>
    <w:rsid w:val="001433C2"/>
    <w:rsid w:val="001435E0"/>
    <w:rsid w:val="00143DB1"/>
    <w:rsid w:val="001443BA"/>
    <w:rsid w:val="00144783"/>
    <w:rsid w:val="00145841"/>
    <w:rsid w:val="00145C99"/>
    <w:rsid w:val="0014603D"/>
    <w:rsid w:val="001465FC"/>
    <w:rsid w:val="001472BD"/>
    <w:rsid w:val="00147E8C"/>
    <w:rsid w:val="0015007C"/>
    <w:rsid w:val="001502EF"/>
    <w:rsid w:val="00150323"/>
    <w:rsid w:val="00150742"/>
    <w:rsid w:val="00150C53"/>
    <w:rsid w:val="00150D1A"/>
    <w:rsid w:val="00151687"/>
    <w:rsid w:val="001516B1"/>
    <w:rsid w:val="00151820"/>
    <w:rsid w:val="0015217A"/>
    <w:rsid w:val="00152E1C"/>
    <w:rsid w:val="00152E44"/>
    <w:rsid w:val="001538AB"/>
    <w:rsid w:val="0015454A"/>
    <w:rsid w:val="00154729"/>
    <w:rsid w:val="00154E1A"/>
    <w:rsid w:val="00155245"/>
    <w:rsid w:val="00155E21"/>
    <w:rsid w:val="00156123"/>
    <w:rsid w:val="00156856"/>
    <w:rsid w:val="00156B70"/>
    <w:rsid w:val="0015779F"/>
    <w:rsid w:val="00160089"/>
    <w:rsid w:val="00160157"/>
    <w:rsid w:val="001603D6"/>
    <w:rsid w:val="001604DB"/>
    <w:rsid w:val="00160A50"/>
    <w:rsid w:val="00160B32"/>
    <w:rsid w:val="00160DB6"/>
    <w:rsid w:val="0016105F"/>
    <w:rsid w:val="00161436"/>
    <w:rsid w:val="0016153E"/>
    <w:rsid w:val="00161DD5"/>
    <w:rsid w:val="00161E15"/>
    <w:rsid w:val="001621B4"/>
    <w:rsid w:val="0016222A"/>
    <w:rsid w:val="001628B0"/>
    <w:rsid w:val="00162EC9"/>
    <w:rsid w:val="0016316D"/>
    <w:rsid w:val="00163728"/>
    <w:rsid w:val="00164496"/>
    <w:rsid w:val="0016457A"/>
    <w:rsid w:val="001648E6"/>
    <w:rsid w:val="00164AC3"/>
    <w:rsid w:val="00165099"/>
    <w:rsid w:val="001654C4"/>
    <w:rsid w:val="00165B6B"/>
    <w:rsid w:val="001671A9"/>
    <w:rsid w:val="00167337"/>
    <w:rsid w:val="00167615"/>
    <w:rsid w:val="00167889"/>
    <w:rsid w:val="00171265"/>
    <w:rsid w:val="00171EE3"/>
    <w:rsid w:val="00172AC6"/>
    <w:rsid w:val="00172BDA"/>
    <w:rsid w:val="00172D13"/>
    <w:rsid w:val="001730EA"/>
    <w:rsid w:val="001739E5"/>
    <w:rsid w:val="0017420B"/>
    <w:rsid w:val="00175D54"/>
    <w:rsid w:val="0017721D"/>
    <w:rsid w:val="001800F4"/>
    <w:rsid w:val="00180134"/>
    <w:rsid w:val="0018053F"/>
    <w:rsid w:val="0018084E"/>
    <w:rsid w:val="00180E21"/>
    <w:rsid w:val="00180E3F"/>
    <w:rsid w:val="00182162"/>
    <w:rsid w:val="00184074"/>
    <w:rsid w:val="00184236"/>
    <w:rsid w:val="00185243"/>
    <w:rsid w:val="001858DC"/>
    <w:rsid w:val="00186568"/>
    <w:rsid w:val="00186DB2"/>
    <w:rsid w:val="00187782"/>
    <w:rsid w:val="0019011B"/>
    <w:rsid w:val="00190974"/>
    <w:rsid w:val="00190CEB"/>
    <w:rsid w:val="00190E31"/>
    <w:rsid w:val="00191D5C"/>
    <w:rsid w:val="001921E0"/>
    <w:rsid w:val="001928F0"/>
    <w:rsid w:val="00195015"/>
    <w:rsid w:val="00195C40"/>
    <w:rsid w:val="00195F0B"/>
    <w:rsid w:val="00196CAF"/>
    <w:rsid w:val="00197CCC"/>
    <w:rsid w:val="001A0180"/>
    <w:rsid w:val="001A07B0"/>
    <w:rsid w:val="001A0EF8"/>
    <w:rsid w:val="001A1CBE"/>
    <w:rsid w:val="001A2C14"/>
    <w:rsid w:val="001A2DBC"/>
    <w:rsid w:val="001A3047"/>
    <w:rsid w:val="001A386F"/>
    <w:rsid w:val="001A43B7"/>
    <w:rsid w:val="001A47B3"/>
    <w:rsid w:val="001A513E"/>
    <w:rsid w:val="001A51FE"/>
    <w:rsid w:val="001A52B9"/>
    <w:rsid w:val="001A61E3"/>
    <w:rsid w:val="001A64C7"/>
    <w:rsid w:val="001A6CB5"/>
    <w:rsid w:val="001A7155"/>
    <w:rsid w:val="001A7CEB"/>
    <w:rsid w:val="001A7F33"/>
    <w:rsid w:val="001B00FB"/>
    <w:rsid w:val="001B02AE"/>
    <w:rsid w:val="001B1154"/>
    <w:rsid w:val="001B19CD"/>
    <w:rsid w:val="001B1CA8"/>
    <w:rsid w:val="001B309F"/>
    <w:rsid w:val="001B3202"/>
    <w:rsid w:val="001B3D26"/>
    <w:rsid w:val="001B48C9"/>
    <w:rsid w:val="001B4AFC"/>
    <w:rsid w:val="001B51BA"/>
    <w:rsid w:val="001B549F"/>
    <w:rsid w:val="001B5507"/>
    <w:rsid w:val="001B5962"/>
    <w:rsid w:val="001B597E"/>
    <w:rsid w:val="001B669F"/>
    <w:rsid w:val="001B6D3D"/>
    <w:rsid w:val="001B78C8"/>
    <w:rsid w:val="001B7A68"/>
    <w:rsid w:val="001C046C"/>
    <w:rsid w:val="001C0A97"/>
    <w:rsid w:val="001C2745"/>
    <w:rsid w:val="001C2847"/>
    <w:rsid w:val="001C29AE"/>
    <w:rsid w:val="001C2BC2"/>
    <w:rsid w:val="001C2C97"/>
    <w:rsid w:val="001C31ED"/>
    <w:rsid w:val="001C388A"/>
    <w:rsid w:val="001C3BB9"/>
    <w:rsid w:val="001C46ED"/>
    <w:rsid w:val="001C511E"/>
    <w:rsid w:val="001C528B"/>
    <w:rsid w:val="001C584A"/>
    <w:rsid w:val="001C61EA"/>
    <w:rsid w:val="001C621D"/>
    <w:rsid w:val="001C7072"/>
    <w:rsid w:val="001C714D"/>
    <w:rsid w:val="001C72E0"/>
    <w:rsid w:val="001C7B2C"/>
    <w:rsid w:val="001C7E16"/>
    <w:rsid w:val="001D0E73"/>
    <w:rsid w:val="001D0F7D"/>
    <w:rsid w:val="001D0FE8"/>
    <w:rsid w:val="001D16F6"/>
    <w:rsid w:val="001D1E3E"/>
    <w:rsid w:val="001D22F6"/>
    <w:rsid w:val="001D4D4D"/>
    <w:rsid w:val="001D4F55"/>
    <w:rsid w:val="001D513F"/>
    <w:rsid w:val="001D52F1"/>
    <w:rsid w:val="001D6A47"/>
    <w:rsid w:val="001D6C85"/>
    <w:rsid w:val="001D6D45"/>
    <w:rsid w:val="001D6F35"/>
    <w:rsid w:val="001D7469"/>
    <w:rsid w:val="001D778A"/>
    <w:rsid w:val="001E02F5"/>
    <w:rsid w:val="001E04CA"/>
    <w:rsid w:val="001E06BB"/>
    <w:rsid w:val="001E09B3"/>
    <w:rsid w:val="001E17EE"/>
    <w:rsid w:val="001E1A85"/>
    <w:rsid w:val="001E1D7F"/>
    <w:rsid w:val="001E514A"/>
    <w:rsid w:val="001E53C2"/>
    <w:rsid w:val="001E5834"/>
    <w:rsid w:val="001E5AA9"/>
    <w:rsid w:val="001E5B43"/>
    <w:rsid w:val="001E6065"/>
    <w:rsid w:val="001E64BB"/>
    <w:rsid w:val="001E6A69"/>
    <w:rsid w:val="001E6C9F"/>
    <w:rsid w:val="001E7900"/>
    <w:rsid w:val="001E7E17"/>
    <w:rsid w:val="001F001F"/>
    <w:rsid w:val="001F0847"/>
    <w:rsid w:val="001F0A38"/>
    <w:rsid w:val="001F13E8"/>
    <w:rsid w:val="001F20D2"/>
    <w:rsid w:val="001F2AD9"/>
    <w:rsid w:val="001F2C9B"/>
    <w:rsid w:val="001F2FDD"/>
    <w:rsid w:val="001F36EB"/>
    <w:rsid w:val="001F3B48"/>
    <w:rsid w:val="001F3D52"/>
    <w:rsid w:val="001F4620"/>
    <w:rsid w:val="001F5E19"/>
    <w:rsid w:val="001F5EB0"/>
    <w:rsid w:val="001F6142"/>
    <w:rsid w:val="001F62DD"/>
    <w:rsid w:val="001F6CC2"/>
    <w:rsid w:val="001F6EA9"/>
    <w:rsid w:val="001F6F76"/>
    <w:rsid w:val="001F71FA"/>
    <w:rsid w:val="001F763A"/>
    <w:rsid w:val="0020134E"/>
    <w:rsid w:val="002014D3"/>
    <w:rsid w:val="00201AA3"/>
    <w:rsid w:val="00201F0F"/>
    <w:rsid w:val="0020300C"/>
    <w:rsid w:val="0020309C"/>
    <w:rsid w:val="00203170"/>
    <w:rsid w:val="00203E31"/>
    <w:rsid w:val="00204772"/>
    <w:rsid w:val="002053D4"/>
    <w:rsid w:val="002054F7"/>
    <w:rsid w:val="00205B3A"/>
    <w:rsid w:val="00206349"/>
    <w:rsid w:val="002063CF"/>
    <w:rsid w:val="00207197"/>
    <w:rsid w:val="002076CC"/>
    <w:rsid w:val="002077DA"/>
    <w:rsid w:val="002101CD"/>
    <w:rsid w:val="0021078E"/>
    <w:rsid w:val="002108BA"/>
    <w:rsid w:val="00210C2F"/>
    <w:rsid w:val="002117A5"/>
    <w:rsid w:val="0021287C"/>
    <w:rsid w:val="00213912"/>
    <w:rsid w:val="00213AF2"/>
    <w:rsid w:val="00213B42"/>
    <w:rsid w:val="00213C11"/>
    <w:rsid w:val="00214013"/>
    <w:rsid w:val="0021504A"/>
    <w:rsid w:val="002153EA"/>
    <w:rsid w:val="0021565F"/>
    <w:rsid w:val="002168F5"/>
    <w:rsid w:val="0021730F"/>
    <w:rsid w:val="0022031D"/>
    <w:rsid w:val="00220502"/>
    <w:rsid w:val="00221037"/>
    <w:rsid w:val="0022211E"/>
    <w:rsid w:val="002223F5"/>
    <w:rsid w:val="00222B27"/>
    <w:rsid w:val="00222B38"/>
    <w:rsid w:val="0022419F"/>
    <w:rsid w:val="002242D9"/>
    <w:rsid w:val="00224545"/>
    <w:rsid w:val="00224BEC"/>
    <w:rsid w:val="00224CC4"/>
    <w:rsid w:val="00224F54"/>
    <w:rsid w:val="00225A2F"/>
    <w:rsid w:val="00225BAA"/>
    <w:rsid w:val="00225BDA"/>
    <w:rsid w:val="00226D14"/>
    <w:rsid w:val="00227097"/>
    <w:rsid w:val="00230769"/>
    <w:rsid w:val="00230865"/>
    <w:rsid w:val="0023164B"/>
    <w:rsid w:val="002319DC"/>
    <w:rsid w:val="00231A80"/>
    <w:rsid w:val="00234C99"/>
    <w:rsid w:val="0023538B"/>
    <w:rsid w:val="002357F3"/>
    <w:rsid w:val="002364FC"/>
    <w:rsid w:val="00236CD9"/>
    <w:rsid w:val="00237EC5"/>
    <w:rsid w:val="00240882"/>
    <w:rsid w:val="00240971"/>
    <w:rsid w:val="00240D11"/>
    <w:rsid w:val="00241326"/>
    <w:rsid w:val="0024179D"/>
    <w:rsid w:val="0024186D"/>
    <w:rsid w:val="00241A5C"/>
    <w:rsid w:val="00242922"/>
    <w:rsid w:val="00242E26"/>
    <w:rsid w:val="002430E7"/>
    <w:rsid w:val="00243159"/>
    <w:rsid w:val="00243164"/>
    <w:rsid w:val="0024376D"/>
    <w:rsid w:val="00243E12"/>
    <w:rsid w:val="0024413D"/>
    <w:rsid w:val="00245C4D"/>
    <w:rsid w:val="00245D0A"/>
    <w:rsid w:val="00245F20"/>
    <w:rsid w:val="00246B18"/>
    <w:rsid w:val="0024730E"/>
    <w:rsid w:val="00247589"/>
    <w:rsid w:val="00247EFA"/>
    <w:rsid w:val="00247F6E"/>
    <w:rsid w:val="00250B66"/>
    <w:rsid w:val="00251114"/>
    <w:rsid w:val="002518DD"/>
    <w:rsid w:val="00251CA0"/>
    <w:rsid w:val="00251D0C"/>
    <w:rsid w:val="00251DA6"/>
    <w:rsid w:val="00251F6B"/>
    <w:rsid w:val="00251FF4"/>
    <w:rsid w:val="0025226C"/>
    <w:rsid w:val="00252CB4"/>
    <w:rsid w:val="00252FCF"/>
    <w:rsid w:val="002530D8"/>
    <w:rsid w:val="002540C9"/>
    <w:rsid w:val="002548F1"/>
    <w:rsid w:val="00254E1D"/>
    <w:rsid w:val="00255274"/>
    <w:rsid w:val="00255506"/>
    <w:rsid w:val="00255806"/>
    <w:rsid w:val="002559AA"/>
    <w:rsid w:val="0025601F"/>
    <w:rsid w:val="0025603A"/>
    <w:rsid w:val="00256075"/>
    <w:rsid w:val="00257011"/>
    <w:rsid w:val="00257965"/>
    <w:rsid w:val="00260BD6"/>
    <w:rsid w:val="0026109E"/>
    <w:rsid w:val="00261378"/>
    <w:rsid w:val="00261602"/>
    <w:rsid w:val="002616D8"/>
    <w:rsid w:val="0026189D"/>
    <w:rsid w:val="00262CB9"/>
    <w:rsid w:val="00262FCE"/>
    <w:rsid w:val="0026347E"/>
    <w:rsid w:val="00263877"/>
    <w:rsid w:val="00263976"/>
    <w:rsid w:val="00263993"/>
    <w:rsid w:val="00263BBB"/>
    <w:rsid w:val="00264217"/>
    <w:rsid w:val="002645AC"/>
    <w:rsid w:val="00264821"/>
    <w:rsid w:val="002648EE"/>
    <w:rsid w:val="002649D9"/>
    <w:rsid w:val="0026502A"/>
    <w:rsid w:val="00265171"/>
    <w:rsid w:val="002651CA"/>
    <w:rsid w:val="00267EB9"/>
    <w:rsid w:val="00270FA2"/>
    <w:rsid w:val="002718AD"/>
    <w:rsid w:val="00271916"/>
    <w:rsid w:val="00271BA2"/>
    <w:rsid w:val="002720F6"/>
    <w:rsid w:val="00272343"/>
    <w:rsid w:val="00272533"/>
    <w:rsid w:val="00272E86"/>
    <w:rsid w:val="002739A3"/>
    <w:rsid w:val="002739FF"/>
    <w:rsid w:val="00273E96"/>
    <w:rsid w:val="0027418E"/>
    <w:rsid w:val="00274A8B"/>
    <w:rsid w:val="0027541A"/>
    <w:rsid w:val="00275E2C"/>
    <w:rsid w:val="002764ED"/>
    <w:rsid w:val="00276638"/>
    <w:rsid w:val="00276A83"/>
    <w:rsid w:val="00276B71"/>
    <w:rsid w:val="00276CA5"/>
    <w:rsid w:val="00276E70"/>
    <w:rsid w:val="00277D57"/>
    <w:rsid w:val="00280007"/>
    <w:rsid w:val="002805DC"/>
    <w:rsid w:val="00280745"/>
    <w:rsid w:val="002830A6"/>
    <w:rsid w:val="00283687"/>
    <w:rsid w:val="0028372E"/>
    <w:rsid w:val="00283A23"/>
    <w:rsid w:val="00283B91"/>
    <w:rsid w:val="00283E0A"/>
    <w:rsid w:val="002845AA"/>
    <w:rsid w:val="00284829"/>
    <w:rsid w:val="0028495F"/>
    <w:rsid w:val="00284F26"/>
    <w:rsid w:val="0028583C"/>
    <w:rsid w:val="0028696E"/>
    <w:rsid w:val="00286B7C"/>
    <w:rsid w:val="00287806"/>
    <w:rsid w:val="00292059"/>
    <w:rsid w:val="00293B6A"/>
    <w:rsid w:val="0029477F"/>
    <w:rsid w:val="002948F6"/>
    <w:rsid w:val="00294FC3"/>
    <w:rsid w:val="0029517B"/>
    <w:rsid w:val="002966FD"/>
    <w:rsid w:val="002968D1"/>
    <w:rsid w:val="00296FF2"/>
    <w:rsid w:val="00297C13"/>
    <w:rsid w:val="002A0DA6"/>
    <w:rsid w:val="002A160D"/>
    <w:rsid w:val="002A1ACB"/>
    <w:rsid w:val="002A2563"/>
    <w:rsid w:val="002A2EBC"/>
    <w:rsid w:val="002A3132"/>
    <w:rsid w:val="002A32F4"/>
    <w:rsid w:val="002A36C3"/>
    <w:rsid w:val="002A3878"/>
    <w:rsid w:val="002A4B48"/>
    <w:rsid w:val="002A50F1"/>
    <w:rsid w:val="002A5E7D"/>
    <w:rsid w:val="002A6091"/>
    <w:rsid w:val="002A6191"/>
    <w:rsid w:val="002A62A4"/>
    <w:rsid w:val="002A687E"/>
    <w:rsid w:val="002A697C"/>
    <w:rsid w:val="002A73E6"/>
    <w:rsid w:val="002A748C"/>
    <w:rsid w:val="002A749F"/>
    <w:rsid w:val="002A782C"/>
    <w:rsid w:val="002B0A7F"/>
    <w:rsid w:val="002B1E51"/>
    <w:rsid w:val="002B2AAF"/>
    <w:rsid w:val="002B2E29"/>
    <w:rsid w:val="002B3415"/>
    <w:rsid w:val="002B382E"/>
    <w:rsid w:val="002B4653"/>
    <w:rsid w:val="002B4D8D"/>
    <w:rsid w:val="002B532E"/>
    <w:rsid w:val="002B5EDE"/>
    <w:rsid w:val="002B6259"/>
    <w:rsid w:val="002B6667"/>
    <w:rsid w:val="002B6F92"/>
    <w:rsid w:val="002B72C0"/>
    <w:rsid w:val="002B74F5"/>
    <w:rsid w:val="002B7E45"/>
    <w:rsid w:val="002B7EA4"/>
    <w:rsid w:val="002C00F8"/>
    <w:rsid w:val="002C0979"/>
    <w:rsid w:val="002C0ABB"/>
    <w:rsid w:val="002C1461"/>
    <w:rsid w:val="002C1681"/>
    <w:rsid w:val="002C194A"/>
    <w:rsid w:val="002C1ABF"/>
    <w:rsid w:val="002C1C1C"/>
    <w:rsid w:val="002C1DD9"/>
    <w:rsid w:val="002C22CF"/>
    <w:rsid w:val="002C2517"/>
    <w:rsid w:val="002C3F10"/>
    <w:rsid w:val="002C46CD"/>
    <w:rsid w:val="002C4D9F"/>
    <w:rsid w:val="002C4DF6"/>
    <w:rsid w:val="002C4F99"/>
    <w:rsid w:val="002C5A9A"/>
    <w:rsid w:val="002C5AE9"/>
    <w:rsid w:val="002C5BA8"/>
    <w:rsid w:val="002C5DAA"/>
    <w:rsid w:val="002C6845"/>
    <w:rsid w:val="002C696A"/>
    <w:rsid w:val="002C6C19"/>
    <w:rsid w:val="002C7F60"/>
    <w:rsid w:val="002D03DB"/>
    <w:rsid w:val="002D07F9"/>
    <w:rsid w:val="002D0E75"/>
    <w:rsid w:val="002D10AD"/>
    <w:rsid w:val="002D160B"/>
    <w:rsid w:val="002D19CA"/>
    <w:rsid w:val="002D2252"/>
    <w:rsid w:val="002D30CE"/>
    <w:rsid w:val="002D46EB"/>
    <w:rsid w:val="002D4A87"/>
    <w:rsid w:val="002D4F5C"/>
    <w:rsid w:val="002D4FC9"/>
    <w:rsid w:val="002D5297"/>
    <w:rsid w:val="002D56FD"/>
    <w:rsid w:val="002D58A4"/>
    <w:rsid w:val="002D665D"/>
    <w:rsid w:val="002D6758"/>
    <w:rsid w:val="002D6A4E"/>
    <w:rsid w:val="002D726A"/>
    <w:rsid w:val="002D7864"/>
    <w:rsid w:val="002D7D1B"/>
    <w:rsid w:val="002D7DE8"/>
    <w:rsid w:val="002D7E31"/>
    <w:rsid w:val="002E1621"/>
    <w:rsid w:val="002E22FA"/>
    <w:rsid w:val="002E31D7"/>
    <w:rsid w:val="002E3BCD"/>
    <w:rsid w:val="002E4225"/>
    <w:rsid w:val="002E429A"/>
    <w:rsid w:val="002E5B13"/>
    <w:rsid w:val="002E5F35"/>
    <w:rsid w:val="002E60F5"/>
    <w:rsid w:val="002E6D9E"/>
    <w:rsid w:val="002E7BAF"/>
    <w:rsid w:val="002F09CF"/>
    <w:rsid w:val="002F0A50"/>
    <w:rsid w:val="002F0BCE"/>
    <w:rsid w:val="002F0E8E"/>
    <w:rsid w:val="002F0F7F"/>
    <w:rsid w:val="002F2063"/>
    <w:rsid w:val="002F2FE2"/>
    <w:rsid w:val="002F32BC"/>
    <w:rsid w:val="002F32BF"/>
    <w:rsid w:val="002F3753"/>
    <w:rsid w:val="002F37D3"/>
    <w:rsid w:val="002F4C38"/>
    <w:rsid w:val="002F5369"/>
    <w:rsid w:val="002F61DE"/>
    <w:rsid w:val="002F6425"/>
    <w:rsid w:val="002F7814"/>
    <w:rsid w:val="002F7C67"/>
    <w:rsid w:val="003000C8"/>
    <w:rsid w:val="0030127E"/>
    <w:rsid w:val="00301BB7"/>
    <w:rsid w:val="00301DDC"/>
    <w:rsid w:val="00302AFF"/>
    <w:rsid w:val="003033A4"/>
    <w:rsid w:val="003036F5"/>
    <w:rsid w:val="00303CF5"/>
    <w:rsid w:val="00303D2C"/>
    <w:rsid w:val="003043F7"/>
    <w:rsid w:val="00305391"/>
    <w:rsid w:val="00305849"/>
    <w:rsid w:val="003058E9"/>
    <w:rsid w:val="00305CA5"/>
    <w:rsid w:val="00305E48"/>
    <w:rsid w:val="00305F91"/>
    <w:rsid w:val="003062B9"/>
    <w:rsid w:val="003071D6"/>
    <w:rsid w:val="0031031F"/>
    <w:rsid w:val="003119D0"/>
    <w:rsid w:val="003126E7"/>
    <w:rsid w:val="00312915"/>
    <w:rsid w:val="00313163"/>
    <w:rsid w:val="003134D2"/>
    <w:rsid w:val="00313700"/>
    <w:rsid w:val="003139DF"/>
    <w:rsid w:val="00313D20"/>
    <w:rsid w:val="00313EC0"/>
    <w:rsid w:val="00313EF1"/>
    <w:rsid w:val="0031402E"/>
    <w:rsid w:val="00314E6A"/>
    <w:rsid w:val="0031502A"/>
    <w:rsid w:val="003150F6"/>
    <w:rsid w:val="003154A4"/>
    <w:rsid w:val="00316C9E"/>
    <w:rsid w:val="00316CFE"/>
    <w:rsid w:val="00316F7C"/>
    <w:rsid w:val="00317579"/>
    <w:rsid w:val="00317743"/>
    <w:rsid w:val="00320F83"/>
    <w:rsid w:val="00321B41"/>
    <w:rsid w:val="00322C57"/>
    <w:rsid w:val="00322F20"/>
    <w:rsid w:val="00323774"/>
    <w:rsid w:val="00323CFA"/>
    <w:rsid w:val="00323E32"/>
    <w:rsid w:val="0032400A"/>
    <w:rsid w:val="00324230"/>
    <w:rsid w:val="003243FB"/>
    <w:rsid w:val="00324915"/>
    <w:rsid w:val="00325574"/>
    <w:rsid w:val="003256A0"/>
    <w:rsid w:val="00326512"/>
    <w:rsid w:val="00326E0F"/>
    <w:rsid w:val="00327093"/>
    <w:rsid w:val="003279A3"/>
    <w:rsid w:val="00327FF7"/>
    <w:rsid w:val="003303D9"/>
    <w:rsid w:val="003309AC"/>
    <w:rsid w:val="00331070"/>
    <w:rsid w:val="00331469"/>
    <w:rsid w:val="00331C4C"/>
    <w:rsid w:val="00331CC7"/>
    <w:rsid w:val="00332287"/>
    <w:rsid w:val="003328D3"/>
    <w:rsid w:val="0033389C"/>
    <w:rsid w:val="00333AB9"/>
    <w:rsid w:val="00335538"/>
    <w:rsid w:val="00335F37"/>
    <w:rsid w:val="00335FE6"/>
    <w:rsid w:val="00336443"/>
    <w:rsid w:val="0033738F"/>
    <w:rsid w:val="003373A3"/>
    <w:rsid w:val="00337C8D"/>
    <w:rsid w:val="00337FA3"/>
    <w:rsid w:val="00340447"/>
    <w:rsid w:val="0034047A"/>
    <w:rsid w:val="003405F4"/>
    <w:rsid w:val="0034092F"/>
    <w:rsid w:val="00340DED"/>
    <w:rsid w:val="003412A8"/>
    <w:rsid w:val="00341622"/>
    <w:rsid w:val="00341792"/>
    <w:rsid w:val="00341DCE"/>
    <w:rsid w:val="00342F00"/>
    <w:rsid w:val="00343428"/>
    <w:rsid w:val="00343BD3"/>
    <w:rsid w:val="003440D5"/>
    <w:rsid w:val="0034456E"/>
    <w:rsid w:val="00344709"/>
    <w:rsid w:val="0034556B"/>
    <w:rsid w:val="0034607C"/>
    <w:rsid w:val="003460D1"/>
    <w:rsid w:val="003469F1"/>
    <w:rsid w:val="00346BB2"/>
    <w:rsid w:val="00346CC2"/>
    <w:rsid w:val="00347189"/>
    <w:rsid w:val="00347208"/>
    <w:rsid w:val="0034725F"/>
    <w:rsid w:val="00347499"/>
    <w:rsid w:val="00347A6D"/>
    <w:rsid w:val="00347AEA"/>
    <w:rsid w:val="00347C8A"/>
    <w:rsid w:val="0035023E"/>
    <w:rsid w:val="00350A4E"/>
    <w:rsid w:val="00350C67"/>
    <w:rsid w:val="0035117E"/>
    <w:rsid w:val="003512DA"/>
    <w:rsid w:val="003516D8"/>
    <w:rsid w:val="00351AC7"/>
    <w:rsid w:val="00351DEE"/>
    <w:rsid w:val="00351E50"/>
    <w:rsid w:val="00352562"/>
    <w:rsid w:val="003527FF"/>
    <w:rsid w:val="0035292B"/>
    <w:rsid w:val="00352A15"/>
    <w:rsid w:val="00352BCF"/>
    <w:rsid w:val="0035303C"/>
    <w:rsid w:val="0035305A"/>
    <w:rsid w:val="00354086"/>
    <w:rsid w:val="003557BF"/>
    <w:rsid w:val="00356342"/>
    <w:rsid w:val="0035757F"/>
    <w:rsid w:val="00357C4F"/>
    <w:rsid w:val="003614D9"/>
    <w:rsid w:val="00361EB4"/>
    <w:rsid w:val="00361EBB"/>
    <w:rsid w:val="00362001"/>
    <w:rsid w:val="00362020"/>
    <w:rsid w:val="0036245A"/>
    <w:rsid w:val="00362A71"/>
    <w:rsid w:val="00362DC0"/>
    <w:rsid w:val="00364353"/>
    <w:rsid w:val="0036513B"/>
    <w:rsid w:val="0036647C"/>
    <w:rsid w:val="0036720A"/>
    <w:rsid w:val="0036749A"/>
    <w:rsid w:val="00367542"/>
    <w:rsid w:val="0037000E"/>
    <w:rsid w:val="003718F5"/>
    <w:rsid w:val="00371F87"/>
    <w:rsid w:val="003728E1"/>
    <w:rsid w:val="00372B3F"/>
    <w:rsid w:val="00372B5C"/>
    <w:rsid w:val="00373194"/>
    <w:rsid w:val="0037323F"/>
    <w:rsid w:val="00374290"/>
    <w:rsid w:val="003743F5"/>
    <w:rsid w:val="003747F2"/>
    <w:rsid w:val="00374BF0"/>
    <w:rsid w:val="00374D35"/>
    <w:rsid w:val="00375591"/>
    <w:rsid w:val="00375A7B"/>
    <w:rsid w:val="00375F76"/>
    <w:rsid w:val="003761C1"/>
    <w:rsid w:val="0037672D"/>
    <w:rsid w:val="00376AC6"/>
    <w:rsid w:val="0037702B"/>
    <w:rsid w:val="003776EF"/>
    <w:rsid w:val="00377AB1"/>
    <w:rsid w:val="00380259"/>
    <w:rsid w:val="00380809"/>
    <w:rsid w:val="00380E95"/>
    <w:rsid w:val="00380EA1"/>
    <w:rsid w:val="00380F1C"/>
    <w:rsid w:val="00381304"/>
    <w:rsid w:val="003818CA"/>
    <w:rsid w:val="00381CCF"/>
    <w:rsid w:val="0038265D"/>
    <w:rsid w:val="00382855"/>
    <w:rsid w:val="00382937"/>
    <w:rsid w:val="00382BCF"/>
    <w:rsid w:val="00382DFB"/>
    <w:rsid w:val="0038310D"/>
    <w:rsid w:val="00383114"/>
    <w:rsid w:val="0038354B"/>
    <w:rsid w:val="00383D4D"/>
    <w:rsid w:val="00383EED"/>
    <w:rsid w:val="00383FAC"/>
    <w:rsid w:val="003855E4"/>
    <w:rsid w:val="00385642"/>
    <w:rsid w:val="00385A45"/>
    <w:rsid w:val="00385C13"/>
    <w:rsid w:val="00385EB6"/>
    <w:rsid w:val="0038653B"/>
    <w:rsid w:val="003866F8"/>
    <w:rsid w:val="0038753F"/>
    <w:rsid w:val="0038774D"/>
    <w:rsid w:val="00387B66"/>
    <w:rsid w:val="00390081"/>
    <w:rsid w:val="003904C2"/>
    <w:rsid w:val="00390576"/>
    <w:rsid w:val="00390631"/>
    <w:rsid w:val="00390EFD"/>
    <w:rsid w:val="00390F45"/>
    <w:rsid w:val="00391842"/>
    <w:rsid w:val="00391BC3"/>
    <w:rsid w:val="003927F7"/>
    <w:rsid w:val="00392E16"/>
    <w:rsid w:val="003934D1"/>
    <w:rsid w:val="00394354"/>
    <w:rsid w:val="00394437"/>
    <w:rsid w:val="00395158"/>
    <w:rsid w:val="00395180"/>
    <w:rsid w:val="00395EDD"/>
    <w:rsid w:val="00395FFE"/>
    <w:rsid w:val="00397724"/>
    <w:rsid w:val="003977B6"/>
    <w:rsid w:val="003A03D9"/>
    <w:rsid w:val="003A13B9"/>
    <w:rsid w:val="003A1940"/>
    <w:rsid w:val="003A20B0"/>
    <w:rsid w:val="003A22F5"/>
    <w:rsid w:val="003A2A72"/>
    <w:rsid w:val="003A2B6B"/>
    <w:rsid w:val="003A3215"/>
    <w:rsid w:val="003A34B3"/>
    <w:rsid w:val="003A3707"/>
    <w:rsid w:val="003A3B66"/>
    <w:rsid w:val="003A4361"/>
    <w:rsid w:val="003A4391"/>
    <w:rsid w:val="003A49B0"/>
    <w:rsid w:val="003A56B6"/>
    <w:rsid w:val="003A5BE9"/>
    <w:rsid w:val="003A6053"/>
    <w:rsid w:val="003A67A3"/>
    <w:rsid w:val="003A6833"/>
    <w:rsid w:val="003A6D0A"/>
    <w:rsid w:val="003A6DC4"/>
    <w:rsid w:val="003A6DDF"/>
    <w:rsid w:val="003A7579"/>
    <w:rsid w:val="003A7670"/>
    <w:rsid w:val="003A7EDC"/>
    <w:rsid w:val="003B0C8A"/>
    <w:rsid w:val="003B0CB6"/>
    <w:rsid w:val="003B151E"/>
    <w:rsid w:val="003B1AD3"/>
    <w:rsid w:val="003B293C"/>
    <w:rsid w:val="003B3472"/>
    <w:rsid w:val="003B3784"/>
    <w:rsid w:val="003B3CD1"/>
    <w:rsid w:val="003B3E3F"/>
    <w:rsid w:val="003B4074"/>
    <w:rsid w:val="003B43B9"/>
    <w:rsid w:val="003B477E"/>
    <w:rsid w:val="003B4E18"/>
    <w:rsid w:val="003B51C4"/>
    <w:rsid w:val="003B52AB"/>
    <w:rsid w:val="003B612E"/>
    <w:rsid w:val="003B6542"/>
    <w:rsid w:val="003B67AB"/>
    <w:rsid w:val="003B683D"/>
    <w:rsid w:val="003B6A1F"/>
    <w:rsid w:val="003B6A8E"/>
    <w:rsid w:val="003B7246"/>
    <w:rsid w:val="003B7704"/>
    <w:rsid w:val="003C05AF"/>
    <w:rsid w:val="003C0BC5"/>
    <w:rsid w:val="003C0D53"/>
    <w:rsid w:val="003C0DFC"/>
    <w:rsid w:val="003C1097"/>
    <w:rsid w:val="003C1381"/>
    <w:rsid w:val="003C13E4"/>
    <w:rsid w:val="003C14AA"/>
    <w:rsid w:val="003C1F6A"/>
    <w:rsid w:val="003C2440"/>
    <w:rsid w:val="003C2B56"/>
    <w:rsid w:val="003C2B7C"/>
    <w:rsid w:val="003C2CC4"/>
    <w:rsid w:val="003C3442"/>
    <w:rsid w:val="003C3C0A"/>
    <w:rsid w:val="003C3C45"/>
    <w:rsid w:val="003C4034"/>
    <w:rsid w:val="003C45EC"/>
    <w:rsid w:val="003C4830"/>
    <w:rsid w:val="003C5117"/>
    <w:rsid w:val="003C5525"/>
    <w:rsid w:val="003C5938"/>
    <w:rsid w:val="003C5CE8"/>
    <w:rsid w:val="003C6260"/>
    <w:rsid w:val="003C66AF"/>
    <w:rsid w:val="003C678B"/>
    <w:rsid w:val="003D02DA"/>
    <w:rsid w:val="003D03FD"/>
    <w:rsid w:val="003D0862"/>
    <w:rsid w:val="003D0BBE"/>
    <w:rsid w:val="003D12BB"/>
    <w:rsid w:val="003D20E6"/>
    <w:rsid w:val="003D216B"/>
    <w:rsid w:val="003D263E"/>
    <w:rsid w:val="003D29D7"/>
    <w:rsid w:val="003D2A99"/>
    <w:rsid w:val="003D31C0"/>
    <w:rsid w:val="003D3226"/>
    <w:rsid w:val="003D3F2F"/>
    <w:rsid w:val="003D43C7"/>
    <w:rsid w:val="003D43E8"/>
    <w:rsid w:val="003D4BF2"/>
    <w:rsid w:val="003D4C4D"/>
    <w:rsid w:val="003D532D"/>
    <w:rsid w:val="003D6722"/>
    <w:rsid w:val="003D72C2"/>
    <w:rsid w:val="003D77F1"/>
    <w:rsid w:val="003D79FC"/>
    <w:rsid w:val="003D7D28"/>
    <w:rsid w:val="003E0318"/>
    <w:rsid w:val="003E0AEF"/>
    <w:rsid w:val="003E135A"/>
    <w:rsid w:val="003E1604"/>
    <w:rsid w:val="003E1F3C"/>
    <w:rsid w:val="003E21F0"/>
    <w:rsid w:val="003E2A1F"/>
    <w:rsid w:val="003E2B5B"/>
    <w:rsid w:val="003E3096"/>
    <w:rsid w:val="003E383D"/>
    <w:rsid w:val="003E3E18"/>
    <w:rsid w:val="003E48F0"/>
    <w:rsid w:val="003E5099"/>
    <w:rsid w:val="003E52EF"/>
    <w:rsid w:val="003E5836"/>
    <w:rsid w:val="003E6FD4"/>
    <w:rsid w:val="003E70B0"/>
    <w:rsid w:val="003E7233"/>
    <w:rsid w:val="003E787E"/>
    <w:rsid w:val="003E7B4C"/>
    <w:rsid w:val="003E7BC9"/>
    <w:rsid w:val="003E7C9F"/>
    <w:rsid w:val="003F0017"/>
    <w:rsid w:val="003F05BC"/>
    <w:rsid w:val="003F06BE"/>
    <w:rsid w:val="003F0BDD"/>
    <w:rsid w:val="003F0FF8"/>
    <w:rsid w:val="003F1ADD"/>
    <w:rsid w:val="003F1FFD"/>
    <w:rsid w:val="003F2095"/>
    <w:rsid w:val="003F21EF"/>
    <w:rsid w:val="003F25F6"/>
    <w:rsid w:val="003F2C90"/>
    <w:rsid w:val="003F3096"/>
    <w:rsid w:val="003F32D8"/>
    <w:rsid w:val="003F3F68"/>
    <w:rsid w:val="003F47B4"/>
    <w:rsid w:val="003F47F3"/>
    <w:rsid w:val="003F4EF2"/>
    <w:rsid w:val="003F51B5"/>
    <w:rsid w:val="003F523D"/>
    <w:rsid w:val="003F596B"/>
    <w:rsid w:val="003F6384"/>
    <w:rsid w:val="003F6B81"/>
    <w:rsid w:val="003F7058"/>
    <w:rsid w:val="003F7AC3"/>
    <w:rsid w:val="003F7C12"/>
    <w:rsid w:val="003F7DBA"/>
    <w:rsid w:val="00400255"/>
    <w:rsid w:val="0040076A"/>
    <w:rsid w:val="004007A0"/>
    <w:rsid w:val="00400EA4"/>
    <w:rsid w:val="00400FA7"/>
    <w:rsid w:val="00401214"/>
    <w:rsid w:val="00401AC2"/>
    <w:rsid w:val="00401D31"/>
    <w:rsid w:val="004021FA"/>
    <w:rsid w:val="0040258A"/>
    <w:rsid w:val="004026A0"/>
    <w:rsid w:val="0040314F"/>
    <w:rsid w:val="00403170"/>
    <w:rsid w:val="0040383A"/>
    <w:rsid w:val="004039BC"/>
    <w:rsid w:val="00403BF9"/>
    <w:rsid w:val="00405372"/>
    <w:rsid w:val="004065A2"/>
    <w:rsid w:val="00406C59"/>
    <w:rsid w:val="00406F9C"/>
    <w:rsid w:val="00407C9E"/>
    <w:rsid w:val="00407DFC"/>
    <w:rsid w:val="00410067"/>
    <w:rsid w:val="00410414"/>
    <w:rsid w:val="004104B7"/>
    <w:rsid w:val="00411136"/>
    <w:rsid w:val="004114EB"/>
    <w:rsid w:val="00411546"/>
    <w:rsid w:val="00411C8F"/>
    <w:rsid w:val="00411CFA"/>
    <w:rsid w:val="00411FF5"/>
    <w:rsid w:val="0041298B"/>
    <w:rsid w:val="004130D6"/>
    <w:rsid w:val="004132CB"/>
    <w:rsid w:val="00413B09"/>
    <w:rsid w:val="00413F21"/>
    <w:rsid w:val="0041437B"/>
    <w:rsid w:val="00416EC2"/>
    <w:rsid w:val="00417855"/>
    <w:rsid w:val="00417B53"/>
    <w:rsid w:val="00417BB7"/>
    <w:rsid w:val="0042067C"/>
    <w:rsid w:val="00421C13"/>
    <w:rsid w:val="0042208B"/>
    <w:rsid w:val="004220D4"/>
    <w:rsid w:val="00423409"/>
    <w:rsid w:val="00423650"/>
    <w:rsid w:val="004251F0"/>
    <w:rsid w:val="0042607B"/>
    <w:rsid w:val="00426A29"/>
    <w:rsid w:val="0042711E"/>
    <w:rsid w:val="00427747"/>
    <w:rsid w:val="0042789C"/>
    <w:rsid w:val="00430D38"/>
    <w:rsid w:val="00431C00"/>
    <w:rsid w:val="0043472F"/>
    <w:rsid w:val="00434A7F"/>
    <w:rsid w:val="0043583E"/>
    <w:rsid w:val="00435E47"/>
    <w:rsid w:val="004362BD"/>
    <w:rsid w:val="00436468"/>
    <w:rsid w:val="00436DE4"/>
    <w:rsid w:val="00437F71"/>
    <w:rsid w:val="00440317"/>
    <w:rsid w:val="004407BE"/>
    <w:rsid w:val="004415D5"/>
    <w:rsid w:val="00442898"/>
    <w:rsid w:val="0044294E"/>
    <w:rsid w:val="0044311C"/>
    <w:rsid w:val="00443509"/>
    <w:rsid w:val="00444744"/>
    <w:rsid w:val="00444782"/>
    <w:rsid w:val="004450A2"/>
    <w:rsid w:val="00445374"/>
    <w:rsid w:val="00445753"/>
    <w:rsid w:val="004457F4"/>
    <w:rsid w:val="00446036"/>
    <w:rsid w:val="00446230"/>
    <w:rsid w:val="0044641F"/>
    <w:rsid w:val="004465E4"/>
    <w:rsid w:val="00446AE7"/>
    <w:rsid w:val="00446C57"/>
    <w:rsid w:val="0044700F"/>
    <w:rsid w:val="0044735A"/>
    <w:rsid w:val="00450202"/>
    <w:rsid w:val="00450666"/>
    <w:rsid w:val="00450F77"/>
    <w:rsid w:val="0045139A"/>
    <w:rsid w:val="00451644"/>
    <w:rsid w:val="004519A6"/>
    <w:rsid w:val="00451DA3"/>
    <w:rsid w:val="004529E2"/>
    <w:rsid w:val="00452C6E"/>
    <w:rsid w:val="00453272"/>
    <w:rsid w:val="00453793"/>
    <w:rsid w:val="00453965"/>
    <w:rsid w:val="00453DF7"/>
    <w:rsid w:val="00453F8F"/>
    <w:rsid w:val="004556D9"/>
    <w:rsid w:val="00455981"/>
    <w:rsid w:val="00455EA3"/>
    <w:rsid w:val="00456052"/>
    <w:rsid w:val="00460A4D"/>
    <w:rsid w:val="00460C4B"/>
    <w:rsid w:val="00461031"/>
    <w:rsid w:val="00461E54"/>
    <w:rsid w:val="0046233E"/>
    <w:rsid w:val="004624CC"/>
    <w:rsid w:val="004647A1"/>
    <w:rsid w:val="004649A7"/>
    <w:rsid w:val="00464AA8"/>
    <w:rsid w:val="00464ABB"/>
    <w:rsid w:val="0046517F"/>
    <w:rsid w:val="004652B1"/>
    <w:rsid w:val="004653F3"/>
    <w:rsid w:val="004655FF"/>
    <w:rsid w:val="00465757"/>
    <w:rsid w:val="004659FF"/>
    <w:rsid w:val="00466591"/>
    <w:rsid w:val="00466871"/>
    <w:rsid w:val="00466A13"/>
    <w:rsid w:val="00467F20"/>
    <w:rsid w:val="00470FB6"/>
    <w:rsid w:val="00471798"/>
    <w:rsid w:val="004719EE"/>
    <w:rsid w:val="00471C95"/>
    <w:rsid w:val="0047321E"/>
    <w:rsid w:val="00473E0D"/>
    <w:rsid w:val="0047418C"/>
    <w:rsid w:val="004746D0"/>
    <w:rsid w:val="004750E9"/>
    <w:rsid w:val="00475C9E"/>
    <w:rsid w:val="0047720A"/>
    <w:rsid w:val="004772D1"/>
    <w:rsid w:val="00477BDE"/>
    <w:rsid w:val="004814DB"/>
    <w:rsid w:val="004818F4"/>
    <w:rsid w:val="0048206A"/>
    <w:rsid w:val="00483DE7"/>
    <w:rsid w:val="00483E48"/>
    <w:rsid w:val="00483E7B"/>
    <w:rsid w:val="004842D7"/>
    <w:rsid w:val="00484D1E"/>
    <w:rsid w:val="00484E32"/>
    <w:rsid w:val="00484F75"/>
    <w:rsid w:val="004864AD"/>
    <w:rsid w:val="00486522"/>
    <w:rsid w:val="00487266"/>
    <w:rsid w:val="00487899"/>
    <w:rsid w:val="004903C5"/>
    <w:rsid w:val="004904BF"/>
    <w:rsid w:val="004904F3"/>
    <w:rsid w:val="0049059A"/>
    <w:rsid w:val="00490609"/>
    <w:rsid w:val="00490FCC"/>
    <w:rsid w:val="00491B70"/>
    <w:rsid w:val="00492354"/>
    <w:rsid w:val="00492395"/>
    <w:rsid w:val="004927C0"/>
    <w:rsid w:val="00492CFB"/>
    <w:rsid w:val="004940C3"/>
    <w:rsid w:val="00494412"/>
    <w:rsid w:val="004945AC"/>
    <w:rsid w:val="00494A46"/>
    <w:rsid w:val="0049511C"/>
    <w:rsid w:val="0049515E"/>
    <w:rsid w:val="004952BF"/>
    <w:rsid w:val="00495601"/>
    <w:rsid w:val="004956CA"/>
    <w:rsid w:val="00495B6B"/>
    <w:rsid w:val="004974D7"/>
    <w:rsid w:val="00497783"/>
    <w:rsid w:val="00497CC8"/>
    <w:rsid w:val="004A19F0"/>
    <w:rsid w:val="004A1D4A"/>
    <w:rsid w:val="004A22C1"/>
    <w:rsid w:val="004A25B1"/>
    <w:rsid w:val="004A287D"/>
    <w:rsid w:val="004A2C17"/>
    <w:rsid w:val="004A2C71"/>
    <w:rsid w:val="004A3482"/>
    <w:rsid w:val="004A4382"/>
    <w:rsid w:val="004A577F"/>
    <w:rsid w:val="004A5D40"/>
    <w:rsid w:val="004A65A9"/>
    <w:rsid w:val="004A6C2B"/>
    <w:rsid w:val="004A74AF"/>
    <w:rsid w:val="004A76C1"/>
    <w:rsid w:val="004A7DAE"/>
    <w:rsid w:val="004A7E20"/>
    <w:rsid w:val="004A7F28"/>
    <w:rsid w:val="004B0447"/>
    <w:rsid w:val="004B075C"/>
    <w:rsid w:val="004B1BD7"/>
    <w:rsid w:val="004B2482"/>
    <w:rsid w:val="004B2FD8"/>
    <w:rsid w:val="004B30B4"/>
    <w:rsid w:val="004B3456"/>
    <w:rsid w:val="004B3BC3"/>
    <w:rsid w:val="004B3F33"/>
    <w:rsid w:val="004B3FAD"/>
    <w:rsid w:val="004B4CDF"/>
    <w:rsid w:val="004B50F0"/>
    <w:rsid w:val="004B56D3"/>
    <w:rsid w:val="004B6AB3"/>
    <w:rsid w:val="004B6BFA"/>
    <w:rsid w:val="004B6C8D"/>
    <w:rsid w:val="004B6F07"/>
    <w:rsid w:val="004B7075"/>
    <w:rsid w:val="004B7141"/>
    <w:rsid w:val="004B73DE"/>
    <w:rsid w:val="004B752D"/>
    <w:rsid w:val="004B79D0"/>
    <w:rsid w:val="004B7D57"/>
    <w:rsid w:val="004C054C"/>
    <w:rsid w:val="004C0679"/>
    <w:rsid w:val="004C155C"/>
    <w:rsid w:val="004C19BA"/>
    <w:rsid w:val="004C1BE5"/>
    <w:rsid w:val="004C2495"/>
    <w:rsid w:val="004C2614"/>
    <w:rsid w:val="004C282A"/>
    <w:rsid w:val="004C2984"/>
    <w:rsid w:val="004C316B"/>
    <w:rsid w:val="004C3EA2"/>
    <w:rsid w:val="004C432C"/>
    <w:rsid w:val="004C4CCF"/>
    <w:rsid w:val="004C4D9C"/>
    <w:rsid w:val="004C57D5"/>
    <w:rsid w:val="004C5CB1"/>
    <w:rsid w:val="004C5D39"/>
    <w:rsid w:val="004C6526"/>
    <w:rsid w:val="004C687B"/>
    <w:rsid w:val="004C708E"/>
    <w:rsid w:val="004C76C2"/>
    <w:rsid w:val="004C774E"/>
    <w:rsid w:val="004C79E2"/>
    <w:rsid w:val="004D025F"/>
    <w:rsid w:val="004D02B7"/>
    <w:rsid w:val="004D0AD5"/>
    <w:rsid w:val="004D0EBB"/>
    <w:rsid w:val="004D111F"/>
    <w:rsid w:val="004D13C5"/>
    <w:rsid w:val="004D1417"/>
    <w:rsid w:val="004D159E"/>
    <w:rsid w:val="004D18C7"/>
    <w:rsid w:val="004D1B92"/>
    <w:rsid w:val="004D21AF"/>
    <w:rsid w:val="004D21BF"/>
    <w:rsid w:val="004D2430"/>
    <w:rsid w:val="004D281E"/>
    <w:rsid w:val="004D314B"/>
    <w:rsid w:val="004D331E"/>
    <w:rsid w:val="004D3472"/>
    <w:rsid w:val="004D373E"/>
    <w:rsid w:val="004D4118"/>
    <w:rsid w:val="004D5576"/>
    <w:rsid w:val="004D5ABC"/>
    <w:rsid w:val="004D5C34"/>
    <w:rsid w:val="004D688C"/>
    <w:rsid w:val="004D7608"/>
    <w:rsid w:val="004D7F95"/>
    <w:rsid w:val="004D7FB4"/>
    <w:rsid w:val="004E0348"/>
    <w:rsid w:val="004E0AF2"/>
    <w:rsid w:val="004E0E79"/>
    <w:rsid w:val="004E0EF2"/>
    <w:rsid w:val="004E1207"/>
    <w:rsid w:val="004E13FC"/>
    <w:rsid w:val="004E1690"/>
    <w:rsid w:val="004E1C77"/>
    <w:rsid w:val="004E1D6B"/>
    <w:rsid w:val="004E24BB"/>
    <w:rsid w:val="004E2AD8"/>
    <w:rsid w:val="004E2DE4"/>
    <w:rsid w:val="004E2E12"/>
    <w:rsid w:val="004E2FC7"/>
    <w:rsid w:val="004E3039"/>
    <w:rsid w:val="004E38DA"/>
    <w:rsid w:val="004E3A84"/>
    <w:rsid w:val="004E3ABC"/>
    <w:rsid w:val="004E43F0"/>
    <w:rsid w:val="004E53D0"/>
    <w:rsid w:val="004E5AD8"/>
    <w:rsid w:val="004E6969"/>
    <w:rsid w:val="004E71EB"/>
    <w:rsid w:val="004E7586"/>
    <w:rsid w:val="004E7C96"/>
    <w:rsid w:val="004E7EA6"/>
    <w:rsid w:val="004F071A"/>
    <w:rsid w:val="004F11C7"/>
    <w:rsid w:val="004F136D"/>
    <w:rsid w:val="004F18B5"/>
    <w:rsid w:val="004F1BD2"/>
    <w:rsid w:val="004F1C36"/>
    <w:rsid w:val="004F2070"/>
    <w:rsid w:val="004F25E3"/>
    <w:rsid w:val="004F2928"/>
    <w:rsid w:val="004F2EDA"/>
    <w:rsid w:val="004F31BC"/>
    <w:rsid w:val="004F372C"/>
    <w:rsid w:val="004F3752"/>
    <w:rsid w:val="004F4116"/>
    <w:rsid w:val="004F4892"/>
    <w:rsid w:val="004F4E4C"/>
    <w:rsid w:val="004F5815"/>
    <w:rsid w:val="004F5C33"/>
    <w:rsid w:val="004F7154"/>
    <w:rsid w:val="004F716C"/>
    <w:rsid w:val="004F7467"/>
    <w:rsid w:val="004F74F8"/>
    <w:rsid w:val="00500D12"/>
    <w:rsid w:val="00500EF8"/>
    <w:rsid w:val="00501148"/>
    <w:rsid w:val="00501ACD"/>
    <w:rsid w:val="00501C83"/>
    <w:rsid w:val="00501E1D"/>
    <w:rsid w:val="00501E4C"/>
    <w:rsid w:val="00502297"/>
    <w:rsid w:val="00502459"/>
    <w:rsid w:val="00502772"/>
    <w:rsid w:val="005027C8"/>
    <w:rsid w:val="00502C8B"/>
    <w:rsid w:val="00503376"/>
    <w:rsid w:val="00503ACC"/>
    <w:rsid w:val="00504476"/>
    <w:rsid w:val="00504823"/>
    <w:rsid w:val="005049F5"/>
    <w:rsid w:val="005050D9"/>
    <w:rsid w:val="0050534D"/>
    <w:rsid w:val="00505359"/>
    <w:rsid w:val="0050563D"/>
    <w:rsid w:val="00505F6B"/>
    <w:rsid w:val="005069D2"/>
    <w:rsid w:val="00507BBC"/>
    <w:rsid w:val="00510117"/>
    <w:rsid w:val="00510400"/>
    <w:rsid w:val="00510505"/>
    <w:rsid w:val="005108E4"/>
    <w:rsid w:val="00510FF0"/>
    <w:rsid w:val="0051245E"/>
    <w:rsid w:val="00512534"/>
    <w:rsid w:val="00512878"/>
    <w:rsid w:val="005129C2"/>
    <w:rsid w:val="00512E0F"/>
    <w:rsid w:val="00513994"/>
    <w:rsid w:val="00513C13"/>
    <w:rsid w:val="00513C7C"/>
    <w:rsid w:val="005146D9"/>
    <w:rsid w:val="00514828"/>
    <w:rsid w:val="00514A89"/>
    <w:rsid w:val="00514DBE"/>
    <w:rsid w:val="005162F5"/>
    <w:rsid w:val="005164A2"/>
    <w:rsid w:val="00520B81"/>
    <w:rsid w:val="00520D32"/>
    <w:rsid w:val="00520DA7"/>
    <w:rsid w:val="00521DE2"/>
    <w:rsid w:val="0052212B"/>
    <w:rsid w:val="00522357"/>
    <w:rsid w:val="00522482"/>
    <w:rsid w:val="00522EDC"/>
    <w:rsid w:val="0052307B"/>
    <w:rsid w:val="005230A0"/>
    <w:rsid w:val="005241E0"/>
    <w:rsid w:val="005247F0"/>
    <w:rsid w:val="0052486F"/>
    <w:rsid w:val="005248E9"/>
    <w:rsid w:val="00524F5B"/>
    <w:rsid w:val="0052541D"/>
    <w:rsid w:val="00525997"/>
    <w:rsid w:val="00526181"/>
    <w:rsid w:val="00526A27"/>
    <w:rsid w:val="00526A62"/>
    <w:rsid w:val="00526B29"/>
    <w:rsid w:val="0052703C"/>
    <w:rsid w:val="00527177"/>
    <w:rsid w:val="005272E1"/>
    <w:rsid w:val="005278C4"/>
    <w:rsid w:val="00527F03"/>
    <w:rsid w:val="005300FC"/>
    <w:rsid w:val="005304F0"/>
    <w:rsid w:val="00530DB7"/>
    <w:rsid w:val="0053153B"/>
    <w:rsid w:val="00531E88"/>
    <w:rsid w:val="005320A1"/>
    <w:rsid w:val="0053239D"/>
    <w:rsid w:val="0053260F"/>
    <w:rsid w:val="00533DEA"/>
    <w:rsid w:val="005342E2"/>
    <w:rsid w:val="00534927"/>
    <w:rsid w:val="00534C97"/>
    <w:rsid w:val="00534D20"/>
    <w:rsid w:val="00535C4E"/>
    <w:rsid w:val="00536D3E"/>
    <w:rsid w:val="00536F15"/>
    <w:rsid w:val="00536FEC"/>
    <w:rsid w:val="00536FFB"/>
    <w:rsid w:val="005371EB"/>
    <w:rsid w:val="00537AFC"/>
    <w:rsid w:val="00537DF6"/>
    <w:rsid w:val="005410AB"/>
    <w:rsid w:val="0054223F"/>
    <w:rsid w:val="00542426"/>
    <w:rsid w:val="00542AA0"/>
    <w:rsid w:val="00542F9E"/>
    <w:rsid w:val="00543332"/>
    <w:rsid w:val="00543E46"/>
    <w:rsid w:val="005442F6"/>
    <w:rsid w:val="00544D96"/>
    <w:rsid w:val="00544DB3"/>
    <w:rsid w:val="005451A5"/>
    <w:rsid w:val="00545272"/>
    <w:rsid w:val="005455FE"/>
    <w:rsid w:val="005457ED"/>
    <w:rsid w:val="00546385"/>
    <w:rsid w:val="005467AB"/>
    <w:rsid w:val="0054688B"/>
    <w:rsid w:val="00546C16"/>
    <w:rsid w:val="0054706C"/>
    <w:rsid w:val="0054737D"/>
    <w:rsid w:val="00547396"/>
    <w:rsid w:val="005477BD"/>
    <w:rsid w:val="00547C88"/>
    <w:rsid w:val="005505B6"/>
    <w:rsid w:val="00551CD9"/>
    <w:rsid w:val="00551F6A"/>
    <w:rsid w:val="005526FD"/>
    <w:rsid w:val="00553C32"/>
    <w:rsid w:val="00553DC2"/>
    <w:rsid w:val="005555CC"/>
    <w:rsid w:val="005555FC"/>
    <w:rsid w:val="00555FFD"/>
    <w:rsid w:val="0055649B"/>
    <w:rsid w:val="0055688F"/>
    <w:rsid w:val="00556BCE"/>
    <w:rsid w:val="00556F7E"/>
    <w:rsid w:val="00556FAE"/>
    <w:rsid w:val="0055711F"/>
    <w:rsid w:val="00557177"/>
    <w:rsid w:val="00560B41"/>
    <w:rsid w:val="0056156F"/>
    <w:rsid w:val="0056385E"/>
    <w:rsid w:val="0056421F"/>
    <w:rsid w:val="00564ADF"/>
    <w:rsid w:val="005664EC"/>
    <w:rsid w:val="00566617"/>
    <w:rsid w:val="0056685B"/>
    <w:rsid w:val="005672AF"/>
    <w:rsid w:val="00570075"/>
    <w:rsid w:val="00570109"/>
    <w:rsid w:val="005704F5"/>
    <w:rsid w:val="00570A3D"/>
    <w:rsid w:val="00571165"/>
    <w:rsid w:val="0057194B"/>
    <w:rsid w:val="005719D1"/>
    <w:rsid w:val="00571E39"/>
    <w:rsid w:val="00571F7F"/>
    <w:rsid w:val="0057273C"/>
    <w:rsid w:val="00573B18"/>
    <w:rsid w:val="00573B56"/>
    <w:rsid w:val="00573FCD"/>
    <w:rsid w:val="005749A6"/>
    <w:rsid w:val="00574A11"/>
    <w:rsid w:val="00574E48"/>
    <w:rsid w:val="00575290"/>
    <w:rsid w:val="00575494"/>
    <w:rsid w:val="00575B56"/>
    <w:rsid w:val="00576CB8"/>
    <w:rsid w:val="005776A6"/>
    <w:rsid w:val="00577BB5"/>
    <w:rsid w:val="00580140"/>
    <w:rsid w:val="00580F68"/>
    <w:rsid w:val="00581418"/>
    <w:rsid w:val="00581634"/>
    <w:rsid w:val="005824DD"/>
    <w:rsid w:val="005825BD"/>
    <w:rsid w:val="00582695"/>
    <w:rsid w:val="00582811"/>
    <w:rsid w:val="00582C7A"/>
    <w:rsid w:val="00582D95"/>
    <w:rsid w:val="00583BF9"/>
    <w:rsid w:val="00584155"/>
    <w:rsid w:val="0058437B"/>
    <w:rsid w:val="00584C50"/>
    <w:rsid w:val="00585027"/>
    <w:rsid w:val="005856FC"/>
    <w:rsid w:val="00585930"/>
    <w:rsid w:val="00586665"/>
    <w:rsid w:val="0058684F"/>
    <w:rsid w:val="00587938"/>
    <w:rsid w:val="0059071B"/>
    <w:rsid w:val="00590801"/>
    <w:rsid w:val="005911D5"/>
    <w:rsid w:val="00591D4E"/>
    <w:rsid w:val="00592676"/>
    <w:rsid w:val="00592B44"/>
    <w:rsid w:val="00592BBF"/>
    <w:rsid w:val="00592D97"/>
    <w:rsid w:val="005930F9"/>
    <w:rsid w:val="0059348D"/>
    <w:rsid w:val="00593510"/>
    <w:rsid w:val="00593871"/>
    <w:rsid w:val="00594950"/>
    <w:rsid w:val="00595408"/>
    <w:rsid w:val="005954B8"/>
    <w:rsid w:val="005958B1"/>
    <w:rsid w:val="00596360"/>
    <w:rsid w:val="0059787E"/>
    <w:rsid w:val="00597996"/>
    <w:rsid w:val="00597DE3"/>
    <w:rsid w:val="00597F96"/>
    <w:rsid w:val="005A045B"/>
    <w:rsid w:val="005A0DA7"/>
    <w:rsid w:val="005A0E48"/>
    <w:rsid w:val="005A0F5E"/>
    <w:rsid w:val="005A1846"/>
    <w:rsid w:val="005A1BC8"/>
    <w:rsid w:val="005A20CC"/>
    <w:rsid w:val="005A2183"/>
    <w:rsid w:val="005A2581"/>
    <w:rsid w:val="005A368B"/>
    <w:rsid w:val="005A3F4E"/>
    <w:rsid w:val="005A4468"/>
    <w:rsid w:val="005A47CA"/>
    <w:rsid w:val="005A4DDF"/>
    <w:rsid w:val="005A4E84"/>
    <w:rsid w:val="005A4F44"/>
    <w:rsid w:val="005A5009"/>
    <w:rsid w:val="005A519E"/>
    <w:rsid w:val="005A607B"/>
    <w:rsid w:val="005A60CE"/>
    <w:rsid w:val="005A66A3"/>
    <w:rsid w:val="005A7069"/>
    <w:rsid w:val="005B0695"/>
    <w:rsid w:val="005B0834"/>
    <w:rsid w:val="005B12BD"/>
    <w:rsid w:val="005B268E"/>
    <w:rsid w:val="005B2C15"/>
    <w:rsid w:val="005B2CD5"/>
    <w:rsid w:val="005B2EDA"/>
    <w:rsid w:val="005B378C"/>
    <w:rsid w:val="005B3794"/>
    <w:rsid w:val="005B4773"/>
    <w:rsid w:val="005B4C00"/>
    <w:rsid w:val="005B4FBE"/>
    <w:rsid w:val="005B64F9"/>
    <w:rsid w:val="005B6BA1"/>
    <w:rsid w:val="005B6C8C"/>
    <w:rsid w:val="005B6F02"/>
    <w:rsid w:val="005B753D"/>
    <w:rsid w:val="005B7615"/>
    <w:rsid w:val="005B77C0"/>
    <w:rsid w:val="005B7E24"/>
    <w:rsid w:val="005B7FE4"/>
    <w:rsid w:val="005C1155"/>
    <w:rsid w:val="005C157D"/>
    <w:rsid w:val="005C2B3B"/>
    <w:rsid w:val="005C33EE"/>
    <w:rsid w:val="005C35E3"/>
    <w:rsid w:val="005C3E57"/>
    <w:rsid w:val="005C3EB3"/>
    <w:rsid w:val="005C48CF"/>
    <w:rsid w:val="005C4E3D"/>
    <w:rsid w:val="005C4EAA"/>
    <w:rsid w:val="005C5199"/>
    <w:rsid w:val="005C5C1A"/>
    <w:rsid w:val="005C5DBE"/>
    <w:rsid w:val="005C671A"/>
    <w:rsid w:val="005C6971"/>
    <w:rsid w:val="005C69D3"/>
    <w:rsid w:val="005C6DAE"/>
    <w:rsid w:val="005C7E93"/>
    <w:rsid w:val="005D15C5"/>
    <w:rsid w:val="005D1B24"/>
    <w:rsid w:val="005D216D"/>
    <w:rsid w:val="005D26DA"/>
    <w:rsid w:val="005D335E"/>
    <w:rsid w:val="005D3A53"/>
    <w:rsid w:val="005D43AA"/>
    <w:rsid w:val="005D4702"/>
    <w:rsid w:val="005D4991"/>
    <w:rsid w:val="005D4BC2"/>
    <w:rsid w:val="005D52DD"/>
    <w:rsid w:val="005D5E19"/>
    <w:rsid w:val="005D63F0"/>
    <w:rsid w:val="005D6A7C"/>
    <w:rsid w:val="005D6EAB"/>
    <w:rsid w:val="005D753C"/>
    <w:rsid w:val="005E07EA"/>
    <w:rsid w:val="005E0C5A"/>
    <w:rsid w:val="005E18E3"/>
    <w:rsid w:val="005E1926"/>
    <w:rsid w:val="005E2F14"/>
    <w:rsid w:val="005E2FD6"/>
    <w:rsid w:val="005E33A7"/>
    <w:rsid w:val="005E3753"/>
    <w:rsid w:val="005E3E7D"/>
    <w:rsid w:val="005E41C5"/>
    <w:rsid w:val="005E4618"/>
    <w:rsid w:val="005E4C21"/>
    <w:rsid w:val="005E56AD"/>
    <w:rsid w:val="005E5B54"/>
    <w:rsid w:val="005E606D"/>
    <w:rsid w:val="005E69BC"/>
    <w:rsid w:val="005E6A56"/>
    <w:rsid w:val="005E75DE"/>
    <w:rsid w:val="005E7E97"/>
    <w:rsid w:val="005F002A"/>
    <w:rsid w:val="005F089B"/>
    <w:rsid w:val="005F0CF1"/>
    <w:rsid w:val="005F0D5E"/>
    <w:rsid w:val="005F16A0"/>
    <w:rsid w:val="005F22A7"/>
    <w:rsid w:val="005F2869"/>
    <w:rsid w:val="005F33AC"/>
    <w:rsid w:val="005F3F14"/>
    <w:rsid w:val="005F4799"/>
    <w:rsid w:val="005F552C"/>
    <w:rsid w:val="005F5C15"/>
    <w:rsid w:val="005F7028"/>
    <w:rsid w:val="005F71FF"/>
    <w:rsid w:val="005F74A4"/>
    <w:rsid w:val="005F7B00"/>
    <w:rsid w:val="00601367"/>
    <w:rsid w:val="006018D6"/>
    <w:rsid w:val="00601A3F"/>
    <w:rsid w:val="006033F6"/>
    <w:rsid w:val="0060392B"/>
    <w:rsid w:val="0060422C"/>
    <w:rsid w:val="00604B31"/>
    <w:rsid w:val="00605413"/>
    <w:rsid w:val="00606125"/>
    <w:rsid w:val="00606883"/>
    <w:rsid w:val="00606B27"/>
    <w:rsid w:val="00606CA8"/>
    <w:rsid w:val="00606CDB"/>
    <w:rsid w:val="00610492"/>
    <w:rsid w:val="006106B2"/>
    <w:rsid w:val="00610E91"/>
    <w:rsid w:val="006110DC"/>
    <w:rsid w:val="00611AF8"/>
    <w:rsid w:val="00611C0B"/>
    <w:rsid w:val="0061213D"/>
    <w:rsid w:val="0061235B"/>
    <w:rsid w:val="0061319C"/>
    <w:rsid w:val="00613528"/>
    <w:rsid w:val="0061382E"/>
    <w:rsid w:val="00613B5E"/>
    <w:rsid w:val="006153C1"/>
    <w:rsid w:val="00615AFA"/>
    <w:rsid w:val="00615EAC"/>
    <w:rsid w:val="0061605C"/>
    <w:rsid w:val="006164D7"/>
    <w:rsid w:val="00616710"/>
    <w:rsid w:val="006167A5"/>
    <w:rsid w:val="00616991"/>
    <w:rsid w:val="00616D82"/>
    <w:rsid w:val="00617B2F"/>
    <w:rsid w:val="00617B5F"/>
    <w:rsid w:val="006208D6"/>
    <w:rsid w:val="00620C87"/>
    <w:rsid w:val="00621261"/>
    <w:rsid w:val="00622322"/>
    <w:rsid w:val="006223D7"/>
    <w:rsid w:val="0062269A"/>
    <w:rsid w:val="00622917"/>
    <w:rsid w:val="006229AC"/>
    <w:rsid w:val="00622AB8"/>
    <w:rsid w:val="0062320B"/>
    <w:rsid w:val="006234D9"/>
    <w:rsid w:val="00623F4F"/>
    <w:rsid w:val="0062417D"/>
    <w:rsid w:val="00624B64"/>
    <w:rsid w:val="0062597F"/>
    <w:rsid w:val="006264AD"/>
    <w:rsid w:val="00626607"/>
    <w:rsid w:val="00626D9B"/>
    <w:rsid w:val="00626F5A"/>
    <w:rsid w:val="00627D86"/>
    <w:rsid w:val="006304FA"/>
    <w:rsid w:val="00630BB5"/>
    <w:rsid w:val="00630ED2"/>
    <w:rsid w:val="00631AEB"/>
    <w:rsid w:val="006320C2"/>
    <w:rsid w:val="00633128"/>
    <w:rsid w:val="006333BD"/>
    <w:rsid w:val="0063394E"/>
    <w:rsid w:val="00633A8C"/>
    <w:rsid w:val="00634447"/>
    <w:rsid w:val="0063450F"/>
    <w:rsid w:val="00634A8A"/>
    <w:rsid w:val="00635685"/>
    <w:rsid w:val="0063616C"/>
    <w:rsid w:val="006362A7"/>
    <w:rsid w:val="00636519"/>
    <w:rsid w:val="006366D8"/>
    <w:rsid w:val="00636AFD"/>
    <w:rsid w:val="00637315"/>
    <w:rsid w:val="00637658"/>
    <w:rsid w:val="0063777A"/>
    <w:rsid w:val="006405BD"/>
    <w:rsid w:val="0064078E"/>
    <w:rsid w:val="00640794"/>
    <w:rsid w:val="00640A21"/>
    <w:rsid w:val="00640A8E"/>
    <w:rsid w:val="00640E35"/>
    <w:rsid w:val="0064190C"/>
    <w:rsid w:val="00642287"/>
    <w:rsid w:val="00642500"/>
    <w:rsid w:val="00642872"/>
    <w:rsid w:val="00642CDE"/>
    <w:rsid w:val="0064443A"/>
    <w:rsid w:val="00644494"/>
    <w:rsid w:val="00645123"/>
    <w:rsid w:val="0064561D"/>
    <w:rsid w:val="006465ED"/>
    <w:rsid w:val="00646629"/>
    <w:rsid w:val="006467EA"/>
    <w:rsid w:val="006468AC"/>
    <w:rsid w:val="0064691E"/>
    <w:rsid w:val="006474DA"/>
    <w:rsid w:val="00647D6B"/>
    <w:rsid w:val="006503F2"/>
    <w:rsid w:val="00650D17"/>
    <w:rsid w:val="00650D28"/>
    <w:rsid w:val="00651A23"/>
    <w:rsid w:val="006520A1"/>
    <w:rsid w:val="00652109"/>
    <w:rsid w:val="00652B5C"/>
    <w:rsid w:val="00653247"/>
    <w:rsid w:val="0065403E"/>
    <w:rsid w:val="0065450E"/>
    <w:rsid w:val="00655488"/>
    <w:rsid w:val="006556A5"/>
    <w:rsid w:val="00655A34"/>
    <w:rsid w:val="00655C83"/>
    <w:rsid w:val="00655E31"/>
    <w:rsid w:val="00656818"/>
    <w:rsid w:val="00656F18"/>
    <w:rsid w:val="00657242"/>
    <w:rsid w:val="0065756C"/>
    <w:rsid w:val="00657EEA"/>
    <w:rsid w:val="0066147E"/>
    <w:rsid w:val="006617D8"/>
    <w:rsid w:val="00662AEE"/>
    <w:rsid w:val="00662B7B"/>
    <w:rsid w:val="00662FE1"/>
    <w:rsid w:val="006630ED"/>
    <w:rsid w:val="0066314B"/>
    <w:rsid w:val="006631F2"/>
    <w:rsid w:val="006640A3"/>
    <w:rsid w:val="00664718"/>
    <w:rsid w:val="00665C24"/>
    <w:rsid w:val="00665F4B"/>
    <w:rsid w:val="00665FB8"/>
    <w:rsid w:val="006667F5"/>
    <w:rsid w:val="00667252"/>
    <w:rsid w:val="006678B0"/>
    <w:rsid w:val="00667DF9"/>
    <w:rsid w:val="006704B1"/>
    <w:rsid w:val="006705CE"/>
    <w:rsid w:val="00670724"/>
    <w:rsid w:val="00670C60"/>
    <w:rsid w:val="006719FD"/>
    <w:rsid w:val="00671C75"/>
    <w:rsid w:val="00672414"/>
    <w:rsid w:val="006727CA"/>
    <w:rsid w:val="00672950"/>
    <w:rsid w:val="00672EDB"/>
    <w:rsid w:val="0067315D"/>
    <w:rsid w:val="006731B5"/>
    <w:rsid w:val="006745F9"/>
    <w:rsid w:val="00674C44"/>
    <w:rsid w:val="006750BF"/>
    <w:rsid w:val="0067539C"/>
    <w:rsid w:val="00675B1D"/>
    <w:rsid w:val="00675D60"/>
    <w:rsid w:val="00676D38"/>
    <w:rsid w:val="00676D7D"/>
    <w:rsid w:val="00676FDB"/>
    <w:rsid w:val="0067723F"/>
    <w:rsid w:val="00677CBD"/>
    <w:rsid w:val="006801FA"/>
    <w:rsid w:val="0068074B"/>
    <w:rsid w:val="0068159A"/>
    <w:rsid w:val="00681638"/>
    <w:rsid w:val="00681A32"/>
    <w:rsid w:val="00681D1E"/>
    <w:rsid w:val="006843C1"/>
    <w:rsid w:val="00684525"/>
    <w:rsid w:val="00684CA2"/>
    <w:rsid w:val="00685155"/>
    <w:rsid w:val="006853CA"/>
    <w:rsid w:val="00685530"/>
    <w:rsid w:val="00685562"/>
    <w:rsid w:val="00686255"/>
    <w:rsid w:val="006864DD"/>
    <w:rsid w:val="0068708F"/>
    <w:rsid w:val="00687537"/>
    <w:rsid w:val="0068762E"/>
    <w:rsid w:val="00687BE3"/>
    <w:rsid w:val="00690046"/>
    <w:rsid w:val="006901E5"/>
    <w:rsid w:val="006908F3"/>
    <w:rsid w:val="00690D6A"/>
    <w:rsid w:val="006911BB"/>
    <w:rsid w:val="00691334"/>
    <w:rsid w:val="00691A71"/>
    <w:rsid w:val="006929D9"/>
    <w:rsid w:val="00692D85"/>
    <w:rsid w:val="006932AE"/>
    <w:rsid w:val="006932F4"/>
    <w:rsid w:val="00693D54"/>
    <w:rsid w:val="00693F97"/>
    <w:rsid w:val="00694124"/>
    <w:rsid w:val="00694516"/>
    <w:rsid w:val="00694D4A"/>
    <w:rsid w:val="00694DC8"/>
    <w:rsid w:val="006951E7"/>
    <w:rsid w:val="006953A5"/>
    <w:rsid w:val="00695779"/>
    <w:rsid w:val="00695896"/>
    <w:rsid w:val="00695D80"/>
    <w:rsid w:val="0069670C"/>
    <w:rsid w:val="0069681D"/>
    <w:rsid w:val="00696929"/>
    <w:rsid w:val="006971C0"/>
    <w:rsid w:val="006977F5"/>
    <w:rsid w:val="00697BA6"/>
    <w:rsid w:val="006A019C"/>
    <w:rsid w:val="006A0281"/>
    <w:rsid w:val="006A0DD4"/>
    <w:rsid w:val="006A0FC1"/>
    <w:rsid w:val="006A1034"/>
    <w:rsid w:val="006A16E3"/>
    <w:rsid w:val="006A1AF5"/>
    <w:rsid w:val="006A28E3"/>
    <w:rsid w:val="006A2B79"/>
    <w:rsid w:val="006A2EAB"/>
    <w:rsid w:val="006A30E3"/>
    <w:rsid w:val="006A3DA6"/>
    <w:rsid w:val="006A3E16"/>
    <w:rsid w:val="006A3E5D"/>
    <w:rsid w:val="006A3EE4"/>
    <w:rsid w:val="006A4022"/>
    <w:rsid w:val="006A4B42"/>
    <w:rsid w:val="006A54AB"/>
    <w:rsid w:val="006A55F8"/>
    <w:rsid w:val="006A57EB"/>
    <w:rsid w:val="006A5948"/>
    <w:rsid w:val="006A5D94"/>
    <w:rsid w:val="006A5FB2"/>
    <w:rsid w:val="006A64E5"/>
    <w:rsid w:val="006A67C4"/>
    <w:rsid w:val="006A6F26"/>
    <w:rsid w:val="006A72D3"/>
    <w:rsid w:val="006B0085"/>
    <w:rsid w:val="006B0454"/>
    <w:rsid w:val="006B0B8A"/>
    <w:rsid w:val="006B0CA4"/>
    <w:rsid w:val="006B0EC3"/>
    <w:rsid w:val="006B1318"/>
    <w:rsid w:val="006B1FA2"/>
    <w:rsid w:val="006B2320"/>
    <w:rsid w:val="006B2749"/>
    <w:rsid w:val="006B3D69"/>
    <w:rsid w:val="006B41FC"/>
    <w:rsid w:val="006B4C25"/>
    <w:rsid w:val="006B523D"/>
    <w:rsid w:val="006B5A21"/>
    <w:rsid w:val="006B5C92"/>
    <w:rsid w:val="006B6A05"/>
    <w:rsid w:val="006B7B6E"/>
    <w:rsid w:val="006C06F0"/>
    <w:rsid w:val="006C092B"/>
    <w:rsid w:val="006C0B6B"/>
    <w:rsid w:val="006C2700"/>
    <w:rsid w:val="006C2C3D"/>
    <w:rsid w:val="006C2FAF"/>
    <w:rsid w:val="006C350E"/>
    <w:rsid w:val="006C3519"/>
    <w:rsid w:val="006C37F4"/>
    <w:rsid w:val="006C41A3"/>
    <w:rsid w:val="006C46D6"/>
    <w:rsid w:val="006C47EB"/>
    <w:rsid w:val="006C4B88"/>
    <w:rsid w:val="006C4D81"/>
    <w:rsid w:val="006C5152"/>
    <w:rsid w:val="006C5EA6"/>
    <w:rsid w:val="006C63B7"/>
    <w:rsid w:val="006C6546"/>
    <w:rsid w:val="006C6940"/>
    <w:rsid w:val="006C7383"/>
    <w:rsid w:val="006D0097"/>
    <w:rsid w:val="006D03FC"/>
    <w:rsid w:val="006D0610"/>
    <w:rsid w:val="006D109C"/>
    <w:rsid w:val="006D212D"/>
    <w:rsid w:val="006D231B"/>
    <w:rsid w:val="006D24DB"/>
    <w:rsid w:val="006D413B"/>
    <w:rsid w:val="006D46C8"/>
    <w:rsid w:val="006D55CF"/>
    <w:rsid w:val="006D57CF"/>
    <w:rsid w:val="006D5D28"/>
    <w:rsid w:val="006D5DA7"/>
    <w:rsid w:val="006D5DE4"/>
    <w:rsid w:val="006D64EC"/>
    <w:rsid w:val="006D6B51"/>
    <w:rsid w:val="006D6F66"/>
    <w:rsid w:val="006D7361"/>
    <w:rsid w:val="006D75EB"/>
    <w:rsid w:val="006D7724"/>
    <w:rsid w:val="006D772E"/>
    <w:rsid w:val="006D7861"/>
    <w:rsid w:val="006D7870"/>
    <w:rsid w:val="006E07FE"/>
    <w:rsid w:val="006E0EE6"/>
    <w:rsid w:val="006E115A"/>
    <w:rsid w:val="006E1CBB"/>
    <w:rsid w:val="006E1CF1"/>
    <w:rsid w:val="006E217D"/>
    <w:rsid w:val="006E2320"/>
    <w:rsid w:val="006E2389"/>
    <w:rsid w:val="006E33C2"/>
    <w:rsid w:val="006E365A"/>
    <w:rsid w:val="006E4F2B"/>
    <w:rsid w:val="006E538A"/>
    <w:rsid w:val="006E5620"/>
    <w:rsid w:val="006E580D"/>
    <w:rsid w:val="006E5C2C"/>
    <w:rsid w:val="006E6504"/>
    <w:rsid w:val="006E763F"/>
    <w:rsid w:val="006E7673"/>
    <w:rsid w:val="006E78E5"/>
    <w:rsid w:val="006F0364"/>
    <w:rsid w:val="006F1647"/>
    <w:rsid w:val="006F1959"/>
    <w:rsid w:val="006F1FE2"/>
    <w:rsid w:val="006F2080"/>
    <w:rsid w:val="006F261A"/>
    <w:rsid w:val="006F28B8"/>
    <w:rsid w:val="006F2B68"/>
    <w:rsid w:val="006F36BB"/>
    <w:rsid w:val="006F3C92"/>
    <w:rsid w:val="006F3DAB"/>
    <w:rsid w:val="006F4BD8"/>
    <w:rsid w:val="006F4CC9"/>
    <w:rsid w:val="006F510E"/>
    <w:rsid w:val="006F5682"/>
    <w:rsid w:val="006F5BB7"/>
    <w:rsid w:val="006F5D16"/>
    <w:rsid w:val="006F678F"/>
    <w:rsid w:val="006F6CFC"/>
    <w:rsid w:val="007008E9"/>
    <w:rsid w:val="0070096C"/>
    <w:rsid w:val="007009C0"/>
    <w:rsid w:val="00700E69"/>
    <w:rsid w:val="00700FA2"/>
    <w:rsid w:val="0070113C"/>
    <w:rsid w:val="00701EEC"/>
    <w:rsid w:val="0070237C"/>
    <w:rsid w:val="007027F4"/>
    <w:rsid w:val="007032FB"/>
    <w:rsid w:val="00703852"/>
    <w:rsid w:val="0070424E"/>
    <w:rsid w:val="00704565"/>
    <w:rsid w:val="007045CA"/>
    <w:rsid w:val="00704883"/>
    <w:rsid w:val="00704A23"/>
    <w:rsid w:val="00704C2D"/>
    <w:rsid w:val="00706229"/>
    <w:rsid w:val="007063ED"/>
    <w:rsid w:val="00706CD0"/>
    <w:rsid w:val="00706DA7"/>
    <w:rsid w:val="007074BD"/>
    <w:rsid w:val="00707F85"/>
    <w:rsid w:val="00710376"/>
    <w:rsid w:val="007103B0"/>
    <w:rsid w:val="007109EE"/>
    <w:rsid w:val="007110B9"/>
    <w:rsid w:val="007116A9"/>
    <w:rsid w:val="00711F78"/>
    <w:rsid w:val="00712745"/>
    <w:rsid w:val="0071287C"/>
    <w:rsid w:val="0071288C"/>
    <w:rsid w:val="00713A80"/>
    <w:rsid w:val="00713D85"/>
    <w:rsid w:val="00713E4B"/>
    <w:rsid w:val="00713FAC"/>
    <w:rsid w:val="007148AF"/>
    <w:rsid w:val="00714901"/>
    <w:rsid w:val="00714D20"/>
    <w:rsid w:val="007151F5"/>
    <w:rsid w:val="00715881"/>
    <w:rsid w:val="0071589E"/>
    <w:rsid w:val="00715B7A"/>
    <w:rsid w:val="00715B81"/>
    <w:rsid w:val="00715B99"/>
    <w:rsid w:val="00715CBE"/>
    <w:rsid w:val="00715DF9"/>
    <w:rsid w:val="007162C3"/>
    <w:rsid w:val="0071734D"/>
    <w:rsid w:val="00717C6E"/>
    <w:rsid w:val="00720135"/>
    <w:rsid w:val="0072088A"/>
    <w:rsid w:val="007208FB"/>
    <w:rsid w:val="00720C7A"/>
    <w:rsid w:val="0072211B"/>
    <w:rsid w:val="00722F50"/>
    <w:rsid w:val="007249E8"/>
    <w:rsid w:val="00724F90"/>
    <w:rsid w:val="007250C1"/>
    <w:rsid w:val="00725227"/>
    <w:rsid w:val="0072550B"/>
    <w:rsid w:val="00725890"/>
    <w:rsid w:val="00725CA8"/>
    <w:rsid w:val="00725DC6"/>
    <w:rsid w:val="00726853"/>
    <w:rsid w:val="00726D9C"/>
    <w:rsid w:val="007276C3"/>
    <w:rsid w:val="00730036"/>
    <w:rsid w:val="00730517"/>
    <w:rsid w:val="00731450"/>
    <w:rsid w:val="00732889"/>
    <w:rsid w:val="007330B5"/>
    <w:rsid w:val="00733C0D"/>
    <w:rsid w:val="00733DFD"/>
    <w:rsid w:val="00734105"/>
    <w:rsid w:val="007343D4"/>
    <w:rsid w:val="00734656"/>
    <w:rsid w:val="007347E6"/>
    <w:rsid w:val="00734E21"/>
    <w:rsid w:val="007354C7"/>
    <w:rsid w:val="00735EBD"/>
    <w:rsid w:val="007365F7"/>
    <w:rsid w:val="00736A2F"/>
    <w:rsid w:val="00736C54"/>
    <w:rsid w:val="0073769B"/>
    <w:rsid w:val="00737994"/>
    <w:rsid w:val="00737C23"/>
    <w:rsid w:val="00737CFF"/>
    <w:rsid w:val="00737EE7"/>
    <w:rsid w:val="00740779"/>
    <w:rsid w:val="00740840"/>
    <w:rsid w:val="00740CB3"/>
    <w:rsid w:val="00740F29"/>
    <w:rsid w:val="007411E2"/>
    <w:rsid w:val="007415C7"/>
    <w:rsid w:val="00742916"/>
    <w:rsid w:val="00742A25"/>
    <w:rsid w:val="00743372"/>
    <w:rsid w:val="00743628"/>
    <w:rsid w:val="0074398D"/>
    <w:rsid w:val="00743B28"/>
    <w:rsid w:val="00743BAC"/>
    <w:rsid w:val="00743EBE"/>
    <w:rsid w:val="007442BF"/>
    <w:rsid w:val="0074430D"/>
    <w:rsid w:val="007449BC"/>
    <w:rsid w:val="00744C0D"/>
    <w:rsid w:val="007451A4"/>
    <w:rsid w:val="0074536F"/>
    <w:rsid w:val="007453B6"/>
    <w:rsid w:val="00745604"/>
    <w:rsid w:val="007458D5"/>
    <w:rsid w:val="007459EF"/>
    <w:rsid w:val="00745B60"/>
    <w:rsid w:val="00745FE2"/>
    <w:rsid w:val="00746300"/>
    <w:rsid w:val="0074656C"/>
    <w:rsid w:val="007466A6"/>
    <w:rsid w:val="00746A74"/>
    <w:rsid w:val="00746D2C"/>
    <w:rsid w:val="007471D7"/>
    <w:rsid w:val="00747466"/>
    <w:rsid w:val="007504FE"/>
    <w:rsid w:val="00750B1F"/>
    <w:rsid w:val="007525ED"/>
    <w:rsid w:val="0075371A"/>
    <w:rsid w:val="00754226"/>
    <w:rsid w:val="0075441D"/>
    <w:rsid w:val="00754D61"/>
    <w:rsid w:val="0075512B"/>
    <w:rsid w:val="00756A05"/>
    <w:rsid w:val="00756AA1"/>
    <w:rsid w:val="00756E4E"/>
    <w:rsid w:val="007573F9"/>
    <w:rsid w:val="00757F38"/>
    <w:rsid w:val="00760407"/>
    <w:rsid w:val="00760710"/>
    <w:rsid w:val="00761268"/>
    <w:rsid w:val="00761413"/>
    <w:rsid w:val="00761D44"/>
    <w:rsid w:val="00762097"/>
    <w:rsid w:val="007625E9"/>
    <w:rsid w:val="00762797"/>
    <w:rsid w:val="00762DC9"/>
    <w:rsid w:val="00763225"/>
    <w:rsid w:val="00763276"/>
    <w:rsid w:val="0076327F"/>
    <w:rsid w:val="00763407"/>
    <w:rsid w:val="0076386F"/>
    <w:rsid w:val="00763BEB"/>
    <w:rsid w:val="00764479"/>
    <w:rsid w:val="00764F87"/>
    <w:rsid w:val="00764F9C"/>
    <w:rsid w:val="00765348"/>
    <w:rsid w:val="007654C7"/>
    <w:rsid w:val="00765FD5"/>
    <w:rsid w:val="007661F4"/>
    <w:rsid w:val="00766CF5"/>
    <w:rsid w:val="007675EB"/>
    <w:rsid w:val="00767A90"/>
    <w:rsid w:val="00767EFB"/>
    <w:rsid w:val="0077011C"/>
    <w:rsid w:val="0077054B"/>
    <w:rsid w:val="00770E3D"/>
    <w:rsid w:val="00771E52"/>
    <w:rsid w:val="007729DB"/>
    <w:rsid w:val="00772AFF"/>
    <w:rsid w:val="0077325A"/>
    <w:rsid w:val="00774E9B"/>
    <w:rsid w:val="00775D7F"/>
    <w:rsid w:val="007766D1"/>
    <w:rsid w:val="0077674B"/>
    <w:rsid w:val="00777016"/>
    <w:rsid w:val="0078018D"/>
    <w:rsid w:val="00780788"/>
    <w:rsid w:val="00780B2C"/>
    <w:rsid w:val="00780E4C"/>
    <w:rsid w:val="00781776"/>
    <w:rsid w:val="00781AA9"/>
    <w:rsid w:val="00781AF6"/>
    <w:rsid w:val="00781DFB"/>
    <w:rsid w:val="00782137"/>
    <w:rsid w:val="00782292"/>
    <w:rsid w:val="007822B9"/>
    <w:rsid w:val="00782AE5"/>
    <w:rsid w:val="00782EE9"/>
    <w:rsid w:val="00783091"/>
    <w:rsid w:val="0078336E"/>
    <w:rsid w:val="007838CB"/>
    <w:rsid w:val="00783ED6"/>
    <w:rsid w:val="00784F32"/>
    <w:rsid w:val="00785BFC"/>
    <w:rsid w:val="00787237"/>
    <w:rsid w:val="007872CE"/>
    <w:rsid w:val="00787550"/>
    <w:rsid w:val="0078769A"/>
    <w:rsid w:val="00790133"/>
    <w:rsid w:val="00790A0B"/>
    <w:rsid w:val="00790C0D"/>
    <w:rsid w:val="0079138B"/>
    <w:rsid w:val="00792AEA"/>
    <w:rsid w:val="00792DB6"/>
    <w:rsid w:val="00793747"/>
    <w:rsid w:val="00793E2B"/>
    <w:rsid w:val="0079486B"/>
    <w:rsid w:val="007948C9"/>
    <w:rsid w:val="00794EB5"/>
    <w:rsid w:val="00796254"/>
    <w:rsid w:val="00796BEE"/>
    <w:rsid w:val="00796BF8"/>
    <w:rsid w:val="00796E1B"/>
    <w:rsid w:val="00797132"/>
    <w:rsid w:val="007979F9"/>
    <w:rsid w:val="00797ACC"/>
    <w:rsid w:val="00797C18"/>
    <w:rsid w:val="007A0094"/>
    <w:rsid w:val="007A034C"/>
    <w:rsid w:val="007A03A1"/>
    <w:rsid w:val="007A0996"/>
    <w:rsid w:val="007A1B59"/>
    <w:rsid w:val="007A2881"/>
    <w:rsid w:val="007A2BCD"/>
    <w:rsid w:val="007A2C5D"/>
    <w:rsid w:val="007A2DEF"/>
    <w:rsid w:val="007A2E67"/>
    <w:rsid w:val="007A3472"/>
    <w:rsid w:val="007A3734"/>
    <w:rsid w:val="007A3A34"/>
    <w:rsid w:val="007A3EC8"/>
    <w:rsid w:val="007A46BD"/>
    <w:rsid w:val="007A48AB"/>
    <w:rsid w:val="007A4ECC"/>
    <w:rsid w:val="007A4F8C"/>
    <w:rsid w:val="007A562C"/>
    <w:rsid w:val="007A5D4E"/>
    <w:rsid w:val="007A6CD3"/>
    <w:rsid w:val="007A7370"/>
    <w:rsid w:val="007B00EC"/>
    <w:rsid w:val="007B0758"/>
    <w:rsid w:val="007B0E44"/>
    <w:rsid w:val="007B0F2E"/>
    <w:rsid w:val="007B11BA"/>
    <w:rsid w:val="007B1318"/>
    <w:rsid w:val="007B1A9A"/>
    <w:rsid w:val="007B2A0F"/>
    <w:rsid w:val="007B3537"/>
    <w:rsid w:val="007B37C0"/>
    <w:rsid w:val="007B3AFA"/>
    <w:rsid w:val="007B3BBA"/>
    <w:rsid w:val="007B3CFF"/>
    <w:rsid w:val="007B4792"/>
    <w:rsid w:val="007B5629"/>
    <w:rsid w:val="007B59AC"/>
    <w:rsid w:val="007B5AA1"/>
    <w:rsid w:val="007B5CE0"/>
    <w:rsid w:val="007B68D9"/>
    <w:rsid w:val="007B749E"/>
    <w:rsid w:val="007B76F2"/>
    <w:rsid w:val="007C1201"/>
    <w:rsid w:val="007C12C0"/>
    <w:rsid w:val="007C16EC"/>
    <w:rsid w:val="007C20CB"/>
    <w:rsid w:val="007C220B"/>
    <w:rsid w:val="007C24A5"/>
    <w:rsid w:val="007C297A"/>
    <w:rsid w:val="007C38FA"/>
    <w:rsid w:val="007C3EFD"/>
    <w:rsid w:val="007C5046"/>
    <w:rsid w:val="007C5295"/>
    <w:rsid w:val="007C5700"/>
    <w:rsid w:val="007C6056"/>
    <w:rsid w:val="007C617B"/>
    <w:rsid w:val="007C62A2"/>
    <w:rsid w:val="007C7268"/>
    <w:rsid w:val="007D03DF"/>
    <w:rsid w:val="007D0EA9"/>
    <w:rsid w:val="007D1058"/>
    <w:rsid w:val="007D17D7"/>
    <w:rsid w:val="007D1B01"/>
    <w:rsid w:val="007D1F42"/>
    <w:rsid w:val="007D23EB"/>
    <w:rsid w:val="007D2B35"/>
    <w:rsid w:val="007D2B58"/>
    <w:rsid w:val="007D3148"/>
    <w:rsid w:val="007D38B3"/>
    <w:rsid w:val="007D3A6A"/>
    <w:rsid w:val="007D40E2"/>
    <w:rsid w:val="007D4244"/>
    <w:rsid w:val="007D4B77"/>
    <w:rsid w:val="007D5816"/>
    <w:rsid w:val="007D58CA"/>
    <w:rsid w:val="007D5C6D"/>
    <w:rsid w:val="007D668F"/>
    <w:rsid w:val="007D6CED"/>
    <w:rsid w:val="007D7520"/>
    <w:rsid w:val="007D76CB"/>
    <w:rsid w:val="007D7DEB"/>
    <w:rsid w:val="007D7E77"/>
    <w:rsid w:val="007E0017"/>
    <w:rsid w:val="007E005A"/>
    <w:rsid w:val="007E0289"/>
    <w:rsid w:val="007E08DC"/>
    <w:rsid w:val="007E10F3"/>
    <w:rsid w:val="007E116A"/>
    <w:rsid w:val="007E1681"/>
    <w:rsid w:val="007E16F1"/>
    <w:rsid w:val="007E2158"/>
    <w:rsid w:val="007E22F6"/>
    <w:rsid w:val="007E3920"/>
    <w:rsid w:val="007E404D"/>
    <w:rsid w:val="007E42F4"/>
    <w:rsid w:val="007E4389"/>
    <w:rsid w:val="007E52C8"/>
    <w:rsid w:val="007E5853"/>
    <w:rsid w:val="007E6221"/>
    <w:rsid w:val="007E69AA"/>
    <w:rsid w:val="007E7181"/>
    <w:rsid w:val="007E729C"/>
    <w:rsid w:val="007E7804"/>
    <w:rsid w:val="007F040C"/>
    <w:rsid w:val="007F0D3B"/>
    <w:rsid w:val="007F0F7D"/>
    <w:rsid w:val="007F148B"/>
    <w:rsid w:val="007F1E29"/>
    <w:rsid w:val="007F2D3E"/>
    <w:rsid w:val="007F2FBD"/>
    <w:rsid w:val="007F348B"/>
    <w:rsid w:val="007F34DE"/>
    <w:rsid w:val="007F388D"/>
    <w:rsid w:val="007F3C18"/>
    <w:rsid w:val="007F4048"/>
    <w:rsid w:val="007F475E"/>
    <w:rsid w:val="007F633A"/>
    <w:rsid w:val="007F6367"/>
    <w:rsid w:val="007F6668"/>
    <w:rsid w:val="007F788E"/>
    <w:rsid w:val="007F7A50"/>
    <w:rsid w:val="008001A0"/>
    <w:rsid w:val="00800B58"/>
    <w:rsid w:val="00800D58"/>
    <w:rsid w:val="008011F1"/>
    <w:rsid w:val="0080170A"/>
    <w:rsid w:val="008021E6"/>
    <w:rsid w:val="008022E7"/>
    <w:rsid w:val="0080543C"/>
    <w:rsid w:val="0080784B"/>
    <w:rsid w:val="00807E35"/>
    <w:rsid w:val="008100C9"/>
    <w:rsid w:val="00810440"/>
    <w:rsid w:val="0081058D"/>
    <w:rsid w:val="0081067B"/>
    <w:rsid w:val="008113CE"/>
    <w:rsid w:val="00811A89"/>
    <w:rsid w:val="00811E25"/>
    <w:rsid w:val="008122C7"/>
    <w:rsid w:val="00812697"/>
    <w:rsid w:val="00813097"/>
    <w:rsid w:val="008134DE"/>
    <w:rsid w:val="00813C25"/>
    <w:rsid w:val="00813DAB"/>
    <w:rsid w:val="00813DE1"/>
    <w:rsid w:val="0081461D"/>
    <w:rsid w:val="0081466C"/>
    <w:rsid w:val="00814E85"/>
    <w:rsid w:val="008152E2"/>
    <w:rsid w:val="00815445"/>
    <w:rsid w:val="008154B7"/>
    <w:rsid w:val="00815599"/>
    <w:rsid w:val="00815E82"/>
    <w:rsid w:val="00815FD0"/>
    <w:rsid w:val="00816DD0"/>
    <w:rsid w:val="008174D5"/>
    <w:rsid w:val="0082007D"/>
    <w:rsid w:val="00820313"/>
    <w:rsid w:val="00820A43"/>
    <w:rsid w:val="00820B7A"/>
    <w:rsid w:val="00821760"/>
    <w:rsid w:val="00821F1F"/>
    <w:rsid w:val="008228DE"/>
    <w:rsid w:val="00823019"/>
    <w:rsid w:val="008237DC"/>
    <w:rsid w:val="0082380E"/>
    <w:rsid w:val="00823926"/>
    <w:rsid w:val="00824331"/>
    <w:rsid w:val="008259AB"/>
    <w:rsid w:val="008259C5"/>
    <w:rsid w:val="00825E4D"/>
    <w:rsid w:val="00826425"/>
    <w:rsid w:val="00826952"/>
    <w:rsid w:val="00826D04"/>
    <w:rsid w:val="00826EC4"/>
    <w:rsid w:val="008272BB"/>
    <w:rsid w:val="008275D5"/>
    <w:rsid w:val="00830107"/>
    <w:rsid w:val="00830546"/>
    <w:rsid w:val="00830F37"/>
    <w:rsid w:val="00830FD0"/>
    <w:rsid w:val="008314E1"/>
    <w:rsid w:val="008328E7"/>
    <w:rsid w:val="00832B86"/>
    <w:rsid w:val="00833250"/>
    <w:rsid w:val="00833A9E"/>
    <w:rsid w:val="00833AD3"/>
    <w:rsid w:val="00833D1A"/>
    <w:rsid w:val="00833E09"/>
    <w:rsid w:val="00834201"/>
    <w:rsid w:val="00835E46"/>
    <w:rsid w:val="0083631A"/>
    <w:rsid w:val="00836EE7"/>
    <w:rsid w:val="00837AC6"/>
    <w:rsid w:val="00840420"/>
    <w:rsid w:val="00840790"/>
    <w:rsid w:val="0084133E"/>
    <w:rsid w:val="0084277C"/>
    <w:rsid w:val="00842BC4"/>
    <w:rsid w:val="00843229"/>
    <w:rsid w:val="008438F6"/>
    <w:rsid w:val="0084392A"/>
    <w:rsid w:val="008439B9"/>
    <w:rsid w:val="00844F94"/>
    <w:rsid w:val="0084532E"/>
    <w:rsid w:val="0084553F"/>
    <w:rsid w:val="0084565A"/>
    <w:rsid w:val="0084618E"/>
    <w:rsid w:val="00846617"/>
    <w:rsid w:val="008467DE"/>
    <w:rsid w:val="00846A26"/>
    <w:rsid w:val="00846C54"/>
    <w:rsid w:val="00846D14"/>
    <w:rsid w:val="0084734A"/>
    <w:rsid w:val="00847E73"/>
    <w:rsid w:val="00850436"/>
    <w:rsid w:val="00850D69"/>
    <w:rsid w:val="00850E23"/>
    <w:rsid w:val="00850EDA"/>
    <w:rsid w:val="0085128F"/>
    <w:rsid w:val="008519F4"/>
    <w:rsid w:val="00851DCF"/>
    <w:rsid w:val="00852D8F"/>
    <w:rsid w:val="00852DF9"/>
    <w:rsid w:val="008538A7"/>
    <w:rsid w:val="00853E5F"/>
    <w:rsid w:val="00854504"/>
    <w:rsid w:val="008545DF"/>
    <w:rsid w:val="00854787"/>
    <w:rsid w:val="008547D9"/>
    <w:rsid w:val="0085485D"/>
    <w:rsid w:val="008548A3"/>
    <w:rsid w:val="00854C2D"/>
    <w:rsid w:val="008551D0"/>
    <w:rsid w:val="00855FFF"/>
    <w:rsid w:val="008560C9"/>
    <w:rsid w:val="008561A3"/>
    <w:rsid w:val="00856C66"/>
    <w:rsid w:val="0085723F"/>
    <w:rsid w:val="0085788A"/>
    <w:rsid w:val="00857CED"/>
    <w:rsid w:val="00860C6B"/>
    <w:rsid w:val="00860F4C"/>
    <w:rsid w:val="008611A8"/>
    <w:rsid w:val="008617B2"/>
    <w:rsid w:val="00861FF7"/>
    <w:rsid w:val="00862013"/>
    <w:rsid w:val="0086299A"/>
    <w:rsid w:val="0086373E"/>
    <w:rsid w:val="008648B0"/>
    <w:rsid w:val="0086581E"/>
    <w:rsid w:val="00865F29"/>
    <w:rsid w:val="00866835"/>
    <w:rsid w:val="0086684D"/>
    <w:rsid w:val="00867526"/>
    <w:rsid w:val="008677D7"/>
    <w:rsid w:val="00867E91"/>
    <w:rsid w:val="0087029E"/>
    <w:rsid w:val="008705D7"/>
    <w:rsid w:val="00871097"/>
    <w:rsid w:val="008718FB"/>
    <w:rsid w:val="00871AF6"/>
    <w:rsid w:val="00872930"/>
    <w:rsid w:val="00872946"/>
    <w:rsid w:val="00872B70"/>
    <w:rsid w:val="00872B8E"/>
    <w:rsid w:val="00872EB7"/>
    <w:rsid w:val="00872FF0"/>
    <w:rsid w:val="00873FF3"/>
    <w:rsid w:val="008745F3"/>
    <w:rsid w:val="00874DA8"/>
    <w:rsid w:val="008758CA"/>
    <w:rsid w:val="008762A4"/>
    <w:rsid w:val="008770D4"/>
    <w:rsid w:val="008770F7"/>
    <w:rsid w:val="008777F4"/>
    <w:rsid w:val="0088013C"/>
    <w:rsid w:val="0088030F"/>
    <w:rsid w:val="00880459"/>
    <w:rsid w:val="00880C11"/>
    <w:rsid w:val="00880E7A"/>
    <w:rsid w:val="008811D5"/>
    <w:rsid w:val="008815F8"/>
    <w:rsid w:val="008819F4"/>
    <w:rsid w:val="00881B73"/>
    <w:rsid w:val="00881DA5"/>
    <w:rsid w:val="00881E32"/>
    <w:rsid w:val="008828D8"/>
    <w:rsid w:val="00882CDA"/>
    <w:rsid w:val="00882D7F"/>
    <w:rsid w:val="00882FAF"/>
    <w:rsid w:val="00883F16"/>
    <w:rsid w:val="00884AF1"/>
    <w:rsid w:val="00884BF4"/>
    <w:rsid w:val="00884C1D"/>
    <w:rsid w:val="00885B40"/>
    <w:rsid w:val="00886017"/>
    <w:rsid w:val="008862AF"/>
    <w:rsid w:val="00886612"/>
    <w:rsid w:val="008866ED"/>
    <w:rsid w:val="0088671D"/>
    <w:rsid w:val="00886E0F"/>
    <w:rsid w:val="00886EDE"/>
    <w:rsid w:val="00887071"/>
    <w:rsid w:val="00887310"/>
    <w:rsid w:val="00887DCE"/>
    <w:rsid w:val="008905D6"/>
    <w:rsid w:val="00890A7A"/>
    <w:rsid w:val="008915FB"/>
    <w:rsid w:val="00891C12"/>
    <w:rsid w:val="00891D31"/>
    <w:rsid w:val="00891EAA"/>
    <w:rsid w:val="00891F8B"/>
    <w:rsid w:val="008922BD"/>
    <w:rsid w:val="0089235C"/>
    <w:rsid w:val="008923E7"/>
    <w:rsid w:val="00892469"/>
    <w:rsid w:val="00892A34"/>
    <w:rsid w:val="00892F0B"/>
    <w:rsid w:val="008935CF"/>
    <w:rsid w:val="00893A40"/>
    <w:rsid w:val="00894026"/>
    <w:rsid w:val="008940B9"/>
    <w:rsid w:val="008947FE"/>
    <w:rsid w:val="008957F8"/>
    <w:rsid w:val="00895A06"/>
    <w:rsid w:val="00895DC0"/>
    <w:rsid w:val="00896D80"/>
    <w:rsid w:val="00896D9F"/>
    <w:rsid w:val="00896E16"/>
    <w:rsid w:val="00896FA9"/>
    <w:rsid w:val="00897110"/>
    <w:rsid w:val="0089716E"/>
    <w:rsid w:val="008971DE"/>
    <w:rsid w:val="008A0027"/>
    <w:rsid w:val="008A045D"/>
    <w:rsid w:val="008A08E9"/>
    <w:rsid w:val="008A090F"/>
    <w:rsid w:val="008A113A"/>
    <w:rsid w:val="008A2043"/>
    <w:rsid w:val="008A28F1"/>
    <w:rsid w:val="008A2CF4"/>
    <w:rsid w:val="008A38E5"/>
    <w:rsid w:val="008A469C"/>
    <w:rsid w:val="008A48E5"/>
    <w:rsid w:val="008A4BAE"/>
    <w:rsid w:val="008A4D34"/>
    <w:rsid w:val="008A5915"/>
    <w:rsid w:val="008A5A2E"/>
    <w:rsid w:val="008A5EFA"/>
    <w:rsid w:val="008A6316"/>
    <w:rsid w:val="008A6797"/>
    <w:rsid w:val="008B07EF"/>
    <w:rsid w:val="008B086C"/>
    <w:rsid w:val="008B0E59"/>
    <w:rsid w:val="008B105C"/>
    <w:rsid w:val="008B1D8E"/>
    <w:rsid w:val="008B2989"/>
    <w:rsid w:val="008B2D24"/>
    <w:rsid w:val="008B32DC"/>
    <w:rsid w:val="008B37FB"/>
    <w:rsid w:val="008B40F7"/>
    <w:rsid w:val="008B44CF"/>
    <w:rsid w:val="008B49E9"/>
    <w:rsid w:val="008B4A74"/>
    <w:rsid w:val="008B4A8B"/>
    <w:rsid w:val="008B4E9C"/>
    <w:rsid w:val="008B5078"/>
    <w:rsid w:val="008B5884"/>
    <w:rsid w:val="008B616E"/>
    <w:rsid w:val="008B61D5"/>
    <w:rsid w:val="008B6D98"/>
    <w:rsid w:val="008B6E46"/>
    <w:rsid w:val="008B733D"/>
    <w:rsid w:val="008B7AC3"/>
    <w:rsid w:val="008B7ADB"/>
    <w:rsid w:val="008C0134"/>
    <w:rsid w:val="008C0206"/>
    <w:rsid w:val="008C084D"/>
    <w:rsid w:val="008C0979"/>
    <w:rsid w:val="008C0E11"/>
    <w:rsid w:val="008C1393"/>
    <w:rsid w:val="008C16E3"/>
    <w:rsid w:val="008C1BB8"/>
    <w:rsid w:val="008C3857"/>
    <w:rsid w:val="008C40D2"/>
    <w:rsid w:val="008C471E"/>
    <w:rsid w:val="008C480E"/>
    <w:rsid w:val="008C6A70"/>
    <w:rsid w:val="008C6FF0"/>
    <w:rsid w:val="008C700B"/>
    <w:rsid w:val="008D0698"/>
    <w:rsid w:val="008D0939"/>
    <w:rsid w:val="008D0C02"/>
    <w:rsid w:val="008D1744"/>
    <w:rsid w:val="008D1A7F"/>
    <w:rsid w:val="008D2184"/>
    <w:rsid w:val="008D2E0D"/>
    <w:rsid w:val="008D2FAE"/>
    <w:rsid w:val="008D2FDC"/>
    <w:rsid w:val="008D39A2"/>
    <w:rsid w:val="008D3A50"/>
    <w:rsid w:val="008D4E8C"/>
    <w:rsid w:val="008D50F1"/>
    <w:rsid w:val="008D52F3"/>
    <w:rsid w:val="008D5603"/>
    <w:rsid w:val="008D5982"/>
    <w:rsid w:val="008D5FF1"/>
    <w:rsid w:val="008D6B1F"/>
    <w:rsid w:val="008D6DA6"/>
    <w:rsid w:val="008D6E10"/>
    <w:rsid w:val="008D6F1B"/>
    <w:rsid w:val="008D75D7"/>
    <w:rsid w:val="008D76D9"/>
    <w:rsid w:val="008D7FB6"/>
    <w:rsid w:val="008E070A"/>
    <w:rsid w:val="008E0C41"/>
    <w:rsid w:val="008E12F5"/>
    <w:rsid w:val="008E165E"/>
    <w:rsid w:val="008E16EA"/>
    <w:rsid w:val="008E188B"/>
    <w:rsid w:val="008E196A"/>
    <w:rsid w:val="008E1AFB"/>
    <w:rsid w:val="008E1C36"/>
    <w:rsid w:val="008E2B17"/>
    <w:rsid w:val="008E310C"/>
    <w:rsid w:val="008E3F82"/>
    <w:rsid w:val="008E402A"/>
    <w:rsid w:val="008E4492"/>
    <w:rsid w:val="008E44E5"/>
    <w:rsid w:val="008E4875"/>
    <w:rsid w:val="008E53F1"/>
    <w:rsid w:val="008E5AF0"/>
    <w:rsid w:val="008E5B7A"/>
    <w:rsid w:val="008E5EAD"/>
    <w:rsid w:val="008E60D8"/>
    <w:rsid w:val="008E6E75"/>
    <w:rsid w:val="008E7E58"/>
    <w:rsid w:val="008F02B4"/>
    <w:rsid w:val="008F03EA"/>
    <w:rsid w:val="008F0401"/>
    <w:rsid w:val="008F0FEB"/>
    <w:rsid w:val="008F1001"/>
    <w:rsid w:val="008F1030"/>
    <w:rsid w:val="008F18B2"/>
    <w:rsid w:val="008F1B54"/>
    <w:rsid w:val="008F1DCA"/>
    <w:rsid w:val="008F222A"/>
    <w:rsid w:val="008F33E4"/>
    <w:rsid w:val="008F39CC"/>
    <w:rsid w:val="008F4212"/>
    <w:rsid w:val="008F4ACA"/>
    <w:rsid w:val="008F4B61"/>
    <w:rsid w:val="008F4B67"/>
    <w:rsid w:val="008F4E07"/>
    <w:rsid w:val="008F6022"/>
    <w:rsid w:val="008F6392"/>
    <w:rsid w:val="008F7148"/>
    <w:rsid w:val="009008F5"/>
    <w:rsid w:val="00900A62"/>
    <w:rsid w:val="00900C7F"/>
    <w:rsid w:val="00900CDB"/>
    <w:rsid w:val="00901270"/>
    <w:rsid w:val="0090182B"/>
    <w:rsid w:val="009022C8"/>
    <w:rsid w:val="0090253F"/>
    <w:rsid w:val="00903039"/>
    <w:rsid w:val="0090382E"/>
    <w:rsid w:val="00903CFF"/>
    <w:rsid w:val="00904A7F"/>
    <w:rsid w:val="0090532C"/>
    <w:rsid w:val="0090574C"/>
    <w:rsid w:val="00906257"/>
    <w:rsid w:val="009063C0"/>
    <w:rsid w:val="0090681E"/>
    <w:rsid w:val="00906EB3"/>
    <w:rsid w:val="00907210"/>
    <w:rsid w:val="00907507"/>
    <w:rsid w:val="00907625"/>
    <w:rsid w:val="009079DE"/>
    <w:rsid w:val="0091094D"/>
    <w:rsid w:val="00910950"/>
    <w:rsid w:val="00911035"/>
    <w:rsid w:val="00911219"/>
    <w:rsid w:val="00911275"/>
    <w:rsid w:val="00911914"/>
    <w:rsid w:val="00911B43"/>
    <w:rsid w:val="009121A7"/>
    <w:rsid w:val="00912F4C"/>
    <w:rsid w:val="00913392"/>
    <w:rsid w:val="009133BF"/>
    <w:rsid w:val="009145A6"/>
    <w:rsid w:val="00914C48"/>
    <w:rsid w:val="009152A6"/>
    <w:rsid w:val="0091656F"/>
    <w:rsid w:val="0091695B"/>
    <w:rsid w:val="00916A1A"/>
    <w:rsid w:val="00916BAD"/>
    <w:rsid w:val="00916CED"/>
    <w:rsid w:val="00917281"/>
    <w:rsid w:val="00917432"/>
    <w:rsid w:val="00917510"/>
    <w:rsid w:val="00920342"/>
    <w:rsid w:val="009204F8"/>
    <w:rsid w:val="00920F67"/>
    <w:rsid w:val="009216D8"/>
    <w:rsid w:val="009219F5"/>
    <w:rsid w:val="00921D9E"/>
    <w:rsid w:val="00921E67"/>
    <w:rsid w:val="00921FD4"/>
    <w:rsid w:val="009221F9"/>
    <w:rsid w:val="009224B0"/>
    <w:rsid w:val="009225D2"/>
    <w:rsid w:val="009226AC"/>
    <w:rsid w:val="0092286C"/>
    <w:rsid w:val="00922A64"/>
    <w:rsid w:val="0092349D"/>
    <w:rsid w:val="009235E7"/>
    <w:rsid w:val="00923BB1"/>
    <w:rsid w:val="00923E4C"/>
    <w:rsid w:val="00923F3F"/>
    <w:rsid w:val="009245CA"/>
    <w:rsid w:val="00924978"/>
    <w:rsid w:val="009249DE"/>
    <w:rsid w:val="00925276"/>
    <w:rsid w:val="009252F1"/>
    <w:rsid w:val="00925736"/>
    <w:rsid w:val="0092594F"/>
    <w:rsid w:val="00925C05"/>
    <w:rsid w:val="00925D89"/>
    <w:rsid w:val="00925DD8"/>
    <w:rsid w:val="00926FC3"/>
    <w:rsid w:val="00927D39"/>
    <w:rsid w:val="009311A6"/>
    <w:rsid w:val="00931556"/>
    <w:rsid w:val="009326F7"/>
    <w:rsid w:val="0093330C"/>
    <w:rsid w:val="00934127"/>
    <w:rsid w:val="009346E2"/>
    <w:rsid w:val="00935632"/>
    <w:rsid w:val="00936A04"/>
    <w:rsid w:val="00937C70"/>
    <w:rsid w:val="00937E4B"/>
    <w:rsid w:val="00940066"/>
    <w:rsid w:val="009400FD"/>
    <w:rsid w:val="00940644"/>
    <w:rsid w:val="00940BE5"/>
    <w:rsid w:val="0094138A"/>
    <w:rsid w:val="00941B87"/>
    <w:rsid w:val="009420FA"/>
    <w:rsid w:val="0094212F"/>
    <w:rsid w:val="009423FB"/>
    <w:rsid w:val="0094280E"/>
    <w:rsid w:val="00942913"/>
    <w:rsid w:val="009432DD"/>
    <w:rsid w:val="00943478"/>
    <w:rsid w:val="009434C4"/>
    <w:rsid w:val="00944169"/>
    <w:rsid w:val="00944B75"/>
    <w:rsid w:val="00945A9C"/>
    <w:rsid w:val="00945AEB"/>
    <w:rsid w:val="00945B46"/>
    <w:rsid w:val="00946310"/>
    <w:rsid w:val="00947379"/>
    <w:rsid w:val="00947992"/>
    <w:rsid w:val="00947BBF"/>
    <w:rsid w:val="00947E10"/>
    <w:rsid w:val="00947F87"/>
    <w:rsid w:val="009506F2"/>
    <w:rsid w:val="00951224"/>
    <w:rsid w:val="0095146F"/>
    <w:rsid w:val="00951936"/>
    <w:rsid w:val="009534DE"/>
    <w:rsid w:val="00953DBD"/>
    <w:rsid w:val="009546B7"/>
    <w:rsid w:val="00955654"/>
    <w:rsid w:val="00957900"/>
    <w:rsid w:val="00957B65"/>
    <w:rsid w:val="00957CF9"/>
    <w:rsid w:val="00960B36"/>
    <w:rsid w:val="0096130D"/>
    <w:rsid w:val="00961501"/>
    <w:rsid w:val="009618D1"/>
    <w:rsid w:val="00961FE2"/>
    <w:rsid w:val="009622C0"/>
    <w:rsid w:val="00962BAF"/>
    <w:rsid w:val="00962C91"/>
    <w:rsid w:val="0096313D"/>
    <w:rsid w:val="00963F29"/>
    <w:rsid w:val="009641A0"/>
    <w:rsid w:val="009642D3"/>
    <w:rsid w:val="009651AB"/>
    <w:rsid w:val="00965208"/>
    <w:rsid w:val="009656E5"/>
    <w:rsid w:val="0096570B"/>
    <w:rsid w:val="0096639D"/>
    <w:rsid w:val="00967F36"/>
    <w:rsid w:val="009702C9"/>
    <w:rsid w:val="00970343"/>
    <w:rsid w:val="009707EC"/>
    <w:rsid w:val="00970AEF"/>
    <w:rsid w:val="00971054"/>
    <w:rsid w:val="00971159"/>
    <w:rsid w:val="00971A64"/>
    <w:rsid w:val="00971B87"/>
    <w:rsid w:val="00971FF5"/>
    <w:rsid w:val="0097205E"/>
    <w:rsid w:val="0097207C"/>
    <w:rsid w:val="00972CF0"/>
    <w:rsid w:val="00972D51"/>
    <w:rsid w:val="00972D6E"/>
    <w:rsid w:val="00972F7E"/>
    <w:rsid w:val="0097389C"/>
    <w:rsid w:val="00974080"/>
    <w:rsid w:val="0097441C"/>
    <w:rsid w:val="00974AB9"/>
    <w:rsid w:val="00974B34"/>
    <w:rsid w:val="00975165"/>
    <w:rsid w:val="0097521C"/>
    <w:rsid w:val="0097522B"/>
    <w:rsid w:val="00975979"/>
    <w:rsid w:val="00975D58"/>
    <w:rsid w:val="009767EB"/>
    <w:rsid w:val="00976A96"/>
    <w:rsid w:val="009777AA"/>
    <w:rsid w:val="00977A05"/>
    <w:rsid w:val="00981A22"/>
    <w:rsid w:val="00981B65"/>
    <w:rsid w:val="00983349"/>
    <w:rsid w:val="0098367C"/>
    <w:rsid w:val="00984884"/>
    <w:rsid w:val="00984BC1"/>
    <w:rsid w:val="00985235"/>
    <w:rsid w:val="0098535D"/>
    <w:rsid w:val="0098588A"/>
    <w:rsid w:val="00986E3A"/>
    <w:rsid w:val="00987200"/>
    <w:rsid w:val="009874A2"/>
    <w:rsid w:val="009876CC"/>
    <w:rsid w:val="00987A33"/>
    <w:rsid w:val="009901DA"/>
    <w:rsid w:val="0099047B"/>
    <w:rsid w:val="0099214E"/>
    <w:rsid w:val="0099290F"/>
    <w:rsid w:val="00992E03"/>
    <w:rsid w:val="0099328A"/>
    <w:rsid w:val="009936CD"/>
    <w:rsid w:val="00993E8B"/>
    <w:rsid w:val="00995003"/>
    <w:rsid w:val="009951D5"/>
    <w:rsid w:val="00995C84"/>
    <w:rsid w:val="00995CE4"/>
    <w:rsid w:val="00995DD0"/>
    <w:rsid w:val="00996245"/>
    <w:rsid w:val="009968CA"/>
    <w:rsid w:val="00997A84"/>
    <w:rsid w:val="00997CF1"/>
    <w:rsid w:val="009A0D35"/>
    <w:rsid w:val="009A13FF"/>
    <w:rsid w:val="009A14B2"/>
    <w:rsid w:val="009A1B8E"/>
    <w:rsid w:val="009A26CC"/>
    <w:rsid w:val="009A3188"/>
    <w:rsid w:val="009A3BB4"/>
    <w:rsid w:val="009A42BA"/>
    <w:rsid w:val="009A6316"/>
    <w:rsid w:val="009A715F"/>
    <w:rsid w:val="009A71B1"/>
    <w:rsid w:val="009A74EF"/>
    <w:rsid w:val="009A77C8"/>
    <w:rsid w:val="009A77E6"/>
    <w:rsid w:val="009A7891"/>
    <w:rsid w:val="009A7BF2"/>
    <w:rsid w:val="009A7D8A"/>
    <w:rsid w:val="009B0234"/>
    <w:rsid w:val="009B0592"/>
    <w:rsid w:val="009B10DB"/>
    <w:rsid w:val="009B1176"/>
    <w:rsid w:val="009B1BC4"/>
    <w:rsid w:val="009B26D1"/>
    <w:rsid w:val="009B27B0"/>
    <w:rsid w:val="009B3270"/>
    <w:rsid w:val="009B32C9"/>
    <w:rsid w:val="009B3A68"/>
    <w:rsid w:val="009B3E2C"/>
    <w:rsid w:val="009B3E74"/>
    <w:rsid w:val="009B404A"/>
    <w:rsid w:val="009B54EC"/>
    <w:rsid w:val="009B6915"/>
    <w:rsid w:val="009B6D04"/>
    <w:rsid w:val="009B6E5B"/>
    <w:rsid w:val="009B6F9D"/>
    <w:rsid w:val="009B70D9"/>
    <w:rsid w:val="009B7484"/>
    <w:rsid w:val="009C0360"/>
    <w:rsid w:val="009C0675"/>
    <w:rsid w:val="009C06BF"/>
    <w:rsid w:val="009C0BF6"/>
    <w:rsid w:val="009C0FFD"/>
    <w:rsid w:val="009C1823"/>
    <w:rsid w:val="009C1DBA"/>
    <w:rsid w:val="009C1E33"/>
    <w:rsid w:val="009C2301"/>
    <w:rsid w:val="009C282C"/>
    <w:rsid w:val="009C2F87"/>
    <w:rsid w:val="009C3471"/>
    <w:rsid w:val="009C3B12"/>
    <w:rsid w:val="009C3BE6"/>
    <w:rsid w:val="009C4099"/>
    <w:rsid w:val="009C4968"/>
    <w:rsid w:val="009C4AAF"/>
    <w:rsid w:val="009C758F"/>
    <w:rsid w:val="009C7698"/>
    <w:rsid w:val="009C7D43"/>
    <w:rsid w:val="009D0002"/>
    <w:rsid w:val="009D1E4B"/>
    <w:rsid w:val="009D1EAE"/>
    <w:rsid w:val="009D2600"/>
    <w:rsid w:val="009D29EE"/>
    <w:rsid w:val="009D341A"/>
    <w:rsid w:val="009D342E"/>
    <w:rsid w:val="009D3461"/>
    <w:rsid w:val="009D38D1"/>
    <w:rsid w:val="009D4578"/>
    <w:rsid w:val="009D4DDF"/>
    <w:rsid w:val="009D5832"/>
    <w:rsid w:val="009D5E26"/>
    <w:rsid w:val="009E000F"/>
    <w:rsid w:val="009E0A07"/>
    <w:rsid w:val="009E0C3C"/>
    <w:rsid w:val="009E1FD0"/>
    <w:rsid w:val="009E25C3"/>
    <w:rsid w:val="009E2B68"/>
    <w:rsid w:val="009E30DE"/>
    <w:rsid w:val="009E3D03"/>
    <w:rsid w:val="009E4179"/>
    <w:rsid w:val="009E4664"/>
    <w:rsid w:val="009E483D"/>
    <w:rsid w:val="009E6199"/>
    <w:rsid w:val="009E6319"/>
    <w:rsid w:val="009E66A4"/>
    <w:rsid w:val="009E69AA"/>
    <w:rsid w:val="009E6BFE"/>
    <w:rsid w:val="009E79BF"/>
    <w:rsid w:val="009F090F"/>
    <w:rsid w:val="009F099F"/>
    <w:rsid w:val="009F12AF"/>
    <w:rsid w:val="009F1934"/>
    <w:rsid w:val="009F2116"/>
    <w:rsid w:val="009F2CC2"/>
    <w:rsid w:val="009F306B"/>
    <w:rsid w:val="009F3B50"/>
    <w:rsid w:val="009F43CD"/>
    <w:rsid w:val="009F4945"/>
    <w:rsid w:val="009F4E91"/>
    <w:rsid w:val="009F4EA6"/>
    <w:rsid w:val="009F51AF"/>
    <w:rsid w:val="009F51E5"/>
    <w:rsid w:val="009F59C2"/>
    <w:rsid w:val="009F5A6F"/>
    <w:rsid w:val="009F5EFC"/>
    <w:rsid w:val="009F6221"/>
    <w:rsid w:val="009F6991"/>
    <w:rsid w:val="009F6AEB"/>
    <w:rsid w:val="00A0041E"/>
    <w:rsid w:val="00A00AF1"/>
    <w:rsid w:val="00A010B0"/>
    <w:rsid w:val="00A012DE"/>
    <w:rsid w:val="00A0270D"/>
    <w:rsid w:val="00A02F4A"/>
    <w:rsid w:val="00A03109"/>
    <w:rsid w:val="00A03709"/>
    <w:rsid w:val="00A0412D"/>
    <w:rsid w:val="00A042E4"/>
    <w:rsid w:val="00A0468E"/>
    <w:rsid w:val="00A04E0D"/>
    <w:rsid w:val="00A0573B"/>
    <w:rsid w:val="00A06094"/>
    <w:rsid w:val="00A06254"/>
    <w:rsid w:val="00A064B7"/>
    <w:rsid w:val="00A06FD1"/>
    <w:rsid w:val="00A07897"/>
    <w:rsid w:val="00A079B8"/>
    <w:rsid w:val="00A07C66"/>
    <w:rsid w:val="00A07EBC"/>
    <w:rsid w:val="00A1053D"/>
    <w:rsid w:val="00A10BF4"/>
    <w:rsid w:val="00A10C12"/>
    <w:rsid w:val="00A110DF"/>
    <w:rsid w:val="00A11B20"/>
    <w:rsid w:val="00A11DDD"/>
    <w:rsid w:val="00A11E05"/>
    <w:rsid w:val="00A12DEC"/>
    <w:rsid w:val="00A1355B"/>
    <w:rsid w:val="00A13DC3"/>
    <w:rsid w:val="00A14807"/>
    <w:rsid w:val="00A14C0E"/>
    <w:rsid w:val="00A16B38"/>
    <w:rsid w:val="00A177E1"/>
    <w:rsid w:val="00A179C2"/>
    <w:rsid w:val="00A20002"/>
    <w:rsid w:val="00A2047D"/>
    <w:rsid w:val="00A211E5"/>
    <w:rsid w:val="00A214DC"/>
    <w:rsid w:val="00A21801"/>
    <w:rsid w:val="00A21B42"/>
    <w:rsid w:val="00A22248"/>
    <w:rsid w:val="00A22421"/>
    <w:rsid w:val="00A236FA"/>
    <w:rsid w:val="00A23BAC"/>
    <w:rsid w:val="00A246BA"/>
    <w:rsid w:val="00A24715"/>
    <w:rsid w:val="00A24AF5"/>
    <w:rsid w:val="00A24E94"/>
    <w:rsid w:val="00A259F9"/>
    <w:rsid w:val="00A269B8"/>
    <w:rsid w:val="00A26E30"/>
    <w:rsid w:val="00A26EB9"/>
    <w:rsid w:val="00A272BC"/>
    <w:rsid w:val="00A27B12"/>
    <w:rsid w:val="00A307AF"/>
    <w:rsid w:val="00A30DD3"/>
    <w:rsid w:val="00A3145F"/>
    <w:rsid w:val="00A3183F"/>
    <w:rsid w:val="00A31920"/>
    <w:rsid w:val="00A31D6D"/>
    <w:rsid w:val="00A3229D"/>
    <w:rsid w:val="00A328CF"/>
    <w:rsid w:val="00A33311"/>
    <w:rsid w:val="00A33FE9"/>
    <w:rsid w:val="00A34AE9"/>
    <w:rsid w:val="00A34C73"/>
    <w:rsid w:val="00A34CEE"/>
    <w:rsid w:val="00A35275"/>
    <w:rsid w:val="00A36E29"/>
    <w:rsid w:val="00A37087"/>
    <w:rsid w:val="00A371E6"/>
    <w:rsid w:val="00A3782D"/>
    <w:rsid w:val="00A37D77"/>
    <w:rsid w:val="00A40213"/>
    <w:rsid w:val="00A418FE"/>
    <w:rsid w:val="00A41D5F"/>
    <w:rsid w:val="00A422A3"/>
    <w:rsid w:val="00A427FC"/>
    <w:rsid w:val="00A42A69"/>
    <w:rsid w:val="00A433D3"/>
    <w:rsid w:val="00A4342D"/>
    <w:rsid w:val="00A43C7F"/>
    <w:rsid w:val="00A43DB4"/>
    <w:rsid w:val="00A443B0"/>
    <w:rsid w:val="00A4492E"/>
    <w:rsid w:val="00A454C7"/>
    <w:rsid w:val="00A460D9"/>
    <w:rsid w:val="00A46559"/>
    <w:rsid w:val="00A467E9"/>
    <w:rsid w:val="00A46CE6"/>
    <w:rsid w:val="00A46ED5"/>
    <w:rsid w:val="00A47F5F"/>
    <w:rsid w:val="00A501FD"/>
    <w:rsid w:val="00A51A7F"/>
    <w:rsid w:val="00A51F72"/>
    <w:rsid w:val="00A526F0"/>
    <w:rsid w:val="00A530CF"/>
    <w:rsid w:val="00A5318D"/>
    <w:rsid w:val="00A538F7"/>
    <w:rsid w:val="00A53F19"/>
    <w:rsid w:val="00A53FFE"/>
    <w:rsid w:val="00A54240"/>
    <w:rsid w:val="00A54835"/>
    <w:rsid w:val="00A549E6"/>
    <w:rsid w:val="00A55088"/>
    <w:rsid w:val="00A55BD0"/>
    <w:rsid w:val="00A55D76"/>
    <w:rsid w:val="00A5601E"/>
    <w:rsid w:val="00A56394"/>
    <w:rsid w:val="00A56BD4"/>
    <w:rsid w:val="00A5756D"/>
    <w:rsid w:val="00A600E6"/>
    <w:rsid w:val="00A60300"/>
    <w:rsid w:val="00A603D8"/>
    <w:rsid w:val="00A60E8F"/>
    <w:rsid w:val="00A60EE1"/>
    <w:rsid w:val="00A60F44"/>
    <w:rsid w:val="00A610DD"/>
    <w:rsid w:val="00A6150D"/>
    <w:rsid w:val="00A61ACF"/>
    <w:rsid w:val="00A62207"/>
    <w:rsid w:val="00A62411"/>
    <w:rsid w:val="00A626C3"/>
    <w:rsid w:val="00A6292C"/>
    <w:rsid w:val="00A62A82"/>
    <w:rsid w:val="00A62BD5"/>
    <w:rsid w:val="00A63227"/>
    <w:rsid w:val="00A63B1A"/>
    <w:rsid w:val="00A63CD1"/>
    <w:rsid w:val="00A63D0E"/>
    <w:rsid w:val="00A63D44"/>
    <w:rsid w:val="00A650DC"/>
    <w:rsid w:val="00A65592"/>
    <w:rsid w:val="00A65BC6"/>
    <w:rsid w:val="00A65D8A"/>
    <w:rsid w:val="00A660E7"/>
    <w:rsid w:val="00A67381"/>
    <w:rsid w:val="00A673AF"/>
    <w:rsid w:val="00A70423"/>
    <w:rsid w:val="00A704D3"/>
    <w:rsid w:val="00A7140C"/>
    <w:rsid w:val="00A71445"/>
    <w:rsid w:val="00A714A3"/>
    <w:rsid w:val="00A71CF0"/>
    <w:rsid w:val="00A722C1"/>
    <w:rsid w:val="00A725F6"/>
    <w:rsid w:val="00A72B84"/>
    <w:rsid w:val="00A72E5D"/>
    <w:rsid w:val="00A73317"/>
    <w:rsid w:val="00A73A5C"/>
    <w:rsid w:val="00A73EBB"/>
    <w:rsid w:val="00A7425A"/>
    <w:rsid w:val="00A74924"/>
    <w:rsid w:val="00A74B4B"/>
    <w:rsid w:val="00A74B4C"/>
    <w:rsid w:val="00A75267"/>
    <w:rsid w:val="00A7543D"/>
    <w:rsid w:val="00A75B8D"/>
    <w:rsid w:val="00A75E71"/>
    <w:rsid w:val="00A76EB8"/>
    <w:rsid w:val="00A7726F"/>
    <w:rsid w:val="00A7731C"/>
    <w:rsid w:val="00A77743"/>
    <w:rsid w:val="00A77824"/>
    <w:rsid w:val="00A80122"/>
    <w:rsid w:val="00A80A93"/>
    <w:rsid w:val="00A8135B"/>
    <w:rsid w:val="00A82190"/>
    <w:rsid w:val="00A8276A"/>
    <w:rsid w:val="00A831B0"/>
    <w:rsid w:val="00A837C6"/>
    <w:rsid w:val="00A83DB1"/>
    <w:rsid w:val="00A83FE9"/>
    <w:rsid w:val="00A840B4"/>
    <w:rsid w:val="00A849D7"/>
    <w:rsid w:val="00A851AB"/>
    <w:rsid w:val="00A85855"/>
    <w:rsid w:val="00A85AEC"/>
    <w:rsid w:val="00A86466"/>
    <w:rsid w:val="00A86C42"/>
    <w:rsid w:val="00A87094"/>
    <w:rsid w:val="00A8756A"/>
    <w:rsid w:val="00A875E5"/>
    <w:rsid w:val="00A87B1E"/>
    <w:rsid w:val="00A90BEE"/>
    <w:rsid w:val="00A9141A"/>
    <w:rsid w:val="00A91E7F"/>
    <w:rsid w:val="00A92402"/>
    <w:rsid w:val="00A92591"/>
    <w:rsid w:val="00A9283E"/>
    <w:rsid w:val="00A949B9"/>
    <w:rsid w:val="00A94BEF"/>
    <w:rsid w:val="00A94D88"/>
    <w:rsid w:val="00A95013"/>
    <w:rsid w:val="00A953A3"/>
    <w:rsid w:val="00A96638"/>
    <w:rsid w:val="00A96BDA"/>
    <w:rsid w:val="00A97D6F"/>
    <w:rsid w:val="00AA0216"/>
    <w:rsid w:val="00AA0BC7"/>
    <w:rsid w:val="00AA1349"/>
    <w:rsid w:val="00AA1472"/>
    <w:rsid w:val="00AA18E8"/>
    <w:rsid w:val="00AA1D48"/>
    <w:rsid w:val="00AA3699"/>
    <w:rsid w:val="00AA3A74"/>
    <w:rsid w:val="00AA3B76"/>
    <w:rsid w:val="00AA3BF3"/>
    <w:rsid w:val="00AA3EA6"/>
    <w:rsid w:val="00AA3FB2"/>
    <w:rsid w:val="00AA464A"/>
    <w:rsid w:val="00AA4F2E"/>
    <w:rsid w:val="00AA4F82"/>
    <w:rsid w:val="00AA5653"/>
    <w:rsid w:val="00AA5707"/>
    <w:rsid w:val="00AA5F08"/>
    <w:rsid w:val="00AA6118"/>
    <w:rsid w:val="00AA6D1E"/>
    <w:rsid w:val="00AA73E4"/>
    <w:rsid w:val="00AA7968"/>
    <w:rsid w:val="00AA7A6D"/>
    <w:rsid w:val="00AA7AB6"/>
    <w:rsid w:val="00AB0148"/>
    <w:rsid w:val="00AB0D54"/>
    <w:rsid w:val="00AB1398"/>
    <w:rsid w:val="00AB1927"/>
    <w:rsid w:val="00AB1A32"/>
    <w:rsid w:val="00AB1B6F"/>
    <w:rsid w:val="00AB2100"/>
    <w:rsid w:val="00AB2800"/>
    <w:rsid w:val="00AB2ECC"/>
    <w:rsid w:val="00AB39DB"/>
    <w:rsid w:val="00AB3E6A"/>
    <w:rsid w:val="00AB3F15"/>
    <w:rsid w:val="00AB4E27"/>
    <w:rsid w:val="00AB4F50"/>
    <w:rsid w:val="00AB5F89"/>
    <w:rsid w:val="00AB6628"/>
    <w:rsid w:val="00AB7E02"/>
    <w:rsid w:val="00AC02E3"/>
    <w:rsid w:val="00AC07FB"/>
    <w:rsid w:val="00AC09D7"/>
    <w:rsid w:val="00AC12D4"/>
    <w:rsid w:val="00AC1D38"/>
    <w:rsid w:val="00AC2159"/>
    <w:rsid w:val="00AC222B"/>
    <w:rsid w:val="00AC2770"/>
    <w:rsid w:val="00AC2FAF"/>
    <w:rsid w:val="00AC389E"/>
    <w:rsid w:val="00AC3B03"/>
    <w:rsid w:val="00AC3C91"/>
    <w:rsid w:val="00AC40F7"/>
    <w:rsid w:val="00AC42EC"/>
    <w:rsid w:val="00AC43AC"/>
    <w:rsid w:val="00AC4704"/>
    <w:rsid w:val="00AC4CAE"/>
    <w:rsid w:val="00AC4CEB"/>
    <w:rsid w:val="00AC4E04"/>
    <w:rsid w:val="00AC576C"/>
    <w:rsid w:val="00AC57C8"/>
    <w:rsid w:val="00AC6475"/>
    <w:rsid w:val="00AC663B"/>
    <w:rsid w:val="00AC6D2E"/>
    <w:rsid w:val="00AC6D3B"/>
    <w:rsid w:val="00AC6EB4"/>
    <w:rsid w:val="00AC7244"/>
    <w:rsid w:val="00AC7341"/>
    <w:rsid w:val="00AC7B94"/>
    <w:rsid w:val="00AC7E6C"/>
    <w:rsid w:val="00AD0BA6"/>
    <w:rsid w:val="00AD0D19"/>
    <w:rsid w:val="00AD0E1D"/>
    <w:rsid w:val="00AD1322"/>
    <w:rsid w:val="00AD328C"/>
    <w:rsid w:val="00AD32BE"/>
    <w:rsid w:val="00AD3C03"/>
    <w:rsid w:val="00AD3C4B"/>
    <w:rsid w:val="00AD4B31"/>
    <w:rsid w:val="00AD4BAC"/>
    <w:rsid w:val="00AD4DC6"/>
    <w:rsid w:val="00AD5A4E"/>
    <w:rsid w:val="00AD5A83"/>
    <w:rsid w:val="00AD695E"/>
    <w:rsid w:val="00AD6AA4"/>
    <w:rsid w:val="00AD6E53"/>
    <w:rsid w:val="00AD7ABC"/>
    <w:rsid w:val="00AE0029"/>
    <w:rsid w:val="00AE02FA"/>
    <w:rsid w:val="00AE0370"/>
    <w:rsid w:val="00AE043F"/>
    <w:rsid w:val="00AE086F"/>
    <w:rsid w:val="00AE0A46"/>
    <w:rsid w:val="00AE0F1C"/>
    <w:rsid w:val="00AE152C"/>
    <w:rsid w:val="00AE196C"/>
    <w:rsid w:val="00AE36D2"/>
    <w:rsid w:val="00AE47B1"/>
    <w:rsid w:val="00AE4A81"/>
    <w:rsid w:val="00AE4AAF"/>
    <w:rsid w:val="00AE50EE"/>
    <w:rsid w:val="00AE519B"/>
    <w:rsid w:val="00AE51C3"/>
    <w:rsid w:val="00AE539D"/>
    <w:rsid w:val="00AE5BCA"/>
    <w:rsid w:val="00AE5D5C"/>
    <w:rsid w:val="00AE63B3"/>
    <w:rsid w:val="00AE685B"/>
    <w:rsid w:val="00AE6BAD"/>
    <w:rsid w:val="00AE6FE8"/>
    <w:rsid w:val="00AE70A9"/>
    <w:rsid w:val="00AE7D2C"/>
    <w:rsid w:val="00AE7F2F"/>
    <w:rsid w:val="00AE7F87"/>
    <w:rsid w:val="00AF00C6"/>
    <w:rsid w:val="00AF09E6"/>
    <w:rsid w:val="00AF1048"/>
    <w:rsid w:val="00AF106D"/>
    <w:rsid w:val="00AF14D6"/>
    <w:rsid w:val="00AF2465"/>
    <w:rsid w:val="00AF26A7"/>
    <w:rsid w:val="00AF26FA"/>
    <w:rsid w:val="00AF28E9"/>
    <w:rsid w:val="00AF2EDD"/>
    <w:rsid w:val="00AF3074"/>
    <w:rsid w:val="00AF35A3"/>
    <w:rsid w:val="00AF40B0"/>
    <w:rsid w:val="00AF41CF"/>
    <w:rsid w:val="00AF4567"/>
    <w:rsid w:val="00AF48F4"/>
    <w:rsid w:val="00AF4BE9"/>
    <w:rsid w:val="00AF53FE"/>
    <w:rsid w:val="00AF5436"/>
    <w:rsid w:val="00AF54DF"/>
    <w:rsid w:val="00AF5F8C"/>
    <w:rsid w:val="00AF61F5"/>
    <w:rsid w:val="00AF66FB"/>
    <w:rsid w:val="00AF7158"/>
    <w:rsid w:val="00AF7354"/>
    <w:rsid w:val="00AF745C"/>
    <w:rsid w:val="00AF7783"/>
    <w:rsid w:val="00AF790E"/>
    <w:rsid w:val="00AF7B0F"/>
    <w:rsid w:val="00B00757"/>
    <w:rsid w:val="00B015F6"/>
    <w:rsid w:val="00B0176B"/>
    <w:rsid w:val="00B01806"/>
    <w:rsid w:val="00B01C42"/>
    <w:rsid w:val="00B0292E"/>
    <w:rsid w:val="00B029AA"/>
    <w:rsid w:val="00B02C55"/>
    <w:rsid w:val="00B02F33"/>
    <w:rsid w:val="00B03004"/>
    <w:rsid w:val="00B03056"/>
    <w:rsid w:val="00B0311B"/>
    <w:rsid w:val="00B0333E"/>
    <w:rsid w:val="00B0334E"/>
    <w:rsid w:val="00B0378D"/>
    <w:rsid w:val="00B03A19"/>
    <w:rsid w:val="00B03AE9"/>
    <w:rsid w:val="00B03D67"/>
    <w:rsid w:val="00B03F17"/>
    <w:rsid w:val="00B04B37"/>
    <w:rsid w:val="00B04C4F"/>
    <w:rsid w:val="00B04D6B"/>
    <w:rsid w:val="00B0520E"/>
    <w:rsid w:val="00B05659"/>
    <w:rsid w:val="00B06901"/>
    <w:rsid w:val="00B06D87"/>
    <w:rsid w:val="00B070C7"/>
    <w:rsid w:val="00B076EE"/>
    <w:rsid w:val="00B077DA"/>
    <w:rsid w:val="00B07A68"/>
    <w:rsid w:val="00B07F40"/>
    <w:rsid w:val="00B108B3"/>
    <w:rsid w:val="00B10A9E"/>
    <w:rsid w:val="00B110FC"/>
    <w:rsid w:val="00B1197A"/>
    <w:rsid w:val="00B119BB"/>
    <w:rsid w:val="00B120FD"/>
    <w:rsid w:val="00B121B5"/>
    <w:rsid w:val="00B121F0"/>
    <w:rsid w:val="00B12327"/>
    <w:rsid w:val="00B12CD7"/>
    <w:rsid w:val="00B12D6A"/>
    <w:rsid w:val="00B12EF1"/>
    <w:rsid w:val="00B13134"/>
    <w:rsid w:val="00B13218"/>
    <w:rsid w:val="00B136A3"/>
    <w:rsid w:val="00B13C45"/>
    <w:rsid w:val="00B13E88"/>
    <w:rsid w:val="00B14DC0"/>
    <w:rsid w:val="00B15710"/>
    <w:rsid w:val="00B15809"/>
    <w:rsid w:val="00B15916"/>
    <w:rsid w:val="00B15B10"/>
    <w:rsid w:val="00B15B6A"/>
    <w:rsid w:val="00B166C4"/>
    <w:rsid w:val="00B2022E"/>
    <w:rsid w:val="00B20818"/>
    <w:rsid w:val="00B20C7D"/>
    <w:rsid w:val="00B2146E"/>
    <w:rsid w:val="00B225AB"/>
    <w:rsid w:val="00B22663"/>
    <w:rsid w:val="00B23418"/>
    <w:rsid w:val="00B23AB0"/>
    <w:rsid w:val="00B2436F"/>
    <w:rsid w:val="00B2496D"/>
    <w:rsid w:val="00B2509B"/>
    <w:rsid w:val="00B251ED"/>
    <w:rsid w:val="00B2564B"/>
    <w:rsid w:val="00B25852"/>
    <w:rsid w:val="00B25DDF"/>
    <w:rsid w:val="00B25F10"/>
    <w:rsid w:val="00B273F9"/>
    <w:rsid w:val="00B2780A"/>
    <w:rsid w:val="00B314CD"/>
    <w:rsid w:val="00B31D0B"/>
    <w:rsid w:val="00B325D3"/>
    <w:rsid w:val="00B3364D"/>
    <w:rsid w:val="00B33BFD"/>
    <w:rsid w:val="00B33C12"/>
    <w:rsid w:val="00B33C82"/>
    <w:rsid w:val="00B347EB"/>
    <w:rsid w:val="00B34D77"/>
    <w:rsid w:val="00B35190"/>
    <w:rsid w:val="00B354EB"/>
    <w:rsid w:val="00B35FDE"/>
    <w:rsid w:val="00B368E5"/>
    <w:rsid w:val="00B36AE6"/>
    <w:rsid w:val="00B36E14"/>
    <w:rsid w:val="00B36F3C"/>
    <w:rsid w:val="00B36F57"/>
    <w:rsid w:val="00B37871"/>
    <w:rsid w:val="00B37D2E"/>
    <w:rsid w:val="00B37E39"/>
    <w:rsid w:val="00B401AD"/>
    <w:rsid w:val="00B4077F"/>
    <w:rsid w:val="00B414E9"/>
    <w:rsid w:val="00B41845"/>
    <w:rsid w:val="00B41848"/>
    <w:rsid w:val="00B424C2"/>
    <w:rsid w:val="00B42A2A"/>
    <w:rsid w:val="00B43880"/>
    <w:rsid w:val="00B43E00"/>
    <w:rsid w:val="00B44121"/>
    <w:rsid w:val="00B443F0"/>
    <w:rsid w:val="00B44B2D"/>
    <w:rsid w:val="00B455E1"/>
    <w:rsid w:val="00B4566D"/>
    <w:rsid w:val="00B45F2E"/>
    <w:rsid w:val="00B4768F"/>
    <w:rsid w:val="00B47AC9"/>
    <w:rsid w:val="00B47D43"/>
    <w:rsid w:val="00B5062A"/>
    <w:rsid w:val="00B5097D"/>
    <w:rsid w:val="00B50A82"/>
    <w:rsid w:val="00B50A8C"/>
    <w:rsid w:val="00B50C0C"/>
    <w:rsid w:val="00B50C56"/>
    <w:rsid w:val="00B51C1A"/>
    <w:rsid w:val="00B51CB2"/>
    <w:rsid w:val="00B51D20"/>
    <w:rsid w:val="00B53517"/>
    <w:rsid w:val="00B53B14"/>
    <w:rsid w:val="00B53B88"/>
    <w:rsid w:val="00B53BD5"/>
    <w:rsid w:val="00B55646"/>
    <w:rsid w:val="00B55982"/>
    <w:rsid w:val="00B5607F"/>
    <w:rsid w:val="00B565E2"/>
    <w:rsid w:val="00B56729"/>
    <w:rsid w:val="00B57157"/>
    <w:rsid w:val="00B57A64"/>
    <w:rsid w:val="00B57B31"/>
    <w:rsid w:val="00B57C20"/>
    <w:rsid w:val="00B57EEB"/>
    <w:rsid w:val="00B57EFC"/>
    <w:rsid w:val="00B600C1"/>
    <w:rsid w:val="00B6045C"/>
    <w:rsid w:val="00B6083A"/>
    <w:rsid w:val="00B621BD"/>
    <w:rsid w:val="00B62675"/>
    <w:rsid w:val="00B62DE0"/>
    <w:rsid w:val="00B64297"/>
    <w:rsid w:val="00B64A33"/>
    <w:rsid w:val="00B64F44"/>
    <w:rsid w:val="00B65C1C"/>
    <w:rsid w:val="00B66654"/>
    <w:rsid w:val="00B66FD8"/>
    <w:rsid w:val="00B67115"/>
    <w:rsid w:val="00B67866"/>
    <w:rsid w:val="00B67EAF"/>
    <w:rsid w:val="00B67F89"/>
    <w:rsid w:val="00B7037C"/>
    <w:rsid w:val="00B70A61"/>
    <w:rsid w:val="00B70CDF"/>
    <w:rsid w:val="00B70D1E"/>
    <w:rsid w:val="00B7131B"/>
    <w:rsid w:val="00B7166D"/>
    <w:rsid w:val="00B71686"/>
    <w:rsid w:val="00B71C7C"/>
    <w:rsid w:val="00B724BA"/>
    <w:rsid w:val="00B72B86"/>
    <w:rsid w:val="00B7333B"/>
    <w:rsid w:val="00B733EF"/>
    <w:rsid w:val="00B739E7"/>
    <w:rsid w:val="00B73D9D"/>
    <w:rsid w:val="00B7441D"/>
    <w:rsid w:val="00B75189"/>
    <w:rsid w:val="00B75A99"/>
    <w:rsid w:val="00B76C6A"/>
    <w:rsid w:val="00B76F72"/>
    <w:rsid w:val="00B77041"/>
    <w:rsid w:val="00B773B5"/>
    <w:rsid w:val="00B77B10"/>
    <w:rsid w:val="00B77DBA"/>
    <w:rsid w:val="00B77FF7"/>
    <w:rsid w:val="00B80430"/>
    <w:rsid w:val="00B80469"/>
    <w:rsid w:val="00B80767"/>
    <w:rsid w:val="00B807A4"/>
    <w:rsid w:val="00B80B01"/>
    <w:rsid w:val="00B81802"/>
    <w:rsid w:val="00B81E83"/>
    <w:rsid w:val="00B82512"/>
    <w:rsid w:val="00B833E2"/>
    <w:rsid w:val="00B836DC"/>
    <w:rsid w:val="00B836F0"/>
    <w:rsid w:val="00B83CD6"/>
    <w:rsid w:val="00B83EB0"/>
    <w:rsid w:val="00B847A4"/>
    <w:rsid w:val="00B847A6"/>
    <w:rsid w:val="00B848A9"/>
    <w:rsid w:val="00B84ACD"/>
    <w:rsid w:val="00B85072"/>
    <w:rsid w:val="00B85148"/>
    <w:rsid w:val="00B85292"/>
    <w:rsid w:val="00B8534D"/>
    <w:rsid w:val="00B854A1"/>
    <w:rsid w:val="00B85B7F"/>
    <w:rsid w:val="00B85C04"/>
    <w:rsid w:val="00B8625A"/>
    <w:rsid w:val="00B86969"/>
    <w:rsid w:val="00B86B36"/>
    <w:rsid w:val="00B873A2"/>
    <w:rsid w:val="00B87DE5"/>
    <w:rsid w:val="00B90123"/>
    <w:rsid w:val="00B90126"/>
    <w:rsid w:val="00B9022A"/>
    <w:rsid w:val="00B90234"/>
    <w:rsid w:val="00B906D8"/>
    <w:rsid w:val="00B90881"/>
    <w:rsid w:val="00B91E11"/>
    <w:rsid w:val="00B925EC"/>
    <w:rsid w:val="00B926E9"/>
    <w:rsid w:val="00B92FAA"/>
    <w:rsid w:val="00B93408"/>
    <w:rsid w:val="00B93712"/>
    <w:rsid w:val="00B93AE9"/>
    <w:rsid w:val="00B94764"/>
    <w:rsid w:val="00B9496E"/>
    <w:rsid w:val="00B94E56"/>
    <w:rsid w:val="00B9592F"/>
    <w:rsid w:val="00B95A3A"/>
    <w:rsid w:val="00B95D2A"/>
    <w:rsid w:val="00B9638E"/>
    <w:rsid w:val="00B96B58"/>
    <w:rsid w:val="00B96F2C"/>
    <w:rsid w:val="00B96FFD"/>
    <w:rsid w:val="00B970A8"/>
    <w:rsid w:val="00B9713B"/>
    <w:rsid w:val="00B972E6"/>
    <w:rsid w:val="00B97442"/>
    <w:rsid w:val="00BA08A3"/>
    <w:rsid w:val="00BA0A2C"/>
    <w:rsid w:val="00BA11F2"/>
    <w:rsid w:val="00BA1897"/>
    <w:rsid w:val="00BA1BBB"/>
    <w:rsid w:val="00BA205B"/>
    <w:rsid w:val="00BA26E5"/>
    <w:rsid w:val="00BA2DAF"/>
    <w:rsid w:val="00BA3459"/>
    <w:rsid w:val="00BA35EB"/>
    <w:rsid w:val="00BA3B05"/>
    <w:rsid w:val="00BA41F0"/>
    <w:rsid w:val="00BA4330"/>
    <w:rsid w:val="00BA542C"/>
    <w:rsid w:val="00BA5842"/>
    <w:rsid w:val="00BA5C4F"/>
    <w:rsid w:val="00BA709D"/>
    <w:rsid w:val="00BA7391"/>
    <w:rsid w:val="00BA73C1"/>
    <w:rsid w:val="00BA7858"/>
    <w:rsid w:val="00BA7C04"/>
    <w:rsid w:val="00BB0296"/>
    <w:rsid w:val="00BB0598"/>
    <w:rsid w:val="00BB07AA"/>
    <w:rsid w:val="00BB08B3"/>
    <w:rsid w:val="00BB0B21"/>
    <w:rsid w:val="00BB0D37"/>
    <w:rsid w:val="00BB14BA"/>
    <w:rsid w:val="00BB174D"/>
    <w:rsid w:val="00BB1F02"/>
    <w:rsid w:val="00BB2295"/>
    <w:rsid w:val="00BB27E8"/>
    <w:rsid w:val="00BB3495"/>
    <w:rsid w:val="00BB36B8"/>
    <w:rsid w:val="00BB3809"/>
    <w:rsid w:val="00BB3936"/>
    <w:rsid w:val="00BB39DD"/>
    <w:rsid w:val="00BB3DF2"/>
    <w:rsid w:val="00BB467D"/>
    <w:rsid w:val="00BB5147"/>
    <w:rsid w:val="00BB5518"/>
    <w:rsid w:val="00BB6382"/>
    <w:rsid w:val="00BB65B7"/>
    <w:rsid w:val="00BB6A15"/>
    <w:rsid w:val="00BB6A74"/>
    <w:rsid w:val="00BB70C9"/>
    <w:rsid w:val="00BB71BF"/>
    <w:rsid w:val="00BB7813"/>
    <w:rsid w:val="00BC084C"/>
    <w:rsid w:val="00BC0A40"/>
    <w:rsid w:val="00BC1AC7"/>
    <w:rsid w:val="00BC1CB2"/>
    <w:rsid w:val="00BC2098"/>
    <w:rsid w:val="00BC253B"/>
    <w:rsid w:val="00BC36EF"/>
    <w:rsid w:val="00BC7FED"/>
    <w:rsid w:val="00BD01A1"/>
    <w:rsid w:val="00BD01DD"/>
    <w:rsid w:val="00BD0533"/>
    <w:rsid w:val="00BD0ABB"/>
    <w:rsid w:val="00BD0B9E"/>
    <w:rsid w:val="00BD0EE6"/>
    <w:rsid w:val="00BD263F"/>
    <w:rsid w:val="00BD2831"/>
    <w:rsid w:val="00BD292B"/>
    <w:rsid w:val="00BD2E8B"/>
    <w:rsid w:val="00BD383A"/>
    <w:rsid w:val="00BD3A25"/>
    <w:rsid w:val="00BD4200"/>
    <w:rsid w:val="00BD47D5"/>
    <w:rsid w:val="00BD4A6A"/>
    <w:rsid w:val="00BD4B91"/>
    <w:rsid w:val="00BD4D77"/>
    <w:rsid w:val="00BD54AD"/>
    <w:rsid w:val="00BD64B1"/>
    <w:rsid w:val="00BD687E"/>
    <w:rsid w:val="00BD68D8"/>
    <w:rsid w:val="00BD6DBB"/>
    <w:rsid w:val="00BD707A"/>
    <w:rsid w:val="00BD7F0B"/>
    <w:rsid w:val="00BD7F84"/>
    <w:rsid w:val="00BE0109"/>
    <w:rsid w:val="00BE04CC"/>
    <w:rsid w:val="00BE0867"/>
    <w:rsid w:val="00BE0967"/>
    <w:rsid w:val="00BE0B1D"/>
    <w:rsid w:val="00BE0ED5"/>
    <w:rsid w:val="00BE1D0F"/>
    <w:rsid w:val="00BE2247"/>
    <w:rsid w:val="00BE2D57"/>
    <w:rsid w:val="00BE34AC"/>
    <w:rsid w:val="00BE43F5"/>
    <w:rsid w:val="00BE45D8"/>
    <w:rsid w:val="00BE49FC"/>
    <w:rsid w:val="00BE4A58"/>
    <w:rsid w:val="00BE4D3E"/>
    <w:rsid w:val="00BE4D78"/>
    <w:rsid w:val="00BE518A"/>
    <w:rsid w:val="00BE5307"/>
    <w:rsid w:val="00BE5A28"/>
    <w:rsid w:val="00BE5D5C"/>
    <w:rsid w:val="00BE6117"/>
    <w:rsid w:val="00BE6A53"/>
    <w:rsid w:val="00BE7019"/>
    <w:rsid w:val="00BE70D5"/>
    <w:rsid w:val="00BE72EB"/>
    <w:rsid w:val="00BE79DC"/>
    <w:rsid w:val="00BE7E64"/>
    <w:rsid w:val="00BF0049"/>
    <w:rsid w:val="00BF0B9C"/>
    <w:rsid w:val="00BF0C4A"/>
    <w:rsid w:val="00BF1654"/>
    <w:rsid w:val="00BF1F17"/>
    <w:rsid w:val="00BF26B0"/>
    <w:rsid w:val="00BF333C"/>
    <w:rsid w:val="00BF37B3"/>
    <w:rsid w:val="00BF38D4"/>
    <w:rsid w:val="00BF3BFC"/>
    <w:rsid w:val="00BF3EA5"/>
    <w:rsid w:val="00BF435D"/>
    <w:rsid w:val="00BF4785"/>
    <w:rsid w:val="00BF4EB1"/>
    <w:rsid w:val="00BF5146"/>
    <w:rsid w:val="00BF6585"/>
    <w:rsid w:val="00BF684D"/>
    <w:rsid w:val="00BF7039"/>
    <w:rsid w:val="00BF7B9F"/>
    <w:rsid w:val="00C00061"/>
    <w:rsid w:val="00C00465"/>
    <w:rsid w:val="00C0082C"/>
    <w:rsid w:val="00C00EF3"/>
    <w:rsid w:val="00C012E5"/>
    <w:rsid w:val="00C015B7"/>
    <w:rsid w:val="00C01693"/>
    <w:rsid w:val="00C01837"/>
    <w:rsid w:val="00C0221C"/>
    <w:rsid w:val="00C0284B"/>
    <w:rsid w:val="00C02BA2"/>
    <w:rsid w:val="00C035BB"/>
    <w:rsid w:val="00C03F57"/>
    <w:rsid w:val="00C041AE"/>
    <w:rsid w:val="00C04F00"/>
    <w:rsid w:val="00C053AA"/>
    <w:rsid w:val="00C06422"/>
    <w:rsid w:val="00C06B05"/>
    <w:rsid w:val="00C06E9E"/>
    <w:rsid w:val="00C07218"/>
    <w:rsid w:val="00C07381"/>
    <w:rsid w:val="00C07C13"/>
    <w:rsid w:val="00C10D15"/>
    <w:rsid w:val="00C10EF8"/>
    <w:rsid w:val="00C11C2E"/>
    <w:rsid w:val="00C11D3D"/>
    <w:rsid w:val="00C11ECF"/>
    <w:rsid w:val="00C1282B"/>
    <w:rsid w:val="00C13CD6"/>
    <w:rsid w:val="00C142AE"/>
    <w:rsid w:val="00C14AF4"/>
    <w:rsid w:val="00C152BF"/>
    <w:rsid w:val="00C15648"/>
    <w:rsid w:val="00C16239"/>
    <w:rsid w:val="00C17309"/>
    <w:rsid w:val="00C17611"/>
    <w:rsid w:val="00C20082"/>
    <w:rsid w:val="00C2032F"/>
    <w:rsid w:val="00C2048F"/>
    <w:rsid w:val="00C20C62"/>
    <w:rsid w:val="00C20EC7"/>
    <w:rsid w:val="00C2118E"/>
    <w:rsid w:val="00C211E3"/>
    <w:rsid w:val="00C21CE4"/>
    <w:rsid w:val="00C23944"/>
    <w:rsid w:val="00C239F3"/>
    <w:rsid w:val="00C23E01"/>
    <w:rsid w:val="00C24A17"/>
    <w:rsid w:val="00C26178"/>
    <w:rsid w:val="00C261B8"/>
    <w:rsid w:val="00C264A2"/>
    <w:rsid w:val="00C2683F"/>
    <w:rsid w:val="00C2710F"/>
    <w:rsid w:val="00C300DA"/>
    <w:rsid w:val="00C30209"/>
    <w:rsid w:val="00C30CE0"/>
    <w:rsid w:val="00C31266"/>
    <w:rsid w:val="00C3184D"/>
    <w:rsid w:val="00C329E2"/>
    <w:rsid w:val="00C329F0"/>
    <w:rsid w:val="00C33195"/>
    <w:rsid w:val="00C331E9"/>
    <w:rsid w:val="00C33223"/>
    <w:rsid w:val="00C333A1"/>
    <w:rsid w:val="00C33D03"/>
    <w:rsid w:val="00C33D3F"/>
    <w:rsid w:val="00C34687"/>
    <w:rsid w:val="00C35141"/>
    <w:rsid w:val="00C3582B"/>
    <w:rsid w:val="00C35F26"/>
    <w:rsid w:val="00C35F78"/>
    <w:rsid w:val="00C3667B"/>
    <w:rsid w:val="00C367B3"/>
    <w:rsid w:val="00C36935"/>
    <w:rsid w:val="00C36C56"/>
    <w:rsid w:val="00C36D12"/>
    <w:rsid w:val="00C36E55"/>
    <w:rsid w:val="00C36F5F"/>
    <w:rsid w:val="00C36F92"/>
    <w:rsid w:val="00C376C1"/>
    <w:rsid w:val="00C3776E"/>
    <w:rsid w:val="00C40A68"/>
    <w:rsid w:val="00C40B3A"/>
    <w:rsid w:val="00C40B8B"/>
    <w:rsid w:val="00C41088"/>
    <w:rsid w:val="00C41168"/>
    <w:rsid w:val="00C41C2C"/>
    <w:rsid w:val="00C420B4"/>
    <w:rsid w:val="00C428BD"/>
    <w:rsid w:val="00C42A1F"/>
    <w:rsid w:val="00C430B1"/>
    <w:rsid w:val="00C43682"/>
    <w:rsid w:val="00C438A3"/>
    <w:rsid w:val="00C446BA"/>
    <w:rsid w:val="00C449EC"/>
    <w:rsid w:val="00C44D98"/>
    <w:rsid w:val="00C45BC7"/>
    <w:rsid w:val="00C45FB6"/>
    <w:rsid w:val="00C4677A"/>
    <w:rsid w:val="00C46B35"/>
    <w:rsid w:val="00C470AA"/>
    <w:rsid w:val="00C4768C"/>
    <w:rsid w:val="00C47BF9"/>
    <w:rsid w:val="00C501A0"/>
    <w:rsid w:val="00C50592"/>
    <w:rsid w:val="00C510EF"/>
    <w:rsid w:val="00C51DD2"/>
    <w:rsid w:val="00C52297"/>
    <w:rsid w:val="00C5271A"/>
    <w:rsid w:val="00C52D2B"/>
    <w:rsid w:val="00C53074"/>
    <w:rsid w:val="00C5391C"/>
    <w:rsid w:val="00C542C0"/>
    <w:rsid w:val="00C55474"/>
    <w:rsid w:val="00C5595C"/>
    <w:rsid w:val="00C55AA3"/>
    <w:rsid w:val="00C55B78"/>
    <w:rsid w:val="00C5614C"/>
    <w:rsid w:val="00C56E0C"/>
    <w:rsid w:val="00C5756D"/>
    <w:rsid w:val="00C57A9B"/>
    <w:rsid w:val="00C6020E"/>
    <w:rsid w:val="00C60892"/>
    <w:rsid w:val="00C60B95"/>
    <w:rsid w:val="00C60C24"/>
    <w:rsid w:val="00C60C42"/>
    <w:rsid w:val="00C6131A"/>
    <w:rsid w:val="00C617D7"/>
    <w:rsid w:val="00C61CE6"/>
    <w:rsid w:val="00C62C4B"/>
    <w:rsid w:val="00C62DFA"/>
    <w:rsid w:val="00C62E77"/>
    <w:rsid w:val="00C62FEF"/>
    <w:rsid w:val="00C633D5"/>
    <w:rsid w:val="00C635B6"/>
    <w:rsid w:val="00C63917"/>
    <w:rsid w:val="00C63D2D"/>
    <w:rsid w:val="00C64244"/>
    <w:rsid w:val="00C65CF7"/>
    <w:rsid w:val="00C66955"/>
    <w:rsid w:val="00C66B28"/>
    <w:rsid w:val="00C66E77"/>
    <w:rsid w:val="00C67217"/>
    <w:rsid w:val="00C67CD7"/>
    <w:rsid w:val="00C67DED"/>
    <w:rsid w:val="00C70381"/>
    <w:rsid w:val="00C706E6"/>
    <w:rsid w:val="00C70C81"/>
    <w:rsid w:val="00C71ADE"/>
    <w:rsid w:val="00C720C7"/>
    <w:rsid w:val="00C725F1"/>
    <w:rsid w:val="00C72748"/>
    <w:rsid w:val="00C7281F"/>
    <w:rsid w:val="00C72C48"/>
    <w:rsid w:val="00C73781"/>
    <w:rsid w:val="00C73C35"/>
    <w:rsid w:val="00C74050"/>
    <w:rsid w:val="00C75073"/>
    <w:rsid w:val="00C7541F"/>
    <w:rsid w:val="00C75601"/>
    <w:rsid w:val="00C75F06"/>
    <w:rsid w:val="00C75F9A"/>
    <w:rsid w:val="00C762DF"/>
    <w:rsid w:val="00C767E9"/>
    <w:rsid w:val="00C77CE5"/>
    <w:rsid w:val="00C77E3C"/>
    <w:rsid w:val="00C806F6"/>
    <w:rsid w:val="00C809A4"/>
    <w:rsid w:val="00C80DD4"/>
    <w:rsid w:val="00C81679"/>
    <w:rsid w:val="00C81A2E"/>
    <w:rsid w:val="00C82634"/>
    <w:rsid w:val="00C828DB"/>
    <w:rsid w:val="00C83A67"/>
    <w:rsid w:val="00C83C26"/>
    <w:rsid w:val="00C8434D"/>
    <w:rsid w:val="00C84D05"/>
    <w:rsid w:val="00C85328"/>
    <w:rsid w:val="00C86EE6"/>
    <w:rsid w:val="00C87DAD"/>
    <w:rsid w:val="00C902B6"/>
    <w:rsid w:val="00C90810"/>
    <w:rsid w:val="00C9125D"/>
    <w:rsid w:val="00C91624"/>
    <w:rsid w:val="00C92111"/>
    <w:rsid w:val="00C922AA"/>
    <w:rsid w:val="00C92D43"/>
    <w:rsid w:val="00C936DE"/>
    <w:rsid w:val="00C93734"/>
    <w:rsid w:val="00C93F45"/>
    <w:rsid w:val="00C94670"/>
    <w:rsid w:val="00C94795"/>
    <w:rsid w:val="00C94CF7"/>
    <w:rsid w:val="00C95526"/>
    <w:rsid w:val="00C959B0"/>
    <w:rsid w:val="00C9650F"/>
    <w:rsid w:val="00C967DD"/>
    <w:rsid w:val="00C96F34"/>
    <w:rsid w:val="00C96FB6"/>
    <w:rsid w:val="00C97012"/>
    <w:rsid w:val="00C97105"/>
    <w:rsid w:val="00C97237"/>
    <w:rsid w:val="00C97F7C"/>
    <w:rsid w:val="00C97FBE"/>
    <w:rsid w:val="00CA0C01"/>
    <w:rsid w:val="00CA1343"/>
    <w:rsid w:val="00CA193B"/>
    <w:rsid w:val="00CA201B"/>
    <w:rsid w:val="00CA21E1"/>
    <w:rsid w:val="00CA21FA"/>
    <w:rsid w:val="00CA234A"/>
    <w:rsid w:val="00CA2B16"/>
    <w:rsid w:val="00CA2FAF"/>
    <w:rsid w:val="00CA32B4"/>
    <w:rsid w:val="00CA3D66"/>
    <w:rsid w:val="00CA4EA3"/>
    <w:rsid w:val="00CA4F67"/>
    <w:rsid w:val="00CA5358"/>
    <w:rsid w:val="00CA5634"/>
    <w:rsid w:val="00CA5648"/>
    <w:rsid w:val="00CA5A82"/>
    <w:rsid w:val="00CA6A8F"/>
    <w:rsid w:val="00CA6B42"/>
    <w:rsid w:val="00CA6FA5"/>
    <w:rsid w:val="00CA6FBB"/>
    <w:rsid w:val="00CA70DC"/>
    <w:rsid w:val="00CA7A4B"/>
    <w:rsid w:val="00CB07D9"/>
    <w:rsid w:val="00CB0AA6"/>
    <w:rsid w:val="00CB1A99"/>
    <w:rsid w:val="00CB1D48"/>
    <w:rsid w:val="00CB23DF"/>
    <w:rsid w:val="00CB23FB"/>
    <w:rsid w:val="00CB2B1D"/>
    <w:rsid w:val="00CB2BCE"/>
    <w:rsid w:val="00CB308F"/>
    <w:rsid w:val="00CB333F"/>
    <w:rsid w:val="00CB3543"/>
    <w:rsid w:val="00CB4911"/>
    <w:rsid w:val="00CB4930"/>
    <w:rsid w:val="00CB5FFE"/>
    <w:rsid w:val="00CB6953"/>
    <w:rsid w:val="00CB6991"/>
    <w:rsid w:val="00CB6BF3"/>
    <w:rsid w:val="00CB7627"/>
    <w:rsid w:val="00CB7CEC"/>
    <w:rsid w:val="00CC01C1"/>
    <w:rsid w:val="00CC07B2"/>
    <w:rsid w:val="00CC0E50"/>
    <w:rsid w:val="00CC0E6C"/>
    <w:rsid w:val="00CC1300"/>
    <w:rsid w:val="00CC1596"/>
    <w:rsid w:val="00CC1643"/>
    <w:rsid w:val="00CC2300"/>
    <w:rsid w:val="00CC3396"/>
    <w:rsid w:val="00CC39D1"/>
    <w:rsid w:val="00CC3D13"/>
    <w:rsid w:val="00CC406B"/>
    <w:rsid w:val="00CC49BB"/>
    <w:rsid w:val="00CC4DD4"/>
    <w:rsid w:val="00CC4FDC"/>
    <w:rsid w:val="00CC56B5"/>
    <w:rsid w:val="00CC5C9D"/>
    <w:rsid w:val="00CC5D56"/>
    <w:rsid w:val="00CC5E70"/>
    <w:rsid w:val="00CC6024"/>
    <w:rsid w:val="00CC62CA"/>
    <w:rsid w:val="00CC64B8"/>
    <w:rsid w:val="00CC6D47"/>
    <w:rsid w:val="00CC70AD"/>
    <w:rsid w:val="00CC70D4"/>
    <w:rsid w:val="00CC75F3"/>
    <w:rsid w:val="00CC7827"/>
    <w:rsid w:val="00CD033C"/>
    <w:rsid w:val="00CD03D7"/>
    <w:rsid w:val="00CD0C97"/>
    <w:rsid w:val="00CD0E2F"/>
    <w:rsid w:val="00CD12B5"/>
    <w:rsid w:val="00CD1A6F"/>
    <w:rsid w:val="00CD1BD9"/>
    <w:rsid w:val="00CD253D"/>
    <w:rsid w:val="00CD25CB"/>
    <w:rsid w:val="00CD283D"/>
    <w:rsid w:val="00CD2DA0"/>
    <w:rsid w:val="00CD2F52"/>
    <w:rsid w:val="00CD3234"/>
    <w:rsid w:val="00CD3979"/>
    <w:rsid w:val="00CD3B77"/>
    <w:rsid w:val="00CD3D9A"/>
    <w:rsid w:val="00CD4EFB"/>
    <w:rsid w:val="00CD50BA"/>
    <w:rsid w:val="00CD51FD"/>
    <w:rsid w:val="00CD5848"/>
    <w:rsid w:val="00CD5B92"/>
    <w:rsid w:val="00CD5F37"/>
    <w:rsid w:val="00CD618A"/>
    <w:rsid w:val="00CD68A7"/>
    <w:rsid w:val="00CD7F61"/>
    <w:rsid w:val="00CE04A3"/>
    <w:rsid w:val="00CE18D1"/>
    <w:rsid w:val="00CE1DF8"/>
    <w:rsid w:val="00CE2F5E"/>
    <w:rsid w:val="00CE3314"/>
    <w:rsid w:val="00CE392A"/>
    <w:rsid w:val="00CE3CBD"/>
    <w:rsid w:val="00CE433A"/>
    <w:rsid w:val="00CE45A1"/>
    <w:rsid w:val="00CE57CA"/>
    <w:rsid w:val="00CE5FF8"/>
    <w:rsid w:val="00CE63FD"/>
    <w:rsid w:val="00CE6533"/>
    <w:rsid w:val="00CE6737"/>
    <w:rsid w:val="00CE678B"/>
    <w:rsid w:val="00CE69A0"/>
    <w:rsid w:val="00CE6FF3"/>
    <w:rsid w:val="00CE7883"/>
    <w:rsid w:val="00CE7928"/>
    <w:rsid w:val="00CF005E"/>
    <w:rsid w:val="00CF10A6"/>
    <w:rsid w:val="00CF1FA3"/>
    <w:rsid w:val="00CF2080"/>
    <w:rsid w:val="00CF20B4"/>
    <w:rsid w:val="00CF2752"/>
    <w:rsid w:val="00CF2D3B"/>
    <w:rsid w:val="00CF4406"/>
    <w:rsid w:val="00CF4B72"/>
    <w:rsid w:val="00CF4DCD"/>
    <w:rsid w:val="00CF4F4E"/>
    <w:rsid w:val="00CF54C4"/>
    <w:rsid w:val="00CF54F5"/>
    <w:rsid w:val="00CF5D51"/>
    <w:rsid w:val="00CF5DB5"/>
    <w:rsid w:val="00CF606A"/>
    <w:rsid w:val="00CF7AD8"/>
    <w:rsid w:val="00CF7AED"/>
    <w:rsid w:val="00D0170A"/>
    <w:rsid w:val="00D02105"/>
    <w:rsid w:val="00D027ED"/>
    <w:rsid w:val="00D02F1A"/>
    <w:rsid w:val="00D02F56"/>
    <w:rsid w:val="00D03C1F"/>
    <w:rsid w:val="00D04A9C"/>
    <w:rsid w:val="00D04C33"/>
    <w:rsid w:val="00D0578B"/>
    <w:rsid w:val="00D05EAC"/>
    <w:rsid w:val="00D05EE3"/>
    <w:rsid w:val="00D063A4"/>
    <w:rsid w:val="00D06957"/>
    <w:rsid w:val="00D06B18"/>
    <w:rsid w:val="00D071B5"/>
    <w:rsid w:val="00D07909"/>
    <w:rsid w:val="00D079A0"/>
    <w:rsid w:val="00D07A3F"/>
    <w:rsid w:val="00D10313"/>
    <w:rsid w:val="00D10402"/>
    <w:rsid w:val="00D104DE"/>
    <w:rsid w:val="00D10A1B"/>
    <w:rsid w:val="00D1147A"/>
    <w:rsid w:val="00D116A8"/>
    <w:rsid w:val="00D11940"/>
    <w:rsid w:val="00D11C57"/>
    <w:rsid w:val="00D12928"/>
    <w:rsid w:val="00D12F5E"/>
    <w:rsid w:val="00D1300D"/>
    <w:rsid w:val="00D1312C"/>
    <w:rsid w:val="00D1326F"/>
    <w:rsid w:val="00D13388"/>
    <w:rsid w:val="00D136A4"/>
    <w:rsid w:val="00D148CE"/>
    <w:rsid w:val="00D15D32"/>
    <w:rsid w:val="00D1642B"/>
    <w:rsid w:val="00D177BD"/>
    <w:rsid w:val="00D17CF9"/>
    <w:rsid w:val="00D214CA"/>
    <w:rsid w:val="00D218D7"/>
    <w:rsid w:val="00D21D8D"/>
    <w:rsid w:val="00D2225C"/>
    <w:rsid w:val="00D22459"/>
    <w:rsid w:val="00D2342A"/>
    <w:rsid w:val="00D235BA"/>
    <w:rsid w:val="00D23AF5"/>
    <w:rsid w:val="00D23B8C"/>
    <w:rsid w:val="00D23E59"/>
    <w:rsid w:val="00D245C6"/>
    <w:rsid w:val="00D24800"/>
    <w:rsid w:val="00D24FCD"/>
    <w:rsid w:val="00D25A6B"/>
    <w:rsid w:val="00D25B86"/>
    <w:rsid w:val="00D2605B"/>
    <w:rsid w:val="00D26597"/>
    <w:rsid w:val="00D26866"/>
    <w:rsid w:val="00D26FDB"/>
    <w:rsid w:val="00D2773A"/>
    <w:rsid w:val="00D30515"/>
    <w:rsid w:val="00D30C94"/>
    <w:rsid w:val="00D30E78"/>
    <w:rsid w:val="00D312A6"/>
    <w:rsid w:val="00D31418"/>
    <w:rsid w:val="00D31550"/>
    <w:rsid w:val="00D322F3"/>
    <w:rsid w:val="00D330F0"/>
    <w:rsid w:val="00D335A6"/>
    <w:rsid w:val="00D33A9C"/>
    <w:rsid w:val="00D344F2"/>
    <w:rsid w:val="00D349FD"/>
    <w:rsid w:val="00D34F8A"/>
    <w:rsid w:val="00D3503D"/>
    <w:rsid w:val="00D35375"/>
    <w:rsid w:val="00D3555C"/>
    <w:rsid w:val="00D3642C"/>
    <w:rsid w:val="00D36A18"/>
    <w:rsid w:val="00D36B6D"/>
    <w:rsid w:val="00D36BF9"/>
    <w:rsid w:val="00D37588"/>
    <w:rsid w:val="00D3758C"/>
    <w:rsid w:val="00D375F0"/>
    <w:rsid w:val="00D404ED"/>
    <w:rsid w:val="00D410BE"/>
    <w:rsid w:val="00D412AC"/>
    <w:rsid w:val="00D41DE0"/>
    <w:rsid w:val="00D41F0A"/>
    <w:rsid w:val="00D42AD0"/>
    <w:rsid w:val="00D42E6E"/>
    <w:rsid w:val="00D430AE"/>
    <w:rsid w:val="00D431D4"/>
    <w:rsid w:val="00D434FE"/>
    <w:rsid w:val="00D43580"/>
    <w:rsid w:val="00D44702"/>
    <w:rsid w:val="00D450BA"/>
    <w:rsid w:val="00D45337"/>
    <w:rsid w:val="00D45705"/>
    <w:rsid w:val="00D457A3"/>
    <w:rsid w:val="00D457D6"/>
    <w:rsid w:val="00D459FA"/>
    <w:rsid w:val="00D46B66"/>
    <w:rsid w:val="00D46B68"/>
    <w:rsid w:val="00D46D07"/>
    <w:rsid w:val="00D46FBA"/>
    <w:rsid w:val="00D4719A"/>
    <w:rsid w:val="00D47BB5"/>
    <w:rsid w:val="00D509E0"/>
    <w:rsid w:val="00D50AF5"/>
    <w:rsid w:val="00D50ED2"/>
    <w:rsid w:val="00D510FD"/>
    <w:rsid w:val="00D5112E"/>
    <w:rsid w:val="00D51662"/>
    <w:rsid w:val="00D51B71"/>
    <w:rsid w:val="00D51F10"/>
    <w:rsid w:val="00D52332"/>
    <w:rsid w:val="00D5254D"/>
    <w:rsid w:val="00D52788"/>
    <w:rsid w:val="00D52C15"/>
    <w:rsid w:val="00D52C8E"/>
    <w:rsid w:val="00D52FD4"/>
    <w:rsid w:val="00D53B5A"/>
    <w:rsid w:val="00D53CCE"/>
    <w:rsid w:val="00D540E0"/>
    <w:rsid w:val="00D54EA5"/>
    <w:rsid w:val="00D55392"/>
    <w:rsid w:val="00D55465"/>
    <w:rsid w:val="00D5562F"/>
    <w:rsid w:val="00D559B9"/>
    <w:rsid w:val="00D56828"/>
    <w:rsid w:val="00D56A4E"/>
    <w:rsid w:val="00D60B9C"/>
    <w:rsid w:val="00D60F06"/>
    <w:rsid w:val="00D61517"/>
    <w:rsid w:val="00D61BD0"/>
    <w:rsid w:val="00D62101"/>
    <w:rsid w:val="00D621EF"/>
    <w:rsid w:val="00D622C3"/>
    <w:rsid w:val="00D624E3"/>
    <w:rsid w:val="00D6384D"/>
    <w:rsid w:val="00D63E55"/>
    <w:rsid w:val="00D64DC5"/>
    <w:rsid w:val="00D657D9"/>
    <w:rsid w:val="00D6589C"/>
    <w:rsid w:val="00D6593B"/>
    <w:rsid w:val="00D6638A"/>
    <w:rsid w:val="00D67046"/>
    <w:rsid w:val="00D67509"/>
    <w:rsid w:val="00D703F8"/>
    <w:rsid w:val="00D708F3"/>
    <w:rsid w:val="00D70FF8"/>
    <w:rsid w:val="00D71DF4"/>
    <w:rsid w:val="00D71F8F"/>
    <w:rsid w:val="00D72090"/>
    <w:rsid w:val="00D72547"/>
    <w:rsid w:val="00D7278C"/>
    <w:rsid w:val="00D729D2"/>
    <w:rsid w:val="00D72AD7"/>
    <w:rsid w:val="00D72CBF"/>
    <w:rsid w:val="00D72D01"/>
    <w:rsid w:val="00D730FC"/>
    <w:rsid w:val="00D734CC"/>
    <w:rsid w:val="00D73583"/>
    <w:rsid w:val="00D7484D"/>
    <w:rsid w:val="00D74F69"/>
    <w:rsid w:val="00D750FB"/>
    <w:rsid w:val="00D7513C"/>
    <w:rsid w:val="00D75D68"/>
    <w:rsid w:val="00D75E2C"/>
    <w:rsid w:val="00D75FFE"/>
    <w:rsid w:val="00D7637B"/>
    <w:rsid w:val="00D76BC2"/>
    <w:rsid w:val="00D7735C"/>
    <w:rsid w:val="00D80825"/>
    <w:rsid w:val="00D80A4D"/>
    <w:rsid w:val="00D80D1E"/>
    <w:rsid w:val="00D81400"/>
    <w:rsid w:val="00D81589"/>
    <w:rsid w:val="00D81775"/>
    <w:rsid w:val="00D81AF7"/>
    <w:rsid w:val="00D81ED9"/>
    <w:rsid w:val="00D8219A"/>
    <w:rsid w:val="00D826DD"/>
    <w:rsid w:val="00D834C9"/>
    <w:rsid w:val="00D84136"/>
    <w:rsid w:val="00D842B0"/>
    <w:rsid w:val="00D84D87"/>
    <w:rsid w:val="00D85FE1"/>
    <w:rsid w:val="00D86C22"/>
    <w:rsid w:val="00D872D0"/>
    <w:rsid w:val="00D879A4"/>
    <w:rsid w:val="00D879EF"/>
    <w:rsid w:val="00D9015F"/>
    <w:rsid w:val="00D9093B"/>
    <w:rsid w:val="00D90D35"/>
    <w:rsid w:val="00D90F6D"/>
    <w:rsid w:val="00D9102D"/>
    <w:rsid w:val="00D91583"/>
    <w:rsid w:val="00D917BA"/>
    <w:rsid w:val="00D91FCD"/>
    <w:rsid w:val="00D920FE"/>
    <w:rsid w:val="00D921E9"/>
    <w:rsid w:val="00D924F5"/>
    <w:rsid w:val="00D92810"/>
    <w:rsid w:val="00D92BA8"/>
    <w:rsid w:val="00D937F6"/>
    <w:rsid w:val="00D939FC"/>
    <w:rsid w:val="00D943C1"/>
    <w:rsid w:val="00D945A4"/>
    <w:rsid w:val="00D947D3"/>
    <w:rsid w:val="00D9494C"/>
    <w:rsid w:val="00D94D9B"/>
    <w:rsid w:val="00D972C3"/>
    <w:rsid w:val="00D97424"/>
    <w:rsid w:val="00D979C1"/>
    <w:rsid w:val="00DA0BD7"/>
    <w:rsid w:val="00DA0EA8"/>
    <w:rsid w:val="00DA1444"/>
    <w:rsid w:val="00DA1972"/>
    <w:rsid w:val="00DA233A"/>
    <w:rsid w:val="00DA26FF"/>
    <w:rsid w:val="00DA27E7"/>
    <w:rsid w:val="00DA29DD"/>
    <w:rsid w:val="00DA30A0"/>
    <w:rsid w:val="00DA5109"/>
    <w:rsid w:val="00DA5239"/>
    <w:rsid w:val="00DA5366"/>
    <w:rsid w:val="00DA556E"/>
    <w:rsid w:val="00DA5579"/>
    <w:rsid w:val="00DA56EE"/>
    <w:rsid w:val="00DA5CF4"/>
    <w:rsid w:val="00DA607E"/>
    <w:rsid w:val="00DB053B"/>
    <w:rsid w:val="00DB0B74"/>
    <w:rsid w:val="00DB11FA"/>
    <w:rsid w:val="00DB1C00"/>
    <w:rsid w:val="00DB20B0"/>
    <w:rsid w:val="00DB522C"/>
    <w:rsid w:val="00DB527B"/>
    <w:rsid w:val="00DB5441"/>
    <w:rsid w:val="00DB5445"/>
    <w:rsid w:val="00DB59D4"/>
    <w:rsid w:val="00DB5E8D"/>
    <w:rsid w:val="00DB63B3"/>
    <w:rsid w:val="00DB67E2"/>
    <w:rsid w:val="00DB7099"/>
    <w:rsid w:val="00DB7940"/>
    <w:rsid w:val="00DB7E75"/>
    <w:rsid w:val="00DC0A67"/>
    <w:rsid w:val="00DC1114"/>
    <w:rsid w:val="00DC1CBE"/>
    <w:rsid w:val="00DC1CE4"/>
    <w:rsid w:val="00DC206D"/>
    <w:rsid w:val="00DC237F"/>
    <w:rsid w:val="00DC2A67"/>
    <w:rsid w:val="00DC2EA0"/>
    <w:rsid w:val="00DC2EF0"/>
    <w:rsid w:val="00DC302F"/>
    <w:rsid w:val="00DC33A4"/>
    <w:rsid w:val="00DC35F8"/>
    <w:rsid w:val="00DC3945"/>
    <w:rsid w:val="00DC495C"/>
    <w:rsid w:val="00DC49AB"/>
    <w:rsid w:val="00DC49C8"/>
    <w:rsid w:val="00DC4EC0"/>
    <w:rsid w:val="00DC4F54"/>
    <w:rsid w:val="00DC5384"/>
    <w:rsid w:val="00DC582C"/>
    <w:rsid w:val="00DC5A59"/>
    <w:rsid w:val="00DC60F7"/>
    <w:rsid w:val="00DC6151"/>
    <w:rsid w:val="00DC69F5"/>
    <w:rsid w:val="00DC6E37"/>
    <w:rsid w:val="00DC7004"/>
    <w:rsid w:val="00DC7A4F"/>
    <w:rsid w:val="00DC7DAB"/>
    <w:rsid w:val="00DD0519"/>
    <w:rsid w:val="00DD0529"/>
    <w:rsid w:val="00DD0D73"/>
    <w:rsid w:val="00DD1474"/>
    <w:rsid w:val="00DD1B81"/>
    <w:rsid w:val="00DD236B"/>
    <w:rsid w:val="00DD26F3"/>
    <w:rsid w:val="00DD289E"/>
    <w:rsid w:val="00DD2B1D"/>
    <w:rsid w:val="00DD2F72"/>
    <w:rsid w:val="00DD46BD"/>
    <w:rsid w:val="00DD552E"/>
    <w:rsid w:val="00DD5847"/>
    <w:rsid w:val="00DD5B42"/>
    <w:rsid w:val="00DD65F5"/>
    <w:rsid w:val="00DD67A8"/>
    <w:rsid w:val="00DD6902"/>
    <w:rsid w:val="00DD697B"/>
    <w:rsid w:val="00DD705D"/>
    <w:rsid w:val="00DD7DEC"/>
    <w:rsid w:val="00DE00E0"/>
    <w:rsid w:val="00DE0312"/>
    <w:rsid w:val="00DE12D6"/>
    <w:rsid w:val="00DE1543"/>
    <w:rsid w:val="00DE18FA"/>
    <w:rsid w:val="00DE1DDF"/>
    <w:rsid w:val="00DE2359"/>
    <w:rsid w:val="00DE2C1F"/>
    <w:rsid w:val="00DE2E37"/>
    <w:rsid w:val="00DE35F7"/>
    <w:rsid w:val="00DE440B"/>
    <w:rsid w:val="00DE4576"/>
    <w:rsid w:val="00DE485F"/>
    <w:rsid w:val="00DE4EAF"/>
    <w:rsid w:val="00DE4FF9"/>
    <w:rsid w:val="00DE5B49"/>
    <w:rsid w:val="00DE6993"/>
    <w:rsid w:val="00DE69C7"/>
    <w:rsid w:val="00DE7058"/>
    <w:rsid w:val="00DE70B3"/>
    <w:rsid w:val="00DE7108"/>
    <w:rsid w:val="00DE7663"/>
    <w:rsid w:val="00DE7D94"/>
    <w:rsid w:val="00DF036C"/>
    <w:rsid w:val="00DF1E0B"/>
    <w:rsid w:val="00DF2346"/>
    <w:rsid w:val="00DF2A6F"/>
    <w:rsid w:val="00DF2D2F"/>
    <w:rsid w:val="00DF329D"/>
    <w:rsid w:val="00DF38B8"/>
    <w:rsid w:val="00DF3BD5"/>
    <w:rsid w:val="00DF3BF3"/>
    <w:rsid w:val="00DF3D1A"/>
    <w:rsid w:val="00DF4058"/>
    <w:rsid w:val="00DF474B"/>
    <w:rsid w:val="00DF48AE"/>
    <w:rsid w:val="00DF4981"/>
    <w:rsid w:val="00DF4D7E"/>
    <w:rsid w:val="00DF61F8"/>
    <w:rsid w:val="00DF636D"/>
    <w:rsid w:val="00DF65FD"/>
    <w:rsid w:val="00DF67BD"/>
    <w:rsid w:val="00DF6945"/>
    <w:rsid w:val="00DF6B86"/>
    <w:rsid w:val="00DF6D6A"/>
    <w:rsid w:val="00DF6E5F"/>
    <w:rsid w:val="00DF7A70"/>
    <w:rsid w:val="00DF7CBB"/>
    <w:rsid w:val="00E00081"/>
    <w:rsid w:val="00E00217"/>
    <w:rsid w:val="00E009B3"/>
    <w:rsid w:val="00E01094"/>
    <w:rsid w:val="00E02702"/>
    <w:rsid w:val="00E02717"/>
    <w:rsid w:val="00E028EB"/>
    <w:rsid w:val="00E02964"/>
    <w:rsid w:val="00E03136"/>
    <w:rsid w:val="00E03BEE"/>
    <w:rsid w:val="00E03CB8"/>
    <w:rsid w:val="00E03E3A"/>
    <w:rsid w:val="00E04900"/>
    <w:rsid w:val="00E0539B"/>
    <w:rsid w:val="00E0546C"/>
    <w:rsid w:val="00E0580A"/>
    <w:rsid w:val="00E059D6"/>
    <w:rsid w:val="00E06052"/>
    <w:rsid w:val="00E06496"/>
    <w:rsid w:val="00E070B3"/>
    <w:rsid w:val="00E1041C"/>
    <w:rsid w:val="00E10437"/>
    <w:rsid w:val="00E10C58"/>
    <w:rsid w:val="00E113FB"/>
    <w:rsid w:val="00E1144A"/>
    <w:rsid w:val="00E117DA"/>
    <w:rsid w:val="00E11C15"/>
    <w:rsid w:val="00E12685"/>
    <w:rsid w:val="00E12F42"/>
    <w:rsid w:val="00E13235"/>
    <w:rsid w:val="00E132AA"/>
    <w:rsid w:val="00E134AB"/>
    <w:rsid w:val="00E13518"/>
    <w:rsid w:val="00E145BC"/>
    <w:rsid w:val="00E14EBD"/>
    <w:rsid w:val="00E15725"/>
    <w:rsid w:val="00E16A62"/>
    <w:rsid w:val="00E170F1"/>
    <w:rsid w:val="00E179AD"/>
    <w:rsid w:val="00E20D67"/>
    <w:rsid w:val="00E2113C"/>
    <w:rsid w:val="00E212E8"/>
    <w:rsid w:val="00E21438"/>
    <w:rsid w:val="00E214E1"/>
    <w:rsid w:val="00E218FD"/>
    <w:rsid w:val="00E22577"/>
    <w:rsid w:val="00E22CFE"/>
    <w:rsid w:val="00E22D08"/>
    <w:rsid w:val="00E22DC4"/>
    <w:rsid w:val="00E23B88"/>
    <w:rsid w:val="00E23C32"/>
    <w:rsid w:val="00E23EF6"/>
    <w:rsid w:val="00E24103"/>
    <w:rsid w:val="00E24B3F"/>
    <w:rsid w:val="00E24F55"/>
    <w:rsid w:val="00E25052"/>
    <w:rsid w:val="00E2563D"/>
    <w:rsid w:val="00E26DE2"/>
    <w:rsid w:val="00E270EB"/>
    <w:rsid w:val="00E2726C"/>
    <w:rsid w:val="00E2745B"/>
    <w:rsid w:val="00E27AE1"/>
    <w:rsid w:val="00E27E76"/>
    <w:rsid w:val="00E27F0C"/>
    <w:rsid w:val="00E30027"/>
    <w:rsid w:val="00E300B8"/>
    <w:rsid w:val="00E301CB"/>
    <w:rsid w:val="00E30908"/>
    <w:rsid w:val="00E30B84"/>
    <w:rsid w:val="00E31283"/>
    <w:rsid w:val="00E31329"/>
    <w:rsid w:val="00E31635"/>
    <w:rsid w:val="00E31E18"/>
    <w:rsid w:val="00E32783"/>
    <w:rsid w:val="00E33399"/>
    <w:rsid w:val="00E33AE8"/>
    <w:rsid w:val="00E33C79"/>
    <w:rsid w:val="00E34345"/>
    <w:rsid w:val="00E3438F"/>
    <w:rsid w:val="00E34664"/>
    <w:rsid w:val="00E349C9"/>
    <w:rsid w:val="00E350D0"/>
    <w:rsid w:val="00E351BD"/>
    <w:rsid w:val="00E35745"/>
    <w:rsid w:val="00E366AE"/>
    <w:rsid w:val="00E36D24"/>
    <w:rsid w:val="00E37B8C"/>
    <w:rsid w:val="00E40EF6"/>
    <w:rsid w:val="00E4123B"/>
    <w:rsid w:val="00E41556"/>
    <w:rsid w:val="00E4193B"/>
    <w:rsid w:val="00E41AED"/>
    <w:rsid w:val="00E41C9D"/>
    <w:rsid w:val="00E41CBE"/>
    <w:rsid w:val="00E43CAD"/>
    <w:rsid w:val="00E43E1D"/>
    <w:rsid w:val="00E43EE1"/>
    <w:rsid w:val="00E43EE2"/>
    <w:rsid w:val="00E44D24"/>
    <w:rsid w:val="00E44E65"/>
    <w:rsid w:val="00E45B3B"/>
    <w:rsid w:val="00E45BC4"/>
    <w:rsid w:val="00E45BF3"/>
    <w:rsid w:val="00E45E7A"/>
    <w:rsid w:val="00E45F7A"/>
    <w:rsid w:val="00E467D5"/>
    <w:rsid w:val="00E46D94"/>
    <w:rsid w:val="00E4756C"/>
    <w:rsid w:val="00E47768"/>
    <w:rsid w:val="00E47896"/>
    <w:rsid w:val="00E47D0D"/>
    <w:rsid w:val="00E5019F"/>
    <w:rsid w:val="00E50398"/>
    <w:rsid w:val="00E5241C"/>
    <w:rsid w:val="00E5245A"/>
    <w:rsid w:val="00E52597"/>
    <w:rsid w:val="00E527B9"/>
    <w:rsid w:val="00E52D14"/>
    <w:rsid w:val="00E536DC"/>
    <w:rsid w:val="00E54291"/>
    <w:rsid w:val="00E54EB1"/>
    <w:rsid w:val="00E54F3D"/>
    <w:rsid w:val="00E5544E"/>
    <w:rsid w:val="00E564DE"/>
    <w:rsid w:val="00E56FC7"/>
    <w:rsid w:val="00E57162"/>
    <w:rsid w:val="00E57A79"/>
    <w:rsid w:val="00E6042D"/>
    <w:rsid w:val="00E6053C"/>
    <w:rsid w:val="00E609BC"/>
    <w:rsid w:val="00E60BE6"/>
    <w:rsid w:val="00E62CA7"/>
    <w:rsid w:val="00E62DC3"/>
    <w:rsid w:val="00E62F30"/>
    <w:rsid w:val="00E63426"/>
    <w:rsid w:val="00E637C6"/>
    <w:rsid w:val="00E63A04"/>
    <w:rsid w:val="00E645DB"/>
    <w:rsid w:val="00E64606"/>
    <w:rsid w:val="00E6467B"/>
    <w:rsid w:val="00E64EBA"/>
    <w:rsid w:val="00E64FA7"/>
    <w:rsid w:val="00E65348"/>
    <w:rsid w:val="00E653A9"/>
    <w:rsid w:val="00E655E3"/>
    <w:rsid w:val="00E6588B"/>
    <w:rsid w:val="00E65946"/>
    <w:rsid w:val="00E67A6D"/>
    <w:rsid w:val="00E67BB3"/>
    <w:rsid w:val="00E701AA"/>
    <w:rsid w:val="00E718DD"/>
    <w:rsid w:val="00E72293"/>
    <w:rsid w:val="00E72E78"/>
    <w:rsid w:val="00E73263"/>
    <w:rsid w:val="00E73444"/>
    <w:rsid w:val="00E73BC1"/>
    <w:rsid w:val="00E73DBB"/>
    <w:rsid w:val="00E746C8"/>
    <w:rsid w:val="00E752DE"/>
    <w:rsid w:val="00E75D0A"/>
    <w:rsid w:val="00E75DAB"/>
    <w:rsid w:val="00E75E45"/>
    <w:rsid w:val="00E75ECB"/>
    <w:rsid w:val="00E81CD7"/>
    <w:rsid w:val="00E81E97"/>
    <w:rsid w:val="00E82242"/>
    <w:rsid w:val="00E82348"/>
    <w:rsid w:val="00E827F8"/>
    <w:rsid w:val="00E83332"/>
    <w:rsid w:val="00E836CE"/>
    <w:rsid w:val="00E8399D"/>
    <w:rsid w:val="00E84B45"/>
    <w:rsid w:val="00E84CA4"/>
    <w:rsid w:val="00E84DEB"/>
    <w:rsid w:val="00E84E1D"/>
    <w:rsid w:val="00E85978"/>
    <w:rsid w:val="00E85AC2"/>
    <w:rsid w:val="00E85E8E"/>
    <w:rsid w:val="00E8692E"/>
    <w:rsid w:val="00E86BB9"/>
    <w:rsid w:val="00E86C86"/>
    <w:rsid w:val="00E86F99"/>
    <w:rsid w:val="00E8792C"/>
    <w:rsid w:val="00E901EE"/>
    <w:rsid w:val="00E90596"/>
    <w:rsid w:val="00E90EA8"/>
    <w:rsid w:val="00E90F3B"/>
    <w:rsid w:val="00E910DC"/>
    <w:rsid w:val="00E9148D"/>
    <w:rsid w:val="00E930C8"/>
    <w:rsid w:val="00E93975"/>
    <w:rsid w:val="00E93B3A"/>
    <w:rsid w:val="00E93D21"/>
    <w:rsid w:val="00E93EF3"/>
    <w:rsid w:val="00E94412"/>
    <w:rsid w:val="00E94714"/>
    <w:rsid w:val="00E95649"/>
    <w:rsid w:val="00E95871"/>
    <w:rsid w:val="00E958C8"/>
    <w:rsid w:val="00E95BDD"/>
    <w:rsid w:val="00E9636B"/>
    <w:rsid w:val="00E96A41"/>
    <w:rsid w:val="00E96E7C"/>
    <w:rsid w:val="00E96EA4"/>
    <w:rsid w:val="00E97535"/>
    <w:rsid w:val="00E97C01"/>
    <w:rsid w:val="00EA063C"/>
    <w:rsid w:val="00EA0EF2"/>
    <w:rsid w:val="00EA1153"/>
    <w:rsid w:val="00EA1824"/>
    <w:rsid w:val="00EA1BBE"/>
    <w:rsid w:val="00EA1F2B"/>
    <w:rsid w:val="00EA2577"/>
    <w:rsid w:val="00EA2DC1"/>
    <w:rsid w:val="00EA2F30"/>
    <w:rsid w:val="00EA40B3"/>
    <w:rsid w:val="00EA4461"/>
    <w:rsid w:val="00EA4789"/>
    <w:rsid w:val="00EA4D00"/>
    <w:rsid w:val="00EA50D3"/>
    <w:rsid w:val="00EA52D9"/>
    <w:rsid w:val="00EA5306"/>
    <w:rsid w:val="00EA5492"/>
    <w:rsid w:val="00EA5797"/>
    <w:rsid w:val="00EA5AC3"/>
    <w:rsid w:val="00EA5D18"/>
    <w:rsid w:val="00EA5DBA"/>
    <w:rsid w:val="00EA5F9F"/>
    <w:rsid w:val="00EA67E3"/>
    <w:rsid w:val="00EA6A3C"/>
    <w:rsid w:val="00EA6C18"/>
    <w:rsid w:val="00EA6FA1"/>
    <w:rsid w:val="00EA7039"/>
    <w:rsid w:val="00EA7960"/>
    <w:rsid w:val="00EB0069"/>
    <w:rsid w:val="00EB036A"/>
    <w:rsid w:val="00EB1060"/>
    <w:rsid w:val="00EB1141"/>
    <w:rsid w:val="00EB1A3F"/>
    <w:rsid w:val="00EB291F"/>
    <w:rsid w:val="00EB30C9"/>
    <w:rsid w:val="00EB31DF"/>
    <w:rsid w:val="00EB32EE"/>
    <w:rsid w:val="00EB3B35"/>
    <w:rsid w:val="00EB3DC6"/>
    <w:rsid w:val="00EB42E6"/>
    <w:rsid w:val="00EB4646"/>
    <w:rsid w:val="00EB4964"/>
    <w:rsid w:val="00EB4A40"/>
    <w:rsid w:val="00EB4AD1"/>
    <w:rsid w:val="00EB4BD6"/>
    <w:rsid w:val="00EB4FB7"/>
    <w:rsid w:val="00EB58AA"/>
    <w:rsid w:val="00EB5AB8"/>
    <w:rsid w:val="00EB5C62"/>
    <w:rsid w:val="00EB6C04"/>
    <w:rsid w:val="00EB7401"/>
    <w:rsid w:val="00EB79EF"/>
    <w:rsid w:val="00EB79F6"/>
    <w:rsid w:val="00EB79FF"/>
    <w:rsid w:val="00EB7E91"/>
    <w:rsid w:val="00EC06C0"/>
    <w:rsid w:val="00EC0BB2"/>
    <w:rsid w:val="00EC0FB8"/>
    <w:rsid w:val="00EC149E"/>
    <w:rsid w:val="00EC154E"/>
    <w:rsid w:val="00EC3025"/>
    <w:rsid w:val="00EC334B"/>
    <w:rsid w:val="00EC3AFD"/>
    <w:rsid w:val="00EC3CC4"/>
    <w:rsid w:val="00EC4BA3"/>
    <w:rsid w:val="00EC4F04"/>
    <w:rsid w:val="00EC5078"/>
    <w:rsid w:val="00EC5C15"/>
    <w:rsid w:val="00EC5DF8"/>
    <w:rsid w:val="00EC5F42"/>
    <w:rsid w:val="00EC6184"/>
    <w:rsid w:val="00EC670D"/>
    <w:rsid w:val="00EC71B2"/>
    <w:rsid w:val="00EC7F5D"/>
    <w:rsid w:val="00ED031B"/>
    <w:rsid w:val="00ED08DF"/>
    <w:rsid w:val="00ED0B05"/>
    <w:rsid w:val="00ED0DDC"/>
    <w:rsid w:val="00ED1613"/>
    <w:rsid w:val="00ED1FCF"/>
    <w:rsid w:val="00ED265B"/>
    <w:rsid w:val="00ED2A0F"/>
    <w:rsid w:val="00ED2D63"/>
    <w:rsid w:val="00ED4120"/>
    <w:rsid w:val="00ED43B4"/>
    <w:rsid w:val="00ED43F1"/>
    <w:rsid w:val="00ED514B"/>
    <w:rsid w:val="00ED51C8"/>
    <w:rsid w:val="00ED551C"/>
    <w:rsid w:val="00ED5B99"/>
    <w:rsid w:val="00ED6638"/>
    <w:rsid w:val="00ED69F5"/>
    <w:rsid w:val="00ED75F4"/>
    <w:rsid w:val="00ED78A4"/>
    <w:rsid w:val="00ED7979"/>
    <w:rsid w:val="00ED7B0B"/>
    <w:rsid w:val="00EE0795"/>
    <w:rsid w:val="00EE0C37"/>
    <w:rsid w:val="00EE0E65"/>
    <w:rsid w:val="00EE10E4"/>
    <w:rsid w:val="00EE1144"/>
    <w:rsid w:val="00EE1441"/>
    <w:rsid w:val="00EE1E9C"/>
    <w:rsid w:val="00EE1EAA"/>
    <w:rsid w:val="00EE246C"/>
    <w:rsid w:val="00EE27B5"/>
    <w:rsid w:val="00EE2904"/>
    <w:rsid w:val="00EE311D"/>
    <w:rsid w:val="00EE31FF"/>
    <w:rsid w:val="00EE32EE"/>
    <w:rsid w:val="00EE376C"/>
    <w:rsid w:val="00EE3F52"/>
    <w:rsid w:val="00EE4283"/>
    <w:rsid w:val="00EE4406"/>
    <w:rsid w:val="00EE457F"/>
    <w:rsid w:val="00EE5006"/>
    <w:rsid w:val="00EE5642"/>
    <w:rsid w:val="00EE58FC"/>
    <w:rsid w:val="00EE6268"/>
    <w:rsid w:val="00EE6504"/>
    <w:rsid w:val="00EE694D"/>
    <w:rsid w:val="00EE7169"/>
    <w:rsid w:val="00EF0006"/>
    <w:rsid w:val="00EF06B9"/>
    <w:rsid w:val="00EF10D7"/>
    <w:rsid w:val="00EF1143"/>
    <w:rsid w:val="00EF240C"/>
    <w:rsid w:val="00EF27AA"/>
    <w:rsid w:val="00EF3533"/>
    <w:rsid w:val="00EF378F"/>
    <w:rsid w:val="00EF3BDA"/>
    <w:rsid w:val="00EF4085"/>
    <w:rsid w:val="00EF414B"/>
    <w:rsid w:val="00EF4416"/>
    <w:rsid w:val="00EF459A"/>
    <w:rsid w:val="00EF527E"/>
    <w:rsid w:val="00EF572A"/>
    <w:rsid w:val="00EF5BD2"/>
    <w:rsid w:val="00EF5CF4"/>
    <w:rsid w:val="00EF6646"/>
    <w:rsid w:val="00EF6E5E"/>
    <w:rsid w:val="00EF7DBF"/>
    <w:rsid w:val="00F00119"/>
    <w:rsid w:val="00F00305"/>
    <w:rsid w:val="00F00485"/>
    <w:rsid w:val="00F00579"/>
    <w:rsid w:val="00F014CF"/>
    <w:rsid w:val="00F0215B"/>
    <w:rsid w:val="00F021C5"/>
    <w:rsid w:val="00F0262F"/>
    <w:rsid w:val="00F027EF"/>
    <w:rsid w:val="00F03111"/>
    <w:rsid w:val="00F03794"/>
    <w:rsid w:val="00F03A1C"/>
    <w:rsid w:val="00F047ED"/>
    <w:rsid w:val="00F04A3A"/>
    <w:rsid w:val="00F04E16"/>
    <w:rsid w:val="00F06546"/>
    <w:rsid w:val="00F1054C"/>
    <w:rsid w:val="00F107ED"/>
    <w:rsid w:val="00F108C0"/>
    <w:rsid w:val="00F10E48"/>
    <w:rsid w:val="00F10F7A"/>
    <w:rsid w:val="00F116BD"/>
    <w:rsid w:val="00F11919"/>
    <w:rsid w:val="00F12199"/>
    <w:rsid w:val="00F12391"/>
    <w:rsid w:val="00F12EC0"/>
    <w:rsid w:val="00F1301B"/>
    <w:rsid w:val="00F130D3"/>
    <w:rsid w:val="00F13546"/>
    <w:rsid w:val="00F13AB8"/>
    <w:rsid w:val="00F15421"/>
    <w:rsid w:val="00F15DC0"/>
    <w:rsid w:val="00F15DF1"/>
    <w:rsid w:val="00F1640B"/>
    <w:rsid w:val="00F165A5"/>
    <w:rsid w:val="00F16690"/>
    <w:rsid w:val="00F1741B"/>
    <w:rsid w:val="00F17558"/>
    <w:rsid w:val="00F1758D"/>
    <w:rsid w:val="00F1789A"/>
    <w:rsid w:val="00F200A7"/>
    <w:rsid w:val="00F2015E"/>
    <w:rsid w:val="00F209F5"/>
    <w:rsid w:val="00F2100E"/>
    <w:rsid w:val="00F2219C"/>
    <w:rsid w:val="00F229FC"/>
    <w:rsid w:val="00F23006"/>
    <w:rsid w:val="00F23467"/>
    <w:rsid w:val="00F2363E"/>
    <w:rsid w:val="00F23DAA"/>
    <w:rsid w:val="00F2433F"/>
    <w:rsid w:val="00F24467"/>
    <w:rsid w:val="00F2464D"/>
    <w:rsid w:val="00F24F72"/>
    <w:rsid w:val="00F25E96"/>
    <w:rsid w:val="00F26130"/>
    <w:rsid w:val="00F265F9"/>
    <w:rsid w:val="00F26C0A"/>
    <w:rsid w:val="00F26C7B"/>
    <w:rsid w:val="00F26D19"/>
    <w:rsid w:val="00F2712A"/>
    <w:rsid w:val="00F300B3"/>
    <w:rsid w:val="00F30415"/>
    <w:rsid w:val="00F307A7"/>
    <w:rsid w:val="00F30AF9"/>
    <w:rsid w:val="00F30CD1"/>
    <w:rsid w:val="00F31237"/>
    <w:rsid w:val="00F31732"/>
    <w:rsid w:val="00F32C25"/>
    <w:rsid w:val="00F3308E"/>
    <w:rsid w:val="00F3352E"/>
    <w:rsid w:val="00F33739"/>
    <w:rsid w:val="00F33B34"/>
    <w:rsid w:val="00F34242"/>
    <w:rsid w:val="00F344A5"/>
    <w:rsid w:val="00F34D77"/>
    <w:rsid w:val="00F34E98"/>
    <w:rsid w:val="00F35097"/>
    <w:rsid w:val="00F3606D"/>
    <w:rsid w:val="00F3660C"/>
    <w:rsid w:val="00F36B60"/>
    <w:rsid w:val="00F374F6"/>
    <w:rsid w:val="00F37E18"/>
    <w:rsid w:val="00F41340"/>
    <w:rsid w:val="00F417FB"/>
    <w:rsid w:val="00F426B2"/>
    <w:rsid w:val="00F42912"/>
    <w:rsid w:val="00F42B12"/>
    <w:rsid w:val="00F42DD3"/>
    <w:rsid w:val="00F43665"/>
    <w:rsid w:val="00F4389B"/>
    <w:rsid w:val="00F43BD0"/>
    <w:rsid w:val="00F43DC3"/>
    <w:rsid w:val="00F4419A"/>
    <w:rsid w:val="00F448A8"/>
    <w:rsid w:val="00F45147"/>
    <w:rsid w:val="00F4518C"/>
    <w:rsid w:val="00F45632"/>
    <w:rsid w:val="00F4639B"/>
    <w:rsid w:val="00F46654"/>
    <w:rsid w:val="00F468EC"/>
    <w:rsid w:val="00F47410"/>
    <w:rsid w:val="00F47A92"/>
    <w:rsid w:val="00F50390"/>
    <w:rsid w:val="00F50F46"/>
    <w:rsid w:val="00F5225F"/>
    <w:rsid w:val="00F52D85"/>
    <w:rsid w:val="00F53167"/>
    <w:rsid w:val="00F53BCD"/>
    <w:rsid w:val="00F53D35"/>
    <w:rsid w:val="00F53DCA"/>
    <w:rsid w:val="00F53DF2"/>
    <w:rsid w:val="00F53E94"/>
    <w:rsid w:val="00F5434E"/>
    <w:rsid w:val="00F54B65"/>
    <w:rsid w:val="00F555ED"/>
    <w:rsid w:val="00F5579E"/>
    <w:rsid w:val="00F55BE2"/>
    <w:rsid w:val="00F565DD"/>
    <w:rsid w:val="00F56C48"/>
    <w:rsid w:val="00F60100"/>
    <w:rsid w:val="00F60490"/>
    <w:rsid w:val="00F61160"/>
    <w:rsid w:val="00F6149C"/>
    <w:rsid w:val="00F614D0"/>
    <w:rsid w:val="00F62417"/>
    <w:rsid w:val="00F62AAD"/>
    <w:rsid w:val="00F62C47"/>
    <w:rsid w:val="00F62CEF"/>
    <w:rsid w:val="00F635E7"/>
    <w:rsid w:val="00F638AA"/>
    <w:rsid w:val="00F639AC"/>
    <w:rsid w:val="00F639DA"/>
    <w:rsid w:val="00F640EB"/>
    <w:rsid w:val="00F64E8A"/>
    <w:rsid w:val="00F64F12"/>
    <w:rsid w:val="00F6601A"/>
    <w:rsid w:val="00F662D5"/>
    <w:rsid w:val="00F6647C"/>
    <w:rsid w:val="00F66EBD"/>
    <w:rsid w:val="00F67226"/>
    <w:rsid w:val="00F7017A"/>
    <w:rsid w:val="00F701D8"/>
    <w:rsid w:val="00F70AF4"/>
    <w:rsid w:val="00F70D34"/>
    <w:rsid w:val="00F7111F"/>
    <w:rsid w:val="00F7182C"/>
    <w:rsid w:val="00F71832"/>
    <w:rsid w:val="00F71BB2"/>
    <w:rsid w:val="00F7295B"/>
    <w:rsid w:val="00F72A46"/>
    <w:rsid w:val="00F72E04"/>
    <w:rsid w:val="00F739C4"/>
    <w:rsid w:val="00F73BBD"/>
    <w:rsid w:val="00F74A6B"/>
    <w:rsid w:val="00F74C36"/>
    <w:rsid w:val="00F7551D"/>
    <w:rsid w:val="00F758C2"/>
    <w:rsid w:val="00F75FD4"/>
    <w:rsid w:val="00F7735F"/>
    <w:rsid w:val="00F77D34"/>
    <w:rsid w:val="00F80D70"/>
    <w:rsid w:val="00F81629"/>
    <w:rsid w:val="00F816AB"/>
    <w:rsid w:val="00F81F35"/>
    <w:rsid w:val="00F821DB"/>
    <w:rsid w:val="00F82392"/>
    <w:rsid w:val="00F82E72"/>
    <w:rsid w:val="00F82F31"/>
    <w:rsid w:val="00F83016"/>
    <w:rsid w:val="00F8322F"/>
    <w:rsid w:val="00F83D80"/>
    <w:rsid w:val="00F83F7C"/>
    <w:rsid w:val="00F84320"/>
    <w:rsid w:val="00F84F3B"/>
    <w:rsid w:val="00F85B09"/>
    <w:rsid w:val="00F861E9"/>
    <w:rsid w:val="00F863A8"/>
    <w:rsid w:val="00F86DC6"/>
    <w:rsid w:val="00F870D8"/>
    <w:rsid w:val="00F87873"/>
    <w:rsid w:val="00F87E37"/>
    <w:rsid w:val="00F87EE1"/>
    <w:rsid w:val="00F908DE"/>
    <w:rsid w:val="00F90C5C"/>
    <w:rsid w:val="00F90E2F"/>
    <w:rsid w:val="00F91189"/>
    <w:rsid w:val="00F9171C"/>
    <w:rsid w:val="00F921AA"/>
    <w:rsid w:val="00F92295"/>
    <w:rsid w:val="00F93291"/>
    <w:rsid w:val="00F93991"/>
    <w:rsid w:val="00F93A58"/>
    <w:rsid w:val="00F93BE9"/>
    <w:rsid w:val="00F94667"/>
    <w:rsid w:val="00F963E8"/>
    <w:rsid w:val="00F96500"/>
    <w:rsid w:val="00F9686E"/>
    <w:rsid w:val="00F968BE"/>
    <w:rsid w:val="00F969D7"/>
    <w:rsid w:val="00F97091"/>
    <w:rsid w:val="00F979EF"/>
    <w:rsid w:val="00F97B72"/>
    <w:rsid w:val="00FA0027"/>
    <w:rsid w:val="00FA01E8"/>
    <w:rsid w:val="00FA03FB"/>
    <w:rsid w:val="00FA055F"/>
    <w:rsid w:val="00FA1724"/>
    <w:rsid w:val="00FA1773"/>
    <w:rsid w:val="00FA18ED"/>
    <w:rsid w:val="00FA1DA7"/>
    <w:rsid w:val="00FA1F42"/>
    <w:rsid w:val="00FA21B5"/>
    <w:rsid w:val="00FA275A"/>
    <w:rsid w:val="00FA31AA"/>
    <w:rsid w:val="00FA3262"/>
    <w:rsid w:val="00FA33F6"/>
    <w:rsid w:val="00FA364B"/>
    <w:rsid w:val="00FA4953"/>
    <w:rsid w:val="00FA5170"/>
    <w:rsid w:val="00FA5E07"/>
    <w:rsid w:val="00FA5E37"/>
    <w:rsid w:val="00FA6B2E"/>
    <w:rsid w:val="00FA6B74"/>
    <w:rsid w:val="00FA6DC4"/>
    <w:rsid w:val="00FA719B"/>
    <w:rsid w:val="00FA73FB"/>
    <w:rsid w:val="00FA7C32"/>
    <w:rsid w:val="00FA7C82"/>
    <w:rsid w:val="00FA7FED"/>
    <w:rsid w:val="00FB013E"/>
    <w:rsid w:val="00FB01FE"/>
    <w:rsid w:val="00FB04DA"/>
    <w:rsid w:val="00FB0732"/>
    <w:rsid w:val="00FB09B6"/>
    <w:rsid w:val="00FB0A0B"/>
    <w:rsid w:val="00FB0DEC"/>
    <w:rsid w:val="00FB0F97"/>
    <w:rsid w:val="00FB1D3A"/>
    <w:rsid w:val="00FB25E8"/>
    <w:rsid w:val="00FB33DA"/>
    <w:rsid w:val="00FB3F3F"/>
    <w:rsid w:val="00FB42AF"/>
    <w:rsid w:val="00FB45EE"/>
    <w:rsid w:val="00FB46C5"/>
    <w:rsid w:val="00FB4D39"/>
    <w:rsid w:val="00FB4DC8"/>
    <w:rsid w:val="00FB4DD5"/>
    <w:rsid w:val="00FB4E9E"/>
    <w:rsid w:val="00FB4F91"/>
    <w:rsid w:val="00FB54E1"/>
    <w:rsid w:val="00FB5CBD"/>
    <w:rsid w:val="00FB5E6B"/>
    <w:rsid w:val="00FB6A72"/>
    <w:rsid w:val="00FB77F0"/>
    <w:rsid w:val="00FB78D4"/>
    <w:rsid w:val="00FB7FC9"/>
    <w:rsid w:val="00FC0229"/>
    <w:rsid w:val="00FC022A"/>
    <w:rsid w:val="00FC03F4"/>
    <w:rsid w:val="00FC0D7D"/>
    <w:rsid w:val="00FC3183"/>
    <w:rsid w:val="00FC3419"/>
    <w:rsid w:val="00FC35A6"/>
    <w:rsid w:val="00FC427F"/>
    <w:rsid w:val="00FC46F8"/>
    <w:rsid w:val="00FC4DCC"/>
    <w:rsid w:val="00FC5C46"/>
    <w:rsid w:val="00FC5F52"/>
    <w:rsid w:val="00FC7A4A"/>
    <w:rsid w:val="00FC7BC4"/>
    <w:rsid w:val="00FD0509"/>
    <w:rsid w:val="00FD07CE"/>
    <w:rsid w:val="00FD11F4"/>
    <w:rsid w:val="00FD13AE"/>
    <w:rsid w:val="00FD1502"/>
    <w:rsid w:val="00FD1515"/>
    <w:rsid w:val="00FD1600"/>
    <w:rsid w:val="00FD19E4"/>
    <w:rsid w:val="00FD1FFA"/>
    <w:rsid w:val="00FD2534"/>
    <w:rsid w:val="00FD2890"/>
    <w:rsid w:val="00FD3384"/>
    <w:rsid w:val="00FD5F4B"/>
    <w:rsid w:val="00FD631B"/>
    <w:rsid w:val="00FD63A1"/>
    <w:rsid w:val="00FD6A56"/>
    <w:rsid w:val="00FD6B54"/>
    <w:rsid w:val="00FD7597"/>
    <w:rsid w:val="00FE0508"/>
    <w:rsid w:val="00FE1536"/>
    <w:rsid w:val="00FE187E"/>
    <w:rsid w:val="00FE1C19"/>
    <w:rsid w:val="00FE1F07"/>
    <w:rsid w:val="00FE26C1"/>
    <w:rsid w:val="00FE2F79"/>
    <w:rsid w:val="00FE3068"/>
    <w:rsid w:val="00FE3246"/>
    <w:rsid w:val="00FE39BC"/>
    <w:rsid w:val="00FE4282"/>
    <w:rsid w:val="00FE5127"/>
    <w:rsid w:val="00FE59EF"/>
    <w:rsid w:val="00FE6257"/>
    <w:rsid w:val="00FE6BB0"/>
    <w:rsid w:val="00FE6DB8"/>
    <w:rsid w:val="00FE73D2"/>
    <w:rsid w:val="00FE7457"/>
    <w:rsid w:val="00FE7919"/>
    <w:rsid w:val="00FE7DD9"/>
    <w:rsid w:val="00FF002A"/>
    <w:rsid w:val="00FF00AC"/>
    <w:rsid w:val="00FF0508"/>
    <w:rsid w:val="00FF0762"/>
    <w:rsid w:val="00FF0AF6"/>
    <w:rsid w:val="00FF0DE4"/>
    <w:rsid w:val="00FF0F85"/>
    <w:rsid w:val="00FF162E"/>
    <w:rsid w:val="00FF190F"/>
    <w:rsid w:val="00FF1A5B"/>
    <w:rsid w:val="00FF1B95"/>
    <w:rsid w:val="00FF1BE7"/>
    <w:rsid w:val="00FF278A"/>
    <w:rsid w:val="00FF2974"/>
    <w:rsid w:val="00FF2C8E"/>
    <w:rsid w:val="00FF2F1E"/>
    <w:rsid w:val="00FF35DB"/>
    <w:rsid w:val="00FF3D6F"/>
    <w:rsid w:val="00FF3DF1"/>
    <w:rsid w:val="00FF43B3"/>
    <w:rsid w:val="00FF4D39"/>
    <w:rsid w:val="00FF4F4C"/>
    <w:rsid w:val="00FF56B2"/>
    <w:rsid w:val="00FF56C1"/>
    <w:rsid w:val="00FF5FBB"/>
    <w:rsid w:val="00FF71CD"/>
    <w:rsid w:val="00FF7B5D"/>
    <w:rsid w:val="00FF7E1D"/>
    <w:rsid w:val="00FF7F9A"/>
    <w:rsid w:val="01484A2C"/>
    <w:rsid w:val="0160E75E"/>
    <w:rsid w:val="01B6B6E5"/>
    <w:rsid w:val="0200C40B"/>
    <w:rsid w:val="02A470C3"/>
    <w:rsid w:val="030C81F9"/>
    <w:rsid w:val="032805AD"/>
    <w:rsid w:val="044FEDBF"/>
    <w:rsid w:val="045B1E77"/>
    <w:rsid w:val="047E47A7"/>
    <w:rsid w:val="04CD78C5"/>
    <w:rsid w:val="05844C28"/>
    <w:rsid w:val="059C7866"/>
    <w:rsid w:val="05B149AA"/>
    <w:rsid w:val="06581E8B"/>
    <w:rsid w:val="07185F89"/>
    <w:rsid w:val="07520C01"/>
    <w:rsid w:val="07A5A3F3"/>
    <w:rsid w:val="082F64BE"/>
    <w:rsid w:val="08B5ABF3"/>
    <w:rsid w:val="092FBB90"/>
    <w:rsid w:val="09AC5E0E"/>
    <w:rsid w:val="0B299675"/>
    <w:rsid w:val="0C08A739"/>
    <w:rsid w:val="0CF24137"/>
    <w:rsid w:val="0D25EE9A"/>
    <w:rsid w:val="0D5BB8BC"/>
    <w:rsid w:val="0D5F2EC5"/>
    <w:rsid w:val="0DE4470A"/>
    <w:rsid w:val="0E760DD6"/>
    <w:rsid w:val="0EE52617"/>
    <w:rsid w:val="10E3BD99"/>
    <w:rsid w:val="116EA54B"/>
    <w:rsid w:val="11F9F548"/>
    <w:rsid w:val="12700EF3"/>
    <w:rsid w:val="14B7C0EB"/>
    <w:rsid w:val="15065FE2"/>
    <w:rsid w:val="15CCFE51"/>
    <w:rsid w:val="160FD3B0"/>
    <w:rsid w:val="1664D0E8"/>
    <w:rsid w:val="1680520D"/>
    <w:rsid w:val="16D03631"/>
    <w:rsid w:val="19791FB8"/>
    <w:rsid w:val="19B2A4AF"/>
    <w:rsid w:val="1A0DFD01"/>
    <w:rsid w:val="1A1CDE6B"/>
    <w:rsid w:val="1A4E2DEE"/>
    <w:rsid w:val="1C44DA9E"/>
    <w:rsid w:val="1CEE64A1"/>
    <w:rsid w:val="1D0368B6"/>
    <w:rsid w:val="1D61BD2D"/>
    <w:rsid w:val="1EF56F3D"/>
    <w:rsid w:val="1F0A0A4B"/>
    <w:rsid w:val="1F4F013A"/>
    <w:rsid w:val="2047D227"/>
    <w:rsid w:val="20721F8F"/>
    <w:rsid w:val="2086F0D3"/>
    <w:rsid w:val="214F10B3"/>
    <w:rsid w:val="218266AE"/>
    <w:rsid w:val="228F9B86"/>
    <w:rsid w:val="22EF705A"/>
    <w:rsid w:val="23A90E05"/>
    <w:rsid w:val="23D3E65A"/>
    <w:rsid w:val="25A43EAE"/>
    <w:rsid w:val="25A6F723"/>
    <w:rsid w:val="25F953E9"/>
    <w:rsid w:val="2714B789"/>
    <w:rsid w:val="276461EA"/>
    <w:rsid w:val="27E8B307"/>
    <w:rsid w:val="27F50903"/>
    <w:rsid w:val="28588984"/>
    <w:rsid w:val="2889E35C"/>
    <w:rsid w:val="291A2F4C"/>
    <w:rsid w:val="2981B88A"/>
    <w:rsid w:val="29BA4B11"/>
    <w:rsid w:val="29BB3D63"/>
    <w:rsid w:val="2A84403E"/>
    <w:rsid w:val="2ABEE2E2"/>
    <w:rsid w:val="2AE6E73D"/>
    <w:rsid w:val="2AF547FF"/>
    <w:rsid w:val="2B283E5E"/>
    <w:rsid w:val="2B5AB316"/>
    <w:rsid w:val="2C2C81EB"/>
    <w:rsid w:val="2C900444"/>
    <w:rsid w:val="2D2AE7BB"/>
    <w:rsid w:val="2D8C2C36"/>
    <w:rsid w:val="2E60F183"/>
    <w:rsid w:val="2EA437D6"/>
    <w:rsid w:val="2F375E34"/>
    <w:rsid w:val="2F9EB112"/>
    <w:rsid w:val="3021BA52"/>
    <w:rsid w:val="30BFEFED"/>
    <w:rsid w:val="31290192"/>
    <w:rsid w:val="31944044"/>
    <w:rsid w:val="31AFF43A"/>
    <w:rsid w:val="3254CFE2"/>
    <w:rsid w:val="330A6ADB"/>
    <w:rsid w:val="340EBD9D"/>
    <w:rsid w:val="34306668"/>
    <w:rsid w:val="3533761F"/>
    <w:rsid w:val="364291BB"/>
    <w:rsid w:val="3680983E"/>
    <w:rsid w:val="37F89130"/>
    <w:rsid w:val="38EB3AFF"/>
    <w:rsid w:val="3928F8E5"/>
    <w:rsid w:val="3933E97D"/>
    <w:rsid w:val="39445B06"/>
    <w:rsid w:val="39D55C71"/>
    <w:rsid w:val="3A6EB526"/>
    <w:rsid w:val="3A84E01E"/>
    <w:rsid w:val="3AEAA38B"/>
    <w:rsid w:val="3B358EC7"/>
    <w:rsid w:val="3B402675"/>
    <w:rsid w:val="3B5C97FC"/>
    <w:rsid w:val="3BEE408F"/>
    <w:rsid w:val="3C64BCF4"/>
    <w:rsid w:val="3CCA6EBC"/>
    <w:rsid w:val="3D475E70"/>
    <w:rsid w:val="3E4AC786"/>
    <w:rsid w:val="3E867C95"/>
    <w:rsid w:val="3F8099B9"/>
    <w:rsid w:val="3FAF456C"/>
    <w:rsid w:val="4003FF76"/>
    <w:rsid w:val="403F30E4"/>
    <w:rsid w:val="405C68F1"/>
    <w:rsid w:val="444BF477"/>
    <w:rsid w:val="44DC5639"/>
    <w:rsid w:val="45AB55DA"/>
    <w:rsid w:val="45C62083"/>
    <w:rsid w:val="46D91795"/>
    <w:rsid w:val="48A18B82"/>
    <w:rsid w:val="494B69F0"/>
    <w:rsid w:val="4A7EC6FD"/>
    <w:rsid w:val="4AC8868A"/>
    <w:rsid w:val="4AD76582"/>
    <w:rsid w:val="4B2540D4"/>
    <w:rsid w:val="4B7AFFA3"/>
    <w:rsid w:val="4C287836"/>
    <w:rsid w:val="4DF0A869"/>
    <w:rsid w:val="4E3640CE"/>
    <w:rsid w:val="4E81507D"/>
    <w:rsid w:val="4FA4786F"/>
    <w:rsid w:val="4FE4B8B6"/>
    <w:rsid w:val="500DDE45"/>
    <w:rsid w:val="50A05ABE"/>
    <w:rsid w:val="50ADDC07"/>
    <w:rsid w:val="5147FD4D"/>
    <w:rsid w:val="51BE8F9A"/>
    <w:rsid w:val="51F7CBA8"/>
    <w:rsid w:val="51FE2474"/>
    <w:rsid w:val="52D8B49A"/>
    <w:rsid w:val="53582637"/>
    <w:rsid w:val="5470947F"/>
    <w:rsid w:val="551D1694"/>
    <w:rsid w:val="5565D43F"/>
    <w:rsid w:val="55ED4836"/>
    <w:rsid w:val="5733E2F0"/>
    <w:rsid w:val="57A5DC79"/>
    <w:rsid w:val="57E7AB3F"/>
    <w:rsid w:val="57EF6FE4"/>
    <w:rsid w:val="592F37C3"/>
    <w:rsid w:val="5973D57B"/>
    <w:rsid w:val="59873629"/>
    <w:rsid w:val="5A5973FA"/>
    <w:rsid w:val="5AE361D8"/>
    <w:rsid w:val="5AF50199"/>
    <w:rsid w:val="5AF6A080"/>
    <w:rsid w:val="5BBC9BA8"/>
    <w:rsid w:val="5BE9992A"/>
    <w:rsid w:val="5BFEE0CC"/>
    <w:rsid w:val="5D573D19"/>
    <w:rsid w:val="5D7656FB"/>
    <w:rsid w:val="5E0533EE"/>
    <w:rsid w:val="606EED4B"/>
    <w:rsid w:val="61D0CB35"/>
    <w:rsid w:val="62323620"/>
    <w:rsid w:val="62752A39"/>
    <w:rsid w:val="63E5532D"/>
    <w:rsid w:val="640C0D04"/>
    <w:rsid w:val="64E6CFEC"/>
    <w:rsid w:val="6504679B"/>
    <w:rsid w:val="650AE810"/>
    <w:rsid w:val="657E9E89"/>
    <w:rsid w:val="65856BD4"/>
    <w:rsid w:val="66FE1F5F"/>
    <w:rsid w:val="678A12FD"/>
    <w:rsid w:val="67D4BEE1"/>
    <w:rsid w:val="68018992"/>
    <w:rsid w:val="6873632F"/>
    <w:rsid w:val="68C83244"/>
    <w:rsid w:val="697D091C"/>
    <w:rsid w:val="699AE1AD"/>
    <w:rsid w:val="6A46CBA3"/>
    <w:rsid w:val="6AB02CB2"/>
    <w:rsid w:val="6B040D76"/>
    <w:rsid w:val="6B8D0D51"/>
    <w:rsid w:val="6BFC54E3"/>
    <w:rsid w:val="6C6A5C52"/>
    <w:rsid w:val="6C7CFCF4"/>
    <w:rsid w:val="6D8B4865"/>
    <w:rsid w:val="706425B0"/>
    <w:rsid w:val="71E93F43"/>
    <w:rsid w:val="722471B1"/>
    <w:rsid w:val="728BC108"/>
    <w:rsid w:val="730EBAB4"/>
    <w:rsid w:val="732AEBFC"/>
    <w:rsid w:val="73700ACB"/>
    <w:rsid w:val="748B6E6B"/>
    <w:rsid w:val="74BCDD72"/>
    <w:rsid w:val="7535E86E"/>
    <w:rsid w:val="75471490"/>
    <w:rsid w:val="7649134C"/>
    <w:rsid w:val="7766E91A"/>
    <w:rsid w:val="77959230"/>
    <w:rsid w:val="77B367ED"/>
    <w:rsid w:val="78AAB223"/>
    <w:rsid w:val="78D19CC9"/>
    <w:rsid w:val="793C911E"/>
    <w:rsid w:val="793F5E3D"/>
    <w:rsid w:val="7A42C870"/>
    <w:rsid w:val="7A6D3004"/>
    <w:rsid w:val="7A8C7A24"/>
    <w:rsid w:val="7C1C9F54"/>
    <w:rsid w:val="7C545D0E"/>
    <w:rsid w:val="7CD591A7"/>
    <w:rsid w:val="7D0610A9"/>
    <w:rsid w:val="7D1F8E06"/>
    <w:rsid w:val="7D72DB16"/>
    <w:rsid w:val="7D79D1BA"/>
    <w:rsid w:val="7DE2BC67"/>
    <w:rsid w:val="7E1E8A41"/>
    <w:rsid w:val="7E7D35B5"/>
    <w:rsid w:val="7E9CF00F"/>
    <w:rsid w:val="7EF3EB23"/>
    <w:rsid w:val="7F366646"/>
    <w:rsid w:val="7F3DBE36"/>
    <w:rsid w:val="7F6BA2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E199A"/>
  <w15:docId w15:val="{16173B57-9925-734A-AAE1-E0C2E65E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27AA"/>
    <w:rPr>
      <w:rFonts w:ascii="Arial" w:hAnsi="Arial"/>
      <w:szCs w:val="24"/>
    </w:rPr>
  </w:style>
  <w:style w:type="paragraph" w:styleId="Kop1">
    <w:name w:val="heading 1"/>
    <w:basedOn w:val="Standaard"/>
    <w:next w:val="Standaard"/>
    <w:link w:val="Kop1Char"/>
    <w:qFormat/>
    <w:rsid w:val="00000305"/>
    <w:pPr>
      <w:keepNext/>
      <w:keepLines/>
      <w:pageBreakBefore/>
      <w:numPr>
        <w:numId w:val="76"/>
      </w:numPr>
      <w:spacing w:after="560"/>
      <w:outlineLvl w:val="0"/>
    </w:pPr>
    <w:rPr>
      <w:rFonts w:eastAsia="SimSun" w:cs="Arial"/>
      <w:b/>
      <w:bCs/>
      <w:color w:val="000000"/>
      <w:sz w:val="28"/>
      <w:szCs w:val="28"/>
    </w:rPr>
  </w:style>
  <w:style w:type="paragraph" w:styleId="Kop2">
    <w:name w:val="heading 2"/>
    <w:basedOn w:val="Standaard"/>
    <w:next w:val="Standaard"/>
    <w:link w:val="Kop2Char"/>
    <w:unhideWhenUsed/>
    <w:qFormat/>
    <w:rsid w:val="00000305"/>
    <w:pPr>
      <w:keepNext/>
      <w:keepLines/>
      <w:numPr>
        <w:ilvl w:val="1"/>
        <w:numId w:val="76"/>
      </w:numPr>
      <w:spacing w:before="280"/>
      <w:outlineLvl w:val="1"/>
    </w:pPr>
    <w:rPr>
      <w:rFonts w:eastAsia="SimSun" w:cs="Arial"/>
      <w:b/>
      <w:bCs/>
      <w:color w:val="000000"/>
      <w:sz w:val="22"/>
      <w:szCs w:val="20"/>
    </w:rPr>
  </w:style>
  <w:style w:type="paragraph" w:styleId="Kop3">
    <w:name w:val="heading 3"/>
    <w:basedOn w:val="Standaard"/>
    <w:next w:val="Standaard"/>
    <w:link w:val="Kop3Char"/>
    <w:unhideWhenUsed/>
    <w:qFormat/>
    <w:rsid w:val="00000305"/>
    <w:pPr>
      <w:keepNext/>
      <w:keepLines/>
      <w:numPr>
        <w:ilvl w:val="2"/>
        <w:numId w:val="76"/>
      </w:numPr>
      <w:spacing w:before="200"/>
      <w:outlineLvl w:val="2"/>
    </w:pPr>
    <w:rPr>
      <w:rFonts w:eastAsia="SimSun" w:cs="Arial"/>
      <w:b/>
      <w:bCs/>
      <w:color w:val="000000"/>
    </w:rPr>
  </w:style>
  <w:style w:type="paragraph" w:styleId="Kop4">
    <w:name w:val="heading 4"/>
    <w:basedOn w:val="Standaard"/>
    <w:next w:val="Standaard"/>
    <w:link w:val="Kop4Char"/>
    <w:unhideWhenUsed/>
    <w:qFormat/>
    <w:rsid w:val="00AC7E6C"/>
    <w:pPr>
      <w:keepNext/>
      <w:keepLines/>
      <w:numPr>
        <w:ilvl w:val="3"/>
        <w:numId w:val="76"/>
      </w:numPr>
      <w:spacing w:before="200"/>
      <w:outlineLvl w:val="3"/>
    </w:pPr>
    <w:rPr>
      <w:rFonts w:ascii="Cambria" w:eastAsia="SimSun" w:hAnsi="Cambria"/>
      <w:b/>
      <w:bCs/>
      <w:i/>
      <w:iCs/>
      <w:color w:val="4F81BD"/>
    </w:rPr>
  </w:style>
  <w:style w:type="paragraph" w:styleId="Kop5">
    <w:name w:val="heading 5"/>
    <w:basedOn w:val="Standaard"/>
    <w:next w:val="Standaard"/>
    <w:link w:val="Kop5Char"/>
    <w:unhideWhenUsed/>
    <w:qFormat/>
    <w:rsid w:val="002A2563"/>
    <w:pPr>
      <w:keepNext/>
      <w:keepLines/>
      <w:numPr>
        <w:ilvl w:val="4"/>
        <w:numId w:val="76"/>
      </w:numPr>
      <w:spacing w:before="200"/>
      <w:outlineLvl w:val="4"/>
    </w:pPr>
    <w:rPr>
      <w:rFonts w:ascii="Cambria" w:eastAsia="SimSun" w:hAnsi="Cambria"/>
      <w:color w:val="243F60"/>
    </w:rPr>
  </w:style>
  <w:style w:type="paragraph" w:styleId="Kop6">
    <w:name w:val="heading 6"/>
    <w:basedOn w:val="Standaard"/>
    <w:next w:val="Standaard"/>
    <w:link w:val="Kop6Char"/>
    <w:unhideWhenUsed/>
    <w:qFormat/>
    <w:rsid w:val="002A2563"/>
    <w:pPr>
      <w:keepNext/>
      <w:keepLines/>
      <w:numPr>
        <w:ilvl w:val="5"/>
        <w:numId w:val="76"/>
      </w:numPr>
      <w:spacing w:before="200"/>
      <w:outlineLvl w:val="5"/>
    </w:pPr>
    <w:rPr>
      <w:rFonts w:ascii="Cambria" w:eastAsia="SimSun" w:hAnsi="Cambria"/>
      <w:i/>
      <w:iCs/>
      <w:color w:val="243F60"/>
    </w:rPr>
  </w:style>
  <w:style w:type="paragraph" w:styleId="Kop7">
    <w:name w:val="heading 7"/>
    <w:basedOn w:val="Bijlagen"/>
    <w:next w:val="Standaard"/>
    <w:link w:val="Kop7Char"/>
    <w:uiPriority w:val="9"/>
    <w:unhideWhenUsed/>
    <w:qFormat/>
    <w:rsid w:val="0032400A"/>
    <w:pPr>
      <w:numPr>
        <w:ilvl w:val="6"/>
        <w:numId w:val="76"/>
      </w:numPr>
      <w:tabs>
        <w:tab w:val="clear" w:pos="1134"/>
        <w:tab w:val="left" w:pos="1560"/>
      </w:tabs>
      <w:spacing w:after="600"/>
      <w:outlineLvl w:val="6"/>
    </w:pPr>
    <w:rPr>
      <w:rFonts w:eastAsia="Calibri" w:cs="Arial"/>
      <w:szCs w:val="56"/>
      <w:lang w:eastAsia="en-US"/>
    </w:rPr>
  </w:style>
  <w:style w:type="paragraph" w:styleId="Kop8">
    <w:name w:val="heading 8"/>
    <w:basedOn w:val="Kop2"/>
    <w:next w:val="Standaard"/>
    <w:link w:val="Kop8Char"/>
    <w:uiPriority w:val="9"/>
    <w:unhideWhenUsed/>
    <w:qFormat/>
    <w:rsid w:val="009968CA"/>
    <w:pPr>
      <w:numPr>
        <w:ilvl w:val="7"/>
      </w:numPr>
      <w:tabs>
        <w:tab w:val="left" w:pos="851"/>
      </w:tabs>
      <w:outlineLvl w:val="7"/>
    </w:pPr>
    <w:rPr>
      <w:rFonts w:cs="Times New Roman"/>
      <w:bCs w:val="0"/>
      <w:color w:val="auto"/>
      <w:lang w:eastAsia="en-US"/>
    </w:rPr>
  </w:style>
  <w:style w:type="paragraph" w:styleId="Kop9">
    <w:name w:val="heading 9"/>
    <w:basedOn w:val="Standaard"/>
    <w:next w:val="Standaard"/>
    <w:link w:val="Kop9Char"/>
    <w:uiPriority w:val="9"/>
    <w:unhideWhenUsed/>
    <w:qFormat/>
    <w:rsid w:val="009968CA"/>
    <w:pPr>
      <w:numPr>
        <w:ilvl w:val="8"/>
        <w:numId w:val="76"/>
      </w:numPr>
      <w:tabs>
        <w:tab w:val="left" w:pos="851"/>
      </w:tabs>
      <w:spacing w:before="200"/>
      <w:outlineLvl w:val="8"/>
    </w:pPr>
    <w:rPr>
      <w:rFonts w:eastAsia="SimSun"/>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uiPriority w:val="59"/>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pPr>
    <w:rPr>
      <w:rFonts w:ascii="Times New Roman" w:eastAsia="SimSun" w:hAnsi="Times New Roman"/>
      <w:color w:val="000000"/>
      <w:sz w:val="24"/>
      <w:lang w:val="en-US" w:eastAsia="zh-CN"/>
    </w:rPr>
  </w:style>
  <w:style w:type="character" w:styleId="Verwijzingopmerking">
    <w:name w:val="annotation reference"/>
    <w:uiPriority w:val="99"/>
    <w:qFormat/>
    <w:rsid w:val="00615EAC"/>
    <w:rPr>
      <w:sz w:val="16"/>
      <w:szCs w:val="16"/>
    </w:rPr>
  </w:style>
  <w:style w:type="paragraph" w:styleId="Tekstopmerking">
    <w:name w:val="annotation text"/>
    <w:basedOn w:val="Standaard"/>
    <w:link w:val="TekstopmerkingChar"/>
    <w:uiPriority w:val="99"/>
    <w:qFormat/>
    <w:rsid w:val="00615EAC"/>
    <w:rPr>
      <w:szCs w:val="20"/>
    </w:rPr>
  </w:style>
  <w:style w:type="character" w:customStyle="1" w:styleId="TekstopmerkingChar">
    <w:name w:val="Tekst opmerking Char"/>
    <w:link w:val="Tekstopmerking"/>
    <w:uiPriority w:val="99"/>
    <w:qFormat/>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link w:val="Kop1"/>
    <w:rsid w:val="00000305"/>
    <w:rPr>
      <w:rFonts w:ascii="Arial" w:eastAsia="SimSun" w:hAnsi="Arial" w:cs="Arial"/>
      <w:b/>
      <w:bCs/>
      <w:color w:val="000000"/>
      <w:sz w:val="28"/>
      <w:szCs w:val="28"/>
    </w:rPr>
  </w:style>
  <w:style w:type="character" w:customStyle="1" w:styleId="Kop2Char">
    <w:name w:val="Kop 2 Char"/>
    <w:link w:val="Kop2"/>
    <w:rsid w:val="00947BBF"/>
    <w:rPr>
      <w:rFonts w:ascii="Arial" w:eastAsia="SimSun" w:hAnsi="Arial" w:cs="Arial"/>
      <w:b/>
      <w:bCs/>
      <w:color w:val="000000"/>
      <w:sz w:val="22"/>
    </w:rPr>
  </w:style>
  <w:style w:type="character" w:customStyle="1" w:styleId="Kop3Char">
    <w:name w:val="Kop 3 Char"/>
    <w:link w:val="Kop3"/>
    <w:rsid w:val="00947BBF"/>
    <w:rPr>
      <w:rFonts w:ascii="Arial" w:eastAsia="SimSun" w:hAnsi="Arial" w:cs="Arial"/>
      <w:b/>
      <w:bCs/>
      <w:color w:val="000000"/>
      <w:szCs w:val="24"/>
    </w:rPr>
  </w:style>
  <w:style w:type="character" w:customStyle="1" w:styleId="Kop4Char">
    <w:name w:val="Kop 4 Char"/>
    <w:link w:val="Kop4"/>
    <w:rsid w:val="00AC7E6C"/>
    <w:rPr>
      <w:rFonts w:ascii="Cambria" w:eastAsia="SimSun" w:hAnsi="Cambria"/>
      <w:b/>
      <w:bCs/>
      <w:i/>
      <w:iCs/>
      <w:color w:val="4F81BD"/>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ind w:left="142" w:hanging="142"/>
    </w:pPr>
    <w:rPr>
      <w:sz w:val="16"/>
      <w:szCs w:val="20"/>
    </w:rPr>
  </w:style>
  <w:style w:type="character" w:customStyle="1" w:styleId="VoetnoottekstChar">
    <w:name w:val="Voetnoottekst Char"/>
    <w:link w:val="Voetnoottekst"/>
    <w:rsid w:val="008134DE"/>
    <w:rPr>
      <w:rFonts w:ascii="Arial" w:hAnsi="Arial"/>
      <w:sz w:val="16"/>
    </w:rPr>
  </w:style>
  <w:style w:type="character" w:styleId="Voetnootmarkering">
    <w:name w:val="footnote reference"/>
    <w:uiPriority w:val="99"/>
    <w:rsid w:val="00880459"/>
    <w:rPr>
      <w:vertAlign w:val="superscript"/>
    </w:rPr>
  </w:style>
  <w:style w:type="paragraph" w:styleId="Lijstalinea">
    <w:name w:val="List Paragraph"/>
    <w:basedOn w:val="Standaard"/>
    <w:link w:val="LijstalineaChar"/>
    <w:uiPriority w:val="34"/>
    <w:qFormat/>
    <w:rsid w:val="00706CD0"/>
    <w:pPr>
      <w:ind w:left="720"/>
      <w:contextualSpacing/>
    </w:pPr>
  </w:style>
  <w:style w:type="paragraph" w:customStyle="1" w:styleId="Opsomming">
    <w:name w:val="_Opsomming"/>
    <w:basedOn w:val="Lijstalinea"/>
    <w:qFormat/>
    <w:rsid w:val="00DF6B86"/>
    <w:pPr>
      <w:numPr>
        <w:numId w:val="6"/>
      </w:numPr>
    </w:pPr>
    <w:rPr>
      <w:lang w:eastAsia="zh-CN"/>
    </w:rPr>
  </w:style>
  <w:style w:type="paragraph" w:customStyle="1" w:styleId="Nummering">
    <w:name w:val="_Nummering"/>
    <w:basedOn w:val="Opsomming"/>
    <w:qFormat/>
    <w:rsid w:val="00DF6B86"/>
    <w:pPr>
      <w:numPr>
        <w:numId w:val="4"/>
      </w:numPr>
    </w:pPr>
  </w:style>
  <w:style w:type="paragraph" w:customStyle="1" w:styleId="Bijlagen">
    <w:name w:val="_Bijlagen"/>
    <w:basedOn w:val="Standaard"/>
    <w:next w:val="Standaard"/>
    <w:qFormat/>
    <w:rsid w:val="00D2773A"/>
    <w:pPr>
      <w:pageBreakBefore/>
      <w:numPr>
        <w:numId w:val="3"/>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0D73F4"/>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link w:val="Koptekst"/>
    <w:uiPriority w:val="99"/>
    <w:rsid w:val="007208FB"/>
    <w:rPr>
      <w:rFonts w:ascii="Arial" w:hAnsi="Arial"/>
      <w:szCs w:val="24"/>
    </w:rPr>
  </w:style>
  <w:style w:type="character" w:customStyle="1" w:styleId="VoettekstChar">
    <w:name w:val="Voettekst Char"/>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5"/>
      </w:numPr>
    </w:pPr>
    <w:rPr>
      <w:rFonts w:ascii="Arial" w:hAnsi="Arial"/>
      <w:szCs w:val="24"/>
      <w:lang w:eastAsia="zh-CN"/>
    </w:rPr>
  </w:style>
  <w:style w:type="paragraph" w:customStyle="1" w:styleId="Appendix">
    <w:name w:val="_Appendix"/>
    <w:basedOn w:val="Standaard"/>
    <w:next w:val="Standaard"/>
    <w:qFormat/>
    <w:rsid w:val="006727CA"/>
    <w:pPr>
      <w:numPr>
        <w:numId w:val="7"/>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link w:val="Kop5"/>
    <w:rsid w:val="002A2563"/>
    <w:rPr>
      <w:rFonts w:ascii="Cambria" w:eastAsia="SimSun" w:hAnsi="Cambria" w:cs="Times New Roman"/>
      <w:color w:val="243F60"/>
      <w:szCs w:val="24"/>
    </w:rPr>
  </w:style>
  <w:style w:type="character" w:customStyle="1" w:styleId="Kop6Char">
    <w:name w:val="Kop 6 Char"/>
    <w:link w:val="Kop6"/>
    <w:rsid w:val="002A2563"/>
    <w:rPr>
      <w:rFonts w:ascii="Cambria" w:eastAsia="SimSun" w:hAnsi="Cambria" w:cs="Times New Roman"/>
      <w:i/>
      <w:iCs/>
      <w:color w:val="243F60"/>
      <w:szCs w:val="24"/>
    </w:rPr>
  </w:style>
  <w:style w:type="character" w:customStyle="1" w:styleId="Kop7Char">
    <w:name w:val="Kop 7 Char"/>
    <w:link w:val="Kop7"/>
    <w:uiPriority w:val="9"/>
    <w:rsid w:val="0032400A"/>
    <w:rPr>
      <w:rFonts w:ascii="Arial" w:eastAsia="Calibri" w:hAnsi="Arial" w:cs="Arial"/>
      <w:sz w:val="28"/>
      <w:szCs w:val="56"/>
      <w:lang w:eastAsia="en-US"/>
    </w:rPr>
  </w:style>
  <w:style w:type="character" w:customStyle="1" w:styleId="Kop8Char">
    <w:name w:val="Kop 8 Char"/>
    <w:link w:val="Kop8"/>
    <w:uiPriority w:val="9"/>
    <w:rsid w:val="009968CA"/>
    <w:rPr>
      <w:rFonts w:ascii="Arial" w:eastAsia="SimSun" w:hAnsi="Arial"/>
      <w:b/>
      <w:sz w:val="22"/>
      <w:lang w:eastAsia="en-US"/>
    </w:rPr>
  </w:style>
  <w:style w:type="character" w:customStyle="1" w:styleId="Kop9Char">
    <w:name w:val="Kop 9 Char"/>
    <w:link w:val="Kop9"/>
    <w:uiPriority w:val="9"/>
    <w:rsid w:val="009968CA"/>
    <w:rPr>
      <w:rFonts w:ascii="Arial" w:eastAsia="SimSun" w:hAnsi="Arial"/>
      <w:b/>
      <w:bCs/>
      <w:sz w:val="22"/>
      <w:szCs w:val="22"/>
      <w:lang w:eastAsia="en-US"/>
    </w:rPr>
  </w:style>
  <w:style w:type="character" w:styleId="Hyperlink">
    <w:name w:val="Hyperlink"/>
    <w:uiPriority w:val="99"/>
    <w:rsid w:val="00A77743"/>
    <w:rPr>
      <w:color w:val="0000FF"/>
      <w:u w:val="single"/>
    </w:rPr>
  </w:style>
  <w:style w:type="paragraph" w:customStyle="1" w:styleId="Default">
    <w:name w:val="Default"/>
    <w:rsid w:val="00A77743"/>
    <w:pPr>
      <w:autoSpaceDE w:val="0"/>
      <w:autoSpaceDN w:val="0"/>
      <w:adjustRightInd w:val="0"/>
    </w:pPr>
    <w:rPr>
      <w:rFonts w:ascii="Verdana" w:eastAsia="SimSun" w:hAnsi="Verdana" w:cs="Verdana"/>
      <w:color w:val="000000"/>
      <w:sz w:val="24"/>
      <w:szCs w:val="24"/>
      <w:lang w:val="en-GB" w:eastAsia="zh-CN"/>
    </w:rPr>
  </w:style>
  <w:style w:type="paragraph" w:customStyle="1" w:styleId="BasistekstEmtio">
    <w:name w:val="Basistekst Emtio"/>
    <w:basedOn w:val="Standaard"/>
    <w:link w:val="BasistekstEmtioChar"/>
    <w:uiPriority w:val="99"/>
    <w:rsid w:val="00D43580"/>
    <w:pPr>
      <w:spacing w:line="260" w:lineRule="atLeast"/>
    </w:pPr>
    <w:rPr>
      <w:rFonts w:ascii="Bookman Old Style" w:hAnsi="Bookman Old Style" w:cs="Maiandra GD"/>
      <w:sz w:val="19"/>
      <w:szCs w:val="18"/>
    </w:rPr>
  </w:style>
  <w:style w:type="character" w:customStyle="1" w:styleId="BasistekstEmtioChar">
    <w:name w:val="Basistekst Emtio Char"/>
    <w:link w:val="BasistekstEmtio"/>
    <w:uiPriority w:val="99"/>
    <w:locked/>
    <w:rsid w:val="00D43580"/>
    <w:rPr>
      <w:rFonts w:ascii="Bookman Old Style" w:hAnsi="Bookman Old Style" w:cs="Maiandra GD"/>
      <w:sz w:val="19"/>
      <w:szCs w:val="18"/>
    </w:rPr>
  </w:style>
  <w:style w:type="paragraph" w:styleId="Revisie">
    <w:name w:val="Revision"/>
    <w:hidden/>
    <w:uiPriority w:val="99"/>
    <w:semiHidden/>
    <w:rsid w:val="00796E1B"/>
    <w:rPr>
      <w:rFonts w:ascii="Arial" w:hAnsi="Arial"/>
      <w:szCs w:val="24"/>
    </w:rPr>
  </w:style>
  <w:style w:type="character" w:styleId="Onopgelostemelding">
    <w:name w:val="Unresolved Mention"/>
    <w:uiPriority w:val="99"/>
    <w:semiHidden/>
    <w:unhideWhenUsed/>
    <w:rsid w:val="00616710"/>
    <w:rPr>
      <w:color w:val="605E5C"/>
      <w:shd w:val="clear" w:color="auto" w:fill="E1DFDD"/>
    </w:rPr>
  </w:style>
  <w:style w:type="paragraph" w:customStyle="1" w:styleId="NotitieKop1">
    <w:name w:val="Notitie Kop 1"/>
    <w:basedOn w:val="Standaard"/>
    <w:next w:val="Standaard"/>
    <w:uiPriority w:val="1"/>
    <w:qFormat/>
    <w:rsid w:val="00411FF5"/>
    <w:pPr>
      <w:numPr>
        <w:numId w:val="17"/>
      </w:numPr>
      <w:autoSpaceDN w:val="0"/>
      <w:spacing w:before="220" w:after="220" w:line="240" w:lineRule="exact"/>
      <w:textAlignment w:val="baseline"/>
    </w:pPr>
    <w:rPr>
      <w:rFonts w:ascii="Verdana" w:eastAsia="DejaVu Sans" w:hAnsi="Verdana" w:cs="Lohit Hindi"/>
      <w:b/>
      <w:color w:val="000000"/>
      <w:sz w:val="18"/>
      <w:szCs w:val="18"/>
    </w:rPr>
  </w:style>
  <w:style w:type="paragraph" w:customStyle="1" w:styleId="NotitieKop2">
    <w:name w:val="Notitie Kop 2"/>
    <w:basedOn w:val="Standaard"/>
    <w:next w:val="Standaard"/>
    <w:uiPriority w:val="1"/>
    <w:qFormat/>
    <w:rsid w:val="00411FF5"/>
    <w:pPr>
      <w:numPr>
        <w:ilvl w:val="1"/>
        <w:numId w:val="17"/>
      </w:numPr>
      <w:autoSpaceDN w:val="0"/>
      <w:spacing w:before="220" w:after="220" w:line="240" w:lineRule="exact"/>
      <w:textAlignment w:val="baseline"/>
    </w:pPr>
    <w:rPr>
      <w:rFonts w:ascii="Verdana" w:eastAsia="DejaVu Sans" w:hAnsi="Verdana" w:cs="Lohit Hindi"/>
      <w:b/>
      <w:color w:val="000000"/>
      <w:sz w:val="18"/>
      <w:szCs w:val="18"/>
    </w:rPr>
  </w:style>
  <w:style w:type="paragraph" w:customStyle="1" w:styleId="NotitieKop3">
    <w:name w:val="Notitie Kop 3"/>
    <w:basedOn w:val="Standaard"/>
    <w:next w:val="Standaard"/>
    <w:uiPriority w:val="2"/>
    <w:qFormat/>
    <w:rsid w:val="00411FF5"/>
    <w:pPr>
      <w:numPr>
        <w:ilvl w:val="2"/>
        <w:numId w:val="17"/>
      </w:numPr>
      <w:autoSpaceDN w:val="0"/>
      <w:spacing w:before="220" w:after="220" w:line="240" w:lineRule="exact"/>
      <w:textAlignment w:val="baseline"/>
    </w:pPr>
    <w:rPr>
      <w:rFonts w:ascii="Verdana" w:eastAsia="DejaVu Sans" w:hAnsi="Verdana" w:cs="Lohit Hindi"/>
      <w:b/>
      <w:color w:val="000000"/>
      <w:sz w:val="18"/>
      <w:szCs w:val="18"/>
    </w:rPr>
  </w:style>
  <w:style w:type="character" w:customStyle="1" w:styleId="LijstalineaChar">
    <w:name w:val="Lijstalinea Char"/>
    <w:link w:val="Lijstalinea"/>
    <w:uiPriority w:val="34"/>
    <w:qFormat/>
    <w:rsid w:val="00D104DE"/>
    <w:rPr>
      <w:rFonts w:ascii="Arial" w:hAnsi="Arial"/>
      <w:szCs w:val="24"/>
      <w:lang w:val="nl-NL"/>
    </w:rPr>
  </w:style>
  <w:style w:type="paragraph" w:styleId="Geenafstand">
    <w:name w:val="No Spacing"/>
    <w:aliases w:val="STANDAARD"/>
    <w:uiPriority w:val="1"/>
    <w:qFormat/>
    <w:rsid w:val="00676D7D"/>
    <w:rPr>
      <w:rFonts w:ascii="Calibri" w:hAnsi="Calibri"/>
      <w:sz w:val="22"/>
      <w:szCs w:val="22"/>
      <w:lang w:val="en-US" w:eastAsia="en-US" w:bidi="en-US"/>
    </w:rPr>
  </w:style>
  <w:style w:type="paragraph" w:customStyle="1" w:styleId="Koppen4">
    <w:name w:val="Koppen 4"/>
    <w:basedOn w:val="Standaard"/>
    <w:qFormat/>
    <w:rsid w:val="00676D7D"/>
    <w:pPr>
      <w:keepNext/>
      <w:keepLines/>
      <w:spacing w:before="240" w:after="120" w:line="276" w:lineRule="auto"/>
      <w:outlineLvl w:val="1"/>
    </w:pPr>
    <w:rPr>
      <w:rFonts w:ascii="Museo Sans 100" w:hAnsi="Museo Sans 100"/>
      <w:b/>
      <w:bCs/>
      <w:i/>
      <w:iCs/>
      <w:sz w:val="24"/>
      <w:lang w:eastAsia="x-none"/>
    </w:rPr>
  </w:style>
  <w:style w:type="table" w:customStyle="1" w:styleId="HvA-tabel">
    <w:name w:val="HvA-tabel"/>
    <w:basedOn w:val="Standaardtabel"/>
    <w:uiPriority w:val="99"/>
    <w:rsid w:val="00FE0508"/>
    <w:rPr>
      <w:rFonts w:ascii="Calibri" w:eastAsia="Calibri" w:hAnsi="Calibri"/>
      <w:sz w:val="24"/>
      <w:szCs w:val="24"/>
      <w:lang w:eastAsia="en-US"/>
    </w:rPr>
    <w:tblPr>
      <w:tblStyleRow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57" w:type="dxa"/>
        <w:left w:w="57" w:type="dxa"/>
        <w:bottom w:w="57" w:type="dxa"/>
      </w:tblCellMar>
    </w:tblPr>
    <w:tblStylePr w:type="firstRow">
      <w:rPr>
        <w:b/>
        <w:color w:val="auto"/>
      </w:rPr>
      <w:tblPr/>
      <w:tcPr>
        <w:tcBorders>
          <w:top w:val="single" w:sz="4" w:space="0" w:color="4BACC6"/>
          <w:left w:val="single" w:sz="4" w:space="0" w:color="4BACC6"/>
          <w:bottom w:val="single" w:sz="4" w:space="0" w:color="4BACC6"/>
          <w:right w:val="single" w:sz="4" w:space="0" w:color="4BACC6"/>
          <w:insideH w:val="single" w:sz="4" w:space="0" w:color="4BACC6"/>
          <w:insideV w:val="single" w:sz="4" w:space="0" w:color="4BACC6"/>
        </w:tcBorders>
        <w:shd w:val="clear" w:color="auto" w:fill="4BACC6"/>
      </w:tcPr>
    </w:tblStylePr>
    <w:tblStylePr w:type="band1Horz">
      <w:tblPr/>
      <w:tcPr>
        <w:shd w:val="clear" w:color="auto" w:fill="EEECE1"/>
      </w:tcPr>
    </w:tblStylePr>
  </w:style>
  <w:style w:type="paragraph" w:customStyle="1" w:styleId="paragraph">
    <w:name w:val="paragraph"/>
    <w:basedOn w:val="Standaard"/>
    <w:rsid w:val="00FE0508"/>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FE0508"/>
  </w:style>
  <w:style w:type="character" w:customStyle="1" w:styleId="eop">
    <w:name w:val="eop"/>
    <w:basedOn w:val="Standaardalinea-lettertype"/>
    <w:rsid w:val="00FE0508"/>
  </w:style>
  <w:style w:type="paragraph" w:customStyle="1" w:styleId="Agendapunten">
    <w:name w:val="Agendapunten"/>
    <w:basedOn w:val="Standaard"/>
    <w:next w:val="Standaard"/>
    <w:rsid w:val="00811A89"/>
    <w:pPr>
      <w:numPr>
        <w:numId w:val="29"/>
      </w:numPr>
      <w:autoSpaceDN w:val="0"/>
      <w:spacing w:before="240" w:after="240" w:line="283" w:lineRule="exact"/>
      <w:textAlignment w:val="baseline"/>
    </w:pPr>
    <w:rPr>
      <w:rFonts w:ascii="Verdana" w:eastAsia="DejaVu Sans" w:hAnsi="Verdana" w:cs="Lohit Hindi"/>
      <w:color w:val="000000"/>
      <w:sz w:val="18"/>
      <w:szCs w:val="18"/>
    </w:rPr>
  </w:style>
  <w:style w:type="character" w:styleId="Zwaar">
    <w:name w:val="Strong"/>
    <w:uiPriority w:val="22"/>
    <w:qFormat/>
    <w:rsid w:val="000F155E"/>
    <w:rPr>
      <w:b/>
      <w:bCs/>
    </w:rPr>
  </w:style>
  <w:style w:type="character" w:styleId="GevolgdeHyperlink">
    <w:name w:val="FollowedHyperlink"/>
    <w:semiHidden/>
    <w:unhideWhenUsed/>
    <w:rsid w:val="006D7361"/>
    <w:rPr>
      <w:color w:val="954F72"/>
      <w:u w:val="single"/>
    </w:rPr>
  </w:style>
  <w:style w:type="paragraph" w:styleId="Bijschrift0">
    <w:name w:val="caption"/>
    <w:basedOn w:val="Standaard"/>
    <w:next w:val="Standaard"/>
    <w:unhideWhenUsed/>
    <w:qFormat/>
    <w:rsid w:val="00681A32"/>
    <w:pPr>
      <w:spacing w:after="200"/>
    </w:pPr>
    <w:rPr>
      <w:i/>
      <w:iCs/>
      <w:color w:val="44546A" w:themeColor="text2"/>
      <w:sz w:val="16"/>
      <w:szCs w:val="18"/>
    </w:rPr>
  </w:style>
  <w:style w:type="table" w:styleId="Rastertabel5donker-Accent2">
    <w:name w:val="Grid Table 5 Dark Accent 2"/>
    <w:basedOn w:val="Standaardtabel"/>
    <w:uiPriority w:val="50"/>
    <w:rsid w:val="00597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5">
    <w:name w:val="Grid Table 5 Dark Accent 5"/>
    <w:basedOn w:val="Standaardtabel"/>
    <w:uiPriority w:val="50"/>
    <w:rsid w:val="00E36D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6kleurrijk-Accent1">
    <w:name w:val="Grid Table 6 Colorful Accent 1"/>
    <w:basedOn w:val="Standaardtabel"/>
    <w:uiPriority w:val="51"/>
    <w:rsid w:val="00E36D2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1">
    <w:name w:val="List Table 4 Accent 1"/>
    <w:basedOn w:val="Standaardtabel"/>
    <w:uiPriority w:val="49"/>
    <w:rsid w:val="00E36D2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059462">
      <w:bodyDiv w:val="1"/>
      <w:marLeft w:val="0"/>
      <w:marRight w:val="0"/>
      <w:marTop w:val="0"/>
      <w:marBottom w:val="0"/>
      <w:divBdr>
        <w:top w:val="none" w:sz="0" w:space="0" w:color="auto"/>
        <w:left w:val="none" w:sz="0" w:space="0" w:color="auto"/>
        <w:bottom w:val="none" w:sz="0" w:space="0" w:color="auto"/>
        <w:right w:val="none" w:sz="0" w:space="0" w:color="auto"/>
      </w:divBdr>
    </w:div>
    <w:div w:id="337539674">
      <w:bodyDiv w:val="1"/>
      <w:marLeft w:val="0"/>
      <w:marRight w:val="0"/>
      <w:marTop w:val="0"/>
      <w:marBottom w:val="0"/>
      <w:divBdr>
        <w:top w:val="none" w:sz="0" w:space="0" w:color="auto"/>
        <w:left w:val="none" w:sz="0" w:space="0" w:color="auto"/>
        <w:bottom w:val="none" w:sz="0" w:space="0" w:color="auto"/>
        <w:right w:val="none" w:sz="0" w:space="0" w:color="auto"/>
      </w:divBdr>
      <w:divsChild>
        <w:div w:id="1054885233">
          <w:marLeft w:val="0"/>
          <w:marRight w:val="0"/>
          <w:marTop w:val="0"/>
          <w:marBottom w:val="0"/>
          <w:divBdr>
            <w:top w:val="none" w:sz="0" w:space="0" w:color="auto"/>
            <w:left w:val="none" w:sz="0" w:space="0" w:color="auto"/>
            <w:bottom w:val="none" w:sz="0" w:space="0" w:color="auto"/>
            <w:right w:val="none" w:sz="0" w:space="0" w:color="auto"/>
          </w:divBdr>
          <w:divsChild>
            <w:div w:id="829365265">
              <w:marLeft w:val="0"/>
              <w:marRight w:val="0"/>
              <w:marTop w:val="0"/>
              <w:marBottom w:val="0"/>
              <w:divBdr>
                <w:top w:val="none" w:sz="0" w:space="0" w:color="auto"/>
                <w:left w:val="none" w:sz="0" w:space="0" w:color="auto"/>
                <w:bottom w:val="none" w:sz="0" w:space="0" w:color="auto"/>
                <w:right w:val="none" w:sz="0" w:space="0" w:color="auto"/>
              </w:divBdr>
              <w:divsChild>
                <w:div w:id="61998452">
                  <w:marLeft w:val="0"/>
                  <w:marRight w:val="0"/>
                  <w:marTop w:val="0"/>
                  <w:marBottom w:val="0"/>
                  <w:divBdr>
                    <w:top w:val="none" w:sz="0" w:space="0" w:color="auto"/>
                    <w:left w:val="none" w:sz="0" w:space="0" w:color="auto"/>
                    <w:bottom w:val="none" w:sz="0" w:space="0" w:color="auto"/>
                    <w:right w:val="none" w:sz="0" w:space="0" w:color="auto"/>
                  </w:divBdr>
                </w:div>
                <w:div w:id="1161584069">
                  <w:marLeft w:val="0"/>
                  <w:marRight w:val="0"/>
                  <w:marTop w:val="0"/>
                  <w:marBottom w:val="0"/>
                  <w:divBdr>
                    <w:top w:val="none" w:sz="0" w:space="0" w:color="auto"/>
                    <w:left w:val="none" w:sz="0" w:space="0" w:color="auto"/>
                    <w:bottom w:val="none" w:sz="0" w:space="0" w:color="auto"/>
                    <w:right w:val="none" w:sz="0" w:space="0" w:color="auto"/>
                  </w:divBdr>
                </w:div>
              </w:divsChild>
            </w:div>
            <w:div w:id="1678577924">
              <w:marLeft w:val="0"/>
              <w:marRight w:val="0"/>
              <w:marTop w:val="0"/>
              <w:marBottom w:val="0"/>
              <w:divBdr>
                <w:top w:val="none" w:sz="0" w:space="0" w:color="auto"/>
                <w:left w:val="none" w:sz="0" w:space="0" w:color="auto"/>
                <w:bottom w:val="none" w:sz="0" w:space="0" w:color="auto"/>
                <w:right w:val="none" w:sz="0" w:space="0" w:color="auto"/>
              </w:divBdr>
              <w:divsChild>
                <w:div w:id="39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8127">
      <w:bodyDiv w:val="1"/>
      <w:marLeft w:val="0"/>
      <w:marRight w:val="0"/>
      <w:marTop w:val="0"/>
      <w:marBottom w:val="0"/>
      <w:divBdr>
        <w:top w:val="none" w:sz="0" w:space="0" w:color="auto"/>
        <w:left w:val="none" w:sz="0" w:space="0" w:color="auto"/>
        <w:bottom w:val="none" w:sz="0" w:space="0" w:color="auto"/>
        <w:right w:val="none" w:sz="0" w:space="0" w:color="auto"/>
      </w:divBdr>
    </w:div>
    <w:div w:id="541939304">
      <w:bodyDiv w:val="1"/>
      <w:marLeft w:val="0"/>
      <w:marRight w:val="0"/>
      <w:marTop w:val="0"/>
      <w:marBottom w:val="0"/>
      <w:divBdr>
        <w:top w:val="none" w:sz="0" w:space="0" w:color="auto"/>
        <w:left w:val="none" w:sz="0" w:space="0" w:color="auto"/>
        <w:bottom w:val="none" w:sz="0" w:space="0" w:color="auto"/>
        <w:right w:val="none" w:sz="0" w:space="0" w:color="auto"/>
      </w:divBdr>
      <w:divsChild>
        <w:div w:id="1586454519">
          <w:marLeft w:val="0"/>
          <w:marRight w:val="0"/>
          <w:marTop w:val="0"/>
          <w:marBottom w:val="0"/>
          <w:divBdr>
            <w:top w:val="none" w:sz="0" w:space="0" w:color="auto"/>
            <w:left w:val="none" w:sz="0" w:space="0" w:color="auto"/>
            <w:bottom w:val="none" w:sz="0" w:space="0" w:color="auto"/>
            <w:right w:val="none" w:sz="0" w:space="0" w:color="auto"/>
          </w:divBdr>
          <w:divsChild>
            <w:div w:id="593711145">
              <w:marLeft w:val="0"/>
              <w:marRight w:val="0"/>
              <w:marTop w:val="0"/>
              <w:marBottom w:val="0"/>
              <w:divBdr>
                <w:top w:val="none" w:sz="0" w:space="0" w:color="auto"/>
                <w:left w:val="none" w:sz="0" w:space="0" w:color="auto"/>
                <w:bottom w:val="none" w:sz="0" w:space="0" w:color="auto"/>
                <w:right w:val="none" w:sz="0" w:space="0" w:color="auto"/>
              </w:divBdr>
              <w:divsChild>
                <w:div w:id="400296761">
                  <w:marLeft w:val="0"/>
                  <w:marRight w:val="0"/>
                  <w:marTop w:val="0"/>
                  <w:marBottom w:val="0"/>
                  <w:divBdr>
                    <w:top w:val="none" w:sz="0" w:space="0" w:color="auto"/>
                    <w:left w:val="none" w:sz="0" w:space="0" w:color="auto"/>
                    <w:bottom w:val="none" w:sz="0" w:space="0" w:color="auto"/>
                    <w:right w:val="none" w:sz="0" w:space="0" w:color="auto"/>
                  </w:divBdr>
                  <w:divsChild>
                    <w:div w:id="1934237839">
                      <w:marLeft w:val="0"/>
                      <w:marRight w:val="0"/>
                      <w:marTop w:val="0"/>
                      <w:marBottom w:val="0"/>
                      <w:divBdr>
                        <w:top w:val="none" w:sz="0" w:space="0" w:color="auto"/>
                        <w:left w:val="none" w:sz="0" w:space="0" w:color="auto"/>
                        <w:bottom w:val="none" w:sz="0" w:space="0" w:color="auto"/>
                        <w:right w:val="none" w:sz="0" w:space="0" w:color="auto"/>
                      </w:divBdr>
                      <w:divsChild>
                        <w:div w:id="1599673378">
                          <w:marLeft w:val="-225"/>
                          <w:marRight w:val="-225"/>
                          <w:marTop w:val="0"/>
                          <w:marBottom w:val="0"/>
                          <w:divBdr>
                            <w:top w:val="none" w:sz="0" w:space="0" w:color="auto"/>
                            <w:left w:val="none" w:sz="0" w:space="0" w:color="auto"/>
                            <w:bottom w:val="none" w:sz="0" w:space="0" w:color="auto"/>
                            <w:right w:val="none" w:sz="0" w:space="0" w:color="auto"/>
                          </w:divBdr>
                          <w:divsChild>
                            <w:div w:id="13907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162844">
      <w:bodyDiv w:val="1"/>
      <w:marLeft w:val="0"/>
      <w:marRight w:val="0"/>
      <w:marTop w:val="0"/>
      <w:marBottom w:val="0"/>
      <w:divBdr>
        <w:top w:val="none" w:sz="0" w:space="0" w:color="auto"/>
        <w:left w:val="none" w:sz="0" w:space="0" w:color="auto"/>
        <w:bottom w:val="none" w:sz="0" w:space="0" w:color="auto"/>
        <w:right w:val="none" w:sz="0" w:space="0" w:color="auto"/>
      </w:divBdr>
    </w:div>
    <w:div w:id="781146731">
      <w:bodyDiv w:val="1"/>
      <w:marLeft w:val="0"/>
      <w:marRight w:val="0"/>
      <w:marTop w:val="0"/>
      <w:marBottom w:val="0"/>
      <w:divBdr>
        <w:top w:val="none" w:sz="0" w:space="0" w:color="auto"/>
        <w:left w:val="none" w:sz="0" w:space="0" w:color="auto"/>
        <w:bottom w:val="none" w:sz="0" w:space="0" w:color="auto"/>
        <w:right w:val="none" w:sz="0" w:space="0" w:color="auto"/>
      </w:divBdr>
    </w:div>
    <w:div w:id="813378773">
      <w:bodyDiv w:val="1"/>
      <w:marLeft w:val="0"/>
      <w:marRight w:val="0"/>
      <w:marTop w:val="0"/>
      <w:marBottom w:val="0"/>
      <w:divBdr>
        <w:top w:val="none" w:sz="0" w:space="0" w:color="auto"/>
        <w:left w:val="none" w:sz="0" w:space="0" w:color="auto"/>
        <w:bottom w:val="none" w:sz="0" w:space="0" w:color="auto"/>
        <w:right w:val="none" w:sz="0" w:space="0" w:color="auto"/>
      </w:divBdr>
      <w:divsChild>
        <w:div w:id="124081456">
          <w:marLeft w:val="0"/>
          <w:marRight w:val="0"/>
          <w:marTop w:val="0"/>
          <w:marBottom w:val="0"/>
          <w:divBdr>
            <w:top w:val="none" w:sz="0" w:space="0" w:color="auto"/>
            <w:left w:val="none" w:sz="0" w:space="0" w:color="auto"/>
            <w:bottom w:val="none" w:sz="0" w:space="0" w:color="auto"/>
            <w:right w:val="none" w:sz="0" w:space="0" w:color="auto"/>
          </w:divBdr>
          <w:divsChild>
            <w:div w:id="73010834">
              <w:marLeft w:val="0"/>
              <w:marRight w:val="0"/>
              <w:marTop w:val="0"/>
              <w:marBottom w:val="0"/>
              <w:divBdr>
                <w:top w:val="none" w:sz="0" w:space="0" w:color="auto"/>
                <w:left w:val="none" w:sz="0" w:space="0" w:color="auto"/>
                <w:bottom w:val="none" w:sz="0" w:space="0" w:color="auto"/>
                <w:right w:val="none" w:sz="0" w:space="0" w:color="auto"/>
              </w:divBdr>
              <w:divsChild>
                <w:div w:id="1911037624">
                  <w:marLeft w:val="0"/>
                  <w:marRight w:val="0"/>
                  <w:marTop w:val="0"/>
                  <w:marBottom w:val="0"/>
                  <w:divBdr>
                    <w:top w:val="none" w:sz="0" w:space="0" w:color="auto"/>
                    <w:left w:val="none" w:sz="0" w:space="0" w:color="auto"/>
                    <w:bottom w:val="none" w:sz="0" w:space="0" w:color="auto"/>
                    <w:right w:val="none" w:sz="0" w:space="0" w:color="auto"/>
                  </w:divBdr>
                  <w:divsChild>
                    <w:div w:id="632636243">
                      <w:marLeft w:val="0"/>
                      <w:marRight w:val="0"/>
                      <w:marTop w:val="0"/>
                      <w:marBottom w:val="0"/>
                      <w:divBdr>
                        <w:top w:val="none" w:sz="0" w:space="0" w:color="auto"/>
                        <w:left w:val="none" w:sz="0" w:space="0" w:color="auto"/>
                        <w:bottom w:val="none" w:sz="0" w:space="0" w:color="auto"/>
                        <w:right w:val="none" w:sz="0" w:space="0" w:color="auto"/>
                      </w:divBdr>
                      <w:divsChild>
                        <w:div w:id="1642149209">
                          <w:marLeft w:val="-225"/>
                          <w:marRight w:val="-225"/>
                          <w:marTop w:val="0"/>
                          <w:marBottom w:val="0"/>
                          <w:divBdr>
                            <w:top w:val="none" w:sz="0" w:space="0" w:color="auto"/>
                            <w:left w:val="none" w:sz="0" w:space="0" w:color="auto"/>
                            <w:bottom w:val="none" w:sz="0" w:space="0" w:color="auto"/>
                            <w:right w:val="none" w:sz="0" w:space="0" w:color="auto"/>
                          </w:divBdr>
                          <w:divsChild>
                            <w:div w:id="8335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333455">
      <w:bodyDiv w:val="1"/>
      <w:marLeft w:val="0"/>
      <w:marRight w:val="0"/>
      <w:marTop w:val="0"/>
      <w:marBottom w:val="0"/>
      <w:divBdr>
        <w:top w:val="none" w:sz="0" w:space="0" w:color="auto"/>
        <w:left w:val="none" w:sz="0" w:space="0" w:color="auto"/>
        <w:bottom w:val="none" w:sz="0" w:space="0" w:color="auto"/>
        <w:right w:val="none" w:sz="0" w:space="0" w:color="auto"/>
      </w:divBdr>
    </w:div>
    <w:div w:id="941914197">
      <w:bodyDiv w:val="1"/>
      <w:marLeft w:val="0"/>
      <w:marRight w:val="0"/>
      <w:marTop w:val="0"/>
      <w:marBottom w:val="0"/>
      <w:divBdr>
        <w:top w:val="none" w:sz="0" w:space="0" w:color="auto"/>
        <w:left w:val="none" w:sz="0" w:space="0" w:color="auto"/>
        <w:bottom w:val="none" w:sz="0" w:space="0" w:color="auto"/>
        <w:right w:val="none" w:sz="0" w:space="0" w:color="auto"/>
      </w:divBdr>
      <w:divsChild>
        <w:div w:id="1021277377">
          <w:marLeft w:val="1454"/>
          <w:marRight w:val="0"/>
          <w:marTop w:val="53"/>
          <w:marBottom w:val="0"/>
          <w:divBdr>
            <w:top w:val="none" w:sz="0" w:space="0" w:color="auto"/>
            <w:left w:val="none" w:sz="0" w:space="0" w:color="auto"/>
            <w:bottom w:val="none" w:sz="0" w:space="0" w:color="auto"/>
            <w:right w:val="none" w:sz="0" w:space="0" w:color="auto"/>
          </w:divBdr>
        </w:div>
      </w:divsChild>
    </w:div>
    <w:div w:id="1153984236">
      <w:bodyDiv w:val="1"/>
      <w:marLeft w:val="0"/>
      <w:marRight w:val="0"/>
      <w:marTop w:val="0"/>
      <w:marBottom w:val="0"/>
      <w:divBdr>
        <w:top w:val="none" w:sz="0" w:space="0" w:color="auto"/>
        <w:left w:val="none" w:sz="0" w:space="0" w:color="auto"/>
        <w:bottom w:val="none" w:sz="0" w:space="0" w:color="auto"/>
        <w:right w:val="none" w:sz="0" w:space="0" w:color="auto"/>
      </w:divBdr>
      <w:divsChild>
        <w:div w:id="1082023614">
          <w:marLeft w:val="0"/>
          <w:marRight w:val="0"/>
          <w:marTop w:val="0"/>
          <w:marBottom w:val="0"/>
          <w:divBdr>
            <w:top w:val="none" w:sz="0" w:space="0" w:color="auto"/>
            <w:left w:val="none" w:sz="0" w:space="0" w:color="auto"/>
            <w:bottom w:val="none" w:sz="0" w:space="0" w:color="auto"/>
            <w:right w:val="none" w:sz="0" w:space="0" w:color="auto"/>
          </w:divBdr>
          <w:divsChild>
            <w:div w:id="81686194">
              <w:marLeft w:val="0"/>
              <w:marRight w:val="0"/>
              <w:marTop w:val="0"/>
              <w:marBottom w:val="0"/>
              <w:divBdr>
                <w:top w:val="none" w:sz="0" w:space="0" w:color="auto"/>
                <w:left w:val="none" w:sz="0" w:space="0" w:color="auto"/>
                <w:bottom w:val="none" w:sz="0" w:space="0" w:color="auto"/>
                <w:right w:val="none" w:sz="0" w:space="0" w:color="auto"/>
              </w:divBdr>
              <w:divsChild>
                <w:div w:id="6812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8207">
      <w:bodyDiv w:val="1"/>
      <w:marLeft w:val="0"/>
      <w:marRight w:val="0"/>
      <w:marTop w:val="0"/>
      <w:marBottom w:val="0"/>
      <w:divBdr>
        <w:top w:val="none" w:sz="0" w:space="0" w:color="auto"/>
        <w:left w:val="none" w:sz="0" w:space="0" w:color="auto"/>
        <w:bottom w:val="none" w:sz="0" w:space="0" w:color="auto"/>
        <w:right w:val="none" w:sz="0" w:space="0" w:color="auto"/>
      </w:divBdr>
      <w:divsChild>
        <w:div w:id="208149628">
          <w:marLeft w:val="0"/>
          <w:marRight w:val="0"/>
          <w:marTop w:val="0"/>
          <w:marBottom w:val="0"/>
          <w:divBdr>
            <w:top w:val="none" w:sz="0" w:space="0" w:color="auto"/>
            <w:left w:val="none" w:sz="0" w:space="0" w:color="auto"/>
            <w:bottom w:val="none" w:sz="0" w:space="0" w:color="auto"/>
            <w:right w:val="none" w:sz="0" w:space="0" w:color="auto"/>
          </w:divBdr>
          <w:divsChild>
            <w:div w:id="102923443">
              <w:marLeft w:val="-225"/>
              <w:marRight w:val="-225"/>
              <w:marTop w:val="0"/>
              <w:marBottom w:val="0"/>
              <w:divBdr>
                <w:top w:val="none" w:sz="0" w:space="0" w:color="auto"/>
                <w:left w:val="none" w:sz="0" w:space="0" w:color="auto"/>
                <w:bottom w:val="none" w:sz="0" w:space="0" w:color="auto"/>
                <w:right w:val="none" w:sz="0" w:space="0" w:color="auto"/>
              </w:divBdr>
              <w:divsChild>
                <w:div w:id="359013805">
                  <w:marLeft w:val="0"/>
                  <w:marRight w:val="0"/>
                  <w:marTop w:val="0"/>
                  <w:marBottom w:val="0"/>
                  <w:divBdr>
                    <w:top w:val="none" w:sz="0" w:space="0" w:color="auto"/>
                    <w:left w:val="none" w:sz="0" w:space="0" w:color="auto"/>
                    <w:bottom w:val="none" w:sz="0" w:space="0" w:color="auto"/>
                    <w:right w:val="none" w:sz="0" w:space="0" w:color="auto"/>
                  </w:divBdr>
                  <w:divsChild>
                    <w:div w:id="2032221542">
                      <w:marLeft w:val="0"/>
                      <w:marRight w:val="0"/>
                      <w:marTop w:val="0"/>
                      <w:marBottom w:val="0"/>
                      <w:divBdr>
                        <w:top w:val="none" w:sz="0" w:space="0" w:color="auto"/>
                        <w:left w:val="none" w:sz="0" w:space="0" w:color="auto"/>
                        <w:bottom w:val="none" w:sz="0" w:space="0" w:color="auto"/>
                        <w:right w:val="none" w:sz="0" w:space="0" w:color="auto"/>
                      </w:divBdr>
                      <w:divsChild>
                        <w:div w:id="133124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20265">
      <w:bodyDiv w:val="1"/>
      <w:marLeft w:val="0"/>
      <w:marRight w:val="0"/>
      <w:marTop w:val="0"/>
      <w:marBottom w:val="0"/>
      <w:divBdr>
        <w:top w:val="none" w:sz="0" w:space="0" w:color="auto"/>
        <w:left w:val="none" w:sz="0" w:space="0" w:color="auto"/>
        <w:bottom w:val="none" w:sz="0" w:space="0" w:color="auto"/>
        <w:right w:val="none" w:sz="0" w:space="0" w:color="auto"/>
      </w:divBdr>
    </w:div>
    <w:div w:id="1353261649">
      <w:bodyDiv w:val="1"/>
      <w:marLeft w:val="0"/>
      <w:marRight w:val="0"/>
      <w:marTop w:val="0"/>
      <w:marBottom w:val="0"/>
      <w:divBdr>
        <w:top w:val="none" w:sz="0" w:space="0" w:color="auto"/>
        <w:left w:val="none" w:sz="0" w:space="0" w:color="auto"/>
        <w:bottom w:val="none" w:sz="0" w:space="0" w:color="auto"/>
        <w:right w:val="none" w:sz="0" w:space="0" w:color="auto"/>
      </w:divBdr>
      <w:divsChild>
        <w:div w:id="1759791995">
          <w:marLeft w:val="0"/>
          <w:marRight w:val="0"/>
          <w:marTop w:val="0"/>
          <w:marBottom w:val="0"/>
          <w:divBdr>
            <w:top w:val="none" w:sz="0" w:space="0" w:color="auto"/>
            <w:left w:val="none" w:sz="0" w:space="0" w:color="auto"/>
            <w:bottom w:val="none" w:sz="0" w:space="0" w:color="auto"/>
            <w:right w:val="none" w:sz="0" w:space="0" w:color="auto"/>
          </w:divBdr>
          <w:divsChild>
            <w:div w:id="674575039">
              <w:marLeft w:val="0"/>
              <w:marRight w:val="0"/>
              <w:marTop w:val="0"/>
              <w:marBottom w:val="0"/>
              <w:divBdr>
                <w:top w:val="none" w:sz="0" w:space="0" w:color="auto"/>
                <w:left w:val="none" w:sz="0" w:space="0" w:color="auto"/>
                <w:bottom w:val="none" w:sz="0" w:space="0" w:color="auto"/>
                <w:right w:val="none" w:sz="0" w:space="0" w:color="auto"/>
              </w:divBdr>
              <w:divsChild>
                <w:div w:id="976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55458">
      <w:bodyDiv w:val="1"/>
      <w:marLeft w:val="0"/>
      <w:marRight w:val="0"/>
      <w:marTop w:val="0"/>
      <w:marBottom w:val="0"/>
      <w:divBdr>
        <w:top w:val="none" w:sz="0" w:space="0" w:color="auto"/>
        <w:left w:val="none" w:sz="0" w:space="0" w:color="auto"/>
        <w:bottom w:val="none" w:sz="0" w:space="0" w:color="auto"/>
        <w:right w:val="none" w:sz="0" w:space="0" w:color="auto"/>
      </w:divBdr>
    </w:div>
    <w:div w:id="1648784594">
      <w:bodyDiv w:val="1"/>
      <w:marLeft w:val="0"/>
      <w:marRight w:val="0"/>
      <w:marTop w:val="0"/>
      <w:marBottom w:val="0"/>
      <w:divBdr>
        <w:top w:val="none" w:sz="0" w:space="0" w:color="auto"/>
        <w:left w:val="none" w:sz="0" w:space="0" w:color="auto"/>
        <w:bottom w:val="none" w:sz="0" w:space="0" w:color="auto"/>
        <w:right w:val="none" w:sz="0" w:space="0" w:color="auto"/>
      </w:divBdr>
    </w:div>
    <w:div w:id="1675186289">
      <w:bodyDiv w:val="1"/>
      <w:marLeft w:val="0"/>
      <w:marRight w:val="0"/>
      <w:marTop w:val="0"/>
      <w:marBottom w:val="0"/>
      <w:divBdr>
        <w:top w:val="none" w:sz="0" w:space="0" w:color="auto"/>
        <w:left w:val="none" w:sz="0" w:space="0" w:color="auto"/>
        <w:bottom w:val="none" w:sz="0" w:space="0" w:color="auto"/>
        <w:right w:val="none" w:sz="0" w:space="0" w:color="auto"/>
      </w:divBdr>
    </w:div>
    <w:div w:id="1878152925">
      <w:bodyDiv w:val="1"/>
      <w:marLeft w:val="0"/>
      <w:marRight w:val="0"/>
      <w:marTop w:val="0"/>
      <w:marBottom w:val="0"/>
      <w:divBdr>
        <w:top w:val="none" w:sz="0" w:space="0" w:color="auto"/>
        <w:left w:val="none" w:sz="0" w:space="0" w:color="auto"/>
        <w:bottom w:val="none" w:sz="0" w:space="0" w:color="auto"/>
        <w:right w:val="none" w:sz="0" w:space="0" w:color="auto"/>
      </w:divBdr>
    </w:div>
    <w:div w:id="1920164744">
      <w:bodyDiv w:val="1"/>
      <w:marLeft w:val="0"/>
      <w:marRight w:val="0"/>
      <w:marTop w:val="0"/>
      <w:marBottom w:val="0"/>
      <w:divBdr>
        <w:top w:val="none" w:sz="0" w:space="0" w:color="auto"/>
        <w:left w:val="none" w:sz="0" w:space="0" w:color="auto"/>
        <w:bottom w:val="none" w:sz="0" w:space="0" w:color="auto"/>
        <w:right w:val="none" w:sz="0" w:space="0" w:color="auto"/>
      </w:divBdr>
      <w:divsChild>
        <w:div w:id="328562949">
          <w:marLeft w:val="0"/>
          <w:marRight w:val="0"/>
          <w:marTop w:val="0"/>
          <w:marBottom w:val="0"/>
          <w:divBdr>
            <w:top w:val="none" w:sz="0" w:space="0" w:color="auto"/>
            <w:left w:val="none" w:sz="0" w:space="0" w:color="auto"/>
            <w:bottom w:val="none" w:sz="0" w:space="0" w:color="auto"/>
            <w:right w:val="none" w:sz="0" w:space="0" w:color="auto"/>
          </w:divBdr>
          <w:divsChild>
            <w:div w:id="809444402">
              <w:marLeft w:val="0"/>
              <w:marRight w:val="0"/>
              <w:marTop w:val="0"/>
              <w:marBottom w:val="0"/>
              <w:divBdr>
                <w:top w:val="none" w:sz="0" w:space="0" w:color="auto"/>
                <w:left w:val="none" w:sz="0" w:space="0" w:color="auto"/>
                <w:bottom w:val="none" w:sz="0" w:space="0" w:color="auto"/>
                <w:right w:val="none" w:sz="0" w:space="0" w:color="auto"/>
              </w:divBdr>
              <w:divsChild>
                <w:div w:id="5498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32897">
      <w:bodyDiv w:val="1"/>
      <w:marLeft w:val="0"/>
      <w:marRight w:val="0"/>
      <w:marTop w:val="0"/>
      <w:marBottom w:val="0"/>
      <w:divBdr>
        <w:top w:val="none" w:sz="0" w:space="0" w:color="auto"/>
        <w:left w:val="none" w:sz="0" w:space="0" w:color="auto"/>
        <w:bottom w:val="none" w:sz="0" w:space="0" w:color="auto"/>
        <w:right w:val="none" w:sz="0" w:space="0" w:color="auto"/>
      </w:divBdr>
      <w:divsChild>
        <w:div w:id="134610960">
          <w:marLeft w:val="0"/>
          <w:marRight w:val="0"/>
          <w:marTop w:val="0"/>
          <w:marBottom w:val="0"/>
          <w:divBdr>
            <w:top w:val="none" w:sz="0" w:space="0" w:color="auto"/>
            <w:left w:val="none" w:sz="0" w:space="0" w:color="auto"/>
            <w:bottom w:val="none" w:sz="0" w:space="0" w:color="auto"/>
            <w:right w:val="none" w:sz="0" w:space="0" w:color="auto"/>
          </w:divBdr>
          <w:divsChild>
            <w:div w:id="646863475">
              <w:marLeft w:val="0"/>
              <w:marRight w:val="0"/>
              <w:marTop w:val="0"/>
              <w:marBottom w:val="0"/>
              <w:divBdr>
                <w:top w:val="none" w:sz="0" w:space="0" w:color="auto"/>
                <w:left w:val="none" w:sz="0" w:space="0" w:color="auto"/>
                <w:bottom w:val="none" w:sz="0" w:space="0" w:color="auto"/>
                <w:right w:val="none" w:sz="0" w:space="0" w:color="auto"/>
              </w:divBdr>
              <w:divsChild>
                <w:div w:id="1184713168">
                  <w:marLeft w:val="0"/>
                  <w:marRight w:val="0"/>
                  <w:marTop w:val="0"/>
                  <w:marBottom w:val="0"/>
                  <w:divBdr>
                    <w:top w:val="none" w:sz="0" w:space="0" w:color="auto"/>
                    <w:left w:val="none" w:sz="0" w:space="0" w:color="auto"/>
                    <w:bottom w:val="none" w:sz="0" w:space="0" w:color="auto"/>
                    <w:right w:val="none" w:sz="0" w:space="0" w:color="auto"/>
                  </w:divBdr>
                </w:div>
                <w:div w:id="13029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0918">
      <w:bodyDiv w:val="1"/>
      <w:marLeft w:val="0"/>
      <w:marRight w:val="0"/>
      <w:marTop w:val="0"/>
      <w:marBottom w:val="0"/>
      <w:divBdr>
        <w:top w:val="none" w:sz="0" w:space="0" w:color="auto"/>
        <w:left w:val="none" w:sz="0" w:space="0" w:color="auto"/>
        <w:bottom w:val="none" w:sz="0" w:space="0" w:color="auto"/>
        <w:right w:val="none" w:sz="0" w:space="0" w:color="auto"/>
      </w:divBdr>
    </w:div>
    <w:div w:id="2095393446">
      <w:bodyDiv w:val="1"/>
      <w:marLeft w:val="0"/>
      <w:marRight w:val="0"/>
      <w:marTop w:val="0"/>
      <w:marBottom w:val="0"/>
      <w:divBdr>
        <w:top w:val="none" w:sz="0" w:space="0" w:color="auto"/>
        <w:left w:val="none" w:sz="0" w:space="0" w:color="auto"/>
        <w:bottom w:val="none" w:sz="0" w:space="0" w:color="auto"/>
        <w:right w:val="none" w:sz="0" w:space="0" w:color="auto"/>
      </w:divBdr>
      <w:divsChild>
        <w:div w:id="149686105">
          <w:marLeft w:val="0"/>
          <w:marRight w:val="0"/>
          <w:marTop w:val="0"/>
          <w:marBottom w:val="0"/>
          <w:divBdr>
            <w:top w:val="none" w:sz="0" w:space="0" w:color="auto"/>
            <w:left w:val="none" w:sz="0" w:space="0" w:color="auto"/>
            <w:bottom w:val="none" w:sz="0" w:space="0" w:color="auto"/>
            <w:right w:val="none" w:sz="0" w:space="0" w:color="auto"/>
          </w:divBdr>
        </w:div>
        <w:div w:id="1052576415">
          <w:marLeft w:val="0"/>
          <w:marRight w:val="0"/>
          <w:marTop w:val="0"/>
          <w:marBottom w:val="0"/>
          <w:divBdr>
            <w:top w:val="none" w:sz="0" w:space="0" w:color="auto"/>
            <w:left w:val="none" w:sz="0" w:space="0" w:color="auto"/>
            <w:bottom w:val="none" w:sz="0" w:space="0" w:color="auto"/>
            <w:right w:val="none" w:sz="0" w:space="0" w:color="auto"/>
          </w:divBdr>
        </w:div>
      </w:divsChild>
    </w:div>
    <w:div w:id="21175590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tatline.cbs.nl/StatWeb/publication/?VW=T&amp;DM=SLNL&amp;PA=81530NED&amp;LA=NL" TargetMode="External"/><Relationship Id="rId10" Type="http://schemas.openxmlformats.org/officeDocument/2006/relationships/endnotes" Target="endnotes.xml"/><Relationship Id="rId19" Type="http://schemas.openxmlformats.org/officeDocument/2006/relationships/hyperlink" Target="http://www.hogeschoolrotterdam.nl/hogeschool/over-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inkoop@h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714D06D14ED945B9D7FA3D04FF9249" ma:contentTypeVersion="12" ma:contentTypeDescription="Create a new document." ma:contentTypeScope="" ma:versionID="47a16f7088f16f7d5a90665fe3da83ef">
  <xsd:schema xmlns:xsd="http://www.w3.org/2001/XMLSchema" xmlns:xs="http://www.w3.org/2001/XMLSchema" xmlns:p="http://schemas.microsoft.com/office/2006/metadata/properties" xmlns:ns2="c0ad5431-7a01-4a56-ac41-ac28fa06c28c" xmlns:ns3="c099d9d2-f78d-4a9a-a17d-0c8635a9450c" targetNamespace="http://schemas.microsoft.com/office/2006/metadata/properties" ma:root="true" ma:fieldsID="0aa1f772293707f40dcda6230c4c92a7" ns2:_="" ns3:_="">
    <xsd:import namespace="c0ad5431-7a01-4a56-ac41-ac28fa06c28c"/>
    <xsd:import namespace="c099d9d2-f78d-4a9a-a17d-0c8635a94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5431-7a01-4a56-ac41-ac28fa06c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99d9d2-f78d-4a9a-a17d-0c8635a945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B6E6-1CC6-4B91-8214-1D9F4511DAEE}">
  <ds:schemaRefs>
    <ds:schemaRef ds:uri="http://schemas.microsoft.com/sharepoint/v3/contenttype/forms"/>
  </ds:schemaRefs>
</ds:datastoreItem>
</file>

<file path=customXml/itemProps2.xml><?xml version="1.0" encoding="utf-8"?>
<ds:datastoreItem xmlns:ds="http://schemas.openxmlformats.org/officeDocument/2006/customXml" ds:itemID="{113CA43C-D5E7-4401-B1C6-24D468CE47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EAB558-477F-4584-89B0-B85B32C7F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5431-7a01-4a56-ac41-ac28fa06c28c"/>
    <ds:schemaRef ds:uri="c099d9d2-f78d-4a9a-a17d-0c8635a94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20DB8-7AC2-4DFF-979F-2B4C2AB64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12830</Words>
  <Characters>70571</Characters>
  <Application>Microsoft Office Word</Application>
  <DocSecurity>0</DocSecurity>
  <Lines>588</Lines>
  <Paragraphs>166</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83235</CharactersWithSpaces>
  <SharedDoc>false</SharedDoc>
  <HLinks>
    <vt:vector size="456" baseType="variant">
      <vt:variant>
        <vt:i4>3276923</vt:i4>
      </vt:variant>
      <vt:variant>
        <vt:i4>453</vt:i4>
      </vt:variant>
      <vt:variant>
        <vt:i4>0</vt:i4>
      </vt:variant>
      <vt:variant>
        <vt:i4>5</vt:i4>
      </vt:variant>
      <vt:variant>
        <vt:lpwstr>http://statline.cbs.nl/StatWeb/publication/?VW=T&amp;DM=SLNL&amp;PA=81530NED&amp;LA=NL</vt:lpwstr>
      </vt:variant>
      <vt:variant>
        <vt:lpwstr/>
      </vt:variant>
      <vt:variant>
        <vt:i4>5439613</vt:i4>
      </vt:variant>
      <vt:variant>
        <vt:i4>450</vt:i4>
      </vt:variant>
      <vt:variant>
        <vt:i4>0</vt:i4>
      </vt:variant>
      <vt:variant>
        <vt:i4>5</vt:i4>
      </vt:variant>
      <vt:variant>
        <vt:lpwstr>mailto:inkoop@hr.nl</vt:lpwstr>
      </vt:variant>
      <vt:variant>
        <vt:lpwstr/>
      </vt:variant>
      <vt:variant>
        <vt:i4>2031620</vt:i4>
      </vt:variant>
      <vt:variant>
        <vt:i4>447</vt:i4>
      </vt:variant>
      <vt:variant>
        <vt:i4>0</vt:i4>
      </vt:variant>
      <vt:variant>
        <vt:i4>5</vt:i4>
      </vt:variant>
      <vt:variant>
        <vt:lpwstr>http://www.tenderned.nl/</vt:lpwstr>
      </vt:variant>
      <vt:variant>
        <vt:lpwstr/>
      </vt:variant>
      <vt:variant>
        <vt:i4>7798844</vt:i4>
      </vt:variant>
      <vt:variant>
        <vt:i4>435</vt:i4>
      </vt:variant>
      <vt:variant>
        <vt:i4>0</vt:i4>
      </vt:variant>
      <vt:variant>
        <vt:i4>5</vt:i4>
      </vt:variant>
      <vt:variant>
        <vt:lpwstr>http://www.hogeschoolrotterdam.nl/hogeschool/over-ons/</vt:lpwstr>
      </vt:variant>
      <vt:variant>
        <vt:lpwstr/>
      </vt:variant>
      <vt:variant>
        <vt:i4>1310781</vt:i4>
      </vt:variant>
      <vt:variant>
        <vt:i4>428</vt:i4>
      </vt:variant>
      <vt:variant>
        <vt:i4>0</vt:i4>
      </vt:variant>
      <vt:variant>
        <vt:i4>5</vt:i4>
      </vt:variant>
      <vt:variant>
        <vt:lpwstr/>
      </vt:variant>
      <vt:variant>
        <vt:lpwstr>_Toc75966757</vt:lpwstr>
      </vt:variant>
      <vt:variant>
        <vt:i4>1376317</vt:i4>
      </vt:variant>
      <vt:variant>
        <vt:i4>422</vt:i4>
      </vt:variant>
      <vt:variant>
        <vt:i4>0</vt:i4>
      </vt:variant>
      <vt:variant>
        <vt:i4>5</vt:i4>
      </vt:variant>
      <vt:variant>
        <vt:lpwstr/>
      </vt:variant>
      <vt:variant>
        <vt:lpwstr>_Toc75966756</vt:lpwstr>
      </vt:variant>
      <vt:variant>
        <vt:i4>1441853</vt:i4>
      </vt:variant>
      <vt:variant>
        <vt:i4>416</vt:i4>
      </vt:variant>
      <vt:variant>
        <vt:i4>0</vt:i4>
      </vt:variant>
      <vt:variant>
        <vt:i4>5</vt:i4>
      </vt:variant>
      <vt:variant>
        <vt:lpwstr/>
      </vt:variant>
      <vt:variant>
        <vt:lpwstr>_Toc75966755</vt:lpwstr>
      </vt:variant>
      <vt:variant>
        <vt:i4>1507389</vt:i4>
      </vt:variant>
      <vt:variant>
        <vt:i4>410</vt:i4>
      </vt:variant>
      <vt:variant>
        <vt:i4>0</vt:i4>
      </vt:variant>
      <vt:variant>
        <vt:i4>5</vt:i4>
      </vt:variant>
      <vt:variant>
        <vt:lpwstr/>
      </vt:variant>
      <vt:variant>
        <vt:lpwstr>_Toc75966754</vt:lpwstr>
      </vt:variant>
      <vt:variant>
        <vt:i4>1048637</vt:i4>
      </vt:variant>
      <vt:variant>
        <vt:i4>404</vt:i4>
      </vt:variant>
      <vt:variant>
        <vt:i4>0</vt:i4>
      </vt:variant>
      <vt:variant>
        <vt:i4>5</vt:i4>
      </vt:variant>
      <vt:variant>
        <vt:lpwstr/>
      </vt:variant>
      <vt:variant>
        <vt:lpwstr>_Toc75966753</vt:lpwstr>
      </vt:variant>
      <vt:variant>
        <vt:i4>1114173</vt:i4>
      </vt:variant>
      <vt:variant>
        <vt:i4>398</vt:i4>
      </vt:variant>
      <vt:variant>
        <vt:i4>0</vt:i4>
      </vt:variant>
      <vt:variant>
        <vt:i4>5</vt:i4>
      </vt:variant>
      <vt:variant>
        <vt:lpwstr/>
      </vt:variant>
      <vt:variant>
        <vt:lpwstr>_Toc75966752</vt:lpwstr>
      </vt:variant>
      <vt:variant>
        <vt:i4>1179709</vt:i4>
      </vt:variant>
      <vt:variant>
        <vt:i4>392</vt:i4>
      </vt:variant>
      <vt:variant>
        <vt:i4>0</vt:i4>
      </vt:variant>
      <vt:variant>
        <vt:i4>5</vt:i4>
      </vt:variant>
      <vt:variant>
        <vt:lpwstr/>
      </vt:variant>
      <vt:variant>
        <vt:lpwstr>_Toc75966751</vt:lpwstr>
      </vt:variant>
      <vt:variant>
        <vt:i4>1245245</vt:i4>
      </vt:variant>
      <vt:variant>
        <vt:i4>386</vt:i4>
      </vt:variant>
      <vt:variant>
        <vt:i4>0</vt:i4>
      </vt:variant>
      <vt:variant>
        <vt:i4>5</vt:i4>
      </vt:variant>
      <vt:variant>
        <vt:lpwstr/>
      </vt:variant>
      <vt:variant>
        <vt:lpwstr>_Toc75966750</vt:lpwstr>
      </vt:variant>
      <vt:variant>
        <vt:i4>1703996</vt:i4>
      </vt:variant>
      <vt:variant>
        <vt:i4>380</vt:i4>
      </vt:variant>
      <vt:variant>
        <vt:i4>0</vt:i4>
      </vt:variant>
      <vt:variant>
        <vt:i4>5</vt:i4>
      </vt:variant>
      <vt:variant>
        <vt:lpwstr/>
      </vt:variant>
      <vt:variant>
        <vt:lpwstr>_Toc75966749</vt:lpwstr>
      </vt:variant>
      <vt:variant>
        <vt:i4>1769532</vt:i4>
      </vt:variant>
      <vt:variant>
        <vt:i4>374</vt:i4>
      </vt:variant>
      <vt:variant>
        <vt:i4>0</vt:i4>
      </vt:variant>
      <vt:variant>
        <vt:i4>5</vt:i4>
      </vt:variant>
      <vt:variant>
        <vt:lpwstr/>
      </vt:variant>
      <vt:variant>
        <vt:lpwstr>_Toc75966748</vt:lpwstr>
      </vt:variant>
      <vt:variant>
        <vt:i4>1310780</vt:i4>
      </vt:variant>
      <vt:variant>
        <vt:i4>368</vt:i4>
      </vt:variant>
      <vt:variant>
        <vt:i4>0</vt:i4>
      </vt:variant>
      <vt:variant>
        <vt:i4>5</vt:i4>
      </vt:variant>
      <vt:variant>
        <vt:lpwstr/>
      </vt:variant>
      <vt:variant>
        <vt:lpwstr>_Toc75966747</vt:lpwstr>
      </vt:variant>
      <vt:variant>
        <vt:i4>1376316</vt:i4>
      </vt:variant>
      <vt:variant>
        <vt:i4>362</vt:i4>
      </vt:variant>
      <vt:variant>
        <vt:i4>0</vt:i4>
      </vt:variant>
      <vt:variant>
        <vt:i4>5</vt:i4>
      </vt:variant>
      <vt:variant>
        <vt:lpwstr/>
      </vt:variant>
      <vt:variant>
        <vt:lpwstr>_Toc75966746</vt:lpwstr>
      </vt:variant>
      <vt:variant>
        <vt:i4>1441852</vt:i4>
      </vt:variant>
      <vt:variant>
        <vt:i4>356</vt:i4>
      </vt:variant>
      <vt:variant>
        <vt:i4>0</vt:i4>
      </vt:variant>
      <vt:variant>
        <vt:i4>5</vt:i4>
      </vt:variant>
      <vt:variant>
        <vt:lpwstr/>
      </vt:variant>
      <vt:variant>
        <vt:lpwstr>_Toc75966745</vt:lpwstr>
      </vt:variant>
      <vt:variant>
        <vt:i4>1507388</vt:i4>
      </vt:variant>
      <vt:variant>
        <vt:i4>350</vt:i4>
      </vt:variant>
      <vt:variant>
        <vt:i4>0</vt:i4>
      </vt:variant>
      <vt:variant>
        <vt:i4>5</vt:i4>
      </vt:variant>
      <vt:variant>
        <vt:lpwstr/>
      </vt:variant>
      <vt:variant>
        <vt:lpwstr>_Toc75966744</vt:lpwstr>
      </vt:variant>
      <vt:variant>
        <vt:i4>1048636</vt:i4>
      </vt:variant>
      <vt:variant>
        <vt:i4>344</vt:i4>
      </vt:variant>
      <vt:variant>
        <vt:i4>0</vt:i4>
      </vt:variant>
      <vt:variant>
        <vt:i4>5</vt:i4>
      </vt:variant>
      <vt:variant>
        <vt:lpwstr/>
      </vt:variant>
      <vt:variant>
        <vt:lpwstr>_Toc75966743</vt:lpwstr>
      </vt:variant>
      <vt:variant>
        <vt:i4>1114172</vt:i4>
      </vt:variant>
      <vt:variant>
        <vt:i4>338</vt:i4>
      </vt:variant>
      <vt:variant>
        <vt:i4>0</vt:i4>
      </vt:variant>
      <vt:variant>
        <vt:i4>5</vt:i4>
      </vt:variant>
      <vt:variant>
        <vt:lpwstr/>
      </vt:variant>
      <vt:variant>
        <vt:lpwstr>_Toc75966742</vt:lpwstr>
      </vt:variant>
      <vt:variant>
        <vt:i4>1179708</vt:i4>
      </vt:variant>
      <vt:variant>
        <vt:i4>332</vt:i4>
      </vt:variant>
      <vt:variant>
        <vt:i4>0</vt:i4>
      </vt:variant>
      <vt:variant>
        <vt:i4>5</vt:i4>
      </vt:variant>
      <vt:variant>
        <vt:lpwstr/>
      </vt:variant>
      <vt:variant>
        <vt:lpwstr>_Toc75966741</vt:lpwstr>
      </vt:variant>
      <vt:variant>
        <vt:i4>1245244</vt:i4>
      </vt:variant>
      <vt:variant>
        <vt:i4>326</vt:i4>
      </vt:variant>
      <vt:variant>
        <vt:i4>0</vt:i4>
      </vt:variant>
      <vt:variant>
        <vt:i4>5</vt:i4>
      </vt:variant>
      <vt:variant>
        <vt:lpwstr/>
      </vt:variant>
      <vt:variant>
        <vt:lpwstr>_Toc75966740</vt:lpwstr>
      </vt:variant>
      <vt:variant>
        <vt:i4>1703995</vt:i4>
      </vt:variant>
      <vt:variant>
        <vt:i4>320</vt:i4>
      </vt:variant>
      <vt:variant>
        <vt:i4>0</vt:i4>
      </vt:variant>
      <vt:variant>
        <vt:i4>5</vt:i4>
      </vt:variant>
      <vt:variant>
        <vt:lpwstr/>
      </vt:variant>
      <vt:variant>
        <vt:lpwstr>_Toc75966739</vt:lpwstr>
      </vt:variant>
      <vt:variant>
        <vt:i4>1769531</vt:i4>
      </vt:variant>
      <vt:variant>
        <vt:i4>314</vt:i4>
      </vt:variant>
      <vt:variant>
        <vt:i4>0</vt:i4>
      </vt:variant>
      <vt:variant>
        <vt:i4>5</vt:i4>
      </vt:variant>
      <vt:variant>
        <vt:lpwstr/>
      </vt:variant>
      <vt:variant>
        <vt:lpwstr>_Toc75966738</vt:lpwstr>
      </vt:variant>
      <vt:variant>
        <vt:i4>1310779</vt:i4>
      </vt:variant>
      <vt:variant>
        <vt:i4>308</vt:i4>
      </vt:variant>
      <vt:variant>
        <vt:i4>0</vt:i4>
      </vt:variant>
      <vt:variant>
        <vt:i4>5</vt:i4>
      </vt:variant>
      <vt:variant>
        <vt:lpwstr/>
      </vt:variant>
      <vt:variant>
        <vt:lpwstr>_Toc75966737</vt:lpwstr>
      </vt:variant>
      <vt:variant>
        <vt:i4>1376315</vt:i4>
      </vt:variant>
      <vt:variant>
        <vt:i4>302</vt:i4>
      </vt:variant>
      <vt:variant>
        <vt:i4>0</vt:i4>
      </vt:variant>
      <vt:variant>
        <vt:i4>5</vt:i4>
      </vt:variant>
      <vt:variant>
        <vt:lpwstr/>
      </vt:variant>
      <vt:variant>
        <vt:lpwstr>_Toc75966736</vt:lpwstr>
      </vt:variant>
      <vt:variant>
        <vt:i4>1441851</vt:i4>
      </vt:variant>
      <vt:variant>
        <vt:i4>296</vt:i4>
      </vt:variant>
      <vt:variant>
        <vt:i4>0</vt:i4>
      </vt:variant>
      <vt:variant>
        <vt:i4>5</vt:i4>
      </vt:variant>
      <vt:variant>
        <vt:lpwstr/>
      </vt:variant>
      <vt:variant>
        <vt:lpwstr>_Toc75966735</vt:lpwstr>
      </vt:variant>
      <vt:variant>
        <vt:i4>1507387</vt:i4>
      </vt:variant>
      <vt:variant>
        <vt:i4>290</vt:i4>
      </vt:variant>
      <vt:variant>
        <vt:i4>0</vt:i4>
      </vt:variant>
      <vt:variant>
        <vt:i4>5</vt:i4>
      </vt:variant>
      <vt:variant>
        <vt:lpwstr/>
      </vt:variant>
      <vt:variant>
        <vt:lpwstr>_Toc75966734</vt:lpwstr>
      </vt:variant>
      <vt:variant>
        <vt:i4>1048635</vt:i4>
      </vt:variant>
      <vt:variant>
        <vt:i4>284</vt:i4>
      </vt:variant>
      <vt:variant>
        <vt:i4>0</vt:i4>
      </vt:variant>
      <vt:variant>
        <vt:i4>5</vt:i4>
      </vt:variant>
      <vt:variant>
        <vt:lpwstr/>
      </vt:variant>
      <vt:variant>
        <vt:lpwstr>_Toc75966733</vt:lpwstr>
      </vt:variant>
      <vt:variant>
        <vt:i4>1114171</vt:i4>
      </vt:variant>
      <vt:variant>
        <vt:i4>278</vt:i4>
      </vt:variant>
      <vt:variant>
        <vt:i4>0</vt:i4>
      </vt:variant>
      <vt:variant>
        <vt:i4>5</vt:i4>
      </vt:variant>
      <vt:variant>
        <vt:lpwstr/>
      </vt:variant>
      <vt:variant>
        <vt:lpwstr>_Toc75966732</vt:lpwstr>
      </vt:variant>
      <vt:variant>
        <vt:i4>1179707</vt:i4>
      </vt:variant>
      <vt:variant>
        <vt:i4>272</vt:i4>
      </vt:variant>
      <vt:variant>
        <vt:i4>0</vt:i4>
      </vt:variant>
      <vt:variant>
        <vt:i4>5</vt:i4>
      </vt:variant>
      <vt:variant>
        <vt:lpwstr/>
      </vt:variant>
      <vt:variant>
        <vt:lpwstr>_Toc75966731</vt:lpwstr>
      </vt:variant>
      <vt:variant>
        <vt:i4>1245243</vt:i4>
      </vt:variant>
      <vt:variant>
        <vt:i4>266</vt:i4>
      </vt:variant>
      <vt:variant>
        <vt:i4>0</vt:i4>
      </vt:variant>
      <vt:variant>
        <vt:i4>5</vt:i4>
      </vt:variant>
      <vt:variant>
        <vt:lpwstr/>
      </vt:variant>
      <vt:variant>
        <vt:lpwstr>_Toc75966730</vt:lpwstr>
      </vt:variant>
      <vt:variant>
        <vt:i4>1703994</vt:i4>
      </vt:variant>
      <vt:variant>
        <vt:i4>260</vt:i4>
      </vt:variant>
      <vt:variant>
        <vt:i4>0</vt:i4>
      </vt:variant>
      <vt:variant>
        <vt:i4>5</vt:i4>
      </vt:variant>
      <vt:variant>
        <vt:lpwstr/>
      </vt:variant>
      <vt:variant>
        <vt:lpwstr>_Toc75966729</vt:lpwstr>
      </vt:variant>
      <vt:variant>
        <vt:i4>1769530</vt:i4>
      </vt:variant>
      <vt:variant>
        <vt:i4>254</vt:i4>
      </vt:variant>
      <vt:variant>
        <vt:i4>0</vt:i4>
      </vt:variant>
      <vt:variant>
        <vt:i4>5</vt:i4>
      </vt:variant>
      <vt:variant>
        <vt:lpwstr/>
      </vt:variant>
      <vt:variant>
        <vt:lpwstr>_Toc75966728</vt:lpwstr>
      </vt:variant>
      <vt:variant>
        <vt:i4>1310778</vt:i4>
      </vt:variant>
      <vt:variant>
        <vt:i4>248</vt:i4>
      </vt:variant>
      <vt:variant>
        <vt:i4>0</vt:i4>
      </vt:variant>
      <vt:variant>
        <vt:i4>5</vt:i4>
      </vt:variant>
      <vt:variant>
        <vt:lpwstr/>
      </vt:variant>
      <vt:variant>
        <vt:lpwstr>_Toc75966727</vt:lpwstr>
      </vt:variant>
      <vt:variant>
        <vt:i4>1376314</vt:i4>
      </vt:variant>
      <vt:variant>
        <vt:i4>242</vt:i4>
      </vt:variant>
      <vt:variant>
        <vt:i4>0</vt:i4>
      </vt:variant>
      <vt:variant>
        <vt:i4>5</vt:i4>
      </vt:variant>
      <vt:variant>
        <vt:lpwstr/>
      </vt:variant>
      <vt:variant>
        <vt:lpwstr>_Toc75966726</vt:lpwstr>
      </vt:variant>
      <vt:variant>
        <vt:i4>1441850</vt:i4>
      </vt:variant>
      <vt:variant>
        <vt:i4>236</vt:i4>
      </vt:variant>
      <vt:variant>
        <vt:i4>0</vt:i4>
      </vt:variant>
      <vt:variant>
        <vt:i4>5</vt:i4>
      </vt:variant>
      <vt:variant>
        <vt:lpwstr/>
      </vt:variant>
      <vt:variant>
        <vt:lpwstr>_Toc75966725</vt:lpwstr>
      </vt:variant>
      <vt:variant>
        <vt:i4>1507386</vt:i4>
      </vt:variant>
      <vt:variant>
        <vt:i4>230</vt:i4>
      </vt:variant>
      <vt:variant>
        <vt:i4>0</vt:i4>
      </vt:variant>
      <vt:variant>
        <vt:i4>5</vt:i4>
      </vt:variant>
      <vt:variant>
        <vt:lpwstr/>
      </vt:variant>
      <vt:variant>
        <vt:lpwstr>_Toc75966724</vt:lpwstr>
      </vt:variant>
      <vt:variant>
        <vt:i4>1048634</vt:i4>
      </vt:variant>
      <vt:variant>
        <vt:i4>224</vt:i4>
      </vt:variant>
      <vt:variant>
        <vt:i4>0</vt:i4>
      </vt:variant>
      <vt:variant>
        <vt:i4>5</vt:i4>
      </vt:variant>
      <vt:variant>
        <vt:lpwstr/>
      </vt:variant>
      <vt:variant>
        <vt:lpwstr>_Toc75966723</vt:lpwstr>
      </vt:variant>
      <vt:variant>
        <vt:i4>1114170</vt:i4>
      </vt:variant>
      <vt:variant>
        <vt:i4>218</vt:i4>
      </vt:variant>
      <vt:variant>
        <vt:i4>0</vt:i4>
      </vt:variant>
      <vt:variant>
        <vt:i4>5</vt:i4>
      </vt:variant>
      <vt:variant>
        <vt:lpwstr/>
      </vt:variant>
      <vt:variant>
        <vt:lpwstr>_Toc75966722</vt:lpwstr>
      </vt:variant>
      <vt:variant>
        <vt:i4>1179706</vt:i4>
      </vt:variant>
      <vt:variant>
        <vt:i4>212</vt:i4>
      </vt:variant>
      <vt:variant>
        <vt:i4>0</vt:i4>
      </vt:variant>
      <vt:variant>
        <vt:i4>5</vt:i4>
      </vt:variant>
      <vt:variant>
        <vt:lpwstr/>
      </vt:variant>
      <vt:variant>
        <vt:lpwstr>_Toc75966721</vt:lpwstr>
      </vt:variant>
      <vt:variant>
        <vt:i4>1245242</vt:i4>
      </vt:variant>
      <vt:variant>
        <vt:i4>206</vt:i4>
      </vt:variant>
      <vt:variant>
        <vt:i4>0</vt:i4>
      </vt:variant>
      <vt:variant>
        <vt:i4>5</vt:i4>
      </vt:variant>
      <vt:variant>
        <vt:lpwstr/>
      </vt:variant>
      <vt:variant>
        <vt:lpwstr>_Toc75966720</vt:lpwstr>
      </vt:variant>
      <vt:variant>
        <vt:i4>1703993</vt:i4>
      </vt:variant>
      <vt:variant>
        <vt:i4>200</vt:i4>
      </vt:variant>
      <vt:variant>
        <vt:i4>0</vt:i4>
      </vt:variant>
      <vt:variant>
        <vt:i4>5</vt:i4>
      </vt:variant>
      <vt:variant>
        <vt:lpwstr/>
      </vt:variant>
      <vt:variant>
        <vt:lpwstr>_Toc75966719</vt:lpwstr>
      </vt:variant>
      <vt:variant>
        <vt:i4>1769529</vt:i4>
      </vt:variant>
      <vt:variant>
        <vt:i4>194</vt:i4>
      </vt:variant>
      <vt:variant>
        <vt:i4>0</vt:i4>
      </vt:variant>
      <vt:variant>
        <vt:i4>5</vt:i4>
      </vt:variant>
      <vt:variant>
        <vt:lpwstr/>
      </vt:variant>
      <vt:variant>
        <vt:lpwstr>_Toc75966718</vt:lpwstr>
      </vt:variant>
      <vt:variant>
        <vt:i4>1310777</vt:i4>
      </vt:variant>
      <vt:variant>
        <vt:i4>188</vt:i4>
      </vt:variant>
      <vt:variant>
        <vt:i4>0</vt:i4>
      </vt:variant>
      <vt:variant>
        <vt:i4>5</vt:i4>
      </vt:variant>
      <vt:variant>
        <vt:lpwstr/>
      </vt:variant>
      <vt:variant>
        <vt:lpwstr>_Toc75966717</vt:lpwstr>
      </vt:variant>
      <vt:variant>
        <vt:i4>1376313</vt:i4>
      </vt:variant>
      <vt:variant>
        <vt:i4>182</vt:i4>
      </vt:variant>
      <vt:variant>
        <vt:i4>0</vt:i4>
      </vt:variant>
      <vt:variant>
        <vt:i4>5</vt:i4>
      </vt:variant>
      <vt:variant>
        <vt:lpwstr/>
      </vt:variant>
      <vt:variant>
        <vt:lpwstr>_Toc75966716</vt:lpwstr>
      </vt:variant>
      <vt:variant>
        <vt:i4>1441849</vt:i4>
      </vt:variant>
      <vt:variant>
        <vt:i4>176</vt:i4>
      </vt:variant>
      <vt:variant>
        <vt:i4>0</vt:i4>
      </vt:variant>
      <vt:variant>
        <vt:i4>5</vt:i4>
      </vt:variant>
      <vt:variant>
        <vt:lpwstr/>
      </vt:variant>
      <vt:variant>
        <vt:lpwstr>_Toc75966715</vt:lpwstr>
      </vt:variant>
      <vt:variant>
        <vt:i4>1507385</vt:i4>
      </vt:variant>
      <vt:variant>
        <vt:i4>170</vt:i4>
      </vt:variant>
      <vt:variant>
        <vt:i4>0</vt:i4>
      </vt:variant>
      <vt:variant>
        <vt:i4>5</vt:i4>
      </vt:variant>
      <vt:variant>
        <vt:lpwstr/>
      </vt:variant>
      <vt:variant>
        <vt:lpwstr>_Toc75966714</vt:lpwstr>
      </vt:variant>
      <vt:variant>
        <vt:i4>1048633</vt:i4>
      </vt:variant>
      <vt:variant>
        <vt:i4>164</vt:i4>
      </vt:variant>
      <vt:variant>
        <vt:i4>0</vt:i4>
      </vt:variant>
      <vt:variant>
        <vt:i4>5</vt:i4>
      </vt:variant>
      <vt:variant>
        <vt:lpwstr/>
      </vt:variant>
      <vt:variant>
        <vt:lpwstr>_Toc75966713</vt:lpwstr>
      </vt:variant>
      <vt:variant>
        <vt:i4>1114169</vt:i4>
      </vt:variant>
      <vt:variant>
        <vt:i4>158</vt:i4>
      </vt:variant>
      <vt:variant>
        <vt:i4>0</vt:i4>
      </vt:variant>
      <vt:variant>
        <vt:i4>5</vt:i4>
      </vt:variant>
      <vt:variant>
        <vt:lpwstr/>
      </vt:variant>
      <vt:variant>
        <vt:lpwstr>_Toc75966712</vt:lpwstr>
      </vt:variant>
      <vt:variant>
        <vt:i4>1179705</vt:i4>
      </vt:variant>
      <vt:variant>
        <vt:i4>152</vt:i4>
      </vt:variant>
      <vt:variant>
        <vt:i4>0</vt:i4>
      </vt:variant>
      <vt:variant>
        <vt:i4>5</vt:i4>
      </vt:variant>
      <vt:variant>
        <vt:lpwstr/>
      </vt:variant>
      <vt:variant>
        <vt:lpwstr>_Toc75966711</vt:lpwstr>
      </vt:variant>
      <vt:variant>
        <vt:i4>1245241</vt:i4>
      </vt:variant>
      <vt:variant>
        <vt:i4>146</vt:i4>
      </vt:variant>
      <vt:variant>
        <vt:i4>0</vt:i4>
      </vt:variant>
      <vt:variant>
        <vt:i4>5</vt:i4>
      </vt:variant>
      <vt:variant>
        <vt:lpwstr/>
      </vt:variant>
      <vt:variant>
        <vt:lpwstr>_Toc75966710</vt:lpwstr>
      </vt:variant>
      <vt:variant>
        <vt:i4>1703992</vt:i4>
      </vt:variant>
      <vt:variant>
        <vt:i4>140</vt:i4>
      </vt:variant>
      <vt:variant>
        <vt:i4>0</vt:i4>
      </vt:variant>
      <vt:variant>
        <vt:i4>5</vt:i4>
      </vt:variant>
      <vt:variant>
        <vt:lpwstr/>
      </vt:variant>
      <vt:variant>
        <vt:lpwstr>_Toc75966709</vt:lpwstr>
      </vt:variant>
      <vt:variant>
        <vt:i4>1769528</vt:i4>
      </vt:variant>
      <vt:variant>
        <vt:i4>134</vt:i4>
      </vt:variant>
      <vt:variant>
        <vt:i4>0</vt:i4>
      </vt:variant>
      <vt:variant>
        <vt:i4>5</vt:i4>
      </vt:variant>
      <vt:variant>
        <vt:lpwstr/>
      </vt:variant>
      <vt:variant>
        <vt:lpwstr>_Toc75966708</vt:lpwstr>
      </vt:variant>
      <vt:variant>
        <vt:i4>1310776</vt:i4>
      </vt:variant>
      <vt:variant>
        <vt:i4>128</vt:i4>
      </vt:variant>
      <vt:variant>
        <vt:i4>0</vt:i4>
      </vt:variant>
      <vt:variant>
        <vt:i4>5</vt:i4>
      </vt:variant>
      <vt:variant>
        <vt:lpwstr/>
      </vt:variant>
      <vt:variant>
        <vt:lpwstr>_Toc75966707</vt:lpwstr>
      </vt:variant>
      <vt:variant>
        <vt:i4>1376312</vt:i4>
      </vt:variant>
      <vt:variant>
        <vt:i4>122</vt:i4>
      </vt:variant>
      <vt:variant>
        <vt:i4>0</vt:i4>
      </vt:variant>
      <vt:variant>
        <vt:i4>5</vt:i4>
      </vt:variant>
      <vt:variant>
        <vt:lpwstr/>
      </vt:variant>
      <vt:variant>
        <vt:lpwstr>_Toc75966706</vt:lpwstr>
      </vt:variant>
      <vt:variant>
        <vt:i4>1441848</vt:i4>
      </vt:variant>
      <vt:variant>
        <vt:i4>116</vt:i4>
      </vt:variant>
      <vt:variant>
        <vt:i4>0</vt:i4>
      </vt:variant>
      <vt:variant>
        <vt:i4>5</vt:i4>
      </vt:variant>
      <vt:variant>
        <vt:lpwstr/>
      </vt:variant>
      <vt:variant>
        <vt:lpwstr>_Toc75966705</vt:lpwstr>
      </vt:variant>
      <vt:variant>
        <vt:i4>1507384</vt:i4>
      </vt:variant>
      <vt:variant>
        <vt:i4>110</vt:i4>
      </vt:variant>
      <vt:variant>
        <vt:i4>0</vt:i4>
      </vt:variant>
      <vt:variant>
        <vt:i4>5</vt:i4>
      </vt:variant>
      <vt:variant>
        <vt:lpwstr/>
      </vt:variant>
      <vt:variant>
        <vt:lpwstr>_Toc75966704</vt:lpwstr>
      </vt:variant>
      <vt:variant>
        <vt:i4>1048632</vt:i4>
      </vt:variant>
      <vt:variant>
        <vt:i4>104</vt:i4>
      </vt:variant>
      <vt:variant>
        <vt:i4>0</vt:i4>
      </vt:variant>
      <vt:variant>
        <vt:i4>5</vt:i4>
      </vt:variant>
      <vt:variant>
        <vt:lpwstr/>
      </vt:variant>
      <vt:variant>
        <vt:lpwstr>_Toc75966703</vt:lpwstr>
      </vt:variant>
      <vt:variant>
        <vt:i4>1114168</vt:i4>
      </vt:variant>
      <vt:variant>
        <vt:i4>98</vt:i4>
      </vt:variant>
      <vt:variant>
        <vt:i4>0</vt:i4>
      </vt:variant>
      <vt:variant>
        <vt:i4>5</vt:i4>
      </vt:variant>
      <vt:variant>
        <vt:lpwstr/>
      </vt:variant>
      <vt:variant>
        <vt:lpwstr>_Toc75966702</vt:lpwstr>
      </vt:variant>
      <vt:variant>
        <vt:i4>1179704</vt:i4>
      </vt:variant>
      <vt:variant>
        <vt:i4>92</vt:i4>
      </vt:variant>
      <vt:variant>
        <vt:i4>0</vt:i4>
      </vt:variant>
      <vt:variant>
        <vt:i4>5</vt:i4>
      </vt:variant>
      <vt:variant>
        <vt:lpwstr/>
      </vt:variant>
      <vt:variant>
        <vt:lpwstr>_Toc75966701</vt:lpwstr>
      </vt:variant>
      <vt:variant>
        <vt:i4>1245240</vt:i4>
      </vt:variant>
      <vt:variant>
        <vt:i4>86</vt:i4>
      </vt:variant>
      <vt:variant>
        <vt:i4>0</vt:i4>
      </vt:variant>
      <vt:variant>
        <vt:i4>5</vt:i4>
      </vt:variant>
      <vt:variant>
        <vt:lpwstr/>
      </vt:variant>
      <vt:variant>
        <vt:lpwstr>_Toc75966700</vt:lpwstr>
      </vt:variant>
      <vt:variant>
        <vt:i4>1769521</vt:i4>
      </vt:variant>
      <vt:variant>
        <vt:i4>80</vt:i4>
      </vt:variant>
      <vt:variant>
        <vt:i4>0</vt:i4>
      </vt:variant>
      <vt:variant>
        <vt:i4>5</vt:i4>
      </vt:variant>
      <vt:variant>
        <vt:lpwstr/>
      </vt:variant>
      <vt:variant>
        <vt:lpwstr>_Toc75966699</vt:lpwstr>
      </vt:variant>
      <vt:variant>
        <vt:i4>1703985</vt:i4>
      </vt:variant>
      <vt:variant>
        <vt:i4>74</vt:i4>
      </vt:variant>
      <vt:variant>
        <vt:i4>0</vt:i4>
      </vt:variant>
      <vt:variant>
        <vt:i4>5</vt:i4>
      </vt:variant>
      <vt:variant>
        <vt:lpwstr/>
      </vt:variant>
      <vt:variant>
        <vt:lpwstr>_Toc75966698</vt:lpwstr>
      </vt:variant>
      <vt:variant>
        <vt:i4>1376305</vt:i4>
      </vt:variant>
      <vt:variant>
        <vt:i4>68</vt:i4>
      </vt:variant>
      <vt:variant>
        <vt:i4>0</vt:i4>
      </vt:variant>
      <vt:variant>
        <vt:i4>5</vt:i4>
      </vt:variant>
      <vt:variant>
        <vt:lpwstr/>
      </vt:variant>
      <vt:variant>
        <vt:lpwstr>_Toc75966697</vt:lpwstr>
      </vt:variant>
      <vt:variant>
        <vt:i4>1310769</vt:i4>
      </vt:variant>
      <vt:variant>
        <vt:i4>62</vt:i4>
      </vt:variant>
      <vt:variant>
        <vt:i4>0</vt:i4>
      </vt:variant>
      <vt:variant>
        <vt:i4>5</vt:i4>
      </vt:variant>
      <vt:variant>
        <vt:lpwstr/>
      </vt:variant>
      <vt:variant>
        <vt:lpwstr>_Toc75966696</vt:lpwstr>
      </vt:variant>
      <vt:variant>
        <vt:i4>1507377</vt:i4>
      </vt:variant>
      <vt:variant>
        <vt:i4>56</vt:i4>
      </vt:variant>
      <vt:variant>
        <vt:i4>0</vt:i4>
      </vt:variant>
      <vt:variant>
        <vt:i4>5</vt:i4>
      </vt:variant>
      <vt:variant>
        <vt:lpwstr/>
      </vt:variant>
      <vt:variant>
        <vt:lpwstr>_Toc75966695</vt:lpwstr>
      </vt:variant>
      <vt:variant>
        <vt:i4>1441841</vt:i4>
      </vt:variant>
      <vt:variant>
        <vt:i4>50</vt:i4>
      </vt:variant>
      <vt:variant>
        <vt:i4>0</vt:i4>
      </vt:variant>
      <vt:variant>
        <vt:i4>5</vt:i4>
      </vt:variant>
      <vt:variant>
        <vt:lpwstr/>
      </vt:variant>
      <vt:variant>
        <vt:lpwstr>_Toc75966694</vt:lpwstr>
      </vt:variant>
      <vt:variant>
        <vt:i4>1114161</vt:i4>
      </vt:variant>
      <vt:variant>
        <vt:i4>44</vt:i4>
      </vt:variant>
      <vt:variant>
        <vt:i4>0</vt:i4>
      </vt:variant>
      <vt:variant>
        <vt:i4>5</vt:i4>
      </vt:variant>
      <vt:variant>
        <vt:lpwstr/>
      </vt:variant>
      <vt:variant>
        <vt:lpwstr>_Toc75966693</vt:lpwstr>
      </vt:variant>
      <vt:variant>
        <vt:i4>1048625</vt:i4>
      </vt:variant>
      <vt:variant>
        <vt:i4>38</vt:i4>
      </vt:variant>
      <vt:variant>
        <vt:i4>0</vt:i4>
      </vt:variant>
      <vt:variant>
        <vt:i4>5</vt:i4>
      </vt:variant>
      <vt:variant>
        <vt:lpwstr/>
      </vt:variant>
      <vt:variant>
        <vt:lpwstr>_Toc75966692</vt:lpwstr>
      </vt:variant>
      <vt:variant>
        <vt:i4>1245233</vt:i4>
      </vt:variant>
      <vt:variant>
        <vt:i4>32</vt:i4>
      </vt:variant>
      <vt:variant>
        <vt:i4>0</vt:i4>
      </vt:variant>
      <vt:variant>
        <vt:i4>5</vt:i4>
      </vt:variant>
      <vt:variant>
        <vt:lpwstr/>
      </vt:variant>
      <vt:variant>
        <vt:lpwstr>_Toc75966691</vt:lpwstr>
      </vt:variant>
      <vt:variant>
        <vt:i4>1179697</vt:i4>
      </vt:variant>
      <vt:variant>
        <vt:i4>26</vt:i4>
      </vt:variant>
      <vt:variant>
        <vt:i4>0</vt:i4>
      </vt:variant>
      <vt:variant>
        <vt:i4>5</vt:i4>
      </vt:variant>
      <vt:variant>
        <vt:lpwstr/>
      </vt:variant>
      <vt:variant>
        <vt:lpwstr>_Toc75966690</vt:lpwstr>
      </vt:variant>
      <vt:variant>
        <vt:i4>1769520</vt:i4>
      </vt:variant>
      <vt:variant>
        <vt:i4>20</vt:i4>
      </vt:variant>
      <vt:variant>
        <vt:i4>0</vt:i4>
      </vt:variant>
      <vt:variant>
        <vt:i4>5</vt:i4>
      </vt:variant>
      <vt:variant>
        <vt:lpwstr/>
      </vt:variant>
      <vt:variant>
        <vt:lpwstr>_Toc75966689</vt:lpwstr>
      </vt:variant>
      <vt:variant>
        <vt:i4>1703984</vt:i4>
      </vt:variant>
      <vt:variant>
        <vt:i4>14</vt:i4>
      </vt:variant>
      <vt:variant>
        <vt:i4>0</vt:i4>
      </vt:variant>
      <vt:variant>
        <vt:i4>5</vt:i4>
      </vt:variant>
      <vt:variant>
        <vt:lpwstr/>
      </vt:variant>
      <vt:variant>
        <vt:lpwstr>_Toc75966688</vt:lpwstr>
      </vt:variant>
      <vt:variant>
        <vt:i4>1376304</vt:i4>
      </vt:variant>
      <vt:variant>
        <vt:i4>8</vt:i4>
      </vt:variant>
      <vt:variant>
        <vt:i4>0</vt:i4>
      </vt:variant>
      <vt:variant>
        <vt:i4>5</vt:i4>
      </vt:variant>
      <vt:variant>
        <vt:lpwstr/>
      </vt:variant>
      <vt:variant>
        <vt:lpwstr>_Toc75966687</vt:lpwstr>
      </vt:variant>
      <vt:variant>
        <vt:i4>1310768</vt:i4>
      </vt:variant>
      <vt:variant>
        <vt:i4>2</vt:i4>
      </vt:variant>
      <vt:variant>
        <vt:i4>0</vt:i4>
      </vt:variant>
      <vt:variant>
        <vt:i4>5</vt:i4>
      </vt:variant>
      <vt:variant>
        <vt:lpwstr/>
      </vt:variant>
      <vt:variant>
        <vt:lpwstr>_Toc75966686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dc:description/>
  <cp:lastModifiedBy>Maria van der Bruggen</cp:lastModifiedBy>
  <cp:revision>2</cp:revision>
  <cp:lastPrinted>2021-07-01T13:31:00Z</cp:lastPrinted>
  <dcterms:created xsi:type="dcterms:W3CDTF">2021-07-01T13:43:00Z</dcterms:created>
  <dcterms:modified xsi:type="dcterms:W3CDTF">2021-07-01T13:43:00Z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instelling">
    <vt:lpwstr>dubbelzijdig</vt:lpwstr>
  </property>
  <property fmtid="{D5CDD505-2E9C-101B-9397-08002B2CF9AE}" pid="3" name="SjabloonVersieDatum">
    <vt:lpwstr>15-10-2015</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Rochussenstraat</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Ja</vt:lpwstr>
  </property>
  <property fmtid="{D5CDD505-2E9C-101B-9397-08002B2CF9AE}" pid="17" name="txtTitel">
    <vt:lpwstr>Aanbestedingsdocument Openbare Europese aanbesteding</vt:lpwstr>
  </property>
  <property fmtid="{D5CDD505-2E9C-101B-9397-08002B2CF9AE}" pid="18" name="txtAfbeelding">
    <vt:lpwstr/>
  </property>
  <property fmtid="{D5CDD505-2E9C-101B-9397-08002B2CF9AE}" pid="19" name="txtSubtitel">
    <vt:lpwstr>[naam onderwerp] Referentienummer [invullen]</vt:lpwstr>
  </property>
  <property fmtid="{D5CDD505-2E9C-101B-9397-08002B2CF9AE}" pid="20" name="txtAuteurs">
    <vt:lpwstr>[naam]</vt:lpwstr>
  </property>
  <property fmtid="{D5CDD505-2E9C-101B-9397-08002B2CF9AE}" pid="21" name="txtFunctieAuteurs">
    <vt:lpwstr>Adviseur inkoop</vt:lpwstr>
  </property>
  <property fmtid="{D5CDD505-2E9C-101B-9397-08002B2CF9AE}" pid="22" name="txtDocbase">
    <vt:lpwstr>xxx</vt:lpwstr>
  </property>
  <property fmtid="{D5CDD505-2E9C-101B-9397-08002B2CF9AE}" pid="23" name="txtDatum">
    <vt:lpwstr>14 december 2016</vt:lpwstr>
  </property>
  <property fmtid="{D5CDD505-2E9C-101B-9397-08002B2CF9AE}" pid="24" name="txtAfdeling">
    <vt:lpwstr>Inkoop &amp; Contractmanagement</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2017</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[invullen]</vt:lpwstr>
  </property>
  <property fmtid="{D5CDD505-2E9C-101B-9397-08002B2CF9AE}" pid="32" name="txtLaatsteLocatie4">
    <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ContentTypeId">
    <vt:lpwstr>0x010100C5714D06D14ED945B9D7FA3D04FF9249</vt:lpwstr>
  </property>
</Properties>
</file>