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E5617" w14:textId="7176EF4A" w:rsidR="001B0852" w:rsidRPr="002177D6" w:rsidRDefault="000F434A" w:rsidP="001B0852">
      <w:pPr>
        <w:ind w:hanging="709"/>
        <w:rPr>
          <w:rFonts w:ascii="Fira Sans" w:hAnsi="Fira Sans" w:cs="Arial"/>
          <w:b/>
        </w:rPr>
      </w:pPr>
      <w:r w:rsidRPr="002177D6">
        <w:rPr>
          <w:rFonts w:ascii="Fira Sans" w:hAnsi="Fira Sans" w:cs="Arial"/>
          <w:b/>
        </w:rPr>
        <w:br w:type="textWrapping" w:clear="all"/>
      </w:r>
    </w:p>
    <w:p w14:paraId="5F1978A9" w14:textId="71A0BDB8" w:rsidR="001B0852" w:rsidRPr="002177D6" w:rsidRDefault="00EE155A" w:rsidP="001B0852">
      <w:pPr>
        <w:jc w:val="center"/>
        <w:rPr>
          <w:rFonts w:ascii="Fira Sans" w:hAnsi="Fira Sans" w:cs="Arial"/>
          <w:b/>
        </w:rPr>
      </w:pPr>
      <w:r>
        <w:rPr>
          <w:rFonts w:ascii="Fira Sans" w:hAnsi="Fira Sans" w:cs="Arial"/>
          <w:b/>
        </w:rPr>
        <w:t>3</w:t>
      </w:r>
      <w:r w:rsidR="001B0852" w:rsidRPr="002177D6">
        <w:rPr>
          <w:rFonts w:ascii="Fira Sans" w:hAnsi="Fira Sans" w:cs="Arial"/>
          <w:b/>
          <w:vertAlign w:val="superscript"/>
        </w:rPr>
        <w:t>e</w:t>
      </w:r>
      <w:r w:rsidR="001B0852" w:rsidRPr="002177D6">
        <w:rPr>
          <w:rFonts w:ascii="Fira Sans" w:hAnsi="Fira Sans" w:cs="Arial"/>
          <w:b/>
        </w:rPr>
        <w:t xml:space="preserve"> NOTA VAN INLICHTINGEN</w:t>
      </w:r>
    </w:p>
    <w:p w14:paraId="6F36D018" w14:textId="77777777" w:rsidR="001B0852" w:rsidRPr="002177D6" w:rsidRDefault="001B0852" w:rsidP="001B0852">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1B0852" w:rsidRPr="002177D6" w14:paraId="66931415" w14:textId="77777777" w:rsidTr="00CB5B66">
        <w:trPr>
          <w:trHeight w:val="1318"/>
        </w:trPr>
        <w:tc>
          <w:tcPr>
            <w:tcW w:w="9781" w:type="dxa"/>
            <w:shd w:val="clear" w:color="auto" w:fill="FFFF99"/>
            <w:vAlign w:val="center"/>
          </w:tcPr>
          <w:p w14:paraId="24DA2DB8" w14:textId="77777777" w:rsidR="001B0852" w:rsidRPr="002177D6" w:rsidRDefault="001B0852" w:rsidP="00CB5B66">
            <w:pPr>
              <w:ind w:left="180"/>
              <w:jc w:val="center"/>
              <w:rPr>
                <w:rFonts w:ascii="Fira Sans" w:hAnsi="Fira Sans" w:cs="Arial"/>
                <w:b/>
              </w:rPr>
            </w:pPr>
          </w:p>
          <w:p w14:paraId="6118AF34" w14:textId="4F3F9B0C" w:rsidR="001B0852" w:rsidRPr="002177D6" w:rsidRDefault="00EE155A" w:rsidP="00CB5B66">
            <w:pPr>
              <w:jc w:val="center"/>
              <w:rPr>
                <w:rFonts w:ascii="Fira Sans" w:hAnsi="Fira Sans" w:cs="Arial"/>
                <w:b/>
              </w:rPr>
            </w:pPr>
            <w:r>
              <w:rPr>
                <w:rFonts w:ascii="Fira Sans" w:hAnsi="Fira Sans" w:cs="Arial"/>
                <w:b/>
              </w:rPr>
              <w:t>3</w:t>
            </w:r>
            <w:r w:rsidR="001B0852" w:rsidRPr="002177D6">
              <w:rPr>
                <w:rFonts w:ascii="Fira Sans" w:hAnsi="Fira Sans" w:cs="Arial"/>
                <w:b/>
                <w:vertAlign w:val="superscript"/>
              </w:rPr>
              <w:t>e</w:t>
            </w:r>
            <w:r w:rsidR="001B0852" w:rsidRPr="002177D6">
              <w:rPr>
                <w:rFonts w:ascii="Fira Sans" w:hAnsi="Fira Sans" w:cs="Arial"/>
                <w:b/>
              </w:rPr>
              <w:t xml:space="preserve"> Nota van Inlichtingen behorende bij de</w:t>
            </w:r>
          </w:p>
          <w:p w14:paraId="0B06430C" w14:textId="77777777" w:rsidR="001B0852"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EU aanbesteding </w:t>
            </w:r>
          </w:p>
          <w:p w14:paraId="3B5466B1" w14:textId="1702C623" w:rsidR="000F434A"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PFL – </w:t>
            </w:r>
            <w:r w:rsidR="000F434A" w:rsidRPr="002177D6">
              <w:rPr>
                <w:rFonts w:ascii="Fira Sans" w:hAnsi="Fira Sans" w:cs="Arial"/>
                <w:b/>
              </w:rPr>
              <w:t>2</w:t>
            </w:r>
            <w:r w:rsidR="003365F2">
              <w:rPr>
                <w:rFonts w:ascii="Fira Sans" w:hAnsi="Fira Sans" w:cs="Arial"/>
                <w:b/>
              </w:rPr>
              <w:t>895866</w:t>
            </w:r>
            <w:r w:rsidRPr="002177D6">
              <w:rPr>
                <w:rFonts w:ascii="Fira Sans" w:hAnsi="Fira Sans" w:cs="Arial"/>
                <w:b/>
              </w:rPr>
              <w:t xml:space="preserve"> </w:t>
            </w:r>
            <w:r w:rsidR="003365F2" w:rsidRPr="003365F2">
              <w:rPr>
                <w:rFonts w:ascii="Fira Sans" w:hAnsi="Fira Sans" w:cs="Arial"/>
                <w:b/>
              </w:rPr>
              <w:t>Refit inspectievaartuig “De Waterlelie”</w:t>
            </w:r>
          </w:p>
          <w:p w14:paraId="121820D2" w14:textId="77777777" w:rsidR="000F434A" w:rsidRPr="002177D6" w:rsidRDefault="000F434A" w:rsidP="00CB5B66">
            <w:pPr>
              <w:autoSpaceDE w:val="0"/>
              <w:autoSpaceDN w:val="0"/>
              <w:adjustRightInd w:val="0"/>
              <w:spacing w:line="240" w:lineRule="auto"/>
              <w:jc w:val="center"/>
              <w:rPr>
                <w:rFonts w:ascii="Fira Sans" w:hAnsi="Fira Sans" w:cs="Arial"/>
                <w:b/>
              </w:rPr>
            </w:pPr>
          </w:p>
          <w:p w14:paraId="5BE8D330" w14:textId="1CE1EEAE" w:rsidR="001B0852" w:rsidRPr="002177D6" w:rsidRDefault="001B0852" w:rsidP="00CB5B66">
            <w:pPr>
              <w:autoSpaceDE w:val="0"/>
              <w:autoSpaceDN w:val="0"/>
              <w:adjustRightInd w:val="0"/>
              <w:spacing w:line="240" w:lineRule="auto"/>
              <w:jc w:val="center"/>
              <w:rPr>
                <w:rFonts w:ascii="Fira Sans" w:hAnsi="Fira Sans" w:cs="Arial"/>
                <w:b/>
                <w:color w:val="000000"/>
              </w:rPr>
            </w:pPr>
            <w:r w:rsidRPr="002177D6">
              <w:rPr>
                <w:rFonts w:ascii="Fira Sans" w:hAnsi="Fira Sans" w:cs="Arial"/>
                <w:b/>
                <w:color w:val="000000"/>
              </w:rPr>
              <w:t xml:space="preserve">Deze </w:t>
            </w:r>
            <w:r w:rsidR="00D32A31">
              <w:rPr>
                <w:rFonts w:ascii="Fira Sans" w:hAnsi="Fira Sans" w:cs="Arial"/>
                <w:b/>
                <w:color w:val="000000"/>
              </w:rPr>
              <w:t>3</w:t>
            </w:r>
            <w:r w:rsidRPr="002177D6">
              <w:rPr>
                <w:rFonts w:ascii="Fira Sans" w:hAnsi="Fira Sans" w:cs="Arial"/>
                <w:b/>
                <w:color w:val="000000"/>
                <w:vertAlign w:val="superscript"/>
              </w:rPr>
              <w:t>e</w:t>
            </w:r>
            <w:r w:rsidRPr="002177D6">
              <w:rPr>
                <w:rFonts w:ascii="Fira Sans" w:hAnsi="Fira Sans" w:cs="Arial"/>
                <w:b/>
                <w:color w:val="000000"/>
              </w:rPr>
              <w:t xml:space="preserve"> Nota maakt deel van uit van </w:t>
            </w:r>
            <w:r w:rsidR="00923876">
              <w:rPr>
                <w:rFonts w:ascii="Fira Sans" w:hAnsi="Fira Sans" w:cs="Arial"/>
                <w:b/>
                <w:color w:val="000000"/>
              </w:rPr>
              <w:t>de</w:t>
            </w:r>
            <w:r w:rsidRPr="002177D6">
              <w:rPr>
                <w:rFonts w:ascii="Fira Sans" w:hAnsi="Fira Sans" w:cs="Arial"/>
                <w:b/>
                <w:color w:val="000000"/>
              </w:rPr>
              <w:t xml:space="preserve"> af te sluiten o</w:t>
            </w:r>
            <w:r w:rsidR="003365F2">
              <w:rPr>
                <w:rFonts w:ascii="Fira Sans" w:hAnsi="Fira Sans" w:cs="Arial"/>
                <w:b/>
                <w:color w:val="000000"/>
              </w:rPr>
              <w:t>vereenkomst</w:t>
            </w:r>
            <w:r w:rsidRPr="002177D6">
              <w:rPr>
                <w:rFonts w:ascii="Fira Sans" w:hAnsi="Fira Sans" w:cs="Arial"/>
                <w:b/>
                <w:color w:val="000000"/>
              </w:rPr>
              <w:t>.</w:t>
            </w:r>
          </w:p>
          <w:p w14:paraId="0DFAB8E0" w14:textId="77777777" w:rsidR="001B0852" w:rsidRPr="002177D6" w:rsidRDefault="001B0852" w:rsidP="00CB5B66">
            <w:pPr>
              <w:ind w:left="180"/>
              <w:jc w:val="center"/>
              <w:rPr>
                <w:rFonts w:ascii="Fira Sans" w:hAnsi="Fira Sans" w:cs="Arial"/>
                <w:b/>
              </w:rPr>
            </w:pPr>
          </w:p>
        </w:tc>
      </w:tr>
    </w:tbl>
    <w:p w14:paraId="33765800" w14:textId="77777777" w:rsidR="001B0852" w:rsidRPr="002177D6" w:rsidRDefault="001B0852" w:rsidP="001B0852">
      <w:pPr>
        <w:rPr>
          <w:rFonts w:ascii="Fira Sans" w:hAnsi="Fira Sans" w:cs="Arial"/>
          <w:b/>
        </w:rPr>
      </w:pPr>
    </w:p>
    <w:p w14:paraId="5E1AC0D4" w14:textId="0130F267" w:rsidR="001B0852" w:rsidRPr="002177D6" w:rsidRDefault="001B0852" w:rsidP="001B0852">
      <w:pPr>
        <w:ind w:left="-567"/>
        <w:rPr>
          <w:rFonts w:ascii="Fira Sans" w:hAnsi="Fira Sans" w:cs="Arial"/>
        </w:rPr>
      </w:pPr>
      <w:r w:rsidRPr="002177D6">
        <w:rPr>
          <w:rFonts w:ascii="Fira Sans" w:hAnsi="Fira Sans" w:cs="Arial"/>
        </w:rPr>
        <w:t>Datum</w:t>
      </w:r>
      <w:r w:rsidRPr="002177D6">
        <w:rPr>
          <w:rFonts w:ascii="Fira Sans" w:hAnsi="Fira Sans" w:cs="Arial"/>
        </w:rPr>
        <w:tab/>
      </w:r>
      <w:r w:rsidRPr="002177D6">
        <w:rPr>
          <w:rFonts w:ascii="Fira Sans" w:hAnsi="Fira Sans" w:cs="Arial"/>
        </w:rPr>
        <w:tab/>
        <w:t xml:space="preserve">: </w:t>
      </w:r>
      <w:r w:rsidR="003365F2">
        <w:rPr>
          <w:rFonts w:ascii="Fira Sans" w:hAnsi="Fira Sans" w:cs="Arial"/>
        </w:rPr>
        <w:t>2</w:t>
      </w:r>
      <w:r w:rsidR="004035CC">
        <w:rPr>
          <w:rFonts w:ascii="Fira Sans" w:hAnsi="Fira Sans" w:cs="Arial"/>
        </w:rPr>
        <w:t xml:space="preserve"> </w:t>
      </w:r>
      <w:r w:rsidR="00EE155A">
        <w:rPr>
          <w:rFonts w:ascii="Fira Sans" w:hAnsi="Fira Sans" w:cs="Arial"/>
        </w:rPr>
        <w:t>september</w:t>
      </w:r>
      <w:r w:rsidRPr="002177D6">
        <w:rPr>
          <w:rFonts w:ascii="Fira Sans" w:hAnsi="Fira Sans" w:cs="Arial"/>
        </w:rPr>
        <w:t xml:space="preserve"> 202</w:t>
      </w:r>
      <w:r w:rsidR="003365F2">
        <w:rPr>
          <w:rFonts w:ascii="Fira Sans" w:hAnsi="Fira Sans" w:cs="Arial"/>
        </w:rPr>
        <w:t>4</w:t>
      </w:r>
    </w:p>
    <w:p w14:paraId="43647422" w14:textId="07719B46" w:rsidR="001B0852" w:rsidRPr="002177D6" w:rsidRDefault="001B0852" w:rsidP="001B0852">
      <w:pPr>
        <w:ind w:left="-567"/>
        <w:rPr>
          <w:rFonts w:ascii="Fira Sans" w:hAnsi="Fira Sans" w:cs="Arial"/>
        </w:rPr>
      </w:pPr>
      <w:r w:rsidRPr="002177D6">
        <w:rPr>
          <w:rFonts w:ascii="Fira Sans" w:hAnsi="Fira Sans" w:cs="Arial"/>
        </w:rPr>
        <w:t>Documentnr.</w:t>
      </w:r>
      <w:r w:rsidRPr="002177D6">
        <w:rPr>
          <w:rFonts w:ascii="Fira Sans" w:hAnsi="Fira Sans" w:cs="Arial"/>
        </w:rPr>
        <w:tab/>
      </w:r>
      <w:r w:rsidRPr="002177D6">
        <w:rPr>
          <w:rFonts w:ascii="Fira Sans" w:hAnsi="Fira Sans" w:cs="Arial"/>
        </w:rPr>
        <w:tab/>
        <w:t xml:space="preserve">: </w:t>
      </w:r>
      <w:r w:rsidR="004035CC">
        <w:rPr>
          <w:rFonts w:ascii="Fira Sans" w:hAnsi="Fira Sans" w:cs="Arial"/>
        </w:rPr>
        <w:t>330</w:t>
      </w:r>
      <w:r w:rsidR="006D6417">
        <w:rPr>
          <w:rFonts w:ascii="Fira Sans" w:hAnsi="Fira Sans" w:cs="Arial"/>
        </w:rPr>
        <w:t>8612</w:t>
      </w:r>
    </w:p>
    <w:p w14:paraId="7FC82480" w14:textId="3EA30CDF" w:rsidR="001B0852" w:rsidRDefault="001B0852" w:rsidP="001B0852">
      <w:pPr>
        <w:ind w:left="-567"/>
        <w:rPr>
          <w:rFonts w:ascii="Fira Sans" w:hAnsi="Fira Sans" w:cs="Arial"/>
        </w:rPr>
      </w:pPr>
      <w:r w:rsidRPr="002177D6">
        <w:rPr>
          <w:rFonts w:ascii="Fira Sans" w:hAnsi="Fira Sans" w:cs="Arial"/>
        </w:rPr>
        <w:t>Aantal pagina’s</w:t>
      </w:r>
      <w:r w:rsidRPr="002177D6">
        <w:rPr>
          <w:rFonts w:ascii="Fira Sans" w:hAnsi="Fira Sans" w:cs="Arial"/>
        </w:rPr>
        <w:tab/>
        <w:t>:</w:t>
      </w:r>
      <w:r w:rsidR="00543AEB">
        <w:rPr>
          <w:rFonts w:ascii="Fira Sans" w:hAnsi="Fira Sans" w:cs="Arial"/>
        </w:rPr>
        <w:t xml:space="preserve"> </w:t>
      </w:r>
      <w:r w:rsidR="006D6417">
        <w:rPr>
          <w:rFonts w:ascii="Fira Sans" w:hAnsi="Fira Sans" w:cs="Arial"/>
        </w:rPr>
        <w:t>1</w:t>
      </w:r>
    </w:p>
    <w:p w14:paraId="158B2E26" w14:textId="77777777" w:rsidR="00C948D5" w:rsidRDefault="00C948D5" w:rsidP="001B0852">
      <w:pPr>
        <w:ind w:left="-567"/>
        <w:rPr>
          <w:rFonts w:ascii="Fira Sans" w:hAnsi="Fira Sans" w:cs="Arial"/>
        </w:rPr>
      </w:pPr>
    </w:p>
    <w:p w14:paraId="27D39869" w14:textId="00053A1C" w:rsidR="00C948D5" w:rsidRPr="002177D6" w:rsidRDefault="006D6417" w:rsidP="001B0852">
      <w:pPr>
        <w:ind w:left="-567"/>
        <w:rPr>
          <w:rFonts w:ascii="Fira Sans" w:hAnsi="Fira Sans" w:cs="Arial"/>
        </w:rPr>
      </w:pPr>
      <w:r>
        <w:rPr>
          <w:rFonts w:ascii="Fira Sans" w:hAnsi="Fira Sans" w:cs="Arial"/>
        </w:rPr>
        <w:t>Zoals ook in de 2</w:t>
      </w:r>
      <w:r w:rsidRPr="006D6417">
        <w:rPr>
          <w:rFonts w:ascii="Fira Sans" w:hAnsi="Fira Sans" w:cs="Arial"/>
          <w:vertAlign w:val="superscript"/>
        </w:rPr>
        <w:t>e</w:t>
      </w:r>
      <w:r>
        <w:rPr>
          <w:rFonts w:ascii="Fira Sans" w:hAnsi="Fira Sans" w:cs="Arial"/>
        </w:rPr>
        <w:t xml:space="preserve"> Nota van Inlichtingen staat genoteerd: </w:t>
      </w:r>
      <w:r w:rsidR="00C948D5">
        <w:rPr>
          <w:rFonts w:ascii="Fira Sans" w:hAnsi="Fira Sans" w:cs="Arial"/>
        </w:rPr>
        <w:t>Vanwege het belang van deze vragen is de</w:t>
      </w:r>
      <w:r w:rsidR="00C948D5" w:rsidRPr="00C948D5">
        <w:rPr>
          <w:rFonts w:ascii="Fira Sans" w:hAnsi="Fira Sans"/>
          <w:color w:val="000000"/>
        </w:rPr>
        <w:t xml:space="preserve"> </w:t>
      </w:r>
      <w:r w:rsidR="00C948D5">
        <w:rPr>
          <w:rFonts w:ascii="Fira Sans" w:hAnsi="Fira Sans"/>
          <w:color w:val="000000"/>
        </w:rPr>
        <w:t>u</w:t>
      </w:r>
      <w:r w:rsidR="00C948D5" w:rsidRPr="00C760C7">
        <w:rPr>
          <w:rFonts w:ascii="Fira Sans" w:hAnsi="Fira Sans"/>
          <w:color w:val="000000"/>
        </w:rPr>
        <w:t>iterste datum voor het indienen van een Inschrijving</w:t>
      </w:r>
      <w:r w:rsidR="00C948D5">
        <w:rPr>
          <w:rFonts w:ascii="Fira Sans" w:hAnsi="Fira Sans" w:cs="Arial"/>
        </w:rPr>
        <w:t xml:space="preserve">  verschoven naar 9 september 2024, 12:00 uur.</w:t>
      </w:r>
    </w:p>
    <w:p w14:paraId="3E89360E" w14:textId="77777777" w:rsidR="001B0852" w:rsidRPr="002177D6" w:rsidRDefault="001B0852" w:rsidP="001B0852">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225"/>
      </w:tblGrid>
      <w:tr w:rsidR="00A1160A" w:rsidRPr="002177D6" w14:paraId="55969465" w14:textId="77777777" w:rsidTr="001E289A">
        <w:trPr>
          <w:trHeight w:val="446"/>
        </w:trPr>
        <w:tc>
          <w:tcPr>
            <w:tcW w:w="9781" w:type="dxa"/>
            <w:gridSpan w:val="2"/>
            <w:tcBorders>
              <w:bottom w:val="single" w:sz="4" w:space="0" w:color="auto"/>
            </w:tcBorders>
            <w:shd w:val="clear" w:color="auto" w:fill="FABF8F" w:themeFill="accent6" w:themeFillTint="99"/>
            <w:vAlign w:val="center"/>
          </w:tcPr>
          <w:p w14:paraId="1824C497" w14:textId="0599BAB2" w:rsidR="00A1160A" w:rsidRPr="00E40949" w:rsidRDefault="00A1160A" w:rsidP="00A1160A">
            <w:pPr>
              <w:spacing w:line="240" w:lineRule="auto"/>
              <w:rPr>
                <w:rFonts w:ascii="Fira Sans" w:hAnsi="Fira Sans" w:cs="Arial"/>
              </w:rPr>
            </w:pPr>
            <w:r w:rsidRPr="005B287C">
              <w:rPr>
                <w:rFonts w:ascii="Fira Sans" w:hAnsi="Fira Sans"/>
                <w:b/>
                <w:bCs/>
              </w:rPr>
              <w:t>Bijlage D - Concept Overeenkomst Refit Inspectievaartuig - de Waterlelie</w:t>
            </w:r>
          </w:p>
        </w:tc>
      </w:tr>
      <w:tr w:rsidR="00A1160A" w:rsidRPr="002177D6" w14:paraId="106416FD" w14:textId="77777777" w:rsidTr="005F0EC4">
        <w:trPr>
          <w:trHeight w:val="2106"/>
        </w:trPr>
        <w:tc>
          <w:tcPr>
            <w:tcW w:w="1556" w:type="dxa"/>
            <w:shd w:val="clear" w:color="auto" w:fill="auto"/>
            <w:vAlign w:val="center"/>
          </w:tcPr>
          <w:p w14:paraId="72829EC8" w14:textId="492688E8" w:rsidR="00A1160A" w:rsidRPr="002177D6" w:rsidRDefault="00A1160A" w:rsidP="00A1160A">
            <w:pPr>
              <w:jc w:val="center"/>
              <w:rPr>
                <w:rFonts w:ascii="Fira Sans" w:hAnsi="Fira Sans" w:cs="Arial"/>
                <w:b/>
                <w:i/>
              </w:rPr>
            </w:pPr>
            <w:bookmarkStart w:id="0" w:name="_Hlk175814832"/>
            <w:r w:rsidRPr="002177D6">
              <w:rPr>
                <w:rFonts w:ascii="Fira Sans" w:hAnsi="Fira Sans" w:cs="Arial"/>
                <w:b/>
                <w:i/>
              </w:rPr>
              <w:t xml:space="preserve">Vraag </w:t>
            </w:r>
            <w:r w:rsidR="000715E8">
              <w:rPr>
                <w:rFonts w:ascii="Fira Sans" w:hAnsi="Fira Sans" w:cs="Arial"/>
                <w:b/>
                <w:i/>
              </w:rPr>
              <w:t>1</w:t>
            </w:r>
            <w:r w:rsidRPr="002177D6">
              <w:rPr>
                <w:rFonts w:ascii="Fira Sans" w:hAnsi="Fira Sans" w:cs="Arial"/>
                <w:b/>
                <w:i/>
              </w:rPr>
              <w:t>:</w:t>
            </w:r>
          </w:p>
        </w:tc>
        <w:tc>
          <w:tcPr>
            <w:tcW w:w="8225" w:type="dxa"/>
            <w:tcBorders>
              <w:bottom w:val="single" w:sz="4" w:space="0" w:color="auto"/>
            </w:tcBorders>
            <w:shd w:val="clear" w:color="auto" w:fill="auto"/>
            <w:vAlign w:val="center"/>
          </w:tcPr>
          <w:p w14:paraId="18124815" w14:textId="2C687B46" w:rsidR="00A1160A" w:rsidRPr="0016709F" w:rsidRDefault="00204688" w:rsidP="00A1160A">
            <w:pPr>
              <w:autoSpaceDE w:val="0"/>
              <w:autoSpaceDN w:val="0"/>
              <w:adjustRightInd w:val="0"/>
              <w:rPr>
                <w:rFonts w:ascii="Fira Sans" w:hAnsi="Fira Sans" w:cs="Arial"/>
                <w:b/>
                <w:bCs/>
                <w:u w:val="single"/>
              </w:rPr>
            </w:pPr>
            <w:r>
              <w:rPr>
                <w:rFonts w:ascii="Open Sans" w:hAnsi="Open Sans" w:cs="Open Sans"/>
                <w:color w:val="191614"/>
                <w:shd w:val="clear" w:color="auto" w:fill="FFFFFF"/>
              </w:rPr>
              <w:t>Is er een bepaling in de voorwaarden op te nemen die rekening houd met onverwachte gebeurtenissen op wereldwijde schaal die de logistiek en leveringen van onderdelen en materialen kunnen beïnvloeden. Datzelfde geld</w:t>
            </w:r>
            <w:r w:rsidR="00C948D5">
              <w:rPr>
                <w:rFonts w:ascii="Open Sans" w:hAnsi="Open Sans" w:cs="Open Sans"/>
                <w:color w:val="191614"/>
                <w:shd w:val="clear" w:color="auto" w:fill="FFFFFF"/>
              </w:rPr>
              <w:t>t</w:t>
            </w:r>
            <w:r>
              <w:rPr>
                <w:rFonts w:ascii="Open Sans" w:hAnsi="Open Sans" w:cs="Open Sans"/>
                <w:color w:val="191614"/>
                <w:shd w:val="clear" w:color="auto" w:fill="FFFFFF"/>
              </w:rPr>
              <w:t xml:space="preserve"> voor Molest, oorlogen en schade als gevolg van extreme weersomstandigheden ect. dat zijn onverwachte gebeurtenissen die de doorlooptijd dan wel oplever datum sterk kunnen beïnvloeden. We zouden graag zien dat hier over een bepaling in de voorwaarden wordt opgenomen.</w:t>
            </w:r>
          </w:p>
        </w:tc>
      </w:tr>
      <w:bookmarkEnd w:id="0"/>
      <w:tr w:rsidR="00A1160A" w:rsidRPr="002177D6" w14:paraId="394AD469" w14:textId="77777777" w:rsidTr="006D6417">
        <w:trPr>
          <w:trHeight w:val="5240"/>
        </w:trPr>
        <w:tc>
          <w:tcPr>
            <w:tcW w:w="1556" w:type="dxa"/>
            <w:tcBorders>
              <w:bottom w:val="single" w:sz="4" w:space="0" w:color="auto"/>
            </w:tcBorders>
            <w:shd w:val="clear" w:color="auto" w:fill="auto"/>
            <w:vAlign w:val="center"/>
          </w:tcPr>
          <w:p w14:paraId="6AD294B7" w14:textId="3EB00D0E"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tcBorders>
              <w:bottom w:val="single" w:sz="4" w:space="0" w:color="auto"/>
            </w:tcBorders>
            <w:shd w:val="clear" w:color="auto" w:fill="auto"/>
            <w:vAlign w:val="center"/>
          </w:tcPr>
          <w:p w14:paraId="63A5DED4" w14:textId="10318EDF" w:rsidR="00EE155A" w:rsidRDefault="00EE155A" w:rsidP="00EE155A">
            <w:pPr>
              <w:spacing w:after="120"/>
              <w:rPr>
                <w:rFonts w:ascii="Fira Sans" w:hAnsi="Fira Sans"/>
              </w:rPr>
            </w:pPr>
            <w:r>
              <w:rPr>
                <w:rFonts w:ascii="Fira Sans" w:hAnsi="Fira Sans"/>
              </w:rPr>
              <w:t>Op basis van de beschreven voorbeelden in uw vraag begrijpt Aanbestedende Dienst dat het gaat om overmachtssituaties. In de overeenkomst van de Refit onder artikel 11 is opgenomen dat:</w:t>
            </w:r>
          </w:p>
          <w:p w14:paraId="6D6264FF" w14:textId="77777777" w:rsidR="00EE155A" w:rsidRDefault="00EE155A" w:rsidP="00EE155A">
            <w:pPr>
              <w:spacing w:after="120"/>
              <w:rPr>
                <w:rFonts w:ascii="Fira Sans" w:hAnsi="Fira Sans"/>
                <w:i/>
                <w:iCs/>
              </w:rPr>
            </w:pPr>
            <w:r>
              <w:rPr>
                <w:rFonts w:ascii="Fira Sans" w:hAnsi="Fira Sans"/>
                <w:i/>
                <w:iCs/>
              </w:rPr>
              <w:t>Indien één der Partijen gedurende een periode van meer dan 30 kalenderdagen in de nakoming van zijn verplichtingen op grond van deze Overeenkomst niet toerekenbaar tekortkomt, heeft de andere partij het recht de Overeenkomst door middel van een aangetekend schrijven met onmiddellijke ingang buiten rechte geheel of gedeelte</w:t>
            </w:r>
            <w:r>
              <w:rPr>
                <w:rFonts w:ascii="Fira Sans" w:hAnsi="Fira Sans"/>
                <w:i/>
                <w:iCs/>
              </w:rPr>
              <w:softHyphen/>
              <w:t>lijk te ontbinden, zonder dat daardoor enig recht op schadevergoe</w:t>
            </w:r>
            <w:r>
              <w:rPr>
                <w:rFonts w:ascii="Fira Sans" w:hAnsi="Fira Sans"/>
                <w:i/>
                <w:iCs/>
              </w:rPr>
              <w:softHyphen/>
              <w:t>ding zal ontstaan.</w:t>
            </w:r>
          </w:p>
          <w:p w14:paraId="72C97FBF" w14:textId="77777777" w:rsidR="00EE155A" w:rsidRDefault="00EE155A" w:rsidP="00EE155A">
            <w:pPr>
              <w:spacing w:after="120"/>
              <w:rPr>
                <w:rFonts w:ascii="Fira Sans" w:hAnsi="Fira Sans"/>
              </w:rPr>
            </w:pPr>
            <w:r>
              <w:rPr>
                <w:rFonts w:ascii="Fira Sans" w:hAnsi="Fira Sans"/>
              </w:rPr>
              <w:t>Kort samengevat betekent dit dat partijen het recht hebben om de overeenkomst te ontbinden, indien een overmachtssituatie langer dan 30 kalenderdagen duurt.</w:t>
            </w:r>
          </w:p>
          <w:p w14:paraId="3736BEFE" w14:textId="77777777" w:rsidR="00EE155A" w:rsidRDefault="00EE155A" w:rsidP="00EE155A">
            <w:pPr>
              <w:spacing w:after="120"/>
              <w:rPr>
                <w:rFonts w:ascii="Fira Sans" w:hAnsi="Fira Sans"/>
              </w:rPr>
            </w:pPr>
            <w:r>
              <w:rPr>
                <w:rFonts w:ascii="Fira Sans" w:hAnsi="Fira Sans"/>
              </w:rPr>
              <w:t xml:space="preserve">Verder geldt artikel 6:75 BW. In dit artikel is geregeld dat een tekortkoming die niet aan de opdrachtnemer toegerekend kan worden vanwege een overmachtssituatie niet voor zijn rekening komt. Aanbestedende Dienst kan in dat geval de boete van artikel 7 van de overeenkomst niet vorderen. Partijen zullen vervolgens nadere afspraken over de oplevertermijnen moeten maken. Wel is het aan de opdrachtnemer om aan te tonen dat er sprake is van een overmachtssituatie. </w:t>
            </w:r>
          </w:p>
          <w:p w14:paraId="2BA02226" w14:textId="7020DB36" w:rsidR="006D6417" w:rsidRPr="00537CD8" w:rsidRDefault="00EE155A" w:rsidP="006D6417">
            <w:pPr>
              <w:spacing w:after="120"/>
              <w:rPr>
                <w:rFonts w:ascii="Fira Sans" w:hAnsi="Fira Sans" w:cs="Arial"/>
              </w:rPr>
            </w:pPr>
            <w:r>
              <w:rPr>
                <w:rFonts w:ascii="Fira Sans" w:hAnsi="Fira Sans"/>
              </w:rPr>
              <w:t xml:space="preserve">Gelet op het voorgaande acht de Aanbestedende Dienst het niet nodig om een nadere bepaling over overmacht in de overeenkomst op te nemen. </w:t>
            </w:r>
          </w:p>
        </w:tc>
      </w:tr>
    </w:tbl>
    <w:p w14:paraId="4207BAB7" w14:textId="7972AEB2" w:rsidR="007C21F1" w:rsidRPr="002177D6" w:rsidRDefault="007C21F1" w:rsidP="00EE155A">
      <w:pPr>
        <w:rPr>
          <w:rFonts w:ascii="Fira Sans" w:hAnsi="Fira Sans"/>
        </w:rPr>
      </w:pPr>
    </w:p>
    <w:sectPr w:rsidR="007C21F1" w:rsidRPr="002177D6" w:rsidSect="00BE3A05">
      <w:headerReference w:type="default" r:id="rId7"/>
      <w:footerReference w:type="default" r:id="rId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1AA3D" w14:textId="77777777" w:rsidR="002D2959" w:rsidRDefault="002D2959">
      <w:pPr>
        <w:spacing w:line="240" w:lineRule="auto"/>
      </w:pPr>
      <w:r>
        <w:separator/>
      </w:r>
    </w:p>
  </w:endnote>
  <w:endnote w:type="continuationSeparator" w:id="0">
    <w:p w14:paraId="029C1961" w14:textId="77777777" w:rsidR="002D2959" w:rsidRDefault="002D2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1FFD3" w14:textId="77777777" w:rsidR="002D2959" w:rsidRPr="001E289A" w:rsidRDefault="002D2959">
    <w:pPr>
      <w:pStyle w:val="Voettekst"/>
      <w:rPr>
        <w:rFonts w:ascii="Fira Sans" w:hAnsi="Fira Sans"/>
        <w:sz w:val="18"/>
        <w:szCs w:val="18"/>
      </w:rPr>
    </w:pPr>
    <w:r w:rsidRPr="008F523E">
      <w:rPr>
        <w:rFonts w:ascii="Trebuchet MS" w:hAnsi="Trebuchet MS"/>
      </w:rPr>
      <w:tab/>
    </w:r>
    <w:r w:rsidRPr="008F523E">
      <w:rPr>
        <w:rFonts w:ascii="Trebuchet MS" w:hAnsi="Trebuchet MS"/>
      </w:rPr>
      <w:tab/>
    </w:r>
    <w:proofErr w:type="spellStart"/>
    <w:r w:rsidRPr="001E289A">
      <w:rPr>
        <w:rFonts w:ascii="Fira Sans" w:hAnsi="Fira Sans"/>
        <w:sz w:val="18"/>
        <w:szCs w:val="18"/>
      </w:rPr>
      <w:t>pag</w:t>
    </w:r>
    <w:proofErr w:type="spellEnd"/>
    <w:r w:rsidRPr="001E289A">
      <w:rPr>
        <w:rFonts w:ascii="Fira Sans" w:hAnsi="Fira Sans"/>
        <w:sz w:val="18"/>
        <w:szCs w:val="18"/>
      </w:rPr>
      <w:t xml:space="preserve"> </w:t>
    </w:r>
    <w:r w:rsidRPr="001E289A">
      <w:rPr>
        <w:rFonts w:ascii="Fira Sans" w:hAnsi="Fira Sans"/>
        <w:sz w:val="18"/>
        <w:szCs w:val="18"/>
      </w:rPr>
      <w:fldChar w:fldCharType="begin"/>
    </w:r>
    <w:r w:rsidRPr="001E289A">
      <w:rPr>
        <w:rFonts w:ascii="Fira Sans" w:hAnsi="Fira Sans"/>
        <w:sz w:val="18"/>
        <w:szCs w:val="18"/>
      </w:rPr>
      <w:instrText xml:space="preserve"> PAGE   \* MERGEFORMAT </w:instrText>
    </w:r>
    <w:r w:rsidRPr="001E289A">
      <w:rPr>
        <w:rFonts w:ascii="Fira Sans" w:hAnsi="Fira Sans"/>
        <w:sz w:val="18"/>
        <w:szCs w:val="18"/>
      </w:rPr>
      <w:fldChar w:fldCharType="separate"/>
    </w:r>
    <w:r w:rsidRPr="001E289A">
      <w:rPr>
        <w:rFonts w:ascii="Fira Sans" w:hAnsi="Fira Sans"/>
        <w:noProof/>
        <w:sz w:val="18"/>
        <w:szCs w:val="18"/>
      </w:rPr>
      <w:t>1</w:t>
    </w:r>
    <w:r w:rsidRPr="001E289A">
      <w:rPr>
        <w:rFonts w:ascii="Fira Sans" w:hAnsi="Fira Sans"/>
        <w:sz w:val="18"/>
        <w:szCs w:val="18"/>
      </w:rPr>
      <w:fldChar w:fldCharType="end"/>
    </w:r>
    <w:r w:rsidRPr="001E289A">
      <w:rPr>
        <w:rFonts w:ascii="Fira Sans" w:hAnsi="Fira Sans"/>
        <w:sz w:val="18"/>
        <w:szCs w:val="18"/>
      </w:rPr>
      <w:t>/</w:t>
    </w:r>
    <w:r w:rsidRPr="001E289A">
      <w:rPr>
        <w:rFonts w:ascii="Fira Sans" w:hAnsi="Fira Sans"/>
        <w:sz w:val="18"/>
        <w:szCs w:val="18"/>
      </w:rPr>
      <w:fldChar w:fldCharType="begin"/>
    </w:r>
    <w:r w:rsidRPr="001E289A">
      <w:rPr>
        <w:rFonts w:ascii="Fira Sans" w:hAnsi="Fira Sans"/>
        <w:sz w:val="18"/>
        <w:szCs w:val="18"/>
      </w:rPr>
      <w:instrText xml:space="preserve"> NUMPAGES   \* MERGEFORMAT </w:instrText>
    </w:r>
    <w:r w:rsidRPr="001E289A">
      <w:rPr>
        <w:rFonts w:ascii="Fira Sans" w:hAnsi="Fira Sans"/>
        <w:sz w:val="18"/>
        <w:szCs w:val="18"/>
      </w:rPr>
      <w:fldChar w:fldCharType="separate"/>
    </w:r>
    <w:r w:rsidRPr="001E289A">
      <w:rPr>
        <w:rFonts w:ascii="Fira Sans" w:hAnsi="Fira Sans"/>
        <w:noProof/>
        <w:sz w:val="18"/>
        <w:szCs w:val="18"/>
      </w:rPr>
      <w:t>12</w:t>
    </w:r>
    <w:r w:rsidRPr="001E289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B7421" w14:textId="77777777" w:rsidR="002D2959" w:rsidRDefault="002D2959">
      <w:pPr>
        <w:spacing w:line="240" w:lineRule="auto"/>
      </w:pPr>
      <w:r>
        <w:separator/>
      </w:r>
    </w:p>
  </w:footnote>
  <w:footnote w:type="continuationSeparator" w:id="0">
    <w:p w14:paraId="483A9EC1" w14:textId="77777777" w:rsidR="002D2959" w:rsidRDefault="002D2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C0DB8" w14:textId="7DE22C93" w:rsidR="002D2959" w:rsidRDefault="003365F2">
    <w:pPr>
      <w:pStyle w:val="Koptekst"/>
    </w:pPr>
    <w:r>
      <w:rPr>
        <w:rFonts w:ascii="Fira Sans" w:hAnsi="Fira Sans"/>
        <w:b/>
        <w:noProof/>
        <w:sz w:val="32"/>
      </w:rPr>
      <w:drawing>
        <wp:inline distT="0" distB="0" distL="0" distR="0" wp14:anchorId="68D4FBE3" wp14:editId="4DD0104D">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8F807D"/>
    <w:multiLevelType w:val="hybridMultilevel"/>
    <w:tmpl w:val="F5F892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4"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5"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E837EC"/>
    <w:multiLevelType w:val="hybridMultilevel"/>
    <w:tmpl w:val="7B0C12C8"/>
    <w:lvl w:ilvl="0" w:tplc="173253DC">
      <w:start w:val="1"/>
      <w:numFmt w:val="lowerLetter"/>
      <w:lvlText w:val="%1."/>
      <w:lvlJc w:val="left"/>
      <w:pPr>
        <w:ind w:left="72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FF0AD7"/>
    <w:multiLevelType w:val="hybridMultilevel"/>
    <w:tmpl w:val="2D3244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911C81"/>
    <w:multiLevelType w:val="multilevel"/>
    <w:tmpl w:val="724E86F4"/>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b/>
        <w:i w:val="0"/>
        <w:sz w:val="18"/>
      </w:rPr>
    </w:lvl>
    <w:lvl w:ilvl="2">
      <w:start w:val="1"/>
      <w:numFmt w:val="decimal"/>
      <w:lvlText w:val="%1.%2.%3"/>
      <w:lvlJc w:val="left"/>
      <w:pPr>
        <w:ind w:left="851" w:hanging="851"/>
      </w:pPr>
      <w:rPr>
        <w:rFonts w:ascii="Trebuchet MS" w:hAnsi="Trebuchet MS" w:hint="default"/>
        <w:b/>
        <w:i w:val="0"/>
        <w:sz w:val="20"/>
        <w:szCs w:val="22"/>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8" w15:restartNumberingAfterBreak="0">
    <w:nsid w:val="54BE3552"/>
    <w:multiLevelType w:val="hybridMultilevel"/>
    <w:tmpl w:val="2820C0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745E1B"/>
    <w:multiLevelType w:val="hybridMultilevel"/>
    <w:tmpl w:val="18A859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093B1C"/>
    <w:multiLevelType w:val="hybridMultilevel"/>
    <w:tmpl w:val="121291FC"/>
    <w:lvl w:ilvl="0" w:tplc="65CEFC0C">
      <w:start w:val="1"/>
      <w:numFmt w:val="bullet"/>
      <w:lvlText w:val="-"/>
      <w:lvlJc w:val="left"/>
      <w:pPr>
        <w:ind w:left="720" w:hanging="360"/>
      </w:pPr>
      <w:rPr>
        <w:rFonts w:ascii="Fira Sans" w:eastAsia="Times New Roman"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233AC3"/>
    <w:multiLevelType w:val="multilevel"/>
    <w:tmpl w:val="49C0A932"/>
    <w:lvl w:ilvl="0">
      <w:start w:val="14"/>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24"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737099"/>
    <w:multiLevelType w:val="hybridMultilevel"/>
    <w:tmpl w:val="AD204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9B86753"/>
    <w:multiLevelType w:val="hybridMultilevel"/>
    <w:tmpl w:val="23E44D22"/>
    <w:lvl w:ilvl="0" w:tplc="F0DCF262">
      <w:start w:val="1"/>
      <w:numFmt w:val="lowerLetter"/>
      <w:lvlText w:val="%1."/>
      <w:lvlJc w:val="left"/>
      <w:pPr>
        <w:ind w:left="720" w:hanging="360"/>
      </w:pPr>
      <w:rPr>
        <w:rFonts w:ascii="Calibri" w:eastAsia="Times New Roman" w:hAnsi="Calibri"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3168F2"/>
    <w:multiLevelType w:val="hybridMultilevel"/>
    <w:tmpl w:val="57523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1626921">
    <w:abstractNumId w:val="17"/>
  </w:num>
  <w:num w:numId="2" w16cid:durableId="1586917079">
    <w:abstractNumId w:val="26"/>
  </w:num>
  <w:num w:numId="3" w16cid:durableId="2051027257">
    <w:abstractNumId w:val="24"/>
  </w:num>
  <w:num w:numId="4" w16cid:durableId="374701932">
    <w:abstractNumId w:val="9"/>
  </w:num>
  <w:num w:numId="5" w16cid:durableId="1300113069">
    <w:abstractNumId w:val="21"/>
  </w:num>
  <w:num w:numId="6" w16cid:durableId="2098092440">
    <w:abstractNumId w:val="31"/>
  </w:num>
  <w:num w:numId="7" w16cid:durableId="1902673524">
    <w:abstractNumId w:val="20"/>
  </w:num>
  <w:num w:numId="8" w16cid:durableId="1781296262">
    <w:abstractNumId w:val="1"/>
  </w:num>
  <w:num w:numId="9" w16cid:durableId="603002354">
    <w:abstractNumId w:val="7"/>
  </w:num>
  <w:num w:numId="10" w16cid:durableId="971985323">
    <w:abstractNumId w:val="5"/>
  </w:num>
  <w:num w:numId="11" w16cid:durableId="457796337">
    <w:abstractNumId w:val="3"/>
  </w:num>
  <w:num w:numId="12" w16cid:durableId="589119998">
    <w:abstractNumId w:val="14"/>
  </w:num>
  <w:num w:numId="13" w16cid:durableId="965551845">
    <w:abstractNumId w:val="4"/>
  </w:num>
  <w:num w:numId="14" w16cid:durableId="751119927">
    <w:abstractNumId w:val="27"/>
  </w:num>
  <w:num w:numId="15" w16cid:durableId="633684584">
    <w:abstractNumId w:val="6"/>
  </w:num>
  <w:num w:numId="16" w16cid:durableId="1375226609">
    <w:abstractNumId w:val="13"/>
  </w:num>
  <w:num w:numId="17" w16cid:durableId="918098704">
    <w:abstractNumId w:val="2"/>
  </w:num>
  <w:num w:numId="18" w16cid:durableId="260528164">
    <w:abstractNumId w:val="16"/>
  </w:num>
  <w:num w:numId="19" w16cid:durableId="697631249">
    <w:abstractNumId w:val="12"/>
  </w:num>
  <w:num w:numId="20" w16cid:durableId="4298559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105570">
    <w:abstractNumId w:val="23"/>
  </w:num>
  <w:num w:numId="22" w16cid:durableId="40057585">
    <w:abstractNumId w:val="0"/>
  </w:num>
  <w:num w:numId="23" w16cid:durableId="1552958166">
    <w:abstractNumId w:val="10"/>
  </w:num>
  <w:num w:numId="24" w16cid:durableId="391001404">
    <w:abstractNumId w:val="29"/>
  </w:num>
  <w:num w:numId="25" w16cid:durableId="426384849">
    <w:abstractNumId w:val="11"/>
  </w:num>
  <w:num w:numId="26" w16cid:durableId="1686861984">
    <w:abstractNumId w:val="18"/>
  </w:num>
  <w:num w:numId="27" w16cid:durableId="350572717">
    <w:abstractNumId w:val="8"/>
  </w:num>
  <w:num w:numId="28" w16cid:durableId="1931154972">
    <w:abstractNumId w:val="19"/>
  </w:num>
  <w:num w:numId="29" w16cid:durableId="1246189918">
    <w:abstractNumId w:val="30"/>
  </w:num>
  <w:num w:numId="30" w16cid:durableId="1439909634">
    <w:abstractNumId w:val="25"/>
  </w:num>
  <w:num w:numId="31" w16cid:durableId="2126732395">
    <w:abstractNumId w:val="15"/>
  </w:num>
  <w:num w:numId="32" w16cid:durableId="4719108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6341"/>
    <w:rsid w:val="00007E3C"/>
    <w:rsid w:val="00015492"/>
    <w:rsid w:val="00016195"/>
    <w:rsid w:val="00022BE5"/>
    <w:rsid w:val="00025590"/>
    <w:rsid w:val="0003361A"/>
    <w:rsid w:val="00045B84"/>
    <w:rsid w:val="0004673F"/>
    <w:rsid w:val="0006041F"/>
    <w:rsid w:val="00062FAC"/>
    <w:rsid w:val="00066C80"/>
    <w:rsid w:val="0006762F"/>
    <w:rsid w:val="000715E8"/>
    <w:rsid w:val="00072BD8"/>
    <w:rsid w:val="00077067"/>
    <w:rsid w:val="000828E2"/>
    <w:rsid w:val="00086F7F"/>
    <w:rsid w:val="0009181E"/>
    <w:rsid w:val="0009328C"/>
    <w:rsid w:val="00096CA6"/>
    <w:rsid w:val="00096E4A"/>
    <w:rsid w:val="000B7E63"/>
    <w:rsid w:val="000C4767"/>
    <w:rsid w:val="000C636C"/>
    <w:rsid w:val="000D423C"/>
    <w:rsid w:val="000D4C87"/>
    <w:rsid w:val="000E556F"/>
    <w:rsid w:val="000E755B"/>
    <w:rsid w:val="000F434A"/>
    <w:rsid w:val="000F7809"/>
    <w:rsid w:val="00103EAE"/>
    <w:rsid w:val="001048B7"/>
    <w:rsid w:val="00105D3C"/>
    <w:rsid w:val="001077D1"/>
    <w:rsid w:val="00113168"/>
    <w:rsid w:val="00115147"/>
    <w:rsid w:val="0011552D"/>
    <w:rsid w:val="00122304"/>
    <w:rsid w:val="00136E66"/>
    <w:rsid w:val="00142A85"/>
    <w:rsid w:val="00151BEF"/>
    <w:rsid w:val="00153B8F"/>
    <w:rsid w:val="001550E0"/>
    <w:rsid w:val="001557D0"/>
    <w:rsid w:val="001574C8"/>
    <w:rsid w:val="00164180"/>
    <w:rsid w:val="00164730"/>
    <w:rsid w:val="0016709F"/>
    <w:rsid w:val="00171E5B"/>
    <w:rsid w:val="001810F6"/>
    <w:rsid w:val="00181125"/>
    <w:rsid w:val="001843CF"/>
    <w:rsid w:val="00187013"/>
    <w:rsid w:val="001A1AEE"/>
    <w:rsid w:val="001A3F2D"/>
    <w:rsid w:val="001A477A"/>
    <w:rsid w:val="001A51B6"/>
    <w:rsid w:val="001B0852"/>
    <w:rsid w:val="001B5334"/>
    <w:rsid w:val="001C3633"/>
    <w:rsid w:val="001D5EB4"/>
    <w:rsid w:val="001D683A"/>
    <w:rsid w:val="001E1CD3"/>
    <w:rsid w:val="001E2565"/>
    <w:rsid w:val="001E289A"/>
    <w:rsid w:val="001E4CC7"/>
    <w:rsid w:val="001E5F2F"/>
    <w:rsid w:val="00204688"/>
    <w:rsid w:val="00205817"/>
    <w:rsid w:val="00207DF3"/>
    <w:rsid w:val="002177D6"/>
    <w:rsid w:val="00221D06"/>
    <w:rsid w:val="002232AA"/>
    <w:rsid w:val="002334C6"/>
    <w:rsid w:val="00241548"/>
    <w:rsid w:val="00250038"/>
    <w:rsid w:val="00250070"/>
    <w:rsid w:val="00255A39"/>
    <w:rsid w:val="00257759"/>
    <w:rsid w:val="0026141C"/>
    <w:rsid w:val="00282C52"/>
    <w:rsid w:val="00282CCB"/>
    <w:rsid w:val="00283BBB"/>
    <w:rsid w:val="00284DB8"/>
    <w:rsid w:val="002853DB"/>
    <w:rsid w:val="00285D03"/>
    <w:rsid w:val="00286631"/>
    <w:rsid w:val="00292E80"/>
    <w:rsid w:val="00293FCA"/>
    <w:rsid w:val="00294006"/>
    <w:rsid w:val="002A4A2E"/>
    <w:rsid w:val="002B1449"/>
    <w:rsid w:val="002B3687"/>
    <w:rsid w:val="002B3C3A"/>
    <w:rsid w:val="002B77E3"/>
    <w:rsid w:val="002C404D"/>
    <w:rsid w:val="002C5430"/>
    <w:rsid w:val="002D14B8"/>
    <w:rsid w:val="002D2959"/>
    <w:rsid w:val="002E6505"/>
    <w:rsid w:val="002E7901"/>
    <w:rsid w:val="002F024C"/>
    <w:rsid w:val="002F56B2"/>
    <w:rsid w:val="0030067C"/>
    <w:rsid w:val="00302106"/>
    <w:rsid w:val="0030669C"/>
    <w:rsid w:val="00306C3B"/>
    <w:rsid w:val="00310C5D"/>
    <w:rsid w:val="00311601"/>
    <w:rsid w:val="00314C91"/>
    <w:rsid w:val="0031725A"/>
    <w:rsid w:val="00317DF3"/>
    <w:rsid w:val="00322BD8"/>
    <w:rsid w:val="00334557"/>
    <w:rsid w:val="003365F2"/>
    <w:rsid w:val="00337729"/>
    <w:rsid w:val="0034144F"/>
    <w:rsid w:val="00357ADC"/>
    <w:rsid w:val="003679C3"/>
    <w:rsid w:val="00370E72"/>
    <w:rsid w:val="00381E6B"/>
    <w:rsid w:val="00382024"/>
    <w:rsid w:val="00383EE7"/>
    <w:rsid w:val="00386303"/>
    <w:rsid w:val="00386BCD"/>
    <w:rsid w:val="00391C70"/>
    <w:rsid w:val="0039357F"/>
    <w:rsid w:val="00396C09"/>
    <w:rsid w:val="003A13D0"/>
    <w:rsid w:val="003A2B3C"/>
    <w:rsid w:val="003A3B5B"/>
    <w:rsid w:val="003C4D59"/>
    <w:rsid w:val="003D3C78"/>
    <w:rsid w:val="003D59AC"/>
    <w:rsid w:val="003D65AB"/>
    <w:rsid w:val="003E0017"/>
    <w:rsid w:val="003E5280"/>
    <w:rsid w:val="003F72C9"/>
    <w:rsid w:val="00400CB8"/>
    <w:rsid w:val="00402222"/>
    <w:rsid w:val="004035CC"/>
    <w:rsid w:val="004114FD"/>
    <w:rsid w:val="004242C9"/>
    <w:rsid w:val="0043072F"/>
    <w:rsid w:val="00442318"/>
    <w:rsid w:val="00443378"/>
    <w:rsid w:val="00445164"/>
    <w:rsid w:val="00447418"/>
    <w:rsid w:val="004522FA"/>
    <w:rsid w:val="0045338C"/>
    <w:rsid w:val="00460928"/>
    <w:rsid w:val="004656F6"/>
    <w:rsid w:val="00472B3F"/>
    <w:rsid w:val="00473D32"/>
    <w:rsid w:val="0047735E"/>
    <w:rsid w:val="00483BBF"/>
    <w:rsid w:val="004A092A"/>
    <w:rsid w:val="004A3F25"/>
    <w:rsid w:val="004A4E37"/>
    <w:rsid w:val="004B29EF"/>
    <w:rsid w:val="004B457A"/>
    <w:rsid w:val="004B5A45"/>
    <w:rsid w:val="004C6569"/>
    <w:rsid w:val="004D7599"/>
    <w:rsid w:val="004F0AF8"/>
    <w:rsid w:val="004F0B8F"/>
    <w:rsid w:val="004F2870"/>
    <w:rsid w:val="004F4484"/>
    <w:rsid w:val="004F51B4"/>
    <w:rsid w:val="004F5687"/>
    <w:rsid w:val="005066E6"/>
    <w:rsid w:val="005076C1"/>
    <w:rsid w:val="005077C2"/>
    <w:rsid w:val="0051184A"/>
    <w:rsid w:val="00511DB3"/>
    <w:rsid w:val="0052407E"/>
    <w:rsid w:val="005265D1"/>
    <w:rsid w:val="00536086"/>
    <w:rsid w:val="00537CD8"/>
    <w:rsid w:val="00541ECC"/>
    <w:rsid w:val="00542C2B"/>
    <w:rsid w:val="00543AEB"/>
    <w:rsid w:val="00544FDF"/>
    <w:rsid w:val="00547687"/>
    <w:rsid w:val="00554BA9"/>
    <w:rsid w:val="005675BE"/>
    <w:rsid w:val="00577907"/>
    <w:rsid w:val="00583066"/>
    <w:rsid w:val="00583AA4"/>
    <w:rsid w:val="00586881"/>
    <w:rsid w:val="00586AFE"/>
    <w:rsid w:val="005932E3"/>
    <w:rsid w:val="00597810"/>
    <w:rsid w:val="005A5A6B"/>
    <w:rsid w:val="005B287C"/>
    <w:rsid w:val="005B4D3B"/>
    <w:rsid w:val="005C1884"/>
    <w:rsid w:val="005C275D"/>
    <w:rsid w:val="005C645E"/>
    <w:rsid w:val="005D107C"/>
    <w:rsid w:val="005D252A"/>
    <w:rsid w:val="005D3244"/>
    <w:rsid w:val="005E07C3"/>
    <w:rsid w:val="005E4961"/>
    <w:rsid w:val="005E5496"/>
    <w:rsid w:val="005F0EC4"/>
    <w:rsid w:val="005F24E8"/>
    <w:rsid w:val="005F67C6"/>
    <w:rsid w:val="005F6B05"/>
    <w:rsid w:val="005F75DC"/>
    <w:rsid w:val="00602C8C"/>
    <w:rsid w:val="00611BE1"/>
    <w:rsid w:val="00611BE4"/>
    <w:rsid w:val="00614407"/>
    <w:rsid w:val="00617B24"/>
    <w:rsid w:val="00624A67"/>
    <w:rsid w:val="00625CDE"/>
    <w:rsid w:val="00631127"/>
    <w:rsid w:val="006368C2"/>
    <w:rsid w:val="00640222"/>
    <w:rsid w:val="006407D3"/>
    <w:rsid w:val="00642842"/>
    <w:rsid w:val="00643420"/>
    <w:rsid w:val="00645814"/>
    <w:rsid w:val="006637C3"/>
    <w:rsid w:val="00663A94"/>
    <w:rsid w:val="00664E66"/>
    <w:rsid w:val="0067128A"/>
    <w:rsid w:val="00672A4A"/>
    <w:rsid w:val="00673F0B"/>
    <w:rsid w:val="00675B9D"/>
    <w:rsid w:val="00682FEC"/>
    <w:rsid w:val="00695001"/>
    <w:rsid w:val="00697CC8"/>
    <w:rsid w:val="006A182B"/>
    <w:rsid w:val="006A3458"/>
    <w:rsid w:val="006B27E4"/>
    <w:rsid w:val="006C3AD6"/>
    <w:rsid w:val="006C5F9F"/>
    <w:rsid w:val="006D6417"/>
    <w:rsid w:val="006E0398"/>
    <w:rsid w:val="006E0BD1"/>
    <w:rsid w:val="006E26E8"/>
    <w:rsid w:val="006E4D50"/>
    <w:rsid w:val="006E7237"/>
    <w:rsid w:val="006F2064"/>
    <w:rsid w:val="006F23E4"/>
    <w:rsid w:val="006F3D22"/>
    <w:rsid w:val="00701383"/>
    <w:rsid w:val="007117F8"/>
    <w:rsid w:val="00715CA6"/>
    <w:rsid w:val="0071730F"/>
    <w:rsid w:val="00720CAF"/>
    <w:rsid w:val="00723FBE"/>
    <w:rsid w:val="00724C61"/>
    <w:rsid w:val="00725731"/>
    <w:rsid w:val="0072700E"/>
    <w:rsid w:val="007478C5"/>
    <w:rsid w:val="00755199"/>
    <w:rsid w:val="007569AA"/>
    <w:rsid w:val="00756BAD"/>
    <w:rsid w:val="00762D2B"/>
    <w:rsid w:val="00774143"/>
    <w:rsid w:val="00775613"/>
    <w:rsid w:val="00782627"/>
    <w:rsid w:val="00786981"/>
    <w:rsid w:val="00793E06"/>
    <w:rsid w:val="00793F3D"/>
    <w:rsid w:val="007A0FC7"/>
    <w:rsid w:val="007A2D6A"/>
    <w:rsid w:val="007B55F2"/>
    <w:rsid w:val="007B7421"/>
    <w:rsid w:val="007C21F1"/>
    <w:rsid w:val="007C2FE6"/>
    <w:rsid w:val="007C66C4"/>
    <w:rsid w:val="007D1DEA"/>
    <w:rsid w:val="007F038B"/>
    <w:rsid w:val="007F5D97"/>
    <w:rsid w:val="008064A6"/>
    <w:rsid w:val="00827741"/>
    <w:rsid w:val="00834E9D"/>
    <w:rsid w:val="008377B8"/>
    <w:rsid w:val="00844492"/>
    <w:rsid w:val="00852CD2"/>
    <w:rsid w:val="00855171"/>
    <w:rsid w:val="00861F36"/>
    <w:rsid w:val="00862AA0"/>
    <w:rsid w:val="00863253"/>
    <w:rsid w:val="00863CF4"/>
    <w:rsid w:val="008647C6"/>
    <w:rsid w:val="0086514C"/>
    <w:rsid w:val="00865485"/>
    <w:rsid w:val="00870547"/>
    <w:rsid w:val="00875356"/>
    <w:rsid w:val="0089332E"/>
    <w:rsid w:val="0089658C"/>
    <w:rsid w:val="008A2A0E"/>
    <w:rsid w:val="008A617F"/>
    <w:rsid w:val="008B6A93"/>
    <w:rsid w:val="008D11BA"/>
    <w:rsid w:val="008D56E7"/>
    <w:rsid w:val="008E16A1"/>
    <w:rsid w:val="008E57FA"/>
    <w:rsid w:val="008E7817"/>
    <w:rsid w:val="008F2576"/>
    <w:rsid w:val="008F4607"/>
    <w:rsid w:val="0090556E"/>
    <w:rsid w:val="00910A74"/>
    <w:rsid w:val="00911AAA"/>
    <w:rsid w:val="0092042E"/>
    <w:rsid w:val="00921C02"/>
    <w:rsid w:val="00923876"/>
    <w:rsid w:val="00925F9F"/>
    <w:rsid w:val="0093520C"/>
    <w:rsid w:val="00936CE6"/>
    <w:rsid w:val="00942D46"/>
    <w:rsid w:val="00943986"/>
    <w:rsid w:val="00960251"/>
    <w:rsid w:val="00967B7D"/>
    <w:rsid w:val="00981317"/>
    <w:rsid w:val="009945BF"/>
    <w:rsid w:val="00994AD3"/>
    <w:rsid w:val="00997D77"/>
    <w:rsid w:val="009A135B"/>
    <w:rsid w:val="009A7871"/>
    <w:rsid w:val="009B0496"/>
    <w:rsid w:val="009B11E8"/>
    <w:rsid w:val="009B2FFF"/>
    <w:rsid w:val="009B4967"/>
    <w:rsid w:val="009B5E1C"/>
    <w:rsid w:val="009C05A4"/>
    <w:rsid w:val="009C3A56"/>
    <w:rsid w:val="009C5AED"/>
    <w:rsid w:val="009C65EA"/>
    <w:rsid w:val="009D51C9"/>
    <w:rsid w:val="009D6305"/>
    <w:rsid w:val="009D7591"/>
    <w:rsid w:val="009E0787"/>
    <w:rsid w:val="009E32DA"/>
    <w:rsid w:val="009E6F55"/>
    <w:rsid w:val="009F29EB"/>
    <w:rsid w:val="00A01856"/>
    <w:rsid w:val="00A0494B"/>
    <w:rsid w:val="00A04E54"/>
    <w:rsid w:val="00A11308"/>
    <w:rsid w:val="00A1160A"/>
    <w:rsid w:val="00A11BF1"/>
    <w:rsid w:val="00A14AA5"/>
    <w:rsid w:val="00A154B6"/>
    <w:rsid w:val="00A20165"/>
    <w:rsid w:val="00A21369"/>
    <w:rsid w:val="00A21987"/>
    <w:rsid w:val="00A259BF"/>
    <w:rsid w:val="00A26F65"/>
    <w:rsid w:val="00A276FF"/>
    <w:rsid w:val="00A33C1C"/>
    <w:rsid w:val="00A41A3B"/>
    <w:rsid w:val="00A467FC"/>
    <w:rsid w:val="00A5413D"/>
    <w:rsid w:val="00A61A59"/>
    <w:rsid w:val="00A75A45"/>
    <w:rsid w:val="00A765A9"/>
    <w:rsid w:val="00AB3482"/>
    <w:rsid w:val="00AB3F7A"/>
    <w:rsid w:val="00AB5B91"/>
    <w:rsid w:val="00AC0B88"/>
    <w:rsid w:val="00AC26FC"/>
    <w:rsid w:val="00AC4E84"/>
    <w:rsid w:val="00AD07AC"/>
    <w:rsid w:val="00AD52BC"/>
    <w:rsid w:val="00AD5E18"/>
    <w:rsid w:val="00AD625C"/>
    <w:rsid w:val="00AD7545"/>
    <w:rsid w:val="00AE6AAA"/>
    <w:rsid w:val="00AF38B1"/>
    <w:rsid w:val="00AF6100"/>
    <w:rsid w:val="00B02F9B"/>
    <w:rsid w:val="00B1018B"/>
    <w:rsid w:val="00B15225"/>
    <w:rsid w:val="00B17100"/>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D5AD6"/>
    <w:rsid w:val="00BE175A"/>
    <w:rsid w:val="00BE17ED"/>
    <w:rsid w:val="00BE302D"/>
    <w:rsid w:val="00BE3A05"/>
    <w:rsid w:val="00BE7050"/>
    <w:rsid w:val="00BE72AB"/>
    <w:rsid w:val="00BF05E2"/>
    <w:rsid w:val="00BF5523"/>
    <w:rsid w:val="00C01865"/>
    <w:rsid w:val="00C12EB0"/>
    <w:rsid w:val="00C16C17"/>
    <w:rsid w:val="00C171D4"/>
    <w:rsid w:val="00C21F98"/>
    <w:rsid w:val="00C23E67"/>
    <w:rsid w:val="00C24409"/>
    <w:rsid w:val="00C262C6"/>
    <w:rsid w:val="00C3612B"/>
    <w:rsid w:val="00C45749"/>
    <w:rsid w:val="00C46DE0"/>
    <w:rsid w:val="00C5117D"/>
    <w:rsid w:val="00C5288B"/>
    <w:rsid w:val="00C651E7"/>
    <w:rsid w:val="00C65AA2"/>
    <w:rsid w:val="00C6766E"/>
    <w:rsid w:val="00C75083"/>
    <w:rsid w:val="00C80508"/>
    <w:rsid w:val="00C847B3"/>
    <w:rsid w:val="00C948D5"/>
    <w:rsid w:val="00C967B5"/>
    <w:rsid w:val="00C96DA6"/>
    <w:rsid w:val="00CA128D"/>
    <w:rsid w:val="00CA6E65"/>
    <w:rsid w:val="00CB382D"/>
    <w:rsid w:val="00CB5A82"/>
    <w:rsid w:val="00CB5B66"/>
    <w:rsid w:val="00CB6F3E"/>
    <w:rsid w:val="00CC37B6"/>
    <w:rsid w:val="00CD4DE3"/>
    <w:rsid w:val="00CD59D9"/>
    <w:rsid w:val="00CE4DD8"/>
    <w:rsid w:val="00CE509F"/>
    <w:rsid w:val="00CE56A5"/>
    <w:rsid w:val="00CF1833"/>
    <w:rsid w:val="00CF1B54"/>
    <w:rsid w:val="00CF6AC7"/>
    <w:rsid w:val="00D03632"/>
    <w:rsid w:val="00D04D20"/>
    <w:rsid w:val="00D061CA"/>
    <w:rsid w:val="00D07087"/>
    <w:rsid w:val="00D0755F"/>
    <w:rsid w:val="00D14AC5"/>
    <w:rsid w:val="00D17557"/>
    <w:rsid w:val="00D17D49"/>
    <w:rsid w:val="00D24BC7"/>
    <w:rsid w:val="00D25B3A"/>
    <w:rsid w:val="00D26898"/>
    <w:rsid w:val="00D32A31"/>
    <w:rsid w:val="00D438E1"/>
    <w:rsid w:val="00D468C5"/>
    <w:rsid w:val="00D5739A"/>
    <w:rsid w:val="00D62284"/>
    <w:rsid w:val="00D62558"/>
    <w:rsid w:val="00D655F2"/>
    <w:rsid w:val="00D917E5"/>
    <w:rsid w:val="00D94376"/>
    <w:rsid w:val="00D95448"/>
    <w:rsid w:val="00DA05C3"/>
    <w:rsid w:val="00DA445A"/>
    <w:rsid w:val="00DA53A3"/>
    <w:rsid w:val="00DA726A"/>
    <w:rsid w:val="00DB10E5"/>
    <w:rsid w:val="00DB152B"/>
    <w:rsid w:val="00DC34F3"/>
    <w:rsid w:val="00DD324F"/>
    <w:rsid w:val="00DF748C"/>
    <w:rsid w:val="00E036D6"/>
    <w:rsid w:val="00E11EAC"/>
    <w:rsid w:val="00E13218"/>
    <w:rsid w:val="00E13AFF"/>
    <w:rsid w:val="00E204E4"/>
    <w:rsid w:val="00E34974"/>
    <w:rsid w:val="00E3771B"/>
    <w:rsid w:val="00E37F26"/>
    <w:rsid w:val="00E40949"/>
    <w:rsid w:val="00E47E04"/>
    <w:rsid w:val="00E5324D"/>
    <w:rsid w:val="00E568E8"/>
    <w:rsid w:val="00E56A41"/>
    <w:rsid w:val="00E65F73"/>
    <w:rsid w:val="00E67070"/>
    <w:rsid w:val="00E92AEB"/>
    <w:rsid w:val="00E930D5"/>
    <w:rsid w:val="00E93BDA"/>
    <w:rsid w:val="00E96D34"/>
    <w:rsid w:val="00EA212A"/>
    <w:rsid w:val="00EA47D2"/>
    <w:rsid w:val="00EB017D"/>
    <w:rsid w:val="00EB03E5"/>
    <w:rsid w:val="00EB521E"/>
    <w:rsid w:val="00EB722D"/>
    <w:rsid w:val="00EC7528"/>
    <w:rsid w:val="00EC7925"/>
    <w:rsid w:val="00ED05B3"/>
    <w:rsid w:val="00ED08BB"/>
    <w:rsid w:val="00ED0E69"/>
    <w:rsid w:val="00ED41D4"/>
    <w:rsid w:val="00ED5B16"/>
    <w:rsid w:val="00EE03D4"/>
    <w:rsid w:val="00EE155A"/>
    <w:rsid w:val="00EE1F21"/>
    <w:rsid w:val="00EF38F8"/>
    <w:rsid w:val="00EF5E2C"/>
    <w:rsid w:val="00F03BF7"/>
    <w:rsid w:val="00F16FA2"/>
    <w:rsid w:val="00F21EAB"/>
    <w:rsid w:val="00F24843"/>
    <w:rsid w:val="00F24B35"/>
    <w:rsid w:val="00F27A6C"/>
    <w:rsid w:val="00F31AA2"/>
    <w:rsid w:val="00F349A1"/>
    <w:rsid w:val="00F352A4"/>
    <w:rsid w:val="00F541AA"/>
    <w:rsid w:val="00F56842"/>
    <w:rsid w:val="00F571E1"/>
    <w:rsid w:val="00F618DE"/>
    <w:rsid w:val="00F80C05"/>
    <w:rsid w:val="00F96640"/>
    <w:rsid w:val="00F97357"/>
    <w:rsid w:val="00FA011E"/>
    <w:rsid w:val="00FA01F0"/>
    <w:rsid w:val="00FA177A"/>
    <w:rsid w:val="00FA2B81"/>
    <w:rsid w:val="00FA58C9"/>
    <w:rsid w:val="00FB020D"/>
    <w:rsid w:val="00FB4DC1"/>
    <w:rsid w:val="00FB5F19"/>
    <w:rsid w:val="00FB799B"/>
    <w:rsid w:val="00FC46A6"/>
    <w:rsid w:val="00FC4A48"/>
    <w:rsid w:val="00FD7F7A"/>
    <w:rsid w:val="00FE16C5"/>
    <w:rsid w:val="00FE1794"/>
    <w:rsid w:val="00FE2F98"/>
    <w:rsid w:val="00FE5C8F"/>
    <w:rsid w:val="00FF09B5"/>
    <w:rsid w:val="00FF5E34"/>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paragraph" w:styleId="Kop1">
    <w:name w:val="heading 1"/>
    <w:aliases w:val="Section Heading,Hoofdstuk,hoofdstuk,sectionHeading,h1,1,Niet als kop gebruiken,(Hoofdstuk) NedMobiel"/>
    <w:basedOn w:val="Standaard"/>
    <w:next w:val="Standaard"/>
    <w:link w:val="Kop1Char"/>
    <w:qFormat/>
    <w:rsid w:val="00A20165"/>
    <w:pPr>
      <w:pageBreakBefore/>
      <w:numPr>
        <w:numId w:val="25"/>
      </w:numPr>
      <w:spacing w:before="360" w:after="480" w:line="360" w:lineRule="atLeast"/>
      <w:outlineLvl w:val="0"/>
    </w:pPr>
    <w:rPr>
      <w:rFonts w:ascii="Verdana" w:eastAsia="SimSun" w:hAnsi="Verdana"/>
      <w:b/>
      <w:noProof/>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A20165"/>
    <w:pPr>
      <w:keepNext/>
      <w:numPr>
        <w:ilvl w:val="1"/>
        <w:numId w:val="25"/>
      </w:numPr>
      <w:tabs>
        <w:tab w:val="left" w:pos="993"/>
      </w:tabs>
      <w:spacing w:before="360" w:after="240"/>
      <w:outlineLvl w:val="1"/>
    </w:pPr>
    <w:rPr>
      <w:rFonts w:ascii="Verdana" w:eastAsia="SimSun" w:hAnsi="Verdana"/>
      <w:b/>
      <w:spacing w:val="5"/>
      <w:sz w:val="22"/>
    </w:rPr>
  </w:style>
  <w:style w:type="paragraph" w:styleId="Kop4">
    <w:name w:val="heading 4"/>
    <w:aliases w:val="Level 2 - a,Major"/>
    <w:basedOn w:val="Standaard"/>
    <w:next w:val="Standaard"/>
    <w:link w:val="Kop4Char"/>
    <w:qFormat/>
    <w:rsid w:val="00A20165"/>
    <w:pPr>
      <w:keepNext/>
      <w:numPr>
        <w:ilvl w:val="3"/>
        <w:numId w:val="25"/>
      </w:numPr>
      <w:tabs>
        <w:tab w:val="left" w:pos="3828"/>
      </w:tabs>
      <w:spacing w:before="240" w:after="120"/>
      <w:outlineLvl w:val="3"/>
    </w:pPr>
    <w:rPr>
      <w:rFonts w:ascii="Verdana" w:eastAsia="SimSun" w:hAnsi="Verdana"/>
      <w:b/>
      <w:noProof/>
      <w:spacing w:val="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1"/>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A20165"/>
    <w:rPr>
      <w:rFonts w:ascii="Verdana" w:eastAsia="SimSu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A20165"/>
    <w:rPr>
      <w:rFonts w:ascii="Verdana" w:eastAsia="SimSun" w:hAnsi="Verdana" w:cs="Times New Roman"/>
      <w:b/>
      <w:spacing w:val="5"/>
      <w:szCs w:val="20"/>
      <w:lang w:eastAsia="nl-NL"/>
    </w:rPr>
  </w:style>
  <w:style w:type="character" w:customStyle="1" w:styleId="Kop4Char">
    <w:name w:val="Kop 4 Char"/>
    <w:aliases w:val="Level 2 - a Char,Major Char"/>
    <w:basedOn w:val="Standaardalinea-lettertype"/>
    <w:link w:val="Kop4"/>
    <w:rsid w:val="00A20165"/>
    <w:rPr>
      <w:rFonts w:ascii="Verdana" w:eastAsia="SimSun" w:hAnsi="Verdana" w:cs="Times New Roman"/>
      <w:b/>
      <w:noProof/>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06591205">
      <w:bodyDiv w:val="1"/>
      <w:marLeft w:val="0"/>
      <w:marRight w:val="0"/>
      <w:marTop w:val="0"/>
      <w:marBottom w:val="0"/>
      <w:divBdr>
        <w:top w:val="none" w:sz="0" w:space="0" w:color="auto"/>
        <w:left w:val="none" w:sz="0" w:space="0" w:color="auto"/>
        <w:bottom w:val="none" w:sz="0" w:space="0" w:color="auto"/>
        <w:right w:val="none" w:sz="0" w:space="0" w:color="auto"/>
      </w:divBdr>
      <w:divsChild>
        <w:div w:id="1724911024">
          <w:marLeft w:val="0"/>
          <w:marRight w:val="0"/>
          <w:marTop w:val="0"/>
          <w:marBottom w:val="0"/>
          <w:divBdr>
            <w:top w:val="none" w:sz="0" w:space="0" w:color="auto"/>
            <w:left w:val="none" w:sz="0" w:space="0" w:color="auto"/>
            <w:bottom w:val="none" w:sz="0" w:space="0" w:color="auto"/>
            <w:right w:val="none" w:sz="0" w:space="0" w:color="auto"/>
          </w:divBdr>
          <w:divsChild>
            <w:div w:id="699354357">
              <w:marLeft w:val="0"/>
              <w:marRight w:val="0"/>
              <w:marTop w:val="0"/>
              <w:marBottom w:val="0"/>
              <w:divBdr>
                <w:top w:val="none" w:sz="0" w:space="0" w:color="auto"/>
                <w:left w:val="none" w:sz="0" w:space="0" w:color="auto"/>
                <w:bottom w:val="none" w:sz="0" w:space="0" w:color="auto"/>
                <w:right w:val="none" w:sz="0" w:space="0" w:color="auto"/>
              </w:divBdr>
              <w:divsChild>
                <w:div w:id="2042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96525">
          <w:marLeft w:val="0"/>
          <w:marRight w:val="0"/>
          <w:marTop w:val="0"/>
          <w:marBottom w:val="0"/>
          <w:divBdr>
            <w:top w:val="none" w:sz="0" w:space="0" w:color="auto"/>
            <w:left w:val="none" w:sz="0" w:space="0" w:color="auto"/>
            <w:bottom w:val="none" w:sz="0" w:space="0" w:color="auto"/>
            <w:right w:val="none" w:sz="0" w:space="0" w:color="auto"/>
          </w:divBdr>
          <w:divsChild>
            <w:div w:id="334460131">
              <w:marLeft w:val="0"/>
              <w:marRight w:val="0"/>
              <w:marTop w:val="0"/>
              <w:marBottom w:val="0"/>
              <w:divBdr>
                <w:top w:val="none" w:sz="0" w:space="0" w:color="auto"/>
                <w:left w:val="none" w:sz="0" w:space="0" w:color="auto"/>
                <w:bottom w:val="none" w:sz="0" w:space="0" w:color="auto"/>
                <w:right w:val="none" w:sz="0" w:space="0" w:color="auto"/>
              </w:divBdr>
              <w:divsChild>
                <w:div w:id="335114405">
                  <w:marLeft w:val="0"/>
                  <w:marRight w:val="0"/>
                  <w:marTop w:val="0"/>
                  <w:marBottom w:val="0"/>
                  <w:divBdr>
                    <w:top w:val="none" w:sz="0" w:space="0" w:color="auto"/>
                    <w:left w:val="none" w:sz="0" w:space="0" w:color="auto"/>
                    <w:bottom w:val="none" w:sz="0" w:space="0" w:color="auto"/>
                    <w:right w:val="none" w:sz="0" w:space="0" w:color="auto"/>
                  </w:divBdr>
                </w:div>
              </w:divsChild>
            </w:div>
            <w:div w:id="1901213598">
              <w:marLeft w:val="0"/>
              <w:marRight w:val="0"/>
              <w:marTop w:val="0"/>
              <w:marBottom w:val="0"/>
              <w:divBdr>
                <w:top w:val="none" w:sz="0" w:space="0" w:color="auto"/>
                <w:left w:val="none" w:sz="0" w:space="0" w:color="auto"/>
                <w:bottom w:val="none" w:sz="0" w:space="0" w:color="auto"/>
                <w:right w:val="none" w:sz="0" w:space="0" w:color="auto"/>
              </w:divBdr>
              <w:divsChild>
                <w:div w:id="1632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9591">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82812878">
      <w:bodyDiv w:val="1"/>
      <w:marLeft w:val="0"/>
      <w:marRight w:val="0"/>
      <w:marTop w:val="0"/>
      <w:marBottom w:val="0"/>
      <w:divBdr>
        <w:top w:val="none" w:sz="0" w:space="0" w:color="auto"/>
        <w:left w:val="none" w:sz="0" w:space="0" w:color="auto"/>
        <w:bottom w:val="none" w:sz="0" w:space="0" w:color="auto"/>
        <w:right w:val="none" w:sz="0" w:space="0" w:color="auto"/>
      </w:divBdr>
      <w:divsChild>
        <w:div w:id="2041319886">
          <w:marLeft w:val="0"/>
          <w:marRight w:val="0"/>
          <w:marTop w:val="0"/>
          <w:marBottom w:val="0"/>
          <w:divBdr>
            <w:top w:val="none" w:sz="0" w:space="0" w:color="auto"/>
            <w:left w:val="none" w:sz="0" w:space="0" w:color="auto"/>
            <w:bottom w:val="none" w:sz="0" w:space="0" w:color="auto"/>
            <w:right w:val="none" w:sz="0" w:space="0" w:color="auto"/>
          </w:divBdr>
          <w:divsChild>
            <w:div w:id="293951871">
              <w:marLeft w:val="0"/>
              <w:marRight w:val="0"/>
              <w:marTop w:val="0"/>
              <w:marBottom w:val="0"/>
              <w:divBdr>
                <w:top w:val="none" w:sz="0" w:space="0" w:color="auto"/>
                <w:left w:val="none" w:sz="0" w:space="0" w:color="auto"/>
                <w:bottom w:val="none" w:sz="0" w:space="0" w:color="auto"/>
                <w:right w:val="none" w:sz="0" w:space="0" w:color="auto"/>
              </w:divBdr>
              <w:divsChild>
                <w:div w:id="16731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4257">
          <w:marLeft w:val="0"/>
          <w:marRight w:val="0"/>
          <w:marTop w:val="0"/>
          <w:marBottom w:val="0"/>
          <w:divBdr>
            <w:top w:val="none" w:sz="0" w:space="0" w:color="auto"/>
            <w:left w:val="none" w:sz="0" w:space="0" w:color="auto"/>
            <w:bottom w:val="none" w:sz="0" w:space="0" w:color="auto"/>
            <w:right w:val="none" w:sz="0" w:space="0" w:color="auto"/>
          </w:divBdr>
          <w:divsChild>
            <w:div w:id="2090030971">
              <w:marLeft w:val="0"/>
              <w:marRight w:val="0"/>
              <w:marTop w:val="0"/>
              <w:marBottom w:val="0"/>
              <w:divBdr>
                <w:top w:val="none" w:sz="0" w:space="0" w:color="auto"/>
                <w:left w:val="none" w:sz="0" w:space="0" w:color="auto"/>
                <w:bottom w:val="none" w:sz="0" w:space="0" w:color="auto"/>
                <w:right w:val="none" w:sz="0" w:space="0" w:color="auto"/>
              </w:divBdr>
              <w:divsChild>
                <w:div w:id="696196858">
                  <w:marLeft w:val="0"/>
                  <w:marRight w:val="0"/>
                  <w:marTop w:val="0"/>
                  <w:marBottom w:val="0"/>
                  <w:divBdr>
                    <w:top w:val="none" w:sz="0" w:space="0" w:color="auto"/>
                    <w:left w:val="none" w:sz="0" w:space="0" w:color="auto"/>
                    <w:bottom w:val="none" w:sz="0" w:space="0" w:color="auto"/>
                    <w:right w:val="none" w:sz="0" w:space="0" w:color="auto"/>
                  </w:divBdr>
                </w:div>
              </w:divsChild>
            </w:div>
            <w:div w:id="789781415">
              <w:marLeft w:val="0"/>
              <w:marRight w:val="0"/>
              <w:marTop w:val="0"/>
              <w:marBottom w:val="0"/>
              <w:divBdr>
                <w:top w:val="none" w:sz="0" w:space="0" w:color="auto"/>
                <w:left w:val="none" w:sz="0" w:space="0" w:color="auto"/>
                <w:bottom w:val="none" w:sz="0" w:space="0" w:color="auto"/>
                <w:right w:val="none" w:sz="0" w:space="0" w:color="auto"/>
              </w:divBdr>
              <w:divsChild>
                <w:div w:id="5639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85152721">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64253717">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46403753">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23138799">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0227338">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52466387">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2046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2</cp:revision>
  <cp:lastPrinted>2020-09-14T19:57:00Z</cp:lastPrinted>
  <dcterms:created xsi:type="dcterms:W3CDTF">2024-09-02T11:57:00Z</dcterms:created>
  <dcterms:modified xsi:type="dcterms:W3CDTF">2024-09-02T11:57:00Z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20240902133841393</vt:lpwstr>
  </property>
</Properties>
</file>