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0761" w14:textId="6890EA2A" w:rsidR="001E6FF1" w:rsidRDefault="00165451" w:rsidP="001E6FF1">
      <w:pPr>
        <w:pStyle w:val="Kop11"/>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1544544"/>
      <w:bookmarkStart w:id="17" w:name="_Toc351545465"/>
      <w:bookmarkStart w:id="18" w:name="_Toc352931490"/>
      <w:bookmarkStart w:id="19" w:name="_Toc354400116"/>
      <w:bookmarkStart w:id="20" w:name="_Toc354409778"/>
      <w:bookmarkStart w:id="21" w:name="_Toc356893408"/>
      <w:bookmarkStart w:id="22" w:name="_Toc356893474"/>
      <w:bookmarkStart w:id="23" w:name="_Toc238363584"/>
      <w:bookmarkStart w:id="24" w:name="_Toc251315120"/>
      <w:bookmarkStart w:id="25" w:name="_Toc256522726"/>
      <w:bookmarkStart w:id="26" w:name="_Toc256523680"/>
      <w:bookmarkStart w:id="27" w:name="_Toc256528985"/>
      <w:bookmarkStart w:id="28" w:name="_Toc256529108"/>
      <w:bookmarkStart w:id="29" w:name="_Toc256529520"/>
      <w:bookmarkStart w:id="30" w:name="_Toc256529779"/>
      <w:bookmarkStart w:id="31" w:name="_Toc266364197"/>
      <w:bookmarkStart w:id="32" w:name="_Toc266428233"/>
      <w:bookmarkStart w:id="33" w:name="_Toc269373452"/>
      <w:bookmarkStart w:id="34" w:name="_Toc274506715"/>
      <w:bookmarkStart w:id="35" w:name="_Toc274506800"/>
      <w:bookmarkStart w:id="36" w:name="_Toc275245292"/>
      <w:bookmarkStart w:id="37" w:name="_Toc275245973"/>
      <w:bookmarkStart w:id="38" w:name="_Toc275249864"/>
      <w:bookmarkStart w:id="39" w:name="_Toc278793212"/>
      <w:bookmarkStart w:id="40" w:name="_Toc280015603"/>
      <w:bookmarkStart w:id="41" w:name="_Toc280088067"/>
      <w:bookmarkStart w:id="42" w:name="_Toc285436893"/>
      <w:bookmarkStart w:id="43" w:name="_Toc285437478"/>
      <w:bookmarkStart w:id="44" w:name="_Toc285525683"/>
      <w:bookmarkStart w:id="45" w:name="_Toc285525792"/>
      <w:bookmarkStart w:id="46" w:name="_Toc192684142"/>
      <w:r>
        <w:rPr>
          <w:lang w:val="nl"/>
        </w:rPr>
        <w:t xml:space="preserve">Bijlage </w:t>
      </w:r>
      <w:r w:rsidR="00CE2EF3">
        <w:rPr>
          <w:lang w:val="nl"/>
        </w:rPr>
        <w:t>1</w:t>
      </w:r>
      <w:r>
        <w:rPr>
          <w:lang w:val="nl"/>
        </w:rPr>
        <w:tab/>
      </w:r>
      <w:bookmarkStart w:id="47" w:name="_Toc285541201"/>
      <w:bookmarkStart w:id="48" w:name="_Toc285541670"/>
      <w:bookmarkStart w:id="49" w:name="_Toc285547211"/>
      <w:bookmarkStart w:id="50" w:name="_Toc289803627"/>
      <w:bookmarkStart w:id="51" w:name="_Toc313527866"/>
      <w:bookmarkStart w:id="52" w:name="_Toc313528569"/>
      <w:bookmarkStart w:id="53" w:name="_Toc313528641"/>
      <w:bookmarkStart w:id="54" w:name="_Toc313535540"/>
      <w:bookmarkStart w:id="55" w:name="_Toc338065469"/>
      <w:bookmarkStart w:id="56" w:name="_Toc338081638"/>
      <w:bookmarkStart w:id="57" w:name="_Toc3474766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23EB3">
        <w:rPr>
          <w:lang w:val="nl"/>
        </w:rPr>
        <w:t>R</w:t>
      </w:r>
      <w:r w:rsidR="00940C35">
        <w:rPr>
          <w:lang w:val="nl"/>
        </w:rPr>
        <w:t>eferentie</w:t>
      </w:r>
      <w:r w:rsidR="00E23EB3">
        <w:rPr>
          <w:lang w:val="nl"/>
        </w:rPr>
        <w:t>formulier</w:t>
      </w:r>
      <w:bookmarkEnd w:id="46"/>
    </w:p>
    <w:p w14:paraId="1FCA0762" w14:textId="77777777" w:rsidR="001E6FF1" w:rsidRDefault="001E6FF1" w:rsidP="001E6FF1">
      <w:pPr>
        <w:tabs>
          <w:tab w:val="clear" w:pos="-567"/>
        </w:tabs>
      </w:pPr>
    </w:p>
    <w:p w14:paraId="09765853" w14:textId="77777777" w:rsidR="00940C35" w:rsidRDefault="00940C35" w:rsidP="00940C35">
      <w:pPr>
        <w:jc w:val="both"/>
      </w:pPr>
      <w:bookmarkStart w:id="58" w:name="_Toc480879908"/>
      <w:bookmarkStart w:id="59" w:name="_Toc285541204"/>
      <w:bookmarkStart w:id="60" w:name="_Toc285541673"/>
      <w:bookmarkStart w:id="61" w:name="_Toc285547214"/>
      <w:bookmarkStart w:id="62" w:name="_Toc289803630"/>
      <w:bookmarkStart w:id="63" w:name="_Toc313527869"/>
      <w:bookmarkStart w:id="64" w:name="_Toc313528572"/>
      <w:bookmarkStart w:id="65" w:name="_Toc313528644"/>
      <w:bookmarkStart w:id="66" w:name="_Toc313535543"/>
      <w:bookmarkEnd w:id="47"/>
      <w:bookmarkEnd w:id="48"/>
      <w:bookmarkEnd w:id="49"/>
      <w:bookmarkEnd w:id="50"/>
      <w:bookmarkEnd w:id="51"/>
      <w:bookmarkEnd w:id="52"/>
      <w:bookmarkEnd w:id="53"/>
      <w:bookmarkEnd w:id="54"/>
      <w:bookmarkEnd w:id="55"/>
      <w:bookmarkEnd w:id="56"/>
      <w:bookmarkEnd w:id="57"/>
      <w:r>
        <w:t xml:space="preserve">Vul het volgende formulier in voor het indienen van referenties. </w:t>
      </w:r>
    </w:p>
    <w:p w14:paraId="1C270B25" w14:textId="77777777" w:rsidR="00940C35" w:rsidRPr="007B24A9" w:rsidRDefault="00940C35" w:rsidP="00940C35">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20E35D9D" w14:textId="77777777" w:rsidR="00940C35" w:rsidRPr="007B24A9" w:rsidRDefault="00940C35" w:rsidP="00940C35"/>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100"/>
        <w:gridCol w:w="3782"/>
      </w:tblGrid>
      <w:tr w:rsidR="00940C35" w:rsidRPr="00C8347E" w14:paraId="02C68EF7" w14:textId="77777777" w:rsidTr="00516CD4">
        <w:trPr>
          <w:trHeight w:val="453"/>
        </w:trPr>
        <w:tc>
          <w:tcPr>
            <w:tcW w:w="4970" w:type="dxa"/>
            <w:gridSpan w:val="2"/>
            <w:vAlign w:val="center"/>
          </w:tcPr>
          <w:p w14:paraId="4D8B1B56" w14:textId="77777777" w:rsidR="00940C35" w:rsidRPr="00C8347E" w:rsidRDefault="00940C35" w:rsidP="0012359D">
            <w:pPr>
              <w:rPr>
                <w:rFonts w:cs="Arial"/>
              </w:rPr>
            </w:pPr>
            <w:r w:rsidRPr="00C8347E">
              <w:rPr>
                <w:rFonts w:cs="Arial"/>
              </w:rPr>
              <w:t>Naam Inschrijver</w:t>
            </w:r>
          </w:p>
        </w:tc>
        <w:tc>
          <w:tcPr>
            <w:tcW w:w="3927" w:type="dxa"/>
            <w:vAlign w:val="center"/>
          </w:tcPr>
          <w:p w14:paraId="6CA4A122" w14:textId="77777777" w:rsidR="00940C35" w:rsidRPr="00C8347E" w:rsidRDefault="00940C35" w:rsidP="0012359D">
            <w:pPr>
              <w:rPr>
                <w:rFonts w:cs="Arial"/>
              </w:rPr>
            </w:pPr>
          </w:p>
        </w:tc>
      </w:tr>
      <w:tr w:rsidR="00940C35" w:rsidRPr="00C8347E" w14:paraId="40FA066D" w14:textId="77777777" w:rsidTr="00516CD4">
        <w:trPr>
          <w:trHeight w:val="350"/>
        </w:trPr>
        <w:tc>
          <w:tcPr>
            <w:tcW w:w="4970" w:type="dxa"/>
            <w:gridSpan w:val="2"/>
            <w:vAlign w:val="center"/>
          </w:tcPr>
          <w:p w14:paraId="166745B7" w14:textId="77777777" w:rsidR="00940C35" w:rsidRPr="00C8347E" w:rsidRDefault="00940C35" w:rsidP="0012359D">
            <w:pPr>
              <w:rPr>
                <w:rFonts w:cs="Arial"/>
              </w:rPr>
            </w:pPr>
            <w:r w:rsidRPr="00C8347E">
              <w:rPr>
                <w:rFonts w:cs="Arial"/>
              </w:rPr>
              <w:t>Perceelnummer (indien van toepassing)</w:t>
            </w:r>
          </w:p>
        </w:tc>
        <w:tc>
          <w:tcPr>
            <w:tcW w:w="3927" w:type="dxa"/>
            <w:vAlign w:val="center"/>
          </w:tcPr>
          <w:p w14:paraId="12EA48DD" w14:textId="77777777" w:rsidR="00940C35" w:rsidRPr="00C8347E" w:rsidRDefault="00940C35" w:rsidP="0012359D">
            <w:pPr>
              <w:rPr>
                <w:rFonts w:cs="Arial"/>
                <w:b/>
              </w:rPr>
            </w:pPr>
          </w:p>
        </w:tc>
      </w:tr>
      <w:tr w:rsidR="00940C35" w:rsidRPr="00C8347E" w14:paraId="293F8DB9" w14:textId="77777777" w:rsidTr="00516CD4">
        <w:tc>
          <w:tcPr>
            <w:tcW w:w="1840" w:type="dxa"/>
            <w:vMerge w:val="restart"/>
          </w:tcPr>
          <w:p w14:paraId="52D549A8" w14:textId="77777777" w:rsidR="00940C35" w:rsidRPr="00C8347E" w:rsidRDefault="00940C35" w:rsidP="0012359D">
            <w:pPr>
              <w:rPr>
                <w:rFonts w:cs="Arial"/>
              </w:rPr>
            </w:pPr>
            <w:r w:rsidRPr="00C8347E">
              <w:rPr>
                <w:rFonts w:cs="Arial"/>
              </w:rPr>
              <w:t>Gegevens</w:t>
            </w:r>
          </w:p>
          <w:p w14:paraId="5B778580" w14:textId="77777777" w:rsidR="00940C35" w:rsidRPr="00C8347E" w:rsidRDefault="00940C35" w:rsidP="0012359D">
            <w:pPr>
              <w:rPr>
                <w:rFonts w:cs="Arial"/>
              </w:rPr>
            </w:pPr>
            <w:r w:rsidRPr="00C8347E">
              <w:rPr>
                <w:rFonts w:cs="Arial"/>
              </w:rPr>
              <w:t>referentieopdracht</w:t>
            </w:r>
          </w:p>
        </w:tc>
        <w:tc>
          <w:tcPr>
            <w:tcW w:w="3130" w:type="dxa"/>
          </w:tcPr>
          <w:p w14:paraId="134966AE" w14:textId="77777777" w:rsidR="00940C35" w:rsidRPr="00C8347E" w:rsidRDefault="00940C35" w:rsidP="0012359D">
            <w:pPr>
              <w:rPr>
                <w:rFonts w:cs="Arial"/>
              </w:rPr>
            </w:pPr>
            <w:r w:rsidRPr="00C8347E">
              <w:rPr>
                <w:rFonts w:cs="Arial"/>
              </w:rPr>
              <w:t>Naam organisatie voor wie de referentieopdracht is uitgevoerd</w:t>
            </w:r>
          </w:p>
        </w:tc>
        <w:tc>
          <w:tcPr>
            <w:tcW w:w="3927" w:type="dxa"/>
          </w:tcPr>
          <w:p w14:paraId="01F4D943" w14:textId="77777777" w:rsidR="00940C35" w:rsidRPr="00C8347E" w:rsidRDefault="00940C35" w:rsidP="0012359D">
            <w:pPr>
              <w:jc w:val="both"/>
              <w:rPr>
                <w:rFonts w:cs="Arial"/>
              </w:rPr>
            </w:pPr>
          </w:p>
        </w:tc>
      </w:tr>
      <w:tr w:rsidR="00940C35" w:rsidRPr="00C8347E" w14:paraId="37A509BF" w14:textId="77777777" w:rsidTr="00516CD4">
        <w:trPr>
          <w:trHeight w:val="349"/>
        </w:trPr>
        <w:tc>
          <w:tcPr>
            <w:tcW w:w="1840" w:type="dxa"/>
            <w:vMerge/>
          </w:tcPr>
          <w:p w14:paraId="062CB666" w14:textId="77777777" w:rsidR="00940C35" w:rsidRPr="00C8347E" w:rsidRDefault="00940C35" w:rsidP="0012359D">
            <w:pPr>
              <w:rPr>
                <w:rFonts w:cs="Arial"/>
              </w:rPr>
            </w:pPr>
          </w:p>
        </w:tc>
        <w:tc>
          <w:tcPr>
            <w:tcW w:w="3130" w:type="dxa"/>
          </w:tcPr>
          <w:p w14:paraId="7C5E1668" w14:textId="77777777" w:rsidR="00940C35" w:rsidRPr="00C8347E" w:rsidRDefault="00940C35" w:rsidP="0012359D">
            <w:pPr>
              <w:rPr>
                <w:rFonts w:cs="Arial"/>
              </w:rPr>
            </w:pPr>
            <w:r w:rsidRPr="00C8347E">
              <w:rPr>
                <w:rFonts w:cs="Arial"/>
              </w:rPr>
              <w:t>Contactpersoon</w:t>
            </w:r>
          </w:p>
        </w:tc>
        <w:tc>
          <w:tcPr>
            <w:tcW w:w="3927" w:type="dxa"/>
          </w:tcPr>
          <w:p w14:paraId="408E8C31" w14:textId="77777777" w:rsidR="00940C35" w:rsidRPr="00C8347E" w:rsidRDefault="00940C35" w:rsidP="0012359D">
            <w:pPr>
              <w:jc w:val="both"/>
              <w:rPr>
                <w:rFonts w:cs="Arial"/>
              </w:rPr>
            </w:pPr>
          </w:p>
        </w:tc>
      </w:tr>
      <w:tr w:rsidR="00940C35" w:rsidRPr="00C8347E" w14:paraId="0465AE68" w14:textId="77777777" w:rsidTr="00516CD4">
        <w:trPr>
          <w:trHeight w:val="297"/>
        </w:trPr>
        <w:tc>
          <w:tcPr>
            <w:tcW w:w="1840" w:type="dxa"/>
            <w:vMerge/>
          </w:tcPr>
          <w:p w14:paraId="5173A4F9" w14:textId="77777777" w:rsidR="00940C35" w:rsidRPr="00C8347E" w:rsidRDefault="00940C35" w:rsidP="0012359D">
            <w:pPr>
              <w:rPr>
                <w:rFonts w:cs="Arial"/>
              </w:rPr>
            </w:pPr>
          </w:p>
        </w:tc>
        <w:tc>
          <w:tcPr>
            <w:tcW w:w="3130" w:type="dxa"/>
          </w:tcPr>
          <w:p w14:paraId="5C8CD453" w14:textId="77777777" w:rsidR="00940C35" w:rsidRPr="00C8347E" w:rsidRDefault="00940C35" w:rsidP="0012359D">
            <w:pPr>
              <w:rPr>
                <w:rFonts w:cs="Arial"/>
              </w:rPr>
            </w:pPr>
            <w:r w:rsidRPr="00C8347E">
              <w:rPr>
                <w:rFonts w:cs="Arial"/>
              </w:rPr>
              <w:t>Telefoonnummer</w:t>
            </w:r>
          </w:p>
        </w:tc>
        <w:tc>
          <w:tcPr>
            <w:tcW w:w="3927" w:type="dxa"/>
          </w:tcPr>
          <w:p w14:paraId="21BA5543" w14:textId="77777777" w:rsidR="00940C35" w:rsidRPr="00C8347E" w:rsidRDefault="00940C35" w:rsidP="0012359D">
            <w:pPr>
              <w:jc w:val="both"/>
              <w:rPr>
                <w:rFonts w:cs="Arial"/>
              </w:rPr>
            </w:pPr>
          </w:p>
        </w:tc>
      </w:tr>
      <w:tr w:rsidR="00940C35" w:rsidRPr="00C8347E" w14:paraId="57800B14" w14:textId="77777777" w:rsidTr="00516CD4">
        <w:tc>
          <w:tcPr>
            <w:tcW w:w="1840" w:type="dxa"/>
            <w:vMerge/>
          </w:tcPr>
          <w:p w14:paraId="4BE06EB3" w14:textId="77777777" w:rsidR="00940C35" w:rsidRPr="00C8347E" w:rsidRDefault="00940C35" w:rsidP="0012359D">
            <w:pPr>
              <w:rPr>
                <w:rFonts w:cs="Arial"/>
              </w:rPr>
            </w:pPr>
          </w:p>
        </w:tc>
        <w:tc>
          <w:tcPr>
            <w:tcW w:w="3130" w:type="dxa"/>
          </w:tcPr>
          <w:p w14:paraId="7C03953A" w14:textId="77777777" w:rsidR="00940C35" w:rsidRPr="00C8347E" w:rsidRDefault="00940C35" w:rsidP="0012359D">
            <w:pPr>
              <w:rPr>
                <w:rFonts w:cs="Arial"/>
              </w:rPr>
            </w:pPr>
            <w:r w:rsidRPr="00C8347E">
              <w:rPr>
                <w:rFonts w:cs="Arial"/>
              </w:rPr>
              <w:t>Naam van de referentieopdracht</w:t>
            </w:r>
          </w:p>
        </w:tc>
        <w:tc>
          <w:tcPr>
            <w:tcW w:w="3927" w:type="dxa"/>
          </w:tcPr>
          <w:p w14:paraId="3080C7DC" w14:textId="77777777" w:rsidR="00940C35" w:rsidRPr="00C8347E" w:rsidRDefault="00940C35" w:rsidP="0012359D">
            <w:pPr>
              <w:jc w:val="both"/>
              <w:rPr>
                <w:rFonts w:cs="Arial"/>
              </w:rPr>
            </w:pPr>
          </w:p>
        </w:tc>
      </w:tr>
      <w:tr w:rsidR="00940C35" w:rsidRPr="00C8347E" w14:paraId="4117B3D0" w14:textId="77777777" w:rsidTr="00516CD4">
        <w:tc>
          <w:tcPr>
            <w:tcW w:w="1840" w:type="dxa"/>
          </w:tcPr>
          <w:p w14:paraId="6635D508" w14:textId="77777777" w:rsidR="00940C35" w:rsidRPr="00C8347E" w:rsidRDefault="00940C35" w:rsidP="0012359D">
            <w:pPr>
              <w:rPr>
                <w:rFonts w:cs="Arial"/>
              </w:rPr>
            </w:pPr>
            <w:r w:rsidRPr="00C8347E">
              <w:rPr>
                <w:rFonts w:cs="Arial"/>
              </w:rPr>
              <w:t>Financiële omvang van de referentieopdracht</w:t>
            </w:r>
          </w:p>
        </w:tc>
        <w:tc>
          <w:tcPr>
            <w:tcW w:w="3130" w:type="dxa"/>
          </w:tcPr>
          <w:p w14:paraId="3A3A7AC9" w14:textId="77777777" w:rsidR="00940C35" w:rsidRPr="00C8347E" w:rsidRDefault="00940C35" w:rsidP="0012359D">
            <w:pPr>
              <w:rPr>
                <w:rFonts w:cs="Arial"/>
              </w:rPr>
            </w:pPr>
            <w:r w:rsidRPr="00C8347E">
              <w:rPr>
                <w:rFonts w:cs="Arial"/>
              </w:rPr>
              <w:t>Daadwerkelijk behaalde omzet</w:t>
            </w:r>
          </w:p>
        </w:tc>
        <w:tc>
          <w:tcPr>
            <w:tcW w:w="3927" w:type="dxa"/>
          </w:tcPr>
          <w:p w14:paraId="7085338E" w14:textId="77777777" w:rsidR="00940C35" w:rsidRPr="00C8347E" w:rsidRDefault="00940C35" w:rsidP="0012359D">
            <w:pPr>
              <w:jc w:val="both"/>
              <w:rPr>
                <w:rFonts w:cs="Arial"/>
              </w:rPr>
            </w:pPr>
          </w:p>
        </w:tc>
      </w:tr>
      <w:tr w:rsidR="00940C35" w:rsidRPr="00C8347E" w14:paraId="3854DAFA" w14:textId="77777777" w:rsidTr="00516CD4">
        <w:tc>
          <w:tcPr>
            <w:tcW w:w="1840" w:type="dxa"/>
            <w:vMerge w:val="restart"/>
          </w:tcPr>
          <w:p w14:paraId="455A1BB0" w14:textId="77777777" w:rsidR="00940C35" w:rsidRPr="00C8347E" w:rsidRDefault="00940C35" w:rsidP="0012359D">
            <w:pPr>
              <w:rPr>
                <w:rFonts w:cs="Arial"/>
              </w:rPr>
            </w:pPr>
            <w:r w:rsidRPr="00C8347E">
              <w:rPr>
                <w:rFonts w:cs="Arial"/>
              </w:rPr>
              <w:t>Looptijd van de referentieopdracht</w:t>
            </w:r>
          </w:p>
        </w:tc>
        <w:tc>
          <w:tcPr>
            <w:tcW w:w="3130" w:type="dxa"/>
          </w:tcPr>
          <w:p w14:paraId="2CE502B5" w14:textId="77777777" w:rsidR="00940C35" w:rsidRPr="00C8347E" w:rsidRDefault="00940C35" w:rsidP="0012359D">
            <w:pPr>
              <w:rPr>
                <w:rFonts w:cs="Arial"/>
              </w:rPr>
            </w:pPr>
            <w:r w:rsidRPr="00C8347E">
              <w:rPr>
                <w:rFonts w:cs="Arial"/>
              </w:rPr>
              <w:t>Datum aanvang referentieopdracht</w:t>
            </w:r>
          </w:p>
        </w:tc>
        <w:tc>
          <w:tcPr>
            <w:tcW w:w="3927" w:type="dxa"/>
          </w:tcPr>
          <w:p w14:paraId="68A5B670" w14:textId="77777777" w:rsidR="00940C35" w:rsidRPr="00C8347E" w:rsidRDefault="00940C35" w:rsidP="0012359D">
            <w:pPr>
              <w:jc w:val="both"/>
              <w:rPr>
                <w:rFonts w:cs="Arial"/>
              </w:rPr>
            </w:pPr>
          </w:p>
        </w:tc>
      </w:tr>
      <w:tr w:rsidR="00940C35" w:rsidRPr="00C8347E" w14:paraId="5724C73E" w14:textId="77777777" w:rsidTr="00516CD4">
        <w:tc>
          <w:tcPr>
            <w:tcW w:w="1840" w:type="dxa"/>
            <w:vMerge/>
          </w:tcPr>
          <w:p w14:paraId="2A617F10" w14:textId="77777777" w:rsidR="00940C35" w:rsidRPr="00C8347E" w:rsidRDefault="00940C35" w:rsidP="0012359D">
            <w:pPr>
              <w:rPr>
                <w:rFonts w:cs="Arial"/>
              </w:rPr>
            </w:pPr>
          </w:p>
        </w:tc>
        <w:tc>
          <w:tcPr>
            <w:tcW w:w="3130" w:type="dxa"/>
          </w:tcPr>
          <w:p w14:paraId="79546545" w14:textId="77777777" w:rsidR="00940C35" w:rsidRPr="00C8347E" w:rsidRDefault="00940C35" w:rsidP="0012359D">
            <w:pPr>
              <w:rPr>
                <w:rFonts w:cs="Arial"/>
              </w:rPr>
            </w:pPr>
            <w:r w:rsidRPr="00C8347E">
              <w:rPr>
                <w:rFonts w:cs="Arial"/>
              </w:rPr>
              <w:t>Datum afronding referentieopdracht</w:t>
            </w:r>
          </w:p>
        </w:tc>
        <w:tc>
          <w:tcPr>
            <w:tcW w:w="3927" w:type="dxa"/>
          </w:tcPr>
          <w:p w14:paraId="35BE0DD0" w14:textId="77777777" w:rsidR="00940C35" w:rsidRPr="00C8347E" w:rsidRDefault="00940C35" w:rsidP="0012359D">
            <w:pPr>
              <w:jc w:val="both"/>
              <w:rPr>
                <w:rFonts w:cs="Arial"/>
              </w:rPr>
            </w:pPr>
          </w:p>
        </w:tc>
      </w:tr>
      <w:tr w:rsidR="00940C35" w:rsidRPr="00C8347E" w14:paraId="226F49DC" w14:textId="77777777" w:rsidTr="00516CD4">
        <w:tc>
          <w:tcPr>
            <w:tcW w:w="1840" w:type="dxa"/>
          </w:tcPr>
          <w:p w14:paraId="38FC77D5" w14:textId="77777777" w:rsidR="00940C35" w:rsidRPr="00C8347E" w:rsidRDefault="00940C35" w:rsidP="0012359D">
            <w:pPr>
              <w:rPr>
                <w:rFonts w:cs="Arial"/>
              </w:rPr>
            </w:pPr>
            <w:r w:rsidRPr="00C8347E">
              <w:rPr>
                <w:rFonts w:cs="Arial"/>
              </w:rPr>
              <w:t>Kerncompetentie</w:t>
            </w:r>
          </w:p>
        </w:tc>
        <w:tc>
          <w:tcPr>
            <w:tcW w:w="3130" w:type="dxa"/>
          </w:tcPr>
          <w:p w14:paraId="488DE5D8" w14:textId="77777777" w:rsidR="00940C35" w:rsidRPr="002D529B" w:rsidRDefault="00940C35" w:rsidP="0012359D">
            <w:pPr>
              <w:rPr>
                <w:rFonts w:cs="Arial"/>
              </w:rPr>
            </w:pPr>
            <w:r w:rsidRPr="00C8347E">
              <w:rPr>
                <w:rFonts w:cs="Arial"/>
              </w:rPr>
              <w:t xml:space="preserve">Deze referentie ziet op de </w:t>
            </w:r>
            <w:r w:rsidRPr="002D529B">
              <w:rPr>
                <w:rFonts w:cs="Arial"/>
              </w:rPr>
              <w:t>volgende kerncompetenties</w:t>
            </w:r>
          </w:p>
          <w:p w14:paraId="06B7638B" w14:textId="1355CD3F" w:rsidR="00940C35" w:rsidRPr="002D529B" w:rsidRDefault="00940C35" w:rsidP="0012359D">
            <w:pPr>
              <w:rPr>
                <w:rFonts w:cs="Arial"/>
              </w:rPr>
            </w:pPr>
            <w:r w:rsidRPr="002D529B">
              <w:rPr>
                <w:rFonts w:cs="Arial"/>
              </w:rPr>
              <w:t xml:space="preserve">1. </w:t>
            </w:r>
            <w:r w:rsidR="002D529B" w:rsidRPr="002D529B">
              <w:rPr>
                <w:rFonts w:cs="Arial"/>
              </w:rPr>
              <w:t>Ervaring met het uitvoeren van herstelwerkzaamheden aan beton in een tunnel of viaduct van meer dan 250 meter lengte.</w:t>
            </w:r>
          </w:p>
          <w:p w14:paraId="44727754" w14:textId="72C1CDC1" w:rsidR="00940C35" w:rsidRPr="002D529B" w:rsidRDefault="00940C35" w:rsidP="0012359D">
            <w:pPr>
              <w:rPr>
                <w:rFonts w:cs="Arial"/>
              </w:rPr>
            </w:pPr>
            <w:r w:rsidRPr="002D529B">
              <w:rPr>
                <w:rFonts w:cs="Arial"/>
              </w:rPr>
              <w:t xml:space="preserve">2. </w:t>
            </w:r>
            <w:r w:rsidR="002D529B" w:rsidRPr="002D529B">
              <w:rPr>
                <w:rFonts w:cs="Arial"/>
              </w:rPr>
              <w:t>Ervaring met het vervangen van asfaltverhardingen over een aaneengesloten lengte van meer dan 1 kilometer.</w:t>
            </w:r>
          </w:p>
          <w:p w14:paraId="7658B551" w14:textId="7CB85234" w:rsidR="00940C35" w:rsidRPr="00C8347E" w:rsidRDefault="00940C35" w:rsidP="0012359D">
            <w:pPr>
              <w:rPr>
                <w:rFonts w:cs="Arial"/>
              </w:rPr>
            </w:pPr>
            <w:r w:rsidRPr="002D529B">
              <w:rPr>
                <w:rFonts w:cs="Arial"/>
              </w:rPr>
              <w:t xml:space="preserve">3. </w:t>
            </w:r>
            <w:r w:rsidR="002D529B" w:rsidRPr="002D529B">
              <w:rPr>
                <w:rFonts w:cs="Arial"/>
              </w:rPr>
              <w:t>Ervaring met het toepassen van verkeersmaatregelen en omgevingsmanagement in een GWW-project.</w:t>
            </w:r>
          </w:p>
        </w:tc>
        <w:tc>
          <w:tcPr>
            <w:tcW w:w="3927" w:type="dxa"/>
          </w:tcPr>
          <w:p w14:paraId="4430E288" w14:textId="39E29032" w:rsidR="00940C35" w:rsidRPr="00C8347E" w:rsidRDefault="00940C35" w:rsidP="002D529B">
            <w:pPr>
              <w:jc w:val="both"/>
              <w:rPr>
                <w:rFonts w:cs="Arial"/>
              </w:rPr>
            </w:pPr>
          </w:p>
        </w:tc>
      </w:tr>
      <w:tr w:rsidR="00940C35" w:rsidRPr="00C8347E" w14:paraId="4865600B" w14:textId="77777777" w:rsidTr="00516CD4">
        <w:tc>
          <w:tcPr>
            <w:tcW w:w="1840" w:type="dxa"/>
          </w:tcPr>
          <w:p w14:paraId="22713738" w14:textId="77777777" w:rsidR="00940C35" w:rsidRPr="00C8347E" w:rsidRDefault="00940C35" w:rsidP="0012359D">
            <w:pPr>
              <w:rPr>
                <w:rFonts w:cs="Arial"/>
              </w:rPr>
            </w:pPr>
            <w:r w:rsidRPr="00C8347E">
              <w:rPr>
                <w:rFonts w:cs="Arial"/>
              </w:rPr>
              <w:t>Werkzaamheden referentieopdracht</w:t>
            </w:r>
          </w:p>
        </w:tc>
        <w:tc>
          <w:tcPr>
            <w:tcW w:w="3130" w:type="dxa"/>
          </w:tcPr>
          <w:p w14:paraId="6C601EF5" w14:textId="77777777" w:rsidR="00940C35" w:rsidRPr="00C8347E" w:rsidRDefault="00940C35" w:rsidP="0012359D">
            <w:pPr>
              <w:rPr>
                <w:rFonts w:cs="Arial"/>
              </w:rPr>
            </w:pPr>
            <w:r w:rsidRPr="00C8347E">
              <w:t xml:space="preserve">Korte beschrijving referentieopdracht waaruit blijkt dat Inschrijver ervaring heeft met de kerncompetentie(s) waarop de referentieopdracht betrekking heeft. </w:t>
            </w:r>
          </w:p>
        </w:tc>
        <w:tc>
          <w:tcPr>
            <w:tcW w:w="3927" w:type="dxa"/>
          </w:tcPr>
          <w:p w14:paraId="3E907F03" w14:textId="77777777" w:rsidR="00940C35" w:rsidRPr="00C8347E" w:rsidRDefault="00940C35" w:rsidP="0012359D">
            <w:pPr>
              <w:jc w:val="both"/>
              <w:rPr>
                <w:rFonts w:cs="Arial"/>
              </w:rPr>
            </w:pPr>
          </w:p>
        </w:tc>
      </w:tr>
      <w:tr w:rsidR="00940C35" w:rsidRPr="00C8347E" w14:paraId="52BDF7A5" w14:textId="77777777" w:rsidTr="00516CD4">
        <w:tc>
          <w:tcPr>
            <w:tcW w:w="1840" w:type="dxa"/>
          </w:tcPr>
          <w:p w14:paraId="74226A8C" w14:textId="77777777" w:rsidR="00940C35" w:rsidRPr="00C8347E" w:rsidRDefault="00940C35" w:rsidP="0012359D">
            <w:pPr>
              <w:rPr>
                <w:rFonts w:cs="Arial"/>
              </w:rPr>
            </w:pPr>
            <w:r w:rsidRPr="00C8347E">
              <w:rPr>
                <w:rFonts w:cs="Arial"/>
              </w:rPr>
              <w:t>Indien gebruik wordt gemaakt van referenties van een derde (zie §</w:t>
            </w:r>
            <w:r w:rsidRPr="00C8347E">
              <w:t xml:space="preserve"> 5.10)</w:t>
            </w:r>
          </w:p>
        </w:tc>
        <w:tc>
          <w:tcPr>
            <w:tcW w:w="3130" w:type="dxa"/>
          </w:tcPr>
          <w:p w14:paraId="675E73EB" w14:textId="77777777" w:rsidR="00940C35" w:rsidRPr="00C8347E" w:rsidRDefault="00940C35" w:rsidP="0012359D">
            <w:r w:rsidRPr="00C8347E">
              <w:t>NAW gegevens van de Derde</w:t>
            </w:r>
          </w:p>
        </w:tc>
        <w:tc>
          <w:tcPr>
            <w:tcW w:w="3927" w:type="dxa"/>
          </w:tcPr>
          <w:p w14:paraId="2D91F057" w14:textId="77777777" w:rsidR="00940C35" w:rsidRPr="00C8347E" w:rsidRDefault="00940C35" w:rsidP="0012359D">
            <w:pPr>
              <w:jc w:val="both"/>
              <w:rPr>
                <w:rFonts w:cs="Arial"/>
              </w:rPr>
            </w:pPr>
          </w:p>
        </w:tc>
      </w:tr>
    </w:tbl>
    <w:p w14:paraId="5CD25E10" w14:textId="77777777" w:rsidR="00940C35" w:rsidRPr="00932EF9" w:rsidRDefault="00940C35" w:rsidP="00940C35">
      <w:pPr>
        <w:rPr>
          <w:bCs/>
        </w:rPr>
      </w:pPr>
    </w:p>
    <w:p w14:paraId="0D6F85F3" w14:textId="77777777" w:rsidR="00940C35" w:rsidRPr="00932EF9" w:rsidRDefault="00940C35" w:rsidP="00940C35">
      <w:pPr>
        <w:rPr>
          <w:bCs/>
        </w:rPr>
      </w:pPr>
      <w:r w:rsidRPr="00932EF9">
        <w:rPr>
          <w:bCs/>
        </w:rPr>
        <w:lastRenderedPageBreak/>
        <w:t>Indien gebruik wordt gemaakt van een nog niet (geheel) afgeronde referentieopdracht mogen alleen de daadwerkelijk behaalde resultaten van het lopende contract worden opgegeven en kan niet worden volstaan met een prognose van de resultaten.</w:t>
      </w:r>
    </w:p>
    <w:p w14:paraId="0A72719B" w14:textId="77777777" w:rsidR="00940C35" w:rsidRPr="00932EF9" w:rsidRDefault="00940C35" w:rsidP="00940C35">
      <w:pPr>
        <w:tabs>
          <w:tab w:val="clear" w:pos="-567"/>
        </w:tabs>
      </w:pPr>
    </w:p>
    <w:p w14:paraId="77CF71BC" w14:textId="5A7BA896" w:rsidR="002667A0" w:rsidRPr="008C35DB" w:rsidRDefault="00940C35" w:rsidP="008C35DB">
      <w:pPr>
        <w:rPr>
          <w:rFonts w:cs="Tahoma"/>
        </w:rPr>
      </w:pPr>
      <w:r w:rsidRPr="00932EF9">
        <w:rPr>
          <w:rFonts w:cs="Tahoma"/>
        </w:rPr>
        <w:t>De Gemeente behoudt zich het recht voor om zonder tussenkomst van de Inschrijver contact op te nemen met de opgegeven referent ter verificatie van de gegevens.</w:t>
      </w:r>
      <w:bookmarkEnd w:id="58"/>
    </w:p>
    <w:p w14:paraId="4D72C17C" w14:textId="0D6E557E" w:rsidR="00C20922" w:rsidRDefault="00C20922" w:rsidP="00C20922">
      <w:r>
        <w:rPr>
          <w:rFonts w:ascii="Helvetica" w:hAnsi="Helvetica"/>
        </w:rPr>
        <w:t xml:space="preserve"> </w:t>
      </w:r>
    </w:p>
    <w:p w14:paraId="1FCA07C7" w14:textId="77777777" w:rsidR="00A339B2" w:rsidRPr="00EB28F4" w:rsidRDefault="00A339B2" w:rsidP="00A339B2">
      <w:pPr>
        <w:autoSpaceDE w:val="0"/>
        <w:autoSpaceDN w:val="0"/>
        <w:adjustRightInd w:val="0"/>
        <w:rPr>
          <w:rFonts w:ascii="Helvetica" w:hAnsi="Helvetica" w:cs="Helvetica"/>
        </w:rPr>
      </w:pPr>
    </w:p>
    <w:p w14:paraId="1FCA07C8" w14:textId="77777777" w:rsidR="00A339B2" w:rsidRPr="00EB28F4" w:rsidRDefault="00A339B2" w:rsidP="00A339B2">
      <w:pPr>
        <w:autoSpaceDE w:val="0"/>
        <w:autoSpaceDN w:val="0"/>
        <w:adjustRightInd w:val="0"/>
        <w:rPr>
          <w:rFonts w:ascii="Helvetica" w:hAnsi="Helvetica" w:cs="Helvetica"/>
        </w:rPr>
      </w:pPr>
    </w:p>
    <w:p w14:paraId="1FCA07C9" w14:textId="5CCF7A66" w:rsidR="001969FE" w:rsidRPr="00B53894" w:rsidRDefault="00CC6552" w:rsidP="00CC6552">
      <w:pPr>
        <w:pStyle w:val="Kop11"/>
        <w:ind w:left="1440" w:hanging="1440"/>
      </w:pPr>
      <w:bookmarkStart w:id="67" w:name="_Toc338065472"/>
      <w:bookmarkStart w:id="68" w:name="_Toc338081641"/>
      <w:bookmarkStart w:id="69" w:name="_Toc347476620"/>
      <w:bookmarkStart w:id="70" w:name="_Toc350513672"/>
      <w:bookmarkStart w:id="71" w:name="_Toc350514012"/>
      <w:bookmarkStart w:id="72" w:name="_Toc350514111"/>
      <w:bookmarkStart w:id="73" w:name="_Toc350860228"/>
      <w:bookmarkStart w:id="74" w:name="_Toc350865342"/>
      <w:bookmarkStart w:id="75" w:name="_Toc351544546"/>
      <w:bookmarkStart w:id="76" w:name="_Toc351545467"/>
      <w:bookmarkStart w:id="77" w:name="_Toc352931492"/>
      <w:bookmarkStart w:id="78" w:name="_Toc354400118"/>
      <w:bookmarkStart w:id="79" w:name="_Toc354409780"/>
      <w:bookmarkStart w:id="80" w:name="_Toc356893410"/>
      <w:bookmarkStart w:id="81" w:name="_Toc356893476"/>
      <w:bookmarkStart w:id="82" w:name="_Toc192684144"/>
      <w:r>
        <w:rPr>
          <w:lang w:val="nl"/>
        </w:rPr>
        <w:lastRenderedPageBreak/>
        <w:t xml:space="preserve">Bijlage </w:t>
      </w:r>
      <w:r w:rsidR="00CE2EF3">
        <w:rPr>
          <w:lang w:val="nl"/>
        </w:rPr>
        <w:t>3</w:t>
      </w:r>
      <w:r>
        <w:rPr>
          <w:lang w:val="nl"/>
        </w:rPr>
        <w:tab/>
      </w:r>
      <w:r w:rsidR="001969FE">
        <w:t>Verklaring g</w:t>
      </w:r>
      <w:r w:rsidR="001969FE" w:rsidRPr="00B53894">
        <w:t>ezame</w:t>
      </w:r>
      <w:r w:rsidR="001969FE">
        <w:t>nlijke &amp; h</w:t>
      </w:r>
      <w:r w:rsidR="001969FE" w:rsidRPr="00B53894">
        <w:t>oofdelijke aansprakelijkheid</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FCA07CA" w14:textId="77777777" w:rsidR="00CC6552" w:rsidRDefault="00CC6552" w:rsidP="001969FE">
      <w:pPr>
        <w:tabs>
          <w:tab w:val="clear" w:pos="-567"/>
          <w:tab w:val="left" w:pos="0"/>
        </w:tabs>
      </w:pPr>
    </w:p>
    <w:p w14:paraId="2C5B37CF" w14:textId="77777777" w:rsidR="00042893" w:rsidRPr="00BC59CB"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Tahoma"/>
          <w:i/>
        </w:rPr>
      </w:pPr>
      <w:bookmarkStart w:id="83" w:name="_Toc285541207"/>
      <w:bookmarkStart w:id="84" w:name="_Toc285541676"/>
      <w:bookmarkStart w:id="85" w:name="_Toc285547217"/>
      <w:bookmarkStart w:id="86" w:name="_Toc289803633"/>
      <w:bookmarkStart w:id="87" w:name="_Toc313527872"/>
      <w:bookmarkStart w:id="88" w:name="_Toc313528575"/>
      <w:bookmarkStart w:id="89" w:name="_Toc313528647"/>
      <w:bookmarkStart w:id="90" w:name="_Toc313535546"/>
      <w:bookmarkStart w:id="91" w:name="_Toc338065475"/>
      <w:bookmarkStart w:id="92" w:name="_Toc338081644"/>
      <w:bookmarkStart w:id="93" w:name="_Toc347476623"/>
      <w:bookmarkStart w:id="94" w:name="_Toc350513675"/>
      <w:bookmarkStart w:id="95" w:name="_Toc350514015"/>
      <w:bookmarkStart w:id="96" w:name="_Toc350514114"/>
      <w:bookmarkStart w:id="97" w:name="_Toc350860231"/>
      <w:bookmarkStart w:id="98" w:name="_Toc350865345"/>
      <w:bookmarkStart w:id="99" w:name="_Toc351544549"/>
      <w:bookmarkStart w:id="100" w:name="_Toc351545470"/>
      <w:bookmarkStart w:id="101" w:name="_Toc352931495"/>
      <w:bookmarkStart w:id="102" w:name="_Toc354400121"/>
      <w:bookmarkStart w:id="103" w:name="_Toc354409783"/>
      <w:bookmarkStart w:id="104" w:name="_Toc356893412"/>
      <w:bookmarkStart w:id="105" w:name="_Toc356893478"/>
      <w:r w:rsidRPr="00A14489">
        <w:rPr>
          <w:rFonts w:cs="Tahoma"/>
          <w:i/>
        </w:rPr>
        <w:t>Deze verklaring invullen indien ingeschreven wordt in Combinatie (§ 5.9).</w:t>
      </w:r>
      <w:r w:rsidRPr="00BC59CB">
        <w:rPr>
          <w:rFonts w:cs="Tahoma"/>
          <w:i/>
        </w:rPr>
        <w:t xml:space="preserve"> </w:t>
      </w:r>
    </w:p>
    <w:p w14:paraId="4278BFF7" w14:textId="77777777" w:rsidR="00042893" w:rsidRDefault="00042893" w:rsidP="00042893">
      <w:pPr>
        <w:tabs>
          <w:tab w:val="clear" w:pos="-567"/>
          <w:tab w:val="left" w:pos="0"/>
        </w:tabs>
        <w:rPr>
          <w:b/>
        </w:rPr>
      </w:pPr>
    </w:p>
    <w:p w14:paraId="2D693050" w14:textId="77777777" w:rsidR="00042893" w:rsidRPr="00CC6552" w:rsidRDefault="00042893" w:rsidP="00042893">
      <w:pPr>
        <w:tabs>
          <w:tab w:val="clear" w:pos="-567"/>
          <w:tab w:val="left" w:pos="0"/>
        </w:tabs>
        <w:rPr>
          <w:b/>
        </w:rPr>
      </w:pPr>
      <w:r w:rsidRPr="00CC6552">
        <w:rPr>
          <w:b/>
        </w:rPr>
        <w:t>Door alle leden van de Combinatie te ondertekenen</w:t>
      </w:r>
    </w:p>
    <w:p w14:paraId="376F2EC7" w14:textId="77777777" w:rsidR="00042893" w:rsidRPr="00E22408" w:rsidRDefault="00042893" w:rsidP="00042893">
      <w:pPr>
        <w:tabs>
          <w:tab w:val="clear" w:pos="-567"/>
          <w:tab w:val="left" w:pos="0"/>
        </w:tabs>
      </w:pPr>
    </w:p>
    <w:p w14:paraId="3F62473C" w14:textId="4CB2DD80"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bookmarkStart w:id="106" w:name="_Hlt516660912"/>
      <w:bookmarkEnd w:id="106"/>
      <w:r w:rsidRPr="00CC6552">
        <w:rPr>
          <w:rFonts w:cs="Tahoma"/>
        </w:rPr>
        <w:t xml:space="preserve">Hierbij verklaren ondergetekenden akkoord te gaan met de aanvaarding van de gezamenlijke en hoofdelijke aansprakelijkheid voor de uitvoering van een (eventueel) te gunnen Opdracht/Overeenkomst voor </w:t>
      </w:r>
      <w:r w:rsidR="007C1728">
        <w:rPr>
          <w:rFonts w:cs="Tahoma"/>
        </w:rPr>
        <w:t>Europatunnel-onderhoud</w:t>
      </w:r>
      <w:r w:rsidRPr="00CC6552">
        <w:rPr>
          <w:rFonts w:cs="Tahoma"/>
        </w:rPr>
        <w:t xml:space="preserve"> met de </w:t>
      </w:r>
      <w:r>
        <w:rPr>
          <w:rFonts w:cs="Tahoma"/>
        </w:rPr>
        <w:t>G</w:t>
      </w:r>
      <w:r w:rsidRPr="00CC6552">
        <w:rPr>
          <w:rFonts w:cs="Tahoma"/>
        </w:rPr>
        <w:t>emeent</w:t>
      </w:r>
      <w:r>
        <w:rPr>
          <w:rFonts w:cs="Tahoma"/>
        </w:rPr>
        <w:t>e</w:t>
      </w:r>
      <w:r w:rsidRPr="00CC6552">
        <w:rPr>
          <w:rFonts w:cs="Tahoma"/>
        </w:rPr>
        <w:t xml:space="preserve">, </w:t>
      </w:r>
      <w:r w:rsidRPr="00A14489">
        <w:rPr>
          <w:rFonts w:cs="Tahoma"/>
        </w:rPr>
        <w:t>inclusief eventuele opties.</w:t>
      </w:r>
    </w:p>
    <w:p w14:paraId="38539274" w14:textId="77777777" w:rsidR="00042893" w:rsidRPr="00CC6552"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p>
    <w:p w14:paraId="792634D1"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r w:rsidRPr="00A14489">
        <w:rPr>
          <w:rFonts w:cs="Tahoma"/>
          <w:b/>
        </w:rPr>
        <w:t>Rechtsgeldige ondertekening namens de Combinanten:</w:t>
      </w:r>
      <w:r w:rsidRPr="00F00522">
        <w:rPr>
          <w:rFonts w:cs="Tahoma"/>
          <w:b/>
        </w:rPr>
        <w:t xml:space="preserve"> </w:t>
      </w:r>
    </w:p>
    <w:p w14:paraId="49C53D79" w14:textId="77777777" w:rsidR="00042893" w:rsidRPr="00F00522"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p>
    <w:p w14:paraId="2ED41510" w14:textId="77777777" w:rsidR="00042893" w:rsidRPr="00FE1B50" w:rsidRDefault="00042893" w:rsidP="00042893">
      <w:pPr>
        <w:rPr>
          <w:b/>
        </w:rPr>
      </w:pPr>
      <w:r>
        <w:rPr>
          <w:b/>
        </w:rPr>
        <w:t>Combinant</w:t>
      </w:r>
      <w:r w:rsidRPr="00FE1B50">
        <w:rPr>
          <w:b/>
        </w:rPr>
        <w:t xml:space="preserve"> 1</w:t>
      </w:r>
    </w:p>
    <w:p w14:paraId="1938D2F1" w14:textId="77777777" w:rsidR="00042893" w:rsidRDefault="00042893" w:rsidP="00042893"/>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42893" w14:paraId="65E3C1C1"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34013002" w14:textId="77777777" w:rsidR="00042893" w:rsidRPr="00D5102A" w:rsidRDefault="00042893" w:rsidP="0012359D">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2C9B8901" w14:textId="77777777" w:rsidR="00042893" w:rsidRPr="00D5102A" w:rsidRDefault="00042893" w:rsidP="0012359D">
            <w:pPr>
              <w:rPr>
                <w:rFonts w:cs="Arial"/>
              </w:rPr>
            </w:pPr>
          </w:p>
        </w:tc>
      </w:tr>
      <w:tr w:rsidR="00042893" w14:paraId="27D64C5E" w14:textId="77777777" w:rsidTr="0012359D">
        <w:trPr>
          <w:trHeight w:val="284"/>
        </w:trPr>
        <w:tc>
          <w:tcPr>
            <w:tcW w:w="2000" w:type="dxa"/>
            <w:tcBorders>
              <w:left w:val="single" w:sz="8" w:space="0" w:color="4F81BD"/>
              <w:right w:val="single" w:sz="8" w:space="0" w:color="4F81BD"/>
            </w:tcBorders>
          </w:tcPr>
          <w:p w14:paraId="6D8CF382" w14:textId="77777777" w:rsidR="00042893" w:rsidRPr="00D5102A" w:rsidRDefault="00042893" w:rsidP="0012359D">
            <w:pPr>
              <w:rPr>
                <w:rFonts w:cs="Arial"/>
                <w:b/>
              </w:rPr>
            </w:pPr>
            <w:r w:rsidRPr="00D5102A">
              <w:rPr>
                <w:rFonts w:cs="Arial"/>
                <w:b/>
              </w:rPr>
              <w:t>Naam:</w:t>
            </w:r>
          </w:p>
        </w:tc>
        <w:tc>
          <w:tcPr>
            <w:tcW w:w="6364" w:type="dxa"/>
          </w:tcPr>
          <w:p w14:paraId="5366BFBB" w14:textId="77777777" w:rsidR="00042893" w:rsidRPr="00D5102A" w:rsidRDefault="00042893" w:rsidP="0012359D">
            <w:pPr>
              <w:rPr>
                <w:rFonts w:cs="Arial"/>
              </w:rPr>
            </w:pPr>
          </w:p>
        </w:tc>
      </w:tr>
      <w:tr w:rsidR="00042893" w14:paraId="78E1536B"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633C670C" w14:textId="77777777" w:rsidR="00042893" w:rsidRPr="00D5102A" w:rsidRDefault="00042893" w:rsidP="0012359D">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1F4A1A58" w14:textId="77777777" w:rsidR="00042893" w:rsidRPr="00D5102A" w:rsidRDefault="00042893" w:rsidP="0012359D">
            <w:pPr>
              <w:rPr>
                <w:rFonts w:cs="Arial"/>
              </w:rPr>
            </w:pPr>
          </w:p>
        </w:tc>
      </w:tr>
      <w:tr w:rsidR="00042893" w14:paraId="2941614D" w14:textId="77777777" w:rsidTr="0012359D">
        <w:trPr>
          <w:trHeight w:val="580"/>
        </w:trPr>
        <w:tc>
          <w:tcPr>
            <w:tcW w:w="2000" w:type="dxa"/>
            <w:tcBorders>
              <w:left w:val="single" w:sz="8" w:space="0" w:color="4F81BD"/>
              <w:right w:val="single" w:sz="8" w:space="0" w:color="4F81BD"/>
            </w:tcBorders>
          </w:tcPr>
          <w:p w14:paraId="774A2B93" w14:textId="77777777" w:rsidR="00042893" w:rsidRPr="00D5102A" w:rsidRDefault="00042893" w:rsidP="0012359D">
            <w:pPr>
              <w:rPr>
                <w:rFonts w:cs="Arial"/>
                <w:b/>
              </w:rPr>
            </w:pPr>
            <w:r>
              <w:rPr>
                <w:rFonts w:cs="Arial"/>
                <w:b/>
              </w:rPr>
              <w:t>Rechtsgeldige h</w:t>
            </w:r>
            <w:r w:rsidRPr="00D5102A">
              <w:rPr>
                <w:rFonts w:cs="Arial"/>
                <w:b/>
              </w:rPr>
              <w:t>andtekening:</w:t>
            </w:r>
          </w:p>
        </w:tc>
        <w:tc>
          <w:tcPr>
            <w:tcW w:w="6364" w:type="dxa"/>
          </w:tcPr>
          <w:p w14:paraId="7376A268" w14:textId="77777777" w:rsidR="00042893" w:rsidRPr="00D5102A" w:rsidRDefault="00042893" w:rsidP="0012359D">
            <w:pPr>
              <w:rPr>
                <w:rFonts w:cs="Arial"/>
              </w:rPr>
            </w:pPr>
          </w:p>
        </w:tc>
      </w:tr>
      <w:tr w:rsidR="00042893" w14:paraId="487E4DAC"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4C3E81A4" w14:textId="77777777" w:rsidR="00042893" w:rsidRPr="00D5102A" w:rsidRDefault="00042893" w:rsidP="0012359D">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15005309" w14:textId="77777777" w:rsidR="00042893" w:rsidRPr="00D5102A" w:rsidRDefault="00042893" w:rsidP="0012359D">
            <w:pPr>
              <w:rPr>
                <w:rFonts w:cs="Arial"/>
              </w:rPr>
            </w:pPr>
          </w:p>
        </w:tc>
      </w:tr>
    </w:tbl>
    <w:p w14:paraId="30768B50" w14:textId="77777777" w:rsidR="00042893" w:rsidRDefault="00042893" w:rsidP="00042893">
      <w:pPr>
        <w:rPr>
          <w:b/>
        </w:rPr>
      </w:pPr>
    </w:p>
    <w:p w14:paraId="4ECB4F02" w14:textId="77777777" w:rsidR="00042893" w:rsidRPr="00FE1B50" w:rsidRDefault="00042893" w:rsidP="00042893">
      <w:pPr>
        <w:rPr>
          <w:b/>
        </w:rPr>
      </w:pPr>
      <w:r>
        <w:rPr>
          <w:b/>
        </w:rPr>
        <w:t>Combinant</w:t>
      </w:r>
      <w:r w:rsidRPr="00FE1B50">
        <w:rPr>
          <w:b/>
        </w:rPr>
        <w:t xml:space="preserve"> </w:t>
      </w:r>
      <w:r>
        <w:rPr>
          <w:b/>
        </w:rPr>
        <w:t>2</w:t>
      </w:r>
    </w:p>
    <w:p w14:paraId="68A2DC7C" w14:textId="77777777" w:rsidR="00042893" w:rsidRDefault="00042893" w:rsidP="00042893"/>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42893" w14:paraId="3A77FB57"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4AF17C4E" w14:textId="77777777" w:rsidR="00042893" w:rsidRPr="00D5102A" w:rsidRDefault="00042893" w:rsidP="0012359D">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2D3A8E75" w14:textId="77777777" w:rsidR="00042893" w:rsidRPr="00D5102A" w:rsidRDefault="00042893" w:rsidP="0012359D">
            <w:pPr>
              <w:rPr>
                <w:rFonts w:cs="Arial"/>
              </w:rPr>
            </w:pPr>
          </w:p>
        </w:tc>
      </w:tr>
      <w:tr w:rsidR="00042893" w14:paraId="08FE5D6F" w14:textId="77777777" w:rsidTr="0012359D">
        <w:trPr>
          <w:trHeight w:val="284"/>
        </w:trPr>
        <w:tc>
          <w:tcPr>
            <w:tcW w:w="2000" w:type="dxa"/>
            <w:tcBorders>
              <w:left w:val="single" w:sz="8" w:space="0" w:color="4F81BD"/>
              <w:right w:val="single" w:sz="8" w:space="0" w:color="4F81BD"/>
            </w:tcBorders>
          </w:tcPr>
          <w:p w14:paraId="27F21478" w14:textId="77777777" w:rsidR="00042893" w:rsidRPr="00D5102A" w:rsidRDefault="00042893" w:rsidP="0012359D">
            <w:pPr>
              <w:rPr>
                <w:rFonts w:cs="Arial"/>
                <w:b/>
              </w:rPr>
            </w:pPr>
            <w:r w:rsidRPr="00D5102A">
              <w:rPr>
                <w:rFonts w:cs="Arial"/>
                <w:b/>
              </w:rPr>
              <w:t>Naam:</w:t>
            </w:r>
          </w:p>
        </w:tc>
        <w:tc>
          <w:tcPr>
            <w:tcW w:w="6364" w:type="dxa"/>
          </w:tcPr>
          <w:p w14:paraId="0D080D99" w14:textId="77777777" w:rsidR="00042893" w:rsidRPr="00D5102A" w:rsidRDefault="00042893" w:rsidP="0012359D">
            <w:pPr>
              <w:rPr>
                <w:rFonts w:cs="Arial"/>
              </w:rPr>
            </w:pPr>
          </w:p>
        </w:tc>
      </w:tr>
      <w:tr w:rsidR="00042893" w14:paraId="3C47CF05"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21531D4E" w14:textId="77777777" w:rsidR="00042893" w:rsidRPr="00D5102A" w:rsidRDefault="00042893" w:rsidP="0012359D">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0C97F2BC" w14:textId="77777777" w:rsidR="00042893" w:rsidRPr="00D5102A" w:rsidRDefault="00042893" w:rsidP="0012359D">
            <w:pPr>
              <w:rPr>
                <w:rFonts w:cs="Arial"/>
              </w:rPr>
            </w:pPr>
          </w:p>
        </w:tc>
      </w:tr>
      <w:tr w:rsidR="00042893" w14:paraId="1646CAAA" w14:textId="77777777" w:rsidTr="0012359D">
        <w:trPr>
          <w:trHeight w:val="580"/>
        </w:trPr>
        <w:tc>
          <w:tcPr>
            <w:tcW w:w="2000" w:type="dxa"/>
            <w:tcBorders>
              <w:left w:val="single" w:sz="8" w:space="0" w:color="4F81BD"/>
              <w:right w:val="single" w:sz="8" w:space="0" w:color="4F81BD"/>
            </w:tcBorders>
          </w:tcPr>
          <w:p w14:paraId="29DDB98D" w14:textId="77777777" w:rsidR="00042893" w:rsidRPr="00D5102A" w:rsidRDefault="00042893" w:rsidP="0012359D">
            <w:pPr>
              <w:rPr>
                <w:rFonts w:cs="Arial"/>
                <w:b/>
              </w:rPr>
            </w:pPr>
            <w:r>
              <w:rPr>
                <w:rFonts w:cs="Arial"/>
                <w:b/>
              </w:rPr>
              <w:t>Rechtsgeldige h</w:t>
            </w:r>
            <w:r w:rsidRPr="00D5102A">
              <w:rPr>
                <w:rFonts w:cs="Arial"/>
                <w:b/>
              </w:rPr>
              <w:t>andtekening:</w:t>
            </w:r>
          </w:p>
        </w:tc>
        <w:tc>
          <w:tcPr>
            <w:tcW w:w="6364" w:type="dxa"/>
          </w:tcPr>
          <w:p w14:paraId="3A241BAF" w14:textId="77777777" w:rsidR="00042893" w:rsidRPr="00D5102A" w:rsidRDefault="00042893" w:rsidP="0012359D">
            <w:pPr>
              <w:rPr>
                <w:rFonts w:cs="Arial"/>
              </w:rPr>
            </w:pPr>
          </w:p>
        </w:tc>
      </w:tr>
      <w:tr w:rsidR="00042893" w14:paraId="26512765"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34D9972D" w14:textId="77777777" w:rsidR="00042893" w:rsidRPr="00D5102A" w:rsidRDefault="00042893" w:rsidP="0012359D">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1A8974C3" w14:textId="77777777" w:rsidR="00042893" w:rsidRPr="00D5102A" w:rsidRDefault="00042893" w:rsidP="0012359D">
            <w:pPr>
              <w:rPr>
                <w:rFonts w:cs="Arial"/>
              </w:rPr>
            </w:pPr>
          </w:p>
        </w:tc>
      </w:tr>
    </w:tbl>
    <w:p w14:paraId="12611D45" w14:textId="77777777" w:rsidR="00042893" w:rsidRDefault="00042893" w:rsidP="00042893">
      <w:pPr>
        <w:rPr>
          <w:b/>
        </w:rPr>
      </w:pPr>
    </w:p>
    <w:p w14:paraId="32AC8FCC" w14:textId="77777777" w:rsidR="00042893" w:rsidRPr="00FE1B50" w:rsidRDefault="00042893" w:rsidP="00042893">
      <w:pPr>
        <w:rPr>
          <w:b/>
        </w:rPr>
      </w:pPr>
      <w:r>
        <w:rPr>
          <w:b/>
        </w:rPr>
        <w:t>Combinant</w:t>
      </w:r>
      <w:r w:rsidRPr="00FE1B50">
        <w:rPr>
          <w:b/>
        </w:rPr>
        <w:t xml:space="preserve"> </w:t>
      </w:r>
      <w:r>
        <w:rPr>
          <w:b/>
        </w:rPr>
        <w:t>3</w:t>
      </w:r>
    </w:p>
    <w:p w14:paraId="211553A3" w14:textId="77777777" w:rsidR="00042893" w:rsidRDefault="00042893" w:rsidP="00042893"/>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42893" w14:paraId="620B9FBA"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4A36557A" w14:textId="77777777" w:rsidR="00042893" w:rsidRPr="00D5102A" w:rsidRDefault="00042893" w:rsidP="0012359D">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217A0B2E" w14:textId="77777777" w:rsidR="00042893" w:rsidRPr="00D5102A" w:rsidRDefault="00042893" w:rsidP="0012359D">
            <w:pPr>
              <w:rPr>
                <w:rFonts w:cs="Arial"/>
              </w:rPr>
            </w:pPr>
          </w:p>
        </w:tc>
      </w:tr>
      <w:tr w:rsidR="00042893" w14:paraId="231066BB" w14:textId="77777777" w:rsidTr="0012359D">
        <w:trPr>
          <w:trHeight w:val="284"/>
        </w:trPr>
        <w:tc>
          <w:tcPr>
            <w:tcW w:w="2000" w:type="dxa"/>
            <w:tcBorders>
              <w:left w:val="single" w:sz="8" w:space="0" w:color="4F81BD"/>
              <w:right w:val="single" w:sz="8" w:space="0" w:color="4F81BD"/>
            </w:tcBorders>
          </w:tcPr>
          <w:p w14:paraId="72FB8F5D" w14:textId="77777777" w:rsidR="00042893" w:rsidRPr="00D5102A" w:rsidRDefault="00042893" w:rsidP="0012359D">
            <w:pPr>
              <w:rPr>
                <w:rFonts w:cs="Arial"/>
                <w:b/>
              </w:rPr>
            </w:pPr>
            <w:r w:rsidRPr="00D5102A">
              <w:rPr>
                <w:rFonts w:cs="Arial"/>
                <w:b/>
              </w:rPr>
              <w:t>Naam:</w:t>
            </w:r>
          </w:p>
        </w:tc>
        <w:tc>
          <w:tcPr>
            <w:tcW w:w="6364" w:type="dxa"/>
          </w:tcPr>
          <w:p w14:paraId="37B7D919" w14:textId="77777777" w:rsidR="00042893" w:rsidRPr="00D5102A" w:rsidRDefault="00042893" w:rsidP="0012359D">
            <w:pPr>
              <w:rPr>
                <w:rFonts w:cs="Arial"/>
              </w:rPr>
            </w:pPr>
          </w:p>
        </w:tc>
      </w:tr>
      <w:tr w:rsidR="00042893" w14:paraId="4845ADBE"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4741D4D2" w14:textId="77777777" w:rsidR="00042893" w:rsidRPr="00D5102A" w:rsidRDefault="00042893" w:rsidP="0012359D">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438E61AB" w14:textId="77777777" w:rsidR="00042893" w:rsidRPr="00D5102A" w:rsidRDefault="00042893" w:rsidP="0012359D">
            <w:pPr>
              <w:rPr>
                <w:rFonts w:cs="Arial"/>
              </w:rPr>
            </w:pPr>
          </w:p>
        </w:tc>
      </w:tr>
      <w:tr w:rsidR="00042893" w14:paraId="75917576" w14:textId="77777777" w:rsidTr="0012359D">
        <w:trPr>
          <w:trHeight w:val="580"/>
        </w:trPr>
        <w:tc>
          <w:tcPr>
            <w:tcW w:w="2000" w:type="dxa"/>
            <w:tcBorders>
              <w:left w:val="single" w:sz="8" w:space="0" w:color="4F81BD"/>
              <w:right w:val="single" w:sz="8" w:space="0" w:color="4F81BD"/>
            </w:tcBorders>
          </w:tcPr>
          <w:p w14:paraId="34273CF2" w14:textId="77777777" w:rsidR="00042893" w:rsidRPr="00D5102A" w:rsidRDefault="00042893" w:rsidP="0012359D">
            <w:pPr>
              <w:rPr>
                <w:rFonts w:cs="Arial"/>
                <w:b/>
              </w:rPr>
            </w:pPr>
            <w:r>
              <w:rPr>
                <w:rFonts w:cs="Arial"/>
                <w:b/>
              </w:rPr>
              <w:t>Rechtsgeldige h</w:t>
            </w:r>
            <w:r w:rsidRPr="00D5102A">
              <w:rPr>
                <w:rFonts w:cs="Arial"/>
                <w:b/>
              </w:rPr>
              <w:t>andtekening:</w:t>
            </w:r>
          </w:p>
        </w:tc>
        <w:tc>
          <w:tcPr>
            <w:tcW w:w="6364" w:type="dxa"/>
          </w:tcPr>
          <w:p w14:paraId="6059F178" w14:textId="77777777" w:rsidR="00042893" w:rsidRPr="00D5102A" w:rsidRDefault="00042893" w:rsidP="0012359D">
            <w:pPr>
              <w:rPr>
                <w:rFonts w:cs="Arial"/>
              </w:rPr>
            </w:pPr>
          </w:p>
        </w:tc>
      </w:tr>
      <w:tr w:rsidR="00042893" w14:paraId="521F7345" w14:textId="77777777" w:rsidTr="0012359D">
        <w:trPr>
          <w:trHeight w:val="284"/>
        </w:trPr>
        <w:tc>
          <w:tcPr>
            <w:tcW w:w="2000" w:type="dxa"/>
            <w:tcBorders>
              <w:top w:val="single" w:sz="8" w:space="0" w:color="4F81BD"/>
              <w:left w:val="single" w:sz="8" w:space="0" w:color="4F81BD"/>
              <w:bottom w:val="single" w:sz="8" w:space="0" w:color="4F81BD"/>
              <w:right w:val="single" w:sz="8" w:space="0" w:color="4F81BD"/>
            </w:tcBorders>
          </w:tcPr>
          <w:p w14:paraId="68542D25" w14:textId="77777777" w:rsidR="00042893" w:rsidRPr="00D5102A" w:rsidRDefault="00042893" w:rsidP="0012359D">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0054D942" w14:textId="77777777" w:rsidR="00042893" w:rsidRPr="00D5102A" w:rsidRDefault="00042893" w:rsidP="0012359D">
            <w:pPr>
              <w:rPr>
                <w:rFonts w:cs="Arial"/>
              </w:rPr>
            </w:pPr>
          </w:p>
        </w:tc>
      </w:tr>
    </w:tbl>
    <w:p w14:paraId="1FCA0869" w14:textId="1B490D59" w:rsidR="00870D30" w:rsidRDefault="001969FE" w:rsidP="00BD7D1B">
      <w:pPr>
        <w:pStyle w:val="Kop11"/>
        <w:ind w:left="1440" w:hanging="1440"/>
        <w:rPr>
          <w:lang w:val="nl"/>
        </w:rPr>
      </w:pPr>
      <w:bookmarkStart w:id="107" w:name="_Toc192684145"/>
      <w:r>
        <w:rPr>
          <w:lang w:val="nl"/>
        </w:rPr>
        <w:lastRenderedPageBreak/>
        <w:t xml:space="preserve">Bijlage </w:t>
      </w:r>
      <w:bookmarkStart w:id="108" w:name="_Toc350865346"/>
      <w:bookmarkStart w:id="109" w:name="_Toc351544550"/>
      <w:bookmarkStart w:id="110" w:name="_Toc351545471"/>
      <w:bookmarkStart w:id="111" w:name="_Toc352931496"/>
      <w:bookmarkStart w:id="112" w:name="_Toc354400122"/>
      <w:bookmarkStart w:id="113" w:name="_Toc354409784"/>
      <w:bookmarkStart w:id="114" w:name="_Toc285541208"/>
      <w:bookmarkStart w:id="115" w:name="_Toc285541677"/>
      <w:bookmarkStart w:id="116" w:name="_Toc285547218"/>
      <w:bookmarkStart w:id="117" w:name="_Toc289803634"/>
      <w:bookmarkStart w:id="118" w:name="_Toc313527873"/>
      <w:bookmarkStart w:id="119" w:name="_Toc313528576"/>
      <w:bookmarkStart w:id="120" w:name="_Toc313528648"/>
      <w:bookmarkStart w:id="121" w:name="_Toc313535547"/>
      <w:bookmarkStart w:id="122" w:name="_Toc338065476"/>
      <w:bookmarkStart w:id="123" w:name="_Toc338081645"/>
      <w:bookmarkStart w:id="124" w:name="_Toc347476624"/>
      <w:bookmarkStart w:id="125" w:name="_Toc350513676"/>
      <w:bookmarkStart w:id="126" w:name="_Toc350514016"/>
      <w:bookmarkStart w:id="127" w:name="_Toc350514115"/>
      <w:bookmarkStart w:id="128" w:name="_Toc35086023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487809">
        <w:rPr>
          <w:lang w:val="nl"/>
        </w:rPr>
        <w:t>4</w:t>
      </w:r>
      <w:r w:rsidR="00BC59CB" w:rsidRPr="00BC59CB">
        <w:rPr>
          <w:lang w:val="nl"/>
        </w:rPr>
        <w:tab/>
      </w:r>
      <w:bookmarkEnd w:id="104"/>
      <w:bookmarkEnd w:id="105"/>
      <w:bookmarkEnd w:id="108"/>
      <w:bookmarkEnd w:id="109"/>
      <w:bookmarkEnd w:id="110"/>
      <w:bookmarkEnd w:id="111"/>
      <w:bookmarkEnd w:id="112"/>
      <w:bookmarkEnd w:id="113"/>
      <w:r w:rsidR="006D2153">
        <w:rPr>
          <w:lang w:val="nl"/>
        </w:rPr>
        <w:t>Programma van eisen</w:t>
      </w:r>
      <w:bookmarkEnd w:id="107"/>
      <w:r w:rsidR="00357F11">
        <w:rPr>
          <w:lang w:val="nl"/>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DA28B2D" w14:textId="2BD8D8D9" w:rsidR="00042893" w:rsidRPr="007308C2" w:rsidRDefault="00042893" w:rsidP="00042893">
      <w:bookmarkStart w:id="129" w:name="_Toc251314943"/>
      <w:bookmarkStart w:id="130" w:name="_Toc274506716"/>
      <w:bookmarkStart w:id="131" w:name="_Toc274506801"/>
      <w:bookmarkStart w:id="132" w:name="_Toc275245293"/>
      <w:bookmarkStart w:id="133" w:name="_Toc275245974"/>
      <w:bookmarkStart w:id="134" w:name="_Toc275249865"/>
      <w:bookmarkStart w:id="135" w:name="_Toc278793213"/>
      <w:bookmarkStart w:id="136" w:name="_Toc280015604"/>
      <w:bookmarkStart w:id="137" w:name="_Toc280088068"/>
      <w:bookmarkStart w:id="138" w:name="_Toc285436894"/>
      <w:bookmarkStart w:id="139" w:name="_Toc285437479"/>
      <w:bookmarkStart w:id="140" w:name="_Toc285525684"/>
      <w:bookmarkStart w:id="141" w:name="_Toc285525793"/>
      <w:bookmarkStart w:id="142" w:name="_Toc285541209"/>
      <w:bookmarkStart w:id="143" w:name="_Toc285541678"/>
      <w:bookmarkStart w:id="144" w:name="_Toc285547219"/>
      <w:bookmarkStart w:id="145" w:name="_Toc289803635"/>
      <w:bookmarkStart w:id="146" w:name="_Toc313527874"/>
      <w:bookmarkStart w:id="147" w:name="_Toc313528577"/>
      <w:bookmarkStart w:id="148" w:name="_Toc313528649"/>
      <w:bookmarkStart w:id="149" w:name="_Toc313535548"/>
      <w:bookmarkStart w:id="150" w:name="_Toc338065477"/>
      <w:bookmarkStart w:id="151" w:name="_Toc338081646"/>
      <w:bookmarkStart w:id="152" w:name="_Toc347476625"/>
      <w:bookmarkStart w:id="153" w:name="_Toc350513677"/>
      <w:bookmarkStart w:id="154" w:name="_Toc350514017"/>
      <w:bookmarkStart w:id="155" w:name="_Toc350514116"/>
      <w:bookmarkStart w:id="156" w:name="_Toc350860233"/>
      <w:bookmarkStart w:id="157" w:name="_Toc350865347"/>
      <w:bookmarkStart w:id="158" w:name="_Toc351544551"/>
      <w:bookmarkStart w:id="159" w:name="_Toc351545472"/>
      <w:bookmarkStart w:id="160" w:name="_Toc352931497"/>
      <w:bookmarkStart w:id="161" w:name="_Toc354400123"/>
      <w:bookmarkStart w:id="162" w:name="_Toc354409785"/>
      <w:bookmarkStart w:id="163" w:name="_Toc356893413"/>
      <w:bookmarkStart w:id="164" w:name="_Toc356893479"/>
      <w:r w:rsidRPr="007308C2">
        <w:t xml:space="preserve">In deze Bijlage </w:t>
      </w:r>
      <w:r w:rsidR="006D2153">
        <w:t>is het Programma van eisen</w:t>
      </w:r>
      <w:r w:rsidRPr="007308C2">
        <w:t xml:space="preserve"> </w:t>
      </w:r>
      <w:r>
        <w:t xml:space="preserve">opgenomen. </w:t>
      </w:r>
      <w:r w:rsidRPr="007308C2">
        <w:t xml:space="preserve">Van Inschrijver wordt verwacht dat hij </w:t>
      </w:r>
      <w:r>
        <w:t>de eisen accepteert door deze Bijlage te ondertekenen en bij te voegen bij de Inschrijving.</w:t>
      </w:r>
    </w:p>
    <w:p w14:paraId="6FC21490" w14:textId="77777777" w:rsidR="00042893" w:rsidRPr="008C1E65" w:rsidRDefault="00042893" w:rsidP="00042893">
      <w:pPr>
        <w:rPr>
          <w:highlight w:val="yellow"/>
          <w:lang w:val="nl"/>
        </w:rPr>
      </w:pPr>
    </w:p>
    <w:tbl>
      <w:tblPr>
        <w:tblW w:w="8402"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1134"/>
        <w:gridCol w:w="7268"/>
      </w:tblGrid>
      <w:tr w:rsidR="00042893" w:rsidRPr="004A4317" w14:paraId="10391851" w14:textId="77777777" w:rsidTr="0014576A">
        <w:tc>
          <w:tcPr>
            <w:tcW w:w="1134" w:type="dxa"/>
            <w:tcBorders>
              <w:bottom w:val="single" w:sz="8" w:space="0" w:color="4F81BD"/>
            </w:tcBorders>
            <w:shd w:val="clear" w:color="auto" w:fill="4F81BD"/>
          </w:tcPr>
          <w:p w14:paraId="039BC2A4" w14:textId="77777777" w:rsidR="00042893" w:rsidRPr="00BC59CB" w:rsidRDefault="00042893" w:rsidP="0012359D">
            <w:pPr>
              <w:spacing w:before="90" w:after="54" w:line="312" w:lineRule="auto"/>
              <w:jc w:val="center"/>
              <w:rPr>
                <w:b/>
                <w:bCs/>
                <w:color w:val="FFFFFF"/>
              </w:rPr>
            </w:pPr>
            <w:r w:rsidRPr="00BC59CB">
              <w:rPr>
                <w:b/>
                <w:bCs/>
                <w:color w:val="FFFFFF"/>
              </w:rPr>
              <w:t>Nummer</w:t>
            </w:r>
          </w:p>
        </w:tc>
        <w:tc>
          <w:tcPr>
            <w:tcW w:w="7268" w:type="dxa"/>
            <w:shd w:val="clear" w:color="auto" w:fill="4F81BD"/>
          </w:tcPr>
          <w:p w14:paraId="0986B777" w14:textId="22D9063B" w:rsidR="00042893" w:rsidRPr="00BC59CB" w:rsidRDefault="00AA47D9" w:rsidP="0012359D">
            <w:pPr>
              <w:spacing w:before="90" w:after="54" w:line="312" w:lineRule="auto"/>
              <w:jc w:val="center"/>
              <w:rPr>
                <w:b/>
                <w:bCs/>
                <w:color w:val="FFFFFF"/>
              </w:rPr>
            </w:pPr>
            <w:r>
              <w:rPr>
                <w:b/>
                <w:bCs/>
                <w:color w:val="FFFFFF"/>
              </w:rPr>
              <w:t>Algemene eisen</w:t>
            </w:r>
          </w:p>
        </w:tc>
      </w:tr>
      <w:tr w:rsidR="00AA47D9" w:rsidRPr="004A4317" w14:paraId="4758DDE5" w14:textId="77777777" w:rsidTr="00516CD4">
        <w:tc>
          <w:tcPr>
            <w:tcW w:w="1134" w:type="dxa"/>
            <w:shd w:val="clear" w:color="auto" w:fill="8DB3E2"/>
          </w:tcPr>
          <w:p w14:paraId="796684DC" w14:textId="77777777" w:rsidR="00AA47D9" w:rsidRPr="004A4317" w:rsidRDefault="00AA47D9" w:rsidP="00444270">
            <w:pPr>
              <w:numPr>
                <w:ilvl w:val="0"/>
                <w:numId w:val="27"/>
              </w:numPr>
              <w:tabs>
                <w:tab w:val="clear" w:pos="-567"/>
                <w:tab w:val="clear" w:pos="720"/>
                <w:tab w:val="num" w:pos="426"/>
              </w:tabs>
              <w:spacing w:before="90" w:after="54" w:line="312" w:lineRule="auto"/>
              <w:ind w:left="567"/>
            </w:pPr>
          </w:p>
        </w:tc>
        <w:tc>
          <w:tcPr>
            <w:tcW w:w="7268" w:type="dxa"/>
          </w:tcPr>
          <w:p w14:paraId="4011223D" w14:textId="77777777" w:rsidR="00AA47D9" w:rsidRPr="00153D54" w:rsidRDefault="00AA47D9" w:rsidP="00AA47D9">
            <w:pPr>
              <w:rPr>
                <w:spacing w:val="-2"/>
              </w:rPr>
            </w:pPr>
            <w:r>
              <w:rPr>
                <w:spacing w:val="-2"/>
              </w:rPr>
              <w:t>Contractant</w:t>
            </w:r>
            <w:r w:rsidRPr="00153D54">
              <w:rPr>
                <w:spacing w:val="-2"/>
              </w:rPr>
              <w:t xml:space="preserve"> is gehouden om</w:t>
            </w:r>
            <w:r>
              <w:rPr>
                <w:spacing w:val="-2"/>
              </w:rPr>
              <w:t xml:space="preserve"> zich bij de uitvoering van de O</w:t>
            </w:r>
            <w:r w:rsidRPr="00153D54">
              <w:rPr>
                <w:spacing w:val="-2"/>
              </w:rPr>
              <w:t xml:space="preserve">pdracht te houden aan alle geldende regelgeving. </w:t>
            </w:r>
            <w:r>
              <w:rPr>
                <w:spacing w:val="-2"/>
              </w:rPr>
              <w:t>Alle e</w:t>
            </w:r>
            <w:r w:rsidRPr="00153D54">
              <w:rPr>
                <w:spacing w:val="-2"/>
              </w:rPr>
              <w:t xml:space="preserve">ventuele schade die volgt uit het niet naleven van wetgeving zal door de </w:t>
            </w:r>
            <w:r>
              <w:rPr>
                <w:spacing w:val="-2"/>
              </w:rPr>
              <w:t>Contractant worden vergoed aan de G</w:t>
            </w:r>
            <w:r w:rsidRPr="00153D54">
              <w:rPr>
                <w:spacing w:val="-2"/>
              </w:rPr>
              <w:t xml:space="preserve">emeente. </w:t>
            </w:r>
          </w:p>
          <w:p w14:paraId="6D03D6EB" w14:textId="37E5B8DB" w:rsidR="00AA47D9" w:rsidRPr="009353A6" w:rsidRDefault="00AA47D9" w:rsidP="00AA47D9">
            <w:pPr>
              <w:rPr>
                <w:spacing w:val="-2"/>
              </w:rPr>
            </w:pPr>
            <w:r w:rsidRPr="00153D54">
              <w:rPr>
                <w:spacing w:val="-2"/>
              </w:rPr>
              <w:t xml:space="preserve">Indien tijdens de uitvoering van de </w:t>
            </w:r>
            <w:r w:rsidR="004453FF">
              <w:rPr>
                <w:spacing w:val="-2"/>
              </w:rPr>
              <w:t>O</w:t>
            </w:r>
            <w:r w:rsidRPr="00153D54">
              <w:rPr>
                <w:spacing w:val="-2"/>
              </w:rPr>
              <w:t xml:space="preserve">pdracht gebruik </w:t>
            </w:r>
            <w:r>
              <w:rPr>
                <w:spacing w:val="-2"/>
              </w:rPr>
              <w:t>wordt</w:t>
            </w:r>
            <w:r w:rsidRPr="00153D54">
              <w:rPr>
                <w:spacing w:val="-2"/>
              </w:rPr>
              <w:t xml:space="preserve"> gemaakt van werknemers die volgens de Wet Arbeid Vreemdelingen (WAV) niet bevoegd zijn om in Nederland te werken en de </w:t>
            </w:r>
            <w:r>
              <w:rPr>
                <w:spacing w:val="-2"/>
              </w:rPr>
              <w:t>G</w:t>
            </w:r>
            <w:r w:rsidRPr="00153D54">
              <w:rPr>
                <w:spacing w:val="-2"/>
              </w:rPr>
              <w:t xml:space="preserve">emeente wegens het brede werkgeversbegrip in deze wet wordt beboet, zal </w:t>
            </w:r>
            <w:r>
              <w:rPr>
                <w:spacing w:val="-2"/>
              </w:rPr>
              <w:t>Contractant de boete welke de G</w:t>
            </w:r>
            <w:r w:rsidRPr="00153D54">
              <w:rPr>
                <w:spacing w:val="-2"/>
              </w:rPr>
              <w:t>emeente wordt opgelegd vergoeden</w:t>
            </w:r>
            <w:r>
              <w:rPr>
                <w:spacing w:val="-2"/>
              </w:rPr>
              <w:t xml:space="preserve"> aan de Gemeente</w:t>
            </w:r>
            <w:r w:rsidRPr="00153D54">
              <w:rPr>
                <w:spacing w:val="-2"/>
              </w:rPr>
              <w:t xml:space="preserve">. </w:t>
            </w:r>
          </w:p>
        </w:tc>
      </w:tr>
      <w:tr w:rsidR="00AA47D9" w:rsidRPr="004A4317" w14:paraId="63014949" w14:textId="77777777" w:rsidTr="00516CD4">
        <w:tc>
          <w:tcPr>
            <w:tcW w:w="1134" w:type="dxa"/>
            <w:shd w:val="clear" w:color="auto" w:fill="8DB3E2"/>
          </w:tcPr>
          <w:p w14:paraId="37458304" w14:textId="77777777" w:rsidR="00AA47D9" w:rsidRPr="004A4317" w:rsidRDefault="00AA47D9" w:rsidP="00444270">
            <w:pPr>
              <w:numPr>
                <w:ilvl w:val="0"/>
                <w:numId w:val="27"/>
              </w:numPr>
              <w:tabs>
                <w:tab w:val="clear" w:pos="-567"/>
                <w:tab w:val="num" w:pos="426"/>
              </w:tabs>
              <w:spacing w:before="90" w:after="54" w:line="312" w:lineRule="auto"/>
              <w:ind w:left="567"/>
              <w:rPr>
                <w:rFonts w:cs="Tahoma"/>
              </w:rPr>
            </w:pPr>
          </w:p>
        </w:tc>
        <w:tc>
          <w:tcPr>
            <w:tcW w:w="7268" w:type="dxa"/>
          </w:tcPr>
          <w:p w14:paraId="00C00EB8" w14:textId="04496C56" w:rsidR="00AA47D9" w:rsidRPr="00A90DE5" w:rsidRDefault="00AA47D9" w:rsidP="00AA47D9">
            <w:r w:rsidRPr="008E6998">
              <w:rPr>
                <w:rFonts w:cs="Arial"/>
              </w:rPr>
              <w:t xml:space="preserve">In het kader van Wet Aanpak Schijnconstructies (WAS) houdt </w:t>
            </w:r>
            <w:r>
              <w:rPr>
                <w:rFonts w:cs="Arial"/>
              </w:rPr>
              <w:t>Contractant</w:t>
            </w:r>
            <w:r w:rsidRPr="008E6998">
              <w:rPr>
                <w:rFonts w:cs="Arial"/>
              </w:rPr>
              <w:t xml:space="preserve"> zich bij de uitvoering van de Opdracht aan de geldende wet- en regelgeving op het gebied van arbeidsvoorwaarden en aan de CAO die voor zijn medewerkers van toepassing </w:t>
            </w:r>
            <w:r>
              <w:rPr>
                <w:rFonts w:cs="Arial"/>
              </w:rPr>
              <w:t>is</w:t>
            </w:r>
            <w:r w:rsidRPr="008E6998">
              <w:rPr>
                <w:rFonts w:cs="Arial"/>
              </w:rPr>
              <w:t xml:space="preserve">. </w:t>
            </w:r>
            <w:r>
              <w:rPr>
                <w:rFonts w:cs="Arial"/>
              </w:rPr>
              <w:t>Contractant</w:t>
            </w:r>
            <w:r w:rsidRPr="008E6998">
              <w:rPr>
                <w:rFonts w:cs="Arial"/>
              </w:rPr>
              <w:t xml:space="preserve"> vrijwaart </w:t>
            </w:r>
            <w:r>
              <w:rPr>
                <w:rFonts w:cs="Arial"/>
              </w:rPr>
              <w:t>de Gemeente</w:t>
            </w:r>
            <w:r w:rsidRPr="008E6998">
              <w:rPr>
                <w:rFonts w:cs="Arial"/>
              </w:rPr>
              <w:t xml:space="preserve"> voor alle aanspraken van derden die zij op grond van de Wet Aanpak Schijnconstructies he</w:t>
            </w:r>
            <w:r>
              <w:rPr>
                <w:rFonts w:cs="Arial"/>
              </w:rPr>
              <w:t>bben</w:t>
            </w:r>
            <w:r w:rsidRPr="008E6998">
              <w:rPr>
                <w:rFonts w:cs="Arial"/>
              </w:rPr>
              <w:t xml:space="preserve"> ingesteld.</w:t>
            </w:r>
          </w:p>
        </w:tc>
      </w:tr>
      <w:tr w:rsidR="00D576D1" w:rsidRPr="004A4317" w14:paraId="29D3FD28" w14:textId="77777777" w:rsidTr="00516CD4">
        <w:tc>
          <w:tcPr>
            <w:tcW w:w="1134" w:type="dxa"/>
            <w:shd w:val="clear" w:color="auto" w:fill="8DB3E2"/>
          </w:tcPr>
          <w:p w14:paraId="328EA8C7" w14:textId="77777777" w:rsidR="00D576D1" w:rsidRPr="004A4317" w:rsidRDefault="00D576D1" w:rsidP="00444270">
            <w:pPr>
              <w:numPr>
                <w:ilvl w:val="0"/>
                <w:numId w:val="27"/>
              </w:numPr>
              <w:tabs>
                <w:tab w:val="clear" w:pos="-567"/>
                <w:tab w:val="num" w:pos="426"/>
              </w:tabs>
              <w:spacing w:before="90" w:after="54" w:line="312" w:lineRule="auto"/>
              <w:ind w:left="567"/>
              <w:rPr>
                <w:rFonts w:cs="Tahoma"/>
              </w:rPr>
            </w:pPr>
          </w:p>
        </w:tc>
        <w:tc>
          <w:tcPr>
            <w:tcW w:w="7268" w:type="dxa"/>
          </w:tcPr>
          <w:p w14:paraId="44A3B05D" w14:textId="77777777" w:rsidR="00D576D1" w:rsidRPr="000E340D" w:rsidRDefault="00D576D1" w:rsidP="00D576D1">
            <w:pPr>
              <w:spacing w:line="260" w:lineRule="exact"/>
            </w:pPr>
            <w:r w:rsidRPr="000E340D">
              <w:t>De Gemeente wil bij deze Opdracht gebruik kunnen maken van de Wet bevordering integriteitsbeoordelingen door het openbaar bestuur (hierna: Wet Bibob). De Wet Bibob beoogt te voorkomen dat de overheid ongewild criminele activiteiten faciliteert.</w:t>
            </w:r>
          </w:p>
          <w:p w14:paraId="56B1A88A" w14:textId="77777777" w:rsidR="00D576D1" w:rsidRPr="000E340D" w:rsidRDefault="00D576D1" w:rsidP="00D576D1">
            <w:pPr>
              <w:spacing w:line="260" w:lineRule="exact"/>
            </w:pPr>
          </w:p>
          <w:p w14:paraId="789B9E48" w14:textId="77777777" w:rsidR="00D576D1" w:rsidRPr="000E340D" w:rsidRDefault="00D576D1" w:rsidP="00D576D1">
            <w:pPr>
              <w:spacing w:line="260" w:lineRule="exact"/>
            </w:pPr>
            <w:r w:rsidRPr="000E340D">
              <w:t>De Gemeente behoudt zich daarom zowel gedurende de aanbesteding als tijdens de looptijd van de Overeenkomst het recht voor om gegadigde te screenen. Bij de screening maakt de Gemeente gebruik van de (wettelijke) middelen die hem ter beschikking staan. Deze middelen bestaan in ieder geval uit:</w:t>
            </w:r>
          </w:p>
          <w:p w14:paraId="05141C6E" w14:textId="77777777" w:rsidR="00D576D1" w:rsidRPr="000E340D" w:rsidRDefault="00D576D1" w:rsidP="00D576D1">
            <w:pPr>
              <w:spacing w:line="260" w:lineRule="exact"/>
            </w:pPr>
          </w:p>
          <w:p w14:paraId="6F936D91" w14:textId="77777777" w:rsidR="00D576D1" w:rsidRPr="000E340D" w:rsidRDefault="00D576D1" w:rsidP="00444270">
            <w:pPr>
              <w:numPr>
                <w:ilvl w:val="0"/>
                <w:numId w:val="46"/>
              </w:numPr>
              <w:tabs>
                <w:tab w:val="clear" w:pos="-567"/>
              </w:tabs>
              <w:spacing w:line="260" w:lineRule="exact"/>
            </w:pPr>
            <w:r w:rsidRPr="000E340D">
              <w:t>het door gegadigde laten indienen van een Gedragsverklaring Aanbesteden (GVA);</w:t>
            </w:r>
          </w:p>
          <w:p w14:paraId="05DF4A11" w14:textId="77777777" w:rsidR="00D576D1" w:rsidRPr="000E340D" w:rsidRDefault="00D576D1" w:rsidP="00444270">
            <w:pPr>
              <w:numPr>
                <w:ilvl w:val="0"/>
                <w:numId w:val="46"/>
              </w:numPr>
              <w:tabs>
                <w:tab w:val="clear" w:pos="-567"/>
              </w:tabs>
              <w:spacing w:line="260" w:lineRule="exact"/>
            </w:pPr>
            <w:r w:rsidRPr="000E340D">
              <w:t>het door gegadigde laten invullen van een Bibob-vragenformulier;</w:t>
            </w:r>
          </w:p>
          <w:p w14:paraId="6229215A" w14:textId="77777777" w:rsidR="00D576D1" w:rsidRPr="000E340D" w:rsidRDefault="00D576D1" w:rsidP="00444270">
            <w:pPr>
              <w:numPr>
                <w:ilvl w:val="0"/>
                <w:numId w:val="46"/>
              </w:numPr>
              <w:tabs>
                <w:tab w:val="clear" w:pos="-567"/>
              </w:tabs>
              <w:spacing w:line="260" w:lineRule="exact"/>
            </w:pPr>
            <w:r w:rsidRPr="000E340D">
              <w:t>het doen van eigen onderzoek in open bronnen (op grond van de wet Bibob);</w:t>
            </w:r>
          </w:p>
          <w:p w14:paraId="5EF155DB" w14:textId="77777777" w:rsidR="00D576D1" w:rsidRPr="000E340D" w:rsidRDefault="00D576D1" w:rsidP="00444270">
            <w:pPr>
              <w:numPr>
                <w:ilvl w:val="0"/>
                <w:numId w:val="46"/>
              </w:numPr>
              <w:tabs>
                <w:tab w:val="clear" w:pos="-567"/>
              </w:tabs>
              <w:spacing w:line="260" w:lineRule="exact"/>
            </w:pPr>
            <w:r w:rsidRPr="000E340D">
              <w:t>het doen van eigen onderzoek in gesloten bronnen op grond van de Wet Bibob;</w:t>
            </w:r>
          </w:p>
          <w:p w14:paraId="6B779C6E" w14:textId="77777777" w:rsidR="00D576D1" w:rsidRPr="000E340D" w:rsidRDefault="00D576D1" w:rsidP="00444270">
            <w:pPr>
              <w:numPr>
                <w:ilvl w:val="0"/>
                <w:numId w:val="46"/>
              </w:numPr>
              <w:tabs>
                <w:tab w:val="clear" w:pos="-567"/>
              </w:tabs>
              <w:spacing w:line="260" w:lineRule="exact"/>
            </w:pPr>
            <w:r w:rsidRPr="000E340D">
              <w:t>het vragen van een Bibob-advies aan het Landelijk Bureau Bibob (LBB).</w:t>
            </w:r>
          </w:p>
          <w:p w14:paraId="66B91B0C" w14:textId="77777777" w:rsidR="00D576D1" w:rsidRPr="000E340D" w:rsidRDefault="00D576D1" w:rsidP="00D576D1">
            <w:pPr>
              <w:spacing w:line="260" w:lineRule="exact"/>
            </w:pPr>
            <w:r w:rsidRPr="000E340D">
              <w:t> </w:t>
            </w:r>
          </w:p>
          <w:p w14:paraId="664F9B8F" w14:textId="77777777" w:rsidR="00D576D1" w:rsidRPr="000E340D" w:rsidRDefault="00D576D1" w:rsidP="00D576D1">
            <w:pPr>
              <w:spacing w:line="260" w:lineRule="exact"/>
            </w:pPr>
            <w:r w:rsidRPr="000E340D">
              <w:t>Gegadigden zijn gehouden hun medewerking aan een screening te verlenen. Indien een gegadigde geen of onvoldoende medewerking verleent aan een screening, is de Gemeente gerechtigd de gegadigde uit te sluiten van deelname aan de aanbesteding, dan wel tot wijziging, opschorting of beëindiging van de Overeenkomst voor zover de screening plaatsvindt gedurende de looptijd van de Overeenkomst.</w:t>
            </w:r>
          </w:p>
          <w:p w14:paraId="170FB4FD" w14:textId="77777777" w:rsidR="00D576D1" w:rsidRPr="000E340D" w:rsidRDefault="00D576D1" w:rsidP="00D576D1">
            <w:pPr>
              <w:spacing w:line="260" w:lineRule="exact"/>
            </w:pPr>
          </w:p>
          <w:p w14:paraId="509F00F0" w14:textId="2E936510" w:rsidR="00D576D1" w:rsidRPr="000E340D" w:rsidRDefault="00D576D1" w:rsidP="00D576D1">
            <w:pPr>
              <w:spacing w:line="260" w:lineRule="exact"/>
            </w:pPr>
            <w:r w:rsidRPr="000E340D">
              <w:lastRenderedPageBreak/>
              <w:t xml:space="preserve">De Gemeente stelt </w:t>
            </w:r>
            <w:r w:rsidR="006136B6">
              <w:t>G</w:t>
            </w:r>
            <w:r w:rsidRPr="000E340D">
              <w:t>egadigde op de hoogte indien een Bibob-advies aan het LBB wordt gevraagd. Het advies van het LBB geeft de Gemeente ondersteuning bij zijn eigen inhoudelijke afweging om:</w:t>
            </w:r>
          </w:p>
          <w:p w14:paraId="7EF3C569" w14:textId="77777777" w:rsidR="00D576D1" w:rsidRPr="000E340D" w:rsidRDefault="00D576D1" w:rsidP="00D576D1">
            <w:pPr>
              <w:spacing w:line="260" w:lineRule="exact"/>
            </w:pPr>
          </w:p>
          <w:p w14:paraId="68E93F42" w14:textId="77777777" w:rsidR="00D576D1" w:rsidRPr="000E340D" w:rsidRDefault="00D576D1" w:rsidP="00444270">
            <w:pPr>
              <w:numPr>
                <w:ilvl w:val="0"/>
                <w:numId w:val="47"/>
              </w:numPr>
              <w:tabs>
                <w:tab w:val="clear" w:pos="-567"/>
              </w:tabs>
              <w:spacing w:line="260" w:lineRule="exact"/>
            </w:pPr>
            <w:r w:rsidRPr="000E340D">
              <w:t>een overheidsopdracht wel of niet aan gegadigde te gunnen;</w:t>
            </w:r>
          </w:p>
          <w:p w14:paraId="572CB964" w14:textId="77777777" w:rsidR="00D576D1" w:rsidRPr="000E340D" w:rsidRDefault="00D576D1" w:rsidP="00444270">
            <w:pPr>
              <w:numPr>
                <w:ilvl w:val="0"/>
                <w:numId w:val="47"/>
              </w:numPr>
              <w:tabs>
                <w:tab w:val="clear" w:pos="-567"/>
              </w:tabs>
              <w:spacing w:line="260" w:lineRule="exact"/>
            </w:pPr>
            <w:r w:rsidRPr="000E340D">
              <w:t>een overeenkomst inzake een overheidsopdracht te ontbinden; of</w:t>
            </w:r>
          </w:p>
          <w:p w14:paraId="69D1192D" w14:textId="77777777" w:rsidR="00D576D1" w:rsidRPr="000E340D" w:rsidRDefault="00D576D1" w:rsidP="00444270">
            <w:pPr>
              <w:numPr>
                <w:ilvl w:val="0"/>
                <w:numId w:val="47"/>
              </w:numPr>
              <w:tabs>
                <w:tab w:val="clear" w:pos="-567"/>
              </w:tabs>
              <w:spacing w:line="260" w:lineRule="exact"/>
            </w:pPr>
            <w:r w:rsidRPr="000E340D">
              <w:t>wel of niet toestemming te verlenen tot inschakeling van een (beoogde) onderopdrachtnemer.</w:t>
            </w:r>
          </w:p>
          <w:p w14:paraId="15BFCA1D" w14:textId="77777777" w:rsidR="00D576D1" w:rsidRPr="000E340D" w:rsidRDefault="00D576D1" w:rsidP="00D576D1">
            <w:pPr>
              <w:spacing w:line="260" w:lineRule="exact"/>
            </w:pPr>
            <w:r w:rsidRPr="000E340D">
              <w:t> </w:t>
            </w:r>
          </w:p>
          <w:p w14:paraId="25EDAB5E" w14:textId="6BCE2359" w:rsidR="00D576D1" w:rsidRPr="000E340D" w:rsidRDefault="00D576D1" w:rsidP="00D576D1">
            <w:pPr>
              <w:spacing w:line="260" w:lineRule="exact"/>
            </w:pPr>
            <w:r w:rsidRPr="000E340D">
              <w:t>Het bovenstaande is eveneens van toepassing op Inschrijvers, de combinanten in een Combinatie, opdrachtnemers en (beoogde) onderopdrachtnemers.</w:t>
            </w:r>
          </w:p>
        </w:tc>
      </w:tr>
      <w:tr w:rsidR="00AA47D9" w:rsidRPr="004A4317" w14:paraId="00EA51EB" w14:textId="77777777" w:rsidTr="00516CD4">
        <w:tc>
          <w:tcPr>
            <w:tcW w:w="1134" w:type="dxa"/>
            <w:shd w:val="clear" w:color="auto" w:fill="8DB3E2"/>
          </w:tcPr>
          <w:p w14:paraId="43656850" w14:textId="77777777" w:rsidR="00AA47D9" w:rsidRPr="004A4317" w:rsidRDefault="00AA47D9" w:rsidP="00444270">
            <w:pPr>
              <w:numPr>
                <w:ilvl w:val="0"/>
                <w:numId w:val="27"/>
              </w:numPr>
              <w:tabs>
                <w:tab w:val="clear" w:pos="-567"/>
                <w:tab w:val="num" w:pos="426"/>
              </w:tabs>
              <w:spacing w:before="90" w:after="54" w:line="312" w:lineRule="auto"/>
              <w:ind w:left="567"/>
            </w:pPr>
          </w:p>
        </w:tc>
        <w:tc>
          <w:tcPr>
            <w:tcW w:w="7268" w:type="dxa"/>
          </w:tcPr>
          <w:p w14:paraId="245F8E7F" w14:textId="761D1D88" w:rsidR="00AA47D9" w:rsidRPr="000E340D" w:rsidRDefault="00AA47D9" w:rsidP="00AA47D9">
            <w:pPr>
              <w:tabs>
                <w:tab w:val="left" w:pos="1080"/>
              </w:tabs>
            </w:pPr>
            <w:r w:rsidRPr="000E340D">
              <w:t xml:space="preserve">Er wordt voldaan aan de duurzaamheidseisen ambitieniveau 1 voor de productgroep </w:t>
            </w:r>
            <w:r w:rsidR="00FA6E8B" w:rsidRPr="000E340D">
              <w:t>Grond weg en waterbouw, sectie wegen en civiele constructie</w:t>
            </w:r>
            <w:r w:rsidRPr="000E340D">
              <w:t xml:space="preserve">. Zie </w:t>
            </w:r>
            <w:hyperlink r:id="rId12" w:history="1">
              <w:r w:rsidRPr="000E340D">
                <w:rPr>
                  <w:rStyle w:val="Hyperlink"/>
                </w:rPr>
                <w:t>https://www.mvicriteria.nl/nl</w:t>
              </w:r>
            </w:hyperlink>
            <w:r w:rsidRPr="000E340D">
              <w:t>.</w:t>
            </w:r>
          </w:p>
        </w:tc>
      </w:tr>
    </w:tbl>
    <w:p w14:paraId="0F9D32E3" w14:textId="77777777" w:rsidR="00042893" w:rsidRDefault="00042893" w:rsidP="00042893">
      <w:pPr>
        <w:rPr>
          <w:rFonts w:cs="Arial"/>
          <w:bCs/>
        </w:rPr>
      </w:pPr>
    </w:p>
    <w:p w14:paraId="1CB5F9FF" w14:textId="77777777" w:rsidR="00042893" w:rsidRPr="006305F6" w:rsidRDefault="00042893" w:rsidP="00042893">
      <w:pPr>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0C4462B6" w14:textId="77777777" w:rsidR="00042893" w:rsidRDefault="00042893" w:rsidP="00042893">
      <w:pPr>
        <w:rPr>
          <w:rFonts w:cs="Arial"/>
          <w:bCs/>
        </w:rPr>
      </w:pPr>
    </w:p>
    <w:tbl>
      <w:tblPr>
        <w:tblW w:w="8364"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2280"/>
        <w:gridCol w:w="6084"/>
      </w:tblGrid>
      <w:tr w:rsidR="00042893" w:rsidRPr="004F3D37" w14:paraId="0EB30217" w14:textId="77777777" w:rsidTr="00516CD4">
        <w:trPr>
          <w:trHeight w:val="284"/>
        </w:trPr>
        <w:tc>
          <w:tcPr>
            <w:tcW w:w="2280" w:type="dxa"/>
            <w:shd w:val="clear" w:color="auto" w:fill="4F81BD"/>
          </w:tcPr>
          <w:p w14:paraId="368BA700" w14:textId="77777777" w:rsidR="00042893" w:rsidRPr="00942C5F" w:rsidRDefault="00042893" w:rsidP="0012359D">
            <w:pPr>
              <w:spacing w:line="240" w:lineRule="auto"/>
              <w:rPr>
                <w:rFonts w:cs="Arial"/>
                <w:b/>
                <w:color w:val="FFFFFF" w:themeColor="background1"/>
              </w:rPr>
            </w:pPr>
            <w:r w:rsidRPr="00942C5F">
              <w:rPr>
                <w:rFonts w:cs="Arial"/>
                <w:b/>
                <w:color w:val="FFFFFF" w:themeColor="background1"/>
              </w:rPr>
              <w:t>Inschrijver:</w:t>
            </w:r>
          </w:p>
          <w:p w14:paraId="26927E66" w14:textId="77777777" w:rsidR="00042893" w:rsidRPr="00942C5F" w:rsidRDefault="00042893" w:rsidP="0012359D">
            <w:pPr>
              <w:spacing w:line="240" w:lineRule="auto"/>
              <w:rPr>
                <w:rFonts w:cs="Arial"/>
                <w:b/>
                <w:color w:val="FFFFFF" w:themeColor="background1"/>
              </w:rPr>
            </w:pPr>
          </w:p>
        </w:tc>
        <w:tc>
          <w:tcPr>
            <w:tcW w:w="6084" w:type="dxa"/>
          </w:tcPr>
          <w:p w14:paraId="5D07C8E6" w14:textId="77777777" w:rsidR="00042893" w:rsidRPr="004F3D37" w:rsidRDefault="00042893" w:rsidP="0012359D">
            <w:pPr>
              <w:spacing w:line="240" w:lineRule="auto"/>
              <w:rPr>
                <w:rFonts w:cs="Arial"/>
              </w:rPr>
            </w:pPr>
          </w:p>
        </w:tc>
      </w:tr>
      <w:tr w:rsidR="00042893" w:rsidRPr="004F3D37" w14:paraId="3B565A18" w14:textId="77777777" w:rsidTr="00516CD4">
        <w:trPr>
          <w:trHeight w:val="546"/>
        </w:trPr>
        <w:tc>
          <w:tcPr>
            <w:tcW w:w="2280" w:type="dxa"/>
            <w:shd w:val="clear" w:color="auto" w:fill="4F81BD"/>
          </w:tcPr>
          <w:p w14:paraId="0463DA5E" w14:textId="77777777" w:rsidR="00042893" w:rsidRPr="00942C5F" w:rsidRDefault="00042893" w:rsidP="0012359D">
            <w:pPr>
              <w:spacing w:line="240" w:lineRule="auto"/>
              <w:rPr>
                <w:rFonts w:cs="Arial"/>
                <w:b/>
                <w:color w:val="FFFFFF" w:themeColor="background1"/>
              </w:rPr>
            </w:pPr>
            <w:r w:rsidRPr="00942C5F">
              <w:rPr>
                <w:rFonts w:cs="Arial"/>
                <w:b/>
                <w:color w:val="FFFFFF" w:themeColor="background1"/>
              </w:rPr>
              <w:t>Naam rechtsgeldig vertegenwoordiger:</w:t>
            </w:r>
          </w:p>
        </w:tc>
        <w:tc>
          <w:tcPr>
            <w:tcW w:w="6084" w:type="dxa"/>
          </w:tcPr>
          <w:p w14:paraId="05BCE97F" w14:textId="77777777" w:rsidR="00042893" w:rsidRPr="004F3D37" w:rsidRDefault="00042893" w:rsidP="0012359D">
            <w:pPr>
              <w:spacing w:line="240" w:lineRule="auto"/>
              <w:rPr>
                <w:rFonts w:cs="Arial"/>
              </w:rPr>
            </w:pPr>
          </w:p>
        </w:tc>
      </w:tr>
      <w:tr w:rsidR="00042893" w:rsidRPr="004F3D37" w14:paraId="58CF852D" w14:textId="77777777" w:rsidTr="00516CD4">
        <w:trPr>
          <w:trHeight w:val="284"/>
        </w:trPr>
        <w:tc>
          <w:tcPr>
            <w:tcW w:w="2280" w:type="dxa"/>
            <w:shd w:val="clear" w:color="auto" w:fill="4F81BD"/>
          </w:tcPr>
          <w:p w14:paraId="7ACB23F5" w14:textId="77777777" w:rsidR="00042893" w:rsidRPr="00942C5F" w:rsidRDefault="00042893" w:rsidP="0012359D">
            <w:pPr>
              <w:spacing w:line="240" w:lineRule="auto"/>
              <w:rPr>
                <w:rFonts w:cs="Arial"/>
                <w:b/>
                <w:color w:val="FFFFFF" w:themeColor="background1"/>
              </w:rPr>
            </w:pPr>
            <w:r w:rsidRPr="00942C5F">
              <w:rPr>
                <w:rFonts w:cs="Arial"/>
                <w:b/>
                <w:color w:val="FFFFFF" w:themeColor="background1"/>
              </w:rPr>
              <w:t>Functie rechtsgeldig vertegenwoordiger:</w:t>
            </w:r>
          </w:p>
        </w:tc>
        <w:tc>
          <w:tcPr>
            <w:tcW w:w="6084" w:type="dxa"/>
          </w:tcPr>
          <w:p w14:paraId="5E2F54A7" w14:textId="77777777" w:rsidR="00042893" w:rsidRPr="004F3D37" w:rsidRDefault="00042893" w:rsidP="0012359D">
            <w:pPr>
              <w:spacing w:line="240" w:lineRule="auto"/>
              <w:rPr>
                <w:rFonts w:cs="Arial"/>
              </w:rPr>
            </w:pPr>
          </w:p>
        </w:tc>
      </w:tr>
      <w:tr w:rsidR="00042893" w:rsidRPr="004F3D37" w14:paraId="25DE5A8C" w14:textId="77777777" w:rsidTr="00516CD4">
        <w:trPr>
          <w:trHeight w:val="580"/>
        </w:trPr>
        <w:tc>
          <w:tcPr>
            <w:tcW w:w="2280" w:type="dxa"/>
            <w:shd w:val="clear" w:color="auto" w:fill="4F81BD"/>
          </w:tcPr>
          <w:p w14:paraId="2C34E884" w14:textId="77777777" w:rsidR="00042893" w:rsidRPr="00942C5F" w:rsidRDefault="00042893" w:rsidP="0012359D">
            <w:pPr>
              <w:spacing w:line="240" w:lineRule="auto"/>
              <w:rPr>
                <w:rFonts w:cs="Arial"/>
                <w:b/>
                <w:color w:val="FFFFFF" w:themeColor="background1"/>
              </w:rPr>
            </w:pPr>
            <w:r w:rsidRPr="00942C5F">
              <w:rPr>
                <w:rFonts w:cs="Arial"/>
                <w:b/>
                <w:color w:val="FFFFFF" w:themeColor="background1"/>
              </w:rPr>
              <w:t>Rechtsgeldige ondertekening:</w:t>
            </w:r>
          </w:p>
        </w:tc>
        <w:tc>
          <w:tcPr>
            <w:tcW w:w="6084" w:type="dxa"/>
          </w:tcPr>
          <w:p w14:paraId="04C8C947" w14:textId="77777777" w:rsidR="00042893" w:rsidRPr="004F3D37" w:rsidRDefault="00042893" w:rsidP="0012359D">
            <w:pPr>
              <w:spacing w:line="240" w:lineRule="auto"/>
              <w:rPr>
                <w:rFonts w:cs="Arial"/>
              </w:rPr>
            </w:pPr>
          </w:p>
        </w:tc>
      </w:tr>
      <w:tr w:rsidR="00042893" w:rsidRPr="004F3D37" w14:paraId="0CAA0C8C" w14:textId="77777777" w:rsidTr="00516CD4">
        <w:trPr>
          <w:trHeight w:val="284"/>
        </w:trPr>
        <w:tc>
          <w:tcPr>
            <w:tcW w:w="2280" w:type="dxa"/>
            <w:shd w:val="clear" w:color="auto" w:fill="4F81BD"/>
          </w:tcPr>
          <w:p w14:paraId="5E4477B6" w14:textId="77777777" w:rsidR="00042893" w:rsidRPr="00942C5F" w:rsidRDefault="00042893" w:rsidP="0012359D">
            <w:pPr>
              <w:spacing w:line="240" w:lineRule="auto"/>
              <w:rPr>
                <w:rFonts w:cs="Arial"/>
                <w:b/>
                <w:color w:val="FFFFFF" w:themeColor="background1"/>
              </w:rPr>
            </w:pPr>
            <w:r w:rsidRPr="00942C5F">
              <w:rPr>
                <w:rFonts w:cs="Arial"/>
                <w:b/>
                <w:color w:val="FFFFFF" w:themeColor="background1"/>
              </w:rPr>
              <w:t>Datum:</w:t>
            </w:r>
          </w:p>
          <w:p w14:paraId="03B16C92" w14:textId="77777777" w:rsidR="00042893" w:rsidRPr="00942C5F" w:rsidRDefault="00042893" w:rsidP="0012359D">
            <w:pPr>
              <w:spacing w:line="240" w:lineRule="auto"/>
              <w:rPr>
                <w:rFonts w:cs="Arial"/>
                <w:b/>
                <w:color w:val="FFFFFF" w:themeColor="background1"/>
              </w:rPr>
            </w:pPr>
          </w:p>
        </w:tc>
        <w:tc>
          <w:tcPr>
            <w:tcW w:w="6084" w:type="dxa"/>
          </w:tcPr>
          <w:p w14:paraId="489EBC49" w14:textId="77777777" w:rsidR="00042893" w:rsidRPr="004F3D37" w:rsidRDefault="00042893" w:rsidP="0012359D">
            <w:pPr>
              <w:spacing w:line="240" w:lineRule="auto"/>
              <w:rPr>
                <w:rFonts w:cs="Arial"/>
              </w:rPr>
            </w:pPr>
          </w:p>
        </w:tc>
      </w:tr>
    </w:tbl>
    <w:p w14:paraId="1FCA0919" w14:textId="2DA408C7" w:rsidR="00CB29F0" w:rsidRDefault="00CB29F0" w:rsidP="00CB29F0">
      <w:pPr>
        <w:pStyle w:val="Kop11"/>
      </w:pPr>
      <w:bookmarkStart w:id="165" w:name="_Toc251315121"/>
      <w:bookmarkStart w:id="166" w:name="_Toc256522727"/>
      <w:bookmarkStart w:id="167" w:name="_Toc256523681"/>
      <w:bookmarkStart w:id="168" w:name="_Toc256528986"/>
      <w:bookmarkStart w:id="169" w:name="_Toc256529109"/>
      <w:bookmarkStart w:id="170" w:name="_Toc256529521"/>
      <w:bookmarkStart w:id="171" w:name="_Toc256529780"/>
      <w:bookmarkStart w:id="172" w:name="_Toc266364198"/>
      <w:bookmarkStart w:id="173" w:name="_Toc266428234"/>
      <w:bookmarkStart w:id="174" w:name="_Toc269373453"/>
      <w:bookmarkStart w:id="175" w:name="_Toc274506719"/>
      <w:bookmarkStart w:id="176" w:name="_Toc274506804"/>
      <w:bookmarkStart w:id="177" w:name="_Toc275245296"/>
      <w:bookmarkStart w:id="178" w:name="_Toc275245977"/>
      <w:bookmarkStart w:id="179" w:name="_Toc275249867"/>
      <w:bookmarkStart w:id="180" w:name="_Toc278793215"/>
      <w:bookmarkStart w:id="181" w:name="_Toc280015606"/>
      <w:bookmarkStart w:id="182" w:name="_Toc280088070"/>
      <w:bookmarkStart w:id="183" w:name="_Toc285436895"/>
      <w:bookmarkStart w:id="184" w:name="_Toc285437480"/>
      <w:bookmarkStart w:id="185" w:name="_Toc285525685"/>
      <w:bookmarkStart w:id="186" w:name="_Toc285525794"/>
      <w:bookmarkStart w:id="187" w:name="_Toc331512402"/>
      <w:bookmarkStart w:id="188" w:name="_Toc339456886"/>
      <w:bookmarkStart w:id="189" w:name="_Toc343147806"/>
      <w:bookmarkStart w:id="190" w:name="_Toc343148750"/>
      <w:bookmarkStart w:id="191" w:name="_Toc343586403"/>
      <w:bookmarkStart w:id="192" w:name="_Toc346027694"/>
      <w:bookmarkStart w:id="193" w:name="_Toc346028607"/>
      <w:bookmarkStart w:id="194" w:name="_Toc346028745"/>
      <w:bookmarkStart w:id="195" w:name="_Toc350953857"/>
      <w:bookmarkStart w:id="196" w:name="_Toc351545474"/>
      <w:bookmarkStart w:id="197" w:name="_Toc352931499"/>
      <w:bookmarkStart w:id="198" w:name="_Toc354400125"/>
      <w:bookmarkStart w:id="199" w:name="_Toc354409787"/>
      <w:bookmarkStart w:id="200" w:name="_Toc356893415"/>
      <w:bookmarkStart w:id="201" w:name="_Toc356893481"/>
      <w:bookmarkStart w:id="202" w:name="_Toc192684148"/>
      <w:bookmarkStart w:id="203" w:name="_Toc285541211"/>
      <w:bookmarkStart w:id="204" w:name="_Toc285541680"/>
      <w:bookmarkStart w:id="205" w:name="_Toc285547221"/>
      <w:bookmarkStart w:id="206" w:name="_Toc289803637"/>
      <w:bookmarkStart w:id="207" w:name="_Toc313527876"/>
      <w:bookmarkStart w:id="208" w:name="_Toc313528579"/>
      <w:bookmarkStart w:id="209" w:name="_Toc313528651"/>
      <w:bookmarkStart w:id="210" w:name="_Toc313535550"/>
      <w:bookmarkStart w:id="211" w:name="_Toc338065479"/>
      <w:bookmarkStart w:id="212" w:name="_Toc338081648"/>
      <w:bookmarkStart w:id="213" w:name="_Toc347476627"/>
      <w:bookmarkStart w:id="214" w:name="_Toc350513679"/>
      <w:bookmarkStart w:id="215" w:name="_Toc350514019"/>
      <w:bookmarkStart w:id="216" w:name="_Toc350514118"/>
      <w:bookmarkStart w:id="217" w:name="_Toc350860235"/>
      <w:bookmarkStart w:id="218" w:name="_Toc350865349"/>
      <w:bookmarkStart w:id="219" w:name="_Toc35154455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4476D">
        <w:lastRenderedPageBreak/>
        <w:t xml:space="preserve">Bijlage </w:t>
      </w:r>
      <w:r w:rsidR="00487809" w:rsidRPr="0054476D">
        <w:t>7</w:t>
      </w:r>
      <w:r w:rsidRPr="0054476D">
        <w:tab/>
        <w:t>Model bankgarantie</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 xml:space="preserve"> </w:t>
      </w:r>
    </w:p>
    <w:p w14:paraId="1FCA091A" w14:textId="77777777" w:rsidR="00CB29F0" w:rsidRDefault="00CB29F0" w:rsidP="00CB29F0">
      <w:pPr>
        <w:tabs>
          <w:tab w:val="right" w:leader="dot" w:pos="9582"/>
        </w:tabs>
        <w:spacing w:line="310" w:lineRule="atLeast"/>
        <w:rPr>
          <w:rFonts w:cs="Arial"/>
        </w:rPr>
      </w:pPr>
    </w:p>
    <w:p w14:paraId="1FCA091B" w14:textId="77777777" w:rsidR="00CB29F0" w:rsidRDefault="00CB29F0" w:rsidP="00CB29F0">
      <w:pPr>
        <w:tabs>
          <w:tab w:val="right" w:leader="dot" w:pos="8080"/>
        </w:tabs>
        <w:spacing w:line="276" w:lineRule="auto"/>
        <w:rPr>
          <w:rFonts w:cs="Arial"/>
        </w:rPr>
      </w:pPr>
      <w:r>
        <w:rPr>
          <w:rFonts w:cs="Arial"/>
        </w:rPr>
        <w:t>Ondergetekende:</w:t>
      </w:r>
      <w:r>
        <w:rPr>
          <w:rFonts w:cs="Arial"/>
        </w:rPr>
        <w:tab/>
      </w:r>
      <w:r w:rsidRPr="006247F6">
        <w:rPr>
          <w:rStyle w:val="Voetnootmarkering"/>
          <w:rFonts w:cs="Arial"/>
          <w:position w:val="8"/>
          <w:sz w:val="16"/>
        </w:rPr>
        <w:footnoteReference w:customMarkFollows="1" w:id="2"/>
        <w:t>1</w:t>
      </w:r>
      <w:r>
        <w:rPr>
          <w:rFonts w:cs="Arial"/>
        </w:rPr>
        <w:t xml:space="preserve"> </w:t>
      </w:r>
    </w:p>
    <w:p w14:paraId="1FCA091C" w14:textId="77777777" w:rsidR="00CB29F0" w:rsidRDefault="00CB29F0" w:rsidP="00CB29F0">
      <w:pPr>
        <w:tabs>
          <w:tab w:val="right" w:leader="dot" w:pos="8080"/>
        </w:tabs>
        <w:spacing w:line="276" w:lineRule="auto"/>
        <w:rPr>
          <w:rFonts w:cs="Arial"/>
        </w:rPr>
      </w:pPr>
      <w:r>
        <w:rPr>
          <w:rFonts w:cs="Arial"/>
        </w:rPr>
        <w:t>gevestigd te:</w:t>
      </w:r>
      <w:r>
        <w:rPr>
          <w:rFonts w:cs="Arial"/>
        </w:rPr>
        <w:tab/>
        <w:t>,</w:t>
      </w:r>
    </w:p>
    <w:p w14:paraId="1FCA091D" w14:textId="77777777" w:rsidR="00CB29F0" w:rsidRDefault="00CB29F0" w:rsidP="00CB29F0">
      <w:pPr>
        <w:tabs>
          <w:tab w:val="clear" w:pos="-567"/>
          <w:tab w:val="left" w:pos="-1304"/>
          <w:tab w:val="left" w:pos="-584"/>
          <w:tab w:val="left" w:pos="427"/>
          <w:tab w:val="left" w:pos="1594"/>
          <w:tab w:val="left" w:pos="2584"/>
          <w:tab w:val="left" w:pos="3016"/>
          <w:tab w:val="right" w:leader="dot" w:pos="8222"/>
        </w:tabs>
        <w:spacing w:line="276" w:lineRule="auto"/>
        <w:rPr>
          <w:rFonts w:cs="Arial"/>
        </w:rPr>
      </w:pPr>
      <w:r>
        <w:rPr>
          <w:rFonts w:cs="Arial"/>
        </w:rPr>
        <w:t xml:space="preserve">hierna te noemen </w:t>
      </w:r>
      <w:r>
        <w:rPr>
          <w:rFonts w:cs="Arial"/>
          <w:b/>
        </w:rPr>
        <w:t>garantiegever</w:t>
      </w:r>
      <w:r>
        <w:rPr>
          <w:rFonts w:cs="Arial"/>
        </w:rPr>
        <w:t>,</w:t>
      </w:r>
    </w:p>
    <w:p w14:paraId="1FCA091E"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verklaart zich hierbij jegens de besloten vennootschap met beperkte aansprakelijkheid ……, gevestigd en kantoorhoudend te …… aan ……, </w:t>
      </w:r>
    </w:p>
    <w:p w14:paraId="1FCA091F"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hierna te noemen: </w:t>
      </w:r>
      <w:r>
        <w:rPr>
          <w:rFonts w:cs="Arial"/>
          <w:b/>
        </w:rPr>
        <w:t>crediteur</w:t>
      </w:r>
      <w:r>
        <w:rPr>
          <w:rFonts w:cs="Arial"/>
        </w:rPr>
        <w:t>,</w:t>
      </w:r>
    </w:p>
    <w:p w14:paraId="1FCA0920"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garant te stellen voor:</w:t>
      </w:r>
    </w:p>
    <w:p w14:paraId="1FCA0921"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de besloten vennootschap met beperkte aansprakelijkheid ………………………………………………………………………………………………..………</w:t>
      </w:r>
      <w:r w:rsidRPr="00F346F2">
        <w:rPr>
          <w:rStyle w:val="Voetnootmarkering"/>
          <w:rFonts w:cs="Arial"/>
          <w:position w:val="8"/>
          <w:sz w:val="16"/>
        </w:rPr>
        <w:footnoteReference w:customMarkFollows="1" w:id="3"/>
        <w:t>2</w:t>
      </w:r>
      <w:r>
        <w:rPr>
          <w:rFonts w:cs="Arial"/>
        </w:rPr>
        <w:t>,</w:t>
      </w:r>
    </w:p>
    <w:p w14:paraId="1FCA0922" w14:textId="714F02CA"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gevestigd te ………………………………………………………… (……..) en</w:t>
      </w:r>
      <w:r w:rsidR="009114A8">
        <w:rPr>
          <w:rFonts w:cs="Arial"/>
        </w:rPr>
        <w:t xml:space="preserve"> kantoorhoudende te ………………………. </w:t>
      </w:r>
      <w:r>
        <w:rPr>
          <w:rFonts w:cs="Arial"/>
        </w:rPr>
        <w:t xml:space="preserve">aan de ………………………………………., hierna te noemen: </w:t>
      </w:r>
      <w:r>
        <w:rPr>
          <w:rFonts w:cs="Arial"/>
          <w:b/>
        </w:rPr>
        <w:t>debiteur</w:t>
      </w:r>
      <w:r>
        <w:rPr>
          <w:rFonts w:cs="Arial"/>
        </w:rPr>
        <w:t>,</w:t>
      </w:r>
    </w:p>
    <w:p w14:paraId="1FCA0923" w14:textId="77777777" w:rsidR="00CB29F0" w:rsidRDefault="00CB29F0" w:rsidP="00CB29F0">
      <w:pPr>
        <w:tabs>
          <w:tab w:val="right" w:leader="dot" w:pos="8080"/>
        </w:tabs>
        <w:spacing w:line="276" w:lineRule="auto"/>
        <w:rPr>
          <w:rFonts w:cs="Arial"/>
        </w:rPr>
      </w:pPr>
      <w:r>
        <w:rPr>
          <w:rFonts w:cs="Arial"/>
        </w:rPr>
        <w:t xml:space="preserve">tot meerdere zekerheid van de nakoming van de verplichtingen van debiteur uit hoofde van de door debiteur gesloten / te sluiten </w:t>
      </w:r>
      <w:r>
        <w:rPr>
          <w:rFonts w:cs="Arial"/>
          <w:b/>
        </w:rPr>
        <w:t xml:space="preserve">[Overeenkomst] </w:t>
      </w:r>
      <w:r>
        <w:rPr>
          <w:rFonts w:cs="Arial"/>
        </w:rPr>
        <w:t xml:space="preserve">ter zake van het werk ……………………………………………………… </w:t>
      </w:r>
      <w:r>
        <w:rPr>
          <w:rFonts w:cs="Arial"/>
        </w:rPr>
        <w:tab/>
        <w:t xml:space="preserve">…………………………, </w:t>
      </w:r>
    </w:p>
    <w:p w14:paraId="1FCA0924" w14:textId="77777777" w:rsidR="00CB29F0" w:rsidRDefault="00CB29F0" w:rsidP="00CB29F0">
      <w:pPr>
        <w:tabs>
          <w:tab w:val="right" w:leader="dot" w:pos="8222"/>
        </w:tabs>
        <w:spacing w:line="276" w:lineRule="auto"/>
        <w:rPr>
          <w:rFonts w:cs="Arial"/>
        </w:rPr>
      </w:pPr>
      <w:r>
        <w:rPr>
          <w:rFonts w:cs="Arial"/>
        </w:rPr>
        <w:t xml:space="preserve">hierna te noemen: </w:t>
      </w:r>
      <w:r>
        <w:rPr>
          <w:rFonts w:cs="Arial"/>
          <w:b/>
        </w:rPr>
        <w:t>het werk</w:t>
      </w:r>
      <w:r>
        <w:rPr>
          <w:rFonts w:cs="Arial"/>
        </w:rPr>
        <w:t>,</w:t>
      </w:r>
    </w:p>
    <w:p w14:paraId="1FCA0925" w14:textId="77777777" w:rsidR="00CB29F0" w:rsidRDefault="00CB29F0" w:rsidP="00CB29F0">
      <w:pPr>
        <w:tabs>
          <w:tab w:val="right" w:leader="dot" w:pos="8222"/>
        </w:tabs>
        <w:spacing w:line="276" w:lineRule="auto"/>
        <w:rPr>
          <w:rFonts w:cs="Arial"/>
        </w:rPr>
      </w:pPr>
      <w:r>
        <w:rPr>
          <w:rFonts w:cs="Arial"/>
        </w:rPr>
        <w:t xml:space="preserve">tot een bedrag groot: € </w:t>
      </w:r>
      <w:r>
        <w:rPr>
          <w:rFonts w:cs="Arial"/>
        </w:rPr>
        <w:tab/>
      </w:r>
    </w:p>
    <w:p w14:paraId="1FCA0926" w14:textId="77777777" w:rsidR="00CB29F0" w:rsidRDefault="00CB29F0" w:rsidP="00CB29F0">
      <w:pPr>
        <w:tabs>
          <w:tab w:val="right" w:leader="dot" w:pos="8222"/>
        </w:tabs>
        <w:spacing w:line="276" w:lineRule="auto"/>
        <w:rPr>
          <w:rFonts w:cs="Arial"/>
        </w:rPr>
      </w:pPr>
      <w:r>
        <w:rPr>
          <w:rFonts w:cs="Arial"/>
        </w:rPr>
        <w:t>(zegge:</w:t>
      </w:r>
      <w:r>
        <w:rPr>
          <w:rFonts w:cs="Arial"/>
        </w:rPr>
        <w:tab/>
        <w:t xml:space="preserve"> euro)</w:t>
      </w:r>
      <w:r w:rsidRPr="00F346F2">
        <w:rPr>
          <w:rStyle w:val="Voetnootmarkering"/>
          <w:rFonts w:cs="Arial"/>
          <w:position w:val="8"/>
          <w:sz w:val="16"/>
        </w:rPr>
        <w:footnoteReference w:customMarkFollows="1" w:id="4"/>
        <w:t>3</w:t>
      </w:r>
      <w:r w:rsidRPr="00F346F2">
        <w:rPr>
          <w:rStyle w:val="Voetnootmarkering"/>
          <w:position w:val="8"/>
          <w:sz w:val="16"/>
        </w:rPr>
        <w:t>.</w:t>
      </w:r>
    </w:p>
    <w:p w14:paraId="1FCA0927"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p>
    <w:p w14:paraId="1FCA0928"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Garantiegever verbindt zich jegens crediteur om op diens eerste schriftelijk verzoek en op diens enkele schriftelijke mededeling dat de debiteur zijn hiervoor bedoelde verplichtingen niet is nagekomen, als eigen schuld en zonder enig ander of meer bewijs van verschuldigdheid te kunnen verlangen, aan de crediteur te zullen voldoen al hetgeen deze volgens diens schriftelijke opgave van de debiteur meent te vorderen te hebben.</w:t>
      </w:r>
    </w:p>
    <w:p w14:paraId="1FCA0929"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p>
    <w:p w14:paraId="1FCA092A"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In geval van faillissement of surseance van betaling van debiteur dient garantiegever alsdan het gehele garantiebedrag aan crediteur te voldoen.</w:t>
      </w:r>
    </w:p>
    <w:p w14:paraId="1FCA092B"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p>
    <w:p w14:paraId="1FCA092C"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De onderhavige bankgarantie wordt ten belope van het bovenvermelde bedrag gesteld vanaf de datum van gunning van het werk tot en met de datum van oplevering van het werk.</w:t>
      </w:r>
    </w:p>
    <w:p w14:paraId="1FCA092D"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p>
    <w:p w14:paraId="1FCA092E"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Na ontvangst door de garantiegever van een schriftelijke mededeling van de crediteur dat het werk is opgeleverd, wordt de onderhavige bankgarantie voor de duur van de onderhoudsperiode van het werk geacht te zijn gereduceerd tot een bedrag groot € …………………. (zegge: ………………………………………………………………..)</w:t>
      </w:r>
      <w:r w:rsidR="00F346F2" w:rsidRPr="00F346F2">
        <w:rPr>
          <w:rFonts w:cs="Arial"/>
          <w:position w:val="6"/>
          <w:sz w:val="16"/>
        </w:rPr>
        <w:t>4</w:t>
      </w:r>
      <w:r>
        <w:rPr>
          <w:rFonts w:cs="Arial"/>
        </w:rPr>
        <w:t>.</w:t>
      </w:r>
    </w:p>
    <w:p w14:paraId="1FCA092F" w14:textId="77777777"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p>
    <w:p w14:paraId="1FCA0930" w14:textId="10DD434D" w:rsidR="00CB29F0" w:rsidRDefault="00CB29F0" w:rsidP="00CB29F0">
      <w:pPr>
        <w:tabs>
          <w:tab w:val="clear" w:pos="-567"/>
          <w:tab w:val="left" w:pos="-1304"/>
          <w:tab w:val="left" w:pos="-584"/>
          <w:tab w:val="left" w:pos="427"/>
          <w:tab w:val="left" w:pos="1594"/>
          <w:tab w:val="left" w:pos="2584"/>
          <w:tab w:val="left" w:pos="3016"/>
        </w:tabs>
        <w:spacing w:line="276" w:lineRule="auto"/>
        <w:rPr>
          <w:rFonts w:cs="Arial"/>
        </w:rPr>
      </w:pPr>
      <w:r>
        <w:rPr>
          <w:rFonts w:cs="Arial"/>
        </w:rPr>
        <w:t>Deze bankgarantie vervalt zodra de debiteur al haar verplichtingen uit boven</w:t>
      </w:r>
      <w:r w:rsidR="009114A8">
        <w:rPr>
          <w:rFonts w:cs="Arial"/>
        </w:rPr>
        <w:t>vermelde aannemingsovereenkomst</w:t>
      </w:r>
      <w:r>
        <w:rPr>
          <w:rFonts w:cs="Arial"/>
        </w:rPr>
        <w:t xml:space="preserve"> naar genoegen van de crediteur heeft uitgevoerd hetgeen de crediteur dient te laten blijken uit de terugontvangst van deze garantie op het adres […].</w:t>
      </w:r>
    </w:p>
    <w:p w14:paraId="1FCA0931" w14:textId="77777777" w:rsidR="00CB29F0" w:rsidRDefault="00CB29F0" w:rsidP="00CB29F0">
      <w:pPr>
        <w:tabs>
          <w:tab w:val="clear" w:pos="-567"/>
          <w:tab w:val="left" w:pos="-1304"/>
          <w:tab w:val="left" w:pos="-584"/>
          <w:tab w:val="left" w:pos="793"/>
          <w:tab w:val="left" w:pos="1594"/>
          <w:tab w:val="left" w:pos="2584"/>
          <w:tab w:val="left" w:pos="3016"/>
        </w:tabs>
        <w:spacing w:line="276" w:lineRule="auto"/>
        <w:rPr>
          <w:rFonts w:cs="Arial"/>
        </w:rPr>
      </w:pPr>
      <w:r>
        <w:rPr>
          <w:rFonts w:cs="Arial"/>
        </w:rPr>
        <w:t>Aldus opgemaakt en getekend,</w:t>
      </w:r>
    </w:p>
    <w:p w14:paraId="1FCA0932" w14:textId="77777777" w:rsidR="00CB29F0" w:rsidRDefault="00CB29F0" w:rsidP="00CB29F0">
      <w:pPr>
        <w:tabs>
          <w:tab w:val="left" w:pos="793"/>
          <w:tab w:val="right" w:leader="dot" w:pos="8080"/>
        </w:tabs>
        <w:spacing w:line="276" w:lineRule="auto"/>
        <w:ind w:left="793" w:hanging="793"/>
        <w:rPr>
          <w:rFonts w:cs="Arial"/>
        </w:rPr>
      </w:pPr>
      <w:r>
        <w:rPr>
          <w:rFonts w:cs="Arial"/>
        </w:rPr>
        <w:t>te</w:t>
      </w:r>
      <w:r>
        <w:rPr>
          <w:rFonts w:cs="Arial"/>
        </w:rPr>
        <w:tab/>
      </w:r>
      <w:r>
        <w:rPr>
          <w:rFonts w:cs="Arial"/>
        </w:rPr>
        <w:tab/>
        <w:t xml:space="preserve"> </w:t>
      </w:r>
    </w:p>
    <w:p w14:paraId="1FCA0933" w14:textId="77777777" w:rsidR="00CB29F0" w:rsidRDefault="00CB29F0" w:rsidP="00CB29F0">
      <w:pPr>
        <w:tabs>
          <w:tab w:val="left" w:pos="793"/>
          <w:tab w:val="right" w:leader="dot" w:pos="8080"/>
        </w:tabs>
        <w:spacing w:line="276" w:lineRule="auto"/>
        <w:ind w:left="793" w:hanging="793"/>
        <w:rPr>
          <w:rFonts w:cs="Arial"/>
        </w:rPr>
      </w:pPr>
      <w:r>
        <w:rPr>
          <w:rFonts w:cs="Arial"/>
        </w:rPr>
        <w:lastRenderedPageBreak/>
        <w:t>op</w:t>
      </w:r>
      <w:r>
        <w:rPr>
          <w:rFonts w:cs="Arial"/>
        </w:rPr>
        <w:tab/>
      </w:r>
      <w:r>
        <w:rPr>
          <w:rFonts w:cs="Arial"/>
        </w:rPr>
        <w:tab/>
        <w:t xml:space="preserve"> </w:t>
      </w:r>
    </w:p>
    <w:p w14:paraId="1FCA0934" w14:textId="77777777" w:rsidR="00CB29F0" w:rsidRDefault="00CB29F0" w:rsidP="00CB29F0">
      <w:pPr>
        <w:tabs>
          <w:tab w:val="left" w:pos="793"/>
          <w:tab w:val="right" w:leader="dot" w:pos="9582"/>
        </w:tabs>
        <w:spacing w:line="276" w:lineRule="auto"/>
        <w:ind w:left="793" w:hanging="793"/>
        <w:rPr>
          <w:rFonts w:cs="Arial"/>
        </w:rPr>
      </w:pPr>
      <w:r>
        <w:rPr>
          <w:rFonts w:cs="Arial"/>
        </w:rPr>
        <w:t>De garantiegever:</w:t>
      </w:r>
    </w:p>
    <w:p w14:paraId="1FCA0935" w14:textId="77777777" w:rsidR="00CB29F0" w:rsidRDefault="00CB29F0" w:rsidP="00CB29F0">
      <w:pPr>
        <w:tabs>
          <w:tab w:val="left" w:pos="793"/>
          <w:tab w:val="right" w:leader="dot" w:pos="9582"/>
        </w:tabs>
        <w:spacing w:line="276" w:lineRule="auto"/>
        <w:ind w:left="793" w:hanging="793"/>
        <w:rPr>
          <w:rFonts w:cs="Arial"/>
        </w:rPr>
      </w:pPr>
    </w:p>
    <w:p w14:paraId="1FCA0936" w14:textId="77777777" w:rsidR="00CB29F0" w:rsidRDefault="00CB29F0" w:rsidP="00CB29F0">
      <w:pPr>
        <w:tabs>
          <w:tab w:val="left" w:pos="793"/>
          <w:tab w:val="right" w:leader="dot" w:pos="9582"/>
        </w:tabs>
        <w:spacing w:line="276" w:lineRule="auto"/>
        <w:ind w:left="793" w:hanging="793"/>
        <w:rPr>
          <w:rFonts w:cs="Arial"/>
        </w:rPr>
      </w:pPr>
    </w:p>
    <w:p w14:paraId="1FCA0937" w14:textId="77777777" w:rsidR="00CB29F0" w:rsidRDefault="00CB29F0" w:rsidP="00CB29F0">
      <w:pPr>
        <w:tabs>
          <w:tab w:val="left" w:pos="793"/>
          <w:tab w:val="right" w:leader="dot" w:pos="9582"/>
        </w:tabs>
        <w:spacing w:line="276" w:lineRule="auto"/>
        <w:ind w:left="793" w:hanging="793"/>
        <w:rPr>
          <w:rFonts w:cs="Arial"/>
        </w:rPr>
      </w:pPr>
    </w:p>
    <w:p w14:paraId="1FCA0938" w14:textId="77777777" w:rsidR="00CB29F0" w:rsidRDefault="00CB29F0" w:rsidP="00CB29F0">
      <w:pPr>
        <w:tabs>
          <w:tab w:val="left" w:pos="793"/>
          <w:tab w:val="right" w:leader="dot" w:pos="9582"/>
        </w:tabs>
        <w:spacing w:line="276" w:lineRule="auto"/>
        <w:ind w:left="793" w:hanging="793"/>
        <w:rPr>
          <w:rFonts w:cs="Arial"/>
        </w:rPr>
      </w:pPr>
    </w:p>
    <w:p w14:paraId="1FCA0939" w14:textId="77777777" w:rsidR="00CB29F0" w:rsidRDefault="00CB29F0" w:rsidP="00CB29F0">
      <w:pPr>
        <w:tabs>
          <w:tab w:val="left" w:pos="793"/>
          <w:tab w:val="right" w:leader="dot" w:pos="9582"/>
        </w:tabs>
        <w:spacing w:line="276" w:lineRule="auto"/>
        <w:ind w:left="793" w:hanging="793"/>
        <w:rPr>
          <w:rFonts w:cs="Arial"/>
        </w:rPr>
      </w:pPr>
      <w:r>
        <w:rPr>
          <w:rFonts w:cs="Arial"/>
        </w:rPr>
        <w:t>……………………………….</w:t>
      </w:r>
    </w:p>
    <w:p w14:paraId="1FCA093A" w14:textId="77777777" w:rsidR="00CB29F0" w:rsidRDefault="00CB29F0" w:rsidP="00CB29F0">
      <w:pPr>
        <w:tabs>
          <w:tab w:val="left" w:pos="793"/>
          <w:tab w:val="right" w:leader="dot" w:pos="9582"/>
        </w:tabs>
        <w:spacing w:line="276" w:lineRule="auto"/>
        <w:ind w:left="793" w:hanging="793"/>
        <w:rPr>
          <w:rFonts w:cs="Arial"/>
        </w:rPr>
      </w:pPr>
    </w:p>
    <w:p w14:paraId="1FCA093B" w14:textId="77777777" w:rsidR="00CB29F0" w:rsidRDefault="00CB29F0" w:rsidP="00CB29F0">
      <w:pPr>
        <w:tabs>
          <w:tab w:val="left" w:pos="793"/>
          <w:tab w:val="right" w:leader="dot" w:pos="9582"/>
        </w:tabs>
        <w:spacing w:line="276" w:lineRule="auto"/>
        <w:ind w:left="793" w:hanging="793"/>
        <w:rPr>
          <w:rFonts w:cs="Arial"/>
        </w:rPr>
      </w:pPr>
    </w:p>
    <w:p w14:paraId="1FCA093C" w14:textId="77777777" w:rsidR="00CB29F0" w:rsidRDefault="00CB29F0" w:rsidP="00CB29F0">
      <w:pPr>
        <w:tabs>
          <w:tab w:val="left" w:pos="793"/>
          <w:tab w:val="right" w:leader="dot" w:pos="9582"/>
        </w:tabs>
        <w:spacing w:line="276" w:lineRule="auto"/>
        <w:ind w:left="793" w:hanging="793"/>
        <w:rPr>
          <w:rFonts w:cs="Arial"/>
        </w:rPr>
      </w:pPr>
    </w:p>
    <w:p w14:paraId="1FCA093D" w14:textId="77777777" w:rsidR="00CB29F0" w:rsidRDefault="00CB29F0" w:rsidP="00CB29F0">
      <w:pPr>
        <w:tabs>
          <w:tab w:val="left" w:pos="793"/>
          <w:tab w:val="right" w:leader="dot" w:pos="9582"/>
        </w:tabs>
        <w:spacing w:line="276" w:lineRule="auto"/>
        <w:ind w:left="793" w:hanging="793"/>
        <w:rPr>
          <w:rFonts w:cs="Arial"/>
        </w:rPr>
      </w:pPr>
    </w:p>
    <w:p w14:paraId="1FCA093E" w14:textId="77777777" w:rsidR="00CB29F0" w:rsidRDefault="00CB29F0" w:rsidP="00CB29F0">
      <w:pPr>
        <w:tabs>
          <w:tab w:val="left" w:pos="793"/>
          <w:tab w:val="right" w:leader="dot" w:pos="9582"/>
        </w:tabs>
        <w:spacing w:line="276" w:lineRule="auto"/>
        <w:ind w:left="793" w:hanging="793"/>
        <w:rPr>
          <w:rFonts w:cs="Arial"/>
        </w:rPr>
      </w:pPr>
      <w:r>
        <w:rPr>
          <w:rFonts w:cs="Arial"/>
        </w:rPr>
        <w:t>Voor deze:</w:t>
      </w:r>
    </w:p>
    <w:p w14:paraId="1FCA093F" w14:textId="77777777" w:rsidR="00CB29F0" w:rsidRDefault="00CB29F0" w:rsidP="00CB29F0">
      <w:pPr>
        <w:tabs>
          <w:tab w:val="left" w:pos="793"/>
          <w:tab w:val="right" w:leader="dot" w:pos="9582"/>
        </w:tabs>
        <w:spacing w:line="276" w:lineRule="auto"/>
        <w:ind w:left="793" w:hanging="793"/>
        <w:rPr>
          <w:rFonts w:cs="Arial"/>
        </w:rPr>
      </w:pPr>
    </w:p>
    <w:p w14:paraId="1FCA0940" w14:textId="77777777" w:rsidR="00CB29F0" w:rsidRDefault="00CB29F0" w:rsidP="00CB29F0">
      <w:pPr>
        <w:tabs>
          <w:tab w:val="left" w:pos="793"/>
          <w:tab w:val="right" w:leader="dot" w:pos="9582"/>
        </w:tabs>
        <w:spacing w:line="276" w:lineRule="auto"/>
        <w:ind w:left="793" w:hanging="793"/>
        <w:rPr>
          <w:rFonts w:cs="Arial"/>
        </w:rPr>
      </w:pPr>
    </w:p>
    <w:p w14:paraId="1FCA0941" w14:textId="77777777" w:rsidR="00CB29F0" w:rsidRDefault="00CB29F0" w:rsidP="00CB29F0">
      <w:pPr>
        <w:tabs>
          <w:tab w:val="left" w:pos="793"/>
          <w:tab w:val="right" w:leader="dot" w:pos="9582"/>
        </w:tabs>
        <w:spacing w:line="276" w:lineRule="auto"/>
        <w:ind w:left="793" w:hanging="793"/>
        <w:rPr>
          <w:rFonts w:cs="Arial"/>
        </w:rPr>
      </w:pPr>
    </w:p>
    <w:p w14:paraId="1FCA0942" w14:textId="77777777" w:rsidR="00CB29F0" w:rsidRDefault="00CB29F0" w:rsidP="00CB29F0">
      <w:pPr>
        <w:tabs>
          <w:tab w:val="left" w:pos="793"/>
          <w:tab w:val="right" w:leader="dot" w:pos="9582"/>
        </w:tabs>
        <w:spacing w:line="276" w:lineRule="auto"/>
        <w:ind w:left="793" w:hanging="793"/>
        <w:rPr>
          <w:rFonts w:cs="Arial"/>
        </w:rPr>
      </w:pPr>
    </w:p>
    <w:p w14:paraId="1FCA0943" w14:textId="77777777" w:rsidR="00CB29F0" w:rsidRDefault="00CB29F0" w:rsidP="00CB29F0">
      <w:pPr>
        <w:tabs>
          <w:tab w:val="left" w:pos="793"/>
          <w:tab w:val="right" w:leader="dot" w:pos="9582"/>
        </w:tabs>
        <w:spacing w:line="276" w:lineRule="auto"/>
        <w:ind w:left="793" w:hanging="793"/>
        <w:rPr>
          <w:rFonts w:cs="Arial"/>
        </w:rPr>
      </w:pPr>
    </w:p>
    <w:p w14:paraId="1FCA0993" w14:textId="43B063B8" w:rsidR="00FD2671" w:rsidRPr="00047AD9" w:rsidRDefault="00CB29F0" w:rsidP="00047AD9">
      <w:pPr>
        <w:tabs>
          <w:tab w:val="left" w:pos="793"/>
          <w:tab w:val="right" w:leader="dot" w:pos="9582"/>
        </w:tabs>
        <w:spacing w:line="276" w:lineRule="auto"/>
        <w:ind w:left="793" w:hanging="793"/>
        <w:rPr>
          <w:rFonts w:cs="Arial"/>
          <w:u w:val="single"/>
        </w:rPr>
      </w:pPr>
      <w:r>
        <w:rPr>
          <w:rFonts w:cs="Arial"/>
        </w:rPr>
        <w:t>……………………………..</w:t>
      </w:r>
      <w:bookmarkStart w:id="220" w:name="_Toc256528998"/>
      <w:bookmarkStart w:id="221" w:name="_Toc256529121"/>
      <w:bookmarkStart w:id="222" w:name="_Toc256529533"/>
      <w:bookmarkStart w:id="223" w:name="_Toc256529792"/>
      <w:bookmarkStart w:id="224" w:name="_Toc266364211"/>
      <w:bookmarkStart w:id="225" w:name="_Toc266428247"/>
      <w:bookmarkStart w:id="226" w:name="_Toc269373466"/>
      <w:bookmarkStart w:id="227" w:name="_Toc274506721"/>
      <w:bookmarkStart w:id="228" w:name="_Toc274506806"/>
      <w:bookmarkStart w:id="229" w:name="_Toc275245298"/>
      <w:bookmarkStart w:id="230" w:name="_Toc275245979"/>
      <w:bookmarkStart w:id="231" w:name="_Toc275249869"/>
      <w:bookmarkStart w:id="232" w:name="_Toc278793217"/>
      <w:bookmarkStart w:id="233" w:name="_Toc280015608"/>
      <w:bookmarkStart w:id="234" w:name="_Toc280088072"/>
      <w:bookmarkStart w:id="235" w:name="_Toc285436897"/>
      <w:bookmarkStart w:id="236" w:name="_Toc285437482"/>
      <w:bookmarkStart w:id="237" w:name="_Toc285525687"/>
      <w:bookmarkStart w:id="238" w:name="_Toc285525796"/>
      <w:bookmarkStart w:id="239" w:name="_Toc285541213"/>
      <w:bookmarkStart w:id="240" w:name="_Toc285541682"/>
      <w:bookmarkStart w:id="241" w:name="_Toc285547223"/>
      <w:bookmarkStart w:id="242" w:name="_Toc289803639"/>
      <w:bookmarkStart w:id="243" w:name="_Toc313527878"/>
      <w:bookmarkStart w:id="244" w:name="_Toc313528581"/>
      <w:bookmarkStart w:id="245" w:name="_Toc313528653"/>
      <w:bookmarkStart w:id="246" w:name="_Toc31353555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FCA0994" w14:textId="6EEE4FB5" w:rsidR="00A558CF" w:rsidRDefault="00FD2671" w:rsidP="00AB5CF1">
      <w:pPr>
        <w:pStyle w:val="Kop11"/>
      </w:pPr>
      <w:bookmarkStart w:id="247" w:name="_Toc338065482"/>
      <w:bookmarkStart w:id="248" w:name="_Toc338081651"/>
      <w:bookmarkStart w:id="249" w:name="_Toc347476630"/>
      <w:bookmarkStart w:id="250" w:name="_Toc350513682"/>
      <w:bookmarkStart w:id="251" w:name="_Toc350514022"/>
      <w:bookmarkStart w:id="252" w:name="_Toc350514121"/>
      <w:bookmarkStart w:id="253" w:name="_Toc350860238"/>
      <w:bookmarkStart w:id="254" w:name="_Toc350865352"/>
      <w:bookmarkStart w:id="255" w:name="_Toc351544556"/>
      <w:bookmarkStart w:id="256" w:name="_Toc351545478"/>
      <w:bookmarkStart w:id="257" w:name="_Toc352931503"/>
      <w:bookmarkStart w:id="258" w:name="_Toc354400129"/>
      <w:bookmarkStart w:id="259" w:name="_Toc354409791"/>
      <w:bookmarkStart w:id="260" w:name="_Toc356893419"/>
      <w:bookmarkStart w:id="261" w:name="_Toc356893485"/>
      <w:bookmarkStart w:id="262" w:name="_Toc192684149"/>
      <w:r>
        <w:lastRenderedPageBreak/>
        <w:t xml:space="preserve">Bijlage </w:t>
      </w:r>
      <w:r w:rsidR="00D1449C">
        <w:t>8</w:t>
      </w:r>
      <w:r>
        <w:tab/>
      </w:r>
      <w:r w:rsidR="00A558CF">
        <w:t>Checklist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FCA0995" w14:textId="77777777" w:rsidR="0097077F" w:rsidRDefault="0097077F" w:rsidP="00B874C3">
      <w:pPr>
        <w:tabs>
          <w:tab w:val="clear" w:pos="-567"/>
          <w:tab w:val="left" w:pos="0"/>
        </w:tabs>
        <w:rPr>
          <w:lang w:val="nl"/>
        </w:rPr>
      </w:pPr>
    </w:p>
    <w:p w14:paraId="46883480" w14:textId="12C1756E"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r>
        <w:rPr>
          <w:rFonts w:cs="Tahoma"/>
        </w:rPr>
        <w:t>De</w:t>
      </w:r>
      <w:r w:rsidRPr="0097077F">
        <w:rPr>
          <w:rFonts w:cs="Tahoma"/>
        </w:rPr>
        <w:t xml:space="preserve"> Inschrijving</w:t>
      </w:r>
      <w:r>
        <w:rPr>
          <w:rFonts w:cs="Tahoma"/>
        </w:rPr>
        <w:t xml:space="preserve"> dient de volgende documenten te bevatten. Onderstaande tabel kan worden gebruikt als checklist en dient de Inschrijver </w:t>
      </w:r>
      <w:r w:rsidRPr="00402B4C">
        <w:rPr>
          <w:rFonts w:cs="Tahoma"/>
          <w:u w:val="single"/>
        </w:rPr>
        <w:t>niet</w:t>
      </w:r>
      <w:r>
        <w:rPr>
          <w:rFonts w:cs="Tahoma"/>
        </w:rPr>
        <w:t xml:space="preserve"> in bij de Inschrijving.</w:t>
      </w:r>
    </w:p>
    <w:p w14:paraId="7252E3CB" w14:textId="77777777" w:rsidR="00042893" w:rsidRPr="00402B4C"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p>
    <w:tbl>
      <w:tblPr>
        <w:tblStyle w:val="Lichtelijst-accent11"/>
        <w:tblW w:w="8080" w:type="dxa"/>
        <w:tblInd w:w="-10" w:type="dxa"/>
        <w:tblLook w:val="04A0" w:firstRow="1" w:lastRow="0" w:firstColumn="1" w:lastColumn="0" w:noHBand="0" w:noVBand="1"/>
      </w:tblPr>
      <w:tblGrid>
        <w:gridCol w:w="6663"/>
        <w:gridCol w:w="1417"/>
      </w:tblGrid>
      <w:tr w:rsidR="00042893" w:rsidRPr="00477152" w14:paraId="42291A42" w14:textId="77777777" w:rsidTr="00516C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tcPr>
          <w:p w14:paraId="70F9E605" w14:textId="77777777" w:rsidR="00042893" w:rsidRPr="00942C5F" w:rsidRDefault="00042893" w:rsidP="0012359D">
            <w:pPr>
              <w:rPr>
                <w:color w:val="FFFFFF" w:themeColor="background1"/>
              </w:rPr>
            </w:pPr>
            <w:r w:rsidRPr="00942C5F">
              <w:rPr>
                <w:color w:val="FFFFFF" w:themeColor="background1"/>
              </w:rPr>
              <w:t>Omschrijving</w:t>
            </w:r>
          </w:p>
        </w:tc>
        <w:tc>
          <w:tcPr>
            <w:tcW w:w="1417" w:type="dxa"/>
            <w:tcBorders>
              <w:left w:val="single" w:sz="4" w:space="0" w:color="4F81BD" w:themeColor="accent1"/>
            </w:tcBorders>
          </w:tcPr>
          <w:p w14:paraId="3DFA30A6" w14:textId="77777777" w:rsidR="00042893" w:rsidRPr="00895987" w:rsidRDefault="00042893" w:rsidP="0012359D">
            <w:pPr>
              <w:tabs>
                <w:tab w:val="clear" w:pos="-567"/>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895987">
              <w:rPr>
                <w:color w:val="FFFFFF" w:themeColor="background1"/>
              </w:rPr>
              <w:t>Toegevoegd</w:t>
            </w:r>
          </w:p>
        </w:tc>
      </w:tr>
      <w:tr w:rsidR="00042893" w:rsidRPr="00477152" w14:paraId="07348B57" w14:textId="77777777" w:rsidTr="00516C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hideMark/>
          </w:tcPr>
          <w:p w14:paraId="3DE13A88" w14:textId="77777777" w:rsidR="00042893" w:rsidRPr="00402B4C" w:rsidRDefault="00042893" w:rsidP="0012359D">
            <w:pPr>
              <w:rPr>
                <w:b w:val="0"/>
                <w:bCs w:val="0"/>
                <w:color w:val="000000"/>
              </w:rPr>
            </w:pPr>
            <w:r w:rsidRPr="00402B4C">
              <w:rPr>
                <w:b w:val="0"/>
                <w:bCs w:val="0"/>
                <w:color w:val="000000"/>
              </w:rPr>
              <w:t xml:space="preserve">Uniform Europees Aanbestedingsdocument (eventueel ook van </w:t>
            </w:r>
            <w:r>
              <w:rPr>
                <w:b w:val="0"/>
                <w:bCs w:val="0"/>
                <w:color w:val="000000"/>
              </w:rPr>
              <w:t>c</w:t>
            </w:r>
            <w:r w:rsidRPr="00402B4C">
              <w:rPr>
                <w:b w:val="0"/>
                <w:bCs w:val="0"/>
                <w:color w:val="000000"/>
              </w:rPr>
              <w:t>ombinanten en</w:t>
            </w:r>
            <w:r>
              <w:rPr>
                <w:b w:val="0"/>
                <w:bCs w:val="0"/>
                <w:color w:val="000000"/>
              </w:rPr>
              <w:t>/of</w:t>
            </w:r>
            <w:r w:rsidRPr="00402B4C">
              <w:rPr>
                <w:b w:val="0"/>
                <w:bCs w:val="0"/>
                <w:color w:val="000000"/>
              </w:rPr>
              <w:t xml:space="preserve"> Derden)</w:t>
            </w:r>
          </w:p>
        </w:tc>
        <w:tc>
          <w:tcPr>
            <w:tcW w:w="1417" w:type="dxa"/>
            <w:tcBorders>
              <w:left w:val="single" w:sz="4" w:space="0" w:color="4F81BD" w:themeColor="accent1"/>
            </w:tcBorders>
          </w:tcPr>
          <w:p w14:paraId="048F441C" w14:textId="77777777" w:rsidR="00042893" w:rsidRPr="00477152" w:rsidRDefault="00042893" w:rsidP="0012359D">
            <w:pPr>
              <w:tabs>
                <w:tab w:val="clear" w:pos="-567"/>
              </w:tabs>
              <w:cnfStyle w:val="000000100000" w:firstRow="0" w:lastRow="0" w:firstColumn="0" w:lastColumn="0" w:oddVBand="0" w:evenVBand="0" w:oddHBand="1" w:evenHBand="0" w:firstRowFirstColumn="0" w:firstRowLastColumn="0" w:lastRowFirstColumn="0" w:lastRowLastColumn="0"/>
            </w:pPr>
          </w:p>
        </w:tc>
      </w:tr>
      <w:tr w:rsidR="00042893" w:rsidRPr="00477152" w14:paraId="0820151E" w14:textId="77777777" w:rsidTr="00516CD4">
        <w:trPr>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tcPr>
          <w:p w14:paraId="05D23FAF" w14:textId="77777777" w:rsidR="00042893" w:rsidRPr="00402B4C" w:rsidRDefault="00042893" w:rsidP="0012359D">
            <w:pPr>
              <w:rPr>
                <w:b w:val="0"/>
                <w:bCs w:val="0"/>
                <w:color w:val="000000"/>
              </w:rPr>
            </w:pPr>
            <w:r w:rsidRPr="00402B4C">
              <w:rPr>
                <w:b w:val="0"/>
                <w:bCs w:val="0"/>
              </w:rPr>
              <w:t xml:space="preserve">Uittreksel handelsregister </w:t>
            </w:r>
            <w:r w:rsidRPr="00402B4C">
              <w:rPr>
                <w:b w:val="0"/>
                <w:bCs w:val="0"/>
                <w:color w:val="000000"/>
              </w:rPr>
              <w:t xml:space="preserve">(eventueel ook van </w:t>
            </w:r>
            <w:r>
              <w:rPr>
                <w:b w:val="0"/>
                <w:bCs w:val="0"/>
                <w:color w:val="000000"/>
              </w:rPr>
              <w:t>c</w:t>
            </w:r>
            <w:r w:rsidRPr="00402B4C">
              <w:rPr>
                <w:b w:val="0"/>
                <w:bCs w:val="0"/>
                <w:color w:val="000000"/>
              </w:rPr>
              <w:t>ombinanten</w:t>
            </w:r>
            <w:r>
              <w:rPr>
                <w:b w:val="0"/>
                <w:bCs w:val="0"/>
                <w:color w:val="000000"/>
              </w:rPr>
              <w:t xml:space="preserve"> en/of</w:t>
            </w:r>
            <w:r w:rsidRPr="00402B4C">
              <w:rPr>
                <w:b w:val="0"/>
                <w:bCs w:val="0"/>
                <w:color w:val="000000"/>
              </w:rPr>
              <w:t xml:space="preserve"> Derden</w:t>
            </w:r>
            <w:r>
              <w:rPr>
                <w:b w:val="0"/>
                <w:bCs w:val="0"/>
                <w:color w:val="000000"/>
              </w:rPr>
              <w:t>)</w:t>
            </w:r>
            <w:r w:rsidRPr="00402B4C">
              <w:rPr>
                <w:b w:val="0"/>
                <w:bCs w:val="0"/>
                <w:color w:val="000000"/>
              </w:rPr>
              <w:t xml:space="preserve"> </w:t>
            </w:r>
            <w:r>
              <w:rPr>
                <w:b w:val="0"/>
                <w:bCs w:val="0"/>
                <w:color w:val="000000"/>
              </w:rPr>
              <w:t>en indien nodig aangevuld met</w:t>
            </w:r>
            <w:r w:rsidRPr="00402B4C">
              <w:rPr>
                <w:b w:val="0"/>
                <w:bCs w:val="0"/>
                <w:color w:val="000000"/>
              </w:rPr>
              <w:t xml:space="preserve"> een machtiging</w:t>
            </w:r>
          </w:p>
        </w:tc>
        <w:tc>
          <w:tcPr>
            <w:tcW w:w="1417" w:type="dxa"/>
            <w:tcBorders>
              <w:left w:val="single" w:sz="4" w:space="0" w:color="4F81BD" w:themeColor="accent1"/>
            </w:tcBorders>
          </w:tcPr>
          <w:p w14:paraId="6DE1BD17" w14:textId="77777777" w:rsidR="00042893" w:rsidRPr="00477152" w:rsidRDefault="00042893" w:rsidP="0012359D">
            <w:pPr>
              <w:tabs>
                <w:tab w:val="clear" w:pos="-567"/>
              </w:tabs>
              <w:cnfStyle w:val="000000000000" w:firstRow="0" w:lastRow="0" w:firstColumn="0" w:lastColumn="0" w:oddVBand="0" w:evenVBand="0" w:oddHBand="0" w:evenHBand="0" w:firstRowFirstColumn="0" w:firstRowLastColumn="0" w:lastRowFirstColumn="0" w:lastRowLastColumn="0"/>
            </w:pPr>
          </w:p>
        </w:tc>
      </w:tr>
      <w:tr w:rsidR="00042893" w:rsidRPr="00477152" w14:paraId="51D5F5D8" w14:textId="77777777" w:rsidTr="00516C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hideMark/>
          </w:tcPr>
          <w:p w14:paraId="51D6D9D1" w14:textId="28794BA4" w:rsidR="00042893" w:rsidRPr="00402B4C" w:rsidRDefault="00042893" w:rsidP="0012359D">
            <w:pPr>
              <w:rPr>
                <w:b w:val="0"/>
                <w:bCs w:val="0"/>
                <w:color w:val="000000"/>
              </w:rPr>
            </w:pPr>
            <w:bookmarkStart w:id="263" w:name="_Hlk192684753"/>
            <w:r w:rsidRPr="00402B4C">
              <w:rPr>
                <w:b w:val="0"/>
                <w:bCs w:val="0"/>
                <w:color w:val="000000"/>
              </w:rPr>
              <w:t>Referentielijst</w:t>
            </w:r>
            <w:r w:rsidR="00D100DD">
              <w:rPr>
                <w:b w:val="0"/>
                <w:bCs w:val="0"/>
                <w:color w:val="000000"/>
              </w:rPr>
              <w:t xml:space="preserve"> en tevredenheidsverklaring</w:t>
            </w:r>
          </w:p>
        </w:tc>
        <w:tc>
          <w:tcPr>
            <w:tcW w:w="1417" w:type="dxa"/>
            <w:tcBorders>
              <w:left w:val="single" w:sz="4" w:space="0" w:color="4F81BD" w:themeColor="accent1"/>
            </w:tcBorders>
          </w:tcPr>
          <w:p w14:paraId="3A6F106D" w14:textId="77777777" w:rsidR="00042893" w:rsidRPr="00477152" w:rsidRDefault="00042893" w:rsidP="0012359D">
            <w:pPr>
              <w:tabs>
                <w:tab w:val="clear" w:pos="-567"/>
              </w:tabs>
              <w:cnfStyle w:val="000000100000" w:firstRow="0" w:lastRow="0" w:firstColumn="0" w:lastColumn="0" w:oddVBand="0" w:evenVBand="0" w:oddHBand="1" w:evenHBand="0" w:firstRowFirstColumn="0" w:firstRowLastColumn="0" w:lastRowFirstColumn="0" w:lastRowLastColumn="0"/>
            </w:pPr>
          </w:p>
        </w:tc>
      </w:tr>
      <w:bookmarkEnd w:id="263"/>
      <w:tr w:rsidR="00042893" w:rsidRPr="00477152" w14:paraId="42129ED5" w14:textId="77777777" w:rsidTr="00516CD4">
        <w:trPr>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hideMark/>
          </w:tcPr>
          <w:p w14:paraId="18454DEA" w14:textId="41EAB1CB" w:rsidR="00042893" w:rsidRPr="00402B4C" w:rsidRDefault="00042893" w:rsidP="0012359D">
            <w:pPr>
              <w:rPr>
                <w:b w:val="0"/>
                <w:bCs w:val="0"/>
                <w:color w:val="000000"/>
              </w:rPr>
            </w:pPr>
            <w:r w:rsidRPr="00402B4C">
              <w:rPr>
                <w:b w:val="0"/>
                <w:bCs w:val="0"/>
                <w:color w:val="000000"/>
              </w:rPr>
              <w:t xml:space="preserve">Akkoordverklaring </w:t>
            </w:r>
            <w:r w:rsidR="006D2153">
              <w:rPr>
                <w:b w:val="0"/>
                <w:bCs w:val="0"/>
                <w:color w:val="000000"/>
              </w:rPr>
              <w:t>Programma van eisen</w:t>
            </w:r>
          </w:p>
        </w:tc>
        <w:tc>
          <w:tcPr>
            <w:tcW w:w="1417" w:type="dxa"/>
            <w:tcBorders>
              <w:left w:val="single" w:sz="4" w:space="0" w:color="4F81BD" w:themeColor="accent1"/>
            </w:tcBorders>
          </w:tcPr>
          <w:p w14:paraId="35CAD9CF" w14:textId="77777777" w:rsidR="00042893" w:rsidRPr="00477152" w:rsidRDefault="00042893" w:rsidP="0012359D">
            <w:pPr>
              <w:tabs>
                <w:tab w:val="clear" w:pos="-567"/>
              </w:tabs>
              <w:cnfStyle w:val="000000000000" w:firstRow="0" w:lastRow="0" w:firstColumn="0" w:lastColumn="0" w:oddVBand="0" w:evenVBand="0" w:oddHBand="0" w:evenHBand="0" w:firstRowFirstColumn="0" w:firstRowLastColumn="0" w:lastRowFirstColumn="0" w:lastRowLastColumn="0"/>
            </w:pPr>
          </w:p>
        </w:tc>
      </w:tr>
      <w:tr w:rsidR="00042893" w:rsidRPr="00477152" w14:paraId="7413E669" w14:textId="77777777" w:rsidTr="00516C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hideMark/>
          </w:tcPr>
          <w:p w14:paraId="5F6439E7" w14:textId="77777777" w:rsidR="00042893" w:rsidRPr="00402B4C" w:rsidRDefault="00042893" w:rsidP="0012359D">
            <w:pPr>
              <w:rPr>
                <w:b w:val="0"/>
                <w:bCs w:val="0"/>
                <w:color w:val="000000"/>
              </w:rPr>
            </w:pPr>
            <w:r w:rsidRPr="00402B4C">
              <w:rPr>
                <w:b w:val="0"/>
                <w:bCs w:val="0"/>
                <w:color w:val="000000"/>
              </w:rPr>
              <w:t xml:space="preserve">Invulling </w:t>
            </w:r>
            <w:r>
              <w:rPr>
                <w:b w:val="0"/>
                <w:bCs w:val="0"/>
                <w:color w:val="000000"/>
              </w:rPr>
              <w:t xml:space="preserve">kwalitatieve subgunningscriteria </w:t>
            </w:r>
          </w:p>
        </w:tc>
        <w:tc>
          <w:tcPr>
            <w:tcW w:w="1417" w:type="dxa"/>
            <w:tcBorders>
              <w:left w:val="single" w:sz="4" w:space="0" w:color="4F81BD" w:themeColor="accent1"/>
            </w:tcBorders>
          </w:tcPr>
          <w:p w14:paraId="230E3BAB" w14:textId="77777777" w:rsidR="00042893" w:rsidRPr="00477152" w:rsidRDefault="00042893" w:rsidP="0012359D">
            <w:pPr>
              <w:tabs>
                <w:tab w:val="clear" w:pos="-567"/>
              </w:tabs>
              <w:cnfStyle w:val="000000100000" w:firstRow="0" w:lastRow="0" w:firstColumn="0" w:lastColumn="0" w:oddVBand="0" w:evenVBand="0" w:oddHBand="1" w:evenHBand="0" w:firstRowFirstColumn="0" w:firstRowLastColumn="0" w:lastRowFirstColumn="0" w:lastRowLastColumn="0"/>
            </w:pPr>
          </w:p>
        </w:tc>
      </w:tr>
      <w:tr w:rsidR="00042893" w:rsidRPr="00477152" w14:paraId="43305183" w14:textId="77777777" w:rsidTr="00516CD4">
        <w:trPr>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hideMark/>
          </w:tcPr>
          <w:p w14:paraId="3A7B3B70" w14:textId="0A6962B3" w:rsidR="00042893" w:rsidRPr="00402B4C" w:rsidRDefault="00042893" w:rsidP="0012359D">
            <w:pPr>
              <w:rPr>
                <w:b w:val="0"/>
                <w:bCs w:val="0"/>
                <w:color w:val="000000"/>
              </w:rPr>
            </w:pPr>
            <w:r>
              <w:rPr>
                <w:b w:val="0"/>
                <w:bCs w:val="0"/>
                <w:color w:val="000000"/>
              </w:rPr>
              <w:t>Invulling</w:t>
            </w:r>
            <w:r w:rsidR="00D1449C">
              <w:rPr>
                <w:b w:val="0"/>
                <w:bCs w:val="0"/>
                <w:color w:val="000000"/>
              </w:rPr>
              <w:t xml:space="preserve"> Inschrijvingsstaat en Inschrijfbiljet</w:t>
            </w:r>
            <w:r>
              <w:rPr>
                <w:b w:val="0"/>
                <w:bCs w:val="0"/>
                <w:color w:val="000000"/>
              </w:rPr>
              <w:t xml:space="preserve"> </w:t>
            </w:r>
          </w:p>
        </w:tc>
        <w:tc>
          <w:tcPr>
            <w:tcW w:w="1417" w:type="dxa"/>
            <w:tcBorders>
              <w:left w:val="single" w:sz="4" w:space="0" w:color="4F81BD" w:themeColor="accent1"/>
            </w:tcBorders>
          </w:tcPr>
          <w:p w14:paraId="24A403BE" w14:textId="77777777" w:rsidR="00042893" w:rsidRPr="00477152" w:rsidRDefault="00042893" w:rsidP="0012359D">
            <w:pPr>
              <w:tabs>
                <w:tab w:val="clear" w:pos="-567"/>
              </w:tabs>
              <w:cnfStyle w:val="000000000000" w:firstRow="0" w:lastRow="0" w:firstColumn="0" w:lastColumn="0" w:oddVBand="0" w:evenVBand="0" w:oddHBand="0" w:evenHBand="0" w:firstRowFirstColumn="0" w:firstRowLastColumn="0" w:lastRowFirstColumn="0" w:lastRowLastColumn="0"/>
            </w:pPr>
          </w:p>
        </w:tc>
      </w:tr>
      <w:tr w:rsidR="00042893" w:rsidRPr="00477152" w14:paraId="66192304" w14:textId="77777777" w:rsidTr="00516C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4F81BD" w:themeColor="accent1"/>
            </w:tcBorders>
            <w:noWrap/>
          </w:tcPr>
          <w:p w14:paraId="2FB3DEFD" w14:textId="2D9C61F4" w:rsidR="00042893" w:rsidRPr="00402B4C" w:rsidRDefault="00042893" w:rsidP="0012359D">
            <w:pPr>
              <w:rPr>
                <w:b w:val="0"/>
                <w:bCs w:val="0"/>
                <w:color w:val="000000"/>
              </w:rPr>
            </w:pPr>
            <w:r w:rsidRPr="00402B4C">
              <w:rPr>
                <w:b w:val="0"/>
                <w:bCs w:val="0"/>
                <w:color w:val="000000"/>
              </w:rPr>
              <w:t>Verklaring gezamenlijke &amp; hoofdelijke aansprakelijkheid</w:t>
            </w:r>
            <w:r w:rsidR="0094721D">
              <w:rPr>
                <w:b w:val="0"/>
                <w:bCs w:val="0"/>
                <w:color w:val="000000"/>
              </w:rPr>
              <w:t xml:space="preserve"> (in geval van Combinatie)</w:t>
            </w:r>
          </w:p>
        </w:tc>
        <w:tc>
          <w:tcPr>
            <w:tcW w:w="1417" w:type="dxa"/>
            <w:tcBorders>
              <w:left w:val="single" w:sz="4" w:space="0" w:color="4F81BD" w:themeColor="accent1"/>
            </w:tcBorders>
          </w:tcPr>
          <w:p w14:paraId="227E65EE" w14:textId="77777777" w:rsidR="00042893" w:rsidRPr="00477152" w:rsidRDefault="00042893" w:rsidP="0012359D">
            <w:pPr>
              <w:tabs>
                <w:tab w:val="clear" w:pos="-567"/>
              </w:tabs>
              <w:cnfStyle w:val="000000100000" w:firstRow="0" w:lastRow="0" w:firstColumn="0" w:lastColumn="0" w:oddVBand="0" w:evenVBand="0" w:oddHBand="1" w:evenHBand="0" w:firstRowFirstColumn="0" w:firstRowLastColumn="0" w:lastRowFirstColumn="0" w:lastRowLastColumn="0"/>
            </w:pPr>
          </w:p>
        </w:tc>
      </w:tr>
    </w:tbl>
    <w:p w14:paraId="6D613C33"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Arial"/>
          <w:lang w:val="nl"/>
        </w:rPr>
      </w:pPr>
    </w:p>
    <w:p w14:paraId="464F5202" w14:textId="5212F613"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Arial"/>
          <w:lang w:val="nl"/>
        </w:rPr>
      </w:pPr>
      <w:r w:rsidRPr="00B53B5F">
        <w:rPr>
          <w:rFonts w:cs="Arial"/>
          <w:lang w:val="nl"/>
        </w:rPr>
        <w:t xml:space="preserve">De volgende </w:t>
      </w:r>
      <w:r>
        <w:rPr>
          <w:rFonts w:cs="Arial"/>
          <w:lang w:val="nl"/>
        </w:rPr>
        <w:t>bewijstukken</w:t>
      </w:r>
      <w:r w:rsidRPr="00B53B5F">
        <w:rPr>
          <w:rFonts w:cs="Arial"/>
          <w:lang w:val="nl"/>
        </w:rPr>
        <w:t xml:space="preserve"> dienen door de Inschrijver </w:t>
      </w:r>
      <w:r>
        <w:rPr>
          <w:rFonts w:cs="Arial"/>
          <w:lang w:val="nl"/>
        </w:rPr>
        <w:t>met de Beste prijs-kwaliteitverhouding aan wie de G</w:t>
      </w:r>
      <w:r w:rsidRPr="00B53B5F">
        <w:rPr>
          <w:rFonts w:cs="Arial"/>
          <w:lang w:val="nl"/>
        </w:rPr>
        <w:t>emeente voornemens is de Opdracht te gunnen</w:t>
      </w:r>
      <w:r w:rsidR="007C1728">
        <w:rPr>
          <w:rFonts w:cs="Arial"/>
          <w:lang w:val="nl"/>
        </w:rPr>
        <w:t xml:space="preserve"> </w:t>
      </w:r>
      <w:r w:rsidRPr="00B53B5F">
        <w:rPr>
          <w:rFonts w:cs="Arial"/>
          <w:lang w:val="nl"/>
        </w:rPr>
        <w:t xml:space="preserve">ingediend te worden indien de </w:t>
      </w:r>
      <w:r>
        <w:rPr>
          <w:rFonts w:cs="Arial"/>
          <w:lang w:val="nl"/>
        </w:rPr>
        <w:t>Gemeente</w:t>
      </w:r>
      <w:r w:rsidRPr="00B53B5F">
        <w:rPr>
          <w:rFonts w:cs="Arial"/>
          <w:lang w:val="nl"/>
        </w:rPr>
        <w:t xml:space="preserve"> dit verlang</w:t>
      </w:r>
      <w:r>
        <w:rPr>
          <w:rFonts w:cs="Arial"/>
          <w:lang w:val="nl"/>
        </w:rPr>
        <w:t>t</w:t>
      </w:r>
      <w:r w:rsidRPr="00B53B5F">
        <w:rPr>
          <w:rFonts w:cs="Arial"/>
          <w:lang w:val="nl"/>
        </w:rPr>
        <w:t xml:space="preserve"> </w:t>
      </w:r>
      <w:r>
        <w:rPr>
          <w:rFonts w:cs="Arial"/>
          <w:lang w:val="nl"/>
        </w:rPr>
        <w:t xml:space="preserve">uiterlijk </w:t>
      </w:r>
      <w:r w:rsidRPr="00B53B5F">
        <w:rPr>
          <w:rFonts w:cs="Arial"/>
          <w:lang w:val="nl"/>
        </w:rPr>
        <w:t>op</w:t>
      </w:r>
      <w:r w:rsidR="007163A1">
        <w:rPr>
          <w:rFonts w:cs="Arial"/>
          <w:lang w:val="nl"/>
        </w:rPr>
        <w:t xml:space="preserve"> 13 juni 2025</w:t>
      </w:r>
      <w:r w:rsidRPr="00B53B5F">
        <w:rPr>
          <w:rFonts w:cs="Arial"/>
          <w:lang w:val="nl"/>
        </w:rPr>
        <w:t xml:space="preserve">. </w:t>
      </w:r>
    </w:p>
    <w:p w14:paraId="6C09FCB4"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Arial"/>
          <w:lang w:val="nl"/>
        </w:rPr>
      </w:pPr>
    </w:p>
    <w:tbl>
      <w:tblPr>
        <w:tblW w:w="807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39"/>
        <w:gridCol w:w="6831"/>
      </w:tblGrid>
      <w:tr w:rsidR="00042893" w:rsidRPr="00477152" w14:paraId="78A455DA" w14:textId="77777777" w:rsidTr="00516CD4">
        <w:trPr>
          <w:trHeight w:val="300"/>
        </w:trPr>
        <w:tc>
          <w:tcPr>
            <w:tcW w:w="1239" w:type="dxa"/>
            <w:shd w:val="clear" w:color="auto" w:fill="4F81BD"/>
          </w:tcPr>
          <w:p w14:paraId="56306765" w14:textId="77777777" w:rsidR="00042893" w:rsidRPr="00D5102A" w:rsidRDefault="00042893" w:rsidP="0012359D">
            <w:pPr>
              <w:rPr>
                <w:b/>
                <w:bCs/>
                <w:color w:val="FFFFFF"/>
              </w:rPr>
            </w:pPr>
            <w:r>
              <w:rPr>
                <w:rFonts w:cs="Arial"/>
                <w:b/>
                <w:bCs/>
                <w:color w:val="FFFFFF"/>
              </w:rPr>
              <w:t>§</w:t>
            </w:r>
            <w:r>
              <w:rPr>
                <w:b/>
                <w:bCs/>
                <w:color w:val="FFFFFF"/>
              </w:rPr>
              <w:t xml:space="preserve"> / Bijlage</w:t>
            </w:r>
          </w:p>
        </w:tc>
        <w:tc>
          <w:tcPr>
            <w:tcW w:w="6831" w:type="dxa"/>
            <w:shd w:val="clear" w:color="auto" w:fill="4F81BD"/>
            <w:noWrap/>
            <w:hideMark/>
          </w:tcPr>
          <w:p w14:paraId="19FB7E03" w14:textId="77777777" w:rsidR="00042893" w:rsidRDefault="00042893" w:rsidP="0012359D">
            <w:pPr>
              <w:rPr>
                <w:b/>
                <w:bCs/>
                <w:color w:val="FFFFFF"/>
              </w:rPr>
            </w:pPr>
            <w:r w:rsidRPr="00D5102A">
              <w:rPr>
                <w:b/>
                <w:bCs/>
                <w:color w:val="FFFFFF"/>
              </w:rPr>
              <w:t>Omschrijving</w:t>
            </w:r>
          </w:p>
          <w:p w14:paraId="601DF747" w14:textId="77777777" w:rsidR="00042893" w:rsidRPr="00D5102A" w:rsidRDefault="00042893" w:rsidP="0012359D">
            <w:pPr>
              <w:rPr>
                <w:b/>
                <w:bCs/>
                <w:color w:val="FFFFFF"/>
              </w:rPr>
            </w:pPr>
          </w:p>
        </w:tc>
      </w:tr>
      <w:tr w:rsidR="00042893" w:rsidRPr="00477152" w14:paraId="12E1487F" w14:textId="77777777" w:rsidTr="00516CD4">
        <w:trPr>
          <w:trHeight w:val="300"/>
        </w:trPr>
        <w:tc>
          <w:tcPr>
            <w:tcW w:w="1239" w:type="dxa"/>
          </w:tcPr>
          <w:p w14:paraId="537E7E16" w14:textId="77777777" w:rsidR="00042893" w:rsidRPr="00A360EA" w:rsidRDefault="00042893" w:rsidP="0012359D">
            <w:pPr>
              <w:rPr>
                <w:b/>
                <w:bCs/>
              </w:rPr>
            </w:pPr>
            <w:r w:rsidRPr="00A360EA">
              <w:rPr>
                <w:rFonts w:cs="Arial"/>
                <w:b/>
                <w:bCs/>
              </w:rPr>
              <w:t>§</w:t>
            </w:r>
            <w:r>
              <w:rPr>
                <w:rFonts w:cs="Arial"/>
                <w:b/>
                <w:bCs/>
              </w:rPr>
              <w:t xml:space="preserve"> 6.2</w:t>
            </w:r>
          </w:p>
        </w:tc>
        <w:tc>
          <w:tcPr>
            <w:tcW w:w="6831" w:type="dxa"/>
            <w:noWrap/>
            <w:hideMark/>
          </w:tcPr>
          <w:p w14:paraId="36B7EF6E" w14:textId="77777777" w:rsidR="00042893" w:rsidRPr="00B53B5F" w:rsidRDefault="00042893" w:rsidP="0012359D">
            <w:pPr>
              <w:rPr>
                <w:color w:val="000000"/>
              </w:rPr>
            </w:pPr>
            <w:r w:rsidRPr="00B53B5F">
              <w:rPr>
                <w:color w:val="000000"/>
              </w:rPr>
              <w:t xml:space="preserve">Bewijsstukken betreffende Uitsluitingsgronden: </w:t>
            </w:r>
          </w:p>
          <w:p w14:paraId="496915D8" w14:textId="77777777" w:rsidR="00042893" w:rsidRPr="00B53B5F" w:rsidRDefault="00042893" w:rsidP="0012359D">
            <w:pPr>
              <w:rPr>
                <w:color w:val="000000"/>
              </w:rPr>
            </w:pPr>
            <w:r>
              <w:rPr>
                <w:color w:val="000000"/>
              </w:rPr>
              <w:t>- G</w:t>
            </w:r>
            <w:r w:rsidRPr="00B53B5F">
              <w:rPr>
                <w:color w:val="000000"/>
              </w:rPr>
              <w:t>edragsverklaring aanbesteden</w:t>
            </w:r>
          </w:p>
          <w:p w14:paraId="5F77D2DD" w14:textId="77777777" w:rsidR="00042893" w:rsidRPr="00D5102A" w:rsidRDefault="00042893" w:rsidP="0012359D">
            <w:pPr>
              <w:rPr>
                <w:color w:val="000000"/>
              </w:rPr>
            </w:pPr>
            <w:r w:rsidRPr="00B53B5F">
              <w:rPr>
                <w:color w:val="000000"/>
              </w:rPr>
              <w:t xml:space="preserve">- </w:t>
            </w:r>
            <w:r>
              <w:rPr>
                <w:color w:val="000000"/>
              </w:rPr>
              <w:t>V</w:t>
            </w:r>
            <w:r w:rsidRPr="00B53B5F">
              <w:rPr>
                <w:color w:val="000000"/>
              </w:rPr>
              <w:t>erklaring Belastingdienst</w:t>
            </w:r>
            <w:r>
              <w:rPr>
                <w:color w:val="000000"/>
              </w:rPr>
              <w:t xml:space="preserve"> </w:t>
            </w:r>
            <w:r>
              <w:t>inzake het betalingsgedrag van belastingen en sociale zekerheidspremies</w:t>
            </w:r>
          </w:p>
        </w:tc>
      </w:tr>
      <w:tr w:rsidR="00042893" w:rsidRPr="00477152" w14:paraId="333DAD30" w14:textId="77777777" w:rsidTr="00516CD4">
        <w:trPr>
          <w:trHeight w:val="300"/>
        </w:trPr>
        <w:tc>
          <w:tcPr>
            <w:tcW w:w="1239" w:type="dxa"/>
          </w:tcPr>
          <w:p w14:paraId="67A6EC4D" w14:textId="77777777" w:rsidR="00042893" w:rsidRPr="00A360EA" w:rsidRDefault="00042893" w:rsidP="0012359D">
            <w:pPr>
              <w:rPr>
                <w:b/>
                <w:bCs/>
              </w:rPr>
            </w:pPr>
            <w:r w:rsidRPr="00A360EA">
              <w:rPr>
                <w:rFonts w:cs="Arial"/>
                <w:b/>
                <w:bCs/>
              </w:rPr>
              <w:t>§</w:t>
            </w:r>
            <w:r>
              <w:rPr>
                <w:rFonts w:cs="Arial"/>
                <w:b/>
                <w:bCs/>
              </w:rPr>
              <w:t xml:space="preserve"> 6.3.1</w:t>
            </w:r>
          </w:p>
        </w:tc>
        <w:tc>
          <w:tcPr>
            <w:tcW w:w="6831" w:type="dxa"/>
            <w:noWrap/>
            <w:hideMark/>
          </w:tcPr>
          <w:p w14:paraId="09C440B5" w14:textId="77777777" w:rsidR="00042893" w:rsidRPr="00B53B5F" w:rsidRDefault="00042893" w:rsidP="0012359D">
            <w:pPr>
              <w:rPr>
                <w:color w:val="000000"/>
              </w:rPr>
            </w:pPr>
            <w:r w:rsidRPr="00B53B5F">
              <w:rPr>
                <w:color w:val="000000"/>
              </w:rPr>
              <w:t xml:space="preserve">Bewijsstukken verzekering: </w:t>
            </w:r>
          </w:p>
          <w:p w14:paraId="48F32776" w14:textId="77777777" w:rsidR="00042893" w:rsidRDefault="00042893" w:rsidP="0012359D">
            <w:pPr>
              <w:rPr>
                <w:color w:val="000000"/>
              </w:rPr>
            </w:pPr>
            <w:r>
              <w:rPr>
                <w:color w:val="000000"/>
              </w:rPr>
              <w:t>- G</w:t>
            </w:r>
            <w:r w:rsidRPr="00B53B5F">
              <w:rPr>
                <w:color w:val="000000"/>
              </w:rPr>
              <w:t>eldige polis van de relevante aansprakelijkheidsverzekering of een verklaring van de verzekeringsmaatschappij</w:t>
            </w:r>
          </w:p>
        </w:tc>
      </w:tr>
      <w:tr w:rsidR="00042893" w:rsidRPr="007C1728" w14:paraId="1CB982B7" w14:textId="77777777" w:rsidTr="00516CD4">
        <w:trPr>
          <w:trHeight w:val="300"/>
        </w:trPr>
        <w:tc>
          <w:tcPr>
            <w:tcW w:w="1239" w:type="dxa"/>
          </w:tcPr>
          <w:p w14:paraId="6029E3AD" w14:textId="77777777" w:rsidR="00042893" w:rsidRPr="007C1728" w:rsidRDefault="00042893" w:rsidP="0012359D">
            <w:pPr>
              <w:rPr>
                <w:b/>
                <w:bCs/>
              </w:rPr>
            </w:pPr>
            <w:r w:rsidRPr="007C1728">
              <w:rPr>
                <w:rFonts w:cs="Arial"/>
                <w:b/>
                <w:bCs/>
              </w:rPr>
              <w:t>§ 6.4.2</w:t>
            </w:r>
          </w:p>
        </w:tc>
        <w:tc>
          <w:tcPr>
            <w:tcW w:w="6831" w:type="dxa"/>
            <w:noWrap/>
            <w:hideMark/>
          </w:tcPr>
          <w:p w14:paraId="42104A80" w14:textId="77777777" w:rsidR="00042893" w:rsidRPr="007C1728" w:rsidRDefault="00042893" w:rsidP="0012359D">
            <w:pPr>
              <w:rPr>
                <w:color w:val="000000"/>
              </w:rPr>
            </w:pPr>
            <w:r w:rsidRPr="007C1728">
              <w:rPr>
                <w:color w:val="000000"/>
              </w:rPr>
              <w:t>Bewijsstukken kwaliteitszorg en -borging:</w:t>
            </w:r>
          </w:p>
          <w:p w14:paraId="0606E480" w14:textId="77777777" w:rsidR="00042893" w:rsidRPr="007C1728" w:rsidRDefault="00042893" w:rsidP="0012359D">
            <w:pPr>
              <w:rPr>
                <w:color w:val="000000"/>
              </w:rPr>
            </w:pPr>
            <w:r w:rsidRPr="007C1728">
              <w:rPr>
                <w:color w:val="000000"/>
              </w:rPr>
              <w:t xml:space="preserve">- Geldig kwaliteitscertificaat of </w:t>
            </w:r>
          </w:p>
          <w:p w14:paraId="5178A75D" w14:textId="77777777" w:rsidR="00042893" w:rsidRPr="007C1728" w:rsidRDefault="00042893" w:rsidP="0012359D">
            <w:pPr>
              <w:rPr>
                <w:color w:val="000000"/>
              </w:rPr>
            </w:pPr>
            <w:r w:rsidRPr="007C1728">
              <w:rPr>
                <w:color w:val="000000"/>
              </w:rPr>
              <w:t>- Eigen kwaliteitshandboek</w:t>
            </w:r>
          </w:p>
        </w:tc>
      </w:tr>
      <w:tr w:rsidR="00042893" w:rsidRPr="007C1728" w14:paraId="368B8F8B" w14:textId="77777777" w:rsidTr="00516CD4">
        <w:trPr>
          <w:trHeight w:val="300"/>
        </w:trPr>
        <w:tc>
          <w:tcPr>
            <w:tcW w:w="1239" w:type="dxa"/>
          </w:tcPr>
          <w:p w14:paraId="13D8577D" w14:textId="77777777" w:rsidR="00042893" w:rsidRPr="007C1728" w:rsidRDefault="00042893" w:rsidP="0012359D">
            <w:pPr>
              <w:rPr>
                <w:rFonts w:cs="Arial"/>
                <w:b/>
                <w:bCs/>
              </w:rPr>
            </w:pPr>
            <w:r w:rsidRPr="007C1728">
              <w:rPr>
                <w:rFonts w:cs="Arial"/>
                <w:b/>
                <w:bCs/>
              </w:rPr>
              <w:t>§ 6.4.3</w:t>
            </w:r>
          </w:p>
        </w:tc>
        <w:tc>
          <w:tcPr>
            <w:tcW w:w="6831" w:type="dxa"/>
            <w:noWrap/>
            <w:hideMark/>
          </w:tcPr>
          <w:p w14:paraId="6DA101F1" w14:textId="77777777" w:rsidR="00042893" w:rsidRPr="007C1728" w:rsidRDefault="00042893" w:rsidP="0012359D">
            <w:pPr>
              <w:rPr>
                <w:color w:val="000000"/>
              </w:rPr>
            </w:pPr>
            <w:r w:rsidRPr="007C1728">
              <w:rPr>
                <w:color w:val="000000"/>
              </w:rPr>
              <w:t xml:space="preserve">Bewijsstukken milieubeheer: </w:t>
            </w:r>
          </w:p>
          <w:p w14:paraId="54D468D8" w14:textId="77777777" w:rsidR="00042893" w:rsidRPr="007C1728" w:rsidRDefault="00042893" w:rsidP="0012359D">
            <w:pPr>
              <w:rPr>
                <w:color w:val="000000"/>
              </w:rPr>
            </w:pPr>
            <w:r w:rsidRPr="007C1728">
              <w:rPr>
                <w:color w:val="000000"/>
              </w:rPr>
              <w:t xml:space="preserve">- Geldig milieucertificaat of </w:t>
            </w:r>
          </w:p>
          <w:p w14:paraId="73C70EB1" w14:textId="77777777" w:rsidR="00042893" w:rsidRPr="007C1728" w:rsidRDefault="00042893" w:rsidP="0012359D">
            <w:pPr>
              <w:rPr>
                <w:color w:val="000000"/>
              </w:rPr>
            </w:pPr>
            <w:r w:rsidRPr="007C1728">
              <w:rPr>
                <w:color w:val="000000"/>
              </w:rPr>
              <w:t>- Eigen milieuhandboek</w:t>
            </w:r>
          </w:p>
        </w:tc>
      </w:tr>
      <w:tr w:rsidR="00042893" w:rsidRPr="00477152" w14:paraId="2461EC3A" w14:textId="77777777" w:rsidTr="00516CD4">
        <w:trPr>
          <w:trHeight w:val="300"/>
        </w:trPr>
        <w:tc>
          <w:tcPr>
            <w:tcW w:w="1239" w:type="dxa"/>
          </w:tcPr>
          <w:p w14:paraId="230E890F" w14:textId="77777777" w:rsidR="00042893" w:rsidRPr="007C1728" w:rsidRDefault="00042893" w:rsidP="0012359D">
            <w:pPr>
              <w:rPr>
                <w:rFonts w:cs="Arial"/>
                <w:b/>
                <w:bCs/>
              </w:rPr>
            </w:pPr>
            <w:r w:rsidRPr="007C1728">
              <w:rPr>
                <w:rFonts w:cs="Arial"/>
                <w:b/>
                <w:bCs/>
              </w:rPr>
              <w:t>§ 6.4.4</w:t>
            </w:r>
          </w:p>
        </w:tc>
        <w:tc>
          <w:tcPr>
            <w:tcW w:w="6831" w:type="dxa"/>
            <w:noWrap/>
            <w:hideMark/>
          </w:tcPr>
          <w:p w14:paraId="7FACDBD0" w14:textId="77777777" w:rsidR="00042893" w:rsidRPr="007C1728" w:rsidRDefault="00042893" w:rsidP="0012359D">
            <w:pPr>
              <w:rPr>
                <w:color w:val="000000"/>
              </w:rPr>
            </w:pPr>
            <w:r w:rsidRPr="007C1728">
              <w:rPr>
                <w:color w:val="000000"/>
              </w:rPr>
              <w:t xml:space="preserve">Bewijsstukken arbo/veiligheid: </w:t>
            </w:r>
          </w:p>
          <w:p w14:paraId="2579B2D3" w14:textId="77777777" w:rsidR="00042893" w:rsidRPr="007C1728" w:rsidRDefault="00042893" w:rsidP="0012359D">
            <w:pPr>
              <w:rPr>
                <w:color w:val="000000"/>
              </w:rPr>
            </w:pPr>
            <w:r w:rsidRPr="007C1728">
              <w:rPr>
                <w:color w:val="000000"/>
              </w:rPr>
              <w:t xml:space="preserve">- Geldig certificaat of </w:t>
            </w:r>
          </w:p>
          <w:p w14:paraId="48CE10A9" w14:textId="77777777" w:rsidR="00042893" w:rsidRPr="007C1728" w:rsidRDefault="00042893" w:rsidP="0012359D">
            <w:pPr>
              <w:rPr>
                <w:color w:val="000000"/>
              </w:rPr>
            </w:pPr>
            <w:r w:rsidRPr="007C1728">
              <w:rPr>
                <w:color w:val="000000"/>
              </w:rPr>
              <w:t>- Eigen handboek</w:t>
            </w:r>
          </w:p>
        </w:tc>
      </w:tr>
      <w:tr w:rsidR="00042893" w:rsidRPr="00477152" w14:paraId="3E3921C9" w14:textId="77777777" w:rsidTr="00516CD4">
        <w:trPr>
          <w:trHeight w:val="300"/>
        </w:trPr>
        <w:tc>
          <w:tcPr>
            <w:tcW w:w="1239" w:type="dxa"/>
          </w:tcPr>
          <w:p w14:paraId="5BB035D3" w14:textId="77777777" w:rsidR="00042893" w:rsidRPr="00D5102A" w:rsidRDefault="00042893" w:rsidP="0012359D">
            <w:pPr>
              <w:rPr>
                <w:b/>
                <w:bCs/>
                <w:color w:val="000000"/>
              </w:rPr>
            </w:pPr>
            <w:r w:rsidRPr="00A360EA">
              <w:rPr>
                <w:rFonts w:cs="Arial"/>
                <w:b/>
                <w:bCs/>
              </w:rPr>
              <w:t>§</w:t>
            </w:r>
            <w:r>
              <w:rPr>
                <w:rFonts w:cs="Arial"/>
                <w:b/>
                <w:bCs/>
              </w:rPr>
              <w:t xml:space="preserve"> 5.9</w:t>
            </w:r>
          </w:p>
        </w:tc>
        <w:tc>
          <w:tcPr>
            <w:tcW w:w="6831" w:type="dxa"/>
            <w:noWrap/>
            <w:hideMark/>
          </w:tcPr>
          <w:p w14:paraId="120DC7CE" w14:textId="77777777" w:rsidR="00042893" w:rsidRDefault="00042893" w:rsidP="0012359D">
            <w:pPr>
              <w:rPr>
                <w:color w:val="000000"/>
              </w:rPr>
            </w:pPr>
            <w:r w:rsidRPr="00B53B5F">
              <w:rPr>
                <w:color w:val="000000"/>
              </w:rPr>
              <w:t>In geval van Combinatie</w:t>
            </w:r>
            <w:r>
              <w:rPr>
                <w:color w:val="000000"/>
              </w:rPr>
              <w:t xml:space="preserve"> wordt van alle combinanten verlangt</w:t>
            </w:r>
            <w:r w:rsidRPr="00B53B5F">
              <w:rPr>
                <w:color w:val="000000"/>
              </w:rPr>
              <w:t xml:space="preserve">: </w:t>
            </w:r>
          </w:p>
          <w:p w14:paraId="35B6EFBF" w14:textId="77777777" w:rsidR="00042893" w:rsidRPr="00B53B5F" w:rsidRDefault="00042893" w:rsidP="0012359D">
            <w:pPr>
              <w:rPr>
                <w:color w:val="000000"/>
              </w:rPr>
            </w:pPr>
            <w:r>
              <w:rPr>
                <w:color w:val="000000"/>
              </w:rPr>
              <w:t>- G</w:t>
            </w:r>
            <w:r w:rsidRPr="00B53B5F">
              <w:rPr>
                <w:color w:val="000000"/>
              </w:rPr>
              <w:t>edragsverklaring aanbesteden</w:t>
            </w:r>
          </w:p>
          <w:p w14:paraId="461837EC" w14:textId="77777777" w:rsidR="00042893" w:rsidRDefault="00042893" w:rsidP="0012359D">
            <w:r>
              <w:rPr>
                <w:color w:val="000000"/>
              </w:rPr>
              <w:t>- V</w:t>
            </w:r>
            <w:r w:rsidRPr="00B53B5F">
              <w:rPr>
                <w:color w:val="000000"/>
              </w:rPr>
              <w:t>erklaring Belastingdienst</w:t>
            </w:r>
            <w:r>
              <w:rPr>
                <w:color w:val="000000"/>
              </w:rPr>
              <w:t xml:space="preserve"> </w:t>
            </w:r>
            <w:r>
              <w:t>inzake het betalingsgedrag van belastingen en sociale zekerheidspremies</w:t>
            </w:r>
          </w:p>
          <w:p w14:paraId="2A2621CB" w14:textId="77777777" w:rsidR="00042893" w:rsidRDefault="00042893" w:rsidP="0012359D">
            <w:pPr>
              <w:rPr>
                <w:color w:val="000000"/>
              </w:rPr>
            </w:pPr>
            <w:r>
              <w:rPr>
                <w:color w:val="000000"/>
              </w:rPr>
              <w:t>- G</w:t>
            </w:r>
            <w:r w:rsidRPr="00B53B5F">
              <w:rPr>
                <w:color w:val="000000"/>
              </w:rPr>
              <w:t>eldige polis van de relevante aansprakelijkheidsverzekering of een verklaring van de verzekeringsmaatschappij</w:t>
            </w:r>
          </w:p>
          <w:p w14:paraId="13EB200C" w14:textId="16ABEAB4" w:rsidR="00042893" w:rsidRPr="00D5102A" w:rsidRDefault="00042893" w:rsidP="0012359D">
            <w:pPr>
              <w:rPr>
                <w:color w:val="000000"/>
              </w:rPr>
            </w:pPr>
            <w:r w:rsidRPr="00B53B5F">
              <w:rPr>
                <w:color w:val="000000"/>
              </w:rPr>
              <w:t xml:space="preserve">- </w:t>
            </w:r>
            <w:r w:rsidR="005F263F">
              <w:rPr>
                <w:color w:val="000000"/>
              </w:rPr>
              <w:t>VCA**</w:t>
            </w:r>
          </w:p>
        </w:tc>
      </w:tr>
      <w:tr w:rsidR="00042893" w:rsidRPr="00477152" w14:paraId="44EB5F7E" w14:textId="77777777" w:rsidTr="00516CD4">
        <w:trPr>
          <w:trHeight w:val="300"/>
        </w:trPr>
        <w:tc>
          <w:tcPr>
            <w:tcW w:w="1239" w:type="dxa"/>
          </w:tcPr>
          <w:p w14:paraId="30D1E30E" w14:textId="77777777" w:rsidR="00042893" w:rsidRDefault="00042893" w:rsidP="0012359D">
            <w:pPr>
              <w:rPr>
                <w:b/>
                <w:bCs/>
                <w:color w:val="000000"/>
              </w:rPr>
            </w:pPr>
            <w:r w:rsidRPr="00A360EA">
              <w:rPr>
                <w:rFonts w:cs="Arial"/>
                <w:b/>
                <w:bCs/>
              </w:rPr>
              <w:lastRenderedPageBreak/>
              <w:t>§</w:t>
            </w:r>
            <w:r>
              <w:rPr>
                <w:rFonts w:cs="Arial"/>
                <w:b/>
                <w:bCs/>
              </w:rPr>
              <w:t xml:space="preserve"> 5.10</w:t>
            </w:r>
          </w:p>
          <w:p w14:paraId="7F004B0D" w14:textId="77777777" w:rsidR="00042893" w:rsidRDefault="00042893" w:rsidP="0012359D">
            <w:pPr>
              <w:rPr>
                <w:b/>
                <w:bCs/>
                <w:color w:val="000000"/>
              </w:rPr>
            </w:pPr>
          </w:p>
        </w:tc>
        <w:tc>
          <w:tcPr>
            <w:tcW w:w="6831" w:type="dxa"/>
            <w:noWrap/>
            <w:hideMark/>
          </w:tcPr>
          <w:p w14:paraId="494C300D" w14:textId="77777777" w:rsidR="00042893" w:rsidRPr="00414F86" w:rsidRDefault="00042893" w:rsidP="0012359D">
            <w:pPr>
              <w:rPr>
                <w:color w:val="000000"/>
              </w:rPr>
            </w:pPr>
            <w:r w:rsidRPr="00414F86">
              <w:rPr>
                <w:color w:val="000000"/>
              </w:rPr>
              <w:t xml:space="preserve">In geval van </w:t>
            </w:r>
            <w:r>
              <w:rPr>
                <w:color w:val="000000"/>
              </w:rPr>
              <w:t xml:space="preserve">Onderaannemers met </w:t>
            </w:r>
            <w:r w:rsidRPr="00414F86">
              <w:rPr>
                <w:color w:val="000000"/>
              </w:rPr>
              <w:t>beroep op</w:t>
            </w:r>
            <w:r>
              <w:rPr>
                <w:color w:val="000000"/>
              </w:rPr>
              <w:t xml:space="preserve"> draagkracht</w:t>
            </w:r>
            <w:r w:rsidRPr="00414F86">
              <w:rPr>
                <w:color w:val="000000"/>
              </w:rPr>
              <w:t>:</w:t>
            </w:r>
          </w:p>
          <w:p w14:paraId="0ADC4628" w14:textId="77777777" w:rsidR="00042893" w:rsidRDefault="00042893" w:rsidP="0012359D">
            <w:pPr>
              <w:rPr>
                <w:color w:val="000000"/>
              </w:rPr>
            </w:pPr>
            <w:r w:rsidRPr="00414F86">
              <w:rPr>
                <w:color w:val="000000"/>
              </w:rPr>
              <w:t>- Bewijsmiddelen Geschiktheidseisen van de Derde(n)</w:t>
            </w:r>
          </w:p>
          <w:p w14:paraId="3F7C216E" w14:textId="77777777" w:rsidR="00042893" w:rsidRDefault="00042893" w:rsidP="0012359D">
            <w:pPr>
              <w:rPr>
                <w:color w:val="000000"/>
              </w:rPr>
            </w:pPr>
          </w:p>
          <w:p w14:paraId="181B5BF2" w14:textId="77777777" w:rsidR="00042893" w:rsidRPr="00414F86" w:rsidRDefault="00042893" w:rsidP="0012359D">
            <w:pPr>
              <w:rPr>
                <w:color w:val="000000"/>
              </w:rPr>
            </w:pPr>
            <w:r w:rsidRPr="00414F86">
              <w:rPr>
                <w:color w:val="000000"/>
              </w:rPr>
              <w:t>In geval van Onderaannemers</w:t>
            </w:r>
            <w:r>
              <w:rPr>
                <w:color w:val="000000"/>
              </w:rPr>
              <w:t xml:space="preserve"> zonder beroep op draagkracht</w:t>
            </w:r>
            <w:r w:rsidRPr="00414F86">
              <w:rPr>
                <w:color w:val="000000"/>
              </w:rPr>
              <w:t xml:space="preserve">: </w:t>
            </w:r>
          </w:p>
          <w:p w14:paraId="6CA3045D" w14:textId="738376DC" w:rsidR="00042893" w:rsidRDefault="00042893" w:rsidP="0012359D">
            <w:pPr>
              <w:rPr>
                <w:color w:val="000000"/>
              </w:rPr>
            </w:pPr>
            <w:r w:rsidRPr="00414F86">
              <w:rPr>
                <w:color w:val="000000"/>
              </w:rPr>
              <w:t xml:space="preserve">- </w:t>
            </w:r>
            <w:r w:rsidR="005F263F">
              <w:rPr>
                <w:color w:val="000000"/>
              </w:rPr>
              <w:t>VCA**</w:t>
            </w:r>
          </w:p>
        </w:tc>
      </w:tr>
    </w:tbl>
    <w:p w14:paraId="14BB3A6B"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p w14:paraId="6DBCE5F2"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p w14:paraId="02CE7545" w14:textId="77777777" w:rsidR="00042893" w:rsidRDefault="00042893"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p w14:paraId="1FCA09E8" w14:textId="77777777" w:rsidR="00FE52D0" w:rsidRDefault="00FE52D0" w:rsidP="0004289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sectPr w:rsidR="00FE52D0" w:rsidSect="00516CD4">
      <w:footerReference w:type="default" r:id="rId13"/>
      <w:endnotePr>
        <w:numFmt w:val="decimal"/>
      </w:endnotePr>
      <w:pgSz w:w="11907" w:h="16834" w:code="9"/>
      <w:pgMar w:top="2268" w:right="1474" w:bottom="1831" w:left="1701" w:header="709" w:footer="4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0F37" w14:textId="77777777" w:rsidR="002B2A3D" w:rsidRDefault="002B2A3D" w:rsidP="00870D30">
      <w:r>
        <w:separator/>
      </w:r>
    </w:p>
  </w:endnote>
  <w:endnote w:type="continuationSeparator" w:id="0">
    <w:p w14:paraId="1100F293" w14:textId="77777777" w:rsidR="002B2A3D" w:rsidRDefault="002B2A3D" w:rsidP="00870D30">
      <w:r>
        <w:continuationSeparator/>
      </w:r>
    </w:p>
  </w:endnote>
  <w:endnote w:type="continuationNotice" w:id="1">
    <w:p w14:paraId="3C7EF2FE" w14:textId="77777777" w:rsidR="002B2A3D" w:rsidRDefault="002B2A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FranklinGothEF-Dem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36298"/>
      <w:docPartObj>
        <w:docPartGallery w:val="Page Numbers (Bottom of Page)"/>
        <w:docPartUnique/>
      </w:docPartObj>
    </w:sdtPr>
    <w:sdtEndPr/>
    <w:sdtContent>
      <w:p w14:paraId="4BC6A3C7" w14:textId="5D113728" w:rsidR="00C64C50" w:rsidRDefault="00C64C50">
        <w:pPr>
          <w:pStyle w:val="Voettekst"/>
          <w:jc w:val="right"/>
        </w:pPr>
        <w:r w:rsidRPr="00C64C50">
          <w:rPr>
            <w:sz w:val="16"/>
            <w:szCs w:val="16"/>
          </w:rPr>
          <w:t xml:space="preserve">Pagina </w:t>
        </w:r>
        <w:r w:rsidRPr="00C64C50">
          <w:rPr>
            <w:sz w:val="16"/>
            <w:szCs w:val="16"/>
          </w:rPr>
          <w:fldChar w:fldCharType="begin"/>
        </w:r>
        <w:r w:rsidRPr="00C64C50">
          <w:rPr>
            <w:sz w:val="16"/>
            <w:szCs w:val="16"/>
          </w:rPr>
          <w:instrText>PAGE   \* MERGEFORMAT</w:instrText>
        </w:r>
        <w:r w:rsidRPr="00C64C50">
          <w:rPr>
            <w:sz w:val="16"/>
            <w:szCs w:val="16"/>
          </w:rPr>
          <w:fldChar w:fldCharType="separate"/>
        </w:r>
        <w:r w:rsidRPr="00C64C50">
          <w:rPr>
            <w:sz w:val="16"/>
            <w:szCs w:val="16"/>
          </w:rPr>
          <w:t>2</w:t>
        </w:r>
        <w:r w:rsidRPr="00C64C50">
          <w:rPr>
            <w:sz w:val="16"/>
            <w:szCs w:val="16"/>
          </w:rPr>
          <w:fldChar w:fldCharType="end"/>
        </w:r>
      </w:p>
    </w:sdtContent>
  </w:sdt>
  <w:p w14:paraId="2896CBD4" w14:textId="77777777" w:rsidR="00AA47D9" w:rsidRDefault="00AA47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436A" w14:textId="77777777" w:rsidR="002B2A3D" w:rsidRDefault="002B2A3D" w:rsidP="00870D30">
      <w:r>
        <w:separator/>
      </w:r>
    </w:p>
  </w:footnote>
  <w:footnote w:type="continuationSeparator" w:id="0">
    <w:p w14:paraId="2E0244DD" w14:textId="77777777" w:rsidR="002B2A3D" w:rsidRDefault="002B2A3D" w:rsidP="00870D30">
      <w:r>
        <w:continuationSeparator/>
      </w:r>
    </w:p>
  </w:footnote>
  <w:footnote w:type="continuationNotice" w:id="1">
    <w:p w14:paraId="50A23212" w14:textId="77777777" w:rsidR="002B2A3D" w:rsidRDefault="002B2A3D">
      <w:pPr>
        <w:spacing w:line="240" w:lineRule="auto"/>
      </w:pPr>
    </w:p>
  </w:footnote>
  <w:footnote w:id="2">
    <w:p w14:paraId="1FCA09F8" w14:textId="77777777" w:rsidR="00C93341" w:rsidRPr="0094664D" w:rsidRDefault="00C93341" w:rsidP="00CB29F0">
      <w:pPr>
        <w:pStyle w:val="Voetnoottekst"/>
        <w:rPr>
          <w:rFonts w:ascii="Arial" w:hAnsi="Arial" w:cs="Arial"/>
          <w:sz w:val="16"/>
          <w:szCs w:val="16"/>
        </w:rPr>
      </w:pPr>
      <w:r w:rsidRPr="0094664D">
        <w:rPr>
          <w:rStyle w:val="Voetnootmarkering"/>
          <w:rFonts w:ascii="Arial" w:hAnsi="Arial" w:cs="Arial"/>
          <w:sz w:val="16"/>
          <w:szCs w:val="16"/>
        </w:rPr>
        <w:t>1</w:t>
      </w:r>
      <w:r w:rsidRPr="0094664D">
        <w:rPr>
          <w:rFonts w:ascii="Arial" w:hAnsi="Arial" w:cs="Arial"/>
          <w:sz w:val="16"/>
          <w:szCs w:val="16"/>
        </w:rPr>
        <w:t xml:space="preserve"> Naam van de bank of instelling die de garantie stelt.</w:t>
      </w:r>
    </w:p>
  </w:footnote>
  <w:footnote w:id="3">
    <w:p w14:paraId="1FCA09F9" w14:textId="77777777" w:rsidR="00C93341" w:rsidRPr="0094664D" w:rsidRDefault="00C93341" w:rsidP="00CB29F0">
      <w:pPr>
        <w:pStyle w:val="Voetnoottekst"/>
        <w:rPr>
          <w:rFonts w:ascii="Arial" w:hAnsi="Arial" w:cs="Arial"/>
          <w:sz w:val="16"/>
          <w:szCs w:val="16"/>
        </w:rPr>
      </w:pPr>
      <w:r w:rsidRPr="0094664D">
        <w:rPr>
          <w:rStyle w:val="Voetnootmarkering"/>
          <w:rFonts w:ascii="Arial" w:hAnsi="Arial" w:cs="Arial"/>
          <w:sz w:val="16"/>
          <w:szCs w:val="16"/>
        </w:rPr>
        <w:t>2</w:t>
      </w:r>
      <w:r w:rsidRPr="0094664D">
        <w:rPr>
          <w:rFonts w:ascii="Arial" w:hAnsi="Arial" w:cs="Arial"/>
          <w:sz w:val="16"/>
          <w:szCs w:val="16"/>
        </w:rPr>
        <w:t xml:space="preserve"> Naam van het aannemingsbedrijf.</w:t>
      </w:r>
    </w:p>
  </w:footnote>
  <w:footnote w:id="4">
    <w:p w14:paraId="1FCA09FA" w14:textId="77777777" w:rsidR="00C93341" w:rsidRPr="0094664D" w:rsidRDefault="00C93341" w:rsidP="00CB29F0">
      <w:pPr>
        <w:pStyle w:val="Voetnoottekst"/>
        <w:rPr>
          <w:rFonts w:ascii="Arial" w:hAnsi="Arial" w:cs="Arial"/>
          <w:sz w:val="16"/>
          <w:szCs w:val="16"/>
        </w:rPr>
      </w:pPr>
      <w:r>
        <w:rPr>
          <w:rStyle w:val="Voetnootmarkering"/>
          <w:rFonts w:ascii="Arial" w:hAnsi="Arial" w:cs="Arial"/>
          <w:sz w:val="16"/>
          <w:szCs w:val="16"/>
        </w:rPr>
        <w:t xml:space="preserve">4 </w:t>
      </w:r>
      <w:r w:rsidRPr="0094664D">
        <w:rPr>
          <w:rFonts w:ascii="Arial" w:hAnsi="Arial" w:cs="Arial"/>
          <w:sz w:val="16"/>
          <w:szCs w:val="16"/>
        </w:rPr>
        <w:t>De omvang van de bankgarantie wordt bepaald op een bedrag gelijk aan […] % van de aanneemsom exclusief BTW.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48DE9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2928703A"/>
    <w:lvl w:ilvl="0" w:tplc="EF74C040">
      <w:start w:val="1"/>
      <w:numFmt w:val="decimal"/>
      <w:pStyle w:val="Lijstnummering4"/>
      <w:lvlText w:val="%1."/>
      <w:lvlJc w:val="left"/>
      <w:pPr>
        <w:tabs>
          <w:tab w:val="num" w:pos="1209"/>
        </w:tabs>
        <w:ind w:left="1209" w:hanging="360"/>
      </w:pPr>
    </w:lvl>
    <w:lvl w:ilvl="1" w:tplc="DE3682BE">
      <w:numFmt w:val="decimal"/>
      <w:lvlText w:val=""/>
      <w:lvlJc w:val="left"/>
    </w:lvl>
    <w:lvl w:ilvl="2" w:tplc="29DE8502">
      <w:numFmt w:val="decimal"/>
      <w:lvlText w:val=""/>
      <w:lvlJc w:val="left"/>
    </w:lvl>
    <w:lvl w:ilvl="3" w:tplc="432E9532">
      <w:numFmt w:val="decimal"/>
      <w:lvlText w:val=""/>
      <w:lvlJc w:val="left"/>
    </w:lvl>
    <w:lvl w:ilvl="4" w:tplc="1E946154">
      <w:numFmt w:val="decimal"/>
      <w:lvlText w:val=""/>
      <w:lvlJc w:val="left"/>
    </w:lvl>
    <w:lvl w:ilvl="5" w:tplc="4A703662">
      <w:numFmt w:val="decimal"/>
      <w:lvlText w:val=""/>
      <w:lvlJc w:val="left"/>
    </w:lvl>
    <w:lvl w:ilvl="6" w:tplc="9EE0705C">
      <w:numFmt w:val="decimal"/>
      <w:lvlText w:val=""/>
      <w:lvlJc w:val="left"/>
    </w:lvl>
    <w:lvl w:ilvl="7" w:tplc="03A6350A">
      <w:numFmt w:val="decimal"/>
      <w:lvlText w:val=""/>
      <w:lvlJc w:val="left"/>
    </w:lvl>
    <w:lvl w:ilvl="8" w:tplc="2A683664">
      <w:numFmt w:val="decimal"/>
      <w:lvlText w:val=""/>
      <w:lvlJc w:val="left"/>
    </w:lvl>
  </w:abstractNum>
  <w:abstractNum w:abstractNumId="2" w15:restartNumberingAfterBreak="0">
    <w:nsid w:val="FFFFFF7E"/>
    <w:multiLevelType w:val="hybridMultilevel"/>
    <w:tmpl w:val="13D06062"/>
    <w:lvl w:ilvl="0" w:tplc="67746966">
      <w:start w:val="1"/>
      <w:numFmt w:val="decimal"/>
      <w:pStyle w:val="Lijstnummering3"/>
      <w:lvlText w:val="%1."/>
      <w:lvlJc w:val="left"/>
      <w:pPr>
        <w:tabs>
          <w:tab w:val="num" w:pos="926"/>
        </w:tabs>
        <w:ind w:left="926" w:hanging="360"/>
      </w:pPr>
    </w:lvl>
    <w:lvl w:ilvl="1" w:tplc="D04443F6">
      <w:numFmt w:val="decimal"/>
      <w:lvlText w:val=""/>
      <w:lvlJc w:val="left"/>
    </w:lvl>
    <w:lvl w:ilvl="2" w:tplc="B9AED69E">
      <w:numFmt w:val="decimal"/>
      <w:lvlText w:val=""/>
      <w:lvlJc w:val="left"/>
    </w:lvl>
    <w:lvl w:ilvl="3" w:tplc="1EEA6F94">
      <w:numFmt w:val="decimal"/>
      <w:lvlText w:val=""/>
      <w:lvlJc w:val="left"/>
    </w:lvl>
    <w:lvl w:ilvl="4" w:tplc="1DB06E2E">
      <w:numFmt w:val="decimal"/>
      <w:lvlText w:val=""/>
      <w:lvlJc w:val="left"/>
    </w:lvl>
    <w:lvl w:ilvl="5" w:tplc="67BE4638">
      <w:numFmt w:val="decimal"/>
      <w:lvlText w:val=""/>
      <w:lvlJc w:val="left"/>
    </w:lvl>
    <w:lvl w:ilvl="6" w:tplc="22FEC694">
      <w:numFmt w:val="decimal"/>
      <w:lvlText w:val=""/>
      <w:lvlJc w:val="left"/>
    </w:lvl>
    <w:lvl w:ilvl="7" w:tplc="C0D0A7E8">
      <w:numFmt w:val="decimal"/>
      <w:lvlText w:val=""/>
      <w:lvlJc w:val="left"/>
    </w:lvl>
    <w:lvl w:ilvl="8" w:tplc="FA6A57BC">
      <w:numFmt w:val="decimal"/>
      <w:lvlText w:val=""/>
      <w:lvlJc w:val="left"/>
    </w:lvl>
  </w:abstractNum>
  <w:abstractNum w:abstractNumId="3" w15:restartNumberingAfterBreak="0">
    <w:nsid w:val="FFFFFF7F"/>
    <w:multiLevelType w:val="hybridMultilevel"/>
    <w:tmpl w:val="161C887A"/>
    <w:lvl w:ilvl="0" w:tplc="345AE36C">
      <w:start w:val="1"/>
      <w:numFmt w:val="lowerLetter"/>
      <w:pStyle w:val="Lijstnummering2"/>
      <w:lvlText w:val="%1."/>
      <w:lvlJc w:val="left"/>
      <w:pPr>
        <w:tabs>
          <w:tab w:val="num" w:pos="700"/>
        </w:tabs>
        <w:ind w:left="340" w:firstLine="0"/>
      </w:pPr>
    </w:lvl>
    <w:lvl w:ilvl="1" w:tplc="22CA02D0">
      <w:numFmt w:val="decimal"/>
      <w:lvlText w:val=""/>
      <w:lvlJc w:val="left"/>
    </w:lvl>
    <w:lvl w:ilvl="2" w:tplc="5A641C32">
      <w:numFmt w:val="decimal"/>
      <w:lvlText w:val=""/>
      <w:lvlJc w:val="left"/>
    </w:lvl>
    <w:lvl w:ilvl="3" w:tplc="1744FC8E">
      <w:numFmt w:val="decimal"/>
      <w:lvlText w:val=""/>
      <w:lvlJc w:val="left"/>
    </w:lvl>
    <w:lvl w:ilvl="4" w:tplc="8DC2F24E">
      <w:numFmt w:val="decimal"/>
      <w:lvlText w:val=""/>
      <w:lvlJc w:val="left"/>
    </w:lvl>
    <w:lvl w:ilvl="5" w:tplc="5B94C6F8">
      <w:numFmt w:val="decimal"/>
      <w:lvlText w:val=""/>
      <w:lvlJc w:val="left"/>
    </w:lvl>
    <w:lvl w:ilvl="6" w:tplc="B748E75E">
      <w:numFmt w:val="decimal"/>
      <w:lvlText w:val=""/>
      <w:lvlJc w:val="left"/>
    </w:lvl>
    <w:lvl w:ilvl="7" w:tplc="7F94CCDE">
      <w:numFmt w:val="decimal"/>
      <w:lvlText w:val=""/>
      <w:lvlJc w:val="left"/>
    </w:lvl>
    <w:lvl w:ilvl="8" w:tplc="15362FEC">
      <w:numFmt w:val="decimal"/>
      <w:lvlText w:val=""/>
      <w:lvlJc w:val="left"/>
    </w:lvl>
  </w:abstractNum>
  <w:abstractNum w:abstractNumId="4" w15:restartNumberingAfterBreak="0">
    <w:nsid w:val="FFFFFF80"/>
    <w:multiLevelType w:val="singleLevel"/>
    <w:tmpl w:val="7C94B8B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22289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62A1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08EB4187"/>
    <w:multiLevelType w:val="hybridMultilevel"/>
    <w:tmpl w:val="06C2866E"/>
    <w:lvl w:ilvl="0" w:tplc="020AB854">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C572679"/>
    <w:multiLevelType w:val="hybridMultilevel"/>
    <w:tmpl w:val="81227C92"/>
    <w:lvl w:ilvl="0" w:tplc="8F2892D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1763DF"/>
    <w:multiLevelType w:val="hybridMultilevel"/>
    <w:tmpl w:val="69D47FDE"/>
    <w:lvl w:ilvl="0" w:tplc="F590454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85540F"/>
    <w:multiLevelType w:val="hybridMultilevel"/>
    <w:tmpl w:val="4564603E"/>
    <w:lvl w:ilvl="0" w:tplc="7FB236C4">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1440"/>
        </w:tabs>
        <w:ind w:left="1440" w:hanging="360"/>
      </w:pPr>
      <w:rPr>
        <w:rFonts w:ascii="Symbol" w:hAnsi="Symbol"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rPr>
    </w:lvl>
    <w:lvl w:ilvl="1" w:tplc="B67E7F56" w:tentative="1">
      <w:start w:val="1"/>
      <w:numFmt w:val="lowerLetter"/>
      <w:lvlText w:val="%2."/>
      <w:lvlJc w:val="left"/>
      <w:pPr>
        <w:tabs>
          <w:tab w:val="num" w:pos="1440"/>
        </w:tabs>
        <w:ind w:left="1440" w:hanging="360"/>
      </w:pPr>
    </w:lvl>
    <w:lvl w:ilvl="2" w:tplc="65446712" w:tentative="1">
      <w:start w:val="1"/>
      <w:numFmt w:val="lowerRoman"/>
      <w:lvlText w:val="%3."/>
      <w:lvlJc w:val="right"/>
      <w:pPr>
        <w:tabs>
          <w:tab w:val="num" w:pos="2160"/>
        </w:tabs>
        <w:ind w:left="2160" w:hanging="180"/>
      </w:pPr>
    </w:lvl>
    <w:lvl w:ilvl="3" w:tplc="A56E1242" w:tentative="1">
      <w:start w:val="1"/>
      <w:numFmt w:val="decimal"/>
      <w:lvlText w:val="%4."/>
      <w:lvlJc w:val="left"/>
      <w:pPr>
        <w:tabs>
          <w:tab w:val="num" w:pos="2880"/>
        </w:tabs>
        <w:ind w:left="2880" w:hanging="360"/>
      </w:pPr>
    </w:lvl>
    <w:lvl w:ilvl="4" w:tplc="C406AAA2" w:tentative="1">
      <w:start w:val="1"/>
      <w:numFmt w:val="lowerLetter"/>
      <w:lvlText w:val="%5."/>
      <w:lvlJc w:val="left"/>
      <w:pPr>
        <w:tabs>
          <w:tab w:val="num" w:pos="3600"/>
        </w:tabs>
        <w:ind w:left="3600" w:hanging="360"/>
      </w:pPr>
    </w:lvl>
    <w:lvl w:ilvl="5" w:tplc="B0E83A0E" w:tentative="1">
      <w:start w:val="1"/>
      <w:numFmt w:val="lowerRoman"/>
      <w:lvlText w:val="%6."/>
      <w:lvlJc w:val="right"/>
      <w:pPr>
        <w:tabs>
          <w:tab w:val="num" w:pos="4320"/>
        </w:tabs>
        <w:ind w:left="4320" w:hanging="180"/>
      </w:pPr>
    </w:lvl>
    <w:lvl w:ilvl="6" w:tplc="971A6F5A" w:tentative="1">
      <w:start w:val="1"/>
      <w:numFmt w:val="decimal"/>
      <w:lvlText w:val="%7."/>
      <w:lvlJc w:val="left"/>
      <w:pPr>
        <w:tabs>
          <w:tab w:val="num" w:pos="5040"/>
        </w:tabs>
        <w:ind w:left="5040" w:hanging="360"/>
      </w:pPr>
    </w:lvl>
    <w:lvl w:ilvl="7" w:tplc="434AE080" w:tentative="1">
      <w:start w:val="1"/>
      <w:numFmt w:val="lowerLetter"/>
      <w:lvlText w:val="%8."/>
      <w:lvlJc w:val="left"/>
      <w:pPr>
        <w:tabs>
          <w:tab w:val="num" w:pos="5760"/>
        </w:tabs>
        <w:ind w:left="5760" w:hanging="360"/>
      </w:pPr>
    </w:lvl>
    <w:lvl w:ilvl="8" w:tplc="466E4700" w:tentative="1">
      <w:start w:val="1"/>
      <w:numFmt w:val="lowerRoman"/>
      <w:lvlText w:val="%9."/>
      <w:lvlJc w:val="right"/>
      <w:pPr>
        <w:tabs>
          <w:tab w:val="num" w:pos="6480"/>
        </w:tabs>
        <w:ind w:left="6480" w:hanging="180"/>
      </w:pPr>
    </w:lvl>
  </w:abstractNum>
  <w:abstractNum w:abstractNumId="12" w15:restartNumberingAfterBreak="0">
    <w:nsid w:val="17303ADF"/>
    <w:multiLevelType w:val="hybridMultilevel"/>
    <w:tmpl w:val="A1408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446092"/>
    <w:multiLevelType w:val="hybridMultilevel"/>
    <w:tmpl w:val="0A580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47424D"/>
    <w:multiLevelType w:val="multilevel"/>
    <w:tmpl w:val="9E7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65DE3"/>
    <w:multiLevelType w:val="hybridMultilevel"/>
    <w:tmpl w:val="B67082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F51CB"/>
    <w:multiLevelType w:val="multilevel"/>
    <w:tmpl w:val="7D7EE08C"/>
    <w:lvl w:ilvl="0">
      <w:start w:val="1"/>
      <w:numFmt w:val="upperLetter"/>
      <w:pStyle w:val="Kopvaninhoudsopgave1"/>
      <w:lvlText w:val="Bijlage %1"/>
      <w:lvlJc w:val="left"/>
      <w:pPr>
        <w:tabs>
          <w:tab w:val="num" w:pos="1701"/>
        </w:tabs>
        <w:ind w:left="1701" w:hanging="1701"/>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7" w15:restartNumberingAfterBreak="0">
    <w:nsid w:val="267506BE"/>
    <w:multiLevelType w:val="hybridMultilevel"/>
    <w:tmpl w:val="77F471F2"/>
    <w:lvl w:ilvl="0" w:tplc="B15E1902">
      <w:start w:val="1"/>
      <w:numFmt w:val="bullet"/>
      <w:pStyle w:val="Lijstopsomteken3"/>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E579BF"/>
    <w:multiLevelType w:val="hybridMultilevel"/>
    <w:tmpl w:val="AECC3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6E56C1"/>
    <w:multiLevelType w:val="hybridMultilevel"/>
    <w:tmpl w:val="273C854E"/>
    <w:lvl w:ilvl="0" w:tplc="04130001">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3E52528"/>
    <w:multiLevelType w:val="hybridMultilevel"/>
    <w:tmpl w:val="8EBA2262"/>
    <w:lvl w:ilvl="0" w:tplc="B3902AE6">
      <w:start w:val="6"/>
      <w:numFmt w:val="upperLetter"/>
      <w:lvlText w:val="%1."/>
      <w:lvlJc w:val="left"/>
      <w:pPr>
        <w:tabs>
          <w:tab w:val="num" w:pos="680"/>
        </w:tabs>
        <w:ind w:left="680" w:hanging="510"/>
      </w:pPr>
      <w:rPr>
        <w:rFonts w:ascii="Tahoma" w:hAnsi="Tahoma" w:hint="default"/>
        <w:b/>
        <w:i w:val="0"/>
        <w:sz w:val="20"/>
      </w:rPr>
    </w:lvl>
    <w:lvl w:ilvl="1" w:tplc="0413000F">
      <w:start w:val="1"/>
      <w:numFmt w:val="decimal"/>
      <w:lvlText w:val="%2."/>
      <w:lvlJc w:val="left"/>
      <w:pPr>
        <w:tabs>
          <w:tab w:val="num" w:pos="1440"/>
        </w:tabs>
        <w:ind w:left="1440" w:hanging="360"/>
      </w:pPr>
      <w:rPr>
        <w:rFonts w:hint="default"/>
        <w:b/>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5955098"/>
    <w:multiLevelType w:val="hybridMultilevel"/>
    <w:tmpl w:val="1F42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432A16"/>
    <w:multiLevelType w:val="hybridMultilevel"/>
    <w:tmpl w:val="5246A182"/>
    <w:lvl w:ilvl="0" w:tplc="460CC4FA">
      <w:start w:val="1"/>
      <w:numFmt w:val="bullet"/>
      <w:pStyle w:val="Voorwerk2"/>
      <w:lvlText w:val=""/>
      <w:lvlJc w:val="left"/>
      <w:pPr>
        <w:tabs>
          <w:tab w:val="num" w:pos="360"/>
        </w:tabs>
        <w:ind w:left="284" w:hanging="284"/>
      </w:pPr>
      <w:rPr>
        <w:rFonts w:ascii="Symbol" w:hAnsi="Symbol" w:hint="default"/>
      </w:rPr>
    </w:lvl>
    <w:lvl w:ilvl="1" w:tplc="3F5ABFB2">
      <w:numFmt w:val="decimal"/>
      <w:lvlText w:val=""/>
      <w:lvlJc w:val="left"/>
    </w:lvl>
    <w:lvl w:ilvl="2" w:tplc="BDD05940">
      <w:numFmt w:val="decimal"/>
      <w:lvlText w:val=""/>
      <w:lvlJc w:val="left"/>
    </w:lvl>
    <w:lvl w:ilvl="3" w:tplc="6B4EF060">
      <w:numFmt w:val="decimal"/>
      <w:lvlText w:val=""/>
      <w:lvlJc w:val="left"/>
    </w:lvl>
    <w:lvl w:ilvl="4" w:tplc="5344B882">
      <w:numFmt w:val="decimal"/>
      <w:lvlText w:val=""/>
      <w:lvlJc w:val="left"/>
    </w:lvl>
    <w:lvl w:ilvl="5" w:tplc="DA988EC6">
      <w:numFmt w:val="decimal"/>
      <w:lvlText w:val=""/>
      <w:lvlJc w:val="left"/>
    </w:lvl>
    <w:lvl w:ilvl="6" w:tplc="C79AEA60">
      <w:numFmt w:val="decimal"/>
      <w:lvlText w:val=""/>
      <w:lvlJc w:val="left"/>
    </w:lvl>
    <w:lvl w:ilvl="7" w:tplc="08C252E6">
      <w:numFmt w:val="decimal"/>
      <w:lvlText w:val=""/>
      <w:lvlJc w:val="left"/>
    </w:lvl>
    <w:lvl w:ilvl="8" w:tplc="BD12DEA6">
      <w:numFmt w:val="decimal"/>
      <w:lvlText w:val=""/>
      <w:lvlJc w:val="left"/>
    </w:lvl>
  </w:abstractNum>
  <w:abstractNum w:abstractNumId="23" w15:restartNumberingAfterBreak="0">
    <w:nsid w:val="3B917A2D"/>
    <w:multiLevelType w:val="hybridMultilevel"/>
    <w:tmpl w:val="CBFE69AE"/>
    <w:lvl w:ilvl="0" w:tplc="F40C3A8E">
      <w:start w:val="1"/>
      <w:numFmt w:val="decimal"/>
      <w:lvlText w:val="U-%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ED5E80"/>
    <w:multiLevelType w:val="hybridMultilevel"/>
    <w:tmpl w:val="529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593B3E"/>
    <w:multiLevelType w:val="multilevel"/>
    <w:tmpl w:val="FF1222F0"/>
    <w:lvl w:ilvl="0">
      <w:start w:val="1"/>
      <w:numFmt w:val="decimal"/>
      <w:pStyle w:val="Artikel1"/>
      <w:lvlText w:val="Artikel %1"/>
      <w:lvlJc w:val="right"/>
      <w:pPr>
        <w:tabs>
          <w:tab w:val="num" w:pos="708"/>
        </w:tabs>
        <w:ind w:left="708" w:hanging="113"/>
      </w:pPr>
      <w:rPr>
        <w:rFonts w:ascii="Utopia Bold" w:hAnsi="Utopia Bold" w:hint="default"/>
        <w:b w:val="0"/>
        <w:i/>
        <w:sz w:val="18"/>
      </w:rPr>
    </w:lvl>
    <w:lvl w:ilvl="1">
      <w:start w:val="1"/>
      <w:numFmt w:val="decimal"/>
      <w:lvlText w:val="%1.%2"/>
      <w:lvlJc w:val="right"/>
      <w:pPr>
        <w:tabs>
          <w:tab w:val="num" w:pos="708"/>
        </w:tabs>
        <w:ind w:left="708" w:hanging="113"/>
      </w:pPr>
      <w:rPr>
        <w:rFonts w:ascii="Utopia Bold" w:hAnsi="Utopia Bold" w:hint="default"/>
        <w:b w:val="0"/>
        <w:i/>
        <w:sz w:val="18"/>
      </w:rPr>
    </w:lvl>
    <w:lvl w:ilvl="2">
      <w:start w:val="1"/>
      <w:numFmt w:val="lowerLetter"/>
      <w:lvlText w:val="(%3)"/>
      <w:lvlJc w:val="right"/>
      <w:pPr>
        <w:tabs>
          <w:tab w:val="num" w:pos="708"/>
        </w:tabs>
        <w:ind w:left="708" w:hanging="113"/>
      </w:pPr>
      <w:rPr>
        <w:rFonts w:ascii="Utopia Bold" w:hAnsi="Utopia Bold" w:hint="default"/>
        <w:b w:val="0"/>
        <w:i/>
        <w:sz w:val="18"/>
      </w:rPr>
    </w:lvl>
    <w:lvl w:ilvl="3">
      <w:start w:val="1"/>
      <w:numFmt w:val="lowerRoman"/>
      <w:lvlText w:val="(%4)"/>
      <w:lvlJc w:val="right"/>
      <w:pPr>
        <w:tabs>
          <w:tab w:val="num" w:pos="1572"/>
        </w:tabs>
        <w:ind w:left="1572" w:hanging="144"/>
      </w:pPr>
    </w:lvl>
    <w:lvl w:ilvl="4">
      <w:start w:val="1"/>
      <w:numFmt w:val="decimal"/>
      <w:lvlText w:val="%5)"/>
      <w:lvlJc w:val="left"/>
      <w:pPr>
        <w:tabs>
          <w:tab w:val="num" w:pos="1716"/>
        </w:tabs>
        <w:ind w:left="1716" w:hanging="432"/>
      </w:pPr>
    </w:lvl>
    <w:lvl w:ilvl="5">
      <w:start w:val="1"/>
      <w:numFmt w:val="lowerLetter"/>
      <w:lvlText w:val="%6)"/>
      <w:lvlJc w:val="left"/>
      <w:pPr>
        <w:tabs>
          <w:tab w:val="num" w:pos="1860"/>
        </w:tabs>
        <w:ind w:left="1860" w:hanging="432"/>
      </w:pPr>
    </w:lvl>
    <w:lvl w:ilvl="6">
      <w:start w:val="1"/>
      <w:numFmt w:val="lowerRoman"/>
      <w:lvlText w:val="%7)"/>
      <w:lvlJc w:val="right"/>
      <w:pPr>
        <w:tabs>
          <w:tab w:val="num" w:pos="2004"/>
        </w:tabs>
        <w:ind w:left="2004" w:hanging="288"/>
      </w:pPr>
    </w:lvl>
    <w:lvl w:ilvl="7">
      <w:start w:val="1"/>
      <w:numFmt w:val="lowerLetter"/>
      <w:lvlText w:val="%8."/>
      <w:lvlJc w:val="left"/>
      <w:pPr>
        <w:tabs>
          <w:tab w:val="num" w:pos="2148"/>
        </w:tabs>
        <w:ind w:left="2148" w:hanging="432"/>
      </w:pPr>
    </w:lvl>
    <w:lvl w:ilvl="8">
      <w:start w:val="1"/>
      <w:numFmt w:val="lowerRoman"/>
      <w:lvlText w:val="%9."/>
      <w:lvlJc w:val="right"/>
      <w:pPr>
        <w:tabs>
          <w:tab w:val="num" w:pos="2292"/>
        </w:tabs>
        <w:ind w:left="2292" w:hanging="144"/>
      </w:pPr>
    </w:lvl>
  </w:abstractNum>
  <w:abstractNum w:abstractNumId="26" w15:restartNumberingAfterBreak="0">
    <w:nsid w:val="44F11F3E"/>
    <w:multiLevelType w:val="multilevel"/>
    <w:tmpl w:val="8EA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5F74A8"/>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28" w15:restartNumberingAfterBreak="0">
    <w:nsid w:val="4E4D1E7F"/>
    <w:multiLevelType w:val="hybridMultilevel"/>
    <w:tmpl w:val="61205DA8"/>
    <w:lvl w:ilvl="0" w:tplc="BEF06D9C">
      <w:start w:val="1"/>
      <w:numFmt w:val="bullet"/>
      <w:pStyle w:val="Opsomming"/>
      <w:lvlText w:val="­"/>
      <w:lvlJc w:val="left"/>
      <w:pPr>
        <w:tabs>
          <w:tab w:val="num" w:pos="360"/>
        </w:tabs>
        <w:ind w:left="360" w:hanging="360"/>
      </w:pPr>
      <w:rPr>
        <w:rFonts w:ascii="Times New Roman" w:hAnsi="Times New Roman" w:hint="default"/>
      </w:rPr>
    </w:lvl>
    <w:lvl w:ilvl="1" w:tplc="526C57DE">
      <w:numFmt w:val="decimal"/>
      <w:lvlText w:val=""/>
      <w:lvlJc w:val="left"/>
    </w:lvl>
    <w:lvl w:ilvl="2" w:tplc="521C6EFA">
      <w:numFmt w:val="decimal"/>
      <w:lvlText w:val=""/>
      <w:lvlJc w:val="left"/>
    </w:lvl>
    <w:lvl w:ilvl="3" w:tplc="E2C89112">
      <w:numFmt w:val="decimal"/>
      <w:lvlText w:val=""/>
      <w:lvlJc w:val="left"/>
    </w:lvl>
    <w:lvl w:ilvl="4" w:tplc="E822054A">
      <w:numFmt w:val="decimal"/>
      <w:lvlText w:val=""/>
      <w:lvlJc w:val="left"/>
    </w:lvl>
    <w:lvl w:ilvl="5" w:tplc="37AE8E54">
      <w:numFmt w:val="decimal"/>
      <w:lvlText w:val=""/>
      <w:lvlJc w:val="left"/>
    </w:lvl>
    <w:lvl w:ilvl="6" w:tplc="946C597C">
      <w:numFmt w:val="decimal"/>
      <w:lvlText w:val=""/>
      <w:lvlJc w:val="left"/>
    </w:lvl>
    <w:lvl w:ilvl="7" w:tplc="7B04DF2E">
      <w:numFmt w:val="decimal"/>
      <w:lvlText w:val=""/>
      <w:lvlJc w:val="left"/>
    </w:lvl>
    <w:lvl w:ilvl="8" w:tplc="6B806A5A">
      <w:numFmt w:val="decimal"/>
      <w:lvlText w:val=""/>
      <w:lvlJc w:val="left"/>
    </w:lvl>
  </w:abstractNum>
  <w:abstractNum w:abstractNumId="29" w15:restartNumberingAfterBreak="0">
    <w:nsid w:val="522B7530"/>
    <w:multiLevelType w:val="multilevel"/>
    <w:tmpl w:val="B0122AC2"/>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0" w15:restartNumberingAfterBreak="0">
    <w:nsid w:val="56791527"/>
    <w:multiLevelType w:val="hybridMultilevel"/>
    <w:tmpl w:val="4BDC9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C31207"/>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33" w15:restartNumberingAfterBreak="0">
    <w:nsid w:val="600563A8"/>
    <w:multiLevelType w:val="multilevel"/>
    <w:tmpl w:val="B64E4324"/>
    <w:lvl w:ilvl="0">
      <w:start w:val="1"/>
      <w:numFmt w:val="decimal"/>
      <w:pStyle w:val="Opmaakprofiel18"/>
      <w:lvlText w:val="%1"/>
      <w:lvlJc w:val="left"/>
      <w:pPr>
        <w:tabs>
          <w:tab w:val="num" w:pos="0"/>
        </w:tabs>
        <w:ind w:left="0" w:firstLine="0"/>
      </w:pPr>
      <w:rPr>
        <w:rFonts w:hint="default"/>
      </w:rPr>
    </w:lvl>
    <w:lvl w:ilvl="1">
      <w:start w:val="1"/>
      <w:numFmt w:val="decimal"/>
      <w:lvlText w:val="%2"/>
      <w:lvlJc w:val="left"/>
      <w:pPr>
        <w:tabs>
          <w:tab w:val="num" w:pos="272"/>
        </w:tabs>
        <w:ind w:left="272" w:hanging="272"/>
      </w:pPr>
      <w:rPr>
        <w:rFonts w:hint="default"/>
      </w:rPr>
    </w:lvl>
    <w:lvl w:ilvl="2">
      <w:start w:val="1"/>
      <w:numFmt w:val="decimal"/>
      <w:lvlText w:val="%3.2.3"/>
      <w:lvlJc w:val="left"/>
      <w:pPr>
        <w:tabs>
          <w:tab w:val="num" w:pos="463"/>
        </w:tabs>
        <w:ind w:left="463" w:hanging="437"/>
      </w:pPr>
      <w:rPr>
        <w:rFonts w:ascii="Utopia" w:hAnsi="Utopia"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rPr>
    </w:lvl>
    <w:lvl w:ilvl="4">
      <w:start w:val="1"/>
      <w:numFmt w:val="decimal"/>
      <w:lvlText w:val="%2.%3.%4.%5"/>
      <w:lvlJc w:val="left"/>
      <w:pPr>
        <w:tabs>
          <w:tab w:val="num" w:pos="765"/>
        </w:tabs>
        <w:ind w:left="765" w:hanging="765"/>
      </w:pPr>
      <w:rPr>
        <w:rFonts w:hint="default"/>
      </w:rPr>
    </w:lvl>
    <w:lvl w:ilvl="5">
      <w:start w:val="1"/>
      <w:numFmt w:val="decimal"/>
      <w:lvlText w:val="%2.%3.%4.%5.%6"/>
      <w:lvlJc w:val="left"/>
      <w:pPr>
        <w:tabs>
          <w:tab w:val="num" w:pos="930"/>
        </w:tabs>
        <w:ind w:left="930" w:hanging="930"/>
      </w:pPr>
      <w:rPr>
        <w:rFonts w:hint="default"/>
      </w:rPr>
    </w:lvl>
    <w:lvl w:ilvl="6">
      <w:start w:val="1"/>
      <w:numFmt w:val="decimal"/>
      <w:lvlText w:val="%2.%3.%4.%5.%6.%7"/>
      <w:lvlJc w:val="left"/>
      <w:pPr>
        <w:tabs>
          <w:tab w:val="num" w:pos="1094"/>
        </w:tabs>
        <w:ind w:left="1094" w:hanging="1094"/>
      </w:pPr>
      <w:rPr>
        <w:rFonts w:hint="default"/>
      </w:rPr>
    </w:lvl>
    <w:lvl w:ilvl="7">
      <w:start w:val="1"/>
      <w:numFmt w:val="decimal"/>
      <w:lvlText w:val="%2.%3.%4.%5.%6.%7.%8"/>
      <w:lvlJc w:val="left"/>
      <w:pPr>
        <w:tabs>
          <w:tab w:val="num" w:pos="1259"/>
        </w:tabs>
        <w:ind w:left="1259" w:hanging="1259"/>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00604EC"/>
    <w:multiLevelType w:val="hybridMultilevel"/>
    <w:tmpl w:val="EC0C3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CE5755"/>
    <w:multiLevelType w:val="multilevel"/>
    <w:tmpl w:val="640C8B50"/>
    <w:lvl w:ilvl="0">
      <w:start w:val="1"/>
      <w:numFmt w:val="upperLetter"/>
      <w:pStyle w:val="Opsommingalfabet"/>
      <w:lvlText w:val="%1)"/>
      <w:lvlJc w:val="left"/>
      <w:pPr>
        <w:tabs>
          <w:tab w:val="num" w:pos="1030"/>
        </w:tabs>
        <w:ind w:left="1021" w:hanging="45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C630DE"/>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37" w15:restartNumberingAfterBreak="0">
    <w:nsid w:val="69EB22FD"/>
    <w:multiLevelType w:val="hybridMultilevel"/>
    <w:tmpl w:val="DFA43C30"/>
    <w:lvl w:ilvl="0" w:tplc="5C0480C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E2BCB"/>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39"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476B8"/>
    <w:multiLevelType w:val="hybridMultilevel"/>
    <w:tmpl w:val="94420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3D1857"/>
    <w:multiLevelType w:val="hybridMultilevel"/>
    <w:tmpl w:val="3DE601BC"/>
    <w:lvl w:ilvl="0" w:tplc="81C856C2">
      <w:start w:val="1"/>
      <w:numFmt w:val="bullet"/>
      <w:pStyle w:val="opsommingChar"/>
      <w:lvlText w:val="­"/>
      <w:lvlJc w:val="left"/>
      <w:pPr>
        <w:tabs>
          <w:tab w:val="num" w:pos="360"/>
        </w:tabs>
        <w:ind w:left="360" w:hanging="360"/>
      </w:pPr>
      <w:rPr>
        <w:rFonts w:ascii="Times New Roman" w:hAnsi="Times New Roman" w:hint="default"/>
      </w:rPr>
    </w:lvl>
    <w:lvl w:ilvl="1" w:tplc="BF4E8EFE">
      <w:numFmt w:val="decimal"/>
      <w:lvlText w:val=""/>
      <w:lvlJc w:val="left"/>
    </w:lvl>
    <w:lvl w:ilvl="2" w:tplc="1D4AFBAA">
      <w:numFmt w:val="decimal"/>
      <w:lvlText w:val=""/>
      <w:lvlJc w:val="left"/>
    </w:lvl>
    <w:lvl w:ilvl="3" w:tplc="4FA28DF6">
      <w:numFmt w:val="decimal"/>
      <w:lvlText w:val=""/>
      <w:lvlJc w:val="left"/>
    </w:lvl>
    <w:lvl w:ilvl="4" w:tplc="BFFE11E4">
      <w:numFmt w:val="decimal"/>
      <w:lvlText w:val=""/>
      <w:lvlJc w:val="left"/>
    </w:lvl>
    <w:lvl w:ilvl="5" w:tplc="CEAA0F46">
      <w:numFmt w:val="decimal"/>
      <w:lvlText w:val=""/>
      <w:lvlJc w:val="left"/>
    </w:lvl>
    <w:lvl w:ilvl="6" w:tplc="50AE9D0E">
      <w:numFmt w:val="decimal"/>
      <w:lvlText w:val=""/>
      <w:lvlJc w:val="left"/>
    </w:lvl>
    <w:lvl w:ilvl="7" w:tplc="8F5C2D50">
      <w:numFmt w:val="decimal"/>
      <w:lvlText w:val=""/>
      <w:lvlJc w:val="left"/>
    </w:lvl>
    <w:lvl w:ilvl="8" w:tplc="ADA4EF00">
      <w:numFmt w:val="decimal"/>
      <w:lvlText w:val=""/>
      <w:lvlJc w:val="left"/>
    </w:lvl>
  </w:abstractNum>
  <w:abstractNum w:abstractNumId="42" w15:restartNumberingAfterBreak="0">
    <w:nsid w:val="74C02C8C"/>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43" w15:restartNumberingAfterBreak="0">
    <w:nsid w:val="76847E68"/>
    <w:multiLevelType w:val="hybridMultilevel"/>
    <w:tmpl w:val="480C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A37DD3"/>
    <w:multiLevelType w:val="hybridMultilevel"/>
    <w:tmpl w:val="8304B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603F80"/>
    <w:multiLevelType w:val="multilevel"/>
    <w:tmpl w:val="433A7D8E"/>
    <w:lvl w:ilvl="0">
      <w:start w:val="1"/>
      <w:numFmt w:val="decimal"/>
      <w:lvlText w:val="%1."/>
      <w:lvlJc w:val="left"/>
      <w:pPr>
        <w:ind w:left="720" w:hanging="360"/>
      </w:pPr>
      <w:rPr>
        <w:rFonts w:hint="default"/>
      </w:rPr>
    </w:lvl>
    <w:lvl w:ilvl="1">
      <w:start w:val="10"/>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0381909">
    <w:abstractNumId w:val="29"/>
  </w:num>
  <w:num w:numId="2" w16cid:durableId="408693290">
    <w:abstractNumId w:val="35"/>
  </w:num>
  <w:num w:numId="3" w16cid:durableId="1673337107">
    <w:abstractNumId w:val="41"/>
  </w:num>
  <w:num w:numId="4" w16cid:durableId="59140696">
    <w:abstractNumId w:val="5"/>
  </w:num>
  <w:num w:numId="5" w16cid:durableId="855771900">
    <w:abstractNumId w:val="4"/>
  </w:num>
  <w:num w:numId="6" w16cid:durableId="2021931236">
    <w:abstractNumId w:val="3"/>
  </w:num>
  <w:num w:numId="7" w16cid:durableId="774399473">
    <w:abstractNumId w:val="2"/>
  </w:num>
  <w:num w:numId="8" w16cid:durableId="1826318574">
    <w:abstractNumId w:val="1"/>
  </w:num>
  <w:num w:numId="9" w16cid:durableId="608320948">
    <w:abstractNumId w:val="0"/>
  </w:num>
  <w:num w:numId="10" w16cid:durableId="1037003242">
    <w:abstractNumId w:val="16"/>
  </w:num>
  <w:num w:numId="11" w16cid:durableId="588268916">
    <w:abstractNumId w:val="22"/>
  </w:num>
  <w:num w:numId="12" w16cid:durableId="637804060">
    <w:abstractNumId w:val="6"/>
  </w:num>
  <w:num w:numId="13" w16cid:durableId="1482699785">
    <w:abstractNumId w:val="45"/>
  </w:num>
  <w:num w:numId="14" w16cid:durableId="1825243416">
    <w:abstractNumId w:val="31"/>
  </w:num>
  <w:num w:numId="15" w16cid:durableId="354042013">
    <w:abstractNumId w:val="28"/>
  </w:num>
  <w:num w:numId="16" w16cid:durableId="121190728">
    <w:abstractNumId w:val="39"/>
  </w:num>
  <w:num w:numId="17" w16cid:durableId="368578616">
    <w:abstractNumId w:val="33"/>
  </w:num>
  <w:num w:numId="18" w16cid:durableId="1286235382">
    <w:abstractNumId w:val="25"/>
  </w:num>
  <w:num w:numId="19" w16cid:durableId="1859538220">
    <w:abstractNumId w:val="11"/>
  </w:num>
  <w:num w:numId="20" w16cid:durableId="1424647990">
    <w:abstractNumId w:val="18"/>
  </w:num>
  <w:num w:numId="21" w16cid:durableId="350226993">
    <w:abstractNumId w:val="17"/>
  </w:num>
  <w:num w:numId="22" w16cid:durableId="372654529">
    <w:abstractNumId w:val="32"/>
  </w:num>
  <w:num w:numId="23" w16cid:durableId="1510679307">
    <w:abstractNumId w:val="46"/>
  </w:num>
  <w:num w:numId="24" w16cid:durableId="1804232578">
    <w:abstractNumId w:val="20"/>
  </w:num>
  <w:num w:numId="25" w16cid:durableId="1283534176">
    <w:abstractNumId w:val="19"/>
  </w:num>
  <w:num w:numId="26" w16cid:durableId="1882479017">
    <w:abstractNumId w:val="37"/>
  </w:num>
  <w:num w:numId="27" w16cid:durableId="385380442">
    <w:abstractNumId w:val="7"/>
  </w:num>
  <w:num w:numId="28" w16cid:durableId="1243569000">
    <w:abstractNumId w:val="21"/>
  </w:num>
  <w:num w:numId="29" w16cid:durableId="970332251">
    <w:abstractNumId w:val="15"/>
  </w:num>
  <w:num w:numId="30" w16cid:durableId="322585050">
    <w:abstractNumId w:val="27"/>
  </w:num>
  <w:num w:numId="31" w16cid:durableId="130488960">
    <w:abstractNumId w:val="13"/>
  </w:num>
  <w:num w:numId="32" w16cid:durableId="1217087910">
    <w:abstractNumId w:val="12"/>
  </w:num>
  <w:num w:numId="33" w16cid:durableId="1998805353">
    <w:abstractNumId w:val="8"/>
  </w:num>
  <w:num w:numId="34" w16cid:durableId="1150320230">
    <w:abstractNumId w:val="34"/>
  </w:num>
  <w:num w:numId="35" w16cid:durableId="475338988">
    <w:abstractNumId w:val="40"/>
  </w:num>
  <w:num w:numId="36" w16cid:durableId="1000817171">
    <w:abstractNumId w:val="30"/>
  </w:num>
  <w:num w:numId="37" w16cid:durableId="2123570660">
    <w:abstractNumId w:val="36"/>
  </w:num>
  <w:num w:numId="38" w16cid:durableId="2093696842">
    <w:abstractNumId w:val="38"/>
  </w:num>
  <w:num w:numId="39" w16cid:durableId="1718354116">
    <w:abstractNumId w:val="9"/>
  </w:num>
  <w:num w:numId="40" w16cid:durableId="1451238131">
    <w:abstractNumId w:val="10"/>
  </w:num>
  <w:num w:numId="41" w16cid:durableId="1427187891">
    <w:abstractNumId w:val="42"/>
  </w:num>
  <w:num w:numId="42" w16cid:durableId="958802746">
    <w:abstractNumId w:val="24"/>
  </w:num>
  <w:num w:numId="43" w16cid:durableId="1297831321">
    <w:abstractNumId w:val="44"/>
  </w:num>
  <w:num w:numId="44" w16cid:durableId="1757163268">
    <w:abstractNumId w:val="43"/>
  </w:num>
  <w:num w:numId="45" w16cid:durableId="1660768965">
    <w:abstractNumId w:val="23"/>
  </w:num>
  <w:num w:numId="46" w16cid:durableId="570232192">
    <w:abstractNumId w:val="26"/>
  </w:num>
  <w:num w:numId="47" w16cid:durableId="1033307766">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oNotHyphenateCaps/>
  <w:drawingGridHorizontalSpacing w:val="100"/>
  <w:drawingGridVerticalSpacing w:val="299"/>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drukken" w:val="1"/>
  </w:docVars>
  <w:rsids>
    <w:rsidRoot w:val="009E51CA"/>
    <w:rsid w:val="000005B9"/>
    <w:rsid w:val="00001F58"/>
    <w:rsid w:val="00002009"/>
    <w:rsid w:val="0000226C"/>
    <w:rsid w:val="00002B91"/>
    <w:rsid w:val="00003E13"/>
    <w:rsid w:val="00004B3E"/>
    <w:rsid w:val="00007235"/>
    <w:rsid w:val="000107A0"/>
    <w:rsid w:val="00013A2C"/>
    <w:rsid w:val="00014512"/>
    <w:rsid w:val="00014DBE"/>
    <w:rsid w:val="00015B71"/>
    <w:rsid w:val="0001606E"/>
    <w:rsid w:val="00020319"/>
    <w:rsid w:val="00021104"/>
    <w:rsid w:val="0002167D"/>
    <w:rsid w:val="00021C2A"/>
    <w:rsid w:val="00021CC2"/>
    <w:rsid w:val="00023356"/>
    <w:rsid w:val="000319E4"/>
    <w:rsid w:val="00031B2D"/>
    <w:rsid w:val="000338BF"/>
    <w:rsid w:val="0003463F"/>
    <w:rsid w:val="00034739"/>
    <w:rsid w:val="00034FA3"/>
    <w:rsid w:val="0003687E"/>
    <w:rsid w:val="00036FEC"/>
    <w:rsid w:val="00037A26"/>
    <w:rsid w:val="0004149B"/>
    <w:rsid w:val="00041913"/>
    <w:rsid w:val="00042893"/>
    <w:rsid w:val="0004542F"/>
    <w:rsid w:val="00045E49"/>
    <w:rsid w:val="00046AD8"/>
    <w:rsid w:val="000479F9"/>
    <w:rsid w:val="00047AD9"/>
    <w:rsid w:val="00050EFC"/>
    <w:rsid w:val="00051325"/>
    <w:rsid w:val="000513BB"/>
    <w:rsid w:val="000516EB"/>
    <w:rsid w:val="00051A0E"/>
    <w:rsid w:val="00052337"/>
    <w:rsid w:val="000523C9"/>
    <w:rsid w:val="000530A3"/>
    <w:rsid w:val="000531CD"/>
    <w:rsid w:val="00053864"/>
    <w:rsid w:val="000538CD"/>
    <w:rsid w:val="00060BF4"/>
    <w:rsid w:val="000614D7"/>
    <w:rsid w:val="00061D85"/>
    <w:rsid w:val="00064727"/>
    <w:rsid w:val="00065749"/>
    <w:rsid w:val="000668E2"/>
    <w:rsid w:val="00066ABC"/>
    <w:rsid w:val="0007048B"/>
    <w:rsid w:val="00070D33"/>
    <w:rsid w:val="00071583"/>
    <w:rsid w:val="00072A7D"/>
    <w:rsid w:val="00072E69"/>
    <w:rsid w:val="00072F70"/>
    <w:rsid w:val="000735E4"/>
    <w:rsid w:val="000740C9"/>
    <w:rsid w:val="00081428"/>
    <w:rsid w:val="0008356A"/>
    <w:rsid w:val="000857C7"/>
    <w:rsid w:val="00085E24"/>
    <w:rsid w:val="00085F7D"/>
    <w:rsid w:val="0008629A"/>
    <w:rsid w:val="0009059C"/>
    <w:rsid w:val="00091854"/>
    <w:rsid w:val="000932BE"/>
    <w:rsid w:val="00093DAB"/>
    <w:rsid w:val="00093DCC"/>
    <w:rsid w:val="00095DFB"/>
    <w:rsid w:val="00096566"/>
    <w:rsid w:val="000969DC"/>
    <w:rsid w:val="000A0360"/>
    <w:rsid w:val="000A0520"/>
    <w:rsid w:val="000A1DAC"/>
    <w:rsid w:val="000A208E"/>
    <w:rsid w:val="000A2B3A"/>
    <w:rsid w:val="000A3A86"/>
    <w:rsid w:val="000A4D3E"/>
    <w:rsid w:val="000A63D2"/>
    <w:rsid w:val="000A6CF1"/>
    <w:rsid w:val="000A796C"/>
    <w:rsid w:val="000B18B5"/>
    <w:rsid w:val="000B1F5E"/>
    <w:rsid w:val="000B224F"/>
    <w:rsid w:val="000B3176"/>
    <w:rsid w:val="000B35A3"/>
    <w:rsid w:val="000B3AE3"/>
    <w:rsid w:val="000B4445"/>
    <w:rsid w:val="000B5607"/>
    <w:rsid w:val="000B6C89"/>
    <w:rsid w:val="000B7C4C"/>
    <w:rsid w:val="000C21D8"/>
    <w:rsid w:val="000C2685"/>
    <w:rsid w:val="000C2CB5"/>
    <w:rsid w:val="000C3459"/>
    <w:rsid w:val="000C3C3D"/>
    <w:rsid w:val="000C4882"/>
    <w:rsid w:val="000C54CA"/>
    <w:rsid w:val="000D0988"/>
    <w:rsid w:val="000D1547"/>
    <w:rsid w:val="000D355D"/>
    <w:rsid w:val="000D41BD"/>
    <w:rsid w:val="000D4B07"/>
    <w:rsid w:val="000D590E"/>
    <w:rsid w:val="000D68CB"/>
    <w:rsid w:val="000D6BC4"/>
    <w:rsid w:val="000D6BE5"/>
    <w:rsid w:val="000D7322"/>
    <w:rsid w:val="000E0523"/>
    <w:rsid w:val="000E25B4"/>
    <w:rsid w:val="000E2791"/>
    <w:rsid w:val="000E340D"/>
    <w:rsid w:val="000E3612"/>
    <w:rsid w:val="000E3C69"/>
    <w:rsid w:val="000E5085"/>
    <w:rsid w:val="000E64A1"/>
    <w:rsid w:val="000E7DD1"/>
    <w:rsid w:val="000F126A"/>
    <w:rsid w:val="000F16EA"/>
    <w:rsid w:val="000F3446"/>
    <w:rsid w:val="000F4451"/>
    <w:rsid w:val="000F4645"/>
    <w:rsid w:val="000F4B91"/>
    <w:rsid w:val="000F636B"/>
    <w:rsid w:val="000F7B0E"/>
    <w:rsid w:val="00101761"/>
    <w:rsid w:val="0010218C"/>
    <w:rsid w:val="001025B6"/>
    <w:rsid w:val="00102F63"/>
    <w:rsid w:val="001047FB"/>
    <w:rsid w:val="00104AAC"/>
    <w:rsid w:val="00105276"/>
    <w:rsid w:val="001066F5"/>
    <w:rsid w:val="00111B22"/>
    <w:rsid w:val="0011255B"/>
    <w:rsid w:val="00112EFD"/>
    <w:rsid w:val="00114292"/>
    <w:rsid w:val="00117590"/>
    <w:rsid w:val="001176C0"/>
    <w:rsid w:val="00117C4E"/>
    <w:rsid w:val="0012172C"/>
    <w:rsid w:val="00121E06"/>
    <w:rsid w:val="0012359D"/>
    <w:rsid w:val="00123CFC"/>
    <w:rsid w:val="001247B6"/>
    <w:rsid w:val="001248D0"/>
    <w:rsid w:val="00124BD0"/>
    <w:rsid w:val="00124C37"/>
    <w:rsid w:val="001255D7"/>
    <w:rsid w:val="00125627"/>
    <w:rsid w:val="001260B7"/>
    <w:rsid w:val="0012646B"/>
    <w:rsid w:val="0012757D"/>
    <w:rsid w:val="00131221"/>
    <w:rsid w:val="0013146B"/>
    <w:rsid w:val="0013292F"/>
    <w:rsid w:val="001336E6"/>
    <w:rsid w:val="00133DA4"/>
    <w:rsid w:val="0013406D"/>
    <w:rsid w:val="00134072"/>
    <w:rsid w:val="00134BB4"/>
    <w:rsid w:val="0013633D"/>
    <w:rsid w:val="00136815"/>
    <w:rsid w:val="00137228"/>
    <w:rsid w:val="001376BB"/>
    <w:rsid w:val="00137A9E"/>
    <w:rsid w:val="00137F45"/>
    <w:rsid w:val="0014033D"/>
    <w:rsid w:val="00140886"/>
    <w:rsid w:val="001420D8"/>
    <w:rsid w:val="00142926"/>
    <w:rsid w:val="00142E47"/>
    <w:rsid w:val="00143DF1"/>
    <w:rsid w:val="0014576A"/>
    <w:rsid w:val="0014685C"/>
    <w:rsid w:val="001472E8"/>
    <w:rsid w:val="00150E45"/>
    <w:rsid w:val="00150EF2"/>
    <w:rsid w:val="001510CB"/>
    <w:rsid w:val="00153D54"/>
    <w:rsid w:val="001541EA"/>
    <w:rsid w:val="0015544A"/>
    <w:rsid w:val="0016043F"/>
    <w:rsid w:val="001609EF"/>
    <w:rsid w:val="001621C3"/>
    <w:rsid w:val="001638C1"/>
    <w:rsid w:val="00163AD0"/>
    <w:rsid w:val="0016416F"/>
    <w:rsid w:val="001653BE"/>
    <w:rsid w:val="00165451"/>
    <w:rsid w:val="00165681"/>
    <w:rsid w:val="0016580E"/>
    <w:rsid w:val="00166DC3"/>
    <w:rsid w:val="00167786"/>
    <w:rsid w:val="0016797E"/>
    <w:rsid w:val="001727F5"/>
    <w:rsid w:val="00172FD4"/>
    <w:rsid w:val="00173068"/>
    <w:rsid w:val="001731E7"/>
    <w:rsid w:val="00173DAA"/>
    <w:rsid w:val="00173E8F"/>
    <w:rsid w:val="0017410F"/>
    <w:rsid w:val="00174367"/>
    <w:rsid w:val="00175C16"/>
    <w:rsid w:val="00175F4E"/>
    <w:rsid w:val="001765E0"/>
    <w:rsid w:val="001774DA"/>
    <w:rsid w:val="00180B8C"/>
    <w:rsid w:val="00181B55"/>
    <w:rsid w:val="00181C27"/>
    <w:rsid w:val="00182C94"/>
    <w:rsid w:val="0018335C"/>
    <w:rsid w:val="00184F7F"/>
    <w:rsid w:val="00184F85"/>
    <w:rsid w:val="00186B18"/>
    <w:rsid w:val="00186DBD"/>
    <w:rsid w:val="00187312"/>
    <w:rsid w:val="0019047F"/>
    <w:rsid w:val="00190FB5"/>
    <w:rsid w:val="001912DB"/>
    <w:rsid w:val="00191F7E"/>
    <w:rsid w:val="00192F71"/>
    <w:rsid w:val="00194565"/>
    <w:rsid w:val="001969FE"/>
    <w:rsid w:val="00196D6D"/>
    <w:rsid w:val="001975AB"/>
    <w:rsid w:val="001A002B"/>
    <w:rsid w:val="001A1995"/>
    <w:rsid w:val="001A26C2"/>
    <w:rsid w:val="001A2B55"/>
    <w:rsid w:val="001A4808"/>
    <w:rsid w:val="001A483D"/>
    <w:rsid w:val="001A56AA"/>
    <w:rsid w:val="001A6307"/>
    <w:rsid w:val="001B009A"/>
    <w:rsid w:val="001B06BD"/>
    <w:rsid w:val="001B0B2D"/>
    <w:rsid w:val="001B0FAB"/>
    <w:rsid w:val="001B11BB"/>
    <w:rsid w:val="001B122D"/>
    <w:rsid w:val="001B212D"/>
    <w:rsid w:val="001B2B37"/>
    <w:rsid w:val="001B3FB6"/>
    <w:rsid w:val="001B40FF"/>
    <w:rsid w:val="001B4EA1"/>
    <w:rsid w:val="001B4F03"/>
    <w:rsid w:val="001B69B8"/>
    <w:rsid w:val="001C1B4B"/>
    <w:rsid w:val="001C4714"/>
    <w:rsid w:val="001C4F14"/>
    <w:rsid w:val="001C50FE"/>
    <w:rsid w:val="001C51E5"/>
    <w:rsid w:val="001C5F21"/>
    <w:rsid w:val="001C6C49"/>
    <w:rsid w:val="001C7521"/>
    <w:rsid w:val="001C7701"/>
    <w:rsid w:val="001D09A5"/>
    <w:rsid w:val="001D35F6"/>
    <w:rsid w:val="001D4760"/>
    <w:rsid w:val="001D50AA"/>
    <w:rsid w:val="001D52CE"/>
    <w:rsid w:val="001D7DB1"/>
    <w:rsid w:val="001D7E17"/>
    <w:rsid w:val="001E0335"/>
    <w:rsid w:val="001E25F0"/>
    <w:rsid w:val="001E2FE3"/>
    <w:rsid w:val="001E47E5"/>
    <w:rsid w:val="001E6689"/>
    <w:rsid w:val="001E66F9"/>
    <w:rsid w:val="001E6FF1"/>
    <w:rsid w:val="001E7072"/>
    <w:rsid w:val="001E7CD3"/>
    <w:rsid w:val="001F07AC"/>
    <w:rsid w:val="001F1622"/>
    <w:rsid w:val="001F20C6"/>
    <w:rsid w:val="001F2480"/>
    <w:rsid w:val="001F3ADB"/>
    <w:rsid w:val="001F5A43"/>
    <w:rsid w:val="001F5CC6"/>
    <w:rsid w:val="001F7A43"/>
    <w:rsid w:val="001F7F78"/>
    <w:rsid w:val="00201B29"/>
    <w:rsid w:val="0020564B"/>
    <w:rsid w:val="00205F22"/>
    <w:rsid w:val="00207F1B"/>
    <w:rsid w:val="00210E60"/>
    <w:rsid w:val="00212156"/>
    <w:rsid w:val="00213C0F"/>
    <w:rsid w:val="002146A5"/>
    <w:rsid w:val="002154EF"/>
    <w:rsid w:val="002157B6"/>
    <w:rsid w:val="002158C8"/>
    <w:rsid w:val="00217915"/>
    <w:rsid w:val="00217ABB"/>
    <w:rsid w:val="00220975"/>
    <w:rsid w:val="00223209"/>
    <w:rsid w:val="00224995"/>
    <w:rsid w:val="0022553E"/>
    <w:rsid w:val="002267FD"/>
    <w:rsid w:val="0022696F"/>
    <w:rsid w:val="002269A9"/>
    <w:rsid w:val="00227718"/>
    <w:rsid w:val="00227AC2"/>
    <w:rsid w:val="00231D06"/>
    <w:rsid w:val="00231DCA"/>
    <w:rsid w:val="00232D9C"/>
    <w:rsid w:val="0023397E"/>
    <w:rsid w:val="00233B6A"/>
    <w:rsid w:val="00233E84"/>
    <w:rsid w:val="00234EE7"/>
    <w:rsid w:val="00235DC2"/>
    <w:rsid w:val="0023665B"/>
    <w:rsid w:val="00237498"/>
    <w:rsid w:val="00241325"/>
    <w:rsid w:val="00241993"/>
    <w:rsid w:val="00242557"/>
    <w:rsid w:val="00242F3A"/>
    <w:rsid w:val="0024389E"/>
    <w:rsid w:val="00244DA7"/>
    <w:rsid w:val="002450A4"/>
    <w:rsid w:val="002457A0"/>
    <w:rsid w:val="00245C4E"/>
    <w:rsid w:val="00245DBA"/>
    <w:rsid w:val="0025378F"/>
    <w:rsid w:val="00254A91"/>
    <w:rsid w:val="00254AEB"/>
    <w:rsid w:val="002569E0"/>
    <w:rsid w:val="00256E7C"/>
    <w:rsid w:val="00257D8D"/>
    <w:rsid w:val="00257EAD"/>
    <w:rsid w:val="002607F9"/>
    <w:rsid w:val="00261B4C"/>
    <w:rsid w:val="00262137"/>
    <w:rsid w:val="002621D4"/>
    <w:rsid w:val="00262DCC"/>
    <w:rsid w:val="0026523F"/>
    <w:rsid w:val="002660C8"/>
    <w:rsid w:val="002661B0"/>
    <w:rsid w:val="002667A0"/>
    <w:rsid w:val="00271042"/>
    <w:rsid w:val="002715B2"/>
    <w:rsid w:val="00271EDD"/>
    <w:rsid w:val="00272722"/>
    <w:rsid w:val="002727F5"/>
    <w:rsid w:val="00273137"/>
    <w:rsid w:val="00276766"/>
    <w:rsid w:val="00276F78"/>
    <w:rsid w:val="002801D4"/>
    <w:rsid w:val="002802D1"/>
    <w:rsid w:val="002820F3"/>
    <w:rsid w:val="002823D5"/>
    <w:rsid w:val="00282D50"/>
    <w:rsid w:val="00283761"/>
    <w:rsid w:val="00284A0D"/>
    <w:rsid w:val="002860F9"/>
    <w:rsid w:val="00286FA7"/>
    <w:rsid w:val="00287156"/>
    <w:rsid w:val="00287D2C"/>
    <w:rsid w:val="0029158D"/>
    <w:rsid w:val="00291E9B"/>
    <w:rsid w:val="002920B0"/>
    <w:rsid w:val="002928A3"/>
    <w:rsid w:val="00293A76"/>
    <w:rsid w:val="002943A6"/>
    <w:rsid w:val="002948AC"/>
    <w:rsid w:val="00295A31"/>
    <w:rsid w:val="002964D4"/>
    <w:rsid w:val="00296686"/>
    <w:rsid w:val="00296CE5"/>
    <w:rsid w:val="00297878"/>
    <w:rsid w:val="002A0BAB"/>
    <w:rsid w:val="002A1604"/>
    <w:rsid w:val="002A4B37"/>
    <w:rsid w:val="002A4B3C"/>
    <w:rsid w:val="002A5E6B"/>
    <w:rsid w:val="002A6A31"/>
    <w:rsid w:val="002B0233"/>
    <w:rsid w:val="002B0FCA"/>
    <w:rsid w:val="002B15AB"/>
    <w:rsid w:val="002B21F0"/>
    <w:rsid w:val="002B28CE"/>
    <w:rsid w:val="002B2A3D"/>
    <w:rsid w:val="002B2AC6"/>
    <w:rsid w:val="002B3018"/>
    <w:rsid w:val="002B4051"/>
    <w:rsid w:val="002B438F"/>
    <w:rsid w:val="002B65D3"/>
    <w:rsid w:val="002B686B"/>
    <w:rsid w:val="002B6C81"/>
    <w:rsid w:val="002C1B63"/>
    <w:rsid w:val="002C3886"/>
    <w:rsid w:val="002C6499"/>
    <w:rsid w:val="002D24EF"/>
    <w:rsid w:val="002D3A89"/>
    <w:rsid w:val="002D529B"/>
    <w:rsid w:val="002D52A1"/>
    <w:rsid w:val="002D7449"/>
    <w:rsid w:val="002D777C"/>
    <w:rsid w:val="002D7A03"/>
    <w:rsid w:val="002E15A7"/>
    <w:rsid w:val="002E54BB"/>
    <w:rsid w:val="002E6352"/>
    <w:rsid w:val="002F13B5"/>
    <w:rsid w:val="002F44BD"/>
    <w:rsid w:val="002F54AE"/>
    <w:rsid w:val="002F6253"/>
    <w:rsid w:val="002F7583"/>
    <w:rsid w:val="00300A16"/>
    <w:rsid w:val="00302389"/>
    <w:rsid w:val="0030461E"/>
    <w:rsid w:val="00304E30"/>
    <w:rsid w:val="00305394"/>
    <w:rsid w:val="00307507"/>
    <w:rsid w:val="00307842"/>
    <w:rsid w:val="00310A74"/>
    <w:rsid w:val="00311671"/>
    <w:rsid w:val="00312216"/>
    <w:rsid w:val="0031236A"/>
    <w:rsid w:val="00313A17"/>
    <w:rsid w:val="003148A7"/>
    <w:rsid w:val="003148FE"/>
    <w:rsid w:val="00314EC1"/>
    <w:rsid w:val="00315136"/>
    <w:rsid w:val="00316F7B"/>
    <w:rsid w:val="00317A55"/>
    <w:rsid w:val="00317B70"/>
    <w:rsid w:val="0032064A"/>
    <w:rsid w:val="00320A5D"/>
    <w:rsid w:val="0032281E"/>
    <w:rsid w:val="00323B50"/>
    <w:rsid w:val="003241EB"/>
    <w:rsid w:val="003242CE"/>
    <w:rsid w:val="00325EA9"/>
    <w:rsid w:val="0033004C"/>
    <w:rsid w:val="003301BD"/>
    <w:rsid w:val="0033048C"/>
    <w:rsid w:val="00330726"/>
    <w:rsid w:val="00332927"/>
    <w:rsid w:val="00333AD9"/>
    <w:rsid w:val="003356D8"/>
    <w:rsid w:val="003376B2"/>
    <w:rsid w:val="00337A50"/>
    <w:rsid w:val="00340C5B"/>
    <w:rsid w:val="00340F9B"/>
    <w:rsid w:val="0034166B"/>
    <w:rsid w:val="00341822"/>
    <w:rsid w:val="0034273E"/>
    <w:rsid w:val="00343E36"/>
    <w:rsid w:val="003440D1"/>
    <w:rsid w:val="0034520B"/>
    <w:rsid w:val="003453AE"/>
    <w:rsid w:val="003456AF"/>
    <w:rsid w:val="00345AA4"/>
    <w:rsid w:val="00345B29"/>
    <w:rsid w:val="00350E69"/>
    <w:rsid w:val="003516CE"/>
    <w:rsid w:val="00351768"/>
    <w:rsid w:val="0035289A"/>
    <w:rsid w:val="00352EF6"/>
    <w:rsid w:val="003530F5"/>
    <w:rsid w:val="00354D24"/>
    <w:rsid w:val="0035547A"/>
    <w:rsid w:val="00357CEB"/>
    <w:rsid w:val="00357F11"/>
    <w:rsid w:val="003605B2"/>
    <w:rsid w:val="00360E47"/>
    <w:rsid w:val="003614B9"/>
    <w:rsid w:val="00363554"/>
    <w:rsid w:val="00364C9A"/>
    <w:rsid w:val="003658F2"/>
    <w:rsid w:val="00366185"/>
    <w:rsid w:val="00366501"/>
    <w:rsid w:val="003674EA"/>
    <w:rsid w:val="00370AB6"/>
    <w:rsid w:val="00370F0D"/>
    <w:rsid w:val="00371957"/>
    <w:rsid w:val="003736BC"/>
    <w:rsid w:val="003738C5"/>
    <w:rsid w:val="003753E1"/>
    <w:rsid w:val="003757C8"/>
    <w:rsid w:val="00375916"/>
    <w:rsid w:val="003766BE"/>
    <w:rsid w:val="003771F7"/>
    <w:rsid w:val="0037797A"/>
    <w:rsid w:val="003809A9"/>
    <w:rsid w:val="003809AB"/>
    <w:rsid w:val="00381C97"/>
    <w:rsid w:val="0038284F"/>
    <w:rsid w:val="0038299B"/>
    <w:rsid w:val="003834DE"/>
    <w:rsid w:val="00385569"/>
    <w:rsid w:val="003864A7"/>
    <w:rsid w:val="00386E55"/>
    <w:rsid w:val="00391707"/>
    <w:rsid w:val="0039180C"/>
    <w:rsid w:val="00392402"/>
    <w:rsid w:val="00393B09"/>
    <w:rsid w:val="00393D83"/>
    <w:rsid w:val="00395151"/>
    <w:rsid w:val="0039746B"/>
    <w:rsid w:val="003A06AF"/>
    <w:rsid w:val="003A0DFB"/>
    <w:rsid w:val="003A0E29"/>
    <w:rsid w:val="003A2210"/>
    <w:rsid w:val="003A4021"/>
    <w:rsid w:val="003A46E5"/>
    <w:rsid w:val="003A6136"/>
    <w:rsid w:val="003A69E6"/>
    <w:rsid w:val="003A700C"/>
    <w:rsid w:val="003A78E4"/>
    <w:rsid w:val="003B0A3D"/>
    <w:rsid w:val="003B2808"/>
    <w:rsid w:val="003B2A7A"/>
    <w:rsid w:val="003B36EA"/>
    <w:rsid w:val="003B580A"/>
    <w:rsid w:val="003B610B"/>
    <w:rsid w:val="003B6441"/>
    <w:rsid w:val="003B6BD8"/>
    <w:rsid w:val="003B6C27"/>
    <w:rsid w:val="003B6D6D"/>
    <w:rsid w:val="003B74F5"/>
    <w:rsid w:val="003C005C"/>
    <w:rsid w:val="003C1FB5"/>
    <w:rsid w:val="003C3146"/>
    <w:rsid w:val="003C3BEF"/>
    <w:rsid w:val="003C4257"/>
    <w:rsid w:val="003C47F4"/>
    <w:rsid w:val="003C489B"/>
    <w:rsid w:val="003C5FA1"/>
    <w:rsid w:val="003C6C01"/>
    <w:rsid w:val="003C6C91"/>
    <w:rsid w:val="003C6C97"/>
    <w:rsid w:val="003C7260"/>
    <w:rsid w:val="003D0E1C"/>
    <w:rsid w:val="003D1B6B"/>
    <w:rsid w:val="003D216C"/>
    <w:rsid w:val="003D22FF"/>
    <w:rsid w:val="003D34BC"/>
    <w:rsid w:val="003D5889"/>
    <w:rsid w:val="003D5A3E"/>
    <w:rsid w:val="003D65CC"/>
    <w:rsid w:val="003D669B"/>
    <w:rsid w:val="003D6F33"/>
    <w:rsid w:val="003D77C4"/>
    <w:rsid w:val="003E0648"/>
    <w:rsid w:val="003E1E51"/>
    <w:rsid w:val="003E274C"/>
    <w:rsid w:val="003E3465"/>
    <w:rsid w:val="003E38E7"/>
    <w:rsid w:val="003E42A4"/>
    <w:rsid w:val="003E53F6"/>
    <w:rsid w:val="003E5B98"/>
    <w:rsid w:val="003E6388"/>
    <w:rsid w:val="003F0000"/>
    <w:rsid w:val="003F05DF"/>
    <w:rsid w:val="003F1815"/>
    <w:rsid w:val="003F4EFF"/>
    <w:rsid w:val="003F61C8"/>
    <w:rsid w:val="003F6566"/>
    <w:rsid w:val="003F67AB"/>
    <w:rsid w:val="003F70EC"/>
    <w:rsid w:val="003F7486"/>
    <w:rsid w:val="003F7534"/>
    <w:rsid w:val="003F7B16"/>
    <w:rsid w:val="003F7D11"/>
    <w:rsid w:val="00400A17"/>
    <w:rsid w:val="00401F5C"/>
    <w:rsid w:val="00402E68"/>
    <w:rsid w:val="004045D3"/>
    <w:rsid w:val="00404B37"/>
    <w:rsid w:val="0040500B"/>
    <w:rsid w:val="00406876"/>
    <w:rsid w:val="00406D4C"/>
    <w:rsid w:val="00406F7E"/>
    <w:rsid w:val="00407643"/>
    <w:rsid w:val="004078D3"/>
    <w:rsid w:val="00407B98"/>
    <w:rsid w:val="00407FEA"/>
    <w:rsid w:val="00411316"/>
    <w:rsid w:val="004143EF"/>
    <w:rsid w:val="00414529"/>
    <w:rsid w:val="00415319"/>
    <w:rsid w:val="00417061"/>
    <w:rsid w:val="00420547"/>
    <w:rsid w:val="004207CE"/>
    <w:rsid w:val="00421BB7"/>
    <w:rsid w:val="00422EE9"/>
    <w:rsid w:val="0042402D"/>
    <w:rsid w:val="004254A0"/>
    <w:rsid w:val="00425E11"/>
    <w:rsid w:val="004300D5"/>
    <w:rsid w:val="0043056D"/>
    <w:rsid w:val="0043184C"/>
    <w:rsid w:val="004320E5"/>
    <w:rsid w:val="004350EB"/>
    <w:rsid w:val="004354FF"/>
    <w:rsid w:val="00437F07"/>
    <w:rsid w:val="0044005A"/>
    <w:rsid w:val="00440AFE"/>
    <w:rsid w:val="00440FBB"/>
    <w:rsid w:val="004435A6"/>
    <w:rsid w:val="00443CDC"/>
    <w:rsid w:val="0044421F"/>
    <w:rsid w:val="00444270"/>
    <w:rsid w:val="004453FF"/>
    <w:rsid w:val="0044596D"/>
    <w:rsid w:val="00446476"/>
    <w:rsid w:val="00446D02"/>
    <w:rsid w:val="0044723C"/>
    <w:rsid w:val="00447E64"/>
    <w:rsid w:val="004500F0"/>
    <w:rsid w:val="00451E94"/>
    <w:rsid w:val="0045313B"/>
    <w:rsid w:val="00453FDE"/>
    <w:rsid w:val="00454A51"/>
    <w:rsid w:val="004551AD"/>
    <w:rsid w:val="00457012"/>
    <w:rsid w:val="00457655"/>
    <w:rsid w:val="00463C1D"/>
    <w:rsid w:val="00463C63"/>
    <w:rsid w:val="0046447B"/>
    <w:rsid w:val="004659CA"/>
    <w:rsid w:val="00466165"/>
    <w:rsid w:val="00470BA6"/>
    <w:rsid w:val="004757D0"/>
    <w:rsid w:val="004767AF"/>
    <w:rsid w:val="00476A7B"/>
    <w:rsid w:val="00477152"/>
    <w:rsid w:val="0047783C"/>
    <w:rsid w:val="004823DC"/>
    <w:rsid w:val="004823E6"/>
    <w:rsid w:val="00482C88"/>
    <w:rsid w:val="00484115"/>
    <w:rsid w:val="00484516"/>
    <w:rsid w:val="00484694"/>
    <w:rsid w:val="00484813"/>
    <w:rsid w:val="0048570F"/>
    <w:rsid w:val="00485F5A"/>
    <w:rsid w:val="0048618D"/>
    <w:rsid w:val="00487067"/>
    <w:rsid w:val="00487809"/>
    <w:rsid w:val="00487E78"/>
    <w:rsid w:val="00487FE6"/>
    <w:rsid w:val="00490712"/>
    <w:rsid w:val="004919DA"/>
    <w:rsid w:val="00492C79"/>
    <w:rsid w:val="00492D8A"/>
    <w:rsid w:val="0049311F"/>
    <w:rsid w:val="00494C44"/>
    <w:rsid w:val="00496395"/>
    <w:rsid w:val="00496A46"/>
    <w:rsid w:val="004A1F91"/>
    <w:rsid w:val="004A20BE"/>
    <w:rsid w:val="004A402F"/>
    <w:rsid w:val="004A58C8"/>
    <w:rsid w:val="004B0533"/>
    <w:rsid w:val="004B0FC8"/>
    <w:rsid w:val="004B2772"/>
    <w:rsid w:val="004B4307"/>
    <w:rsid w:val="004B4415"/>
    <w:rsid w:val="004B4E5C"/>
    <w:rsid w:val="004B5BF9"/>
    <w:rsid w:val="004C29B3"/>
    <w:rsid w:val="004C3EA2"/>
    <w:rsid w:val="004C3F6D"/>
    <w:rsid w:val="004C4B0B"/>
    <w:rsid w:val="004C4CAA"/>
    <w:rsid w:val="004C786B"/>
    <w:rsid w:val="004C79D7"/>
    <w:rsid w:val="004C7AED"/>
    <w:rsid w:val="004D0B24"/>
    <w:rsid w:val="004D111D"/>
    <w:rsid w:val="004D334A"/>
    <w:rsid w:val="004D4920"/>
    <w:rsid w:val="004D57CD"/>
    <w:rsid w:val="004D60CD"/>
    <w:rsid w:val="004D6BD3"/>
    <w:rsid w:val="004D70D2"/>
    <w:rsid w:val="004D71DE"/>
    <w:rsid w:val="004D7453"/>
    <w:rsid w:val="004E0350"/>
    <w:rsid w:val="004E11C0"/>
    <w:rsid w:val="004E1AC3"/>
    <w:rsid w:val="004E2ED7"/>
    <w:rsid w:val="004E4035"/>
    <w:rsid w:val="004E48CC"/>
    <w:rsid w:val="004F0293"/>
    <w:rsid w:val="004F0704"/>
    <w:rsid w:val="004F1123"/>
    <w:rsid w:val="004F1DD4"/>
    <w:rsid w:val="004F2922"/>
    <w:rsid w:val="004F3E19"/>
    <w:rsid w:val="004F4AAE"/>
    <w:rsid w:val="004F4C2B"/>
    <w:rsid w:val="004F4F11"/>
    <w:rsid w:val="00500761"/>
    <w:rsid w:val="0050116B"/>
    <w:rsid w:val="0050132B"/>
    <w:rsid w:val="0050154A"/>
    <w:rsid w:val="00501F0C"/>
    <w:rsid w:val="00503426"/>
    <w:rsid w:val="0050552A"/>
    <w:rsid w:val="005064F1"/>
    <w:rsid w:val="0051137B"/>
    <w:rsid w:val="00511CA9"/>
    <w:rsid w:val="00512D1E"/>
    <w:rsid w:val="005139B6"/>
    <w:rsid w:val="00514961"/>
    <w:rsid w:val="00514B38"/>
    <w:rsid w:val="0051542A"/>
    <w:rsid w:val="00516CD4"/>
    <w:rsid w:val="00522B95"/>
    <w:rsid w:val="00522F2E"/>
    <w:rsid w:val="005234D8"/>
    <w:rsid w:val="00523CFB"/>
    <w:rsid w:val="005246B9"/>
    <w:rsid w:val="005269C0"/>
    <w:rsid w:val="00526ACA"/>
    <w:rsid w:val="00527065"/>
    <w:rsid w:val="00527E5C"/>
    <w:rsid w:val="005301A8"/>
    <w:rsid w:val="00531247"/>
    <w:rsid w:val="00531EA8"/>
    <w:rsid w:val="00532418"/>
    <w:rsid w:val="00533788"/>
    <w:rsid w:val="00534660"/>
    <w:rsid w:val="00534F8E"/>
    <w:rsid w:val="005352AE"/>
    <w:rsid w:val="00536C8E"/>
    <w:rsid w:val="00542E3E"/>
    <w:rsid w:val="0054475C"/>
    <w:rsid w:val="0054476D"/>
    <w:rsid w:val="00550022"/>
    <w:rsid w:val="00550F78"/>
    <w:rsid w:val="005525C2"/>
    <w:rsid w:val="00554EDE"/>
    <w:rsid w:val="005551BA"/>
    <w:rsid w:val="005568D5"/>
    <w:rsid w:val="005577E0"/>
    <w:rsid w:val="00557894"/>
    <w:rsid w:val="00557D56"/>
    <w:rsid w:val="005604B2"/>
    <w:rsid w:val="0056055C"/>
    <w:rsid w:val="0056071A"/>
    <w:rsid w:val="00563A77"/>
    <w:rsid w:val="00564CCF"/>
    <w:rsid w:val="00565C76"/>
    <w:rsid w:val="00565D62"/>
    <w:rsid w:val="0056657D"/>
    <w:rsid w:val="00566B5B"/>
    <w:rsid w:val="00566E88"/>
    <w:rsid w:val="00566EA1"/>
    <w:rsid w:val="00567623"/>
    <w:rsid w:val="0057185E"/>
    <w:rsid w:val="00572212"/>
    <w:rsid w:val="0057330D"/>
    <w:rsid w:val="0057423B"/>
    <w:rsid w:val="005747BB"/>
    <w:rsid w:val="00574876"/>
    <w:rsid w:val="00575FAA"/>
    <w:rsid w:val="00576664"/>
    <w:rsid w:val="005805AB"/>
    <w:rsid w:val="00580655"/>
    <w:rsid w:val="00584174"/>
    <w:rsid w:val="0058577B"/>
    <w:rsid w:val="0058636A"/>
    <w:rsid w:val="0058674F"/>
    <w:rsid w:val="0058755B"/>
    <w:rsid w:val="00587A88"/>
    <w:rsid w:val="0059065B"/>
    <w:rsid w:val="005922EF"/>
    <w:rsid w:val="0059414C"/>
    <w:rsid w:val="00594368"/>
    <w:rsid w:val="005957ED"/>
    <w:rsid w:val="00597890"/>
    <w:rsid w:val="005A0210"/>
    <w:rsid w:val="005A196F"/>
    <w:rsid w:val="005A2923"/>
    <w:rsid w:val="005A4448"/>
    <w:rsid w:val="005A4D24"/>
    <w:rsid w:val="005A4F9D"/>
    <w:rsid w:val="005A61C4"/>
    <w:rsid w:val="005A6465"/>
    <w:rsid w:val="005A662C"/>
    <w:rsid w:val="005B04E7"/>
    <w:rsid w:val="005B180F"/>
    <w:rsid w:val="005B2BC6"/>
    <w:rsid w:val="005B2C08"/>
    <w:rsid w:val="005B3C90"/>
    <w:rsid w:val="005B6E1A"/>
    <w:rsid w:val="005B6EF8"/>
    <w:rsid w:val="005B788C"/>
    <w:rsid w:val="005C00BA"/>
    <w:rsid w:val="005C0E04"/>
    <w:rsid w:val="005C176A"/>
    <w:rsid w:val="005C2ED5"/>
    <w:rsid w:val="005C4469"/>
    <w:rsid w:val="005C4870"/>
    <w:rsid w:val="005C5CFF"/>
    <w:rsid w:val="005C6A74"/>
    <w:rsid w:val="005C7380"/>
    <w:rsid w:val="005C7E82"/>
    <w:rsid w:val="005D08C7"/>
    <w:rsid w:val="005D0BA5"/>
    <w:rsid w:val="005D2196"/>
    <w:rsid w:val="005D2837"/>
    <w:rsid w:val="005D2E32"/>
    <w:rsid w:val="005D3640"/>
    <w:rsid w:val="005D3896"/>
    <w:rsid w:val="005D3C1C"/>
    <w:rsid w:val="005D4733"/>
    <w:rsid w:val="005D4AF1"/>
    <w:rsid w:val="005D50B3"/>
    <w:rsid w:val="005D723C"/>
    <w:rsid w:val="005D7599"/>
    <w:rsid w:val="005D77A4"/>
    <w:rsid w:val="005E05E6"/>
    <w:rsid w:val="005E18BC"/>
    <w:rsid w:val="005E283E"/>
    <w:rsid w:val="005E2B15"/>
    <w:rsid w:val="005E46A7"/>
    <w:rsid w:val="005E6043"/>
    <w:rsid w:val="005F188F"/>
    <w:rsid w:val="005F263F"/>
    <w:rsid w:val="005F284A"/>
    <w:rsid w:val="005F29E7"/>
    <w:rsid w:val="005F49C5"/>
    <w:rsid w:val="005F4D6B"/>
    <w:rsid w:val="005F602C"/>
    <w:rsid w:val="005F6341"/>
    <w:rsid w:val="005F747A"/>
    <w:rsid w:val="00600736"/>
    <w:rsid w:val="00600FC4"/>
    <w:rsid w:val="0060116E"/>
    <w:rsid w:val="00601EF3"/>
    <w:rsid w:val="00604DE0"/>
    <w:rsid w:val="00605A20"/>
    <w:rsid w:val="00606359"/>
    <w:rsid w:val="006078ED"/>
    <w:rsid w:val="00612E7A"/>
    <w:rsid w:val="006136B6"/>
    <w:rsid w:val="00613DCE"/>
    <w:rsid w:val="0061430A"/>
    <w:rsid w:val="00615AD6"/>
    <w:rsid w:val="006216FF"/>
    <w:rsid w:val="00622F8B"/>
    <w:rsid w:val="00623A51"/>
    <w:rsid w:val="006247F6"/>
    <w:rsid w:val="0062548C"/>
    <w:rsid w:val="006259D9"/>
    <w:rsid w:val="00625A44"/>
    <w:rsid w:val="00626852"/>
    <w:rsid w:val="0063032E"/>
    <w:rsid w:val="006313D0"/>
    <w:rsid w:val="00632201"/>
    <w:rsid w:val="00633E6F"/>
    <w:rsid w:val="00634AE9"/>
    <w:rsid w:val="006359EC"/>
    <w:rsid w:val="006372E6"/>
    <w:rsid w:val="00640CD8"/>
    <w:rsid w:val="00641B0D"/>
    <w:rsid w:val="00643167"/>
    <w:rsid w:val="00643A2C"/>
    <w:rsid w:val="00644519"/>
    <w:rsid w:val="00644F21"/>
    <w:rsid w:val="00646439"/>
    <w:rsid w:val="00646EC7"/>
    <w:rsid w:val="00647F69"/>
    <w:rsid w:val="00650683"/>
    <w:rsid w:val="00650DE0"/>
    <w:rsid w:val="00651B23"/>
    <w:rsid w:val="00651B89"/>
    <w:rsid w:val="006540AD"/>
    <w:rsid w:val="00654562"/>
    <w:rsid w:val="006552B3"/>
    <w:rsid w:val="0065603E"/>
    <w:rsid w:val="00656526"/>
    <w:rsid w:val="00657E53"/>
    <w:rsid w:val="0066046F"/>
    <w:rsid w:val="006610F7"/>
    <w:rsid w:val="00661551"/>
    <w:rsid w:val="00661916"/>
    <w:rsid w:val="00662399"/>
    <w:rsid w:val="00663A9E"/>
    <w:rsid w:val="0066516B"/>
    <w:rsid w:val="00666A58"/>
    <w:rsid w:val="00666C69"/>
    <w:rsid w:val="00666EFF"/>
    <w:rsid w:val="00667689"/>
    <w:rsid w:val="006677EC"/>
    <w:rsid w:val="00667F3F"/>
    <w:rsid w:val="00670E7E"/>
    <w:rsid w:val="0067177E"/>
    <w:rsid w:val="00671ECA"/>
    <w:rsid w:val="00674858"/>
    <w:rsid w:val="00681C39"/>
    <w:rsid w:val="00682423"/>
    <w:rsid w:val="0068311E"/>
    <w:rsid w:val="006833D0"/>
    <w:rsid w:val="0068562B"/>
    <w:rsid w:val="00686878"/>
    <w:rsid w:val="00687471"/>
    <w:rsid w:val="006913E1"/>
    <w:rsid w:val="00691919"/>
    <w:rsid w:val="0069551D"/>
    <w:rsid w:val="00695958"/>
    <w:rsid w:val="00695A8C"/>
    <w:rsid w:val="00697B51"/>
    <w:rsid w:val="00697EE3"/>
    <w:rsid w:val="006A06FC"/>
    <w:rsid w:val="006A23F0"/>
    <w:rsid w:val="006A31DC"/>
    <w:rsid w:val="006A3CBE"/>
    <w:rsid w:val="006A6277"/>
    <w:rsid w:val="006A664E"/>
    <w:rsid w:val="006A6C4B"/>
    <w:rsid w:val="006A708F"/>
    <w:rsid w:val="006A7245"/>
    <w:rsid w:val="006B11A5"/>
    <w:rsid w:val="006B173A"/>
    <w:rsid w:val="006B17E9"/>
    <w:rsid w:val="006B2C6F"/>
    <w:rsid w:val="006B4D34"/>
    <w:rsid w:val="006B51D0"/>
    <w:rsid w:val="006B600A"/>
    <w:rsid w:val="006B6AFA"/>
    <w:rsid w:val="006B790E"/>
    <w:rsid w:val="006C0D27"/>
    <w:rsid w:val="006C20ED"/>
    <w:rsid w:val="006C262B"/>
    <w:rsid w:val="006C49C8"/>
    <w:rsid w:val="006C520E"/>
    <w:rsid w:val="006C52D5"/>
    <w:rsid w:val="006C5791"/>
    <w:rsid w:val="006C6EF1"/>
    <w:rsid w:val="006C713C"/>
    <w:rsid w:val="006C7226"/>
    <w:rsid w:val="006D01D9"/>
    <w:rsid w:val="006D081C"/>
    <w:rsid w:val="006D2153"/>
    <w:rsid w:val="006D3B56"/>
    <w:rsid w:val="006D4BDC"/>
    <w:rsid w:val="006D534D"/>
    <w:rsid w:val="006D581F"/>
    <w:rsid w:val="006D6E7F"/>
    <w:rsid w:val="006E10B0"/>
    <w:rsid w:val="006E11A3"/>
    <w:rsid w:val="006E21BB"/>
    <w:rsid w:val="006E2AA7"/>
    <w:rsid w:val="006E3187"/>
    <w:rsid w:val="006E3C1E"/>
    <w:rsid w:val="006E41CE"/>
    <w:rsid w:val="006E423C"/>
    <w:rsid w:val="006E4E38"/>
    <w:rsid w:val="006E60C4"/>
    <w:rsid w:val="006E7F22"/>
    <w:rsid w:val="006F265B"/>
    <w:rsid w:val="006F2AD1"/>
    <w:rsid w:val="006F2D71"/>
    <w:rsid w:val="006F2E26"/>
    <w:rsid w:val="006F4D40"/>
    <w:rsid w:val="006F4DA5"/>
    <w:rsid w:val="006F52A2"/>
    <w:rsid w:val="006F776D"/>
    <w:rsid w:val="006F7DDD"/>
    <w:rsid w:val="0070041B"/>
    <w:rsid w:val="007005F0"/>
    <w:rsid w:val="00700777"/>
    <w:rsid w:val="00701345"/>
    <w:rsid w:val="00701D1E"/>
    <w:rsid w:val="00702A8D"/>
    <w:rsid w:val="00703147"/>
    <w:rsid w:val="0070321F"/>
    <w:rsid w:val="00703C31"/>
    <w:rsid w:val="00703EB8"/>
    <w:rsid w:val="00704C71"/>
    <w:rsid w:val="00706A48"/>
    <w:rsid w:val="0070772A"/>
    <w:rsid w:val="00710198"/>
    <w:rsid w:val="0071090F"/>
    <w:rsid w:val="00711D7D"/>
    <w:rsid w:val="00712447"/>
    <w:rsid w:val="00712C46"/>
    <w:rsid w:val="00714F8B"/>
    <w:rsid w:val="00715331"/>
    <w:rsid w:val="007161F1"/>
    <w:rsid w:val="007163A1"/>
    <w:rsid w:val="00717155"/>
    <w:rsid w:val="007175DC"/>
    <w:rsid w:val="0071760B"/>
    <w:rsid w:val="0072284A"/>
    <w:rsid w:val="00722EE0"/>
    <w:rsid w:val="00723920"/>
    <w:rsid w:val="00732045"/>
    <w:rsid w:val="00732A5D"/>
    <w:rsid w:val="0073358E"/>
    <w:rsid w:val="00735E5C"/>
    <w:rsid w:val="00737ED8"/>
    <w:rsid w:val="00741426"/>
    <w:rsid w:val="00741B33"/>
    <w:rsid w:val="0074292A"/>
    <w:rsid w:val="00746B4E"/>
    <w:rsid w:val="007506B0"/>
    <w:rsid w:val="00752B46"/>
    <w:rsid w:val="00752E06"/>
    <w:rsid w:val="00754EF8"/>
    <w:rsid w:val="00755129"/>
    <w:rsid w:val="007576A6"/>
    <w:rsid w:val="00757D68"/>
    <w:rsid w:val="0076037B"/>
    <w:rsid w:val="00760653"/>
    <w:rsid w:val="0076255B"/>
    <w:rsid w:val="00762879"/>
    <w:rsid w:val="007637BE"/>
    <w:rsid w:val="00763836"/>
    <w:rsid w:val="00764140"/>
    <w:rsid w:val="007659D6"/>
    <w:rsid w:val="00765AFF"/>
    <w:rsid w:val="00765F79"/>
    <w:rsid w:val="00767039"/>
    <w:rsid w:val="007674AF"/>
    <w:rsid w:val="007677C7"/>
    <w:rsid w:val="00770487"/>
    <w:rsid w:val="007706FF"/>
    <w:rsid w:val="0077076C"/>
    <w:rsid w:val="007707C2"/>
    <w:rsid w:val="00770C89"/>
    <w:rsid w:val="007711BE"/>
    <w:rsid w:val="0077211E"/>
    <w:rsid w:val="00772AD2"/>
    <w:rsid w:val="007733C5"/>
    <w:rsid w:val="00773BBE"/>
    <w:rsid w:val="00773DF4"/>
    <w:rsid w:val="00774254"/>
    <w:rsid w:val="0077488B"/>
    <w:rsid w:val="00775558"/>
    <w:rsid w:val="0078037D"/>
    <w:rsid w:val="007839DD"/>
    <w:rsid w:val="007844C3"/>
    <w:rsid w:val="007868B2"/>
    <w:rsid w:val="00786E7D"/>
    <w:rsid w:val="007875BE"/>
    <w:rsid w:val="0078768A"/>
    <w:rsid w:val="00787E22"/>
    <w:rsid w:val="00787E41"/>
    <w:rsid w:val="00790FD3"/>
    <w:rsid w:val="00791318"/>
    <w:rsid w:val="007916A3"/>
    <w:rsid w:val="00791AA5"/>
    <w:rsid w:val="00792F47"/>
    <w:rsid w:val="007944FD"/>
    <w:rsid w:val="0079529B"/>
    <w:rsid w:val="00796163"/>
    <w:rsid w:val="007A0298"/>
    <w:rsid w:val="007A04B3"/>
    <w:rsid w:val="007A2C4F"/>
    <w:rsid w:val="007A483B"/>
    <w:rsid w:val="007A791E"/>
    <w:rsid w:val="007B0063"/>
    <w:rsid w:val="007B080D"/>
    <w:rsid w:val="007B1AC4"/>
    <w:rsid w:val="007B46E6"/>
    <w:rsid w:val="007B4779"/>
    <w:rsid w:val="007B497E"/>
    <w:rsid w:val="007B6D8C"/>
    <w:rsid w:val="007B72E1"/>
    <w:rsid w:val="007C0AC0"/>
    <w:rsid w:val="007C10C4"/>
    <w:rsid w:val="007C15E2"/>
    <w:rsid w:val="007C1728"/>
    <w:rsid w:val="007C172E"/>
    <w:rsid w:val="007C17A8"/>
    <w:rsid w:val="007C1EA7"/>
    <w:rsid w:val="007C3FC2"/>
    <w:rsid w:val="007C4039"/>
    <w:rsid w:val="007C4A64"/>
    <w:rsid w:val="007C73BD"/>
    <w:rsid w:val="007D2666"/>
    <w:rsid w:val="007D2C35"/>
    <w:rsid w:val="007D2D45"/>
    <w:rsid w:val="007D30A6"/>
    <w:rsid w:val="007D32E9"/>
    <w:rsid w:val="007D421C"/>
    <w:rsid w:val="007D46CE"/>
    <w:rsid w:val="007D4983"/>
    <w:rsid w:val="007D5931"/>
    <w:rsid w:val="007D5A8F"/>
    <w:rsid w:val="007D7C40"/>
    <w:rsid w:val="007E0B4B"/>
    <w:rsid w:val="007E19CC"/>
    <w:rsid w:val="007E1D38"/>
    <w:rsid w:val="007E29FF"/>
    <w:rsid w:val="007E384C"/>
    <w:rsid w:val="007E53CE"/>
    <w:rsid w:val="007E63BF"/>
    <w:rsid w:val="007E784E"/>
    <w:rsid w:val="007F0FC1"/>
    <w:rsid w:val="007F1A9A"/>
    <w:rsid w:val="007F337B"/>
    <w:rsid w:val="007F3BFE"/>
    <w:rsid w:val="007F7203"/>
    <w:rsid w:val="007F7AD4"/>
    <w:rsid w:val="00800326"/>
    <w:rsid w:val="00801CA5"/>
    <w:rsid w:val="00802EC1"/>
    <w:rsid w:val="008048D1"/>
    <w:rsid w:val="0080597E"/>
    <w:rsid w:val="00806610"/>
    <w:rsid w:val="00806DA4"/>
    <w:rsid w:val="00812D0C"/>
    <w:rsid w:val="00812F60"/>
    <w:rsid w:val="0081527E"/>
    <w:rsid w:val="00816750"/>
    <w:rsid w:val="00821B68"/>
    <w:rsid w:val="0082308E"/>
    <w:rsid w:val="00823E85"/>
    <w:rsid w:val="008242DF"/>
    <w:rsid w:val="0082520F"/>
    <w:rsid w:val="00826E46"/>
    <w:rsid w:val="008302F3"/>
    <w:rsid w:val="00830F8D"/>
    <w:rsid w:val="00835DFB"/>
    <w:rsid w:val="00836DF5"/>
    <w:rsid w:val="00841114"/>
    <w:rsid w:val="00842DD8"/>
    <w:rsid w:val="00842EFB"/>
    <w:rsid w:val="00843026"/>
    <w:rsid w:val="008441E3"/>
    <w:rsid w:val="00845113"/>
    <w:rsid w:val="00847A06"/>
    <w:rsid w:val="0085069E"/>
    <w:rsid w:val="008514C7"/>
    <w:rsid w:val="0085169E"/>
    <w:rsid w:val="00853C7F"/>
    <w:rsid w:val="008561EF"/>
    <w:rsid w:val="00857297"/>
    <w:rsid w:val="00860927"/>
    <w:rsid w:val="00860AAC"/>
    <w:rsid w:val="00861029"/>
    <w:rsid w:val="0086255B"/>
    <w:rsid w:val="00862837"/>
    <w:rsid w:val="00863FCE"/>
    <w:rsid w:val="00863FE2"/>
    <w:rsid w:val="00864171"/>
    <w:rsid w:val="008656EE"/>
    <w:rsid w:val="008660CD"/>
    <w:rsid w:val="00866EFB"/>
    <w:rsid w:val="00866F71"/>
    <w:rsid w:val="0087048C"/>
    <w:rsid w:val="00870D30"/>
    <w:rsid w:val="00870F5A"/>
    <w:rsid w:val="0087123B"/>
    <w:rsid w:val="0087303A"/>
    <w:rsid w:val="008758BE"/>
    <w:rsid w:val="00876C20"/>
    <w:rsid w:val="00876C4A"/>
    <w:rsid w:val="00877584"/>
    <w:rsid w:val="00877AEB"/>
    <w:rsid w:val="00881F10"/>
    <w:rsid w:val="008827CF"/>
    <w:rsid w:val="008827F3"/>
    <w:rsid w:val="00882C53"/>
    <w:rsid w:val="008832FF"/>
    <w:rsid w:val="00883738"/>
    <w:rsid w:val="00885716"/>
    <w:rsid w:val="00886447"/>
    <w:rsid w:val="008865E2"/>
    <w:rsid w:val="008871CD"/>
    <w:rsid w:val="008872CF"/>
    <w:rsid w:val="00887601"/>
    <w:rsid w:val="008915C3"/>
    <w:rsid w:val="00892379"/>
    <w:rsid w:val="008951DA"/>
    <w:rsid w:val="008A11C2"/>
    <w:rsid w:val="008A12F9"/>
    <w:rsid w:val="008A140E"/>
    <w:rsid w:val="008A4A77"/>
    <w:rsid w:val="008A4CD8"/>
    <w:rsid w:val="008A5896"/>
    <w:rsid w:val="008A5FC1"/>
    <w:rsid w:val="008A6307"/>
    <w:rsid w:val="008A6878"/>
    <w:rsid w:val="008A6D62"/>
    <w:rsid w:val="008A7192"/>
    <w:rsid w:val="008A75B5"/>
    <w:rsid w:val="008B1165"/>
    <w:rsid w:val="008B14E6"/>
    <w:rsid w:val="008B4A8A"/>
    <w:rsid w:val="008B50AD"/>
    <w:rsid w:val="008B5912"/>
    <w:rsid w:val="008C29FD"/>
    <w:rsid w:val="008C309D"/>
    <w:rsid w:val="008C35DB"/>
    <w:rsid w:val="008C38A0"/>
    <w:rsid w:val="008C41B9"/>
    <w:rsid w:val="008C44A0"/>
    <w:rsid w:val="008C5C95"/>
    <w:rsid w:val="008C60CD"/>
    <w:rsid w:val="008C6E1A"/>
    <w:rsid w:val="008D1285"/>
    <w:rsid w:val="008D1990"/>
    <w:rsid w:val="008D21E2"/>
    <w:rsid w:val="008D2C08"/>
    <w:rsid w:val="008D3C1D"/>
    <w:rsid w:val="008D46F7"/>
    <w:rsid w:val="008D477A"/>
    <w:rsid w:val="008D57F9"/>
    <w:rsid w:val="008E0806"/>
    <w:rsid w:val="008E1035"/>
    <w:rsid w:val="008E10C0"/>
    <w:rsid w:val="008E1898"/>
    <w:rsid w:val="008E18F7"/>
    <w:rsid w:val="008E2568"/>
    <w:rsid w:val="008E3413"/>
    <w:rsid w:val="008E62CB"/>
    <w:rsid w:val="008F19D8"/>
    <w:rsid w:val="008F2274"/>
    <w:rsid w:val="008F33FC"/>
    <w:rsid w:val="008F5021"/>
    <w:rsid w:val="008F5CD1"/>
    <w:rsid w:val="009022EA"/>
    <w:rsid w:val="00902A2B"/>
    <w:rsid w:val="0090323D"/>
    <w:rsid w:val="0090527F"/>
    <w:rsid w:val="009054C5"/>
    <w:rsid w:val="00905A31"/>
    <w:rsid w:val="00906160"/>
    <w:rsid w:val="0090696F"/>
    <w:rsid w:val="00906C5C"/>
    <w:rsid w:val="009077E4"/>
    <w:rsid w:val="009114A8"/>
    <w:rsid w:val="00913A87"/>
    <w:rsid w:val="00917AC5"/>
    <w:rsid w:val="00920BE3"/>
    <w:rsid w:val="00920E16"/>
    <w:rsid w:val="009211FB"/>
    <w:rsid w:val="009236DC"/>
    <w:rsid w:val="00923BFB"/>
    <w:rsid w:val="00923F10"/>
    <w:rsid w:val="0092487E"/>
    <w:rsid w:val="00925D0E"/>
    <w:rsid w:val="009265B7"/>
    <w:rsid w:val="0093072F"/>
    <w:rsid w:val="00932E23"/>
    <w:rsid w:val="00933C3E"/>
    <w:rsid w:val="00935933"/>
    <w:rsid w:val="009363D2"/>
    <w:rsid w:val="00940C35"/>
    <w:rsid w:val="009418CF"/>
    <w:rsid w:val="00942D80"/>
    <w:rsid w:val="00943E87"/>
    <w:rsid w:val="00944EB0"/>
    <w:rsid w:val="00946097"/>
    <w:rsid w:val="00947002"/>
    <w:rsid w:val="0094721D"/>
    <w:rsid w:val="00947C51"/>
    <w:rsid w:val="00950AE7"/>
    <w:rsid w:val="00953DBE"/>
    <w:rsid w:val="00954E33"/>
    <w:rsid w:val="00954E9B"/>
    <w:rsid w:val="0095516A"/>
    <w:rsid w:val="009560B0"/>
    <w:rsid w:val="009564EB"/>
    <w:rsid w:val="0095771F"/>
    <w:rsid w:val="00957937"/>
    <w:rsid w:val="00957CB8"/>
    <w:rsid w:val="00960DBF"/>
    <w:rsid w:val="00961F31"/>
    <w:rsid w:val="00961FF2"/>
    <w:rsid w:val="009625EE"/>
    <w:rsid w:val="0096359F"/>
    <w:rsid w:val="009635AF"/>
    <w:rsid w:val="00963D3D"/>
    <w:rsid w:val="00964CBA"/>
    <w:rsid w:val="009667F1"/>
    <w:rsid w:val="00967052"/>
    <w:rsid w:val="0096721C"/>
    <w:rsid w:val="00967475"/>
    <w:rsid w:val="0097077F"/>
    <w:rsid w:val="00971450"/>
    <w:rsid w:val="00972571"/>
    <w:rsid w:val="00972D8B"/>
    <w:rsid w:val="00973B31"/>
    <w:rsid w:val="00974CE7"/>
    <w:rsid w:val="0097585E"/>
    <w:rsid w:val="00976872"/>
    <w:rsid w:val="00976FBB"/>
    <w:rsid w:val="0098034C"/>
    <w:rsid w:val="00981272"/>
    <w:rsid w:val="0098182A"/>
    <w:rsid w:val="009835C3"/>
    <w:rsid w:val="00983CC0"/>
    <w:rsid w:val="00984A39"/>
    <w:rsid w:val="00984F65"/>
    <w:rsid w:val="00985BCD"/>
    <w:rsid w:val="0099039E"/>
    <w:rsid w:val="0099058D"/>
    <w:rsid w:val="00990C49"/>
    <w:rsid w:val="00990CA3"/>
    <w:rsid w:val="009911C1"/>
    <w:rsid w:val="00995881"/>
    <w:rsid w:val="00995F73"/>
    <w:rsid w:val="009962B4"/>
    <w:rsid w:val="009965C9"/>
    <w:rsid w:val="00996CC9"/>
    <w:rsid w:val="009A161F"/>
    <w:rsid w:val="009A194D"/>
    <w:rsid w:val="009A263C"/>
    <w:rsid w:val="009A34DD"/>
    <w:rsid w:val="009A3763"/>
    <w:rsid w:val="009A3825"/>
    <w:rsid w:val="009A44FB"/>
    <w:rsid w:val="009A46E7"/>
    <w:rsid w:val="009A51F1"/>
    <w:rsid w:val="009A6EC3"/>
    <w:rsid w:val="009A71FD"/>
    <w:rsid w:val="009A72C8"/>
    <w:rsid w:val="009B1905"/>
    <w:rsid w:val="009B3D2A"/>
    <w:rsid w:val="009B4063"/>
    <w:rsid w:val="009B4A70"/>
    <w:rsid w:val="009B6213"/>
    <w:rsid w:val="009B6925"/>
    <w:rsid w:val="009B7483"/>
    <w:rsid w:val="009C0A04"/>
    <w:rsid w:val="009C3B97"/>
    <w:rsid w:val="009C449D"/>
    <w:rsid w:val="009C712A"/>
    <w:rsid w:val="009C7288"/>
    <w:rsid w:val="009C73C0"/>
    <w:rsid w:val="009C794F"/>
    <w:rsid w:val="009C7B71"/>
    <w:rsid w:val="009D1D88"/>
    <w:rsid w:val="009D1F0B"/>
    <w:rsid w:val="009D2AAB"/>
    <w:rsid w:val="009D5248"/>
    <w:rsid w:val="009D6EFD"/>
    <w:rsid w:val="009D78E2"/>
    <w:rsid w:val="009D7F2C"/>
    <w:rsid w:val="009E0DED"/>
    <w:rsid w:val="009E1488"/>
    <w:rsid w:val="009E1708"/>
    <w:rsid w:val="009E1AD0"/>
    <w:rsid w:val="009E442C"/>
    <w:rsid w:val="009E484A"/>
    <w:rsid w:val="009E51CA"/>
    <w:rsid w:val="009E67CC"/>
    <w:rsid w:val="009E7FE2"/>
    <w:rsid w:val="009F07E4"/>
    <w:rsid w:val="009F0947"/>
    <w:rsid w:val="009F0B27"/>
    <w:rsid w:val="009F1C42"/>
    <w:rsid w:val="009F1DF2"/>
    <w:rsid w:val="009F2182"/>
    <w:rsid w:val="009F2909"/>
    <w:rsid w:val="009F338B"/>
    <w:rsid w:val="009F3876"/>
    <w:rsid w:val="009F3E57"/>
    <w:rsid w:val="009F5550"/>
    <w:rsid w:val="009F5F14"/>
    <w:rsid w:val="009F7178"/>
    <w:rsid w:val="009F7E61"/>
    <w:rsid w:val="00A0224E"/>
    <w:rsid w:val="00A02FD8"/>
    <w:rsid w:val="00A0418D"/>
    <w:rsid w:val="00A04353"/>
    <w:rsid w:val="00A04917"/>
    <w:rsid w:val="00A0527B"/>
    <w:rsid w:val="00A05D17"/>
    <w:rsid w:val="00A0602F"/>
    <w:rsid w:val="00A105C6"/>
    <w:rsid w:val="00A1164D"/>
    <w:rsid w:val="00A11DE5"/>
    <w:rsid w:val="00A124F7"/>
    <w:rsid w:val="00A12B44"/>
    <w:rsid w:val="00A133FB"/>
    <w:rsid w:val="00A1351A"/>
    <w:rsid w:val="00A13619"/>
    <w:rsid w:val="00A1380F"/>
    <w:rsid w:val="00A1527B"/>
    <w:rsid w:val="00A16795"/>
    <w:rsid w:val="00A172DE"/>
    <w:rsid w:val="00A17570"/>
    <w:rsid w:val="00A2467A"/>
    <w:rsid w:val="00A2607D"/>
    <w:rsid w:val="00A2631D"/>
    <w:rsid w:val="00A26EC5"/>
    <w:rsid w:val="00A2744F"/>
    <w:rsid w:val="00A27A2D"/>
    <w:rsid w:val="00A317AD"/>
    <w:rsid w:val="00A32D08"/>
    <w:rsid w:val="00A339B2"/>
    <w:rsid w:val="00A33CEE"/>
    <w:rsid w:val="00A34500"/>
    <w:rsid w:val="00A35114"/>
    <w:rsid w:val="00A4306A"/>
    <w:rsid w:val="00A4426A"/>
    <w:rsid w:val="00A44300"/>
    <w:rsid w:val="00A44A60"/>
    <w:rsid w:val="00A44CBE"/>
    <w:rsid w:val="00A450D9"/>
    <w:rsid w:val="00A46509"/>
    <w:rsid w:val="00A46514"/>
    <w:rsid w:val="00A50989"/>
    <w:rsid w:val="00A50B38"/>
    <w:rsid w:val="00A5279F"/>
    <w:rsid w:val="00A5323A"/>
    <w:rsid w:val="00A54045"/>
    <w:rsid w:val="00A548B2"/>
    <w:rsid w:val="00A558CF"/>
    <w:rsid w:val="00A55B79"/>
    <w:rsid w:val="00A56631"/>
    <w:rsid w:val="00A57524"/>
    <w:rsid w:val="00A63FA2"/>
    <w:rsid w:val="00A64D6F"/>
    <w:rsid w:val="00A65AE8"/>
    <w:rsid w:val="00A66718"/>
    <w:rsid w:val="00A67127"/>
    <w:rsid w:val="00A67593"/>
    <w:rsid w:val="00A67F25"/>
    <w:rsid w:val="00A70F51"/>
    <w:rsid w:val="00A726E6"/>
    <w:rsid w:val="00A7328D"/>
    <w:rsid w:val="00A749BF"/>
    <w:rsid w:val="00A75D0D"/>
    <w:rsid w:val="00A7670A"/>
    <w:rsid w:val="00A7707A"/>
    <w:rsid w:val="00A8252A"/>
    <w:rsid w:val="00A845D9"/>
    <w:rsid w:val="00A846F4"/>
    <w:rsid w:val="00A864ED"/>
    <w:rsid w:val="00A86684"/>
    <w:rsid w:val="00A86906"/>
    <w:rsid w:val="00A879BD"/>
    <w:rsid w:val="00A87F4A"/>
    <w:rsid w:val="00A9081C"/>
    <w:rsid w:val="00A913E6"/>
    <w:rsid w:val="00A91488"/>
    <w:rsid w:val="00A91491"/>
    <w:rsid w:val="00A91494"/>
    <w:rsid w:val="00A914D7"/>
    <w:rsid w:val="00A91A0D"/>
    <w:rsid w:val="00A922F5"/>
    <w:rsid w:val="00A93208"/>
    <w:rsid w:val="00A9388A"/>
    <w:rsid w:val="00A94D04"/>
    <w:rsid w:val="00A95C67"/>
    <w:rsid w:val="00A95DA9"/>
    <w:rsid w:val="00A96E13"/>
    <w:rsid w:val="00AA0D14"/>
    <w:rsid w:val="00AA1E10"/>
    <w:rsid w:val="00AA262C"/>
    <w:rsid w:val="00AA3C36"/>
    <w:rsid w:val="00AA3F53"/>
    <w:rsid w:val="00AA430D"/>
    <w:rsid w:val="00AA47D9"/>
    <w:rsid w:val="00AA555F"/>
    <w:rsid w:val="00AA6450"/>
    <w:rsid w:val="00AB0FB4"/>
    <w:rsid w:val="00AB242B"/>
    <w:rsid w:val="00AB29F4"/>
    <w:rsid w:val="00AB384E"/>
    <w:rsid w:val="00AB3FD9"/>
    <w:rsid w:val="00AB5CF1"/>
    <w:rsid w:val="00AB7581"/>
    <w:rsid w:val="00AB7AAF"/>
    <w:rsid w:val="00AC205A"/>
    <w:rsid w:val="00AC2686"/>
    <w:rsid w:val="00AC3835"/>
    <w:rsid w:val="00AC38D8"/>
    <w:rsid w:val="00AC420A"/>
    <w:rsid w:val="00AC71A5"/>
    <w:rsid w:val="00AD02BD"/>
    <w:rsid w:val="00AD13C5"/>
    <w:rsid w:val="00AD13CC"/>
    <w:rsid w:val="00AD2FE7"/>
    <w:rsid w:val="00AD4565"/>
    <w:rsid w:val="00AD5293"/>
    <w:rsid w:val="00AD5607"/>
    <w:rsid w:val="00AD60D1"/>
    <w:rsid w:val="00AD66D1"/>
    <w:rsid w:val="00AD6AFE"/>
    <w:rsid w:val="00AD6BC7"/>
    <w:rsid w:val="00AD6CAF"/>
    <w:rsid w:val="00AD75B0"/>
    <w:rsid w:val="00AD7BF9"/>
    <w:rsid w:val="00AE0240"/>
    <w:rsid w:val="00AE0A64"/>
    <w:rsid w:val="00AE22DE"/>
    <w:rsid w:val="00AE27D0"/>
    <w:rsid w:val="00AE2C2E"/>
    <w:rsid w:val="00AE6596"/>
    <w:rsid w:val="00AE7AF7"/>
    <w:rsid w:val="00AF1DF9"/>
    <w:rsid w:val="00AF2E9D"/>
    <w:rsid w:val="00AF31B5"/>
    <w:rsid w:val="00AF3A9B"/>
    <w:rsid w:val="00AF3CC5"/>
    <w:rsid w:val="00AF4A98"/>
    <w:rsid w:val="00AF4E3C"/>
    <w:rsid w:val="00AF51E8"/>
    <w:rsid w:val="00AF52FA"/>
    <w:rsid w:val="00AF6FD0"/>
    <w:rsid w:val="00AF7EE5"/>
    <w:rsid w:val="00B003E4"/>
    <w:rsid w:val="00B019AB"/>
    <w:rsid w:val="00B028A7"/>
    <w:rsid w:val="00B051A1"/>
    <w:rsid w:val="00B052C2"/>
    <w:rsid w:val="00B0538A"/>
    <w:rsid w:val="00B054EB"/>
    <w:rsid w:val="00B057AF"/>
    <w:rsid w:val="00B13096"/>
    <w:rsid w:val="00B130C4"/>
    <w:rsid w:val="00B14BCB"/>
    <w:rsid w:val="00B1550B"/>
    <w:rsid w:val="00B1698D"/>
    <w:rsid w:val="00B16D66"/>
    <w:rsid w:val="00B17B08"/>
    <w:rsid w:val="00B21495"/>
    <w:rsid w:val="00B22F78"/>
    <w:rsid w:val="00B23282"/>
    <w:rsid w:val="00B23C67"/>
    <w:rsid w:val="00B27D3D"/>
    <w:rsid w:val="00B300AE"/>
    <w:rsid w:val="00B3023A"/>
    <w:rsid w:val="00B30835"/>
    <w:rsid w:val="00B324CF"/>
    <w:rsid w:val="00B329B7"/>
    <w:rsid w:val="00B334E4"/>
    <w:rsid w:val="00B35984"/>
    <w:rsid w:val="00B35B51"/>
    <w:rsid w:val="00B35C2E"/>
    <w:rsid w:val="00B3623D"/>
    <w:rsid w:val="00B41936"/>
    <w:rsid w:val="00B42D9B"/>
    <w:rsid w:val="00B43253"/>
    <w:rsid w:val="00B44890"/>
    <w:rsid w:val="00B46A8C"/>
    <w:rsid w:val="00B47471"/>
    <w:rsid w:val="00B47528"/>
    <w:rsid w:val="00B4788B"/>
    <w:rsid w:val="00B47B4D"/>
    <w:rsid w:val="00B47BB7"/>
    <w:rsid w:val="00B47EA6"/>
    <w:rsid w:val="00B50037"/>
    <w:rsid w:val="00B503CF"/>
    <w:rsid w:val="00B52AB2"/>
    <w:rsid w:val="00B547B4"/>
    <w:rsid w:val="00B54D95"/>
    <w:rsid w:val="00B553F3"/>
    <w:rsid w:val="00B57287"/>
    <w:rsid w:val="00B579E4"/>
    <w:rsid w:val="00B601B5"/>
    <w:rsid w:val="00B64FA7"/>
    <w:rsid w:val="00B65B67"/>
    <w:rsid w:val="00B67523"/>
    <w:rsid w:val="00B70085"/>
    <w:rsid w:val="00B700EF"/>
    <w:rsid w:val="00B72612"/>
    <w:rsid w:val="00B75FD8"/>
    <w:rsid w:val="00B76B29"/>
    <w:rsid w:val="00B77BD7"/>
    <w:rsid w:val="00B77F3F"/>
    <w:rsid w:val="00B8041D"/>
    <w:rsid w:val="00B81F15"/>
    <w:rsid w:val="00B82F7D"/>
    <w:rsid w:val="00B833C1"/>
    <w:rsid w:val="00B84A92"/>
    <w:rsid w:val="00B84B88"/>
    <w:rsid w:val="00B85560"/>
    <w:rsid w:val="00B864E1"/>
    <w:rsid w:val="00B87100"/>
    <w:rsid w:val="00B874C3"/>
    <w:rsid w:val="00B90858"/>
    <w:rsid w:val="00B918A2"/>
    <w:rsid w:val="00B91B28"/>
    <w:rsid w:val="00B9253E"/>
    <w:rsid w:val="00B93572"/>
    <w:rsid w:val="00B94FF3"/>
    <w:rsid w:val="00B958B7"/>
    <w:rsid w:val="00B96298"/>
    <w:rsid w:val="00BA0D5D"/>
    <w:rsid w:val="00BA0F4D"/>
    <w:rsid w:val="00BA1444"/>
    <w:rsid w:val="00BA1C80"/>
    <w:rsid w:val="00BA2D02"/>
    <w:rsid w:val="00BA356D"/>
    <w:rsid w:val="00BA4B16"/>
    <w:rsid w:val="00BA6CC6"/>
    <w:rsid w:val="00BA6EC3"/>
    <w:rsid w:val="00BA72AF"/>
    <w:rsid w:val="00BB17FC"/>
    <w:rsid w:val="00BB2979"/>
    <w:rsid w:val="00BB343A"/>
    <w:rsid w:val="00BB3BE3"/>
    <w:rsid w:val="00BB4168"/>
    <w:rsid w:val="00BB58C9"/>
    <w:rsid w:val="00BB60B9"/>
    <w:rsid w:val="00BB6E9F"/>
    <w:rsid w:val="00BB7535"/>
    <w:rsid w:val="00BB77B6"/>
    <w:rsid w:val="00BB79FE"/>
    <w:rsid w:val="00BB7A29"/>
    <w:rsid w:val="00BB7EEB"/>
    <w:rsid w:val="00BC02AB"/>
    <w:rsid w:val="00BC0DFC"/>
    <w:rsid w:val="00BC18BC"/>
    <w:rsid w:val="00BC26B0"/>
    <w:rsid w:val="00BC2EF8"/>
    <w:rsid w:val="00BC3167"/>
    <w:rsid w:val="00BC5508"/>
    <w:rsid w:val="00BC581F"/>
    <w:rsid w:val="00BC59CB"/>
    <w:rsid w:val="00BC62D2"/>
    <w:rsid w:val="00BC6C57"/>
    <w:rsid w:val="00BC6ED9"/>
    <w:rsid w:val="00BD129E"/>
    <w:rsid w:val="00BD12CF"/>
    <w:rsid w:val="00BD3186"/>
    <w:rsid w:val="00BD42F0"/>
    <w:rsid w:val="00BD44AB"/>
    <w:rsid w:val="00BD5544"/>
    <w:rsid w:val="00BD575E"/>
    <w:rsid w:val="00BD57D5"/>
    <w:rsid w:val="00BD74A3"/>
    <w:rsid w:val="00BD7D1B"/>
    <w:rsid w:val="00BE1BBC"/>
    <w:rsid w:val="00BE2BE8"/>
    <w:rsid w:val="00BE3619"/>
    <w:rsid w:val="00BE3856"/>
    <w:rsid w:val="00BE5668"/>
    <w:rsid w:val="00BE74AC"/>
    <w:rsid w:val="00BF0CCB"/>
    <w:rsid w:val="00BF1559"/>
    <w:rsid w:val="00BF2028"/>
    <w:rsid w:val="00BF2F8D"/>
    <w:rsid w:val="00BF4101"/>
    <w:rsid w:val="00BF6AB1"/>
    <w:rsid w:val="00BF729E"/>
    <w:rsid w:val="00C00840"/>
    <w:rsid w:val="00C016E3"/>
    <w:rsid w:val="00C02C1D"/>
    <w:rsid w:val="00C02FD9"/>
    <w:rsid w:val="00C0399F"/>
    <w:rsid w:val="00C07320"/>
    <w:rsid w:val="00C103AE"/>
    <w:rsid w:val="00C108A9"/>
    <w:rsid w:val="00C11F48"/>
    <w:rsid w:val="00C12CBA"/>
    <w:rsid w:val="00C1366A"/>
    <w:rsid w:val="00C14168"/>
    <w:rsid w:val="00C1439A"/>
    <w:rsid w:val="00C147E8"/>
    <w:rsid w:val="00C166BD"/>
    <w:rsid w:val="00C17CE5"/>
    <w:rsid w:val="00C201FE"/>
    <w:rsid w:val="00C20922"/>
    <w:rsid w:val="00C22BA9"/>
    <w:rsid w:val="00C22E3D"/>
    <w:rsid w:val="00C24C8D"/>
    <w:rsid w:val="00C26E0E"/>
    <w:rsid w:val="00C27F88"/>
    <w:rsid w:val="00C321E3"/>
    <w:rsid w:val="00C32CF6"/>
    <w:rsid w:val="00C32DAA"/>
    <w:rsid w:val="00C32F15"/>
    <w:rsid w:val="00C35715"/>
    <w:rsid w:val="00C3628D"/>
    <w:rsid w:val="00C37370"/>
    <w:rsid w:val="00C416AF"/>
    <w:rsid w:val="00C42563"/>
    <w:rsid w:val="00C42E3F"/>
    <w:rsid w:val="00C432D8"/>
    <w:rsid w:val="00C43301"/>
    <w:rsid w:val="00C43D00"/>
    <w:rsid w:val="00C43FF7"/>
    <w:rsid w:val="00C45475"/>
    <w:rsid w:val="00C45ECA"/>
    <w:rsid w:val="00C50151"/>
    <w:rsid w:val="00C50724"/>
    <w:rsid w:val="00C53425"/>
    <w:rsid w:val="00C5396F"/>
    <w:rsid w:val="00C54909"/>
    <w:rsid w:val="00C549FF"/>
    <w:rsid w:val="00C54CBC"/>
    <w:rsid w:val="00C55264"/>
    <w:rsid w:val="00C60C5C"/>
    <w:rsid w:val="00C61DAA"/>
    <w:rsid w:val="00C62924"/>
    <w:rsid w:val="00C63CC1"/>
    <w:rsid w:val="00C64021"/>
    <w:rsid w:val="00C6424E"/>
    <w:rsid w:val="00C64307"/>
    <w:rsid w:val="00C64C50"/>
    <w:rsid w:val="00C65023"/>
    <w:rsid w:val="00C72704"/>
    <w:rsid w:val="00C735BC"/>
    <w:rsid w:val="00C756E2"/>
    <w:rsid w:val="00C81DE8"/>
    <w:rsid w:val="00C81E53"/>
    <w:rsid w:val="00C82D0C"/>
    <w:rsid w:val="00C84F47"/>
    <w:rsid w:val="00C8638C"/>
    <w:rsid w:val="00C877A3"/>
    <w:rsid w:val="00C917B5"/>
    <w:rsid w:val="00C93341"/>
    <w:rsid w:val="00C9444E"/>
    <w:rsid w:val="00C9447B"/>
    <w:rsid w:val="00C945A4"/>
    <w:rsid w:val="00C94A1D"/>
    <w:rsid w:val="00C94C33"/>
    <w:rsid w:val="00C95614"/>
    <w:rsid w:val="00C95CA9"/>
    <w:rsid w:val="00C96DEB"/>
    <w:rsid w:val="00CA0869"/>
    <w:rsid w:val="00CA0C8B"/>
    <w:rsid w:val="00CA1D60"/>
    <w:rsid w:val="00CA2075"/>
    <w:rsid w:val="00CA2A18"/>
    <w:rsid w:val="00CA3116"/>
    <w:rsid w:val="00CA665C"/>
    <w:rsid w:val="00CA6E8C"/>
    <w:rsid w:val="00CB0AC1"/>
    <w:rsid w:val="00CB11D6"/>
    <w:rsid w:val="00CB2696"/>
    <w:rsid w:val="00CB29AC"/>
    <w:rsid w:val="00CB29F0"/>
    <w:rsid w:val="00CB4594"/>
    <w:rsid w:val="00CB4724"/>
    <w:rsid w:val="00CB4CC5"/>
    <w:rsid w:val="00CB5591"/>
    <w:rsid w:val="00CB5A1A"/>
    <w:rsid w:val="00CB5CBA"/>
    <w:rsid w:val="00CC11FE"/>
    <w:rsid w:val="00CC1CEA"/>
    <w:rsid w:val="00CC2126"/>
    <w:rsid w:val="00CC3DE3"/>
    <w:rsid w:val="00CC3DFE"/>
    <w:rsid w:val="00CC4FD9"/>
    <w:rsid w:val="00CC5656"/>
    <w:rsid w:val="00CC6552"/>
    <w:rsid w:val="00CC70EC"/>
    <w:rsid w:val="00CC737A"/>
    <w:rsid w:val="00CD094B"/>
    <w:rsid w:val="00CD0D47"/>
    <w:rsid w:val="00CD11EF"/>
    <w:rsid w:val="00CD13A9"/>
    <w:rsid w:val="00CD183C"/>
    <w:rsid w:val="00CD2D3F"/>
    <w:rsid w:val="00CD393D"/>
    <w:rsid w:val="00CD618F"/>
    <w:rsid w:val="00CE0D4F"/>
    <w:rsid w:val="00CE2A87"/>
    <w:rsid w:val="00CE2EF3"/>
    <w:rsid w:val="00CE4E13"/>
    <w:rsid w:val="00CE584B"/>
    <w:rsid w:val="00CE5D1B"/>
    <w:rsid w:val="00CE60B6"/>
    <w:rsid w:val="00CE6E5C"/>
    <w:rsid w:val="00CF026F"/>
    <w:rsid w:val="00CF0287"/>
    <w:rsid w:val="00CF0826"/>
    <w:rsid w:val="00CF1B9D"/>
    <w:rsid w:val="00CF23EF"/>
    <w:rsid w:val="00CF2FD9"/>
    <w:rsid w:val="00CF3984"/>
    <w:rsid w:val="00CF645E"/>
    <w:rsid w:val="00CF6636"/>
    <w:rsid w:val="00D00360"/>
    <w:rsid w:val="00D00887"/>
    <w:rsid w:val="00D01FFA"/>
    <w:rsid w:val="00D02958"/>
    <w:rsid w:val="00D041E7"/>
    <w:rsid w:val="00D054FD"/>
    <w:rsid w:val="00D06C41"/>
    <w:rsid w:val="00D07281"/>
    <w:rsid w:val="00D100DD"/>
    <w:rsid w:val="00D10DF5"/>
    <w:rsid w:val="00D111F1"/>
    <w:rsid w:val="00D121AF"/>
    <w:rsid w:val="00D1270E"/>
    <w:rsid w:val="00D13077"/>
    <w:rsid w:val="00D13834"/>
    <w:rsid w:val="00D13E22"/>
    <w:rsid w:val="00D1449C"/>
    <w:rsid w:val="00D14EFC"/>
    <w:rsid w:val="00D15756"/>
    <w:rsid w:val="00D21E5E"/>
    <w:rsid w:val="00D2281F"/>
    <w:rsid w:val="00D23E9B"/>
    <w:rsid w:val="00D2573E"/>
    <w:rsid w:val="00D26321"/>
    <w:rsid w:val="00D27944"/>
    <w:rsid w:val="00D27AC1"/>
    <w:rsid w:val="00D30834"/>
    <w:rsid w:val="00D30C58"/>
    <w:rsid w:val="00D3192D"/>
    <w:rsid w:val="00D319F9"/>
    <w:rsid w:val="00D3292A"/>
    <w:rsid w:val="00D341B4"/>
    <w:rsid w:val="00D34899"/>
    <w:rsid w:val="00D36FF1"/>
    <w:rsid w:val="00D376D6"/>
    <w:rsid w:val="00D41B22"/>
    <w:rsid w:val="00D41B36"/>
    <w:rsid w:val="00D437E6"/>
    <w:rsid w:val="00D438F4"/>
    <w:rsid w:val="00D43B02"/>
    <w:rsid w:val="00D4724F"/>
    <w:rsid w:val="00D47800"/>
    <w:rsid w:val="00D47897"/>
    <w:rsid w:val="00D47F16"/>
    <w:rsid w:val="00D50CF0"/>
    <w:rsid w:val="00D5102A"/>
    <w:rsid w:val="00D514B0"/>
    <w:rsid w:val="00D519FA"/>
    <w:rsid w:val="00D5211E"/>
    <w:rsid w:val="00D526DB"/>
    <w:rsid w:val="00D52E6B"/>
    <w:rsid w:val="00D53E8F"/>
    <w:rsid w:val="00D54A9E"/>
    <w:rsid w:val="00D55631"/>
    <w:rsid w:val="00D57345"/>
    <w:rsid w:val="00D5740A"/>
    <w:rsid w:val="00D576D1"/>
    <w:rsid w:val="00D602E3"/>
    <w:rsid w:val="00D63D5F"/>
    <w:rsid w:val="00D66A70"/>
    <w:rsid w:val="00D675EF"/>
    <w:rsid w:val="00D7118B"/>
    <w:rsid w:val="00D737AC"/>
    <w:rsid w:val="00D76186"/>
    <w:rsid w:val="00D77267"/>
    <w:rsid w:val="00D777B0"/>
    <w:rsid w:val="00D805D0"/>
    <w:rsid w:val="00D81BF1"/>
    <w:rsid w:val="00D81BFA"/>
    <w:rsid w:val="00D85B8D"/>
    <w:rsid w:val="00D87C46"/>
    <w:rsid w:val="00D90509"/>
    <w:rsid w:val="00D90857"/>
    <w:rsid w:val="00D93AA7"/>
    <w:rsid w:val="00D947AE"/>
    <w:rsid w:val="00D94F12"/>
    <w:rsid w:val="00D952DC"/>
    <w:rsid w:val="00D9750B"/>
    <w:rsid w:val="00D97876"/>
    <w:rsid w:val="00D97BBC"/>
    <w:rsid w:val="00DA11FF"/>
    <w:rsid w:val="00DA14CC"/>
    <w:rsid w:val="00DA4265"/>
    <w:rsid w:val="00DA578A"/>
    <w:rsid w:val="00DA6698"/>
    <w:rsid w:val="00DA6CEA"/>
    <w:rsid w:val="00DA77ED"/>
    <w:rsid w:val="00DB0BE4"/>
    <w:rsid w:val="00DB0FC0"/>
    <w:rsid w:val="00DB3166"/>
    <w:rsid w:val="00DB336E"/>
    <w:rsid w:val="00DB399E"/>
    <w:rsid w:val="00DB485D"/>
    <w:rsid w:val="00DB49B1"/>
    <w:rsid w:val="00DB4FB0"/>
    <w:rsid w:val="00DB5F18"/>
    <w:rsid w:val="00DB6613"/>
    <w:rsid w:val="00DB7A74"/>
    <w:rsid w:val="00DC177A"/>
    <w:rsid w:val="00DC1E9B"/>
    <w:rsid w:val="00DC320C"/>
    <w:rsid w:val="00DC4496"/>
    <w:rsid w:val="00DC4709"/>
    <w:rsid w:val="00DC4F13"/>
    <w:rsid w:val="00DC4F20"/>
    <w:rsid w:val="00DC5DA4"/>
    <w:rsid w:val="00DC62A0"/>
    <w:rsid w:val="00DD0885"/>
    <w:rsid w:val="00DD2E07"/>
    <w:rsid w:val="00DD3FC7"/>
    <w:rsid w:val="00DD4869"/>
    <w:rsid w:val="00DD6E3F"/>
    <w:rsid w:val="00DE0659"/>
    <w:rsid w:val="00DE09EA"/>
    <w:rsid w:val="00DE4845"/>
    <w:rsid w:val="00DE5925"/>
    <w:rsid w:val="00DE5B4B"/>
    <w:rsid w:val="00DE5F47"/>
    <w:rsid w:val="00DE7443"/>
    <w:rsid w:val="00DE7F1F"/>
    <w:rsid w:val="00DF1093"/>
    <w:rsid w:val="00DF146E"/>
    <w:rsid w:val="00DF3677"/>
    <w:rsid w:val="00DF4C39"/>
    <w:rsid w:val="00DF6822"/>
    <w:rsid w:val="00DF6C5F"/>
    <w:rsid w:val="00DF6D53"/>
    <w:rsid w:val="00DF6EDD"/>
    <w:rsid w:val="00DF7039"/>
    <w:rsid w:val="00E0140A"/>
    <w:rsid w:val="00E016F6"/>
    <w:rsid w:val="00E0300B"/>
    <w:rsid w:val="00E054ED"/>
    <w:rsid w:val="00E05A9D"/>
    <w:rsid w:val="00E05FDF"/>
    <w:rsid w:val="00E06637"/>
    <w:rsid w:val="00E06D26"/>
    <w:rsid w:val="00E10532"/>
    <w:rsid w:val="00E10628"/>
    <w:rsid w:val="00E10FA3"/>
    <w:rsid w:val="00E11897"/>
    <w:rsid w:val="00E11972"/>
    <w:rsid w:val="00E11E3D"/>
    <w:rsid w:val="00E12614"/>
    <w:rsid w:val="00E12A1F"/>
    <w:rsid w:val="00E139DE"/>
    <w:rsid w:val="00E13D39"/>
    <w:rsid w:val="00E13EA4"/>
    <w:rsid w:val="00E147B5"/>
    <w:rsid w:val="00E15592"/>
    <w:rsid w:val="00E15EC4"/>
    <w:rsid w:val="00E16CA4"/>
    <w:rsid w:val="00E16E3A"/>
    <w:rsid w:val="00E209F8"/>
    <w:rsid w:val="00E21289"/>
    <w:rsid w:val="00E221D0"/>
    <w:rsid w:val="00E2374A"/>
    <w:rsid w:val="00E23EB3"/>
    <w:rsid w:val="00E2473D"/>
    <w:rsid w:val="00E24CA5"/>
    <w:rsid w:val="00E2625E"/>
    <w:rsid w:val="00E26F5C"/>
    <w:rsid w:val="00E279B0"/>
    <w:rsid w:val="00E30964"/>
    <w:rsid w:val="00E349F4"/>
    <w:rsid w:val="00E35C14"/>
    <w:rsid w:val="00E40ECD"/>
    <w:rsid w:val="00E4182F"/>
    <w:rsid w:val="00E41ED1"/>
    <w:rsid w:val="00E425CE"/>
    <w:rsid w:val="00E42E9E"/>
    <w:rsid w:val="00E44333"/>
    <w:rsid w:val="00E44F7D"/>
    <w:rsid w:val="00E454D1"/>
    <w:rsid w:val="00E458A1"/>
    <w:rsid w:val="00E4726D"/>
    <w:rsid w:val="00E5182F"/>
    <w:rsid w:val="00E520E6"/>
    <w:rsid w:val="00E52E4D"/>
    <w:rsid w:val="00E54322"/>
    <w:rsid w:val="00E546DA"/>
    <w:rsid w:val="00E55C63"/>
    <w:rsid w:val="00E57319"/>
    <w:rsid w:val="00E600EE"/>
    <w:rsid w:val="00E605FB"/>
    <w:rsid w:val="00E622C7"/>
    <w:rsid w:val="00E6284F"/>
    <w:rsid w:val="00E62EE3"/>
    <w:rsid w:val="00E64406"/>
    <w:rsid w:val="00E66ABA"/>
    <w:rsid w:val="00E66ABD"/>
    <w:rsid w:val="00E6734A"/>
    <w:rsid w:val="00E71B19"/>
    <w:rsid w:val="00E7391D"/>
    <w:rsid w:val="00E73F21"/>
    <w:rsid w:val="00E75D07"/>
    <w:rsid w:val="00E76624"/>
    <w:rsid w:val="00E7682B"/>
    <w:rsid w:val="00E826D6"/>
    <w:rsid w:val="00E843C4"/>
    <w:rsid w:val="00E8447D"/>
    <w:rsid w:val="00E85511"/>
    <w:rsid w:val="00E858C5"/>
    <w:rsid w:val="00E85BDF"/>
    <w:rsid w:val="00E85D74"/>
    <w:rsid w:val="00E86CD9"/>
    <w:rsid w:val="00E87EB0"/>
    <w:rsid w:val="00E900A6"/>
    <w:rsid w:val="00E901B7"/>
    <w:rsid w:val="00E911CB"/>
    <w:rsid w:val="00E91FB9"/>
    <w:rsid w:val="00E95551"/>
    <w:rsid w:val="00E95E96"/>
    <w:rsid w:val="00E95ED3"/>
    <w:rsid w:val="00E96226"/>
    <w:rsid w:val="00E96A66"/>
    <w:rsid w:val="00E97876"/>
    <w:rsid w:val="00EA2049"/>
    <w:rsid w:val="00EA2252"/>
    <w:rsid w:val="00EA2293"/>
    <w:rsid w:val="00EA2387"/>
    <w:rsid w:val="00EA2FE1"/>
    <w:rsid w:val="00EA3CD5"/>
    <w:rsid w:val="00EA5CF1"/>
    <w:rsid w:val="00EA6F0E"/>
    <w:rsid w:val="00EB04D8"/>
    <w:rsid w:val="00EB0E0A"/>
    <w:rsid w:val="00EB26F2"/>
    <w:rsid w:val="00EB2B0E"/>
    <w:rsid w:val="00EB2D60"/>
    <w:rsid w:val="00EB3341"/>
    <w:rsid w:val="00EB3D62"/>
    <w:rsid w:val="00EB6D1C"/>
    <w:rsid w:val="00EC0560"/>
    <w:rsid w:val="00EC11EA"/>
    <w:rsid w:val="00EC14D6"/>
    <w:rsid w:val="00EC22FA"/>
    <w:rsid w:val="00EC2992"/>
    <w:rsid w:val="00EC4B6F"/>
    <w:rsid w:val="00EC595D"/>
    <w:rsid w:val="00EC66BA"/>
    <w:rsid w:val="00EC799F"/>
    <w:rsid w:val="00ED2332"/>
    <w:rsid w:val="00ED2E64"/>
    <w:rsid w:val="00ED5112"/>
    <w:rsid w:val="00ED632E"/>
    <w:rsid w:val="00ED7B0E"/>
    <w:rsid w:val="00ED7B36"/>
    <w:rsid w:val="00EE07F9"/>
    <w:rsid w:val="00EE1B77"/>
    <w:rsid w:val="00EE4325"/>
    <w:rsid w:val="00EE45BD"/>
    <w:rsid w:val="00EE5048"/>
    <w:rsid w:val="00EE5556"/>
    <w:rsid w:val="00EE5FC7"/>
    <w:rsid w:val="00EE6965"/>
    <w:rsid w:val="00EE6C61"/>
    <w:rsid w:val="00EE7261"/>
    <w:rsid w:val="00EE7F9F"/>
    <w:rsid w:val="00EF1E36"/>
    <w:rsid w:val="00EF1EA5"/>
    <w:rsid w:val="00EF2381"/>
    <w:rsid w:val="00EF3099"/>
    <w:rsid w:val="00EF48BA"/>
    <w:rsid w:val="00EF5C8D"/>
    <w:rsid w:val="00EF61F8"/>
    <w:rsid w:val="00EF7D1B"/>
    <w:rsid w:val="00F00D2E"/>
    <w:rsid w:val="00F0126E"/>
    <w:rsid w:val="00F01E68"/>
    <w:rsid w:val="00F0304B"/>
    <w:rsid w:val="00F03DBA"/>
    <w:rsid w:val="00F0605B"/>
    <w:rsid w:val="00F06E88"/>
    <w:rsid w:val="00F1136B"/>
    <w:rsid w:val="00F1138B"/>
    <w:rsid w:val="00F113A1"/>
    <w:rsid w:val="00F114DD"/>
    <w:rsid w:val="00F11D58"/>
    <w:rsid w:val="00F13993"/>
    <w:rsid w:val="00F14193"/>
    <w:rsid w:val="00F14B31"/>
    <w:rsid w:val="00F15E70"/>
    <w:rsid w:val="00F16175"/>
    <w:rsid w:val="00F17682"/>
    <w:rsid w:val="00F17B32"/>
    <w:rsid w:val="00F204B5"/>
    <w:rsid w:val="00F22214"/>
    <w:rsid w:val="00F23DD7"/>
    <w:rsid w:val="00F264C9"/>
    <w:rsid w:val="00F30393"/>
    <w:rsid w:val="00F3139F"/>
    <w:rsid w:val="00F31B8B"/>
    <w:rsid w:val="00F31CF4"/>
    <w:rsid w:val="00F32A8E"/>
    <w:rsid w:val="00F3329E"/>
    <w:rsid w:val="00F333FF"/>
    <w:rsid w:val="00F33854"/>
    <w:rsid w:val="00F346F2"/>
    <w:rsid w:val="00F35224"/>
    <w:rsid w:val="00F367D5"/>
    <w:rsid w:val="00F37090"/>
    <w:rsid w:val="00F40113"/>
    <w:rsid w:val="00F4197C"/>
    <w:rsid w:val="00F41C56"/>
    <w:rsid w:val="00F42544"/>
    <w:rsid w:val="00F432D6"/>
    <w:rsid w:val="00F43AB7"/>
    <w:rsid w:val="00F46A94"/>
    <w:rsid w:val="00F47627"/>
    <w:rsid w:val="00F50536"/>
    <w:rsid w:val="00F50894"/>
    <w:rsid w:val="00F516E2"/>
    <w:rsid w:val="00F5194E"/>
    <w:rsid w:val="00F524A8"/>
    <w:rsid w:val="00F52AC3"/>
    <w:rsid w:val="00F5519B"/>
    <w:rsid w:val="00F5644B"/>
    <w:rsid w:val="00F57047"/>
    <w:rsid w:val="00F572E8"/>
    <w:rsid w:val="00F576C1"/>
    <w:rsid w:val="00F60E22"/>
    <w:rsid w:val="00F613F7"/>
    <w:rsid w:val="00F619C9"/>
    <w:rsid w:val="00F623DE"/>
    <w:rsid w:val="00F62616"/>
    <w:rsid w:val="00F632B9"/>
    <w:rsid w:val="00F635C5"/>
    <w:rsid w:val="00F637A8"/>
    <w:rsid w:val="00F65932"/>
    <w:rsid w:val="00F65D93"/>
    <w:rsid w:val="00F6619E"/>
    <w:rsid w:val="00F662E9"/>
    <w:rsid w:val="00F66CC7"/>
    <w:rsid w:val="00F709A2"/>
    <w:rsid w:val="00F71385"/>
    <w:rsid w:val="00F717E4"/>
    <w:rsid w:val="00F71E01"/>
    <w:rsid w:val="00F71E69"/>
    <w:rsid w:val="00F722A8"/>
    <w:rsid w:val="00F72538"/>
    <w:rsid w:val="00F73F7D"/>
    <w:rsid w:val="00F77B9D"/>
    <w:rsid w:val="00F77ED9"/>
    <w:rsid w:val="00F8227A"/>
    <w:rsid w:val="00F844EF"/>
    <w:rsid w:val="00F84E3C"/>
    <w:rsid w:val="00F878FC"/>
    <w:rsid w:val="00F87AD4"/>
    <w:rsid w:val="00F904C9"/>
    <w:rsid w:val="00F91136"/>
    <w:rsid w:val="00F916BF"/>
    <w:rsid w:val="00F95035"/>
    <w:rsid w:val="00F96A34"/>
    <w:rsid w:val="00F96F2F"/>
    <w:rsid w:val="00F97229"/>
    <w:rsid w:val="00F976DE"/>
    <w:rsid w:val="00F97AA9"/>
    <w:rsid w:val="00FA0E51"/>
    <w:rsid w:val="00FA2737"/>
    <w:rsid w:val="00FA2C7B"/>
    <w:rsid w:val="00FA54CE"/>
    <w:rsid w:val="00FA5523"/>
    <w:rsid w:val="00FA6CD0"/>
    <w:rsid w:val="00FA6DDE"/>
    <w:rsid w:val="00FA6E8B"/>
    <w:rsid w:val="00FB218C"/>
    <w:rsid w:val="00FB23EF"/>
    <w:rsid w:val="00FB3E5C"/>
    <w:rsid w:val="00FB5020"/>
    <w:rsid w:val="00FB53A3"/>
    <w:rsid w:val="00FB56EF"/>
    <w:rsid w:val="00FB6C7D"/>
    <w:rsid w:val="00FB75DA"/>
    <w:rsid w:val="00FC350E"/>
    <w:rsid w:val="00FC3835"/>
    <w:rsid w:val="00FC3F95"/>
    <w:rsid w:val="00FC4C89"/>
    <w:rsid w:val="00FC50E1"/>
    <w:rsid w:val="00FC6EA7"/>
    <w:rsid w:val="00FC7498"/>
    <w:rsid w:val="00FC7A67"/>
    <w:rsid w:val="00FD09CD"/>
    <w:rsid w:val="00FD14BB"/>
    <w:rsid w:val="00FD2671"/>
    <w:rsid w:val="00FD4276"/>
    <w:rsid w:val="00FD4ED3"/>
    <w:rsid w:val="00FD6A99"/>
    <w:rsid w:val="00FD6B6B"/>
    <w:rsid w:val="00FD6CD8"/>
    <w:rsid w:val="00FD6E57"/>
    <w:rsid w:val="00FD7057"/>
    <w:rsid w:val="00FD73B8"/>
    <w:rsid w:val="00FD7CC3"/>
    <w:rsid w:val="00FE004C"/>
    <w:rsid w:val="00FE020E"/>
    <w:rsid w:val="00FE0C3B"/>
    <w:rsid w:val="00FE0F71"/>
    <w:rsid w:val="00FE1222"/>
    <w:rsid w:val="00FE1B50"/>
    <w:rsid w:val="00FE32A5"/>
    <w:rsid w:val="00FE3436"/>
    <w:rsid w:val="00FE3D64"/>
    <w:rsid w:val="00FE52D0"/>
    <w:rsid w:val="00FE7574"/>
    <w:rsid w:val="00FF0966"/>
    <w:rsid w:val="00FF217F"/>
    <w:rsid w:val="00FF373E"/>
    <w:rsid w:val="00FF382B"/>
    <w:rsid w:val="00FF3C5F"/>
    <w:rsid w:val="00FF3D43"/>
    <w:rsid w:val="00FF5F8F"/>
    <w:rsid w:val="130DD699"/>
    <w:rsid w:val="2CC91848"/>
    <w:rsid w:val="36DA7967"/>
    <w:rsid w:val="40225A1A"/>
    <w:rsid w:val="450B1A3F"/>
    <w:rsid w:val="4C1C8514"/>
    <w:rsid w:val="53A729FD"/>
    <w:rsid w:val="67AF4BFC"/>
    <w:rsid w:val="699FD57F"/>
    <w:rsid w:val="704BD9BA"/>
    <w:rsid w:val="70728EBF"/>
    <w:rsid w:val="75DFCF47"/>
    <w:rsid w:val="77C5EA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A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7453"/>
    <w:pPr>
      <w:tabs>
        <w:tab w:val="left" w:pos="-567"/>
      </w:tabs>
      <w:spacing w:line="269" w:lineRule="auto"/>
    </w:pPr>
    <w:rPr>
      <w:rFonts w:ascii="Arial" w:hAnsi="Arial"/>
    </w:rPr>
  </w:style>
  <w:style w:type="paragraph" w:styleId="Kop1">
    <w:name w:val="heading 1"/>
    <w:basedOn w:val="Standaard"/>
    <w:next w:val="Standaard"/>
    <w:link w:val="Kop1Char"/>
    <w:rsid w:val="00422EE9"/>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autoRedefine/>
    <w:qFormat/>
    <w:rsid w:val="005A4F9D"/>
    <w:pPr>
      <w:pageBreakBefore w:val="0"/>
      <w:numPr>
        <w:numId w:val="0"/>
      </w:numPr>
      <w:tabs>
        <w:tab w:val="left" w:pos="0"/>
        <w:tab w:val="left" w:pos="567"/>
      </w:tabs>
      <w:spacing w:before="0" w:after="0"/>
      <w:outlineLvl w:val="1"/>
    </w:pPr>
    <w:rPr>
      <w:spacing w:val="-2"/>
      <w:kern w:val="0"/>
      <w:sz w:val="20"/>
    </w:rPr>
  </w:style>
  <w:style w:type="paragraph" w:styleId="Kop3">
    <w:name w:val="heading 3"/>
    <w:aliases w:val="Kop [3]"/>
    <w:basedOn w:val="Standaard"/>
    <w:next w:val="Standaard"/>
    <w:qFormat/>
    <w:rsid w:val="00034739"/>
    <w:pPr>
      <w:keepNext/>
      <w:widowControl w:val="0"/>
      <w:tabs>
        <w:tab w:val="left" w:pos="0"/>
      </w:tabs>
      <w:outlineLvl w:val="2"/>
    </w:pPr>
    <w:rPr>
      <w:b/>
    </w:rPr>
  </w:style>
  <w:style w:type="paragraph" w:styleId="Kop4">
    <w:name w:val="heading 4"/>
    <w:aliases w:val="054,Level 2 - a"/>
    <w:basedOn w:val="Standaard"/>
    <w:next w:val="Standaard"/>
    <w:rsid w:val="00422EE9"/>
    <w:pPr>
      <w:keepNext/>
      <w:numPr>
        <w:ilvl w:val="3"/>
        <w:numId w:val="1"/>
      </w:numPr>
      <w:spacing w:before="240" w:after="60"/>
      <w:outlineLvl w:val="3"/>
    </w:pPr>
    <w:rPr>
      <w:b/>
    </w:rPr>
  </w:style>
  <w:style w:type="paragraph" w:styleId="Kop5">
    <w:name w:val="heading 5"/>
    <w:aliases w:val="Level 3 - i"/>
    <w:basedOn w:val="Standaard"/>
    <w:next w:val="Standaard"/>
    <w:rsid w:val="00422EE9"/>
    <w:pPr>
      <w:numPr>
        <w:ilvl w:val="4"/>
        <w:numId w:val="1"/>
      </w:numPr>
      <w:spacing w:before="240" w:after="60"/>
      <w:outlineLvl w:val="4"/>
    </w:pPr>
    <w:rPr>
      <w:b/>
    </w:rPr>
  </w:style>
  <w:style w:type="paragraph" w:styleId="Kop6">
    <w:name w:val="heading 6"/>
    <w:aliases w:val="Legal Level 1."/>
    <w:basedOn w:val="Standaard"/>
    <w:next w:val="Standaard"/>
    <w:rsid w:val="00422EE9"/>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rsid w:val="00422EE9"/>
    <w:pPr>
      <w:numPr>
        <w:ilvl w:val="6"/>
        <w:numId w:val="1"/>
      </w:numPr>
      <w:spacing w:before="240" w:after="60"/>
      <w:outlineLvl w:val="6"/>
    </w:pPr>
  </w:style>
  <w:style w:type="paragraph" w:styleId="Kop8">
    <w:name w:val="heading 8"/>
    <w:aliases w:val="Niet gebruiken d,Legal Level 1.1.1."/>
    <w:basedOn w:val="Standaard"/>
    <w:next w:val="Standaard"/>
    <w:rsid w:val="00422EE9"/>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rsid w:val="00422EE9"/>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422EE9"/>
  </w:style>
  <w:style w:type="paragraph" w:styleId="Koptekst">
    <w:name w:val="header"/>
    <w:aliases w:val="Gewone tekst"/>
    <w:basedOn w:val="Standaard"/>
    <w:link w:val="KoptekstChar"/>
    <w:rsid w:val="00422EE9"/>
    <w:pPr>
      <w:tabs>
        <w:tab w:val="right" w:pos="9406"/>
      </w:tabs>
      <w:spacing w:before="120"/>
    </w:pPr>
    <w:rPr>
      <w:b/>
    </w:rPr>
  </w:style>
  <w:style w:type="paragraph" w:styleId="Voettekst">
    <w:name w:val="footer"/>
    <w:basedOn w:val="Standaard"/>
    <w:link w:val="VoettekstChar"/>
    <w:uiPriority w:val="99"/>
    <w:rsid w:val="00422EE9"/>
    <w:pPr>
      <w:tabs>
        <w:tab w:val="center" w:pos="4703"/>
        <w:tab w:val="right" w:pos="9406"/>
      </w:tabs>
    </w:pPr>
  </w:style>
  <w:style w:type="paragraph" w:styleId="Inhopg1">
    <w:name w:val="toc 1"/>
    <w:basedOn w:val="Standaard"/>
    <w:next w:val="Standaard"/>
    <w:autoRedefine/>
    <w:uiPriority w:val="39"/>
    <w:unhideWhenUsed/>
    <w:rsid w:val="00722EE0"/>
    <w:pPr>
      <w:tabs>
        <w:tab w:val="clear" w:pos="-567"/>
        <w:tab w:val="right" w:leader="dot" w:pos="8222"/>
      </w:tabs>
    </w:pPr>
    <w:rPr>
      <w:b/>
      <w:noProof/>
    </w:rPr>
  </w:style>
  <w:style w:type="paragraph" w:customStyle="1" w:styleId="alinea">
    <w:name w:val="alinea"/>
    <w:next w:val="Standaard"/>
    <w:semiHidden/>
    <w:rsid w:val="00422EE9"/>
    <w:pPr>
      <w:ind w:left="567"/>
    </w:pPr>
    <w:rPr>
      <w:rFonts w:ascii="Arial" w:hAnsi="Arial"/>
      <w:noProof/>
    </w:rPr>
  </w:style>
  <w:style w:type="paragraph" w:styleId="Inhopg2">
    <w:name w:val="toc 2"/>
    <w:basedOn w:val="Standaard"/>
    <w:next w:val="Standaard"/>
    <w:autoRedefine/>
    <w:uiPriority w:val="39"/>
    <w:unhideWhenUsed/>
    <w:rsid w:val="00722EE0"/>
    <w:pPr>
      <w:tabs>
        <w:tab w:val="clear" w:pos="-567"/>
        <w:tab w:val="left" w:pos="600"/>
        <w:tab w:val="right" w:leader="dot" w:pos="8222"/>
      </w:tabs>
      <w:ind w:right="-57"/>
    </w:pPr>
  </w:style>
  <w:style w:type="paragraph" w:styleId="Inhopg3">
    <w:name w:val="toc 3"/>
    <w:basedOn w:val="Standaard"/>
    <w:autoRedefine/>
    <w:uiPriority w:val="39"/>
    <w:rsid w:val="00722EE0"/>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422EE9"/>
    <w:pPr>
      <w:ind w:left="600"/>
    </w:pPr>
    <w:rPr>
      <w:rFonts w:ascii="Calibri" w:hAnsi="Calibri"/>
    </w:rPr>
  </w:style>
  <w:style w:type="paragraph" w:styleId="Inhopg5">
    <w:name w:val="toc 5"/>
    <w:basedOn w:val="Standaard"/>
    <w:next w:val="Standaard"/>
    <w:autoRedefine/>
    <w:uiPriority w:val="39"/>
    <w:rsid w:val="00422EE9"/>
    <w:pPr>
      <w:ind w:left="800"/>
    </w:pPr>
    <w:rPr>
      <w:rFonts w:ascii="Calibri" w:hAnsi="Calibri"/>
    </w:rPr>
  </w:style>
  <w:style w:type="paragraph" w:styleId="Inhopg6">
    <w:name w:val="toc 6"/>
    <w:basedOn w:val="Standaard"/>
    <w:next w:val="Standaard"/>
    <w:autoRedefine/>
    <w:uiPriority w:val="39"/>
    <w:rsid w:val="00422EE9"/>
    <w:pPr>
      <w:ind w:left="1000"/>
    </w:pPr>
    <w:rPr>
      <w:rFonts w:ascii="Calibri" w:hAnsi="Calibri"/>
    </w:rPr>
  </w:style>
  <w:style w:type="paragraph" w:styleId="Inhopg7">
    <w:name w:val="toc 7"/>
    <w:basedOn w:val="Standaard"/>
    <w:next w:val="Standaard"/>
    <w:autoRedefine/>
    <w:uiPriority w:val="39"/>
    <w:rsid w:val="00422EE9"/>
    <w:pPr>
      <w:ind w:left="1200"/>
    </w:pPr>
    <w:rPr>
      <w:rFonts w:ascii="Calibri" w:hAnsi="Calibri"/>
    </w:rPr>
  </w:style>
  <w:style w:type="paragraph" w:styleId="Inhopg8">
    <w:name w:val="toc 8"/>
    <w:basedOn w:val="Standaard"/>
    <w:next w:val="Standaard"/>
    <w:autoRedefine/>
    <w:uiPriority w:val="39"/>
    <w:rsid w:val="00422EE9"/>
    <w:pPr>
      <w:ind w:left="1400"/>
    </w:pPr>
    <w:rPr>
      <w:rFonts w:ascii="Calibri" w:hAnsi="Calibri"/>
    </w:rPr>
  </w:style>
  <w:style w:type="paragraph" w:styleId="Inhopg9">
    <w:name w:val="toc 9"/>
    <w:basedOn w:val="Standaard"/>
    <w:next w:val="Standaard"/>
    <w:autoRedefine/>
    <w:uiPriority w:val="39"/>
    <w:rsid w:val="00422EE9"/>
    <w:pPr>
      <w:ind w:left="1600"/>
    </w:pPr>
    <w:rPr>
      <w:rFonts w:ascii="Calibri" w:hAnsi="Calibri"/>
    </w:rPr>
  </w:style>
  <w:style w:type="character" w:styleId="Paginanummer">
    <w:name w:val="page number"/>
    <w:basedOn w:val="Standaardalinea-lettertype"/>
    <w:semiHidden/>
    <w:rsid w:val="00422EE9"/>
  </w:style>
  <w:style w:type="paragraph" w:styleId="Lijst">
    <w:name w:val="List"/>
    <w:basedOn w:val="Standaard"/>
    <w:semiHidden/>
    <w:rsid w:val="00422EE9"/>
    <w:pPr>
      <w:ind w:left="283" w:hanging="283"/>
    </w:pPr>
  </w:style>
  <w:style w:type="paragraph" w:styleId="Lijst2">
    <w:name w:val="List 2"/>
    <w:basedOn w:val="Standaard"/>
    <w:semiHidden/>
    <w:rsid w:val="00422EE9"/>
    <w:pPr>
      <w:ind w:left="566" w:hanging="283"/>
    </w:pPr>
  </w:style>
  <w:style w:type="paragraph" w:styleId="Lijstopsomteken">
    <w:name w:val="List Bullet"/>
    <w:basedOn w:val="Standaard"/>
    <w:autoRedefine/>
    <w:semiHidden/>
    <w:rsid w:val="00422EE9"/>
  </w:style>
  <w:style w:type="paragraph" w:styleId="Lijstopsomteken2">
    <w:name w:val="List Bullet 2"/>
    <w:basedOn w:val="Standaard"/>
    <w:autoRedefine/>
    <w:semiHidden/>
    <w:rsid w:val="00422EE9"/>
    <w:pPr>
      <w:ind w:left="566" w:hanging="283"/>
    </w:pPr>
  </w:style>
  <w:style w:type="paragraph" w:styleId="Bijschrift">
    <w:name w:val="caption"/>
    <w:basedOn w:val="Standaard"/>
    <w:next w:val="Standaard"/>
    <w:rsid w:val="00422EE9"/>
    <w:pPr>
      <w:spacing w:before="120" w:after="120"/>
    </w:pPr>
    <w:rPr>
      <w:b/>
    </w:rPr>
  </w:style>
  <w:style w:type="paragraph" w:styleId="Titel">
    <w:name w:val="Title"/>
    <w:basedOn w:val="Standaard"/>
    <w:rsid w:val="00422EE9"/>
    <w:pPr>
      <w:spacing w:before="240" w:after="60"/>
      <w:jc w:val="center"/>
    </w:pPr>
    <w:rPr>
      <w:b/>
      <w:kern w:val="28"/>
      <w:sz w:val="32"/>
    </w:rPr>
  </w:style>
  <w:style w:type="paragraph" w:styleId="Plattetekst">
    <w:name w:val="Body Text"/>
    <w:basedOn w:val="Standaard"/>
    <w:semiHidden/>
    <w:rsid w:val="00422EE9"/>
  </w:style>
  <w:style w:type="paragraph" w:styleId="Ondertitel">
    <w:name w:val="Subtitle"/>
    <w:basedOn w:val="Standaard"/>
    <w:rsid w:val="00422EE9"/>
    <w:pPr>
      <w:spacing w:after="60"/>
      <w:jc w:val="center"/>
    </w:pPr>
    <w:rPr>
      <w:sz w:val="24"/>
    </w:rPr>
  </w:style>
  <w:style w:type="paragraph" w:styleId="Lijstmetafbeeldingen">
    <w:name w:val="table of figures"/>
    <w:basedOn w:val="Standaard"/>
    <w:next w:val="Standaard"/>
    <w:semiHidden/>
    <w:rsid w:val="00422EE9"/>
    <w:pPr>
      <w:ind w:left="400" w:hanging="400"/>
    </w:pPr>
  </w:style>
  <w:style w:type="paragraph" w:styleId="Index1">
    <w:name w:val="index 1"/>
    <w:basedOn w:val="Standaard"/>
    <w:next w:val="Standaard"/>
    <w:autoRedefine/>
    <w:semiHidden/>
    <w:rsid w:val="00422EE9"/>
    <w:pPr>
      <w:ind w:left="200" w:hanging="200"/>
    </w:pPr>
  </w:style>
  <w:style w:type="paragraph" w:styleId="Index2">
    <w:name w:val="index 2"/>
    <w:basedOn w:val="Standaard"/>
    <w:next w:val="Standaard"/>
    <w:autoRedefine/>
    <w:semiHidden/>
    <w:rsid w:val="00422EE9"/>
    <w:pPr>
      <w:ind w:left="400" w:hanging="200"/>
    </w:pPr>
  </w:style>
  <w:style w:type="paragraph" w:styleId="Index3">
    <w:name w:val="index 3"/>
    <w:basedOn w:val="Standaard"/>
    <w:next w:val="Standaard"/>
    <w:autoRedefine/>
    <w:semiHidden/>
    <w:rsid w:val="00422EE9"/>
    <w:pPr>
      <w:ind w:left="600" w:hanging="200"/>
    </w:pPr>
  </w:style>
  <w:style w:type="paragraph" w:styleId="Index4">
    <w:name w:val="index 4"/>
    <w:basedOn w:val="Standaard"/>
    <w:next w:val="Standaard"/>
    <w:autoRedefine/>
    <w:semiHidden/>
    <w:rsid w:val="00422EE9"/>
    <w:pPr>
      <w:ind w:left="800" w:hanging="200"/>
    </w:pPr>
  </w:style>
  <w:style w:type="paragraph" w:styleId="Index5">
    <w:name w:val="index 5"/>
    <w:basedOn w:val="Standaard"/>
    <w:next w:val="Standaard"/>
    <w:autoRedefine/>
    <w:semiHidden/>
    <w:rsid w:val="00422EE9"/>
    <w:pPr>
      <w:ind w:left="1000" w:hanging="200"/>
    </w:pPr>
  </w:style>
  <w:style w:type="paragraph" w:styleId="Index6">
    <w:name w:val="index 6"/>
    <w:basedOn w:val="Standaard"/>
    <w:next w:val="Standaard"/>
    <w:autoRedefine/>
    <w:semiHidden/>
    <w:rsid w:val="00422EE9"/>
    <w:pPr>
      <w:ind w:left="1200" w:hanging="200"/>
    </w:pPr>
  </w:style>
  <w:style w:type="paragraph" w:styleId="Index7">
    <w:name w:val="index 7"/>
    <w:basedOn w:val="Standaard"/>
    <w:next w:val="Standaard"/>
    <w:autoRedefine/>
    <w:semiHidden/>
    <w:rsid w:val="00422EE9"/>
    <w:pPr>
      <w:ind w:left="1400" w:hanging="200"/>
    </w:pPr>
  </w:style>
  <w:style w:type="paragraph" w:styleId="Index8">
    <w:name w:val="index 8"/>
    <w:basedOn w:val="Standaard"/>
    <w:next w:val="Standaard"/>
    <w:autoRedefine/>
    <w:semiHidden/>
    <w:rsid w:val="00422EE9"/>
    <w:pPr>
      <w:ind w:left="1600" w:hanging="200"/>
    </w:pPr>
  </w:style>
  <w:style w:type="paragraph" w:styleId="Index9">
    <w:name w:val="index 9"/>
    <w:basedOn w:val="Standaard"/>
    <w:next w:val="Standaard"/>
    <w:autoRedefine/>
    <w:semiHidden/>
    <w:rsid w:val="00422EE9"/>
    <w:pPr>
      <w:ind w:left="1800" w:hanging="200"/>
    </w:pPr>
  </w:style>
  <w:style w:type="paragraph" w:styleId="Indexkop">
    <w:name w:val="index heading"/>
    <w:basedOn w:val="Standaard"/>
    <w:next w:val="Index1"/>
    <w:semiHidden/>
    <w:rsid w:val="00422EE9"/>
  </w:style>
  <w:style w:type="paragraph" w:styleId="Documentstructuur">
    <w:name w:val="Document Map"/>
    <w:basedOn w:val="Standaard"/>
    <w:semiHidden/>
    <w:rsid w:val="00422EE9"/>
    <w:pPr>
      <w:shd w:val="clear" w:color="auto" w:fill="000080"/>
    </w:pPr>
    <w:rPr>
      <w:rFonts w:ascii="Tahoma" w:hAnsi="Tahoma"/>
    </w:rPr>
  </w:style>
  <w:style w:type="paragraph" w:styleId="Plattetekstinspringen">
    <w:name w:val="Body Text Indent"/>
    <w:basedOn w:val="Standaard"/>
    <w:semiHidden/>
    <w:rsid w:val="00422EE9"/>
    <w:rPr>
      <w:u w:val="single"/>
    </w:rPr>
  </w:style>
  <w:style w:type="paragraph" w:customStyle="1" w:styleId="HTMLBody">
    <w:name w:val="HTML Body"/>
    <w:semiHidden/>
    <w:rsid w:val="00422EE9"/>
    <w:rPr>
      <w:rFonts w:ascii="Arial" w:hAnsi="Arial"/>
    </w:rPr>
  </w:style>
  <w:style w:type="character" w:styleId="Hyperlink">
    <w:name w:val="Hyperlink"/>
    <w:basedOn w:val="Standaardalinea-lettertype"/>
    <w:uiPriority w:val="99"/>
    <w:rsid w:val="00422EE9"/>
    <w:rPr>
      <w:color w:val="0000FF"/>
      <w:u w:val="single"/>
    </w:rPr>
  </w:style>
  <w:style w:type="paragraph" w:styleId="Tekstzonderopmaak">
    <w:name w:val="Plain Text"/>
    <w:basedOn w:val="Standaard"/>
    <w:link w:val="TekstzonderopmaakChar"/>
    <w:uiPriority w:val="99"/>
    <w:semiHidden/>
    <w:rsid w:val="00422EE9"/>
    <w:rPr>
      <w:rFonts w:ascii="Courier New" w:hAnsi="Courier New"/>
    </w:rPr>
  </w:style>
  <w:style w:type="character" w:styleId="GevolgdeHyperlink">
    <w:name w:val="FollowedHyperlink"/>
    <w:basedOn w:val="Standaardalinea-lettertype"/>
    <w:semiHidden/>
    <w:rsid w:val="00422EE9"/>
    <w:rPr>
      <w:color w:val="800080"/>
      <w:u w:val="single"/>
    </w:rPr>
  </w:style>
  <w:style w:type="paragraph" w:customStyle="1" w:styleId="Body">
    <w:name w:val="Body"/>
    <w:basedOn w:val="Standaard"/>
    <w:semiHidden/>
    <w:rsid w:val="00422EE9"/>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422EE9"/>
    <w:pPr>
      <w:numPr>
        <w:numId w:val="0"/>
      </w:numPr>
      <w:tabs>
        <w:tab w:val="clear" w:pos="964"/>
        <w:tab w:val="left" w:pos="1134"/>
      </w:tabs>
    </w:pPr>
  </w:style>
  <w:style w:type="paragraph" w:customStyle="1" w:styleId="opsommingChar">
    <w:name w:val="opsomming Char"/>
    <w:basedOn w:val="alineanieuwChar"/>
    <w:next w:val="alineanieuwChar"/>
    <w:rsid w:val="00422EE9"/>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422EE9"/>
    <w:pPr>
      <w:tabs>
        <w:tab w:val="left" w:pos="8789"/>
      </w:tabs>
      <w:spacing w:before="240"/>
    </w:pPr>
    <w:rPr>
      <w:noProof/>
    </w:rPr>
  </w:style>
  <w:style w:type="paragraph" w:customStyle="1" w:styleId="Level1">
    <w:name w:val="Level 1"/>
    <w:basedOn w:val="Standaard"/>
    <w:semiHidden/>
    <w:rsid w:val="00422EE9"/>
    <w:pPr>
      <w:widowControl w:val="0"/>
      <w:ind w:hanging="567"/>
    </w:pPr>
    <w:rPr>
      <w:rFonts w:ascii="GoudyOlSt BT" w:hAnsi="GoudyOlSt BT"/>
      <w:snapToGrid w:val="0"/>
      <w:sz w:val="24"/>
      <w:lang w:val="en-US"/>
    </w:rPr>
  </w:style>
  <w:style w:type="paragraph" w:customStyle="1" w:styleId="1AutoList1">
    <w:name w:val="1AutoList1"/>
    <w:semiHidden/>
    <w:rsid w:val="00422EE9"/>
    <w:pPr>
      <w:tabs>
        <w:tab w:val="left" w:pos="720"/>
      </w:tabs>
      <w:ind w:left="720" w:hanging="720"/>
    </w:pPr>
    <w:rPr>
      <w:rFonts w:ascii="Times New Roman Standaard" w:hAnsi="Times New Roman Standaard"/>
      <w:snapToGrid w:val="0"/>
      <w:sz w:val="24"/>
    </w:rPr>
  </w:style>
  <w:style w:type="paragraph" w:customStyle="1" w:styleId="2AutoList1">
    <w:name w:val="2AutoList1"/>
    <w:semiHidden/>
    <w:rsid w:val="00422EE9"/>
    <w:pPr>
      <w:tabs>
        <w:tab w:val="left" w:pos="720"/>
        <w:tab w:val="left" w:pos="1440"/>
      </w:tabs>
      <w:ind w:left="1440" w:hanging="720"/>
    </w:pPr>
    <w:rPr>
      <w:rFonts w:ascii="Times New Roman Standaard" w:hAnsi="Times New Roman Standaard"/>
      <w:snapToGrid w:val="0"/>
      <w:sz w:val="24"/>
    </w:rPr>
  </w:style>
  <w:style w:type="paragraph" w:customStyle="1" w:styleId="3AutoList1">
    <w:name w:val="3AutoList1"/>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4AutoList1">
    <w:name w:val="4AutoList1"/>
    <w:semiHidden/>
    <w:rsid w:val="00422EE9"/>
    <w:pPr>
      <w:tabs>
        <w:tab w:val="left" w:pos="720"/>
        <w:tab w:val="left" w:pos="1440"/>
        <w:tab w:val="left" w:pos="2160"/>
        <w:tab w:val="left" w:pos="2880"/>
      </w:tabs>
      <w:ind w:left="2880" w:hanging="720"/>
    </w:pPr>
    <w:rPr>
      <w:rFonts w:ascii="Times New Roman Standaard" w:hAnsi="Times New Roman Standaard"/>
      <w:snapToGrid w:val="0"/>
      <w:sz w:val="24"/>
    </w:rPr>
  </w:style>
  <w:style w:type="paragraph" w:customStyle="1" w:styleId="5AutoList1">
    <w:name w:val="5AutoList1"/>
    <w:semiHidden/>
    <w:rsid w:val="00422EE9"/>
    <w:pPr>
      <w:tabs>
        <w:tab w:val="left" w:pos="720"/>
        <w:tab w:val="left" w:pos="1440"/>
        <w:tab w:val="left" w:pos="2160"/>
        <w:tab w:val="left" w:pos="2880"/>
        <w:tab w:val="left" w:pos="3600"/>
      </w:tabs>
      <w:ind w:left="3600" w:hanging="720"/>
    </w:pPr>
    <w:rPr>
      <w:rFonts w:ascii="Times New Roman Standaard" w:hAnsi="Times New Roman Standaard"/>
      <w:snapToGrid w:val="0"/>
      <w:sz w:val="24"/>
    </w:rPr>
  </w:style>
  <w:style w:type="paragraph" w:customStyle="1" w:styleId="6AutoList1">
    <w:name w:val="6AutoList1"/>
    <w:semiHidden/>
    <w:rsid w:val="00422EE9"/>
    <w:pPr>
      <w:tabs>
        <w:tab w:val="left" w:pos="720"/>
        <w:tab w:val="left" w:pos="1440"/>
        <w:tab w:val="left" w:pos="2160"/>
        <w:tab w:val="left" w:pos="2880"/>
        <w:tab w:val="left" w:pos="3600"/>
        <w:tab w:val="left" w:pos="4320"/>
      </w:tabs>
      <w:ind w:left="4320" w:hanging="720"/>
    </w:pPr>
    <w:rPr>
      <w:rFonts w:ascii="Times New Roman Standaard" w:hAnsi="Times New Roman Standaard"/>
      <w:snapToGrid w:val="0"/>
      <w:sz w:val="24"/>
    </w:rPr>
  </w:style>
  <w:style w:type="paragraph" w:customStyle="1" w:styleId="7AutoList1">
    <w:name w:val="7AutoList1"/>
    <w:semiHidden/>
    <w:rsid w:val="00422EE9"/>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napToGrid w:val="0"/>
      <w:sz w:val="24"/>
    </w:rPr>
  </w:style>
  <w:style w:type="paragraph" w:customStyle="1" w:styleId="8AutoList1">
    <w:name w:val="8AutoList1"/>
    <w:semiHidden/>
    <w:rsid w:val="00422EE9"/>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napToGrid w:val="0"/>
      <w:sz w:val="24"/>
    </w:rPr>
  </w:style>
  <w:style w:type="paragraph" w:customStyle="1" w:styleId="QuickFormat1">
    <w:name w:val="QuickFormat1"/>
    <w:semiHidden/>
    <w:rsid w:val="00422EE9"/>
    <w:rPr>
      <w:rFonts w:ascii="HumstSlab712 BT" w:hAnsi="HumstSlab712 BT"/>
      <w:snapToGrid w:val="0"/>
      <w:sz w:val="40"/>
    </w:rPr>
  </w:style>
  <w:style w:type="paragraph" w:customStyle="1" w:styleId="QuickFormat2">
    <w:name w:val="QuickFormat2"/>
    <w:semiHidden/>
    <w:rsid w:val="00422EE9"/>
    <w:rPr>
      <w:rFonts w:ascii="HumstSlab712 BT" w:hAnsi="HumstSlab712 BT"/>
      <w:snapToGrid w:val="0"/>
      <w:sz w:val="28"/>
    </w:rPr>
  </w:style>
  <w:style w:type="paragraph" w:customStyle="1" w:styleId="1Paragraph">
    <w:name w:val="1Paragraph"/>
    <w:semiHidden/>
    <w:rsid w:val="00422EE9"/>
    <w:pPr>
      <w:tabs>
        <w:tab w:val="left" w:pos="720"/>
      </w:tabs>
      <w:ind w:left="720" w:hanging="720"/>
    </w:pPr>
    <w:rPr>
      <w:rFonts w:ascii="Times New Roman Standaard" w:hAnsi="Times New Roman Standaard"/>
      <w:snapToGrid w:val="0"/>
      <w:sz w:val="24"/>
    </w:rPr>
  </w:style>
  <w:style w:type="paragraph" w:customStyle="1" w:styleId="3Paragraph">
    <w:name w:val="3Paragraph"/>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Bijlage1">
    <w:name w:val="Bijlage 1"/>
    <w:basedOn w:val="Kop1"/>
    <w:next w:val="Standaard"/>
    <w:semiHidden/>
    <w:rsid w:val="00422EE9"/>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422EE9"/>
    <w:pPr>
      <w:numPr>
        <w:numId w:val="10"/>
      </w:numPr>
      <w:tabs>
        <w:tab w:val="clear" w:pos="1701"/>
      </w:tabs>
      <w:ind w:left="1134" w:firstLine="0"/>
    </w:pPr>
  </w:style>
  <w:style w:type="paragraph" w:customStyle="1" w:styleId="Voorwerk1">
    <w:name w:val="Voorwerk1"/>
    <w:basedOn w:val="Standaard"/>
    <w:next w:val="Standaard"/>
    <w:semiHidden/>
    <w:rsid w:val="00422EE9"/>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422EE9"/>
    <w:pPr>
      <w:keepNext/>
      <w:keepLines/>
      <w:numPr>
        <w:numId w:val="11"/>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semiHidden/>
    <w:rsid w:val="00422EE9"/>
    <w:rPr>
      <w:rFonts w:ascii="Times New Roman" w:hAnsi="Times New Roman"/>
      <w:i/>
      <w:iCs/>
      <w:sz w:val="22"/>
    </w:rPr>
  </w:style>
  <w:style w:type="paragraph" w:customStyle="1" w:styleId="AlineaChar">
    <w:name w:val="Alinea Char"/>
    <w:rsid w:val="00422EE9"/>
    <w:pPr>
      <w:tabs>
        <w:tab w:val="left" w:pos="-566"/>
      </w:tabs>
      <w:spacing w:line="269" w:lineRule="auto"/>
      <w:ind w:left="567"/>
    </w:pPr>
    <w:rPr>
      <w:rFonts w:ascii="Arial" w:hAnsi="Arial"/>
    </w:rPr>
  </w:style>
  <w:style w:type="paragraph" w:styleId="Datum">
    <w:name w:val="Date"/>
    <w:basedOn w:val="Standaard"/>
    <w:next w:val="Standaard"/>
    <w:semiHidden/>
    <w:rsid w:val="00422EE9"/>
    <w:rPr>
      <w:rFonts w:ascii="Times New Roman" w:hAnsi="Times New Roman"/>
      <w:sz w:val="22"/>
    </w:rPr>
  </w:style>
  <w:style w:type="paragraph" w:styleId="Lijstopsomteken3">
    <w:name w:val="List Bullet 3"/>
    <w:basedOn w:val="Standaard"/>
    <w:autoRedefine/>
    <w:semiHidden/>
    <w:rsid w:val="005352AE"/>
    <w:pPr>
      <w:numPr>
        <w:numId w:val="21"/>
      </w:numPr>
    </w:pPr>
    <w:rPr>
      <w:rFonts w:ascii="Times New Roman" w:hAnsi="Times New Roman"/>
      <w:sz w:val="22"/>
    </w:rPr>
  </w:style>
  <w:style w:type="paragraph" w:styleId="Lijstopsomteken4">
    <w:name w:val="List Bullet 4"/>
    <w:basedOn w:val="Standaard"/>
    <w:autoRedefine/>
    <w:semiHidden/>
    <w:rsid w:val="00422EE9"/>
    <w:pPr>
      <w:numPr>
        <w:numId w:val="4"/>
      </w:numPr>
    </w:pPr>
    <w:rPr>
      <w:rFonts w:ascii="Times New Roman" w:hAnsi="Times New Roman"/>
      <w:sz w:val="22"/>
    </w:rPr>
  </w:style>
  <w:style w:type="paragraph" w:styleId="Lijstopsomteken5">
    <w:name w:val="List Bullet 5"/>
    <w:basedOn w:val="Standaard"/>
    <w:autoRedefine/>
    <w:semiHidden/>
    <w:rsid w:val="00422EE9"/>
    <w:pPr>
      <w:numPr>
        <w:numId w:val="5"/>
      </w:numPr>
    </w:pPr>
    <w:rPr>
      <w:rFonts w:ascii="Times New Roman" w:hAnsi="Times New Roman"/>
      <w:sz w:val="22"/>
    </w:rPr>
  </w:style>
  <w:style w:type="paragraph" w:styleId="Lijstnummering2">
    <w:name w:val="List Number 2"/>
    <w:basedOn w:val="Standaard"/>
    <w:semiHidden/>
    <w:rsid w:val="00422EE9"/>
    <w:pPr>
      <w:numPr>
        <w:numId w:val="6"/>
      </w:numPr>
    </w:pPr>
    <w:rPr>
      <w:rFonts w:ascii="Times New Roman" w:hAnsi="Times New Roman"/>
      <w:sz w:val="22"/>
    </w:rPr>
  </w:style>
  <w:style w:type="paragraph" w:styleId="Lijstnummering3">
    <w:name w:val="List Number 3"/>
    <w:basedOn w:val="Standaard"/>
    <w:semiHidden/>
    <w:rsid w:val="00422EE9"/>
    <w:pPr>
      <w:numPr>
        <w:numId w:val="7"/>
      </w:numPr>
    </w:pPr>
    <w:rPr>
      <w:rFonts w:ascii="Times New Roman" w:hAnsi="Times New Roman"/>
      <w:sz w:val="22"/>
    </w:rPr>
  </w:style>
  <w:style w:type="paragraph" w:styleId="Lijstnummering4">
    <w:name w:val="List Number 4"/>
    <w:basedOn w:val="Standaard"/>
    <w:semiHidden/>
    <w:rsid w:val="00422EE9"/>
    <w:pPr>
      <w:numPr>
        <w:numId w:val="8"/>
      </w:numPr>
    </w:pPr>
    <w:rPr>
      <w:rFonts w:ascii="Times New Roman" w:hAnsi="Times New Roman"/>
      <w:sz w:val="22"/>
    </w:rPr>
  </w:style>
  <w:style w:type="paragraph" w:styleId="Lijstnummering5">
    <w:name w:val="List Number 5"/>
    <w:basedOn w:val="Standaard"/>
    <w:semiHidden/>
    <w:rsid w:val="00422EE9"/>
    <w:pPr>
      <w:numPr>
        <w:numId w:val="9"/>
      </w:numPr>
    </w:pPr>
    <w:rPr>
      <w:rFonts w:ascii="Times New Roman" w:hAnsi="Times New Roman"/>
      <w:sz w:val="22"/>
    </w:rPr>
  </w:style>
  <w:style w:type="paragraph" w:customStyle="1" w:styleId="Lijst1">
    <w:name w:val="Lijst1"/>
    <w:basedOn w:val="Standaard"/>
    <w:semiHidden/>
    <w:rsid w:val="00422EE9"/>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422EE9"/>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semiHidden/>
    <w:rsid w:val="00422EE9"/>
    <w:rPr>
      <w:rFonts w:ascii="Tahoma" w:hAnsi="Tahoma" w:cs="Tahoma"/>
      <w:sz w:val="16"/>
      <w:szCs w:val="16"/>
    </w:rPr>
  </w:style>
  <w:style w:type="paragraph" w:customStyle="1" w:styleId="Kop">
    <w:name w:val="Kop"/>
    <w:basedOn w:val="Standaard"/>
    <w:rsid w:val="00422EE9"/>
    <w:pPr>
      <w:spacing w:line="240" w:lineRule="atLeast"/>
    </w:pPr>
    <w:rPr>
      <w:rFonts w:ascii="Times New Roman" w:hAnsi="Times New Roman"/>
      <w:b/>
      <w:sz w:val="24"/>
      <w:lang w:eastAsia="en-US"/>
    </w:rPr>
  </w:style>
  <w:style w:type="paragraph" w:customStyle="1" w:styleId="Bullet">
    <w:name w:val="Bullet"/>
    <w:basedOn w:val="Standaard"/>
    <w:rsid w:val="00422EE9"/>
    <w:pPr>
      <w:spacing w:line="240" w:lineRule="atLeast"/>
      <w:ind w:hanging="567"/>
    </w:pPr>
    <w:rPr>
      <w:rFonts w:ascii="Times New Roman" w:hAnsi="Times New Roman"/>
      <w:sz w:val="22"/>
      <w:lang w:eastAsia="en-US"/>
    </w:rPr>
  </w:style>
  <w:style w:type="paragraph" w:styleId="Voetnoottekst">
    <w:name w:val="footnote text"/>
    <w:basedOn w:val="Standaard"/>
    <w:semiHidden/>
    <w:rsid w:val="00422EE9"/>
    <w:pPr>
      <w:spacing w:line="240" w:lineRule="atLeast"/>
    </w:pPr>
    <w:rPr>
      <w:rFonts w:ascii="Times New Roman" w:hAnsi="Times New Roman"/>
      <w:lang w:eastAsia="en-US"/>
    </w:rPr>
  </w:style>
  <w:style w:type="paragraph" w:customStyle="1" w:styleId="Kopbijlkage">
    <w:name w:val="Kop bijlkage"/>
    <w:basedOn w:val="Koptekst"/>
    <w:next w:val="AlineaChar"/>
    <w:rsid w:val="00422EE9"/>
  </w:style>
  <w:style w:type="character" w:customStyle="1" w:styleId="AlineaCharChar">
    <w:name w:val="Alinea Char Char"/>
    <w:basedOn w:val="Standaardalinea-lettertype"/>
    <w:rsid w:val="00422EE9"/>
    <w:rPr>
      <w:rFonts w:ascii="Arial" w:hAnsi="Arial"/>
      <w:lang w:val="nl-NL" w:eastAsia="nl-NL" w:bidi="ar-SA"/>
    </w:rPr>
  </w:style>
  <w:style w:type="paragraph" w:customStyle="1" w:styleId="Kopbijlage">
    <w:name w:val="Kop bijlage"/>
    <w:basedOn w:val="Kop1"/>
    <w:next w:val="AlineaChar"/>
    <w:rsid w:val="00422EE9"/>
    <w:pPr>
      <w:ind w:left="998"/>
    </w:pPr>
  </w:style>
  <w:style w:type="paragraph" w:customStyle="1" w:styleId="OpmaakprofielMetopsommingstekens">
    <w:name w:val="Opmaakprofiel Met opsommingstekens"/>
    <w:basedOn w:val="Standaard"/>
    <w:rsid w:val="00422EE9"/>
    <w:pPr>
      <w:numPr>
        <w:numId w:val="14"/>
      </w:numPr>
    </w:pPr>
    <w:rPr>
      <w:rFonts w:cs="Arial"/>
      <w:noProof/>
    </w:rPr>
  </w:style>
  <w:style w:type="paragraph" w:customStyle="1" w:styleId="OpmaakprofielMetopsommingstekensSymbolsymbool">
    <w:name w:val="Opmaakprofiel Met opsommingstekens Symbol (symbool)"/>
    <w:basedOn w:val="Standaard"/>
    <w:rsid w:val="00422EE9"/>
    <w:pPr>
      <w:numPr>
        <w:numId w:val="13"/>
      </w:numPr>
      <w:ind w:left="1134" w:hanging="567"/>
    </w:pPr>
    <w:rPr>
      <w:rFonts w:cs="Arial"/>
    </w:rPr>
  </w:style>
  <w:style w:type="character" w:customStyle="1" w:styleId="alineanieuwCharChar">
    <w:name w:val="alinea nieuw Char Char"/>
    <w:basedOn w:val="Standaardalinea-lettertype"/>
    <w:rsid w:val="00422EE9"/>
    <w:rPr>
      <w:rFonts w:ascii="Arial" w:hAnsi="Arial"/>
      <w:noProof/>
      <w:lang w:val="nl-NL" w:eastAsia="nl-NL" w:bidi="ar-SA"/>
    </w:rPr>
  </w:style>
  <w:style w:type="character" w:customStyle="1" w:styleId="opsommingCharChar">
    <w:name w:val="opsomming Char Char"/>
    <w:basedOn w:val="alineanieuwCharChar"/>
    <w:rsid w:val="00422EE9"/>
    <w:rPr>
      <w:rFonts w:ascii="Arial" w:hAnsi="Arial"/>
      <w:noProof/>
      <w:lang w:val="nl-NL" w:eastAsia="nl-NL" w:bidi="ar-SA"/>
    </w:rPr>
  </w:style>
  <w:style w:type="character" w:customStyle="1" w:styleId="AlineaCharChar1">
    <w:name w:val="Alinea Char Char1"/>
    <w:basedOn w:val="Standaardalinea-lettertype"/>
    <w:rsid w:val="00422EE9"/>
    <w:rPr>
      <w:rFonts w:ascii="Arial" w:hAnsi="Arial"/>
      <w:lang w:val="nl-NL" w:eastAsia="nl-NL" w:bidi="ar-SA"/>
    </w:rPr>
  </w:style>
  <w:style w:type="character" w:customStyle="1" w:styleId="alineanieuwCharChar1">
    <w:name w:val="alinea nieuw Char Char1"/>
    <w:basedOn w:val="Standaardalinea-lettertype"/>
    <w:rsid w:val="00422EE9"/>
    <w:rPr>
      <w:rFonts w:ascii="Arial" w:hAnsi="Arial"/>
      <w:noProof/>
      <w:lang w:val="nl-NL" w:eastAsia="nl-NL" w:bidi="ar-SA"/>
    </w:rPr>
  </w:style>
  <w:style w:type="character" w:customStyle="1" w:styleId="opsommingCharChar1">
    <w:name w:val="opsomming Char Char1"/>
    <w:basedOn w:val="alineanieuwCharChar1"/>
    <w:rsid w:val="00422EE9"/>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422EE9"/>
    <w:pPr>
      <w:spacing w:before="0"/>
      <w:jc w:val="both"/>
    </w:pPr>
  </w:style>
  <w:style w:type="paragraph" w:styleId="Plattetekst2">
    <w:name w:val="Body Text 2"/>
    <w:basedOn w:val="Standaard"/>
    <w:semiHidden/>
    <w:rsid w:val="00422EE9"/>
    <w:rPr>
      <w:rFonts w:cs="Arial"/>
      <w:szCs w:val="24"/>
    </w:rPr>
  </w:style>
  <w:style w:type="paragraph" w:customStyle="1" w:styleId="Opsomming">
    <w:name w:val="Opsomming"/>
    <w:basedOn w:val="AlineaChar"/>
    <w:next w:val="AlineaChar"/>
    <w:rsid w:val="00422EE9"/>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422EE9"/>
    <w:pPr>
      <w:numPr>
        <w:numId w:val="2"/>
      </w:numPr>
      <w:tabs>
        <w:tab w:val="left" w:pos="284"/>
        <w:tab w:val="left" w:pos="964"/>
        <w:tab w:val="left" w:pos="8789"/>
      </w:tabs>
      <w:spacing w:before="60"/>
      <w:ind w:left="851" w:hanging="284"/>
    </w:pPr>
  </w:style>
  <w:style w:type="paragraph" w:styleId="Plattetekst3">
    <w:name w:val="Body Text 3"/>
    <w:basedOn w:val="Standaard"/>
    <w:semiHidden/>
    <w:rsid w:val="00422E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paragraph" w:styleId="Plattetekstinspringen2">
    <w:name w:val="Body Text Indent 2"/>
    <w:basedOn w:val="Standaard"/>
    <w:semiHidden/>
    <w:rsid w:val="00422EE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paragraph" w:styleId="Plattetekstinspringen3">
    <w:name w:val="Body Text Indent 3"/>
    <w:basedOn w:val="Standaard"/>
    <w:semiHidden/>
    <w:rsid w:val="00422EE9"/>
    <w:pPr>
      <w:ind w:left="360"/>
    </w:pPr>
    <w:rPr>
      <w:rFonts w:ascii="Arial Narrow" w:hAnsi="Arial Narrow"/>
      <w:sz w:val="22"/>
    </w:rPr>
  </w:style>
  <w:style w:type="paragraph" w:customStyle="1" w:styleId="kop10">
    <w:name w:val="kop 1"/>
    <w:basedOn w:val="Kop1"/>
    <w:rsid w:val="00422EE9"/>
    <w:rPr>
      <w:bCs/>
    </w:rPr>
  </w:style>
  <w:style w:type="paragraph" w:customStyle="1" w:styleId="AlineaCharChar3">
    <w:name w:val="Alinea Char Char3"/>
    <w:rsid w:val="00422EE9"/>
    <w:pPr>
      <w:tabs>
        <w:tab w:val="left" w:pos="-566"/>
      </w:tabs>
      <w:spacing w:line="269" w:lineRule="auto"/>
      <w:ind w:left="567"/>
    </w:pPr>
    <w:rPr>
      <w:rFonts w:ascii="Arial" w:hAnsi="Arial"/>
    </w:rPr>
  </w:style>
  <w:style w:type="paragraph" w:customStyle="1" w:styleId="Bullet1">
    <w:name w:val="Bullet 1"/>
    <w:basedOn w:val="Standaard"/>
    <w:rsid w:val="00422EE9"/>
    <w:pPr>
      <w:tabs>
        <w:tab w:val="num" w:pos="360"/>
      </w:tabs>
      <w:ind w:hanging="360"/>
    </w:pPr>
    <w:rPr>
      <w:rFonts w:ascii="Times New Roman" w:hAnsi="Times New Roman"/>
      <w:sz w:val="24"/>
      <w:lang w:val="en-GB" w:eastAsia="en-US"/>
    </w:rPr>
  </w:style>
  <w:style w:type="paragraph" w:customStyle="1" w:styleId="AlineaNum">
    <w:name w:val="AlineaNum"/>
    <w:basedOn w:val="Standaard"/>
    <w:rsid w:val="00422EE9"/>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422EE9"/>
    <w:pPr>
      <w:tabs>
        <w:tab w:val="left" w:pos="-566"/>
      </w:tabs>
      <w:spacing w:line="269" w:lineRule="auto"/>
      <w:ind w:left="567"/>
    </w:pPr>
    <w:rPr>
      <w:rFonts w:ascii="Arial" w:hAnsi="Arial"/>
    </w:rPr>
  </w:style>
  <w:style w:type="paragraph" w:customStyle="1" w:styleId="opsomming0">
    <w:name w:val="opsomming"/>
    <w:basedOn w:val="Standaard"/>
    <w:next w:val="Standaard"/>
    <w:rsid w:val="00422EE9"/>
    <w:pPr>
      <w:numPr>
        <w:numId w:val="16"/>
      </w:numPr>
      <w:tabs>
        <w:tab w:val="left" w:pos="964"/>
        <w:tab w:val="left" w:pos="8789"/>
      </w:tabs>
      <w:spacing w:before="60"/>
    </w:pPr>
  </w:style>
  <w:style w:type="character" w:customStyle="1" w:styleId="AlineaCharChar2">
    <w:name w:val="Alinea Char Char2"/>
    <w:basedOn w:val="Standaardalinea-lettertype"/>
    <w:rsid w:val="00422EE9"/>
    <w:rPr>
      <w:rFonts w:ascii="Arial" w:hAnsi="Arial"/>
      <w:lang w:val="nl-NL" w:eastAsia="nl-NL" w:bidi="ar-SA"/>
    </w:rPr>
  </w:style>
  <w:style w:type="character" w:customStyle="1" w:styleId="OpsommingChar0">
    <w:name w:val="Opsomming Char"/>
    <w:basedOn w:val="Standaardalinea-lettertype"/>
    <w:rsid w:val="00422EE9"/>
    <w:rPr>
      <w:rFonts w:ascii="Arial" w:hAnsi="Arial"/>
      <w:lang w:val="nl-NL" w:eastAsia="nl-NL" w:bidi="ar-SA"/>
    </w:rPr>
  </w:style>
  <w:style w:type="paragraph" w:customStyle="1" w:styleId="alineanieuw">
    <w:name w:val="alinea nieuw"/>
    <w:basedOn w:val="Standaard"/>
    <w:rsid w:val="00422EE9"/>
    <w:pPr>
      <w:tabs>
        <w:tab w:val="left" w:pos="8789"/>
      </w:tabs>
      <w:spacing w:before="240"/>
    </w:pPr>
    <w:rPr>
      <w:noProof/>
    </w:rPr>
  </w:style>
  <w:style w:type="paragraph" w:customStyle="1" w:styleId="TableBullet1">
    <w:name w:val="Table Bullet 1"/>
    <w:basedOn w:val="Bullet1"/>
    <w:rsid w:val="00422EE9"/>
    <w:pPr>
      <w:ind w:left="360"/>
    </w:pPr>
  </w:style>
  <w:style w:type="paragraph" w:customStyle="1" w:styleId="Bold">
    <w:name w:val="Bold"/>
    <w:basedOn w:val="Standaard"/>
    <w:next w:val="Standaard"/>
    <w:rsid w:val="00422EE9"/>
    <w:rPr>
      <w:b/>
    </w:rPr>
  </w:style>
  <w:style w:type="paragraph" w:customStyle="1" w:styleId="Plattetekst21">
    <w:name w:val="Platte tekst 21"/>
    <w:basedOn w:val="Standaard"/>
    <w:rsid w:val="00422EE9"/>
    <w:pPr>
      <w:ind w:left="851" w:hanging="851"/>
    </w:pPr>
  </w:style>
  <w:style w:type="paragraph" w:customStyle="1" w:styleId="Alinea0">
    <w:name w:val="Alinea"/>
    <w:rsid w:val="00422EE9"/>
    <w:pPr>
      <w:tabs>
        <w:tab w:val="left" w:pos="-566"/>
      </w:tabs>
      <w:spacing w:line="269" w:lineRule="auto"/>
      <w:ind w:left="567"/>
    </w:pPr>
    <w:rPr>
      <w:rFonts w:ascii="Arial" w:hAnsi="Arial"/>
    </w:rPr>
  </w:style>
  <w:style w:type="character" w:styleId="Verwijzingopmerking">
    <w:name w:val="annotation reference"/>
    <w:basedOn w:val="Standaardalinea-lettertype"/>
    <w:uiPriority w:val="99"/>
    <w:semiHidden/>
    <w:rsid w:val="00422EE9"/>
    <w:rPr>
      <w:sz w:val="16"/>
    </w:rPr>
  </w:style>
  <w:style w:type="character" w:styleId="Zwaar">
    <w:name w:val="Strong"/>
    <w:basedOn w:val="Standaardalinea-lettertype"/>
    <w:uiPriority w:val="22"/>
    <w:qFormat/>
    <w:rsid w:val="00422EE9"/>
    <w:rPr>
      <w:b/>
    </w:rPr>
  </w:style>
  <w:style w:type="paragraph" w:styleId="Lijstvoortzetting2">
    <w:name w:val="List Continue 2"/>
    <w:basedOn w:val="Standaard"/>
    <w:semiHidden/>
    <w:rsid w:val="00422EE9"/>
    <w:pPr>
      <w:spacing w:after="120"/>
      <w:ind w:left="566"/>
    </w:pPr>
  </w:style>
  <w:style w:type="paragraph" w:styleId="Lijstvoortzetting3">
    <w:name w:val="List Continue 3"/>
    <w:basedOn w:val="Standaard"/>
    <w:semiHidden/>
    <w:rsid w:val="00422EE9"/>
    <w:pPr>
      <w:spacing w:after="120"/>
      <w:ind w:left="849"/>
    </w:pPr>
  </w:style>
  <w:style w:type="paragraph" w:customStyle="1" w:styleId="Ballontekst1">
    <w:name w:val="Ballontekst1"/>
    <w:basedOn w:val="Standaard"/>
    <w:rsid w:val="00422EE9"/>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uiPriority w:val="99"/>
    <w:rsid w:val="00422EE9"/>
    <w:rPr>
      <w:rFonts w:cs="Arial"/>
    </w:rPr>
  </w:style>
  <w:style w:type="character" w:customStyle="1" w:styleId="page60-tekst-kolommen">
    <w:name w:val="page60-tekst-kolommen"/>
    <w:basedOn w:val="Standaardalinea-lettertype"/>
    <w:rsid w:val="00422EE9"/>
  </w:style>
  <w:style w:type="character" w:styleId="Nadruk">
    <w:name w:val="Emphasis"/>
    <w:basedOn w:val="Standaardalinea-lettertype"/>
    <w:qFormat/>
    <w:rsid w:val="00422EE9"/>
    <w:rPr>
      <w:i/>
      <w:iCs/>
    </w:rPr>
  </w:style>
  <w:style w:type="paragraph" w:customStyle="1" w:styleId="Handtekeningbedrijf">
    <w:name w:val="Handtekening bedrijf"/>
    <w:basedOn w:val="Handtekening"/>
    <w:rsid w:val="00422EE9"/>
    <w:rPr>
      <w:rFonts w:cs="Arial"/>
      <w:szCs w:val="24"/>
    </w:rPr>
  </w:style>
  <w:style w:type="paragraph" w:styleId="Handtekening">
    <w:name w:val="Signature"/>
    <w:basedOn w:val="Standaard"/>
    <w:semiHidden/>
    <w:rsid w:val="00422EE9"/>
    <w:pPr>
      <w:ind w:left="4252"/>
    </w:pPr>
  </w:style>
  <w:style w:type="paragraph" w:customStyle="1" w:styleId="StandardText">
    <w:name w:val="StandardText"/>
    <w:basedOn w:val="Standaard"/>
    <w:rsid w:val="00422EE9"/>
    <w:pPr>
      <w:numPr>
        <w:ilvl w:val="12"/>
      </w:numPr>
      <w:ind w:left="567"/>
      <w:jc w:val="both"/>
    </w:pPr>
    <w:rPr>
      <w:rFonts w:cs="Arial"/>
    </w:rPr>
  </w:style>
  <w:style w:type="paragraph" w:customStyle="1" w:styleId="DWAopsommingAanhef">
    <w:name w:val="DWAopsommingAanhef"/>
    <w:basedOn w:val="Plattetekst"/>
    <w:next w:val="Plattetekst"/>
    <w:rsid w:val="00422EE9"/>
    <w:pPr>
      <w:keepNext/>
    </w:pPr>
    <w:rPr>
      <w:rFonts w:ascii="Verdana" w:hAnsi="Verdana"/>
      <w:lang w:eastAsia="en-US"/>
    </w:rPr>
  </w:style>
  <w:style w:type="paragraph" w:customStyle="1" w:styleId="s">
    <w:name w:val="s"/>
    <w:basedOn w:val="Kop2"/>
    <w:rsid w:val="00422EE9"/>
    <w:rPr>
      <w:bCs/>
    </w:rPr>
  </w:style>
  <w:style w:type="paragraph" w:customStyle="1" w:styleId="Emokop1">
    <w:name w:val="Emo kop1"/>
    <w:basedOn w:val="AlineaChar"/>
    <w:autoRedefine/>
    <w:rsid w:val="00422EE9"/>
    <w:pPr>
      <w:tabs>
        <w:tab w:val="num" w:pos="576"/>
      </w:tabs>
      <w:ind w:left="576" w:hanging="576"/>
    </w:pPr>
    <w:rPr>
      <w:b/>
      <w:caps/>
      <w:sz w:val="24"/>
    </w:rPr>
  </w:style>
  <w:style w:type="paragraph" w:customStyle="1" w:styleId="Emokop2">
    <w:name w:val="Emo kop 2"/>
    <w:basedOn w:val="Emokop1"/>
    <w:autoRedefine/>
    <w:rsid w:val="00422EE9"/>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DB0BE4"/>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FA54CE"/>
    <w:pPr>
      <w:widowControl w:val="0"/>
      <w:adjustRightInd w:val="0"/>
      <w:spacing w:line="240" w:lineRule="exact"/>
      <w:ind w:left="601"/>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FA54CE"/>
    <w:rPr>
      <w:rFonts w:ascii="Arial" w:hAnsi="Arial" w:cs="Arial"/>
      <w:bCs/>
      <w:noProof/>
      <w:spacing w:val="-2"/>
    </w:rPr>
  </w:style>
  <w:style w:type="paragraph" w:customStyle="1" w:styleId="Kop1Beschrijvenddoc">
    <w:name w:val="Kop 1 Beschrijvend doc"/>
    <w:basedOn w:val="Standaard"/>
    <w:autoRedefine/>
    <w:rsid w:val="000E2791"/>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9F0947"/>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932E23"/>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345B29"/>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TekstopmerkingChar">
    <w:name w:val="Tekst opmerking Char"/>
    <w:basedOn w:val="Standaardalinea-lettertype"/>
    <w:link w:val="Tekstopmerking"/>
    <w:uiPriority w:val="99"/>
    <w:rsid w:val="00345B29"/>
    <w:rPr>
      <w:rFonts w:ascii="Arial" w:hAnsi="Arial" w:cs="Arial"/>
    </w:rPr>
  </w:style>
  <w:style w:type="character" w:customStyle="1" w:styleId="OnderwerpvanopmerkingChar">
    <w:name w:val="Onderwerp van opmerking Char"/>
    <w:basedOn w:val="TekstopmerkingChar"/>
    <w:link w:val="Onderwerpvanopmerking"/>
    <w:rsid w:val="00345B29"/>
    <w:rPr>
      <w:rFonts w:ascii="Arial" w:hAnsi="Arial" w:cs="Arial"/>
    </w:rPr>
  </w:style>
  <w:style w:type="paragraph" w:customStyle="1" w:styleId="standaardad0">
    <w:name w:val="standaardad"/>
    <w:basedOn w:val="Standaard"/>
    <w:rsid w:val="007637BE"/>
    <w:pPr>
      <w:ind w:right="-108"/>
    </w:pPr>
    <w:rPr>
      <w:rFonts w:eastAsia="Arial Unicode MS" w:cs="Arial Unicode MS"/>
      <w:sz w:val="19"/>
      <w:szCs w:val="19"/>
    </w:rPr>
  </w:style>
  <w:style w:type="paragraph" w:customStyle="1" w:styleId="tekstkop3">
    <w:name w:val="tekst kop 3"/>
    <w:basedOn w:val="Standaard"/>
    <w:autoRedefine/>
    <w:rsid w:val="00BB79FE"/>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315136"/>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712447"/>
    <w:pPr>
      <w:widowControl w:val="0"/>
      <w:adjustRightInd w:val="0"/>
      <w:textAlignment w:val="baseline"/>
    </w:pPr>
    <w:rPr>
      <w:rFonts w:cs="Arial"/>
      <w:sz w:val="19"/>
      <w:szCs w:val="19"/>
    </w:rPr>
  </w:style>
  <w:style w:type="paragraph" w:customStyle="1" w:styleId="Opmaakprofiel18">
    <w:name w:val="Opmaakprofiel18"/>
    <w:basedOn w:val="Standaard"/>
    <w:rsid w:val="00702A8D"/>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7C73BD"/>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7C73BD"/>
    <w:pPr>
      <w:widowControl w:val="0"/>
      <w:adjustRightInd w:val="0"/>
      <w:ind w:right="-54"/>
      <w:textAlignment w:val="baseline"/>
    </w:pPr>
    <w:rPr>
      <w:rFonts w:cs="Arial"/>
      <w:bCs/>
      <w:sz w:val="19"/>
      <w:szCs w:val="19"/>
    </w:rPr>
  </w:style>
  <w:style w:type="character" w:customStyle="1" w:styleId="KoptekstChar">
    <w:name w:val="Koptekst Char"/>
    <w:aliases w:val="Gewone tekst Char"/>
    <w:basedOn w:val="Standaardalinea-lettertype"/>
    <w:link w:val="Koptekst"/>
    <w:rsid w:val="008B1165"/>
    <w:rPr>
      <w:rFonts w:ascii="Arial" w:hAnsi="Arial"/>
      <w:b/>
    </w:rPr>
  </w:style>
  <w:style w:type="paragraph" w:customStyle="1" w:styleId="Artikel1">
    <w:name w:val="Artikel 1"/>
    <w:basedOn w:val="Standaard"/>
    <w:next w:val="Standaard"/>
    <w:rsid w:val="008D46F7"/>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8D46F7"/>
    <w:rPr>
      <w:bCs w:val="0"/>
      <w:spacing w:val="0"/>
      <w:sz w:val="19"/>
      <w:szCs w:val="19"/>
    </w:rPr>
  </w:style>
  <w:style w:type="paragraph" w:styleId="Lijstalinea">
    <w:name w:val="List Paragraph"/>
    <w:basedOn w:val="Standaard"/>
    <w:uiPriority w:val="34"/>
    <w:qFormat/>
    <w:rsid w:val="00D27AC1"/>
    <w:pPr>
      <w:ind w:left="720"/>
      <w:contextualSpacing/>
    </w:pPr>
  </w:style>
  <w:style w:type="paragraph" w:customStyle="1" w:styleId="OpmaakprofielArial95ptLinksRegelafstandenkel">
    <w:name w:val="Opmaakprofiel Arial 95 pt Links Regelafstand:  enkel"/>
    <w:basedOn w:val="Standaard"/>
    <w:autoRedefine/>
    <w:rsid w:val="00A67127"/>
    <w:pPr>
      <w:widowControl w:val="0"/>
      <w:adjustRightInd w:val="0"/>
      <w:spacing w:line="240" w:lineRule="exact"/>
      <w:textAlignment w:val="baseline"/>
    </w:pPr>
    <w:rPr>
      <w:rFonts w:cs="Arial"/>
      <w:sz w:val="19"/>
    </w:rPr>
  </w:style>
  <w:style w:type="table" w:styleId="Tabelraster">
    <w:name w:val="Table Grid"/>
    <w:basedOn w:val="Standaardtabel"/>
    <w:uiPriority w:val="59"/>
    <w:rsid w:val="001420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5C5CFF"/>
    <w:rPr>
      <w:rFonts w:cs="Arial"/>
      <w:sz w:val="24"/>
      <w:lang w:val="de-DE" w:eastAsia="de-DE"/>
    </w:rPr>
  </w:style>
  <w:style w:type="paragraph" w:customStyle="1" w:styleId="Opmaakprofiel24">
    <w:name w:val="Opmaakprofiel24"/>
    <w:basedOn w:val="Kop1"/>
    <w:rsid w:val="005C5CFF"/>
    <w:pPr>
      <w:pageBreakBefore w:val="0"/>
      <w:numPr>
        <w:numId w:val="19"/>
      </w:numPr>
      <w:adjustRightInd w:val="0"/>
      <w:spacing w:before="0" w:after="0" w:line="240" w:lineRule="exact"/>
      <w:textAlignment w:val="baseline"/>
    </w:pPr>
    <w:rPr>
      <w:rFonts w:cs="Arial"/>
      <w:kern w:val="0"/>
      <w:sz w:val="19"/>
    </w:rPr>
  </w:style>
  <w:style w:type="character" w:customStyle="1" w:styleId="VoettekstChar">
    <w:name w:val="Voettekst Char"/>
    <w:basedOn w:val="Standaardalinea-lettertype"/>
    <w:link w:val="Voettekst"/>
    <w:uiPriority w:val="99"/>
    <w:rsid w:val="004919DA"/>
    <w:rPr>
      <w:rFonts w:ascii="Arial" w:hAnsi="Arial"/>
    </w:rPr>
  </w:style>
  <w:style w:type="paragraph" w:customStyle="1" w:styleId="label">
    <w:name w:val="label"/>
    <w:basedOn w:val="Standaard"/>
    <w:autoRedefine/>
    <w:rsid w:val="00886447"/>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BB4168"/>
    <w:pPr>
      <w:spacing w:after="852" w:line="284" w:lineRule="exact"/>
    </w:pPr>
    <w:rPr>
      <w:rFonts w:ascii="PMN Caecilia" w:hAnsi="PMN Caecilia"/>
      <w:b/>
      <w:sz w:val="30"/>
      <w:lang w:eastAsia="en-US"/>
    </w:rPr>
  </w:style>
  <w:style w:type="paragraph" w:styleId="Revisie">
    <w:name w:val="Revision"/>
    <w:hidden/>
    <w:uiPriority w:val="99"/>
    <w:semiHidden/>
    <w:rsid w:val="00BB4168"/>
    <w:rPr>
      <w:rFonts w:ascii="Arial" w:hAnsi="Arial"/>
    </w:rPr>
  </w:style>
  <w:style w:type="paragraph" w:customStyle="1" w:styleId="Kop11">
    <w:name w:val="Kop [1]"/>
    <w:basedOn w:val="Kop1"/>
    <w:link w:val="Kop1Char0"/>
    <w:qFormat/>
    <w:rsid w:val="003D1B6B"/>
    <w:pPr>
      <w:numPr>
        <w:numId w:val="0"/>
      </w:numPr>
      <w:tabs>
        <w:tab w:val="clear" w:pos="-567"/>
        <w:tab w:val="left" w:pos="0"/>
        <w:tab w:val="left" w:pos="567"/>
      </w:tabs>
      <w:spacing w:line="240" w:lineRule="auto"/>
    </w:pPr>
    <w:rPr>
      <w:sz w:val="32"/>
      <w:szCs w:val="32"/>
    </w:rPr>
  </w:style>
  <w:style w:type="character" w:customStyle="1" w:styleId="Kop1Char">
    <w:name w:val="Kop 1 Char"/>
    <w:basedOn w:val="Standaardalinea-lettertype"/>
    <w:link w:val="Kop1"/>
    <w:rsid w:val="00AB5CF1"/>
    <w:rPr>
      <w:rFonts w:ascii="Arial" w:hAnsi="Arial"/>
      <w:b/>
      <w:kern w:val="28"/>
      <w:sz w:val="24"/>
    </w:rPr>
  </w:style>
  <w:style w:type="character" w:customStyle="1" w:styleId="Kop1Char0">
    <w:name w:val="Kop [1] Char"/>
    <w:basedOn w:val="Kop1Char"/>
    <w:link w:val="Kop11"/>
    <w:rsid w:val="003D1B6B"/>
    <w:rPr>
      <w:rFonts w:ascii="Arial" w:hAnsi="Arial"/>
      <w:b/>
      <w:kern w:val="28"/>
      <w:sz w:val="32"/>
      <w:szCs w:val="32"/>
    </w:rPr>
  </w:style>
  <w:style w:type="table" w:customStyle="1" w:styleId="Lichtearcering-accent11">
    <w:name w:val="Lichte arcering - accent 11"/>
    <w:basedOn w:val="Standaardtabel"/>
    <w:uiPriority w:val="60"/>
    <w:rsid w:val="00881F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4845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3B36EA"/>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3B36EA"/>
    <w:rPr>
      <w:rFonts w:ascii="Arial" w:hAnsi="Arial"/>
    </w:rPr>
  </w:style>
  <w:style w:type="paragraph" w:customStyle="1" w:styleId="NormalJustified">
    <w:name w:val="Normal + Justified"/>
    <w:basedOn w:val="Standaard"/>
    <w:rsid w:val="0011255B"/>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D737AC"/>
    <w:pPr>
      <w:tabs>
        <w:tab w:val="clear" w:pos="-567"/>
      </w:tabs>
      <w:spacing w:line="240" w:lineRule="auto"/>
    </w:pPr>
    <w:rPr>
      <w:rFonts w:ascii="Times New Roman" w:eastAsia="Calibri" w:hAnsi="Times New Roman"/>
      <w:sz w:val="24"/>
      <w:szCs w:val="24"/>
    </w:rPr>
  </w:style>
  <w:style w:type="character" w:customStyle="1" w:styleId="TekstzonderopmaakChar">
    <w:name w:val="Tekst zonder opmaak Char"/>
    <w:basedOn w:val="Standaardalinea-lettertype"/>
    <w:link w:val="Tekstzonderopmaak"/>
    <w:uiPriority w:val="99"/>
    <w:semiHidden/>
    <w:rsid w:val="00F346F2"/>
    <w:rPr>
      <w:rFonts w:ascii="Courier New" w:hAnsi="Courier New"/>
    </w:rPr>
  </w:style>
  <w:style w:type="paragraph" w:styleId="Geenafstand">
    <w:name w:val="No Spacing"/>
    <w:link w:val="GeenafstandChar"/>
    <w:uiPriority w:val="1"/>
    <w:qFormat/>
    <w:rsid w:val="00451E94"/>
    <w:rPr>
      <w:rFonts w:ascii="Calibri" w:eastAsia="Calibri" w:hAnsi="Calibri"/>
      <w:sz w:val="22"/>
      <w:szCs w:val="22"/>
      <w:lang w:eastAsia="en-US"/>
    </w:rPr>
  </w:style>
  <w:style w:type="character" w:customStyle="1" w:styleId="GeenafstandChar">
    <w:name w:val="Geen afstand Char"/>
    <w:link w:val="Geenafstand"/>
    <w:uiPriority w:val="1"/>
    <w:locked/>
    <w:rsid w:val="00451E94"/>
    <w:rPr>
      <w:rFonts w:ascii="Calibri" w:eastAsia="Calibri" w:hAnsi="Calibri"/>
      <w:sz w:val="22"/>
      <w:szCs w:val="22"/>
      <w:lang w:eastAsia="en-US"/>
    </w:rPr>
  </w:style>
  <w:style w:type="paragraph" w:styleId="Normaalweb">
    <w:name w:val="Normal (Web)"/>
    <w:basedOn w:val="Standaard"/>
    <w:uiPriority w:val="99"/>
    <w:semiHidden/>
    <w:unhideWhenUsed/>
    <w:rsid w:val="00697B51"/>
    <w:pPr>
      <w:tabs>
        <w:tab w:val="clear" w:pos="-567"/>
      </w:tabs>
      <w:spacing w:before="100" w:beforeAutospacing="1" w:after="100" w:afterAutospacing="1" w:line="240" w:lineRule="auto"/>
    </w:pPr>
    <w:rPr>
      <w:rFonts w:ascii="Times New Roman" w:hAnsi="Times New Roman"/>
      <w:sz w:val="24"/>
      <w:szCs w:val="24"/>
    </w:rPr>
  </w:style>
  <w:style w:type="paragraph" w:customStyle="1" w:styleId="Default">
    <w:name w:val="Default"/>
    <w:rsid w:val="00F13993"/>
    <w:pPr>
      <w:autoSpaceDE w:val="0"/>
      <w:autoSpaceDN w:val="0"/>
      <w:adjustRightInd w:val="0"/>
    </w:pPr>
    <w:rPr>
      <w:rFonts w:ascii="FranklinGothEF-Demi" w:hAnsi="FranklinGothEF-Demi" w:cs="FranklinGothEF-Demi"/>
      <w:color w:val="000000"/>
      <w:sz w:val="24"/>
      <w:szCs w:val="24"/>
    </w:rPr>
  </w:style>
  <w:style w:type="character" w:styleId="Onopgelostemelding">
    <w:name w:val="Unresolved Mention"/>
    <w:basedOn w:val="Standaardalinea-lettertype"/>
    <w:uiPriority w:val="99"/>
    <w:semiHidden/>
    <w:unhideWhenUsed/>
    <w:rsid w:val="00D80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139">
      <w:bodyDiv w:val="1"/>
      <w:marLeft w:val="0"/>
      <w:marRight w:val="0"/>
      <w:marTop w:val="0"/>
      <w:marBottom w:val="0"/>
      <w:divBdr>
        <w:top w:val="none" w:sz="0" w:space="0" w:color="auto"/>
        <w:left w:val="none" w:sz="0" w:space="0" w:color="auto"/>
        <w:bottom w:val="none" w:sz="0" w:space="0" w:color="auto"/>
        <w:right w:val="none" w:sz="0" w:space="0" w:color="auto"/>
      </w:divBdr>
    </w:div>
    <w:div w:id="55861393">
      <w:bodyDiv w:val="1"/>
      <w:marLeft w:val="0"/>
      <w:marRight w:val="0"/>
      <w:marTop w:val="0"/>
      <w:marBottom w:val="0"/>
      <w:divBdr>
        <w:top w:val="none" w:sz="0" w:space="0" w:color="auto"/>
        <w:left w:val="none" w:sz="0" w:space="0" w:color="auto"/>
        <w:bottom w:val="none" w:sz="0" w:space="0" w:color="auto"/>
        <w:right w:val="none" w:sz="0" w:space="0" w:color="auto"/>
      </w:divBdr>
    </w:div>
    <w:div w:id="76052572">
      <w:bodyDiv w:val="1"/>
      <w:marLeft w:val="0"/>
      <w:marRight w:val="0"/>
      <w:marTop w:val="0"/>
      <w:marBottom w:val="0"/>
      <w:divBdr>
        <w:top w:val="none" w:sz="0" w:space="0" w:color="auto"/>
        <w:left w:val="none" w:sz="0" w:space="0" w:color="auto"/>
        <w:bottom w:val="none" w:sz="0" w:space="0" w:color="auto"/>
        <w:right w:val="none" w:sz="0" w:space="0" w:color="auto"/>
      </w:divBdr>
    </w:div>
    <w:div w:id="118451991">
      <w:bodyDiv w:val="1"/>
      <w:marLeft w:val="0"/>
      <w:marRight w:val="0"/>
      <w:marTop w:val="0"/>
      <w:marBottom w:val="0"/>
      <w:divBdr>
        <w:top w:val="none" w:sz="0" w:space="0" w:color="auto"/>
        <w:left w:val="none" w:sz="0" w:space="0" w:color="auto"/>
        <w:bottom w:val="none" w:sz="0" w:space="0" w:color="auto"/>
        <w:right w:val="none" w:sz="0" w:space="0" w:color="auto"/>
      </w:divBdr>
    </w:div>
    <w:div w:id="226693405">
      <w:bodyDiv w:val="1"/>
      <w:marLeft w:val="0"/>
      <w:marRight w:val="0"/>
      <w:marTop w:val="0"/>
      <w:marBottom w:val="0"/>
      <w:divBdr>
        <w:top w:val="none" w:sz="0" w:space="0" w:color="auto"/>
        <w:left w:val="none" w:sz="0" w:space="0" w:color="auto"/>
        <w:bottom w:val="none" w:sz="0" w:space="0" w:color="auto"/>
        <w:right w:val="none" w:sz="0" w:space="0" w:color="auto"/>
      </w:divBdr>
    </w:div>
    <w:div w:id="226916745">
      <w:bodyDiv w:val="1"/>
      <w:marLeft w:val="0"/>
      <w:marRight w:val="0"/>
      <w:marTop w:val="0"/>
      <w:marBottom w:val="0"/>
      <w:divBdr>
        <w:top w:val="none" w:sz="0" w:space="0" w:color="auto"/>
        <w:left w:val="none" w:sz="0" w:space="0" w:color="auto"/>
        <w:bottom w:val="none" w:sz="0" w:space="0" w:color="auto"/>
        <w:right w:val="none" w:sz="0" w:space="0" w:color="auto"/>
      </w:divBdr>
    </w:div>
    <w:div w:id="258954119">
      <w:bodyDiv w:val="1"/>
      <w:marLeft w:val="0"/>
      <w:marRight w:val="0"/>
      <w:marTop w:val="0"/>
      <w:marBottom w:val="0"/>
      <w:divBdr>
        <w:top w:val="none" w:sz="0" w:space="0" w:color="auto"/>
        <w:left w:val="none" w:sz="0" w:space="0" w:color="auto"/>
        <w:bottom w:val="none" w:sz="0" w:space="0" w:color="auto"/>
        <w:right w:val="none" w:sz="0" w:space="0" w:color="auto"/>
      </w:divBdr>
    </w:div>
    <w:div w:id="264844597">
      <w:bodyDiv w:val="1"/>
      <w:marLeft w:val="0"/>
      <w:marRight w:val="0"/>
      <w:marTop w:val="0"/>
      <w:marBottom w:val="0"/>
      <w:divBdr>
        <w:top w:val="none" w:sz="0" w:space="0" w:color="auto"/>
        <w:left w:val="none" w:sz="0" w:space="0" w:color="auto"/>
        <w:bottom w:val="none" w:sz="0" w:space="0" w:color="auto"/>
        <w:right w:val="none" w:sz="0" w:space="0" w:color="auto"/>
      </w:divBdr>
    </w:div>
    <w:div w:id="429008883">
      <w:bodyDiv w:val="1"/>
      <w:marLeft w:val="0"/>
      <w:marRight w:val="0"/>
      <w:marTop w:val="0"/>
      <w:marBottom w:val="0"/>
      <w:divBdr>
        <w:top w:val="none" w:sz="0" w:space="0" w:color="auto"/>
        <w:left w:val="none" w:sz="0" w:space="0" w:color="auto"/>
        <w:bottom w:val="none" w:sz="0" w:space="0" w:color="auto"/>
        <w:right w:val="none" w:sz="0" w:space="0" w:color="auto"/>
      </w:divBdr>
    </w:div>
    <w:div w:id="463691722">
      <w:bodyDiv w:val="1"/>
      <w:marLeft w:val="0"/>
      <w:marRight w:val="0"/>
      <w:marTop w:val="0"/>
      <w:marBottom w:val="0"/>
      <w:divBdr>
        <w:top w:val="none" w:sz="0" w:space="0" w:color="auto"/>
        <w:left w:val="none" w:sz="0" w:space="0" w:color="auto"/>
        <w:bottom w:val="none" w:sz="0" w:space="0" w:color="auto"/>
        <w:right w:val="none" w:sz="0" w:space="0" w:color="auto"/>
      </w:divBdr>
    </w:div>
    <w:div w:id="561335742">
      <w:bodyDiv w:val="1"/>
      <w:marLeft w:val="0"/>
      <w:marRight w:val="0"/>
      <w:marTop w:val="0"/>
      <w:marBottom w:val="0"/>
      <w:divBdr>
        <w:top w:val="none" w:sz="0" w:space="0" w:color="auto"/>
        <w:left w:val="none" w:sz="0" w:space="0" w:color="auto"/>
        <w:bottom w:val="none" w:sz="0" w:space="0" w:color="auto"/>
        <w:right w:val="none" w:sz="0" w:space="0" w:color="auto"/>
      </w:divBdr>
    </w:div>
    <w:div w:id="579098424">
      <w:bodyDiv w:val="1"/>
      <w:marLeft w:val="0"/>
      <w:marRight w:val="0"/>
      <w:marTop w:val="0"/>
      <w:marBottom w:val="0"/>
      <w:divBdr>
        <w:top w:val="none" w:sz="0" w:space="0" w:color="auto"/>
        <w:left w:val="none" w:sz="0" w:space="0" w:color="auto"/>
        <w:bottom w:val="none" w:sz="0" w:space="0" w:color="auto"/>
        <w:right w:val="none" w:sz="0" w:space="0" w:color="auto"/>
      </w:divBdr>
    </w:div>
    <w:div w:id="600916324">
      <w:bodyDiv w:val="1"/>
      <w:marLeft w:val="0"/>
      <w:marRight w:val="0"/>
      <w:marTop w:val="0"/>
      <w:marBottom w:val="0"/>
      <w:divBdr>
        <w:top w:val="none" w:sz="0" w:space="0" w:color="auto"/>
        <w:left w:val="none" w:sz="0" w:space="0" w:color="auto"/>
        <w:bottom w:val="none" w:sz="0" w:space="0" w:color="auto"/>
        <w:right w:val="none" w:sz="0" w:space="0" w:color="auto"/>
      </w:divBdr>
    </w:div>
    <w:div w:id="629552122">
      <w:bodyDiv w:val="1"/>
      <w:marLeft w:val="0"/>
      <w:marRight w:val="0"/>
      <w:marTop w:val="0"/>
      <w:marBottom w:val="0"/>
      <w:divBdr>
        <w:top w:val="none" w:sz="0" w:space="0" w:color="auto"/>
        <w:left w:val="none" w:sz="0" w:space="0" w:color="auto"/>
        <w:bottom w:val="none" w:sz="0" w:space="0" w:color="auto"/>
        <w:right w:val="none" w:sz="0" w:space="0" w:color="auto"/>
      </w:divBdr>
    </w:div>
    <w:div w:id="653097549">
      <w:bodyDiv w:val="1"/>
      <w:marLeft w:val="0"/>
      <w:marRight w:val="0"/>
      <w:marTop w:val="0"/>
      <w:marBottom w:val="0"/>
      <w:divBdr>
        <w:top w:val="none" w:sz="0" w:space="0" w:color="auto"/>
        <w:left w:val="none" w:sz="0" w:space="0" w:color="auto"/>
        <w:bottom w:val="none" w:sz="0" w:space="0" w:color="auto"/>
        <w:right w:val="none" w:sz="0" w:space="0" w:color="auto"/>
      </w:divBdr>
    </w:div>
    <w:div w:id="662969027">
      <w:bodyDiv w:val="1"/>
      <w:marLeft w:val="0"/>
      <w:marRight w:val="0"/>
      <w:marTop w:val="0"/>
      <w:marBottom w:val="0"/>
      <w:divBdr>
        <w:top w:val="none" w:sz="0" w:space="0" w:color="auto"/>
        <w:left w:val="none" w:sz="0" w:space="0" w:color="auto"/>
        <w:bottom w:val="none" w:sz="0" w:space="0" w:color="auto"/>
        <w:right w:val="none" w:sz="0" w:space="0" w:color="auto"/>
      </w:divBdr>
    </w:div>
    <w:div w:id="666641212">
      <w:bodyDiv w:val="1"/>
      <w:marLeft w:val="0"/>
      <w:marRight w:val="0"/>
      <w:marTop w:val="0"/>
      <w:marBottom w:val="0"/>
      <w:divBdr>
        <w:top w:val="none" w:sz="0" w:space="0" w:color="auto"/>
        <w:left w:val="none" w:sz="0" w:space="0" w:color="auto"/>
        <w:bottom w:val="none" w:sz="0" w:space="0" w:color="auto"/>
        <w:right w:val="none" w:sz="0" w:space="0" w:color="auto"/>
      </w:divBdr>
    </w:div>
    <w:div w:id="784349638">
      <w:bodyDiv w:val="1"/>
      <w:marLeft w:val="0"/>
      <w:marRight w:val="0"/>
      <w:marTop w:val="0"/>
      <w:marBottom w:val="0"/>
      <w:divBdr>
        <w:top w:val="none" w:sz="0" w:space="0" w:color="auto"/>
        <w:left w:val="none" w:sz="0" w:space="0" w:color="auto"/>
        <w:bottom w:val="none" w:sz="0" w:space="0" w:color="auto"/>
        <w:right w:val="none" w:sz="0" w:space="0" w:color="auto"/>
      </w:divBdr>
    </w:div>
    <w:div w:id="876895625">
      <w:bodyDiv w:val="1"/>
      <w:marLeft w:val="0"/>
      <w:marRight w:val="0"/>
      <w:marTop w:val="0"/>
      <w:marBottom w:val="0"/>
      <w:divBdr>
        <w:top w:val="none" w:sz="0" w:space="0" w:color="auto"/>
        <w:left w:val="none" w:sz="0" w:space="0" w:color="auto"/>
        <w:bottom w:val="none" w:sz="0" w:space="0" w:color="auto"/>
        <w:right w:val="none" w:sz="0" w:space="0" w:color="auto"/>
      </w:divBdr>
    </w:div>
    <w:div w:id="897591613">
      <w:bodyDiv w:val="1"/>
      <w:marLeft w:val="0"/>
      <w:marRight w:val="0"/>
      <w:marTop w:val="0"/>
      <w:marBottom w:val="0"/>
      <w:divBdr>
        <w:top w:val="none" w:sz="0" w:space="0" w:color="auto"/>
        <w:left w:val="none" w:sz="0" w:space="0" w:color="auto"/>
        <w:bottom w:val="none" w:sz="0" w:space="0" w:color="auto"/>
        <w:right w:val="none" w:sz="0" w:space="0" w:color="auto"/>
      </w:divBdr>
    </w:div>
    <w:div w:id="898326312">
      <w:bodyDiv w:val="1"/>
      <w:marLeft w:val="0"/>
      <w:marRight w:val="0"/>
      <w:marTop w:val="0"/>
      <w:marBottom w:val="0"/>
      <w:divBdr>
        <w:top w:val="none" w:sz="0" w:space="0" w:color="auto"/>
        <w:left w:val="none" w:sz="0" w:space="0" w:color="auto"/>
        <w:bottom w:val="none" w:sz="0" w:space="0" w:color="auto"/>
        <w:right w:val="none" w:sz="0" w:space="0" w:color="auto"/>
      </w:divBdr>
    </w:div>
    <w:div w:id="912815142">
      <w:bodyDiv w:val="1"/>
      <w:marLeft w:val="0"/>
      <w:marRight w:val="0"/>
      <w:marTop w:val="0"/>
      <w:marBottom w:val="0"/>
      <w:divBdr>
        <w:top w:val="none" w:sz="0" w:space="0" w:color="auto"/>
        <w:left w:val="none" w:sz="0" w:space="0" w:color="auto"/>
        <w:bottom w:val="none" w:sz="0" w:space="0" w:color="auto"/>
        <w:right w:val="none" w:sz="0" w:space="0" w:color="auto"/>
      </w:divBdr>
    </w:div>
    <w:div w:id="954018195">
      <w:bodyDiv w:val="1"/>
      <w:marLeft w:val="0"/>
      <w:marRight w:val="0"/>
      <w:marTop w:val="0"/>
      <w:marBottom w:val="0"/>
      <w:divBdr>
        <w:top w:val="none" w:sz="0" w:space="0" w:color="auto"/>
        <w:left w:val="none" w:sz="0" w:space="0" w:color="auto"/>
        <w:bottom w:val="none" w:sz="0" w:space="0" w:color="auto"/>
        <w:right w:val="none" w:sz="0" w:space="0" w:color="auto"/>
      </w:divBdr>
    </w:div>
    <w:div w:id="955480101">
      <w:bodyDiv w:val="1"/>
      <w:marLeft w:val="0"/>
      <w:marRight w:val="0"/>
      <w:marTop w:val="0"/>
      <w:marBottom w:val="0"/>
      <w:divBdr>
        <w:top w:val="none" w:sz="0" w:space="0" w:color="auto"/>
        <w:left w:val="none" w:sz="0" w:space="0" w:color="auto"/>
        <w:bottom w:val="none" w:sz="0" w:space="0" w:color="auto"/>
        <w:right w:val="none" w:sz="0" w:space="0" w:color="auto"/>
      </w:divBdr>
    </w:div>
    <w:div w:id="959454779">
      <w:bodyDiv w:val="1"/>
      <w:marLeft w:val="0"/>
      <w:marRight w:val="0"/>
      <w:marTop w:val="0"/>
      <w:marBottom w:val="0"/>
      <w:divBdr>
        <w:top w:val="none" w:sz="0" w:space="0" w:color="auto"/>
        <w:left w:val="none" w:sz="0" w:space="0" w:color="auto"/>
        <w:bottom w:val="none" w:sz="0" w:space="0" w:color="auto"/>
        <w:right w:val="none" w:sz="0" w:space="0" w:color="auto"/>
      </w:divBdr>
    </w:div>
    <w:div w:id="1154031293">
      <w:bodyDiv w:val="1"/>
      <w:marLeft w:val="0"/>
      <w:marRight w:val="0"/>
      <w:marTop w:val="0"/>
      <w:marBottom w:val="0"/>
      <w:divBdr>
        <w:top w:val="none" w:sz="0" w:space="0" w:color="auto"/>
        <w:left w:val="none" w:sz="0" w:space="0" w:color="auto"/>
        <w:bottom w:val="none" w:sz="0" w:space="0" w:color="auto"/>
        <w:right w:val="none" w:sz="0" w:space="0" w:color="auto"/>
      </w:divBdr>
    </w:div>
    <w:div w:id="1195926887">
      <w:bodyDiv w:val="1"/>
      <w:marLeft w:val="0"/>
      <w:marRight w:val="0"/>
      <w:marTop w:val="0"/>
      <w:marBottom w:val="0"/>
      <w:divBdr>
        <w:top w:val="none" w:sz="0" w:space="0" w:color="auto"/>
        <w:left w:val="none" w:sz="0" w:space="0" w:color="auto"/>
        <w:bottom w:val="none" w:sz="0" w:space="0" w:color="auto"/>
        <w:right w:val="none" w:sz="0" w:space="0" w:color="auto"/>
      </w:divBdr>
    </w:div>
    <w:div w:id="1431467352">
      <w:bodyDiv w:val="1"/>
      <w:marLeft w:val="0"/>
      <w:marRight w:val="0"/>
      <w:marTop w:val="0"/>
      <w:marBottom w:val="0"/>
      <w:divBdr>
        <w:top w:val="none" w:sz="0" w:space="0" w:color="auto"/>
        <w:left w:val="none" w:sz="0" w:space="0" w:color="auto"/>
        <w:bottom w:val="none" w:sz="0" w:space="0" w:color="auto"/>
        <w:right w:val="none" w:sz="0" w:space="0" w:color="auto"/>
      </w:divBdr>
    </w:div>
    <w:div w:id="1431469552">
      <w:bodyDiv w:val="1"/>
      <w:marLeft w:val="0"/>
      <w:marRight w:val="0"/>
      <w:marTop w:val="0"/>
      <w:marBottom w:val="0"/>
      <w:divBdr>
        <w:top w:val="none" w:sz="0" w:space="0" w:color="auto"/>
        <w:left w:val="none" w:sz="0" w:space="0" w:color="auto"/>
        <w:bottom w:val="none" w:sz="0" w:space="0" w:color="auto"/>
        <w:right w:val="none" w:sz="0" w:space="0" w:color="auto"/>
      </w:divBdr>
    </w:div>
    <w:div w:id="1461725505">
      <w:bodyDiv w:val="1"/>
      <w:marLeft w:val="0"/>
      <w:marRight w:val="0"/>
      <w:marTop w:val="0"/>
      <w:marBottom w:val="0"/>
      <w:divBdr>
        <w:top w:val="none" w:sz="0" w:space="0" w:color="auto"/>
        <w:left w:val="none" w:sz="0" w:space="0" w:color="auto"/>
        <w:bottom w:val="none" w:sz="0" w:space="0" w:color="auto"/>
        <w:right w:val="none" w:sz="0" w:space="0" w:color="auto"/>
      </w:divBdr>
    </w:div>
    <w:div w:id="1555432427">
      <w:bodyDiv w:val="1"/>
      <w:marLeft w:val="0"/>
      <w:marRight w:val="0"/>
      <w:marTop w:val="0"/>
      <w:marBottom w:val="0"/>
      <w:divBdr>
        <w:top w:val="none" w:sz="0" w:space="0" w:color="auto"/>
        <w:left w:val="none" w:sz="0" w:space="0" w:color="auto"/>
        <w:bottom w:val="none" w:sz="0" w:space="0" w:color="auto"/>
        <w:right w:val="none" w:sz="0" w:space="0" w:color="auto"/>
      </w:divBdr>
    </w:div>
    <w:div w:id="1558936158">
      <w:bodyDiv w:val="1"/>
      <w:marLeft w:val="0"/>
      <w:marRight w:val="0"/>
      <w:marTop w:val="0"/>
      <w:marBottom w:val="0"/>
      <w:divBdr>
        <w:top w:val="none" w:sz="0" w:space="0" w:color="auto"/>
        <w:left w:val="none" w:sz="0" w:space="0" w:color="auto"/>
        <w:bottom w:val="none" w:sz="0" w:space="0" w:color="auto"/>
        <w:right w:val="none" w:sz="0" w:space="0" w:color="auto"/>
      </w:divBdr>
    </w:div>
    <w:div w:id="1573195831">
      <w:bodyDiv w:val="1"/>
      <w:marLeft w:val="0"/>
      <w:marRight w:val="0"/>
      <w:marTop w:val="0"/>
      <w:marBottom w:val="0"/>
      <w:divBdr>
        <w:top w:val="none" w:sz="0" w:space="0" w:color="auto"/>
        <w:left w:val="none" w:sz="0" w:space="0" w:color="auto"/>
        <w:bottom w:val="none" w:sz="0" w:space="0" w:color="auto"/>
        <w:right w:val="none" w:sz="0" w:space="0" w:color="auto"/>
      </w:divBdr>
    </w:div>
    <w:div w:id="1642155777">
      <w:bodyDiv w:val="1"/>
      <w:marLeft w:val="0"/>
      <w:marRight w:val="0"/>
      <w:marTop w:val="0"/>
      <w:marBottom w:val="0"/>
      <w:divBdr>
        <w:top w:val="none" w:sz="0" w:space="0" w:color="auto"/>
        <w:left w:val="none" w:sz="0" w:space="0" w:color="auto"/>
        <w:bottom w:val="none" w:sz="0" w:space="0" w:color="auto"/>
        <w:right w:val="none" w:sz="0" w:space="0" w:color="auto"/>
      </w:divBdr>
    </w:div>
    <w:div w:id="1643271455">
      <w:bodyDiv w:val="1"/>
      <w:marLeft w:val="0"/>
      <w:marRight w:val="0"/>
      <w:marTop w:val="0"/>
      <w:marBottom w:val="0"/>
      <w:divBdr>
        <w:top w:val="none" w:sz="0" w:space="0" w:color="auto"/>
        <w:left w:val="none" w:sz="0" w:space="0" w:color="auto"/>
        <w:bottom w:val="none" w:sz="0" w:space="0" w:color="auto"/>
        <w:right w:val="none" w:sz="0" w:space="0" w:color="auto"/>
      </w:divBdr>
      <w:divsChild>
        <w:div w:id="1279412782">
          <w:marLeft w:val="0"/>
          <w:marRight w:val="0"/>
          <w:marTop w:val="0"/>
          <w:marBottom w:val="0"/>
          <w:divBdr>
            <w:top w:val="none" w:sz="0" w:space="0" w:color="auto"/>
            <w:left w:val="none" w:sz="0" w:space="0" w:color="auto"/>
            <w:bottom w:val="none" w:sz="0" w:space="0" w:color="auto"/>
            <w:right w:val="none" w:sz="0" w:space="0" w:color="auto"/>
          </w:divBdr>
          <w:divsChild>
            <w:div w:id="1654331793">
              <w:marLeft w:val="0"/>
              <w:marRight w:val="0"/>
              <w:marTop w:val="0"/>
              <w:marBottom w:val="0"/>
              <w:divBdr>
                <w:top w:val="dotted" w:sz="12" w:space="4" w:color="B9AB97"/>
                <w:left w:val="none" w:sz="0" w:space="0" w:color="auto"/>
                <w:bottom w:val="none" w:sz="0" w:space="0" w:color="auto"/>
                <w:right w:val="none" w:sz="0" w:space="0" w:color="auto"/>
              </w:divBdr>
              <w:divsChild>
                <w:div w:id="553662544">
                  <w:marLeft w:val="0"/>
                  <w:marRight w:val="0"/>
                  <w:marTop w:val="180"/>
                  <w:marBottom w:val="180"/>
                  <w:divBdr>
                    <w:top w:val="none" w:sz="0" w:space="0" w:color="auto"/>
                    <w:left w:val="none" w:sz="0" w:space="0" w:color="auto"/>
                    <w:bottom w:val="none" w:sz="0" w:space="0" w:color="auto"/>
                    <w:right w:val="none" w:sz="0" w:space="0" w:color="auto"/>
                  </w:divBdr>
                  <w:divsChild>
                    <w:div w:id="2045521047">
                      <w:marLeft w:val="375"/>
                      <w:marRight w:val="1020"/>
                      <w:marTop w:val="0"/>
                      <w:marBottom w:val="540"/>
                      <w:divBdr>
                        <w:top w:val="none" w:sz="0" w:space="0" w:color="auto"/>
                        <w:left w:val="none" w:sz="0" w:space="0" w:color="auto"/>
                        <w:bottom w:val="none" w:sz="0" w:space="0" w:color="auto"/>
                        <w:right w:val="none" w:sz="0" w:space="0" w:color="auto"/>
                      </w:divBdr>
                      <w:divsChild>
                        <w:div w:id="1029599880">
                          <w:marLeft w:val="0"/>
                          <w:marRight w:val="0"/>
                          <w:marTop w:val="0"/>
                          <w:marBottom w:val="0"/>
                          <w:divBdr>
                            <w:top w:val="none" w:sz="0" w:space="0" w:color="auto"/>
                            <w:left w:val="none" w:sz="0" w:space="0" w:color="auto"/>
                            <w:bottom w:val="none" w:sz="0" w:space="0" w:color="auto"/>
                            <w:right w:val="none" w:sz="0" w:space="0" w:color="auto"/>
                          </w:divBdr>
                          <w:divsChild>
                            <w:div w:id="6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6407">
      <w:bodyDiv w:val="1"/>
      <w:marLeft w:val="0"/>
      <w:marRight w:val="0"/>
      <w:marTop w:val="0"/>
      <w:marBottom w:val="0"/>
      <w:divBdr>
        <w:top w:val="none" w:sz="0" w:space="0" w:color="auto"/>
        <w:left w:val="none" w:sz="0" w:space="0" w:color="auto"/>
        <w:bottom w:val="none" w:sz="0" w:space="0" w:color="auto"/>
        <w:right w:val="none" w:sz="0" w:space="0" w:color="auto"/>
      </w:divBdr>
    </w:div>
    <w:div w:id="1862864612">
      <w:bodyDiv w:val="1"/>
      <w:marLeft w:val="0"/>
      <w:marRight w:val="0"/>
      <w:marTop w:val="0"/>
      <w:marBottom w:val="0"/>
      <w:divBdr>
        <w:top w:val="none" w:sz="0" w:space="0" w:color="auto"/>
        <w:left w:val="none" w:sz="0" w:space="0" w:color="auto"/>
        <w:bottom w:val="none" w:sz="0" w:space="0" w:color="auto"/>
        <w:right w:val="none" w:sz="0" w:space="0" w:color="auto"/>
      </w:divBdr>
    </w:div>
    <w:div w:id="1890418265">
      <w:bodyDiv w:val="1"/>
      <w:marLeft w:val="0"/>
      <w:marRight w:val="0"/>
      <w:marTop w:val="0"/>
      <w:marBottom w:val="0"/>
      <w:divBdr>
        <w:top w:val="none" w:sz="0" w:space="0" w:color="auto"/>
        <w:left w:val="none" w:sz="0" w:space="0" w:color="auto"/>
        <w:bottom w:val="none" w:sz="0" w:space="0" w:color="auto"/>
        <w:right w:val="none" w:sz="0" w:space="0" w:color="auto"/>
      </w:divBdr>
    </w:div>
    <w:div w:id="1913462538">
      <w:bodyDiv w:val="1"/>
      <w:marLeft w:val="0"/>
      <w:marRight w:val="0"/>
      <w:marTop w:val="0"/>
      <w:marBottom w:val="0"/>
      <w:divBdr>
        <w:top w:val="none" w:sz="0" w:space="0" w:color="auto"/>
        <w:left w:val="none" w:sz="0" w:space="0" w:color="auto"/>
        <w:bottom w:val="none" w:sz="0" w:space="0" w:color="auto"/>
        <w:right w:val="none" w:sz="0" w:space="0" w:color="auto"/>
      </w:divBdr>
    </w:div>
    <w:div w:id="1922253028">
      <w:bodyDiv w:val="1"/>
      <w:marLeft w:val="0"/>
      <w:marRight w:val="0"/>
      <w:marTop w:val="0"/>
      <w:marBottom w:val="0"/>
      <w:divBdr>
        <w:top w:val="none" w:sz="0" w:space="0" w:color="auto"/>
        <w:left w:val="none" w:sz="0" w:space="0" w:color="auto"/>
        <w:bottom w:val="none" w:sz="0" w:space="0" w:color="auto"/>
        <w:right w:val="none" w:sz="0" w:space="0" w:color="auto"/>
      </w:divBdr>
    </w:div>
    <w:div w:id="1928734075">
      <w:bodyDiv w:val="1"/>
      <w:marLeft w:val="0"/>
      <w:marRight w:val="0"/>
      <w:marTop w:val="0"/>
      <w:marBottom w:val="0"/>
      <w:divBdr>
        <w:top w:val="none" w:sz="0" w:space="0" w:color="auto"/>
        <w:left w:val="none" w:sz="0" w:space="0" w:color="auto"/>
        <w:bottom w:val="none" w:sz="0" w:space="0" w:color="auto"/>
        <w:right w:val="none" w:sz="0" w:space="0" w:color="auto"/>
      </w:divBdr>
    </w:div>
    <w:div w:id="2038195370">
      <w:bodyDiv w:val="1"/>
      <w:marLeft w:val="0"/>
      <w:marRight w:val="0"/>
      <w:marTop w:val="0"/>
      <w:marBottom w:val="0"/>
      <w:divBdr>
        <w:top w:val="none" w:sz="0" w:space="0" w:color="auto"/>
        <w:left w:val="none" w:sz="0" w:space="0" w:color="auto"/>
        <w:bottom w:val="none" w:sz="0" w:space="0" w:color="auto"/>
        <w:right w:val="none" w:sz="0" w:space="0" w:color="auto"/>
      </w:divBdr>
    </w:div>
    <w:div w:id="20744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vicriteria.nl/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95D2F37ED1CC489F61F624570AFD2B" ma:contentTypeVersion="4" ma:contentTypeDescription="Een nieuw document maken." ma:contentTypeScope="" ma:versionID="eaae0e84bd014db7da6a2cda9ae77e86">
  <xsd:schema xmlns:xsd="http://www.w3.org/2001/XMLSchema" xmlns:xs="http://www.w3.org/2001/XMLSchema" xmlns:p="http://schemas.microsoft.com/office/2006/metadata/properties" xmlns:ns2="f175be12-a839-4f60-828b-26ad513fcc18" targetNamespace="http://schemas.microsoft.com/office/2006/metadata/properties" ma:root="true" ma:fieldsID="c123b67497e0dc346a3f2a9f5e4bfd41" ns2:_="">
    <xsd:import namespace="f175be12-a839-4f60-828b-26ad513fcc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5be12-a839-4f60-828b-26ad513fc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0AE66-76A9-471B-9012-A4889BCC54DE}">
  <ds:schemaRefs>
    <ds:schemaRef ds:uri="http://schemas.microsoft.com/sharepoint/v3/contenttype/forms"/>
  </ds:schemaRefs>
</ds:datastoreItem>
</file>

<file path=customXml/itemProps2.xml><?xml version="1.0" encoding="utf-8"?>
<ds:datastoreItem xmlns:ds="http://schemas.openxmlformats.org/officeDocument/2006/customXml" ds:itemID="{C6E50D86-C92A-4EF3-8CC8-70CEA4B8C3EC}">
  <ds:schemaRefs>
    <ds:schemaRef ds:uri="http://schemas.openxmlformats.org/officeDocument/2006/bibliography"/>
  </ds:schemaRefs>
</ds:datastoreItem>
</file>

<file path=customXml/itemProps3.xml><?xml version="1.0" encoding="utf-8"?>
<ds:datastoreItem xmlns:ds="http://schemas.openxmlformats.org/officeDocument/2006/customXml" ds:itemID="{334523CB-B0EB-4F33-9524-8DB49713D98D}">
  <ds:schemaRefs>
    <ds:schemaRef ds:uri="http://schemas.microsoft.com/office/2006/metadata/longProperties"/>
  </ds:schemaRefs>
</ds:datastoreItem>
</file>

<file path=customXml/itemProps4.xml><?xml version="1.0" encoding="utf-8"?>
<ds:datastoreItem xmlns:ds="http://schemas.openxmlformats.org/officeDocument/2006/customXml" ds:itemID="{C24ECC78-1350-437E-9BE0-35159AEB4A20}">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f175be12-a839-4f60-828b-26ad513fcc18"/>
    <ds:schemaRef ds:uri="http://purl.org/dc/terms/"/>
    <ds:schemaRef ds:uri="http://purl.org/dc/elements/1.1/"/>
  </ds:schemaRefs>
</ds:datastoreItem>
</file>

<file path=customXml/itemProps5.xml><?xml version="1.0" encoding="utf-8"?>
<ds:datastoreItem xmlns:ds="http://schemas.openxmlformats.org/officeDocument/2006/customXml" ds:itemID="{51845B7A-5AA6-4F7E-B57F-50F94B2FF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5be12-a839-4f60-828b-26ad513fc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1354</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
  <LinksUpToDate>false</LinksUpToDate>
  <CharactersWithSpaces>10172</CharactersWithSpaces>
  <SharedDoc>false</SharedDoc>
  <HLinks>
    <vt:vector size="450" baseType="variant">
      <vt:variant>
        <vt:i4>1310736</vt:i4>
      </vt:variant>
      <vt:variant>
        <vt:i4>400</vt:i4>
      </vt:variant>
      <vt:variant>
        <vt:i4>0</vt:i4>
      </vt:variant>
      <vt:variant>
        <vt:i4>5</vt:i4>
      </vt:variant>
      <vt:variant>
        <vt:lpwstr>https://www.mvicriteria.nl/nl</vt:lpwstr>
      </vt:variant>
      <vt:variant>
        <vt:lpwstr/>
      </vt:variant>
      <vt:variant>
        <vt:i4>393245</vt:i4>
      </vt:variant>
      <vt:variant>
        <vt:i4>397</vt:i4>
      </vt:variant>
      <vt:variant>
        <vt:i4>0</vt:i4>
      </vt:variant>
      <vt:variant>
        <vt:i4>5</vt:i4>
      </vt:variant>
      <vt:variant>
        <vt:lpwstr>https://www.zoetermeer.nl/inkoop/</vt:lpwstr>
      </vt:variant>
      <vt:variant>
        <vt:lpwstr/>
      </vt:variant>
      <vt:variant>
        <vt:i4>2556028</vt:i4>
      </vt:variant>
      <vt:variant>
        <vt:i4>394</vt:i4>
      </vt:variant>
      <vt:variant>
        <vt:i4>0</vt:i4>
      </vt:variant>
      <vt:variant>
        <vt:i4>5</vt:i4>
      </vt:variant>
      <vt:variant>
        <vt:lpwstr>https://wetten.overheid.nl/BWBR0015703/2023-07-01/0</vt:lpwstr>
      </vt:variant>
      <vt:variant>
        <vt:lpwstr/>
      </vt:variant>
      <vt:variant>
        <vt:i4>5439601</vt:i4>
      </vt:variant>
      <vt:variant>
        <vt:i4>391</vt:i4>
      </vt:variant>
      <vt:variant>
        <vt:i4>0</vt:i4>
      </vt:variant>
      <vt:variant>
        <vt:i4>5</vt:i4>
      </vt:variant>
      <vt:variant>
        <vt:lpwstr>mailto:sroi@debinnenbaan.nl</vt:lpwstr>
      </vt:variant>
      <vt:variant>
        <vt:lpwstr/>
      </vt:variant>
      <vt:variant>
        <vt:i4>3342432</vt:i4>
      </vt:variant>
      <vt:variant>
        <vt:i4>384</vt:i4>
      </vt:variant>
      <vt:variant>
        <vt:i4>0</vt:i4>
      </vt:variant>
      <vt:variant>
        <vt:i4>5</vt:i4>
      </vt:variant>
      <vt:variant>
        <vt:lpwstr>https://www.justis.nl/producten/gva/index.aspx</vt:lpwstr>
      </vt:variant>
      <vt:variant>
        <vt:lpwstr/>
      </vt:variant>
      <vt:variant>
        <vt:i4>2031620</vt:i4>
      </vt:variant>
      <vt:variant>
        <vt:i4>381</vt:i4>
      </vt:variant>
      <vt:variant>
        <vt:i4>0</vt:i4>
      </vt:variant>
      <vt:variant>
        <vt:i4>5</vt:i4>
      </vt:variant>
      <vt:variant>
        <vt:lpwstr>http://www.tenderned.nl/</vt:lpwstr>
      </vt:variant>
      <vt:variant>
        <vt:lpwstr/>
      </vt:variant>
      <vt:variant>
        <vt:i4>2031620</vt:i4>
      </vt:variant>
      <vt:variant>
        <vt:i4>378</vt:i4>
      </vt:variant>
      <vt:variant>
        <vt:i4>0</vt:i4>
      </vt:variant>
      <vt:variant>
        <vt:i4>5</vt:i4>
      </vt:variant>
      <vt:variant>
        <vt:lpwstr>http://www.tenderned.nl/</vt:lpwstr>
      </vt:variant>
      <vt:variant>
        <vt:lpwstr/>
      </vt:variant>
      <vt:variant>
        <vt:i4>3014712</vt:i4>
      </vt:variant>
      <vt:variant>
        <vt:i4>375</vt:i4>
      </vt:variant>
      <vt:variant>
        <vt:i4>0</vt:i4>
      </vt:variant>
      <vt:variant>
        <vt:i4>5</vt:i4>
      </vt:variant>
      <vt:variant>
        <vt:lpwstr>https://www.zoetermeer.nl/klacht-indienen/</vt:lpwstr>
      </vt:variant>
      <vt:variant>
        <vt:lpwstr/>
      </vt:variant>
      <vt:variant>
        <vt:i4>2031620</vt:i4>
      </vt:variant>
      <vt:variant>
        <vt:i4>372</vt:i4>
      </vt:variant>
      <vt:variant>
        <vt:i4>0</vt:i4>
      </vt:variant>
      <vt:variant>
        <vt:i4>5</vt:i4>
      </vt:variant>
      <vt:variant>
        <vt:lpwstr>http://www.tenderned.nl/</vt:lpwstr>
      </vt:variant>
      <vt:variant>
        <vt:lpwstr/>
      </vt:variant>
      <vt:variant>
        <vt:i4>720909</vt:i4>
      </vt:variant>
      <vt:variant>
        <vt:i4>369</vt:i4>
      </vt:variant>
      <vt:variant>
        <vt:i4>0</vt:i4>
      </vt:variant>
      <vt:variant>
        <vt:i4>5</vt:i4>
      </vt:variant>
      <vt:variant>
        <vt:lpwstr>https://www.pianoo.nl/nl/themas/maatschappelijk-verantwoord-inkopen/social-return</vt:lpwstr>
      </vt:variant>
      <vt:variant>
        <vt:lpwstr/>
      </vt:variant>
      <vt:variant>
        <vt:i4>1310789</vt:i4>
      </vt:variant>
      <vt:variant>
        <vt:i4>366</vt:i4>
      </vt:variant>
      <vt:variant>
        <vt:i4>0</vt:i4>
      </vt:variant>
      <vt:variant>
        <vt:i4>5</vt:i4>
      </vt:variant>
      <vt:variant>
        <vt:lpwstr>https://www.pianoo.nl/nl/themas/maatschappelijk-verantwoord-inkopen/circulariteit-inclusief-biobased</vt:lpwstr>
      </vt:variant>
      <vt:variant>
        <vt:lpwstr/>
      </vt:variant>
      <vt:variant>
        <vt:i4>1769536</vt:i4>
      </vt:variant>
      <vt:variant>
        <vt:i4>363</vt:i4>
      </vt:variant>
      <vt:variant>
        <vt:i4>0</vt:i4>
      </vt:variant>
      <vt:variant>
        <vt:i4>5</vt:i4>
      </vt:variant>
      <vt:variant>
        <vt:lpwstr>http://www.zoetermeer.nl/</vt:lpwstr>
      </vt:variant>
      <vt:variant>
        <vt:lpwstr/>
      </vt:variant>
      <vt:variant>
        <vt:i4>7995477</vt:i4>
      </vt:variant>
      <vt:variant>
        <vt:i4>360</vt:i4>
      </vt:variant>
      <vt:variant>
        <vt:i4>0</vt:i4>
      </vt:variant>
      <vt:variant>
        <vt:i4>5</vt:i4>
      </vt:variant>
      <vt:variant>
        <vt:lpwstr>mailto:servicedesk@tenderned.nl</vt:lpwstr>
      </vt:variant>
      <vt:variant>
        <vt:lpwstr/>
      </vt:variant>
      <vt:variant>
        <vt:i4>7995477</vt:i4>
      </vt:variant>
      <vt:variant>
        <vt:i4>357</vt:i4>
      </vt:variant>
      <vt:variant>
        <vt:i4>0</vt:i4>
      </vt:variant>
      <vt:variant>
        <vt:i4>5</vt:i4>
      </vt:variant>
      <vt:variant>
        <vt:lpwstr>mailto:servicedesk@tenderned.nl</vt:lpwstr>
      </vt:variant>
      <vt:variant>
        <vt:lpwstr/>
      </vt:variant>
      <vt:variant>
        <vt:i4>2359400</vt:i4>
      </vt:variant>
      <vt:variant>
        <vt:i4>354</vt:i4>
      </vt:variant>
      <vt:variant>
        <vt:i4>0</vt:i4>
      </vt:variant>
      <vt:variant>
        <vt:i4>5</vt:i4>
      </vt:variant>
      <vt:variant>
        <vt:lpwstr>https://www.tenderned.nl/cms/voor-ondernemingen/registreren-en-eherkenning</vt:lpwstr>
      </vt:variant>
      <vt:variant>
        <vt:lpwstr/>
      </vt:variant>
      <vt:variant>
        <vt:i4>2031620</vt:i4>
      </vt:variant>
      <vt:variant>
        <vt:i4>351</vt:i4>
      </vt:variant>
      <vt:variant>
        <vt:i4>0</vt:i4>
      </vt:variant>
      <vt:variant>
        <vt:i4>5</vt:i4>
      </vt:variant>
      <vt:variant>
        <vt:lpwstr>http://www.tenderned.nl/</vt:lpwstr>
      </vt:variant>
      <vt:variant>
        <vt:lpwstr/>
      </vt:variant>
      <vt:variant>
        <vt:i4>2031620</vt:i4>
      </vt:variant>
      <vt:variant>
        <vt:i4>348</vt:i4>
      </vt:variant>
      <vt:variant>
        <vt:i4>0</vt:i4>
      </vt:variant>
      <vt:variant>
        <vt:i4>5</vt:i4>
      </vt:variant>
      <vt:variant>
        <vt:lpwstr>http://www.tenderned.nl/</vt:lpwstr>
      </vt:variant>
      <vt:variant>
        <vt:lpwstr/>
      </vt:variant>
      <vt:variant>
        <vt:i4>2031620</vt:i4>
      </vt:variant>
      <vt:variant>
        <vt:i4>345</vt:i4>
      </vt:variant>
      <vt:variant>
        <vt:i4>0</vt:i4>
      </vt:variant>
      <vt:variant>
        <vt:i4>5</vt:i4>
      </vt:variant>
      <vt:variant>
        <vt:lpwstr>http://www.tenderned.nl/</vt:lpwstr>
      </vt:variant>
      <vt:variant>
        <vt:lpwstr/>
      </vt:variant>
      <vt:variant>
        <vt:i4>1769524</vt:i4>
      </vt:variant>
      <vt:variant>
        <vt:i4>338</vt:i4>
      </vt:variant>
      <vt:variant>
        <vt:i4>0</vt:i4>
      </vt:variant>
      <vt:variant>
        <vt:i4>5</vt:i4>
      </vt:variant>
      <vt:variant>
        <vt:lpwstr/>
      </vt:variant>
      <vt:variant>
        <vt:lpwstr>_Toc192578089</vt:lpwstr>
      </vt:variant>
      <vt:variant>
        <vt:i4>1769524</vt:i4>
      </vt:variant>
      <vt:variant>
        <vt:i4>332</vt:i4>
      </vt:variant>
      <vt:variant>
        <vt:i4>0</vt:i4>
      </vt:variant>
      <vt:variant>
        <vt:i4>5</vt:i4>
      </vt:variant>
      <vt:variant>
        <vt:lpwstr/>
      </vt:variant>
      <vt:variant>
        <vt:lpwstr>_Toc192578088</vt:lpwstr>
      </vt:variant>
      <vt:variant>
        <vt:i4>1769524</vt:i4>
      </vt:variant>
      <vt:variant>
        <vt:i4>326</vt:i4>
      </vt:variant>
      <vt:variant>
        <vt:i4>0</vt:i4>
      </vt:variant>
      <vt:variant>
        <vt:i4>5</vt:i4>
      </vt:variant>
      <vt:variant>
        <vt:lpwstr/>
      </vt:variant>
      <vt:variant>
        <vt:lpwstr>_Toc192578087</vt:lpwstr>
      </vt:variant>
      <vt:variant>
        <vt:i4>1769524</vt:i4>
      </vt:variant>
      <vt:variant>
        <vt:i4>320</vt:i4>
      </vt:variant>
      <vt:variant>
        <vt:i4>0</vt:i4>
      </vt:variant>
      <vt:variant>
        <vt:i4>5</vt:i4>
      </vt:variant>
      <vt:variant>
        <vt:lpwstr/>
      </vt:variant>
      <vt:variant>
        <vt:lpwstr>_Toc192578086</vt:lpwstr>
      </vt:variant>
      <vt:variant>
        <vt:i4>1769524</vt:i4>
      </vt:variant>
      <vt:variant>
        <vt:i4>314</vt:i4>
      </vt:variant>
      <vt:variant>
        <vt:i4>0</vt:i4>
      </vt:variant>
      <vt:variant>
        <vt:i4>5</vt:i4>
      </vt:variant>
      <vt:variant>
        <vt:lpwstr/>
      </vt:variant>
      <vt:variant>
        <vt:lpwstr>_Toc192578085</vt:lpwstr>
      </vt:variant>
      <vt:variant>
        <vt:i4>1769524</vt:i4>
      </vt:variant>
      <vt:variant>
        <vt:i4>308</vt:i4>
      </vt:variant>
      <vt:variant>
        <vt:i4>0</vt:i4>
      </vt:variant>
      <vt:variant>
        <vt:i4>5</vt:i4>
      </vt:variant>
      <vt:variant>
        <vt:lpwstr/>
      </vt:variant>
      <vt:variant>
        <vt:lpwstr>_Toc192578084</vt:lpwstr>
      </vt:variant>
      <vt:variant>
        <vt:i4>1769524</vt:i4>
      </vt:variant>
      <vt:variant>
        <vt:i4>302</vt:i4>
      </vt:variant>
      <vt:variant>
        <vt:i4>0</vt:i4>
      </vt:variant>
      <vt:variant>
        <vt:i4>5</vt:i4>
      </vt:variant>
      <vt:variant>
        <vt:lpwstr/>
      </vt:variant>
      <vt:variant>
        <vt:lpwstr>_Toc192578083</vt:lpwstr>
      </vt:variant>
      <vt:variant>
        <vt:i4>1769524</vt:i4>
      </vt:variant>
      <vt:variant>
        <vt:i4>296</vt:i4>
      </vt:variant>
      <vt:variant>
        <vt:i4>0</vt:i4>
      </vt:variant>
      <vt:variant>
        <vt:i4>5</vt:i4>
      </vt:variant>
      <vt:variant>
        <vt:lpwstr/>
      </vt:variant>
      <vt:variant>
        <vt:lpwstr>_Toc192578082</vt:lpwstr>
      </vt:variant>
      <vt:variant>
        <vt:i4>1769524</vt:i4>
      </vt:variant>
      <vt:variant>
        <vt:i4>290</vt:i4>
      </vt:variant>
      <vt:variant>
        <vt:i4>0</vt:i4>
      </vt:variant>
      <vt:variant>
        <vt:i4>5</vt:i4>
      </vt:variant>
      <vt:variant>
        <vt:lpwstr/>
      </vt:variant>
      <vt:variant>
        <vt:lpwstr>_Toc192578081</vt:lpwstr>
      </vt:variant>
      <vt:variant>
        <vt:i4>1769524</vt:i4>
      </vt:variant>
      <vt:variant>
        <vt:i4>284</vt:i4>
      </vt:variant>
      <vt:variant>
        <vt:i4>0</vt:i4>
      </vt:variant>
      <vt:variant>
        <vt:i4>5</vt:i4>
      </vt:variant>
      <vt:variant>
        <vt:lpwstr/>
      </vt:variant>
      <vt:variant>
        <vt:lpwstr>_Toc192578080</vt:lpwstr>
      </vt:variant>
      <vt:variant>
        <vt:i4>1310772</vt:i4>
      </vt:variant>
      <vt:variant>
        <vt:i4>278</vt:i4>
      </vt:variant>
      <vt:variant>
        <vt:i4>0</vt:i4>
      </vt:variant>
      <vt:variant>
        <vt:i4>5</vt:i4>
      </vt:variant>
      <vt:variant>
        <vt:lpwstr/>
      </vt:variant>
      <vt:variant>
        <vt:lpwstr>_Toc192578079</vt:lpwstr>
      </vt:variant>
      <vt:variant>
        <vt:i4>1310772</vt:i4>
      </vt:variant>
      <vt:variant>
        <vt:i4>272</vt:i4>
      </vt:variant>
      <vt:variant>
        <vt:i4>0</vt:i4>
      </vt:variant>
      <vt:variant>
        <vt:i4>5</vt:i4>
      </vt:variant>
      <vt:variant>
        <vt:lpwstr/>
      </vt:variant>
      <vt:variant>
        <vt:lpwstr>_Toc192578078</vt:lpwstr>
      </vt:variant>
      <vt:variant>
        <vt:i4>1310772</vt:i4>
      </vt:variant>
      <vt:variant>
        <vt:i4>266</vt:i4>
      </vt:variant>
      <vt:variant>
        <vt:i4>0</vt:i4>
      </vt:variant>
      <vt:variant>
        <vt:i4>5</vt:i4>
      </vt:variant>
      <vt:variant>
        <vt:lpwstr/>
      </vt:variant>
      <vt:variant>
        <vt:lpwstr>_Toc192578077</vt:lpwstr>
      </vt:variant>
      <vt:variant>
        <vt:i4>1310772</vt:i4>
      </vt:variant>
      <vt:variant>
        <vt:i4>260</vt:i4>
      </vt:variant>
      <vt:variant>
        <vt:i4>0</vt:i4>
      </vt:variant>
      <vt:variant>
        <vt:i4>5</vt:i4>
      </vt:variant>
      <vt:variant>
        <vt:lpwstr/>
      </vt:variant>
      <vt:variant>
        <vt:lpwstr>_Toc192578076</vt:lpwstr>
      </vt:variant>
      <vt:variant>
        <vt:i4>1310772</vt:i4>
      </vt:variant>
      <vt:variant>
        <vt:i4>254</vt:i4>
      </vt:variant>
      <vt:variant>
        <vt:i4>0</vt:i4>
      </vt:variant>
      <vt:variant>
        <vt:i4>5</vt:i4>
      </vt:variant>
      <vt:variant>
        <vt:lpwstr/>
      </vt:variant>
      <vt:variant>
        <vt:lpwstr>_Toc192578075</vt:lpwstr>
      </vt:variant>
      <vt:variant>
        <vt:i4>1310772</vt:i4>
      </vt:variant>
      <vt:variant>
        <vt:i4>248</vt:i4>
      </vt:variant>
      <vt:variant>
        <vt:i4>0</vt:i4>
      </vt:variant>
      <vt:variant>
        <vt:i4>5</vt:i4>
      </vt:variant>
      <vt:variant>
        <vt:lpwstr/>
      </vt:variant>
      <vt:variant>
        <vt:lpwstr>_Toc192578074</vt:lpwstr>
      </vt:variant>
      <vt:variant>
        <vt:i4>1310772</vt:i4>
      </vt:variant>
      <vt:variant>
        <vt:i4>242</vt:i4>
      </vt:variant>
      <vt:variant>
        <vt:i4>0</vt:i4>
      </vt:variant>
      <vt:variant>
        <vt:i4>5</vt:i4>
      </vt:variant>
      <vt:variant>
        <vt:lpwstr/>
      </vt:variant>
      <vt:variant>
        <vt:lpwstr>_Toc192578073</vt:lpwstr>
      </vt:variant>
      <vt:variant>
        <vt:i4>1310772</vt:i4>
      </vt:variant>
      <vt:variant>
        <vt:i4>236</vt:i4>
      </vt:variant>
      <vt:variant>
        <vt:i4>0</vt:i4>
      </vt:variant>
      <vt:variant>
        <vt:i4>5</vt:i4>
      </vt:variant>
      <vt:variant>
        <vt:lpwstr/>
      </vt:variant>
      <vt:variant>
        <vt:lpwstr>_Toc192578072</vt:lpwstr>
      </vt:variant>
      <vt:variant>
        <vt:i4>1310772</vt:i4>
      </vt:variant>
      <vt:variant>
        <vt:i4>230</vt:i4>
      </vt:variant>
      <vt:variant>
        <vt:i4>0</vt:i4>
      </vt:variant>
      <vt:variant>
        <vt:i4>5</vt:i4>
      </vt:variant>
      <vt:variant>
        <vt:lpwstr/>
      </vt:variant>
      <vt:variant>
        <vt:lpwstr>_Toc192578071</vt:lpwstr>
      </vt:variant>
      <vt:variant>
        <vt:i4>1310772</vt:i4>
      </vt:variant>
      <vt:variant>
        <vt:i4>224</vt:i4>
      </vt:variant>
      <vt:variant>
        <vt:i4>0</vt:i4>
      </vt:variant>
      <vt:variant>
        <vt:i4>5</vt:i4>
      </vt:variant>
      <vt:variant>
        <vt:lpwstr/>
      </vt:variant>
      <vt:variant>
        <vt:lpwstr>_Toc192578070</vt:lpwstr>
      </vt:variant>
      <vt:variant>
        <vt:i4>1376308</vt:i4>
      </vt:variant>
      <vt:variant>
        <vt:i4>218</vt:i4>
      </vt:variant>
      <vt:variant>
        <vt:i4>0</vt:i4>
      </vt:variant>
      <vt:variant>
        <vt:i4>5</vt:i4>
      </vt:variant>
      <vt:variant>
        <vt:lpwstr/>
      </vt:variant>
      <vt:variant>
        <vt:lpwstr>_Toc192578069</vt:lpwstr>
      </vt:variant>
      <vt:variant>
        <vt:i4>1376308</vt:i4>
      </vt:variant>
      <vt:variant>
        <vt:i4>212</vt:i4>
      </vt:variant>
      <vt:variant>
        <vt:i4>0</vt:i4>
      </vt:variant>
      <vt:variant>
        <vt:i4>5</vt:i4>
      </vt:variant>
      <vt:variant>
        <vt:lpwstr/>
      </vt:variant>
      <vt:variant>
        <vt:lpwstr>_Toc192578068</vt:lpwstr>
      </vt:variant>
      <vt:variant>
        <vt:i4>1376308</vt:i4>
      </vt:variant>
      <vt:variant>
        <vt:i4>206</vt:i4>
      </vt:variant>
      <vt:variant>
        <vt:i4>0</vt:i4>
      </vt:variant>
      <vt:variant>
        <vt:i4>5</vt:i4>
      </vt:variant>
      <vt:variant>
        <vt:lpwstr/>
      </vt:variant>
      <vt:variant>
        <vt:lpwstr>_Toc192578067</vt:lpwstr>
      </vt:variant>
      <vt:variant>
        <vt:i4>1376308</vt:i4>
      </vt:variant>
      <vt:variant>
        <vt:i4>200</vt:i4>
      </vt:variant>
      <vt:variant>
        <vt:i4>0</vt:i4>
      </vt:variant>
      <vt:variant>
        <vt:i4>5</vt:i4>
      </vt:variant>
      <vt:variant>
        <vt:lpwstr/>
      </vt:variant>
      <vt:variant>
        <vt:lpwstr>_Toc192578066</vt:lpwstr>
      </vt:variant>
      <vt:variant>
        <vt:i4>1376308</vt:i4>
      </vt:variant>
      <vt:variant>
        <vt:i4>194</vt:i4>
      </vt:variant>
      <vt:variant>
        <vt:i4>0</vt:i4>
      </vt:variant>
      <vt:variant>
        <vt:i4>5</vt:i4>
      </vt:variant>
      <vt:variant>
        <vt:lpwstr/>
      </vt:variant>
      <vt:variant>
        <vt:lpwstr>_Toc192578065</vt:lpwstr>
      </vt:variant>
      <vt:variant>
        <vt:i4>1376308</vt:i4>
      </vt:variant>
      <vt:variant>
        <vt:i4>188</vt:i4>
      </vt:variant>
      <vt:variant>
        <vt:i4>0</vt:i4>
      </vt:variant>
      <vt:variant>
        <vt:i4>5</vt:i4>
      </vt:variant>
      <vt:variant>
        <vt:lpwstr/>
      </vt:variant>
      <vt:variant>
        <vt:lpwstr>_Toc192578064</vt:lpwstr>
      </vt:variant>
      <vt:variant>
        <vt:i4>1376308</vt:i4>
      </vt:variant>
      <vt:variant>
        <vt:i4>182</vt:i4>
      </vt:variant>
      <vt:variant>
        <vt:i4>0</vt:i4>
      </vt:variant>
      <vt:variant>
        <vt:i4>5</vt:i4>
      </vt:variant>
      <vt:variant>
        <vt:lpwstr/>
      </vt:variant>
      <vt:variant>
        <vt:lpwstr>_Toc192578063</vt:lpwstr>
      </vt:variant>
      <vt:variant>
        <vt:i4>1376308</vt:i4>
      </vt:variant>
      <vt:variant>
        <vt:i4>176</vt:i4>
      </vt:variant>
      <vt:variant>
        <vt:i4>0</vt:i4>
      </vt:variant>
      <vt:variant>
        <vt:i4>5</vt:i4>
      </vt:variant>
      <vt:variant>
        <vt:lpwstr/>
      </vt:variant>
      <vt:variant>
        <vt:lpwstr>_Toc192578062</vt:lpwstr>
      </vt:variant>
      <vt:variant>
        <vt:i4>1376308</vt:i4>
      </vt:variant>
      <vt:variant>
        <vt:i4>170</vt:i4>
      </vt:variant>
      <vt:variant>
        <vt:i4>0</vt:i4>
      </vt:variant>
      <vt:variant>
        <vt:i4>5</vt:i4>
      </vt:variant>
      <vt:variant>
        <vt:lpwstr/>
      </vt:variant>
      <vt:variant>
        <vt:lpwstr>_Toc192578061</vt:lpwstr>
      </vt:variant>
      <vt:variant>
        <vt:i4>1376308</vt:i4>
      </vt:variant>
      <vt:variant>
        <vt:i4>164</vt:i4>
      </vt:variant>
      <vt:variant>
        <vt:i4>0</vt:i4>
      </vt:variant>
      <vt:variant>
        <vt:i4>5</vt:i4>
      </vt:variant>
      <vt:variant>
        <vt:lpwstr/>
      </vt:variant>
      <vt:variant>
        <vt:lpwstr>_Toc192578060</vt:lpwstr>
      </vt:variant>
      <vt:variant>
        <vt:i4>1441844</vt:i4>
      </vt:variant>
      <vt:variant>
        <vt:i4>158</vt:i4>
      </vt:variant>
      <vt:variant>
        <vt:i4>0</vt:i4>
      </vt:variant>
      <vt:variant>
        <vt:i4>5</vt:i4>
      </vt:variant>
      <vt:variant>
        <vt:lpwstr/>
      </vt:variant>
      <vt:variant>
        <vt:lpwstr>_Toc192578059</vt:lpwstr>
      </vt:variant>
      <vt:variant>
        <vt:i4>1441844</vt:i4>
      </vt:variant>
      <vt:variant>
        <vt:i4>152</vt:i4>
      </vt:variant>
      <vt:variant>
        <vt:i4>0</vt:i4>
      </vt:variant>
      <vt:variant>
        <vt:i4>5</vt:i4>
      </vt:variant>
      <vt:variant>
        <vt:lpwstr/>
      </vt:variant>
      <vt:variant>
        <vt:lpwstr>_Toc192578058</vt:lpwstr>
      </vt:variant>
      <vt:variant>
        <vt:i4>1441844</vt:i4>
      </vt:variant>
      <vt:variant>
        <vt:i4>146</vt:i4>
      </vt:variant>
      <vt:variant>
        <vt:i4>0</vt:i4>
      </vt:variant>
      <vt:variant>
        <vt:i4>5</vt:i4>
      </vt:variant>
      <vt:variant>
        <vt:lpwstr/>
      </vt:variant>
      <vt:variant>
        <vt:lpwstr>_Toc192578057</vt:lpwstr>
      </vt:variant>
      <vt:variant>
        <vt:i4>1441844</vt:i4>
      </vt:variant>
      <vt:variant>
        <vt:i4>140</vt:i4>
      </vt:variant>
      <vt:variant>
        <vt:i4>0</vt:i4>
      </vt:variant>
      <vt:variant>
        <vt:i4>5</vt:i4>
      </vt:variant>
      <vt:variant>
        <vt:lpwstr/>
      </vt:variant>
      <vt:variant>
        <vt:lpwstr>_Toc192578056</vt:lpwstr>
      </vt:variant>
      <vt:variant>
        <vt:i4>1441844</vt:i4>
      </vt:variant>
      <vt:variant>
        <vt:i4>134</vt:i4>
      </vt:variant>
      <vt:variant>
        <vt:i4>0</vt:i4>
      </vt:variant>
      <vt:variant>
        <vt:i4>5</vt:i4>
      </vt:variant>
      <vt:variant>
        <vt:lpwstr/>
      </vt:variant>
      <vt:variant>
        <vt:lpwstr>_Toc192578055</vt:lpwstr>
      </vt:variant>
      <vt:variant>
        <vt:i4>1441844</vt:i4>
      </vt:variant>
      <vt:variant>
        <vt:i4>128</vt:i4>
      </vt:variant>
      <vt:variant>
        <vt:i4>0</vt:i4>
      </vt:variant>
      <vt:variant>
        <vt:i4>5</vt:i4>
      </vt:variant>
      <vt:variant>
        <vt:lpwstr/>
      </vt:variant>
      <vt:variant>
        <vt:lpwstr>_Toc192578054</vt:lpwstr>
      </vt:variant>
      <vt:variant>
        <vt:i4>1441844</vt:i4>
      </vt:variant>
      <vt:variant>
        <vt:i4>122</vt:i4>
      </vt:variant>
      <vt:variant>
        <vt:i4>0</vt:i4>
      </vt:variant>
      <vt:variant>
        <vt:i4>5</vt:i4>
      </vt:variant>
      <vt:variant>
        <vt:lpwstr/>
      </vt:variant>
      <vt:variant>
        <vt:lpwstr>_Toc192578053</vt:lpwstr>
      </vt:variant>
      <vt:variant>
        <vt:i4>1441844</vt:i4>
      </vt:variant>
      <vt:variant>
        <vt:i4>116</vt:i4>
      </vt:variant>
      <vt:variant>
        <vt:i4>0</vt:i4>
      </vt:variant>
      <vt:variant>
        <vt:i4>5</vt:i4>
      </vt:variant>
      <vt:variant>
        <vt:lpwstr/>
      </vt:variant>
      <vt:variant>
        <vt:lpwstr>_Toc192578052</vt:lpwstr>
      </vt:variant>
      <vt:variant>
        <vt:i4>1441844</vt:i4>
      </vt:variant>
      <vt:variant>
        <vt:i4>110</vt:i4>
      </vt:variant>
      <vt:variant>
        <vt:i4>0</vt:i4>
      </vt:variant>
      <vt:variant>
        <vt:i4>5</vt:i4>
      </vt:variant>
      <vt:variant>
        <vt:lpwstr/>
      </vt:variant>
      <vt:variant>
        <vt:lpwstr>_Toc192578051</vt:lpwstr>
      </vt:variant>
      <vt:variant>
        <vt:i4>1441844</vt:i4>
      </vt:variant>
      <vt:variant>
        <vt:i4>104</vt:i4>
      </vt:variant>
      <vt:variant>
        <vt:i4>0</vt:i4>
      </vt:variant>
      <vt:variant>
        <vt:i4>5</vt:i4>
      </vt:variant>
      <vt:variant>
        <vt:lpwstr/>
      </vt:variant>
      <vt:variant>
        <vt:lpwstr>_Toc192578050</vt:lpwstr>
      </vt:variant>
      <vt:variant>
        <vt:i4>1507380</vt:i4>
      </vt:variant>
      <vt:variant>
        <vt:i4>98</vt:i4>
      </vt:variant>
      <vt:variant>
        <vt:i4>0</vt:i4>
      </vt:variant>
      <vt:variant>
        <vt:i4>5</vt:i4>
      </vt:variant>
      <vt:variant>
        <vt:lpwstr/>
      </vt:variant>
      <vt:variant>
        <vt:lpwstr>_Toc192578049</vt:lpwstr>
      </vt:variant>
      <vt:variant>
        <vt:i4>1507380</vt:i4>
      </vt:variant>
      <vt:variant>
        <vt:i4>92</vt:i4>
      </vt:variant>
      <vt:variant>
        <vt:i4>0</vt:i4>
      </vt:variant>
      <vt:variant>
        <vt:i4>5</vt:i4>
      </vt:variant>
      <vt:variant>
        <vt:lpwstr/>
      </vt:variant>
      <vt:variant>
        <vt:lpwstr>_Toc192578048</vt:lpwstr>
      </vt:variant>
      <vt:variant>
        <vt:i4>1507380</vt:i4>
      </vt:variant>
      <vt:variant>
        <vt:i4>86</vt:i4>
      </vt:variant>
      <vt:variant>
        <vt:i4>0</vt:i4>
      </vt:variant>
      <vt:variant>
        <vt:i4>5</vt:i4>
      </vt:variant>
      <vt:variant>
        <vt:lpwstr/>
      </vt:variant>
      <vt:variant>
        <vt:lpwstr>_Toc192578047</vt:lpwstr>
      </vt:variant>
      <vt:variant>
        <vt:i4>1507380</vt:i4>
      </vt:variant>
      <vt:variant>
        <vt:i4>80</vt:i4>
      </vt:variant>
      <vt:variant>
        <vt:i4>0</vt:i4>
      </vt:variant>
      <vt:variant>
        <vt:i4>5</vt:i4>
      </vt:variant>
      <vt:variant>
        <vt:lpwstr/>
      </vt:variant>
      <vt:variant>
        <vt:lpwstr>_Toc192578046</vt:lpwstr>
      </vt:variant>
      <vt:variant>
        <vt:i4>1507380</vt:i4>
      </vt:variant>
      <vt:variant>
        <vt:i4>74</vt:i4>
      </vt:variant>
      <vt:variant>
        <vt:i4>0</vt:i4>
      </vt:variant>
      <vt:variant>
        <vt:i4>5</vt:i4>
      </vt:variant>
      <vt:variant>
        <vt:lpwstr/>
      </vt:variant>
      <vt:variant>
        <vt:lpwstr>_Toc192578045</vt:lpwstr>
      </vt:variant>
      <vt:variant>
        <vt:i4>1507380</vt:i4>
      </vt:variant>
      <vt:variant>
        <vt:i4>68</vt:i4>
      </vt:variant>
      <vt:variant>
        <vt:i4>0</vt:i4>
      </vt:variant>
      <vt:variant>
        <vt:i4>5</vt:i4>
      </vt:variant>
      <vt:variant>
        <vt:lpwstr/>
      </vt:variant>
      <vt:variant>
        <vt:lpwstr>_Toc192578044</vt:lpwstr>
      </vt:variant>
      <vt:variant>
        <vt:i4>1507380</vt:i4>
      </vt:variant>
      <vt:variant>
        <vt:i4>62</vt:i4>
      </vt:variant>
      <vt:variant>
        <vt:i4>0</vt:i4>
      </vt:variant>
      <vt:variant>
        <vt:i4>5</vt:i4>
      </vt:variant>
      <vt:variant>
        <vt:lpwstr/>
      </vt:variant>
      <vt:variant>
        <vt:lpwstr>_Toc192578043</vt:lpwstr>
      </vt:variant>
      <vt:variant>
        <vt:i4>1507380</vt:i4>
      </vt:variant>
      <vt:variant>
        <vt:i4>56</vt:i4>
      </vt:variant>
      <vt:variant>
        <vt:i4>0</vt:i4>
      </vt:variant>
      <vt:variant>
        <vt:i4>5</vt:i4>
      </vt:variant>
      <vt:variant>
        <vt:lpwstr/>
      </vt:variant>
      <vt:variant>
        <vt:lpwstr>_Toc192578042</vt:lpwstr>
      </vt:variant>
      <vt:variant>
        <vt:i4>1507380</vt:i4>
      </vt:variant>
      <vt:variant>
        <vt:i4>50</vt:i4>
      </vt:variant>
      <vt:variant>
        <vt:i4>0</vt:i4>
      </vt:variant>
      <vt:variant>
        <vt:i4>5</vt:i4>
      </vt:variant>
      <vt:variant>
        <vt:lpwstr/>
      </vt:variant>
      <vt:variant>
        <vt:lpwstr>_Toc192578041</vt:lpwstr>
      </vt:variant>
      <vt:variant>
        <vt:i4>1507380</vt:i4>
      </vt:variant>
      <vt:variant>
        <vt:i4>44</vt:i4>
      </vt:variant>
      <vt:variant>
        <vt:i4>0</vt:i4>
      </vt:variant>
      <vt:variant>
        <vt:i4>5</vt:i4>
      </vt:variant>
      <vt:variant>
        <vt:lpwstr/>
      </vt:variant>
      <vt:variant>
        <vt:lpwstr>_Toc192578040</vt:lpwstr>
      </vt:variant>
      <vt:variant>
        <vt:i4>1048628</vt:i4>
      </vt:variant>
      <vt:variant>
        <vt:i4>38</vt:i4>
      </vt:variant>
      <vt:variant>
        <vt:i4>0</vt:i4>
      </vt:variant>
      <vt:variant>
        <vt:i4>5</vt:i4>
      </vt:variant>
      <vt:variant>
        <vt:lpwstr/>
      </vt:variant>
      <vt:variant>
        <vt:lpwstr>_Toc192578039</vt:lpwstr>
      </vt:variant>
      <vt:variant>
        <vt:i4>1048628</vt:i4>
      </vt:variant>
      <vt:variant>
        <vt:i4>32</vt:i4>
      </vt:variant>
      <vt:variant>
        <vt:i4>0</vt:i4>
      </vt:variant>
      <vt:variant>
        <vt:i4>5</vt:i4>
      </vt:variant>
      <vt:variant>
        <vt:lpwstr/>
      </vt:variant>
      <vt:variant>
        <vt:lpwstr>_Toc192578038</vt:lpwstr>
      </vt:variant>
      <vt:variant>
        <vt:i4>1048628</vt:i4>
      </vt:variant>
      <vt:variant>
        <vt:i4>26</vt:i4>
      </vt:variant>
      <vt:variant>
        <vt:i4>0</vt:i4>
      </vt:variant>
      <vt:variant>
        <vt:i4>5</vt:i4>
      </vt:variant>
      <vt:variant>
        <vt:lpwstr/>
      </vt:variant>
      <vt:variant>
        <vt:lpwstr>_Toc192578037</vt:lpwstr>
      </vt:variant>
      <vt:variant>
        <vt:i4>1048628</vt:i4>
      </vt:variant>
      <vt:variant>
        <vt:i4>20</vt:i4>
      </vt:variant>
      <vt:variant>
        <vt:i4>0</vt:i4>
      </vt:variant>
      <vt:variant>
        <vt:i4>5</vt:i4>
      </vt:variant>
      <vt:variant>
        <vt:lpwstr/>
      </vt:variant>
      <vt:variant>
        <vt:lpwstr>_Toc192578036</vt:lpwstr>
      </vt:variant>
      <vt:variant>
        <vt:i4>1048628</vt:i4>
      </vt:variant>
      <vt:variant>
        <vt:i4>14</vt:i4>
      </vt:variant>
      <vt:variant>
        <vt:i4>0</vt:i4>
      </vt:variant>
      <vt:variant>
        <vt:i4>5</vt:i4>
      </vt:variant>
      <vt:variant>
        <vt:lpwstr/>
      </vt:variant>
      <vt:variant>
        <vt:lpwstr>_Toc192578035</vt:lpwstr>
      </vt:variant>
      <vt:variant>
        <vt:i4>1048628</vt:i4>
      </vt:variant>
      <vt:variant>
        <vt:i4>8</vt:i4>
      </vt:variant>
      <vt:variant>
        <vt:i4>0</vt:i4>
      </vt:variant>
      <vt:variant>
        <vt:i4>5</vt:i4>
      </vt:variant>
      <vt:variant>
        <vt:lpwstr/>
      </vt:variant>
      <vt:variant>
        <vt:lpwstr>_Toc192578034</vt:lpwstr>
      </vt:variant>
      <vt:variant>
        <vt:i4>1048628</vt:i4>
      </vt:variant>
      <vt:variant>
        <vt:i4>2</vt:i4>
      </vt:variant>
      <vt:variant>
        <vt:i4>0</vt:i4>
      </vt:variant>
      <vt:variant>
        <vt:i4>5</vt:i4>
      </vt:variant>
      <vt:variant>
        <vt:lpwstr/>
      </vt:variant>
      <vt:variant>
        <vt:lpwstr>_Toc192578033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
  <cp:keywords/>
  <dc:description/>
  <cp:lastModifiedBy/>
  <cp:revision>1</cp:revision>
  <dcterms:created xsi:type="dcterms:W3CDTF">2025-03-12T14:11:00Z</dcterms:created>
  <dcterms:modified xsi:type="dcterms:W3CDTF">2025-03-12T14:54:00Z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0x0101005395D2F37ED1CC489F61F624570AFD2B</vt:lpwstr>
  </property>
</Properties>
</file>