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5C462" w14:textId="143345F4" w:rsidR="00440993" w:rsidRPr="00151017" w:rsidRDefault="00FB20A8" w:rsidP="00F67CB6">
      <w:pPr>
        <w:rPr>
          <w:b/>
          <w:bCs/>
          <w:sz w:val="20"/>
          <w:szCs w:val="22"/>
        </w:rPr>
      </w:pPr>
      <w:r w:rsidRPr="00151017">
        <w:rPr>
          <w:rFonts w:asciiTheme="minorHAnsi" w:hAnsiTheme="minorHAnsi" w:cstheme="minorHAnsi"/>
          <w:b/>
          <w:bCs/>
          <w:noProof/>
          <w:sz w:val="48"/>
          <w:szCs w:val="48"/>
        </w:rPr>
        <w:drawing>
          <wp:anchor distT="0" distB="0" distL="114300" distR="114300" simplePos="0" relativeHeight="251657216" behindDoc="1" locked="0" layoutInCell="1" allowOverlap="1" wp14:anchorId="6EF3211D" wp14:editId="1F099AA3">
            <wp:simplePos x="0" y="0"/>
            <wp:positionH relativeFrom="column">
              <wp:posOffset>-314724</wp:posOffset>
            </wp:positionH>
            <wp:positionV relativeFrom="paragraph">
              <wp:posOffset>-769797</wp:posOffset>
            </wp:positionV>
            <wp:extent cx="1657350" cy="485775"/>
            <wp:effectExtent l="0" t="0" r="0" b="9525"/>
            <wp:wrapNone/>
            <wp:docPr id="4" name="Picture 4"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ndhoven_ZW_Ligge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230177" w:rsidRPr="00151017">
        <w:rPr>
          <w:b/>
          <w:bCs/>
          <w:sz w:val="20"/>
          <w:szCs w:val="22"/>
        </w:rPr>
        <w:t xml:space="preserve">Bijlage </w:t>
      </w:r>
      <w:r w:rsidR="00C35EE9" w:rsidRPr="00151017">
        <w:rPr>
          <w:b/>
          <w:bCs/>
          <w:sz w:val="20"/>
          <w:szCs w:val="22"/>
        </w:rPr>
        <w:t xml:space="preserve">Schoon- en Emissieloos Bouwen </w:t>
      </w:r>
      <w:r w:rsidR="00E015C9">
        <w:rPr>
          <w:b/>
          <w:bCs/>
          <w:sz w:val="20"/>
          <w:szCs w:val="22"/>
        </w:rPr>
        <w:t>(</w:t>
      </w:r>
      <w:r w:rsidR="00F14FE0">
        <w:rPr>
          <w:b/>
          <w:bCs/>
          <w:sz w:val="20"/>
          <w:szCs w:val="22"/>
        </w:rPr>
        <w:t xml:space="preserve">versie </w:t>
      </w:r>
      <w:r w:rsidR="002E7C94">
        <w:rPr>
          <w:b/>
          <w:bCs/>
          <w:sz w:val="20"/>
          <w:szCs w:val="22"/>
        </w:rPr>
        <w:t>13</w:t>
      </w:r>
      <w:r w:rsidR="00F70855">
        <w:rPr>
          <w:b/>
          <w:bCs/>
          <w:sz w:val="20"/>
          <w:szCs w:val="22"/>
        </w:rPr>
        <w:t>-1</w:t>
      </w:r>
      <w:r w:rsidR="002E7C94">
        <w:rPr>
          <w:b/>
          <w:bCs/>
          <w:sz w:val="20"/>
          <w:szCs w:val="22"/>
        </w:rPr>
        <w:t>1</w:t>
      </w:r>
      <w:r w:rsidR="00F70855">
        <w:rPr>
          <w:b/>
          <w:bCs/>
          <w:sz w:val="20"/>
          <w:szCs w:val="22"/>
        </w:rPr>
        <w:t>-2024</w:t>
      </w:r>
      <w:r w:rsidR="00E015C9">
        <w:rPr>
          <w:b/>
          <w:bCs/>
          <w:sz w:val="20"/>
          <w:szCs w:val="22"/>
        </w:rPr>
        <w:t>)</w:t>
      </w:r>
    </w:p>
    <w:p w14:paraId="4D4B6EFF" w14:textId="2BE3CA0A" w:rsidR="00F67CB6" w:rsidRDefault="00A32CF2" w:rsidP="00F67CB6">
      <w:r>
        <w:t>In d</w:t>
      </w:r>
      <w:r w:rsidR="00F36437">
        <w:t xml:space="preserve">eze bijlage </w:t>
      </w:r>
      <w:r>
        <w:t xml:space="preserve">staan </w:t>
      </w:r>
      <w:r w:rsidR="00F36437">
        <w:t>a</w:t>
      </w:r>
      <w:r w:rsidR="004E604F">
        <w:t>anvullingen</w:t>
      </w:r>
      <w:r w:rsidR="009F3C0B">
        <w:t xml:space="preserve"> beschreven</w:t>
      </w:r>
      <w:r w:rsidR="009F3C0B" w:rsidRPr="009F3C0B">
        <w:t xml:space="preserve"> </w:t>
      </w:r>
      <w:r w:rsidR="008002AD">
        <w:t>die</w:t>
      </w:r>
      <w:r w:rsidR="00780088">
        <w:t xml:space="preserve"> betrekking </w:t>
      </w:r>
      <w:r w:rsidR="008002AD">
        <w:t xml:space="preserve">hebben op </w:t>
      </w:r>
      <w:r w:rsidR="00795956">
        <w:t xml:space="preserve">het gunningscriterium </w:t>
      </w:r>
      <w:r w:rsidR="009F3C0B" w:rsidRPr="009F3C0B">
        <w:t>Schoon- en Emissieloos Bouwe</w:t>
      </w:r>
      <w:r w:rsidR="00D04FD8">
        <w:t>n (SEB).</w:t>
      </w:r>
      <w:r w:rsidR="00EA7A7D">
        <w:t xml:space="preserve"> </w:t>
      </w:r>
    </w:p>
    <w:p w14:paraId="63F85731" w14:textId="77777777" w:rsidR="00FA4D7C" w:rsidRDefault="00FA4D7C" w:rsidP="00F67CB6"/>
    <w:p w14:paraId="3FB2696A" w14:textId="66B257B5" w:rsidR="00230177" w:rsidRPr="00151017" w:rsidRDefault="00230177" w:rsidP="00F67CB6">
      <w:pPr>
        <w:rPr>
          <w:b/>
          <w:bCs/>
          <w:lang w:eastAsia="nl-NL"/>
        </w:rPr>
      </w:pPr>
      <w:r w:rsidRPr="00151017">
        <w:rPr>
          <w:b/>
          <w:bCs/>
          <w:lang w:eastAsia="nl-NL"/>
        </w:rPr>
        <w:t xml:space="preserve">Doel van </w:t>
      </w:r>
      <w:r w:rsidR="00F361E5">
        <w:rPr>
          <w:b/>
          <w:bCs/>
          <w:lang w:eastAsia="nl-NL"/>
        </w:rPr>
        <w:t>deze</w:t>
      </w:r>
      <w:r w:rsidR="00F361E5" w:rsidRPr="00151017">
        <w:rPr>
          <w:b/>
          <w:bCs/>
          <w:lang w:eastAsia="nl-NL"/>
        </w:rPr>
        <w:t xml:space="preserve"> </w:t>
      </w:r>
      <w:r w:rsidR="0099295E" w:rsidRPr="00151017">
        <w:rPr>
          <w:b/>
          <w:bCs/>
          <w:lang w:eastAsia="nl-NL"/>
        </w:rPr>
        <w:t>bijlage</w:t>
      </w:r>
    </w:p>
    <w:p w14:paraId="00346B6A" w14:textId="505224B3" w:rsidR="00F361E5" w:rsidRDefault="007C62BD" w:rsidP="00F361E5">
      <w:pPr>
        <w:rPr>
          <w:rFonts w:asciiTheme="minorHAnsi" w:hAnsiTheme="minorHAnsi" w:cstheme="minorHAnsi"/>
          <w:bCs/>
          <w:szCs w:val="18"/>
        </w:rPr>
      </w:pPr>
      <w:bookmarkStart w:id="0" w:name="_Hlk93555740"/>
      <w:r>
        <w:t xml:space="preserve">In deze </w:t>
      </w:r>
      <w:r w:rsidRPr="00F67CB6">
        <w:t>aanbesteding</w:t>
      </w:r>
      <w:r w:rsidRPr="00641AE8">
        <w:t xml:space="preserve"> dient een bijdrage geleverd te worden aan de borging van duurzaamheid in de standaardprocessen van gemeente Eindhoven en van de gehele keten.</w:t>
      </w:r>
      <w:r>
        <w:t xml:space="preserve"> Een onderdeel daarvan is invulling geven aan </w:t>
      </w:r>
      <w:r w:rsidR="008002AD">
        <w:t>S</w:t>
      </w:r>
      <w:r w:rsidR="00D04FD8">
        <w:t>choon- en Emissieloos Bouwen</w:t>
      </w:r>
      <w:r w:rsidR="00AE397B">
        <w:t xml:space="preserve"> bijvoorbeeld door de inzet van schoon bouwmaterieel en </w:t>
      </w:r>
      <w:r w:rsidR="004D6DAE">
        <w:t>–</w:t>
      </w:r>
      <w:r w:rsidR="00AE397B">
        <w:t xml:space="preserve"> transport</w:t>
      </w:r>
      <w:r w:rsidR="004D6DAE">
        <w:t>, o</w:t>
      </w:r>
      <w:r>
        <w:t xml:space="preserve">mdat voor </w:t>
      </w:r>
      <w:r w:rsidRPr="000E124E">
        <w:rPr>
          <w:rFonts w:asciiTheme="minorHAnsi" w:hAnsiTheme="minorHAnsi" w:cstheme="minorHAnsi"/>
          <w:bCs/>
          <w:szCs w:val="18"/>
        </w:rPr>
        <w:t xml:space="preserve">de werkzaamheden van onderhavige </w:t>
      </w:r>
      <w:r>
        <w:rPr>
          <w:rFonts w:asciiTheme="minorHAnsi" w:hAnsiTheme="minorHAnsi" w:cstheme="minorHAnsi"/>
          <w:bCs/>
          <w:szCs w:val="18"/>
        </w:rPr>
        <w:t>o</w:t>
      </w:r>
      <w:r w:rsidRPr="000E124E">
        <w:rPr>
          <w:rFonts w:asciiTheme="minorHAnsi" w:hAnsiTheme="minorHAnsi" w:cstheme="minorHAnsi"/>
          <w:bCs/>
          <w:szCs w:val="18"/>
        </w:rPr>
        <w:t>pdracht veel vervoersbewegingen zullen moeten worden gemaakt. Om de vermindering van CO</w:t>
      </w:r>
      <w:r w:rsidRPr="000E124E">
        <w:rPr>
          <w:rFonts w:asciiTheme="minorHAnsi" w:hAnsiTheme="minorHAnsi" w:cstheme="minorHAnsi"/>
          <w:bCs/>
          <w:szCs w:val="18"/>
          <w:vertAlign w:val="subscript"/>
        </w:rPr>
        <w:t>2</w:t>
      </w:r>
      <w:r w:rsidRPr="000E124E">
        <w:rPr>
          <w:rFonts w:asciiTheme="minorHAnsi" w:hAnsiTheme="minorHAnsi" w:cstheme="minorHAnsi"/>
          <w:bCs/>
          <w:szCs w:val="18"/>
        </w:rPr>
        <w:t xml:space="preserve">-uitstoot en andere schadelijke stoffen te stimuleren, wenst de </w:t>
      </w:r>
      <w:r>
        <w:rPr>
          <w:rFonts w:asciiTheme="minorHAnsi" w:hAnsiTheme="minorHAnsi" w:cstheme="minorHAnsi"/>
          <w:bCs/>
          <w:szCs w:val="18"/>
        </w:rPr>
        <w:t>o</w:t>
      </w:r>
      <w:r w:rsidRPr="000E124E">
        <w:rPr>
          <w:rFonts w:asciiTheme="minorHAnsi" w:hAnsiTheme="minorHAnsi" w:cstheme="minorHAnsi"/>
          <w:bCs/>
          <w:szCs w:val="18"/>
        </w:rPr>
        <w:t xml:space="preserve">pdrachtgever de </w:t>
      </w:r>
      <w:r w:rsidR="00F361E5">
        <w:rPr>
          <w:rFonts w:asciiTheme="minorHAnsi" w:hAnsiTheme="minorHAnsi" w:cstheme="minorHAnsi"/>
          <w:bCs/>
          <w:szCs w:val="18"/>
        </w:rPr>
        <w:t>i</w:t>
      </w:r>
      <w:r w:rsidRPr="000E124E">
        <w:rPr>
          <w:rFonts w:asciiTheme="minorHAnsi" w:hAnsiTheme="minorHAnsi" w:cstheme="minorHAnsi"/>
          <w:bCs/>
          <w:szCs w:val="18"/>
        </w:rPr>
        <w:t xml:space="preserve">nschrijvers te waarderen wanneer zij </w:t>
      </w:r>
      <w:r w:rsidRPr="00EC5646">
        <w:rPr>
          <w:rFonts w:asciiTheme="minorHAnsi" w:hAnsiTheme="minorHAnsi" w:cstheme="minorHAnsi"/>
          <w:bCs/>
          <w:szCs w:val="18"/>
        </w:rPr>
        <w:t>minder vervuilend materieel</w:t>
      </w:r>
      <w:r>
        <w:rPr>
          <w:rFonts w:asciiTheme="minorHAnsi" w:hAnsiTheme="minorHAnsi" w:cstheme="minorHAnsi"/>
          <w:bCs/>
          <w:szCs w:val="18"/>
        </w:rPr>
        <w:t xml:space="preserve"> </w:t>
      </w:r>
      <w:r w:rsidR="004D6DAE">
        <w:rPr>
          <w:rFonts w:asciiTheme="minorHAnsi" w:hAnsiTheme="minorHAnsi" w:cstheme="minorHAnsi"/>
          <w:bCs/>
          <w:szCs w:val="18"/>
        </w:rPr>
        <w:t xml:space="preserve">en transport </w:t>
      </w:r>
      <w:r>
        <w:rPr>
          <w:rFonts w:asciiTheme="minorHAnsi" w:hAnsiTheme="minorHAnsi" w:cstheme="minorHAnsi"/>
          <w:bCs/>
          <w:szCs w:val="18"/>
        </w:rPr>
        <w:t>inzetten</w:t>
      </w:r>
      <w:r w:rsidRPr="00EC5646">
        <w:rPr>
          <w:rFonts w:asciiTheme="minorHAnsi" w:hAnsiTheme="minorHAnsi" w:cstheme="minorHAnsi"/>
          <w:bCs/>
          <w:szCs w:val="18"/>
        </w:rPr>
        <w:t xml:space="preserve">. </w:t>
      </w:r>
    </w:p>
    <w:bookmarkEnd w:id="0"/>
    <w:p w14:paraId="2F03D07F" w14:textId="77777777" w:rsidR="00230177" w:rsidRDefault="00230177" w:rsidP="00F67CB6"/>
    <w:p w14:paraId="0D29B46D" w14:textId="7F4F7D26" w:rsidR="00F22CEE" w:rsidRPr="00151017" w:rsidRDefault="00F326BD" w:rsidP="00151017">
      <w:pPr>
        <w:rPr>
          <w:lang w:eastAsia="nl-NL"/>
        </w:rPr>
      </w:pPr>
      <w:r>
        <w:rPr>
          <w:b/>
          <w:bCs/>
          <w:lang w:eastAsia="nl-NL"/>
        </w:rPr>
        <w:t>M</w:t>
      </w:r>
      <w:r w:rsidR="009A3078" w:rsidRPr="00151017">
        <w:rPr>
          <w:b/>
          <w:bCs/>
          <w:lang w:eastAsia="nl-NL"/>
        </w:rPr>
        <w:t xml:space="preserve">inimale eisen </w:t>
      </w:r>
      <w:r w:rsidR="000F571A">
        <w:rPr>
          <w:b/>
          <w:bCs/>
          <w:lang w:eastAsia="nl-NL"/>
        </w:rPr>
        <w:t>Schoon- en Emissieloos Bouwen</w:t>
      </w:r>
    </w:p>
    <w:p w14:paraId="7CBBFAEF" w14:textId="4043B054" w:rsidR="0049264F" w:rsidRDefault="00F14FE0" w:rsidP="0049264F">
      <w:r>
        <w:rPr>
          <w:lang w:eastAsia="nl-NL"/>
        </w:rPr>
        <w:t xml:space="preserve">De opdrachtgever </w:t>
      </w:r>
      <w:r w:rsidR="0028283D" w:rsidRPr="00151017">
        <w:rPr>
          <w:lang w:eastAsia="nl-NL"/>
        </w:rPr>
        <w:t>hanteert de komende jaren steeds strenge</w:t>
      </w:r>
      <w:r w:rsidR="00011EEB">
        <w:rPr>
          <w:lang w:eastAsia="nl-NL"/>
        </w:rPr>
        <w:t>r</w:t>
      </w:r>
      <w:r w:rsidR="0028283D" w:rsidRPr="00151017">
        <w:rPr>
          <w:lang w:eastAsia="nl-NL"/>
        </w:rPr>
        <w:t xml:space="preserve"> wordende eisen</w:t>
      </w:r>
      <w:r w:rsidR="009D2DF3">
        <w:rPr>
          <w:lang w:eastAsia="nl-NL"/>
        </w:rPr>
        <w:t xml:space="preserve"> voor materieelstukken</w:t>
      </w:r>
      <w:r w:rsidR="0028283D" w:rsidRPr="00151017">
        <w:rPr>
          <w:lang w:eastAsia="nl-NL"/>
        </w:rPr>
        <w:t xml:space="preserve">. In onderstaande tabel zijn de minimale </w:t>
      </w:r>
      <w:r w:rsidR="009D2DF3">
        <w:rPr>
          <w:lang w:eastAsia="nl-NL"/>
        </w:rPr>
        <w:t>contract</w:t>
      </w:r>
      <w:r w:rsidR="0028283D" w:rsidRPr="00151017">
        <w:rPr>
          <w:lang w:eastAsia="nl-NL"/>
        </w:rPr>
        <w:t xml:space="preserve">eisen opgenomen met </w:t>
      </w:r>
      <w:r w:rsidR="00C513D6">
        <w:rPr>
          <w:lang w:eastAsia="nl-NL"/>
        </w:rPr>
        <w:t xml:space="preserve">de geldende </w:t>
      </w:r>
      <w:r w:rsidR="0028283D" w:rsidRPr="00151017">
        <w:rPr>
          <w:lang w:eastAsia="nl-NL"/>
        </w:rPr>
        <w:t>ingangsdatum</w:t>
      </w:r>
      <w:r w:rsidR="0028283D">
        <w:rPr>
          <w:lang w:eastAsia="nl-NL"/>
        </w:rPr>
        <w:t>.</w:t>
      </w:r>
      <w:r w:rsidR="0032795C">
        <w:t xml:space="preserve"> </w:t>
      </w:r>
      <w:r w:rsidR="00194886">
        <w:t xml:space="preserve">Deze eisen dienen </w:t>
      </w:r>
      <w:r w:rsidR="00C513D6">
        <w:t xml:space="preserve">als </w:t>
      </w:r>
      <w:r w:rsidR="00194886">
        <w:t xml:space="preserve">ondergrens van </w:t>
      </w:r>
      <w:r w:rsidR="0055142A">
        <w:t>dit kwaliteitscriterium</w:t>
      </w:r>
      <w:r w:rsidR="00194886">
        <w:t>.</w:t>
      </w:r>
      <w:r w:rsidR="00F03C37">
        <w:t xml:space="preserve"> </w:t>
      </w:r>
    </w:p>
    <w:p w14:paraId="12DD92CE" w14:textId="77777777" w:rsidR="0032795C" w:rsidRPr="0049264F" w:rsidRDefault="0032795C" w:rsidP="00151017"/>
    <w:tbl>
      <w:tblPr>
        <w:tblW w:w="9052" w:type="dxa"/>
        <w:tblCellMar>
          <w:left w:w="70" w:type="dxa"/>
          <w:right w:w="70" w:type="dxa"/>
        </w:tblCellMar>
        <w:tblLook w:val="04A0" w:firstRow="1" w:lastRow="0" w:firstColumn="1" w:lastColumn="0" w:noHBand="0" w:noVBand="1"/>
      </w:tblPr>
      <w:tblGrid>
        <w:gridCol w:w="2326"/>
        <w:gridCol w:w="2267"/>
        <w:gridCol w:w="2267"/>
        <w:gridCol w:w="2192"/>
      </w:tblGrid>
      <w:tr w:rsidR="00FA4D7C" w:rsidRPr="00FA4D7C" w14:paraId="6F4B3CFB" w14:textId="77777777" w:rsidTr="0058704C">
        <w:trPr>
          <w:trHeight w:val="450"/>
        </w:trPr>
        <w:tc>
          <w:tcPr>
            <w:tcW w:w="2326" w:type="dxa"/>
            <w:tcBorders>
              <w:top w:val="single" w:sz="8" w:space="0" w:color="auto"/>
              <w:left w:val="single" w:sz="8" w:space="0" w:color="auto"/>
              <w:bottom w:val="single" w:sz="4" w:space="0" w:color="auto"/>
              <w:right w:val="single" w:sz="8" w:space="0" w:color="auto"/>
            </w:tcBorders>
            <w:shd w:val="clear" w:color="000000" w:fill="FF0000"/>
            <w:noWrap/>
            <w:vAlign w:val="center"/>
            <w:hideMark/>
          </w:tcPr>
          <w:p w14:paraId="6C37A1ED" w14:textId="2E5BE154" w:rsidR="0049264F" w:rsidRPr="00151017" w:rsidRDefault="002B7ECC" w:rsidP="0049264F">
            <w:pPr>
              <w:tabs>
                <w:tab w:val="clear" w:pos="0"/>
                <w:tab w:val="clear" w:pos="5116"/>
              </w:tabs>
              <w:spacing w:line="240" w:lineRule="auto"/>
              <w:jc w:val="center"/>
              <w:rPr>
                <w:rFonts w:ascii="Aptos Narrow" w:eastAsia="Times New Roman" w:hAnsi="Aptos Narrow" w:cs="Times New Roman"/>
                <w:b/>
                <w:bCs/>
                <w:color w:val="FFFFFF"/>
                <w:kern w:val="0"/>
                <w:szCs w:val="18"/>
                <w:lang w:eastAsia="nl-NL"/>
                <w14:ligatures w14:val="none"/>
              </w:rPr>
            </w:pPr>
            <w:r>
              <w:rPr>
                <w:rFonts w:ascii="Aptos Narrow" w:eastAsia="Times New Roman" w:hAnsi="Aptos Narrow" w:cs="Times New Roman"/>
                <w:b/>
                <w:bCs/>
                <w:color w:val="FFFFFF"/>
                <w:kern w:val="0"/>
                <w:szCs w:val="18"/>
                <w:lang w:eastAsia="nl-NL"/>
                <w14:ligatures w14:val="none"/>
              </w:rPr>
              <w:t xml:space="preserve">Eisen </w:t>
            </w:r>
            <w:r w:rsidR="004159B8">
              <w:rPr>
                <w:rFonts w:ascii="Aptos Narrow" w:eastAsia="Times New Roman" w:hAnsi="Aptos Narrow" w:cs="Times New Roman"/>
                <w:b/>
                <w:bCs/>
                <w:color w:val="FFFFFF"/>
                <w:kern w:val="0"/>
                <w:szCs w:val="18"/>
                <w:lang w:eastAsia="nl-NL"/>
                <w14:ligatures w14:val="none"/>
              </w:rPr>
              <w:t>p</w:t>
            </w:r>
            <w:r>
              <w:rPr>
                <w:rFonts w:ascii="Aptos Narrow" w:eastAsia="Times New Roman" w:hAnsi="Aptos Narrow" w:cs="Times New Roman"/>
                <w:b/>
                <w:bCs/>
                <w:color w:val="FFFFFF"/>
                <w:kern w:val="0"/>
                <w:szCs w:val="18"/>
                <w:lang w:eastAsia="nl-NL"/>
                <w14:ligatures w14:val="none"/>
              </w:rPr>
              <w:t>er ingang van</w:t>
            </w:r>
          </w:p>
        </w:tc>
        <w:tc>
          <w:tcPr>
            <w:tcW w:w="2267" w:type="dxa"/>
            <w:tcBorders>
              <w:top w:val="single" w:sz="8" w:space="0" w:color="auto"/>
              <w:left w:val="single" w:sz="8" w:space="0" w:color="auto"/>
              <w:bottom w:val="single" w:sz="4" w:space="0" w:color="auto"/>
              <w:right w:val="single" w:sz="4" w:space="0" w:color="auto"/>
            </w:tcBorders>
            <w:shd w:val="clear" w:color="000000" w:fill="FF0000"/>
            <w:noWrap/>
            <w:vAlign w:val="center"/>
            <w:hideMark/>
          </w:tcPr>
          <w:p w14:paraId="2D4BFBE9" w14:textId="15E03107" w:rsidR="0049264F" w:rsidRPr="00151017" w:rsidRDefault="0032795C" w:rsidP="0049264F">
            <w:pPr>
              <w:tabs>
                <w:tab w:val="clear" w:pos="0"/>
                <w:tab w:val="clear" w:pos="5116"/>
              </w:tabs>
              <w:spacing w:line="240" w:lineRule="auto"/>
              <w:jc w:val="center"/>
              <w:rPr>
                <w:rFonts w:ascii="Aptos Narrow" w:eastAsia="Times New Roman" w:hAnsi="Aptos Narrow" w:cs="Times New Roman"/>
                <w:b/>
                <w:bCs/>
                <w:color w:val="FFFFFF"/>
                <w:kern w:val="0"/>
                <w:szCs w:val="18"/>
                <w:lang w:eastAsia="nl-NL"/>
                <w14:ligatures w14:val="none"/>
              </w:rPr>
            </w:pPr>
            <w:r>
              <w:rPr>
                <w:rFonts w:ascii="Aptos Narrow" w:eastAsia="Times New Roman" w:hAnsi="Aptos Narrow" w:cs="Times New Roman"/>
                <w:b/>
                <w:bCs/>
                <w:color w:val="FFFFFF"/>
                <w:kern w:val="0"/>
                <w:szCs w:val="18"/>
                <w:lang w:eastAsia="nl-NL"/>
                <w14:ligatures w14:val="none"/>
              </w:rPr>
              <w:t xml:space="preserve">1 jan </w:t>
            </w:r>
            <w:r w:rsidR="0049264F" w:rsidRPr="00151017">
              <w:rPr>
                <w:rFonts w:ascii="Aptos Narrow" w:eastAsia="Times New Roman" w:hAnsi="Aptos Narrow" w:cs="Times New Roman"/>
                <w:b/>
                <w:bCs/>
                <w:color w:val="FFFFFF"/>
                <w:kern w:val="0"/>
                <w:szCs w:val="18"/>
                <w:lang w:eastAsia="nl-NL"/>
                <w14:ligatures w14:val="none"/>
              </w:rPr>
              <w:t>2025</w:t>
            </w:r>
          </w:p>
        </w:tc>
        <w:tc>
          <w:tcPr>
            <w:tcW w:w="2267" w:type="dxa"/>
            <w:tcBorders>
              <w:top w:val="single" w:sz="8" w:space="0" w:color="auto"/>
              <w:left w:val="nil"/>
              <w:bottom w:val="single" w:sz="4" w:space="0" w:color="auto"/>
              <w:right w:val="single" w:sz="4" w:space="0" w:color="auto"/>
            </w:tcBorders>
            <w:shd w:val="clear" w:color="000000" w:fill="FF0000"/>
            <w:noWrap/>
            <w:vAlign w:val="center"/>
            <w:hideMark/>
          </w:tcPr>
          <w:p w14:paraId="570BD8F5" w14:textId="54C5A764" w:rsidR="0049264F" w:rsidRPr="00151017" w:rsidRDefault="0032795C" w:rsidP="0049264F">
            <w:pPr>
              <w:tabs>
                <w:tab w:val="clear" w:pos="0"/>
                <w:tab w:val="clear" w:pos="5116"/>
              </w:tabs>
              <w:spacing w:line="240" w:lineRule="auto"/>
              <w:jc w:val="center"/>
              <w:rPr>
                <w:rFonts w:ascii="Aptos Narrow" w:eastAsia="Times New Roman" w:hAnsi="Aptos Narrow" w:cs="Times New Roman"/>
                <w:b/>
                <w:bCs/>
                <w:color w:val="FFFFFF"/>
                <w:kern w:val="0"/>
                <w:szCs w:val="18"/>
                <w:lang w:eastAsia="nl-NL"/>
                <w14:ligatures w14:val="none"/>
              </w:rPr>
            </w:pPr>
            <w:r>
              <w:rPr>
                <w:rFonts w:ascii="Aptos Narrow" w:eastAsia="Times New Roman" w:hAnsi="Aptos Narrow" w:cs="Times New Roman"/>
                <w:b/>
                <w:bCs/>
                <w:color w:val="FFFFFF"/>
                <w:kern w:val="0"/>
                <w:szCs w:val="18"/>
                <w:lang w:eastAsia="nl-NL"/>
                <w14:ligatures w14:val="none"/>
              </w:rPr>
              <w:t xml:space="preserve">1 jan </w:t>
            </w:r>
            <w:r w:rsidR="0049264F" w:rsidRPr="00151017">
              <w:rPr>
                <w:rFonts w:ascii="Aptos Narrow" w:eastAsia="Times New Roman" w:hAnsi="Aptos Narrow" w:cs="Times New Roman"/>
                <w:b/>
                <w:bCs/>
                <w:color w:val="FFFFFF"/>
                <w:kern w:val="0"/>
                <w:szCs w:val="18"/>
                <w:lang w:eastAsia="nl-NL"/>
                <w14:ligatures w14:val="none"/>
              </w:rPr>
              <w:t>2026</w:t>
            </w:r>
          </w:p>
        </w:tc>
        <w:tc>
          <w:tcPr>
            <w:tcW w:w="2192" w:type="dxa"/>
            <w:tcBorders>
              <w:top w:val="single" w:sz="8" w:space="0" w:color="auto"/>
              <w:left w:val="nil"/>
              <w:bottom w:val="single" w:sz="4" w:space="0" w:color="auto"/>
              <w:right w:val="single" w:sz="8" w:space="0" w:color="auto"/>
            </w:tcBorders>
            <w:shd w:val="clear" w:color="000000" w:fill="FF0000"/>
            <w:noWrap/>
            <w:vAlign w:val="center"/>
            <w:hideMark/>
          </w:tcPr>
          <w:p w14:paraId="7C8F1B7F" w14:textId="3DB39CF7" w:rsidR="0049264F" w:rsidRPr="00151017" w:rsidRDefault="0032795C" w:rsidP="0049264F">
            <w:pPr>
              <w:tabs>
                <w:tab w:val="clear" w:pos="0"/>
                <w:tab w:val="clear" w:pos="5116"/>
              </w:tabs>
              <w:spacing w:line="240" w:lineRule="auto"/>
              <w:jc w:val="center"/>
              <w:rPr>
                <w:rFonts w:ascii="Aptos Narrow" w:eastAsia="Times New Roman" w:hAnsi="Aptos Narrow" w:cs="Times New Roman"/>
                <w:b/>
                <w:bCs/>
                <w:color w:val="FFFFFF"/>
                <w:kern w:val="0"/>
                <w:szCs w:val="18"/>
                <w:lang w:eastAsia="nl-NL"/>
                <w14:ligatures w14:val="none"/>
              </w:rPr>
            </w:pPr>
            <w:r>
              <w:rPr>
                <w:rFonts w:ascii="Aptos Narrow" w:eastAsia="Times New Roman" w:hAnsi="Aptos Narrow" w:cs="Times New Roman"/>
                <w:b/>
                <w:bCs/>
                <w:color w:val="FFFFFF"/>
                <w:kern w:val="0"/>
                <w:szCs w:val="18"/>
                <w:lang w:eastAsia="nl-NL"/>
                <w14:ligatures w14:val="none"/>
              </w:rPr>
              <w:t xml:space="preserve">1 jan </w:t>
            </w:r>
            <w:r w:rsidR="0049264F" w:rsidRPr="00151017">
              <w:rPr>
                <w:rFonts w:ascii="Aptos Narrow" w:eastAsia="Times New Roman" w:hAnsi="Aptos Narrow" w:cs="Times New Roman"/>
                <w:b/>
                <w:bCs/>
                <w:color w:val="FFFFFF"/>
                <w:kern w:val="0"/>
                <w:szCs w:val="18"/>
                <w:lang w:eastAsia="nl-NL"/>
                <w14:ligatures w14:val="none"/>
              </w:rPr>
              <w:t>2027</w:t>
            </w:r>
          </w:p>
        </w:tc>
      </w:tr>
      <w:tr w:rsidR="002B7ECC" w:rsidRPr="00FA4D7C" w14:paraId="4020A1DA" w14:textId="77777777" w:rsidTr="00866B2F">
        <w:trPr>
          <w:trHeight w:val="450"/>
        </w:trPr>
        <w:tc>
          <w:tcPr>
            <w:tcW w:w="2326" w:type="dxa"/>
            <w:tcBorders>
              <w:top w:val="single" w:sz="8" w:space="0" w:color="auto"/>
              <w:left w:val="single" w:sz="8" w:space="0" w:color="auto"/>
              <w:bottom w:val="single" w:sz="4" w:space="0" w:color="auto"/>
              <w:right w:val="single" w:sz="8" w:space="0" w:color="auto"/>
            </w:tcBorders>
            <w:shd w:val="clear" w:color="000000" w:fill="FF0000"/>
            <w:noWrap/>
            <w:vAlign w:val="center"/>
          </w:tcPr>
          <w:p w14:paraId="68987990" w14:textId="29B0A519" w:rsidR="002B7ECC" w:rsidRPr="00151017" w:rsidRDefault="002B7ECC" w:rsidP="0049264F">
            <w:pPr>
              <w:tabs>
                <w:tab w:val="clear" w:pos="0"/>
                <w:tab w:val="clear" w:pos="5116"/>
              </w:tabs>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b/>
                <w:bCs/>
                <w:color w:val="FFFFFF"/>
                <w:kern w:val="0"/>
                <w:szCs w:val="18"/>
                <w:lang w:eastAsia="nl-NL"/>
                <w14:ligatures w14:val="none"/>
              </w:rPr>
              <w:t>Werktuigen</w:t>
            </w:r>
            <w:r>
              <w:rPr>
                <w:rFonts w:ascii="Aptos Narrow" w:eastAsia="Times New Roman" w:hAnsi="Aptos Narrow" w:cs="Times New Roman"/>
                <w:b/>
                <w:bCs/>
                <w:color w:val="FFFFFF"/>
                <w:kern w:val="0"/>
                <w:szCs w:val="18"/>
                <w:lang w:eastAsia="nl-NL"/>
                <w14:ligatures w14:val="none"/>
              </w:rPr>
              <w:t>:</w:t>
            </w:r>
          </w:p>
        </w:tc>
        <w:tc>
          <w:tcPr>
            <w:tcW w:w="2267" w:type="dxa"/>
            <w:vMerge w:val="restart"/>
            <w:tcBorders>
              <w:top w:val="single" w:sz="8" w:space="0" w:color="auto"/>
              <w:left w:val="single" w:sz="8" w:space="0" w:color="auto"/>
              <w:right w:val="single" w:sz="4" w:space="0" w:color="auto"/>
            </w:tcBorders>
            <w:shd w:val="clear" w:color="auto" w:fill="FDE9D9" w:themeFill="accent6" w:themeFillTint="33"/>
            <w:noWrap/>
            <w:vAlign w:val="center"/>
          </w:tcPr>
          <w:p w14:paraId="3C7C8612" w14:textId="74EBB837" w:rsidR="002B7ECC" w:rsidRDefault="002B7ECC" w:rsidP="0049264F">
            <w:pPr>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color w:val="000000"/>
                <w:kern w:val="0"/>
                <w:szCs w:val="18"/>
                <w:lang w:eastAsia="nl-NL"/>
                <w14:ligatures w14:val="none"/>
              </w:rPr>
              <w:t>Stage V + HVO 100</w:t>
            </w:r>
            <w:r w:rsidR="007F4A02">
              <w:rPr>
                <w:rFonts w:ascii="Aptos Narrow" w:eastAsia="Times New Roman" w:hAnsi="Aptos Narrow" w:cs="Times New Roman"/>
                <w:color w:val="000000"/>
                <w:kern w:val="0"/>
                <w:szCs w:val="18"/>
                <w:lang w:eastAsia="nl-NL"/>
                <w14:ligatures w14:val="none"/>
              </w:rPr>
              <w:t xml:space="preserve"> </w:t>
            </w:r>
          </w:p>
        </w:tc>
        <w:tc>
          <w:tcPr>
            <w:tcW w:w="2267" w:type="dxa"/>
            <w:vMerge w:val="restart"/>
            <w:tcBorders>
              <w:top w:val="single" w:sz="8" w:space="0" w:color="auto"/>
              <w:left w:val="nil"/>
              <w:right w:val="single" w:sz="4" w:space="0" w:color="auto"/>
            </w:tcBorders>
            <w:shd w:val="clear" w:color="auto" w:fill="B5E6A2"/>
            <w:noWrap/>
            <w:vAlign w:val="center"/>
          </w:tcPr>
          <w:p w14:paraId="10302494" w14:textId="079B2B0D" w:rsidR="002B7ECC" w:rsidRDefault="002B7ECC" w:rsidP="0049264F">
            <w:pPr>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color w:val="000000"/>
                <w:kern w:val="0"/>
                <w:szCs w:val="18"/>
                <w:lang w:eastAsia="nl-NL"/>
                <w14:ligatures w14:val="none"/>
              </w:rPr>
              <w:t>100% Zero</w:t>
            </w:r>
            <w:r>
              <w:rPr>
                <w:rFonts w:ascii="Aptos Narrow" w:eastAsia="Times New Roman" w:hAnsi="Aptos Narrow" w:cs="Times New Roman"/>
                <w:color w:val="000000"/>
                <w:kern w:val="0"/>
                <w:szCs w:val="18"/>
                <w:lang w:eastAsia="nl-NL"/>
                <w14:ligatures w14:val="none"/>
              </w:rPr>
              <w:t xml:space="preserve"> </w:t>
            </w:r>
            <w:r w:rsidRPr="00151017">
              <w:rPr>
                <w:rFonts w:ascii="Aptos Narrow" w:eastAsia="Times New Roman" w:hAnsi="Aptos Narrow" w:cs="Times New Roman"/>
                <w:color w:val="000000"/>
                <w:kern w:val="0"/>
                <w:szCs w:val="18"/>
                <w:lang w:eastAsia="nl-NL"/>
                <w14:ligatures w14:val="none"/>
              </w:rPr>
              <w:t>Emissie</w:t>
            </w:r>
          </w:p>
        </w:tc>
        <w:tc>
          <w:tcPr>
            <w:tcW w:w="2192" w:type="dxa"/>
            <w:vMerge w:val="restart"/>
            <w:tcBorders>
              <w:top w:val="single" w:sz="8" w:space="0" w:color="auto"/>
              <w:left w:val="nil"/>
              <w:right w:val="single" w:sz="8" w:space="0" w:color="auto"/>
            </w:tcBorders>
            <w:shd w:val="clear" w:color="auto" w:fill="B5E6A2"/>
            <w:noWrap/>
            <w:vAlign w:val="center"/>
          </w:tcPr>
          <w:p w14:paraId="21F7F28C" w14:textId="2896EA09" w:rsidR="002B7ECC" w:rsidRDefault="002B7ECC" w:rsidP="0049264F">
            <w:pPr>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color w:val="000000"/>
                <w:kern w:val="0"/>
                <w:szCs w:val="18"/>
                <w:lang w:eastAsia="nl-NL"/>
                <w14:ligatures w14:val="none"/>
              </w:rPr>
              <w:t>100% Zero Emissie</w:t>
            </w:r>
          </w:p>
        </w:tc>
      </w:tr>
      <w:tr w:rsidR="002B7ECC" w:rsidRPr="00FA4D7C" w14:paraId="1278AD6B" w14:textId="77777777" w:rsidTr="00866B2F">
        <w:trPr>
          <w:trHeight w:val="454"/>
        </w:trPr>
        <w:tc>
          <w:tcPr>
            <w:tcW w:w="2326" w:type="dxa"/>
            <w:tcBorders>
              <w:top w:val="nil"/>
              <w:left w:val="single" w:sz="8" w:space="0" w:color="auto"/>
              <w:bottom w:val="nil"/>
              <w:right w:val="single" w:sz="8" w:space="0" w:color="auto"/>
            </w:tcBorders>
            <w:shd w:val="clear" w:color="000000" w:fill="FF0000"/>
            <w:noWrap/>
            <w:vAlign w:val="center"/>
            <w:hideMark/>
          </w:tcPr>
          <w:p w14:paraId="4F4EF551" w14:textId="6326EF4D" w:rsidR="002B7ECC" w:rsidRPr="00151017" w:rsidRDefault="002B7ECC" w:rsidP="0049264F">
            <w:pPr>
              <w:tabs>
                <w:tab w:val="clear" w:pos="0"/>
                <w:tab w:val="clear" w:pos="5116"/>
              </w:tabs>
              <w:spacing w:line="240" w:lineRule="auto"/>
              <w:jc w:val="center"/>
              <w:rPr>
                <w:rFonts w:ascii="Aptos Narrow" w:eastAsia="Times New Roman" w:hAnsi="Aptos Narrow" w:cs="Times New Roman"/>
                <w:color w:val="FFFFFF"/>
                <w:kern w:val="0"/>
                <w:szCs w:val="18"/>
                <w:lang w:eastAsia="nl-NL"/>
                <w14:ligatures w14:val="none"/>
              </w:rPr>
            </w:pPr>
            <w:r>
              <w:rPr>
                <w:rFonts w:ascii="Aptos Narrow" w:eastAsia="Times New Roman" w:hAnsi="Aptos Narrow" w:cs="Times New Roman"/>
                <w:color w:val="FFFFFF"/>
                <w:kern w:val="0"/>
                <w:szCs w:val="18"/>
                <w:lang w:eastAsia="nl-NL"/>
                <w14:ligatures w14:val="none"/>
              </w:rPr>
              <w:t>L</w:t>
            </w:r>
            <w:r w:rsidRPr="00151017">
              <w:rPr>
                <w:rFonts w:ascii="Aptos Narrow" w:eastAsia="Times New Roman" w:hAnsi="Aptos Narrow" w:cs="Times New Roman"/>
                <w:color w:val="FFFFFF"/>
                <w:kern w:val="0"/>
                <w:szCs w:val="18"/>
                <w:lang w:eastAsia="nl-NL"/>
                <w14:ligatures w14:val="none"/>
              </w:rPr>
              <w:t>icht: tot 56kW</w:t>
            </w:r>
          </w:p>
        </w:tc>
        <w:tc>
          <w:tcPr>
            <w:tcW w:w="2267" w:type="dxa"/>
            <w:vMerge/>
            <w:tcBorders>
              <w:left w:val="single" w:sz="8" w:space="0" w:color="auto"/>
              <w:right w:val="single" w:sz="4" w:space="0" w:color="auto"/>
            </w:tcBorders>
            <w:shd w:val="clear" w:color="auto" w:fill="FDE9D9" w:themeFill="accent6" w:themeFillTint="33"/>
            <w:noWrap/>
            <w:vAlign w:val="center"/>
            <w:hideMark/>
          </w:tcPr>
          <w:p w14:paraId="23260A2E" w14:textId="23C26E0F" w:rsidR="002B7ECC" w:rsidRPr="00151017" w:rsidRDefault="002B7ECC" w:rsidP="0049264F">
            <w:pPr>
              <w:tabs>
                <w:tab w:val="clear" w:pos="0"/>
                <w:tab w:val="clear" w:pos="5116"/>
              </w:tabs>
              <w:spacing w:line="240" w:lineRule="auto"/>
              <w:jc w:val="center"/>
              <w:rPr>
                <w:rFonts w:ascii="Aptos Narrow" w:eastAsia="Times New Roman" w:hAnsi="Aptos Narrow" w:cs="Times New Roman"/>
                <w:color w:val="000000"/>
                <w:kern w:val="0"/>
                <w:szCs w:val="18"/>
                <w:lang w:eastAsia="nl-NL"/>
                <w14:ligatures w14:val="none"/>
              </w:rPr>
            </w:pPr>
          </w:p>
        </w:tc>
        <w:tc>
          <w:tcPr>
            <w:tcW w:w="2267" w:type="dxa"/>
            <w:vMerge/>
            <w:tcBorders>
              <w:left w:val="nil"/>
              <w:bottom w:val="single" w:sz="4" w:space="0" w:color="auto"/>
              <w:right w:val="single" w:sz="4" w:space="0" w:color="auto"/>
            </w:tcBorders>
            <w:shd w:val="clear" w:color="auto" w:fill="B5E6A2"/>
            <w:noWrap/>
            <w:vAlign w:val="center"/>
            <w:hideMark/>
          </w:tcPr>
          <w:p w14:paraId="056153D1" w14:textId="12CB201A" w:rsidR="002B7ECC" w:rsidRPr="00151017" w:rsidRDefault="002B7ECC" w:rsidP="0049264F">
            <w:pPr>
              <w:tabs>
                <w:tab w:val="clear" w:pos="0"/>
                <w:tab w:val="clear" w:pos="5116"/>
              </w:tabs>
              <w:spacing w:line="240" w:lineRule="auto"/>
              <w:jc w:val="center"/>
              <w:rPr>
                <w:rFonts w:ascii="Aptos Narrow" w:eastAsia="Times New Roman" w:hAnsi="Aptos Narrow" w:cs="Times New Roman"/>
                <w:color w:val="000000"/>
                <w:kern w:val="0"/>
                <w:szCs w:val="18"/>
                <w:lang w:eastAsia="nl-NL"/>
                <w14:ligatures w14:val="none"/>
              </w:rPr>
            </w:pPr>
          </w:p>
        </w:tc>
        <w:tc>
          <w:tcPr>
            <w:tcW w:w="2192" w:type="dxa"/>
            <w:vMerge/>
            <w:tcBorders>
              <w:left w:val="nil"/>
              <w:bottom w:val="single" w:sz="4" w:space="0" w:color="auto"/>
              <w:right w:val="single" w:sz="8" w:space="0" w:color="auto"/>
            </w:tcBorders>
            <w:shd w:val="clear" w:color="auto" w:fill="B5E6A2"/>
            <w:noWrap/>
            <w:vAlign w:val="center"/>
            <w:hideMark/>
          </w:tcPr>
          <w:p w14:paraId="01D928E2" w14:textId="00142696" w:rsidR="002B7ECC" w:rsidRPr="00151017" w:rsidRDefault="002B7ECC" w:rsidP="0049264F">
            <w:pPr>
              <w:tabs>
                <w:tab w:val="clear" w:pos="0"/>
                <w:tab w:val="clear" w:pos="5116"/>
              </w:tabs>
              <w:spacing w:line="240" w:lineRule="auto"/>
              <w:jc w:val="center"/>
              <w:rPr>
                <w:rFonts w:ascii="Aptos Narrow" w:eastAsia="Times New Roman" w:hAnsi="Aptos Narrow" w:cs="Times New Roman"/>
                <w:color w:val="000000"/>
                <w:kern w:val="0"/>
                <w:szCs w:val="18"/>
                <w:lang w:eastAsia="nl-NL"/>
                <w14:ligatures w14:val="none"/>
              </w:rPr>
            </w:pPr>
          </w:p>
        </w:tc>
      </w:tr>
      <w:tr w:rsidR="002B7ECC" w:rsidRPr="00FA4D7C" w14:paraId="65CBE4B9" w14:textId="77777777" w:rsidTr="00931BF2">
        <w:trPr>
          <w:trHeight w:val="454"/>
        </w:trPr>
        <w:tc>
          <w:tcPr>
            <w:tcW w:w="2326" w:type="dxa"/>
            <w:tcBorders>
              <w:top w:val="nil"/>
              <w:left w:val="single" w:sz="8" w:space="0" w:color="auto"/>
              <w:bottom w:val="nil"/>
              <w:right w:val="single" w:sz="8" w:space="0" w:color="auto"/>
            </w:tcBorders>
            <w:shd w:val="clear" w:color="000000" w:fill="FF0000"/>
            <w:noWrap/>
            <w:vAlign w:val="center"/>
            <w:hideMark/>
          </w:tcPr>
          <w:p w14:paraId="040C03E4" w14:textId="1ACCC3B8" w:rsidR="002B7ECC" w:rsidRPr="00151017" w:rsidRDefault="002B7ECC" w:rsidP="0049264F">
            <w:pPr>
              <w:tabs>
                <w:tab w:val="clear" w:pos="0"/>
                <w:tab w:val="clear" w:pos="5116"/>
              </w:tabs>
              <w:spacing w:line="240" w:lineRule="auto"/>
              <w:jc w:val="center"/>
              <w:rPr>
                <w:rFonts w:ascii="Aptos Narrow" w:eastAsia="Times New Roman" w:hAnsi="Aptos Narrow" w:cs="Times New Roman"/>
                <w:color w:val="FFFFFF"/>
                <w:kern w:val="0"/>
                <w:szCs w:val="18"/>
                <w:lang w:eastAsia="nl-NL"/>
                <w14:ligatures w14:val="none"/>
              </w:rPr>
            </w:pPr>
            <w:r w:rsidRPr="00151017">
              <w:rPr>
                <w:rFonts w:ascii="Aptos Narrow" w:eastAsia="Times New Roman" w:hAnsi="Aptos Narrow" w:cs="Times New Roman"/>
                <w:color w:val="FFFFFF"/>
                <w:kern w:val="0"/>
                <w:szCs w:val="18"/>
                <w:lang w:eastAsia="nl-NL"/>
                <w14:ligatures w14:val="none"/>
              </w:rPr>
              <w:t>Middel: 56 tot 130kW</w:t>
            </w:r>
          </w:p>
        </w:tc>
        <w:tc>
          <w:tcPr>
            <w:tcW w:w="2267" w:type="dxa"/>
            <w:vMerge/>
            <w:tcBorders>
              <w:left w:val="single" w:sz="8" w:space="0" w:color="auto"/>
              <w:right w:val="single" w:sz="4" w:space="0" w:color="auto"/>
            </w:tcBorders>
            <w:shd w:val="clear" w:color="auto" w:fill="FDE9D9" w:themeFill="accent6" w:themeFillTint="33"/>
            <w:vAlign w:val="center"/>
            <w:hideMark/>
          </w:tcPr>
          <w:p w14:paraId="5BFDEF14" w14:textId="77777777" w:rsidR="002B7ECC" w:rsidRPr="00151017" w:rsidRDefault="002B7ECC" w:rsidP="0049264F">
            <w:pPr>
              <w:tabs>
                <w:tab w:val="clear" w:pos="0"/>
                <w:tab w:val="clear" w:pos="5116"/>
              </w:tabs>
              <w:spacing w:line="240" w:lineRule="auto"/>
              <w:rPr>
                <w:rFonts w:ascii="Aptos Narrow" w:eastAsia="Times New Roman" w:hAnsi="Aptos Narrow" w:cs="Times New Roman"/>
                <w:color w:val="000000"/>
                <w:kern w:val="0"/>
                <w:szCs w:val="18"/>
                <w:lang w:eastAsia="nl-NL"/>
                <w14:ligatures w14:val="none"/>
              </w:rPr>
            </w:pPr>
          </w:p>
        </w:tc>
        <w:tc>
          <w:tcPr>
            <w:tcW w:w="4459" w:type="dxa"/>
            <w:gridSpan w:val="2"/>
            <w:vMerge w:val="restart"/>
            <w:tcBorders>
              <w:top w:val="single" w:sz="4" w:space="0" w:color="auto"/>
              <w:left w:val="single" w:sz="4" w:space="0" w:color="auto"/>
              <w:bottom w:val="single" w:sz="4" w:space="0" w:color="auto"/>
              <w:right w:val="single" w:sz="8" w:space="0" w:color="000000"/>
            </w:tcBorders>
            <w:shd w:val="clear" w:color="auto" w:fill="FDE9D9" w:themeFill="accent6" w:themeFillTint="33"/>
            <w:noWrap/>
            <w:vAlign w:val="center"/>
            <w:hideMark/>
          </w:tcPr>
          <w:p w14:paraId="37C9BFC0" w14:textId="28BCFABC" w:rsidR="002B7ECC" w:rsidRPr="00151017" w:rsidRDefault="002B7ECC" w:rsidP="0049264F">
            <w:pPr>
              <w:tabs>
                <w:tab w:val="clear" w:pos="0"/>
                <w:tab w:val="clear" w:pos="5116"/>
              </w:tabs>
              <w:spacing w:line="240" w:lineRule="auto"/>
              <w:jc w:val="center"/>
              <w:rPr>
                <w:rFonts w:ascii="Aptos Narrow" w:eastAsia="Times New Roman" w:hAnsi="Aptos Narrow" w:cs="Times New Roman"/>
                <w:color w:val="000000"/>
                <w:kern w:val="0"/>
                <w:szCs w:val="18"/>
                <w:lang w:eastAsia="nl-NL"/>
                <w14:ligatures w14:val="none"/>
              </w:rPr>
            </w:pPr>
            <w:r>
              <w:rPr>
                <w:rFonts w:ascii="Aptos Narrow" w:eastAsia="Times New Roman" w:hAnsi="Aptos Narrow" w:cs="Times New Roman"/>
                <w:color w:val="000000"/>
                <w:kern w:val="0"/>
                <w:szCs w:val="18"/>
                <w:lang w:eastAsia="nl-NL"/>
                <w14:ligatures w14:val="none"/>
              </w:rPr>
              <w:t>S</w:t>
            </w:r>
            <w:r w:rsidRPr="00151017">
              <w:rPr>
                <w:rFonts w:ascii="Aptos Narrow" w:eastAsia="Times New Roman" w:hAnsi="Aptos Narrow" w:cs="Times New Roman"/>
                <w:color w:val="000000"/>
                <w:kern w:val="0"/>
                <w:szCs w:val="18"/>
                <w:lang w:eastAsia="nl-NL"/>
                <w14:ligatures w14:val="none"/>
              </w:rPr>
              <w:t>tage V + HVO 100</w:t>
            </w:r>
            <w:r w:rsidR="007F4A02">
              <w:rPr>
                <w:rFonts w:ascii="Aptos Narrow" w:eastAsia="Times New Roman" w:hAnsi="Aptos Narrow" w:cs="Times New Roman"/>
                <w:color w:val="000000"/>
                <w:kern w:val="0"/>
                <w:szCs w:val="18"/>
                <w:lang w:eastAsia="nl-NL"/>
                <w14:ligatures w14:val="none"/>
              </w:rPr>
              <w:t xml:space="preserve"> </w:t>
            </w:r>
          </w:p>
        </w:tc>
      </w:tr>
      <w:tr w:rsidR="002B7ECC" w:rsidRPr="00FA4D7C" w14:paraId="2607D2E4" w14:textId="77777777" w:rsidTr="00931BF2">
        <w:trPr>
          <w:trHeight w:val="454"/>
        </w:trPr>
        <w:tc>
          <w:tcPr>
            <w:tcW w:w="2326" w:type="dxa"/>
            <w:tcBorders>
              <w:top w:val="nil"/>
              <w:left w:val="single" w:sz="8" w:space="0" w:color="auto"/>
              <w:bottom w:val="single" w:sz="4" w:space="0" w:color="auto"/>
              <w:right w:val="single" w:sz="8" w:space="0" w:color="auto"/>
            </w:tcBorders>
            <w:shd w:val="clear" w:color="000000" w:fill="FF0000"/>
            <w:noWrap/>
            <w:vAlign w:val="center"/>
            <w:hideMark/>
          </w:tcPr>
          <w:p w14:paraId="671DEE56" w14:textId="77777777" w:rsidR="002B7ECC" w:rsidRPr="00151017" w:rsidRDefault="002B7ECC" w:rsidP="0049264F">
            <w:pPr>
              <w:tabs>
                <w:tab w:val="clear" w:pos="0"/>
                <w:tab w:val="clear" w:pos="5116"/>
              </w:tabs>
              <w:spacing w:line="240" w:lineRule="auto"/>
              <w:jc w:val="center"/>
              <w:rPr>
                <w:rFonts w:ascii="Aptos Narrow" w:eastAsia="Times New Roman" w:hAnsi="Aptos Narrow" w:cs="Times New Roman"/>
                <w:color w:val="FFFFFF"/>
                <w:kern w:val="0"/>
                <w:szCs w:val="18"/>
                <w:lang w:eastAsia="nl-NL"/>
                <w14:ligatures w14:val="none"/>
              </w:rPr>
            </w:pPr>
            <w:r w:rsidRPr="00151017">
              <w:rPr>
                <w:rFonts w:ascii="Aptos Narrow" w:eastAsia="Times New Roman" w:hAnsi="Aptos Narrow" w:cs="Times New Roman"/>
                <w:color w:val="FFFFFF"/>
                <w:kern w:val="0"/>
                <w:szCs w:val="18"/>
                <w:lang w:eastAsia="nl-NL"/>
                <w14:ligatures w14:val="none"/>
              </w:rPr>
              <w:t>Zwaar: vanaf 130kW</w:t>
            </w:r>
          </w:p>
        </w:tc>
        <w:tc>
          <w:tcPr>
            <w:tcW w:w="2267" w:type="dxa"/>
            <w:vMerge/>
            <w:tcBorders>
              <w:left w:val="single" w:sz="8" w:space="0" w:color="auto"/>
              <w:bottom w:val="single" w:sz="4" w:space="0" w:color="auto"/>
              <w:right w:val="single" w:sz="4" w:space="0" w:color="auto"/>
            </w:tcBorders>
            <w:shd w:val="clear" w:color="auto" w:fill="FDE9D9" w:themeFill="accent6" w:themeFillTint="33"/>
            <w:vAlign w:val="center"/>
            <w:hideMark/>
          </w:tcPr>
          <w:p w14:paraId="024D45F8" w14:textId="77777777" w:rsidR="002B7ECC" w:rsidRPr="00151017" w:rsidRDefault="002B7ECC" w:rsidP="0049264F">
            <w:pPr>
              <w:tabs>
                <w:tab w:val="clear" w:pos="0"/>
                <w:tab w:val="clear" w:pos="5116"/>
              </w:tabs>
              <w:spacing w:line="240" w:lineRule="auto"/>
              <w:rPr>
                <w:rFonts w:ascii="Aptos Narrow" w:eastAsia="Times New Roman" w:hAnsi="Aptos Narrow" w:cs="Times New Roman"/>
                <w:color w:val="000000"/>
                <w:kern w:val="0"/>
                <w:szCs w:val="18"/>
                <w:lang w:eastAsia="nl-NL"/>
                <w14:ligatures w14:val="none"/>
              </w:rPr>
            </w:pPr>
          </w:p>
        </w:tc>
        <w:tc>
          <w:tcPr>
            <w:tcW w:w="4459" w:type="dxa"/>
            <w:gridSpan w:val="2"/>
            <w:vMerge/>
            <w:tcBorders>
              <w:top w:val="single" w:sz="4" w:space="0" w:color="auto"/>
              <w:left w:val="single" w:sz="4" w:space="0" w:color="auto"/>
              <w:bottom w:val="single" w:sz="4" w:space="0" w:color="auto"/>
              <w:right w:val="single" w:sz="8" w:space="0" w:color="000000"/>
            </w:tcBorders>
            <w:shd w:val="clear" w:color="auto" w:fill="FDE9D9" w:themeFill="accent6" w:themeFillTint="33"/>
            <w:vAlign w:val="center"/>
            <w:hideMark/>
          </w:tcPr>
          <w:p w14:paraId="6981DDB5" w14:textId="77777777" w:rsidR="002B7ECC" w:rsidRPr="00151017" w:rsidRDefault="002B7ECC" w:rsidP="0049264F">
            <w:pPr>
              <w:tabs>
                <w:tab w:val="clear" w:pos="0"/>
                <w:tab w:val="clear" w:pos="5116"/>
              </w:tabs>
              <w:spacing w:line="240" w:lineRule="auto"/>
              <w:rPr>
                <w:rFonts w:ascii="Aptos Narrow" w:eastAsia="Times New Roman" w:hAnsi="Aptos Narrow" w:cs="Times New Roman"/>
                <w:color w:val="000000"/>
                <w:kern w:val="0"/>
                <w:szCs w:val="18"/>
                <w:lang w:eastAsia="nl-NL"/>
                <w14:ligatures w14:val="none"/>
              </w:rPr>
            </w:pPr>
          </w:p>
        </w:tc>
      </w:tr>
      <w:tr w:rsidR="0058704C" w:rsidRPr="00FA4D7C" w14:paraId="6786B791" w14:textId="77777777" w:rsidTr="00866B2F">
        <w:trPr>
          <w:trHeight w:val="454"/>
        </w:trPr>
        <w:tc>
          <w:tcPr>
            <w:tcW w:w="2326" w:type="dxa"/>
            <w:tcBorders>
              <w:top w:val="single" w:sz="4" w:space="0" w:color="auto"/>
              <w:left w:val="single" w:sz="8" w:space="0" w:color="auto"/>
              <w:bottom w:val="single" w:sz="4" w:space="0" w:color="auto"/>
              <w:right w:val="single" w:sz="8" w:space="0" w:color="auto"/>
            </w:tcBorders>
            <w:shd w:val="clear" w:color="000000" w:fill="FF0000"/>
            <w:noWrap/>
            <w:vAlign w:val="center"/>
            <w:hideMark/>
          </w:tcPr>
          <w:p w14:paraId="1ADC37E8" w14:textId="58E2DAEA" w:rsidR="0058704C" w:rsidRPr="00151017" w:rsidRDefault="0058704C" w:rsidP="0049264F">
            <w:pPr>
              <w:tabs>
                <w:tab w:val="clear" w:pos="0"/>
                <w:tab w:val="clear" w:pos="5116"/>
              </w:tabs>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b/>
                <w:bCs/>
                <w:color w:val="FFFFFF"/>
                <w:kern w:val="0"/>
                <w:szCs w:val="18"/>
                <w:lang w:eastAsia="nl-NL"/>
                <w14:ligatures w14:val="none"/>
              </w:rPr>
              <w:t>Transportmiddelen</w:t>
            </w:r>
            <w:r w:rsidR="00DE6CFC">
              <w:rPr>
                <w:rFonts w:ascii="Aptos Narrow" w:eastAsia="Times New Roman" w:hAnsi="Aptos Narrow" w:cs="Times New Roman"/>
                <w:b/>
                <w:bCs/>
                <w:color w:val="FFFFFF"/>
                <w:kern w:val="0"/>
                <w:szCs w:val="18"/>
                <w:lang w:eastAsia="nl-NL"/>
                <w14:ligatures w14:val="none"/>
              </w:rPr>
              <w:t>:</w:t>
            </w:r>
          </w:p>
        </w:tc>
        <w:tc>
          <w:tcPr>
            <w:tcW w:w="6726" w:type="dxa"/>
            <w:gridSpan w:val="3"/>
            <w:vMerge w:val="restart"/>
            <w:tcBorders>
              <w:top w:val="single" w:sz="4" w:space="0" w:color="auto"/>
              <w:left w:val="single" w:sz="8" w:space="0" w:color="auto"/>
              <w:right w:val="single" w:sz="8" w:space="0" w:color="auto"/>
            </w:tcBorders>
            <w:shd w:val="clear" w:color="auto" w:fill="DAEEF3" w:themeFill="accent5" w:themeFillTint="33"/>
            <w:noWrap/>
            <w:vAlign w:val="center"/>
            <w:hideMark/>
          </w:tcPr>
          <w:p w14:paraId="0D5977DC" w14:textId="285D5329" w:rsidR="0058704C" w:rsidRPr="00151017" w:rsidRDefault="0058704C" w:rsidP="00866B2F">
            <w:pPr>
              <w:tabs>
                <w:tab w:val="clear" w:pos="0"/>
                <w:tab w:val="clear" w:pos="5116"/>
              </w:tabs>
              <w:spacing w:line="240" w:lineRule="auto"/>
              <w:jc w:val="center"/>
              <w:rPr>
                <w:rFonts w:ascii="Aptos Narrow" w:eastAsia="Times New Roman" w:hAnsi="Aptos Narrow" w:cs="Times New Roman"/>
                <w:color w:val="000000"/>
                <w:kern w:val="0"/>
                <w:szCs w:val="18"/>
                <w:lang w:eastAsia="nl-NL"/>
                <w14:ligatures w14:val="none"/>
              </w:rPr>
            </w:pPr>
            <w:r w:rsidRPr="00151017">
              <w:rPr>
                <w:rFonts w:ascii="Aptos Narrow" w:eastAsia="Times New Roman" w:hAnsi="Aptos Narrow" w:cs="Times New Roman"/>
                <w:color w:val="000000"/>
                <w:kern w:val="0"/>
                <w:szCs w:val="18"/>
                <w:lang w:eastAsia="nl-NL"/>
                <w14:ligatures w14:val="none"/>
              </w:rPr>
              <w:t xml:space="preserve">Emissieklasse 6 of hoger + HVO 100. </w:t>
            </w:r>
            <w:r>
              <w:rPr>
                <w:rFonts w:ascii="Aptos Narrow" w:eastAsia="Times New Roman" w:hAnsi="Aptos Narrow" w:cs="Times New Roman"/>
                <w:color w:val="000000"/>
                <w:kern w:val="0"/>
                <w:szCs w:val="18"/>
                <w:lang w:eastAsia="nl-NL"/>
                <w14:ligatures w14:val="none"/>
              </w:rPr>
              <w:br/>
            </w:r>
            <w:r w:rsidRPr="00151017">
              <w:rPr>
                <w:rFonts w:ascii="Aptos Narrow" w:eastAsia="Times New Roman" w:hAnsi="Aptos Narrow" w:cs="Times New Roman"/>
                <w:color w:val="000000"/>
                <w:kern w:val="0"/>
                <w:szCs w:val="18"/>
                <w:lang w:eastAsia="nl-NL"/>
                <w14:ligatures w14:val="none"/>
              </w:rPr>
              <w:t>Nieuwe transportmiddelen die vanaf 1 januari 2025 op kenteken worden gezet, moeten uitstootvrij zijn om toegang te krijgen tot de zero-emissiezone.</w:t>
            </w:r>
          </w:p>
        </w:tc>
      </w:tr>
      <w:tr w:rsidR="0058704C" w:rsidRPr="00FA4D7C" w14:paraId="0CA62D7B" w14:textId="77777777" w:rsidTr="00866B2F">
        <w:trPr>
          <w:trHeight w:val="454"/>
        </w:trPr>
        <w:tc>
          <w:tcPr>
            <w:tcW w:w="2326" w:type="dxa"/>
            <w:tcBorders>
              <w:top w:val="nil"/>
              <w:left w:val="single" w:sz="8" w:space="0" w:color="auto"/>
              <w:bottom w:val="nil"/>
              <w:right w:val="single" w:sz="8" w:space="0" w:color="auto"/>
            </w:tcBorders>
            <w:shd w:val="clear" w:color="000000" w:fill="FF0000"/>
            <w:noWrap/>
            <w:vAlign w:val="center"/>
            <w:hideMark/>
          </w:tcPr>
          <w:p w14:paraId="11AD7A0F" w14:textId="77777777" w:rsidR="0058704C" w:rsidRPr="00151017" w:rsidRDefault="0058704C" w:rsidP="0049264F">
            <w:pPr>
              <w:tabs>
                <w:tab w:val="clear" w:pos="0"/>
                <w:tab w:val="clear" w:pos="5116"/>
              </w:tabs>
              <w:spacing w:line="240" w:lineRule="auto"/>
              <w:jc w:val="center"/>
              <w:rPr>
                <w:rFonts w:ascii="Aptos Narrow" w:eastAsia="Times New Roman" w:hAnsi="Aptos Narrow" w:cs="Times New Roman"/>
                <w:color w:val="FFFFFF"/>
                <w:kern w:val="0"/>
                <w:szCs w:val="18"/>
                <w:lang w:eastAsia="nl-NL"/>
                <w14:ligatures w14:val="none"/>
              </w:rPr>
            </w:pPr>
            <w:r w:rsidRPr="00151017">
              <w:rPr>
                <w:rFonts w:ascii="Aptos Narrow" w:eastAsia="Times New Roman" w:hAnsi="Aptos Narrow" w:cs="Times New Roman"/>
                <w:color w:val="FFFFFF"/>
                <w:kern w:val="0"/>
                <w:szCs w:val="18"/>
                <w:lang w:eastAsia="nl-NL"/>
                <w14:ligatures w14:val="none"/>
              </w:rPr>
              <w:t>N1: tot 3.500kg</w:t>
            </w:r>
          </w:p>
        </w:tc>
        <w:tc>
          <w:tcPr>
            <w:tcW w:w="6726" w:type="dxa"/>
            <w:gridSpan w:val="3"/>
            <w:vMerge/>
            <w:tcBorders>
              <w:left w:val="single" w:sz="8" w:space="0" w:color="auto"/>
              <w:right w:val="single" w:sz="8" w:space="0" w:color="auto"/>
            </w:tcBorders>
            <w:shd w:val="clear" w:color="auto" w:fill="DAEEF3" w:themeFill="accent5" w:themeFillTint="33"/>
            <w:vAlign w:val="center"/>
            <w:hideMark/>
          </w:tcPr>
          <w:p w14:paraId="4730539C" w14:textId="08B76A72" w:rsidR="0058704C" w:rsidRPr="00151017" w:rsidRDefault="0058704C" w:rsidP="0049264F">
            <w:pPr>
              <w:tabs>
                <w:tab w:val="clear" w:pos="0"/>
                <w:tab w:val="clear" w:pos="5116"/>
              </w:tabs>
              <w:spacing w:line="240" w:lineRule="auto"/>
              <w:jc w:val="center"/>
              <w:rPr>
                <w:rFonts w:ascii="Aptos Narrow" w:eastAsia="Times New Roman" w:hAnsi="Aptos Narrow" w:cs="Times New Roman"/>
                <w:color w:val="000000"/>
                <w:kern w:val="0"/>
                <w:szCs w:val="18"/>
                <w:lang w:eastAsia="nl-NL"/>
                <w14:ligatures w14:val="none"/>
              </w:rPr>
            </w:pPr>
          </w:p>
        </w:tc>
      </w:tr>
      <w:tr w:rsidR="0058704C" w:rsidRPr="00FA4D7C" w14:paraId="09BCD383" w14:textId="77777777" w:rsidTr="00866B2F">
        <w:trPr>
          <w:trHeight w:val="454"/>
        </w:trPr>
        <w:tc>
          <w:tcPr>
            <w:tcW w:w="2326" w:type="dxa"/>
            <w:tcBorders>
              <w:top w:val="nil"/>
              <w:left w:val="single" w:sz="8" w:space="0" w:color="auto"/>
              <w:bottom w:val="nil"/>
              <w:right w:val="single" w:sz="8" w:space="0" w:color="auto"/>
            </w:tcBorders>
            <w:shd w:val="clear" w:color="000000" w:fill="FF0000"/>
            <w:noWrap/>
            <w:vAlign w:val="center"/>
            <w:hideMark/>
          </w:tcPr>
          <w:p w14:paraId="5959B686" w14:textId="77777777" w:rsidR="0058704C" w:rsidRPr="00151017" w:rsidRDefault="0058704C" w:rsidP="0049264F">
            <w:pPr>
              <w:tabs>
                <w:tab w:val="clear" w:pos="0"/>
                <w:tab w:val="clear" w:pos="5116"/>
              </w:tabs>
              <w:spacing w:line="240" w:lineRule="auto"/>
              <w:jc w:val="center"/>
              <w:rPr>
                <w:rFonts w:ascii="Aptos Narrow" w:eastAsia="Times New Roman" w:hAnsi="Aptos Narrow" w:cs="Times New Roman"/>
                <w:color w:val="FFFFFF"/>
                <w:kern w:val="0"/>
                <w:szCs w:val="18"/>
                <w:lang w:eastAsia="nl-NL"/>
                <w14:ligatures w14:val="none"/>
              </w:rPr>
            </w:pPr>
            <w:r w:rsidRPr="00151017">
              <w:rPr>
                <w:rFonts w:ascii="Aptos Narrow" w:eastAsia="Times New Roman" w:hAnsi="Aptos Narrow" w:cs="Times New Roman"/>
                <w:color w:val="FFFFFF"/>
                <w:kern w:val="0"/>
                <w:szCs w:val="18"/>
                <w:lang w:eastAsia="nl-NL"/>
                <w14:ligatures w14:val="none"/>
              </w:rPr>
              <w:t>N2: 3.500kg tot 12.000kg</w:t>
            </w:r>
          </w:p>
        </w:tc>
        <w:tc>
          <w:tcPr>
            <w:tcW w:w="6726" w:type="dxa"/>
            <w:gridSpan w:val="3"/>
            <w:vMerge/>
            <w:tcBorders>
              <w:left w:val="single" w:sz="8" w:space="0" w:color="auto"/>
              <w:right w:val="single" w:sz="8" w:space="0" w:color="auto"/>
            </w:tcBorders>
            <w:shd w:val="clear" w:color="auto" w:fill="DAEEF3" w:themeFill="accent5" w:themeFillTint="33"/>
            <w:vAlign w:val="center"/>
            <w:hideMark/>
          </w:tcPr>
          <w:p w14:paraId="61BC23F8" w14:textId="77777777" w:rsidR="0058704C" w:rsidRPr="00151017" w:rsidRDefault="0058704C" w:rsidP="0049264F">
            <w:pPr>
              <w:tabs>
                <w:tab w:val="clear" w:pos="0"/>
                <w:tab w:val="clear" w:pos="5116"/>
              </w:tabs>
              <w:spacing w:line="240" w:lineRule="auto"/>
              <w:rPr>
                <w:rFonts w:ascii="Aptos Narrow" w:eastAsia="Times New Roman" w:hAnsi="Aptos Narrow" w:cs="Times New Roman"/>
                <w:color w:val="000000"/>
                <w:kern w:val="0"/>
                <w:szCs w:val="18"/>
                <w:lang w:eastAsia="nl-NL"/>
                <w14:ligatures w14:val="none"/>
              </w:rPr>
            </w:pPr>
          </w:p>
        </w:tc>
      </w:tr>
      <w:tr w:rsidR="0058704C" w:rsidRPr="00FA4D7C" w14:paraId="79AB5CC6" w14:textId="77777777" w:rsidTr="00866B2F">
        <w:trPr>
          <w:trHeight w:val="454"/>
        </w:trPr>
        <w:tc>
          <w:tcPr>
            <w:tcW w:w="2326" w:type="dxa"/>
            <w:tcBorders>
              <w:top w:val="nil"/>
              <w:left w:val="single" w:sz="8" w:space="0" w:color="auto"/>
              <w:bottom w:val="single" w:sz="4" w:space="0" w:color="auto"/>
              <w:right w:val="single" w:sz="8" w:space="0" w:color="auto"/>
            </w:tcBorders>
            <w:shd w:val="clear" w:color="000000" w:fill="FF0000"/>
            <w:noWrap/>
            <w:vAlign w:val="center"/>
            <w:hideMark/>
          </w:tcPr>
          <w:p w14:paraId="2C0B0A14" w14:textId="77777777" w:rsidR="0058704C" w:rsidRPr="00151017" w:rsidRDefault="0058704C" w:rsidP="0049264F">
            <w:pPr>
              <w:tabs>
                <w:tab w:val="clear" w:pos="0"/>
                <w:tab w:val="clear" w:pos="5116"/>
              </w:tabs>
              <w:spacing w:line="240" w:lineRule="auto"/>
              <w:jc w:val="center"/>
              <w:rPr>
                <w:rFonts w:ascii="Aptos Narrow" w:eastAsia="Times New Roman" w:hAnsi="Aptos Narrow" w:cs="Times New Roman"/>
                <w:color w:val="FFFFFF"/>
                <w:kern w:val="0"/>
                <w:szCs w:val="18"/>
                <w:lang w:eastAsia="nl-NL"/>
                <w14:ligatures w14:val="none"/>
              </w:rPr>
            </w:pPr>
            <w:r w:rsidRPr="00151017">
              <w:rPr>
                <w:rFonts w:ascii="Aptos Narrow" w:eastAsia="Times New Roman" w:hAnsi="Aptos Narrow" w:cs="Times New Roman"/>
                <w:color w:val="FFFFFF"/>
                <w:kern w:val="0"/>
                <w:szCs w:val="18"/>
                <w:lang w:eastAsia="nl-NL"/>
                <w14:ligatures w14:val="none"/>
              </w:rPr>
              <w:t>N3: vanaf 12.000kg</w:t>
            </w:r>
          </w:p>
        </w:tc>
        <w:tc>
          <w:tcPr>
            <w:tcW w:w="6726" w:type="dxa"/>
            <w:gridSpan w:val="3"/>
            <w:vMerge/>
            <w:tcBorders>
              <w:left w:val="single" w:sz="8" w:space="0" w:color="auto"/>
              <w:bottom w:val="single" w:sz="4" w:space="0" w:color="auto"/>
              <w:right w:val="single" w:sz="8" w:space="0" w:color="auto"/>
            </w:tcBorders>
            <w:shd w:val="clear" w:color="auto" w:fill="DAEEF3" w:themeFill="accent5" w:themeFillTint="33"/>
            <w:vAlign w:val="center"/>
            <w:hideMark/>
          </w:tcPr>
          <w:p w14:paraId="3E8E71AA" w14:textId="77777777" w:rsidR="0058704C" w:rsidRPr="00151017" w:rsidRDefault="0058704C" w:rsidP="0049264F">
            <w:pPr>
              <w:tabs>
                <w:tab w:val="clear" w:pos="0"/>
                <w:tab w:val="clear" w:pos="5116"/>
              </w:tabs>
              <w:spacing w:line="240" w:lineRule="auto"/>
              <w:rPr>
                <w:rFonts w:ascii="Aptos Narrow" w:eastAsia="Times New Roman" w:hAnsi="Aptos Narrow" w:cs="Times New Roman"/>
                <w:color w:val="000000"/>
                <w:kern w:val="0"/>
                <w:szCs w:val="18"/>
                <w:lang w:eastAsia="nl-NL"/>
                <w14:ligatures w14:val="none"/>
              </w:rPr>
            </w:pPr>
          </w:p>
        </w:tc>
      </w:tr>
      <w:tr w:rsidR="0032795C" w:rsidRPr="00FA4D7C" w14:paraId="465199FB" w14:textId="77777777" w:rsidTr="00866B2F">
        <w:trPr>
          <w:trHeight w:val="454"/>
        </w:trPr>
        <w:tc>
          <w:tcPr>
            <w:tcW w:w="2326" w:type="dxa"/>
            <w:tcBorders>
              <w:top w:val="nil"/>
              <w:left w:val="single" w:sz="8" w:space="0" w:color="auto"/>
              <w:bottom w:val="single" w:sz="8" w:space="0" w:color="auto"/>
              <w:right w:val="single" w:sz="8" w:space="0" w:color="auto"/>
            </w:tcBorders>
            <w:shd w:val="clear" w:color="000000" w:fill="FF0000"/>
            <w:noWrap/>
            <w:vAlign w:val="center"/>
            <w:hideMark/>
          </w:tcPr>
          <w:p w14:paraId="3E1305DA" w14:textId="4815BF44" w:rsidR="0049264F" w:rsidRPr="00151017" w:rsidRDefault="0049264F" w:rsidP="0049264F">
            <w:pPr>
              <w:tabs>
                <w:tab w:val="clear" w:pos="0"/>
                <w:tab w:val="clear" w:pos="5116"/>
              </w:tabs>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b/>
                <w:bCs/>
                <w:color w:val="FFFFFF"/>
                <w:kern w:val="0"/>
                <w:szCs w:val="18"/>
                <w:lang w:eastAsia="nl-NL"/>
                <w14:ligatures w14:val="none"/>
              </w:rPr>
              <w:t>Gereedschappen</w:t>
            </w:r>
            <w:r w:rsidR="00DE6CFC">
              <w:rPr>
                <w:rFonts w:ascii="Aptos Narrow" w:eastAsia="Times New Roman" w:hAnsi="Aptos Narrow" w:cs="Times New Roman"/>
                <w:b/>
                <w:bCs/>
                <w:color w:val="FFFFFF"/>
                <w:kern w:val="0"/>
                <w:szCs w:val="18"/>
                <w:lang w:eastAsia="nl-NL"/>
                <w14:ligatures w14:val="none"/>
              </w:rPr>
              <w:t xml:space="preserve">, </w:t>
            </w:r>
            <w:r w:rsidRPr="00151017">
              <w:rPr>
                <w:rFonts w:ascii="Aptos Narrow" w:eastAsia="Times New Roman" w:hAnsi="Aptos Narrow" w:cs="Times New Roman"/>
                <w:b/>
                <w:bCs/>
                <w:color w:val="FFFFFF"/>
                <w:kern w:val="0"/>
                <w:szCs w:val="18"/>
                <w:lang w:eastAsia="nl-NL"/>
                <w14:ligatures w14:val="none"/>
              </w:rPr>
              <w:t>aggregaten</w:t>
            </w:r>
            <w:r w:rsidR="0058704C">
              <w:rPr>
                <w:rFonts w:ascii="Aptos Narrow" w:eastAsia="Times New Roman" w:hAnsi="Aptos Narrow" w:cs="Times New Roman"/>
                <w:b/>
                <w:bCs/>
                <w:color w:val="FFFFFF"/>
                <w:kern w:val="0"/>
                <w:szCs w:val="18"/>
                <w:lang w:eastAsia="nl-NL"/>
                <w14:ligatures w14:val="none"/>
              </w:rPr>
              <w:t xml:space="preserve"> </w:t>
            </w:r>
            <w:r w:rsidR="00DE6CFC">
              <w:rPr>
                <w:rFonts w:ascii="Aptos Narrow" w:eastAsia="Times New Roman" w:hAnsi="Aptos Narrow" w:cs="Times New Roman"/>
                <w:b/>
                <w:bCs/>
                <w:color w:val="FFFFFF"/>
                <w:kern w:val="0"/>
                <w:szCs w:val="18"/>
                <w:lang w:eastAsia="nl-NL"/>
                <w14:ligatures w14:val="none"/>
              </w:rPr>
              <w:t xml:space="preserve">en </w:t>
            </w:r>
            <w:r w:rsidR="0058704C">
              <w:rPr>
                <w:rFonts w:ascii="Aptos Narrow" w:eastAsia="Times New Roman" w:hAnsi="Aptos Narrow" w:cs="Times New Roman"/>
                <w:b/>
                <w:bCs/>
                <w:color w:val="FFFFFF"/>
                <w:kern w:val="0"/>
                <w:szCs w:val="18"/>
                <w:lang w:eastAsia="nl-NL"/>
                <w14:ligatures w14:val="none"/>
              </w:rPr>
              <w:t>bronbemaling</w:t>
            </w:r>
          </w:p>
        </w:tc>
        <w:tc>
          <w:tcPr>
            <w:tcW w:w="6726" w:type="dxa"/>
            <w:gridSpan w:val="3"/>
            <w:tcBorders>
              <w:top w:val="single" w:sz="4" w:space="0" w:color="auto"/>
              <w:left w:val="single" w:sz="8" w:space="0" w:color="auto"/>
              <w:bottom w:val="single" w:sz="8" w:space="0" w:color="auto"/>
              <w:right w:val="single" w:sz="8" w:space="0" w:color="000000"/>
            </w:tcBorders>
            <w:shd w:val="clear" w:color="auto" w:fill="B5E6A2"/>
            <w:noWrap/>
            <w:vAlign w:val="center"/>
            <w:hideMark/>
          </w:tcPr>
          <w:p w14:paraId="7AD441A7" w14:textId="77777777" w:rsidR="0049264F" w:rsidRPr="00151017" w:rsidRDefault="0049264F" w:rsidP="0049264F">
            <w:pPr>
              <w:tabs>
                <w:tab w:val="clear" w:pos="0"/>
                <w:tab w:val="clear" w:pos="5116"/>
              </w:tabs>
              <w:spacing w:line="240" w:lineRule="auto"/>
              <w:jc w:val="center"/>
              <w:rPr>
                <w:rFonts w:ascii="Aptos Narrow" w:eastAsia="Times New Roman" w:hAnsi="Aptos Narrow" w:cs="Times New Roman"/>
                <w:color w:val="000000"/>
                <w:kern w:val="0"/>
                <w:szCs w:val="18"/>
                <w:lang w:eastAsia="nl-NL"/>
                <w14:ligatures w14:val="none"/>
              </w:rPr>
            </w:pPr>
            <w:r w:rsidRPr="00151017">
              <w:rPr>
                <w:rFonts w:ascii="Aptos Narrow" w:eastAsia="Times New Roman" w:hAnsi="Aptos Narrow" w:cs="Times New Roman"/>
                <w:color w:val="000000"/>
                <w:kern w:val="0"/>
                <w:szCs w:val="18"/>
                <w:lang w:eastAsia="nl-NL"/>
                <w14:ligatures w14:val="none"/>
              </w:rPr>
              <w:t>100% Zero Emissie</w:t>
            </w:r>
          </w:p>
        </w:tc>
      </w:tr>
    </w:tbl>
    <w:p w14:paraId="17CEC74C" w14:textId="0EBDA568" w:rsidR="008A65BB" w:rsidRPr="00151017" w:rsidRDefault="00E82465" w:rsidP="00F67CB6">
      <w:pPr>
        <w:rPr>
          <w:i/>
          <w:iCs/>
        </w:rPr>
      </w:pPr>
      <w:r>
        <w:rPr>
          <w:i/>
          <w:iCs/>
        </w:rPr>
        <w:t>M</w:t>
      </w:r>
      <w:r w:rsidR="009812CF" w:rsidRPr="00151017">
        <w:rPr>
          <w:i/>
          <w:iCs/>
        </w:rPr>
        <w:t>inimale eisen Schoon- en Emissieloos Bouwen</w:t>
      </w:r>
      <w:r w:rsidR="00B4475A">
        <w:rPr>
          <w:i/>
          <w:iCs/>
        </w:rPr>
        <w:t xml:space="preserve"> (SEB)</w:t>
      </w:r>
    </w:p>
    <w:p w14:paraId="2A26F510" w14:textId="77777777" w:rsidR="00C9205F" w:rsidRDefault="00C9205F" w:rsidP="00F67CB6"/>
    <w:p w14:paraId="09B2EB73" w14:textId="350D02F0" w:rsidR="00C9205F" w:rsidRPr="00151017" w:rsidRDefault="008918F6" w:rsidP="00F67CB6">
      <w:pPr>
        <w:rPr>
          <w:b/>
          <w:bCs/>
          <w:lang w:eastAsia="nl-NL"/>
        </w:rPr>
      </w:pPr>
      <w:r>
        <w:rPr>
          <w:b/>
          <w:bCs/>
          <w:lang w:eastAsia="nl-NL"/>
        </w:rPr>
        <w:t xml:space="preserve">Laadinfrastructuur </w:t>
      </w:r>
    </w:p>
    <w:p w14:paraId="07A0F873" w14:textId="5B18430C" w:rsidR="00D05658" w:rsidRPr="00D05658" w:rsidRDefault="00B5244E" w:rsidP="00D05658">
      <w:r>
        <w:t xml:space="preserve">Op de openbare website </w:t>
      </w:r>
      <w:hyperlink r:id="rId12" w:history="1">
        <w:r w:rsidRPr="00FC34FA">
          <w:rPr>
            <w:rStyle w:val="Hyperlink"/>
          </w:rPr>
          <w:t>www.stroomkaart.nl/map</w:t>
        </w:r>
      </w:hyperlink>
      <w:r>
        <w:t xml:space="preserve"> staat een kaart met </w:t>
      </w:r>
      <w:r w:rsidRPr="00FC34FA">
        <w:t>bestaande netaansluiting</w:t>
      </w:r>
      <w:r w:rsidR="00901450">
        <w:t>en</w:t>
      </w:r>
      <w:r>
        <w:t xml:space="preserve">. Aanvullend brengt </w:t>
      </w:r>
      <w:r w:rsidR="00901450">
        <w:t xml:space="preserve">de </w:t>
      </w:r>
      <w:r>
        <w:t>o</w:t>
      </w:r>
      <w:r w:rsidR="00D20867">
        <w:t xml:space="preserve">pdrachtgever de bestaande laadinfrastructuur </w:t>
      </w:r>
      <w:r w:rsidR="007B0D2D">
        <w:t xml:space="preserve">rondom de locatie van de opdracht </w:t>
      </w:r>
      <w:r w:rsidR="00D20867">
        <w:t>in kaart middels een stroomscan</w:t>
      </w:r>
      <w:r w:rsidR="00E53199">
        <w:t>.</w:t>
      </w:r>
      <w:r w:rsidR="00CC735E">
        <w:t xml:space="preserve"> De resultaten van de stroomscan worden voor aanbesteding meegestuurd in </w:t>
      </w:r>
      <w:r w:rsidR="0041374D">
        <w:t>een</w:t>
      </w:r>
      <w:r w:rsidR="00CC735E">
        <w:t xml:space="preserve"> </w:t>
      </w:r>
      <w:r w:rsidR="007B0D2D">
        <w:t>energierapport</w:t>
      </w:r>
      <w:r w:rsidR="00CC735E">
        <w:t xml:space="preserve">. Aan het energierapport </w:t>
      </w:r>
      <w:r w:rsidR="00C61A19">
        <w:t>en de beschikba</w:t>
      </w:r>
      <w:r w:rsidR="00901450">
        <w:t xml:space="preserve">arheid van de </w:t>
      </w:r>
      <w:r w:rsidR="00C61A19">
        <w:t xml:space="preserve">stroompunten bij Gemeente Eindhoven en/of particulieren </w:t>
      </w:r>
      <w:r w:rsidR="007B0D2D">
        <w:t>kunnen geen rechten worden ontleend</w:t>
      </w:r>
      <w:r w:rsidR="0041374D">
        <w:t xml:space="preserve">. </w:t>
      </w:r>
      <w:r w:rsidR="006E525B">
        <w:t xml:space="preserve">De inschrijver dient zelf afspraken te maken met de eigenaar van de stroompunten. </w:t>
      </w:r>
      <w:r w:rsidR="00D05658" w:rsidRPr="00D05658">
        <w:t xml:space="preserve">Bij gebruik van </w:t>
      </w:r>
      <w:r w:rsidR="00C67919">
        <w:t xml:space="preserve">openbare </w:t>
      </w:r>
      <w:r w:rsidR="00D05658" w:rsidRPr="00D05658">
        <w:t xml:space="preserve">laadpalen </w:t>
      </w:r>
      <w:r w:rsidR="00C67919">
        <w:t>(</w:t>
      </w:r>
      <w:r w:rsidR="00D05658" w:rsidRPr="00D05658">
        <w:t xml:space="preserve">voor werkzaamheden </w:t>
      </w:r>
      <w:r w:rsidR="00C67919">
        <w:t xml:space="preserve">onder deze opdracht) </w:t>
      </w:r>
      <w:r w:rsidR="00D05658" w:rsidRPr="00D05658">
        <w:t xml:space="preserve">dient opdrachtnemer de laadpaal tijdelijk af te melden bij </w:t>
      </w:r>
      <w:proofErr w:type="spellStart"/>
      <w:r w:rsidR="00D05658" w:rsidRPr="00D05658">
        <w:t>eco-movement</w:t>
      </w:r>
      <w:proofErr w:type="spellEnd"/>
      <w:r w:rsidR="00542375">
        <w:t xml:space="preserve"> via </w:t>
      </w:r>
      <w:hyperlink r:id="rId13" w:history="1">
        <w:r w:rsidR="00D05658" w:rsidRPr="00D05658">
          <w:rPr>
            <w:rStyle w:val="Hyperlink"/>
          </w:rPr>
          <w:t>contact@eco-movement.com</w:t>
        </w:r>
      </w:hyperlink>
      <w:r w:rsidR="00E65F9F">
        <w:t xml:space="preserve"> </w:t>
      </w:r>
      <w:r w:rsidR="00E65F9F" w:rsidRPr="00E65F9F">
        <w:t>en aanmelden zodra de laadpaal weer openbaar beschikbaar is</w:t>
      </w:r>
      <w:r w:rsidR="00E65F9F">
        <w:t>.</w:t>
      </w:r>
      <w:r w:rsidR="00D05658" w:rsidRPr="00D05658">
        <w:t xml:space="preserve"> </w:t>
      </w:r>
    </w:p>
    <w:p w14:paraId="7CAC3B4E" w14:textId="77777777" w:rsidR="00C9205F" w:rsidRDefault="00C9205F" w:rsidP="00F67CB6"/>
    <w:p w14:paraId="4D3F147A" w14:textId="356BD0BB" w:rsidR="00C9205F" w:rsidRDefault="00D74AF0" w:rsidP="00F67CB6">
      <w:pPr>
        <w:pStyle w:val="Kop3"/>
      </w:pPr>
      <w:r>
        <w:t>Kwaliteitscriterium</w:t>
      </w:r>
      <w:r w:rsidR="00C9205F" w:rsidRPr="00F86852">
        <w:t xml:space="preserve"> </w:t>
      </w:r>
      <w:r w:rsidR="00143F0D">
        <w:t xml:space="preserve">Schoon- en Emissieloos </w:t>
      </w:r>
      <w:r w:rsidR="009A3078">
        <w:t>Bouwen</w:t>
      </w:r>
    </w:p>
    <w:p w14:paraId="11C01F14" w14:textId="77777777" w:rsidR="00C9205F" w:rsidRPr="00151017" w:rsidRDefault="00C9205F" w:rsidP="00F67CB6">
      <w:pPr>
        <w:rPr>
          <w:color w:val="F79646" w:themeColor="accent6"/>
        </w:rPr>
      </w:pPr>
      <w:r w:rsidRPr="00151017">
        <w:rPr>
          <w:color w:val="F79646" w:themeColor="accent6"/>
        </w:rPr>
        <w:t xml:space="preserve">Vanaf heden is </w:t>
      </w:r>
      <w:proofErr w:type="spellStart"/>
      <w:r w:rsidRPr="00151017">
        <w:rPr>
          <w:color w:val="F79646" w:themeColor="accent6"/>
        </w:rPr>
        <w:t>gemeentebreed</w:t>
      </w:r>
      <w:proofErr w:type="spellEnd"/>
      <w:r w:rsidRPr="00151017">
        <w:rPr>
          <w:color w:val="F79646" w:themeColor="accent6"/>
        </w:rPr>
        <w:t xml:space="preserve"> besloten dit kwaliteitscriterium in iedere aanbesteding toe te passen. Alleen met toestemming van de </w:t>
      </w:r>
      <w:proofErr w:type="spellStart"/>
      <w:r w:rsidRPr="00151017">
        <w:rPr>
          <w:color w:val="F79646" w:themeColor="accent6"/>
        </w:rPr>
        <w:t>leadbuyer</w:t>
      </w:r>
      <w:proofErr w:type="spellEnd"/>
      <w:r w:rsidRPr="00151017">
        <w:rPr>
          <w:color w:val="F79646" w:themeColor="accent6"/>
        </w:rPr>
        <w:t xml:space="preserve"> kan worden besloten om dit criterium niet toe te passen. </w:t>
      </w:r>
    </w:p>
    <w:p w14:paraId="12750A6D" w14:textId="5EB4B78C" w:rsidR="00C9205F" w:rsidRDefault="00C9205F" w:rsidP="00F67CB6">
      <w:pPr>
        <w:rPr>
          <w:color w:val="F79646" w:themeColor="accent6"/>
        </w:rPr>
      </w:pPr>
      <w:r>
        <w:rPr>
          <w:color w:val="F79646" w:themeColor="accent6"/>
        </w:rPr>
        <w:t xml:space="preserve">Op </w:t>
      </w:r>
      <w:hyperlink r:id="rId14" w:history="1">
        <w:r w:rsidRPr="006A5F6E">
          <w:rPr>
            <w:rStyle w:val="Hyperlink"/>
            <w:rFonts w:asciiTheme="minorHAnsi" w:hAnsiTheme="minorHAnsi" w:cstheme="minorHAnsi"/>
            <w:b/>
            <w:bCs/>
          </w:rPr>
          <w:t>https://gemehv.sharepoint.com/sites/Inkoop-Contractmanagement/SitePages/Sjablonen.aspx</w:t>
        </w:r>
      </w:hyperlink>
      <w:r>
        <w:rPr>
          <w:color w:val="F79646" w:themeColor="accent6"/>
        </w:rPr>
        <w:t xml:space="preserve"> is de meest recente versie van het Invulformulier </w:t>
      </w:r>
      <w:r w:rsidR="00143F0D">
        <w:rPr>
          <w:color w:val="F79646" w:themeColor="accent6"/>
        </w:rPr>
        <w:t xml:space="preserve">Schoon- en Emissieloos </w:t>
      </w:r>
      <w:r w:rsidR="00936519">
        <w:rPr>
          <w:color w:val="F79646" w:themeColor="accent6"/>
        </w:rPr>
        <w:t xml:space="preserve">Bouwen </w:t>
      </w:r>
      <w:r>
        <w:rPr>
          <w:color w:val="F79646" w:themeColor="accent6"/>
        </w:rPr>
        <w:t>te vinden.</w:t>
      </w:r>
    </w:p>
    <w:p w14:paraId="2F1DA801" w14:textId="77777777" w:rsidR="00C9205F" w:rsidRDefault="00C9205F" w:rsidP="00F67CB6"/>
    <w:p w14:paraId="701D0FBC" w14:textId="6F5C853B" w:rsidR="005777BA" w:rsidRPr="00151017" w:rsidRDefault="00A836BD" w:rsidP="00F67CB6">
      <w:pPr>
        <w:rPr>
          <w:color w:val="F79646" w:themeColor="accent6"/>
        </w:rPr>
      </w:pPr>
      <w:r>
        <w:rPr>
          <w:color w:val="F79646" w:themeColor="accent6"/>
          <w:u w:val="single"/>
        </w:rPr>
        <w:t>K</w:t>
      </w:r>
      <w:r w:rsidR="00C9205F" w:rsidRPr="00151017">
        <w:rPr>
          <w:color w:val="F79646" w:themeColor="accent6"/>
          <w:u w:val="single"/>
        </w:rPr>
        <w:t>iezen van het juiste Invulformulier:</w:t>
      </w:r>
      <w:r w:rsidR="00C9205F" w:rsidRPr="00151017">
        <w:rPr>
          <w:color w:val="F79646" w:themeColor="accent6"/>
        </w:rPr>
        <w:br/>
        <w:t xml:space="preserve">Kies </w:t>
      </w:r>
      <w:r w:rsidR="00872740" w:rsidRPr="00151017">
        <w:rPr>
          <w:color w:val="F79646" w:themeColor="accent6"/>
        </w:rPr>
        <w:t xml:space="preserve">voor </w:t>
      </w:r>
      <w:r w:rsidR="00C9205F" w:rsidRPr="00151017">
        <w:rPr>
          <w:color w:val="F79646" w:themeColor="accent6"/>
        </w:rPr>
        <w:t>‘</w:t>
      </w:r>
      <w:r w:rsidR="00872740" w:rsidRPr="00151017">
        <w:rPr>
          <w:color w:val="F79646" w:themeColor="accent6"/>
        </w:rPr>
        <w:t xml:space="preserve">meerjarig’ bij raamcontracten en langdurige opdrachten. </w:t>
      </w:r>
    </w:p>
    <w:p w14:paraId="1452F047" w14:textId="0A5732C4" w:rsidR="00C9205F" w:rsidRPr="00151017" w:rsidRDefault="00872740" w:rsidP="00F67CB6">
      <w:pPr>
        <w:rPr>
          <w:color w:val="F79646" w:themeColor="accent6"/>
        </w:rPr>
      </w:pPr>
      <w:r w:rsidRPr="00151017">
        <w:rPr>
          <w:color w:val="F79646" w:themeColor="accent6"/>
        </w:rPr>
        <w:t xml:space="preserve">Kies voor ‘project’ als de opdracht </w:t>
      </w:r>
      <w:r w:rsidR="00BA18D3" w:rsidRPr="00151017">
        <w:rPr>
          <w:color w:val="F79646" w:themeColor="accent6"/>
        </w:rPr>
        <w:t xml:space="preserve">binnen 12 maanden wordt afgerond. </w:t>
      </w:r>
    </w:p>
    <w:p w14:paraId="4CD892A8" w14:textId="6F6233A5" w:rsidR="00C9205F" w:rsidRPr="00151017" w:rsidRDefault="00C9205F" w:rsidP="00F67CB6">
      <w:pPr>
        <w:rPr>
          <w:color w:val="F79646" w:themeColor="accent6"/>
        </w:rPr>
      </w:pPr>
      <w:r w:rsidRPr="00151017">
        <w:rPr>
          <w:color w:val="F79646" w:themeColor="accent6"/>
        </w:rPr>
        <w:t xml:space="preserve">Kies voor ‘top 5’ als in een opdracht vooraf niet duidelijk is wanneer en/of hoe vaak de vervoersbewegingen zullen plaatsvinden. </w:t>
      </w:r>
    </w:p>
    <w:p w14:paraId="2B7F2015" w14:textId="77777777" w:rsidR="00C9205F" w:rsidRPr="00151017" w:rsidRDefault="00C9205F" w:rsidP="00F67CB6">
      <w:pPr>
        <w:rPr>
          <w:color w:val="F79646" w:themeColor="accent6"/>
        </w:rPr>
      </w:pPr>
    </w:p>
    <w:p w14:paraId="6E27611D" w14:textId="6C57C661" w:rsidR="00C9205F" w:rsidRPr="005B7A73" w:rsidRDefault="00A836BD" w:rsidP="005A408D">
      <w:pPr>
        <w:rPr>
          <w:rFonts w:asciiTheme="minorHAnsi" w:hAnsiTheme="minorHAnsi" w:cstheme="minorHAnsi"/>
          <w:color w:val="F79646" w:themeColor="accent6"/>
        </w:rPr>
      </w:pPr>
      <w:r>
        <w:rPr>
          <w:color w:val="F79646" w:themeColor="accent6"/>
          <w:u w:val="single"/>
        </w:rPr>
        <w:t>K</w:t>
      </w:r>
      <w:r w:rsidR="00C9205F" w:rsidRPr="00151017">
        <w:rPr>
          <w:color w:val="F79646" w:themeColor="accent6"/>
          <w:u w:val="single"/>
        </w:rPr>
        <w:t>laarmaken van het Invulformulier</w:t>
      </w:r>
      <w:r w:rsidR="00936519">
        <w:rPr>
          <w:color w:val="F79646" w:themeColor="accent6"/>
          <w:u w:val="single"/>
        </w:rPr>
        <w:t>:</w:t>
      </w:r>
      <w:r w:rsidR="00C9205F" w:rsidRPr="00151017">
        <w:rPr>
          <w:color w:val="F79646" w:themeColor="accent6"/>
          <w:u w:val="single"/>
        </w:rPr>
        <w:br/>
      </w:r>
      <w:r w:rsidR="00A43AB4">
        <w:rPr>
          <w:color w:val="F79646" w:themeColor="accent6"/>
        </w:rPr>
        <w:t xml:space="preserve">Vul op het invulformulier </w:t>
      </w:r>
      <w:r w:rsidR="00542F79">
        <w:rPr>
          <w:color w:val="F79646" w:themeColor="accent6"/>
        </w:rPr>
        <w:t xml:space="preserve">in het tabblad ‘gunningscriterium SEB’ in: </w:t>
      </w:r>
      <w:r w:rsidR="00A43AB4">
        <w:rPr>
          <w:color w:val="F79646" w:themeColor="accent6"/>
        </w:rPr>
        <w:t xml:space="preserve">de naam van de opdracht en de </w:t>
      </w:r>
      <w:r w:rsidR="00DE618E">
        <w:rPr>
          <w:color w:val="F79646" w:themeColor="accent6"/>
        </w:rPr>
        <w:t xml:space="preserve">fictieve meerwaarde per categorie. </w:t>
      </w:r>
      <w:r w:rsidR="00295B3A">
        <w:rPr>
          <w:color w:val="F79646" w:themeColor="accent6"/>
        </w:rPr>
        <w:t>Wanneer een categorie niet van toepassing is</w:t>
      </w:r>
      <w:r w:rsidR="008E5C22">
        <w:rPr>
          <w:color w:val="F79646" w:themeColor="accent6"/>
        </w:rPr>
        <w:t xml:space="preserve"> (bijvoorbeeld werktuigen)</w:t>
      </w:r>
      <w:r w:rsidR="00295B3A">
        <w:rPr>
          <w:color w:val="F79646" w:themeColor="accent6"/>
        </w:rPr>
        <w:t xml:space="preserve"> werk dan met de </w:t>
      </w:r>
      <w:r w:rsidR="005A408D">
        <w:rPr>
          <w:rFonts w:asciiTheme="minorHAnsi" w:hAnsiTheme="minorHAnsi" w:cstheme="minorHAnsi"/>
          <w:color w:val="F79646" w:themeColor="accent6"/>
        </w:rPr>
        <w:t>functie “</w:t>
      </w:r>
      <w:hyperlink r:id="rId15" w:history="1">
        <w:r w:rsidR="005A408D" w:rsidRPr="00E4087F">
          <w:rPr>
            <w:rStyle w:val="Hyperlink"/>
            <w:rFonts w:asciiTheme="minorHAnsi" w:hAnsiTheme="minorHAnsi" w:cstheme="minorHAnsi"/>
          </w:rPr>
          <w:t>verbergen</w:t>
        </w:r>
      </w:hyperlink>
      <w:r w:rsidR="005A408D">
        <w:rPr>
          <w:rFonts w:asciiTheme="minorHAnsi" w:hAnsiTheme="minorHAnsi" w:cstheme="minorHAnsi"/>
          <w:color w:val="F79646" w:themeColor="accent6"/>
        </w:rPr>
        <w:t xml:space="preserve">” </w:t>
      </w:r>
      <w:r w:rsidR="00DD4792">
        <w:rPr>
          <w:rFonts w:asciiTheme="minorHAnsi" w:hAnsiTheme="minorHAnsi" w:cstheme="minorHAnsi"/>
          <w:color w:val="F79646" w:themeColor="accent6"/>
        </w:rPr>
        <w:t>om</w:t>
      </w:r>
      <w:r w:rsidR="005A408D">
        <w:rPr>
          <w:rFonts w:asciiTheme="minorHAnsi" w:hAnsiTheme="minorHAnsi" w:cstheme="minorHAnsi"/>
          <w:color w:val="F79646" w:themeColor="accent6"/>
        </w:rPr>
        <w:t xml:space="preserve"> </w:t>
      </w:r>
      <w:r w:rsidR="00C9205F">
        <w:rPr>
          <w:rFonts w:asciiTheme="minorHAnsi" w:hAnsiTheme="minorHAnsi" w:cstheme="minorHAnsi"/>
          <w:color w:val="F79646" w:themeColor="accent6"/>
        </w:rPr>
        <w:t>overbodig</w:t>
      </w:r>
      <w:r w:rsidR="00DD4792">
        <w:rPr>
          <w:rFonts w:asciiTheme="minorHAnsi" w:hAnsiTheme="minorHAnsi" w:cstheme="minorHAnsi"/>
          <w:color w:val="F79646" w:themeColor="accent6"/>
        </w:rPr>
        <w:t>e</w:t>
      </w:r>
      <w:r w:rsidR="00C9205F">
        <w:rPr>
          <w:rFonts w:asciiTheme="minorHAnsi" w:hAnsiTheme="minorHAnsi" w:cstheme="minorHAnsi"/>
          <w:color w:val="F79646" w:themeColor="accent6"/>
        </w:rPr>
        <w:t xml:space="preserve"> rijen </w:t>
      </w:r>
      <w:r w:rsidR="008E5C22">
        <w:rPr>
          <w:rFonts w:asciiTheme="minorHAnsi" w:hAnsiTheme="minorHAnsi" w:cstheme="minorHAnsi"/>
          <w:color w:val="F79646" w:themeColor="accent6"/>
        </w:rPr>
        <w:t>en/</w:t>
      </w:r>
      <w:r w:rsidR="00C9205F">
        <w:rPr>
          <w:rFonts w:asciiTheme="minorHAnsi" w:hAnsiTheme="minorHAnsi" w:cstheme="minorHAnsi"/>
          <w:color w:val="F79646" w:themeColor="accent6"/>
        </w:rPr>
        <w:t>of kolommen weg</w:t>
      </w:r>
      <w:r w:rsidR="00DD4792">
        <w:rPr>
          <w:rFonts w:asciiTheme="minorHAnsi" w:hAnsiTheme="minorHAnsi" w:cstheme="minorHAnsi"/>
          <w:color w:val="F79646" w:themeColor="accent6"/>
        </w:rPr>
        <w:t xml:space="preserve"> te </w:t>
      </w:r>
      <w:r w:rsidR="00C9205F">
        <w:rPr>
          <w:rFonts w:asciiTheme="minorHAnsi" w:hAnsiTheme="minorHAnsi" w:cstheme="minorHAnsi"/>
          <w:color w:val="F79646" w:themeColor="accent6"/>
        </w:rPr>
        <w:t>halen</w:t>
      </w:r>
      <w:r w:rsidR="008E5C22">
        <w:rPr>
          <w:rFonts w:asciiTheme="minorHAnsi" w:hAnsiTheme="minorHAnsi" w:cstheme="minorHAnsi"/>
          <w:color w:val="F79646" w:themeColor="accent6"/>
        </w:rPr>
        <w:t xml:space="preserve">. Verberg de </w:t>
      </w:r>
      <w:r w:rsidR="00565FDC">
        <w:rPr>
          <w:rFonts w:asciiTheme="minorHAnsi" w:hAnsiTheme="minorHAnsi" w:cstheme="minorHAnsi"/>
          <w:color w:val="F79646" w:themeColor="accent6"/>
        </w:rPr>
        <w:t xml:space="preserve">gegevens zowel </w:t>
      </w:r>
      <w:r w:rsidR="00CC7F86">
        <w:rPr>
          <w:rFonts w:asciiTheme="minorHAnsi" w:hAnsiTheme="minorHAnsi" w:cstheme="minorHAnsi"/>
          <w:color w:val="F79646" w:themeColor="accent6"/>
        </w:rPr>
        <w:t xml:space="preserve">in het tabblad ‘gunningscriterium SEB’ </w:t>
      </w:r>
      <w:r w:rsidR="00565FDC">
        <w:rPr>
          <w:rFonts w:asciiTheme="minorHAnsi" w:hAnsiTheme="minorHAnsi" w:cstheme="minorHAnsi"/>
          <w:color w:val="F79646" w:themeColor="accent6"/>
        </w:rPr>
        <w:t xml:space="preserve">als </w:t>
      </w:r>
      <w:r w:rsidR="00CC7F86">
        <w:rPr>
          <w:rFonts w:asciiTheme="minorHAnsi" w:hAnsiTheme="minorHAnsi" w:cstheme="minorHAnsi"/>
          <w:color w:val="F79646" w:themeColor="accent6"/>
        </w:rPr>
        <w:t>in het tabblad ‘invulformulier opdrachtnemer’</w:t>
      </w:r>
      <w:r w:rsidR="00F04FC2">
        <w:rPr>
          <w:rFonts w:asciiTheme="minorHAnsi" w:hAnsiTheme="minorHAnsi" w:cstheme="minorHAnsi"/>
          <w:color w:val="F79646" w:themeColor="accent6"/>
        </w:rPr>
        <w:t xml:space="preserve"> en het tabblad ‘logboek opdrachtnemer’. Sla het Excelbestand</w:t>
      </w:r>
      <w:r>
        <w:rPr>
          <w:rFonts w:asciiTheme="minorHAnsi" w:hAnsiTheme="minorHAnsi" w:cstheme="minorHAnsi"/>
          <w:color w:val="F79646" w:themeColor="accent6"/>
        </w:rPr>
        <w:t xml:space="preserve"> op met het eerste tabblad netjes in beeld. </w:t>
      </w:r>
    </w:p>
    <w:p w14:paraId="77C595A9" w14:textId="77777777" w:rsidR="00C9205F" w:rsidRDefault="00C9205F" w:rsidP="00F67CB6"/>
    <w:p w14:paraId="2A0F33D1" w14:textId="266F0FDE" w:rsidR="00C9205F" w:rsidRPr="00B64680" w:rsidRDefault="00F14FE0" w:rsidP="00F67CB6">
      <w:r>
        <w:t xml:space="preserve">De opdrachtgever </w:t>
      </w:r>
      <w:r w:rsidR="001909D8">
        <w:t xml:space="preserve">wil stimuleren op de inzet van </w:t>
      </w:r>
      <w:r w:rsidR="006E010A">
        <w:t xml:space="preserve">materieelstukken die bijdragen aan </w:t>
      </w:r>
      <w:r w:rsidR="001909D8">
        <w:t xml:space="preserve">Schoon- en Emissieloos Bouwen. </w:t>
      </w:r>
      <w:r w:rsidR="0061191B">
        <w:t>De u</w:t>
      </w:r>
      <w:r w:rsidR="00C9205F" w:rsidRPr="00B64680">
        <w:t>i</w:t>
      </w:r>
      <w:r w:rsidR="00C9205F">
        <w:t xml:space="preserve">tgangspunten </w:t>
      </w:r>
      <w:r w:rsidR="0061191B">
        <w:t xml:space="preserve">voor het </w:t>
      </w:r>
      <w:r w:rsidR="00267F93">
        <w:t>kwaliteits</w:t>
      </w:r>
      <w:r w:rsidR="0061191B">
        <w:t xml:space="preserve">criterium </w:t>
      </w:r>
      <w:r w:rsidR="00C9205F">
        <w:t xml:space="preserve">zijn: </w:t>
      </w:r>
    </w:p>
    <w:p w14:paraId="4EDD7DD0" w14:textId="01B18203" w:rsidR="00FB032A" w:rsidRDefault="0062666D" w:rsidP="003465EF">
      <w:pPr>
        <w:pStyle w:val="Lijstalinea"/>
        <w:numPr>
          <w:ilvl w:val="0"/>
          <w:numId w:val="22"/>
        </w:numPr>
      </w:pPr>
      <w:r>
        <w:t xml:space="preserve">De minimale eisen </w:t>
      </w:r>
      <w:r w:rsidR="002837DB">
        <w:t xml:space="preserve">(zoals hierboven genoemd) </w:t>
      </w:r>
      <w:r>
        <w:t xml:space="preserve">zijn van kracht en </w:t>
      </w:r>
      <w:r w:rsidR="00967334">
        <w:t xml:space="preserve">meer inzet van </w:t>
      </w:r>
      <w:r w:rsidR="00045480">
        <w:t>schone</w:t>
      </w:r>
      <w:r w:rsidR="00967334">
        <w:t xml:space="preserve"> materieelstukken wordt gewaardeerd middels </w:t>
      </w:r>
      <w:r w:rsidR="00BB2404">
        <w:t xml:space="preserve">dit </w:t>
      </w:r>
      <w:r w:rsidR="00267F93">
        <w:t>kwaliteits</w:t>
      </w:r>
      <w:r w:rsidR="00BB2404">
        <w:t>criterium</w:t>
      </w:r>
      <w:r w:rsidR="00C66B79">
        <w:t xml:space="preserve">. </w:t>
      </w:r>
      <w:r w:rsidR="003465EF" w:rsidRPr="003465EF">
        <w:t xml:space="preserve">Onder materieelstukken wordt verstaan </w:t>
      </w:r>
      <w:r w:rsidR="003465EF" w:rsidRPr="00151017">
        <w:rPr>
          <w:color w:val="4F81BD" w:themeColor="accent1"/>
        </w:rPr>
        <w:t xml:space="preserve">werktuigen, </w:t>
      </w:r>
      <w:r w:rsidR="003465EF" w:rsidRPr="003465EF">
        <w:t xml:space="preserve">voertuigen </w:t>
      </w:r>
      <w:r w:rsidR="003465EF" w:rsidRPr="00151017">
        <w:rPr>
          <w:color w:val="4F81BD" w:themeColor="accent1"/>
        </w:rPr>
        <w:t>en gereedschappen</w:t>
      </w:r>
      <w:r w:rsidR="003465EF" w:rsidRPr="003465EF">
        <w:t>.</w:t>
      </w:r>
    </w:p>
    <w:p w14:paraId="48D445BF" w14:textId="0DC079AA" w:rsidR="00C66B79" w:rsidRDefault="00C9205F" w:rsidP="00C66B79">
      <w:pPr>
        <w:pStyle w:val="Lijstalinea"/>
        <w:numPr>
          <w:ilvl w:val="0"/>
          <w:numId w:val="22"/>
        </w:numPr>
      </w:pPr>
      <w:r w:rsidRPr="07C96D7D">
        <w:t xml:space="preserve">De inschrijver vult voor de beantwoording van dit </w:t>
      </w:r>
      <w:r w:rsidR="00267F93">
        <w:t>kwaliteits</w:t>
      </w:r>
      <w:r w:rsidR="00D74AF0">
        <w:t>criterium</w:t>
      </w:r>
      <w:r w:rsidR="00D74AF0" w:rsidRPr="07C96D7D">
        <w:t xml:space="preserve"> </w:t>
      </w:r>
      <w:r w:rsidR="00944859">
        <w:t>het Invulformulier Schoon- en Emissieloos Bouwen</w:t>
      </w:r>
      <w:r w:rsidR="00FA3D47">
        <w:t xml:space="preserve"> </w:t>
      </w:r>
      <w:r w:rsidR="00B4475A">
        <w:rPr>
          <w:lang w:eastAsia="nl-NL"/>
        </w:rPr>
        <w:t xml:space="preserve">(hierna genoemd ‘invulformulier’). </w:t>
      </w:r>
      <w:r w:rsidR="00344411">
        <w:rPr>
          <w:lang w:eastAsia="nl-NL"/>
        </w:rPr>
        <w:t>Het invulformulier is een Excelbestand dat bestaat uit verschillende tabbladen</w:t>
      </w:r>
      <w:r w:rsidR="00C755C3">
        <w:rPr>
          <w:lang w:eastAsia="nl-NL"/>
        </w:rPr>
        <w:t>:</w:t>
      </w:r>
    </w:p>
    <w:p w14:paraId="7A9BF4FD" w14:textId="11D552A2" w:rsidR="0002407E" w:rsidRDefault="00E1164B" w:rsidP="0002407E">
      <w:pPr>
        <w:pStyle w:val="Lijstalinea"/>
        <w:numPr>
          <w:ilvl w:val="1"/>
          <w:numId w:val="22"/>
        </w:numPr>
      </w:pPr>
      <w:r>
        <w:t>H</w:t>
      </w:r>
      <w:r w:rsidR="00C755C3">
        <w:t xml:space="preserve">et tabblad ‘gunningscriterium SEB’ </w:t>
      </w:r>
      <w:r w:rsidR="004C6282">
        <w:t xml:space="preserve">geeft </w:t>
      </w:r>
      <w:r w:rsidR="00AD057F">
        <w:t xml:space="preserve">de weging van het </w:t>
      </w:r>
      <w:r w:rsidR="00267F93">
        <w:t>kwaliteits</w:t>
      </w:r>
      <w:r w:rsidR="004852EB">
        <w:t xml:space="preserve">criterium </w:t>
      </w:r>
      <w:r w:rsidR="004C6282">
        <w:t xml:space="preserve">weer </w:t>
      </w:r>
      <w:r w:rsidR="00AC1DD7">
        <w:t xml:space="preserve">en </w:t>
      </w:r>
      <w:r w:rsidR="004852EB">
        <w:t>bereken</w:t>
      </w:r>
      <w:r w:rsidR="0033167E">
        <w:t>t</w:t>
      </w:r>
      <w:r w:rsidR="004852EB">
        <w:t xml:space="preserve"> </w:t>
      </w:r>
      <w:r w:rsidR="00C755C3">
        <w:t>de</w:t>
      </w:r>
      <w:r w:rsidR="00CC0EFF">
        <w:t xml:space="preserve"> </w:t>
      </w:r>
      <w:r w:rsidR="00C755C3">
        <w:t>fictieve meerwaarde</w:t>
      </w:r>
      <w:r w:rsidR="00B14E95">
        <w:t xml:space="preserve"> op basis van de gegevens uit het tabblad ‘invulblad opdrachtnemer’.</w:t>
      </w:r>
    </w:p>
    <w:p w14:paraId="3272619B" w14:textId="5E8FE6D9" w:rsidR="00E07E66" w:rsidRPr="00866B2F" w:rsidRDefault="00ED69EF" w:rsidP="00C35337">
      <w:pPr>
        <w:pStyle w:val="Lijstalinea"/>
        <w:numPr>
          <w:ilvl w:val="1"/>
          <w:numId w:val="22"/>
        </w:numPr>
      </w:pPr>
      <w:r>
        <w:t>Inschrijver vult i</w:t>
      </w:r>
      <w:r w:rsidR="00344411" w:rsidRPr="009D4BDE">
        <w:t>n het tabblad ‘</w:t>
      </w:r>
      <w:r w:rsidR="00344411">
        <w:t>invulblad opdrachtnemer’</w:t>
      </w:r>
      <w:r>
        <w:t xml:space="preserve"> </w:t>
      </w:r>
      <w:r w:rsidR="00F03A62">
        <w:t xml:space="preserve">de </w:t>
      </w:r>
      <w:r>
        <w:t xml:space="preserve">gevraagde </w:t>
      </w:r>
      <w:r w:rsidR="00F03A62">
        <w:t xml:space="preserve">gegevens </w:t>
      </w:r>
      <w:r w:rsidR="00722D38">
        <w:t xml:space="preserve">in en doet een </w:t>
      </w:r>
      <w:r w:rsidR="000C5AF8">
        <w:t xml:space="preserve">belofte </w:t>
      </w:r>
      <w:r w:rsidR="00F05CD2">
        <w:t xml:space="preserve">op de </w:t>
      </w:r>
      <w:r w:rsidR="00BF2F22">
        <w:t xml:space="preserve">inzet </w:t>
      </w:r>
      <w:r w:rsidR="00F05CD2">
        <w:t xml:space="preserve">van </w:t>
      </w:r>
      <w:r w:rsidR="00BF2F22">
        <w:t xml:space="preserve">alle </w:t>
      </w:r>
      <w:r w:rsidR="00F03A62">
        <w:t>materieelstukken</w:t>
      </w:r>
      <w:r w:rsidR="00344411" w:rsidRPr="009D4BDE">
        <w:t xml:space="preserve">. </w:t>
      </w:r>
      <w:r w:rsidR="00344411" w:rsidRPr="0002407E">
        <w:rPr>
          <w:b/>
          <w:color w:val="F79646" w:themeColor="accent6"/>
        </w:rPr>
        <w:t xml:space="preserve">&lt;OF&gt; </w:t>
      </w:r>
      <w:r w:rsidR="00344411" w:rsidRPr="00151017">
        <w:rPr>
          <w:color w:val="F79646" w:themeColor="accent6"/>
        </w:rPr>
        <w:t>In</w:t>
      </w:r>
      <w:r w:rsidR="000C4EEE" w:rsidRPr="0002407E">
        <w:rPr>
          <w:color w:val="F79646" w:themeColor="accent6"/>
        </w:rPr>
        <w:t xml:space="preserve">schrijver vult in </w:t>
      </w:r>
      <w:r w:rsidR="00344411" w:rsidRPr="00151017">
        <w:rPr>
          <w:color w:val="F79646" w:themeColor="accent6"/>
        </w:rPr>
        <w:t xml:space="preserve">het tabblad ‘invulblad opdrachtnemer’ </w:t>
      </w:r>
      <w:r w:rsidR="00E203AF">
        <w:rPr>
          <w:color w:val="F79646" w:themeColor="accent6"/>
        </w:rPr>
        <w:t xml:space="preserve">de gevraagde gegevens in </w:t>
      </w:r>
      <w:r w:rsidR="00F47645" w:rsidRPr="0002407E">
        <w:rPr>
          <w:color w:val="F79646" w:themeColor="accent6"/>
        </w:rPr>
        <w:t xml:space="preserve">voor de </w:t>
      </w:r>
      <w:r w:rsidR="00344411" w:rsidRPr="00151017">
        <w:rPr>
          <w:b/>
          <w:color w:val="F79646" w:themeColor="accent6"/>
          <w:u w:val="single"/>
        </w:rPr>
        <w:t>top 5</w:t>
      </w:r>
      <w:r w:rsidR="00344411" w:rsidRPr="00151017">
        <w:rPr>
          <w:color w:val="F79646" w:themeColor="accent6"/>
        </w:rPr>
        <w:t xml:space="preserve"> naar verwachting </w:t>
      </w:r>
      <w:r w:rsidR="000B5EA6" w:rsidRPr="0002407E">
        <w:rPr>
          <w:color w:val="F79646" w:themeColor="accent6"/>
        </w:rPr>
        <w:t xml:space="preserve">meest </w:t>
      </w:r>
      <w:r w:rsidR="00344411" w:rsidRPr="00151017">
        <w:rPr>
          <w:color w:val="F79646" w:themeColor="accent6"/>
        </w:rPr>
        <w:t>in te zetten materieelstukken</w:t>
      </w:r>
      <w:r w:rsidR="00E203AF">
        <w:rPr>
          <w:color w:val="F79646" w:themeColor="accent6"/>
        </w:rPr>
        <w:t xml:space="preserve"> en doet een belofte </w:t>
      </w:r>
      <w:r w:rsidR="00D615EF">
        <w:rPr>
          <w:color w:val="F79646" w:themeColor="accent6"/>
        </w:rPr>
        <w:t>voor de inzet van</w:t>
      </w:r>
      <w:r w:rsidR="00E203AF">
        <w:rPr>
          <w:color w:val="F79646" w:themeColor="accent6"/>
        </w:rPr>
        <w:t xml:space="preserve"> zijn materieelstukken</w:t>
      </w:r>
      <w:r w:rsidR="000B5EA6" w:rsidRPr="0002407E">
        <w:rPr>
          <w:color w:val="F79646" w:themeColor="accent6"/>
        </w:rPr>
        <w:t>.</w:t>
      </w:r>
      <w:r w:rsidR="00C35337" w:rsidRPr="00C35337">
        <w:t xml:space="preserve"> </w:t>
      </w:r>
    </w:p>
    <w:p w14:paraId="43FBB692" w14:textId="4B03D3B4" w:rsidR="00C9205F" w:rsidRPr="008A4E52" w:rsidRDefault="00E07E66" w:rsidP="00F67CB6">
      <w:pPr>
        <w:pStyle w:val="Lijstalinea"/>
        <w:numPr>
          <w:ilvl w:val="1"/>
          <w:numId w:val="22"/>
        </w:numPr>
        <w:rPr>
          <w:color w:val="4F81BD" w:themeColor="accent1"/>
        </w:rPr>
      </w:pPr>
      <w:r>
        <w:t xml:space="preserve">Overige tabbladen zijn </w:t>
      </w:r>
      <w:r w:rsidR="00357353">
        <w:t xml:space="preserve">relevant na de gunning van de opdracht. </w:t>
      </w:r>
    </w:p>
    <w:p w14:paraId="7F3F58E9" w14:textId="58276C5B" w:rsidR="00C9205F" w:rsidRDefault="007C0446" w:rsidP="00F67CB6">
      <w:pPr>
        <w:pStyle w:val="Lijstalinea"/>
        <w:numPr>
          <w:ilvl w:val="0"/>
          <w:numId w:val="22"/>
        </w:numPr>
      </w:pPr>
      <w:r w:rsidRPr="00E459AF">
        <w:t xml:space="preserve">Voor de </w:t>
      </w:r>
      <w:r>
        <w:t>gehele opdrachtduur</w:t>
      </w:r>
      <w:r w:rsidRPr="00E459AF">
        <w:t xml:space="preserve"> doet </w:t>
      </w:r>
      <w:r>
        <w:t>i</w:t>
      </w:r>
      <w:r w:rsidRPr="00E459AF">
        <w:t xml:space="preserve">nschrijver een toezegging </w:t>
      </w:r>
      <w:r w:rsidR="00BA2AB5">
        <w:t xml:space="preserve">dat </w:t>
      </w:r>
      <w:r w:rsidRPr="00E459AF">
        <w:t xml:space="preserve">de </w:t>
      </w:r>
      <w:r>
        <w:t>materieelstukken</w:t>
      </w:r>
      <w:r w:rsidRPr="00AD78D3">
        <w:t xml:space="preserve"> die </w:t>
      </w:r>
      <w:r>
        <w:t>i</w:t>
      </w:r>
      <w:r w:rsidRPr="00AD78D3">
        <w:t>nschrijver opneemt</w:t>
      </w:r>
      <w:r>
        <w:t xml:space="preserve"> in het tabblad ‘invulblad opdrachtnemer’</w:t>
      </w:r>
      <w:r w:rsidRPr="00AD78D3">
        <w:t xml:space="preserve"> </w:t>
      </w:r>
      <w:r w:rsidR="00C9205F" w:rsidRPr="00AD78D3">
        <w:t xml:space="preserve">daadwerkelijk ten behoeve van onderhavige </w:t>
      </w:r>
      <w:r w:rsidR="00C9205F">
        <w:t>o</w:t>
      </w:r>
      <w:r w:rsidR="00C9205F" w:rsidRPr="00AD78D3">
        <w:t xml:space="preserve">pdracht worden ingezet. </w:t>
      </w:r>
    </w:p>
    <w:p w14:paraId="3C49F913" w14:textId="2EE95EE4" w:rsidR="00C9205F" w:rsidRPr="00AD78D3" w:rsidRDefault="00C9205F" w:rsidP="00FB032A">
      <w:pPr>
        <w:pStyle w:val="Lijstalinea"/>
        <w:numPr>
          <w:ilvl w:val="0"/>
          <w:numId w:val="22"/>
        </w:numPr>
      </w:pPr>
      <w:r w:rsidRPr="00AD78D3">
        <w:t xml:space="preserve">Indien </w:t>
      </w:r>
      <w:r w:rsidR="00DA54F7">
        <w:t>de werkzaamheden gedurende de opdracht wijzingen</w:t>
      </w:r>
      <w:r w:rsidR="00AD2EAA" w:rsidRPr="00AD2EAA">
        <w:t xml:space="preserve"> </w:t>
      </w:r>
      <w:r w:rsidR="00AD2EAA">
        <w:t>en werkzaamheden worden afgeroepen op de TBS-posten</w:t>
      </w:r>
      <w:r w:rsidR="005E4F49">
        <w:t>,</w:t>
      </w:r>
      <w:r w:rsidRPr="00AD78D3">
        <w:t xml:space="preserve"> dan zal </w:t>
      </w:r>
      <w:r w:rsidR="005E4F49">
        <w:t>i</w:t>
      </w:r>
      <w:r w:rsidRPr="00AD78D3">
        <w:t>nschrijver de werkzaamheden uitvoeren</w:t>
      </w:r>
      <w:r w:rsidR="0031609D" w:rsidRPr="0031609D">
        <w:t xml:space="preserve"> </w:t>
      </w:r>
      <w:r w:rsidR="0031609D">
        <w:t xml:space="preserve">in gelijke verhouding </w:t>
      </w:r>
      <w:r w:rsidR="00585D37">
        <w:t>emissieloos, biodiesel en regulier zo</w:t>
      </w:r>
      <w:r w:rsidR="0031609D">
        <w:t>als in het invulformulier is beloofd</w:t>
      </w:r>
      <w:r w:rsidRPr="00AD78D3">
        <w:t>.</w:t>
      </w:r>
      <w:r w:rsidR="007C0446">
        <w:t xml:space="preserve"> </w:t>
      </w:r>
    </w:p>
    <w:p w14:paraId="55C04789" w14:textId="482B338F" w:rsidR="00BA64A7" w:rsidRPr="00151017" w:rsidRDefault="00BA64A7" w:rsidP="007C0446">
      <w:pPr>
        <w:pStyle w:val="Lijstalinea"/>
        <w:numPr>
          <w:ilvl w:val="0"/>
          <w:numId w:val="22"/>
        </w:numPr>
      </w:pPr>
      <w:r w:rsidRPr="00151017">
        <w:t xml:space="preserve">Indien voor de werkzaamheden gebruik wordt gemaakt van onderaannemers dienen ook de materieelstukken van onderaannemers te worden meegenomen in de </w:t>
      </w:r>
      <w:r w:rsidR="00374B48">
        <w:t>belofte</w:t>
      </w:r>
      <w:r w:rsidRPr="00151017">
        <w:t xml:space="preserve"> inzet voor de gehele opdrachtduur.</w:t>
      </w:r>
    </w:p>
    <w:p w14:paraId="2122FD6A" w14:textId="670E5FCC" w:rsidR="006345E3" w:rsidRPr="00F67CB6" w:rsidRDefault="006345E3" w:rsidP="00F67CB6">
      <w:pPr>
        <w:pStyle w:val="Lijstalinea"/>
        <w:numPr>
          <w:ilvl w:val="0"/>
          <w:numId w:val="22"/>
        </w:numPr>
      </w:pPr>
      <w:r w:rsidRPr="00151017">
        <w:t xml:space="preserve">Wanneer </w:t>
      </w:r>
      <w:r w:rsidR="00045480">
        <w:t>i</w:t>
      </w:r>
      <w:r w:rsidRPr="00151017">
        <w:t xml:space="preserve">nschrijver tijdens de looptijd van het contract </w:t>
      </w:r>
      <w:r w:rsidR="00045480">
        <w:t>een</w:t>
      </w:r>
      <w:r w:rsidRPr="00151017">
        <w:t xml:space="preserve"> materieelstuk vervangt door een </w:t>
      </w:r>
      <w:r w:rsidR="00045480">
        <w:t xml:space="preserve">schoner </w:t>
      </w:r>
      <w:r w:rsidRPr="00151017">
        <w:t xml:space="preserve">materieelstuk, dan dient hij dit door te geven aan de contractmanager en dient hij de gevraagde bewijsstukken (zie paragraaf Indienen van een offerte) bij te voegen. </w:t>
      </w:r>
    </w:p>
    <w:p w14:paraId="7B35D818" w14:textId="3C65DF6C" w:rsidR="00C9205F" w:rsidRPr="00151017" w:rsidRDefault="00C9205F" w:rsidP="00F67CB6">
      <w:pPr>
        <w:pStyle w:val="Lijstalinea"/>
        <w:rPr>
          <w:color w:val="F79646" w:themeColor="accent6"/>
        </w:rPr>
      </w:pPr>
      <w:r w:rsidRPr="00151017">
        <w:rPr>
          <w:color w:val="F79646" w:themeColor="accent6"/>
        </w:rPr>
        <w:t xml:space="preserve">Onderstaande </w:t>
      </w:r>
      <w:r w:rsidR="00357C22">
        <w:rPr>
          <w:color w:val="F79646" w:themeColor="accent6"/>
        </w:rPr>
        <w:t>2</w:t>
      </w:r>
      <w:r w:rsidRPr="00151017">
        <w:rPr>
          <w:color w:val="F79646" w:themeColor="accent6"/>
        </w:rPr>
        <w:t xml:space="preserve"> </w:t>
      </w:r>
      <w:proofErr w:type="spellStart"/>
      <w:r w:rsidRPr="00151017">
        <w:rPr>
          <w:color w:val="F79646" w:themeColor="accent6"/>
        </w:rPr>
        <w:t>bullits</w:t>
      </w:r>
      <w:proofErr w:type="spellEnd"/>
      <w:r w:rsidRPr="00151017">
        <w:rPr>
          <w:color w:val="F79646" w:themeColor="accent6"/>
        </w:rPr>
        <w:t xml:space="preserve"> zijn alleen van toepassing bij een contract voor meerdere jaren.</w:t>
      </w:r>
    </w:p>
    <w:p w14:paraId="2975F2BE" w14:textId="0FB26EE9" w:rsidR="002C2CBF" w:rsidRPr="00151017" w:rsidRDefault="00C9205F" w:rsidP="00F67CB6">
      <w:pPr>
        <w:pStyle w:val="Lijstalinea"/>
        <w:numPr>
          <w:ilvl w:val="0"/>
          <w:numId w:val="22"/>
        </w:numPr>
        <w:rPr>
          <w:color w:val="4F81BD" w:themeColor="accent1"/>
        </w:rPr>
      </w:pPr>
      <w:r w:rsidRPr="00151017">
        <w:rPr>
          <w:color w:val="4F81BD" w:themeColor="accent1"/>
        </w:rPr>
        <w:t xml:space="preserve">Voor een opvolgend contractjaar of bij een tussentijdse wisseling dient inschrijver materieelstukken in te zetten met eenzelfde of hogere weegfactor </w:t>
      </w:r>
      <w:r w:rsidR="00357C22">
        <w:rPr>
          <w:color w:val="4F81BD" w:themeColor="accent1"/>
        </w:rPr>
        <w:t>als</w:t>
      </w:r>
      <w:r w:rsidR="00357C22" w:rsidRPr="00151017">
        <w:rPr>
          <w:color w:val="4F81BD" w:themeColor="accent1"/>
        </w:rPr>
        <w:t xml:space="preserve"> </w:t>
      </w:r>
      <w:r w:rsidRPr="00151017">
        <w:rPr>
          <w:color w:val="4F81BD" w:themeColor="accent1"/>
        </w:rPr>
        <w:t xml:space="preserve">het voorgaande contractjaar. </w:t>
      </w:r>
    </w:p>
    <w:p w14:paraId="3BDA2CAE" w14:textId="0542EFF6" w:rsidR="00C9205F" w:rsidRPr="00151017" w:rsidRDefault="00C9205F" w:rsidP="00151017">
      <w:pPr>
        <w:pStyle w:val="Lijstalinea"/>
        <w:numPr>
          <w:ilvl w:val="0"/>
          <w:numId w:val="22"/>
        </w:numPr>
        <w:rPr>
          <w:color w:val="4F81BD" w:themeColor="accent1"/>
        </w:rPr>
      </w:pPr>
      <w:r w:rsidRPr="00151017">
        <w:rPr>
          <w:color w:val="4F81BD" w:themeColor="accent1"/>
        </w:rPr>
        <w:t xml:space="preserve">Wanneer inschrijver halverwege </w:t>
      </w:r>
      <w:r w:rsidR="00253115">
        <w:rPr>
          <w:color w:val="4F81BD" w:themeColor="accent1"/>
        </w:rPr>
        <w:t xml:space="preserve">een </w:t>
      </w:r>
      <w:r w:rsidRPr="00151017">
        <w:rPr>
          <w:color w:val="4F81BD" w:themeColor="accent1"/>
        </w:rPr>
        <w:t>contractjaar (een van) zijn materieelstuk</w:t>
      </w:r>
      <w:r w:rsidR="00253115">
        <w:rPr>
          <w:color w:val="4F81BD" w:themeColor="accent1"/>
        </w:rPr>
        <w:t>(</w:t>
      </w:r>
      <w:r w:rsidRPr="00151017">
        <w:rPr>
          <w:color w:val="4F81BD" w:themeColor="accent1"/>
        </w:rPr>
        <w:t>ken</w:t>
      </w:r>
      <w:r w:rsidR="00253115">
        <w:rPr>
          <w:color w:val="4F81BD" w:themeColor="accent1"/>
        </w:rPr>
        <w:t>)</w:t>
      </w:r>
      <w:r w:rsidRPr="00151017">
        <w:rPr>
          <w:color w:val="4F81BD" w:themeColor="accent1"/>
        </w:rPr>
        <w:t xml:space="preserve"> vervangt </w:t>
      </w:r>
      <w:r w:rsidR="00512992">
        <w:rPr>
          <w:color w:val="4F81BD" w:themeColor="accent1"/>
        </w:rPr>
        <w:t xml:space="preserve">door een </w:t>
      </w:r>
      <w:r w:rsidR="00F82A49">
        <w:rPr>
          <w:color w:val="4F81BD" w:themeColor="accent1"/>
        </w:rPr>
        <w:t>duurzamere variant</w:t>
      </w:r>
      <w:r w:rsidRPr="00151017">
        <w:rPr>
          <w:color w:val="4F81BD" w:themeColor="accent1"/>
        </w:rPr>
        <w:t xml:space="preserve">, dan wordt deze pas vanaf het </w:t>
      </w:r>
      <w:r w:rsidR="00351E82">
        <w:rPr>
          <w:color w:val="4F81BD" w:themeColor="accent1"/>
        </w:rPr>
        <w:t>daaropvolgende</w:t>
      </w:r>
      <w:r w:rsidR="00351E82" w:rsidRPr="00151017">
        <w:rPr>
          <w:color w:val="4F81BD" w:themeColor="accent1"/>
        </w:rPr>
        <w:t xml:space="preserve"> </w:t>
      </w:r>
      <w:r w:rsidRPr="00151017">
        <w:rPr>
          <w:color w:val="4F81BD" w:themeColor="accent1"/>
        </w:rPr>
        <w:t>contractjaar meegeteld.</w:t>
      </w:r>
    </w:p>
    <w:p w14:paraId="3BF0F0EB" w14:textId="77777777" w:rsidR="00C9205F" w:rsidRPr="00AD78D3" w:rsidRDefault="00C9205F" w:rsidP="00F67CB6">
      <w:pPr>
        <w:pStyle w:val="Lijstalinea"/>
        <w:numPr>
          <w:ilvl w:val="0"/>
          <w:numId w:val="22"/>
        </w:numPr>
      </w:pPr>
      <w:r w:rsidRPr="00AD78D3">
        <w:t xml:space="preserve">Wanneer </w:t>
      </w:r>
      <w:r>
        <w:t>i</w:t>
      </w:r>
      <w:r w:rsidRPr="00AD78D3">
        <w:t xml:space="preserve">nschrijver biobrandstoffen gaat gebruiken, moeten deze voldoen aan de wettelijk bepalingen zoals opgenomen titel 9.7 en 9.8 van de Wet milieubeheer en het Besluit energie vervoer en Regeling energie vervoer. Biobrandstoffen gecertificeerd door een door de Europese Commissie goedgekeurd vrijwillig duurzaamheidssysteem, zoals NTA8080 en ISCC, voldoen in elk geval aan de bepalingen. </w:t>
      </w:r>
    </w:p>
    <w:p w14:paraId="25573BD1" w14:textId="73FC70E1" w:rsidR="00C9205F" w:rsidRPr="00AD78D3" w:rsidRDefault="00C9205F" w:rsidP="00F67CB6">
      <w:pPr>
        <w:pStyle w:val="Lijstalinea"/>
        <w:numPr>
          <w:ilvl w:val="0"/>
          <w:numId w:val="22"/>
        </w:numPr>
      </w:pPr>
      <w:r w:rsidRPr="00AD78D3">
        <w:t xml:space="preserve">Stroom die ingezet gaat worden op deze </w:t>
      </w:r>
      <w:r>
        <w:t>o</w:t>
      </w:r>
      <w:r w:rsidRPr="00AD78D3">
        <w:t>pdracht dient groene stroom te zijn. Dit dient aangetoond te worden middels een Stroometiket van het energiebedrijf waaruit blijkt uit de Garanties van Oorsprong (</w:t>
      </w:r>
      <w:proofErr w:type="spellStart"/>
      <w:r w:rsidRPr="00AD78D3">
        <w:t>GvO</w:t>
      </w:r>
      <w:proofErr w:type="spellEnd"/>
      <w:r w:rsidRPr="00AD78D3">
        <w:t xml:space="preserve">) dat de geleverde stroom groen blijkt te zijn. </w:t>
      </w:r>
      <w:r>
        <w:t>Indien de stroom uit zonnepanelen op opdracht- of bedrijfslocatie herkomstig is, dan dient ook daar een (</w:t>
      </w:r>
      <w:proofErr w:type="spellStart"/>
      <w:r>
        <w:t>GvO</w:t>
      </w:r>
      <w:proofErr w:type="spellEnd"/>
      <w:r>
        <w:t>)-</w:t>
      </w:r>
      <w:r w:rsidRPr="0046496B">
        <w:t xml:space="preserve">verklaring </w:t>
      </w:r>
      <w:r>
        <w:t>te worden aangeleverd</w:t>
      </w:r>
      <w:r w:rsidRPr="00AD78D3">
        <w:t xml:space="preserve">. </w:t>
      </w:r>
      <w:r w:rsidR="008C385A">
        <w:t>Indien de stroom uit een openbare laadgelegenheid wordt betrokken</w:t>
      </w:r>
      <w:r w:rsidR="008C385A">
        <w:t>,</w:t>
      </w:r>
      <w:r w:rsidR="008C385A">
        <w:t xml:space="preserve"> dan dient dit te worden aangetoond met een verklaring van de exploitant van de laadgelegenheid.</w:t>
      </w:r>
    </w:p>
    <w:p w14:paraId="1E9E8F9A" w14:textId="26E56C0E" w:rsidR="00C9205F" w:rsidRPr="00426604" w:rsidRDefault="00C9205F" w:rsidP="00F67CB6">
      <w:pPr>
        <w:pStyle w:val="Lijstalinea"/>
        <w:numPr>
          <w:ilvl w:val="0"/>
          <w:numId w:val="22"/>
        </w:numPr>
      </w:pPr>
      <w:r w:rsidRPr="00AD78D3">
        <w:t xml:space="preserve">Het opwekken van stroom ten behoeve van </w:t>
      </w:r>
      <w:r>
        <w:t>materieelstukken</w:t>
      </w:r>
      <w:r w:rsidRPr="00AD78D3">
        <w:t xml:space="preserve"> </w:t>
      </w:r>
      <w:r>
        <w:t>mag</w:t>
      </w:r>
      <w:r w:rsidRPr="00AD78D3">
        <w:t xml:space="preserve"> niet </w:t>
      </w:r>
      <w:r w:rsidR="005A7795">
        <w:t xml:space="preserve">gebeuren middels brandstof </w:t>
      </w:r>
      <w:r w:rsidRPr="00AD78D3">
        <w:t>aggregaten</w:t>
      </w:r>
      <w:r>
        <w:t xml:space="preserve"> (uitgezonderd deze op </w:t>
      </w:r>
      <w:r w:rsidR="005A7795">
        <w:t xml:space="preserve">groene </w:t>
      </w:r>
      <w:r>
        <w:t>waterstof</w:t>
      </w:r>
      <w:r w:rsidR="00B4248E">
        <w:t xml:space="preserve"> en </w:t>
      </w:r>
      <w:proofErr w:type="spellStart"/>
      <w:r w:rsidR="00B4248E">
        <w:t>hy</w:t>
      </w:r>
      <w:r w:rsidR="00B70B96">
        <w:t>dr</w:t>
      </w:r>
      <w:r w:rsidR="00B4248E">
        <w:t>ozine</w:t>
      </w:r>
      <w:proofErr w:type="spellEnd"/>
      <w:r w:rsidR="00781150">
        <w:t>/</w:t>
      </w:r>
      <w:r w:rsidR="00781150">
        <w:t>mierenzuur</w:t>
      </w:r>
      <w:r>
        <w:t>)</w:t>
      </w:r>
      <w:r w:rsidRPr="00AD78D3">
        <w:t xml:space="preserve"> noch op de </w:t>
      </w:r>
      <w:r>
        <w:t>opdracht</w:t>
      </w:r>
      <w:r w:rsidRPr="00AD78D3">
        <w:t>locatie noch op de bedrijfslocatie.</w:t>
      </w:r>
      <w:r w:rsidRPr="00426604">
        <w:t xml:space="preserve"> </w:t>
      </w:r>
    </w:p>
    <w:p w14:paraId="43F7D625" w14:textId="77777777" w:rsidR="00C9205F" w:rsidRDefault="00C9205F" w:rsidP="00F67CB6"/>
    <w:p w14:paraId="3B6E7EEB" w14:textId="514DA555" w:rsidR="00D04FD8" w:rsidRDefault="00C9205F" w:rsidP="00F67CB6">
      <w:r w:rsidRPr="00151017">
        <w:rPr>
          <w:color w:val="F79646" w:themeColor="accent6"/>
        </w:rPr>
        <w:t>Onderstaande is van toepassing indien werktuigen worden ingezet voor de opdracht.</w:t>
      </w:r>
    </w:p>
    <w:p w14:paraId="2C50B338" w14:textId="368350A4" w:rsidR="00C9205F" w:rsidRPr="00151017" w:rsidRDefault="00C9205F" w:rsidP="00F67CB6">
      <w:pPr>
        <w:rPr>
          <w:b/>
          <w:bCs/>
          <w:color w:val="4F81BD" w:themeColor="accent1"/>
          <w:szCs w:val="18"/>
        </w:rPr>
      </w:pPr>
      <w:r w:rsidRPr="00151017">
        <w:rPr>
          <w:b/>
          <w:bCs/>
          <w:color w:val="4F81BD" w:themeColor="accent1"/>
        </w:rPr>
        <w:t xml:space="preserve">Werktuigen </w:t>
      </w:r>
    </w:p>
    <w:p w14:paraId="2EF82ABC" w14:textId="77777777" w:rsidR="00C9205F" w:rsidRPr="00151017" w:rsidRDefault="00C9205F" w:rsidP="00F67CB6">
      <w:pPr>
        <w:rPr>
          <w:color w:val="4F81BD" w:themeColor="accent1"/>
        </w:rPr>
      </w:pPr>
      <w:r w:rsidRPr="00151017">
        <w:rPr>
          <w:color w:val="4F81BD" w:themeColor="accent1"/>
        </w:rPr>
        <w:t>Uitgangspunten zijn:</w:t>
      </w:r>
    </w:p>
    <w:p w14:paraId="67CACC67" w14:textId="079051AE" w:rsidR="00E43146" w:rsidRPr="00151017" w:rsidRDefault="00C9205F" w:rsidP="00151017">
      <w:pPr>
        <w:pStyle w:val="Lijstalinea"/>
        <w:numPr>
          <w:ilvl w:val="0"/>
          <w:numId w:val="22"/>
        </w:numPr>
        <w:rPr>
          <w:color w:val="4F81BD" w:themeColor="accent1"/>
        </w:rPr>
      </w:pPr>
      <w:r w:rsidRPr="00151017">
        <w:rPr>
          <w:color w:val="4F81BD" w:themeColor="accent1"/>
        </w:rPr>
        <w:t>Onder werktuigen wordt niet limitatief de volgende materieelstukken verstaan: shovels</w:t>
      </w:r>
      <w:r w:rsidR="004947B6" w:rsidRPr="00151017">
        <w:rPr>
          <w:color w:val="4F81BD" w:themeColor="accent1"/>
        </w:rPr>
        <w:t xml:space="preserve">, </w:t>
      </w:r>
      <w:proofErr w:type="spellStart"/>
      <w:r w:rsidRPr="00151017">
        <w:rPr>
          <w:color w:val="4F81BD" w:themeColor="accent1"/>
        </w:rPr>
        <w:t>loaders</w:t>
      </w:r>
      <w:proofErr w:type="spellEnd"/>
      <w:r w:rsidRPr="00151017">
        <w:rPr>
          <w:color w:val="4F81BD" w:themeColor="accent1"/>
        </w:rPr>
        <w:t xml:space="preserve">, mobiele kranen, rupskranen, mini en midi gravers, laadschoppen/knikmopsen, statische walsen, trilwalsen, </w:t>
      </w:r>
      <w:proofErr w:type="spellStart"/>
      <w:r w:rsidR="00F74DDC" w:rsidRPr="00151017">
        <w:rPr>
          <w:color w:val="4F81BD" w:themeColor="accent1"/>
        </w:rPr>
        <w:t>asfaltspreidmachines</w:t>
      </w:r>
      <w:proofErr w:type="spellEnd"/>
      <w:r w:rsidR="00BE417C">
        <w:rPr>
          <w:color w:val="4F81BD" w:themeColor="accent1"/>
        </w:rPr>
        <w:t xml:space="preserve">, </w:t>
      </w:r>
      <w:r w:rsidR="00F74DDC" w:rsidRPr="00151017">
        <w:rPr>
          <w:color w:val="4F81BD" w:themeColor="accent1"/>
        </w:rPr>
        <w:t>specialistische machines</w:t>
      </w:r>
      <w:r w:rsidR="00C35337">
        <w:rPr>
          <w:color w:val="4F81BD" w:themeColor="accent1"/>
        </w:rPr>
        <w:t xml:space="preserve"> </w:t>
      </w:r>
      <w:r w:rsidR="00BE417C">
        <w:rPr>
          <w:color w:val="4F81BD" w:themeColor="accent1"/>
        </w:rPr>
        <w:t xml:space="preserve">en </w:t>
      </w:r>
      <w:r w:rsidR="00C35337">
        <w:rPr>
          <w:color w:val="4F81BD" w:themeColor="accent1"/>
        </w:rPr>
        <w:t>‘machinelijst SEB’</w:t>
      </w:r>
      <w:r w:rsidRPr="00151017">
        <w:rPr>
          <w:color w:val="4F81BD" w:themeColor="accent1"/>
        </w:rPr>
        <w:t>. De essentie van werktuigen is de mechanische ondersteuning van het werkproces op de opdracht.</w:t>
      </w:r>
      <w:r w:rsidR="00F74DDC" w:rsidRPr="00151017">
        <w:rPr>
          <w:color w:val="4F81BD" w:themeColor="accent1"/>
        </w:rPr>
        <w:t xml:space="preserve"> </w:t>
      </w:r>
    </w:p>
    <w:p w14:paraId="60AA464D" w14:textId="170E7D1B" w:rsidR="00F74DDC" w:rsidRPr="00151017" w:rsidRDefault="00C9205F" w:rsidP="00151017">
      <w:pPr>
        <w:pStyle w:val="Lijstalinea"/>
        <w:numPr>
          <w:ilvl w:val="0"/>
          <w:numId w:val="22"/>
        </w:numPr>
        <w:rPr>
          <w:color w:val="4F81BD" w:themeColor="accent1"/>
        </w:rPr>
      </w:pPr>
      <w:r w:rsidRPr="00151017">
        <w:rPr>
          <w:color w:val="4F81BD" w:themeColor="accent1"/>
        </w:rPr>
        <w:t xml:space="preserve">Voor de gehele opdrachtduur dient Inschrijver de ingeschatte </w:t>
      </w:r>
      <w:r w:rsidRPr="00151017">
        <w:rPr>
          <w:color w:val="4F81BD" w:themeColor="accent1"/>
          <w:u w:val="single"/>
        </w:rPr>
        <w:t>uren</w:t>
      </w:r>
      <w:r w:rsidRPr="00151017">
        <w:rPr>
          <w:color w:val="4F81BD" w:themeColor="accent1"/>
        </w:rPr>
        <w:t xml:space="preserve">inzet op te geven van alle werktuigen die hij inzet om onderhavige opdracht te kunnen realiseren. </w:t>
      </w:r>
      <w:r w:rsidR="008D5591">
        <w:rPr>
          <w:color w:val="4F81BD" w:themeColor="accent1"/>
        </w:rPr>
        <w:t>De ureninzet dient</w:t>
      </w:r>
      <w:r w:rsidRPr="00151017">
        <w:rPr>
          <w:color w:val="4F81BD" w:themeColor="accent1"/>
        </w:rPr>
        <w:t xml:space="preserve"> in overeenstemming te zijn met de inzet </w:t>
      </w:r>
      <w:r w:rsidR="001F07E4">
        <w:rPr>
          <w:color w:val="4F81BD" w:themeColor="accent1"/>
        </w:rPr>
        <w:t xml:space="preserve">van de </w:t>
      </w:r>
      <w:r w:rsidRPr="00151017">
        <w:rPr>
          <w:color w:val="4F81BD" w:themeColor="accent1"/>
        </w:rPr>
        <w:t xml:space="preserve">werktuigen </w:t>
      </w:r>
      <w:r w:rsidR="00631C1B">
        <w:rPr>
          <w:color w:val="4F81BD" w:themeColor="accent1"/>
        </w:rPr>
        <w:t>op</w:t>
      </w:r>
      <w:r w:rsidR="00631C1B" w:rsidRPr="00151017">
        <w:rPr>
          <w:color w:val="4F81BD" w:themeColor="accent1"/>
        </w:rPr>
        <w:t xml:space="preserve"> </w:t>
      </w:r>
      <w:r w:rsidRPr="00151017">
        <w:rPr>
          <w:color w:val="4F81BD" w:themeColor="accent1"/>
        </w:rPr>
        <w:t xml:space="preserve">de </w:t>
      </w:r>
      <w:r w:rsidR="00F74DDC" w:rsidRPr="00151017">
        <w:rPr>
          <w:color w:val="4F81BD" w:themeColor="accent1"/>
        </w:rPr>
        <w:t xml:space="preserve">kostensoortenlijst uit de </w:t>
      </w:r>
      <w:r w:rsidRPr="00151017">
        <w:rPr>
          <w:color w:val="4F81BD" w:themeColor="accent1"/>
        </w:rPr>
        <w:t xml:space="preserve">open begroting. </w:t>
      </w:r>
    </w:p>
    <w:p w14:paraId="6495B5F1" w14:textId="6900487A" w:rsidR="00C9205F" w:rsidRDefault="00C9205F" w:rsidP="00F67CB6">
      <w:pPr>
        <w:pStyle w:val="Lijstalinea"/>
        <w:numPr>
          <w:ilvl w:val="1"/>
          <w:numId w:val="22"/>
        </w:numPr>
        <w:rPr>
          <w:color w:val="4F81BD" w:themeColor="accent1"/>
        </w:rPr>
      </w:pPr>
      <w:r w:rsidRPr="00151017">
        <w:rPr>
          <w:color w:val="4F81BD" w:themeColor="accent1"/>
        </w:rPr>
        <w:t>Uitzondering hierop zijn de werktuigen die in totaal minder dan 8 uur van de gehele opdrachtduur aanwezig zijn. Deze worden als incidenteel aanwezig beschouwd en daarvoor geldt dat deze niet hoeven te worden opgenomen in het invulformulier.</w:t>
      </w:r>
    </w:p>
    <w:p w14:paraId="3B7C366C" w14:textId="549520AE" w:rsidR="00BC0D0E" w:rsidRPr="00151017" w:rsidRDefault="00BC0D0E" w:rsidP="00151017">
      <w:pPr>
        <w:pStyle w:val="Lijstalinea"/>
        <w:tabs>
          <w:tab w:val="clear" w:pos="0"/>
        </w:tabs>
        <w:ind w:left="720"/>
        <w:rPr>
          <w:b/>
          <w:color w:val="F79646" w:themeColor="accent6"/>
        </w:rPr>
      </w:pPr>
      <w:r w:rsidRPr="00BC0D0E">
        <w:rPr>
          <w:b/>
          <w:color w:val="F79646" w:themeColor="accent6"/>
        </w:rPr>
        <w:t xml:space="preserve">&lt;OF&gt; </w:t>
      </w:r>
      <w:r w:rsidRPr="00BC0D0E">
        <w:rPr>
          <w:color w:val="F79646" w:themeColor="accent6"/>
        </w:rPr>
        <w:t>indien de top 5 wordt toegepast:</w:t>
      </w:r>
      <w:r>
        <w:rPr>
          <w:color w:val="F79646" w:themeColor="accent6"/>
        </w:rPr>
        <w:br/>
      </w:r>
      <w:r w:rsidRPr="00151017">
        <w:rPr>
          <w:color w:val="F79646" w:themeColor="accent6"/>
        </w:rPr>
        <w:t xml:space="preserve">Voor de gehele opdrachtduur dient inschrijver de </w:t>
      </w:r>
      <w:r w:rsidRPr="00151017">
        <w:rPr>
          <w:b/>
          <w:bCs/>
          <w:color w:val="F79646" w:themeColor="accent6"/>
          <w:u w:val="single"/>
        </w:rPr>
        <w:t>top 5</w:t>
      </w:r>
      <w:r w:rsidRPr="00151017">
        <w:rPr>
          <w:color w:val="F79646" w:themeColor="accent6"/>
        </w:rPr>
        <w:t xml:space="preserve"> naar verwachting meest in te zetten </w:t>
      </w:r>
      <w:r w:rsidR="009425B7">
        <w:rPr>
          <w:color w:val="F79646" w:themeColor="accent6"/>
        </w:rPr>
        <w:t>werktuigen</w:t>
      </w:r>
      <w:r w:rsidRPr="00151017">
        <w:rPr>
          <w:color w:val="F79646" w:themeColor="accent6"/>
        </w:rPr>
        <w:t xml:space="preserve"> voor het uitvoeren van de opdracht in.</w:t>
      </w:r>
    </w:p>
    <w:p w14:paraId="5E71C56D" w14:textId="77777777" w:rsidR="00C9205F" w:rsidRDefault="00C9205F" w:rsidP="00F67CB6">
      <w:pPr>
        <w:pStyle w:val="Lijstalinea"/>
      </w:pPr>
    </w:p>
    <w:p w14:paraId="4DAFCF7F" w14:textId="77777777" w:rsidR="00C9205F" w:rsidRPr="00151017" w:rsidRDefault="00C9205F" w:rsidP="00F67CB6">
      <w:pPr>
        <w:rPr>
          <w:b/>
          <w:bCs/>
        </w:rPr>
      </w:pPr>
      <w:r w:rsidRPr="00151017">
        <w:rPr>
          <w:b/>
          <w:bCs/>
        </w:rPr>
        <w:t xml:space="preserve">Voertuigen </w:t>
      </w:r>
    </w:p>
    <w:p w14:paraId="6CB8205D" w14:textId="77777777" w:rsidR="00C9205F" w:rsidRPr="00C53D44" w:rsidRDefault="00C9205F" w:rsidP="00F67CB6">
      <w:r>
        <w:t xml:space="preserve">Uitgangspunten zijn: </w:t>
      </w:r>
    </w:p>
    <w:p w14:paraId="6EBE78D5" w14:textId="7330BA2D" w:rsidR="00C9205F" w:rsidRPr="00151017" w:rsidRDefault="00C9205F" w:rsidP="00F67CB6">
      <w:pPr>
        <w:pStyle w:val="Lijstalinea"/>
        <w:numPr>
          <w:ilvl w:val="0"/>
          <w:numId w:val="22"/>
        </w:numPr>
        <w:rPr>
          <w:color w:val="4F81BD" w:themeColor="accent1"/>
        </w:rPr>
      </w:pPr>
      <w:r w:rsidRPr="0081339A">
        <w:t>Onder voertuigen wordt niet limitatief alle gemotoriseerde voertuigen</w:t>
      </w:r>
      <w:r w:rsidRPr="00026461">
        <w:t xml:space="preserve"> </w:t>
      </w:r>
      <w:r w:rsidRPr="0081339A">
        <w:t xml:space="preserve">verstaan: </w:t>
      </w:r>
      <w:r w:rsidR="00F74DDC" w:rsidRPr="00E43146">
        <w:t xml:space="preserve">lichte </w:t>
      </w:r>
      <w:r w:rsidRPr="00151017">
        <w:t>bedrijfs</w:t>
      </w:r>
      <w:r w:rsidR="00F74DDC" w:rsidRPr="00151017">
        <w:t xml:space="preserve">auto’s </w:t>
      </w:r>
      <w:r w:rsidR="0083468C" w:rsidRPr="00151017">
        <w:t>(</w:t>
      </w:r>
      <w:r w:rsidR="00F74DDC" w:rsidRPr="00151017">
        <w:t xml:space="preserve">N1 met </w:t>
      </w:r>
      <w:r w:rsidR="00454089" w:rsidRPr="00151017">
        <w:t xml:space="preserve">kenteken </w:t>
      </w:r>
      <w:r w:rsidR="00DC7DE2" w:rsidRPr="00151017">
        <w:t>eerste letter V)</w:t>
      </w:r>
      <w:r w:rsidR="0042140F" w:rsidRPr="00151017">
        <w:t>, zware bedrijfsauto</w:t>
      </w:r>
      <w:r w:rsidR="00922ED0">
        <w:t>’</w:t>
      </w:r>
      <w:r w:rsidR="0042140F" w:rsidRPr="00151017">
        <w:t xml:space="preserve">s </w:t>
      </w:r>
      <w:r w:rsidR="00922ED0">
        <w:t xml:space="preserve">en </w:t>
      </w:r>
      <w:r w:rsidR="00922ED0" w:rsidRPr="00637996">
        <w:t>vrachtwagen</w:t>
      </w:r>
      <w:r w:rsidR="00922ED0">
        <w:t>s</w:t>
      </w:r>
      <w:r w:rsidR="00922ED0" w:rsidRPr="00922ED0">
        <w:t xml:space="preserve"> </w:t>
      </w:r>
      <w:r w:rsidR="0042140F" w:rsidRPr="00151017">
        <w:t>(N2</w:t>
      </w:r>
      <w:r w:rsidR="00FC50EF">
        <w:t xml:space="preserve"> en N3</w:t>
      </w:r>
      <w:r w:rsidR="0042140F" w:rsidRPr="00151017">
        <w:t xml:space="preserve"> met kenteken eerste letter B</w:t>
      </w:r>
      <w:r w:rsidR="00FC50EF" w:rsidRPr="00BE417C">
        <w:t>)</w:t>
      </w:r>
      <w:r w:rsidR="00C35337" w:rsidRPr="00BE417C">
        <w:t xml:space="preserve"> </w:t>
      </w:r>
      <w:r w:rsidR="00BE417C" w:rsidRPr="00866B2F">
        <w:t xml:space="preserve">en </w:t>
      </w:r>
      <w:r w:rsidR="00C35337" w:rsidRPr="00866B2F">
        <w:t>‘machinelijst SEB’</w:t>
      </w:r>
      <w:r w:rsidRPr="00BE417C">
        <w:t xml:space="preserve">. De </w:t>
      </w:r>
      <w:r>
        <w:t xml:space="preserve">essentie van voertuigen is het vervoeren </w:t>
      </w:r>
      <w:r w:rsidRPr="00692DC8">
        <w:t xml:space="preserve">van </w:t>
      </w:r>
      <w:r w:rsidRPr="00151017">
        <w:t>mensen</w:t>
      </w:r>
      <w:r w:rsidRPr="00692DC8">
        <w:t>,</w:t>
      </w:r>
      <w:r>
        <w:t xml:space="preserve"> goederen en machines, niet zijnde ter ondersteuning van het primaire werkproces</w:t>
      </w:r>
      <w:r w:rsidRPr="00151017">
        <w:rPr>
          <w:color w:val="000000" w:themeColor="text1"/>
        </w:rPr>
        <w:t xml:space="preserve">. </w:t>
      </w:r>
      <w:r w:rsidR="00F74DDC" w:rsidRPr="00151017">
        <w:rPr>
          <w:color w:val="000000" w:themeColor="text1"/>
        </w:rPr>
        <w:t>Voor meer specifieke kenmerken wordt verwezen naar het tabblad ‘</w:t>
      </w:r>
      <w:r w:rsidR="00692DC8">
        <w:rPr>
          <w:color w:val="000000" w:themeColor="text1"/>
        </w:rPr>
        <w:t>machinelijst</w:t>
      </w:r>
      <w:r w:rsidR="00F74DDC" w:rsidRPr="00151017">
        <w:rPr>
          <w:color w:val="000000" w:themeColor="text1"/>
        </w:rPr>
        <w:t xml:space="preserve"> SEB’ in het invulformulier.</w:t>
      </w:r>
    </w:p>
    <w:p w14:paraId="18EDA393" w14:textId="4D78A9D1" w:rsidR="00631C1B" w:rsidRDefault="0069323C" w:rsidP="00151017">
      <w:pPr>
        <w:pStyle w:val="Lijstalinea"/>
        <w:numPr>
          <w:ilvl w:val="0"/>
          <w:numId w:val="22"/>
        </w:numPr>
      </w:pPr>
      <w:r w:rsidRPr="0037343C">
        <w:t xml:space="preserve">Voor de </w:t>
      </w:r>
      <w:r>
        <w:t>gehele opdrachtduur</w:t>
      </w:r>
      <w:r w:rsidRPr="0037343C">
        <w:t xml:space="preserve"> dient inschrijver de ingeschatte inzet in </w:t>
      </w:r>
      <w:r w:rsidRPr="0037343C">
        <w:rPr>
          <w:u w:val="single"/>
        </w:rPr>
        <w:t>dagen</w:t>
      </w:r>
      <w:r w:rsidRPr="0037343C">
        <w:t xml:space="preserve"> op te geven van alle voertuigen die hij </w:t>
      </w:r>
      <w:r w:rsidR="0027787C">
        <w:t xml:space="preserve">minstens </w:t>
      </w:r>
      <w:r w:rsidR="00030459">
        <w:t>2 uur per dag</w:t>
      </w:r>
      <w:r w:rsidR="00CA4B3F">
        <w:t xml:space="preserve"> inzet</w:t>
      </w:r>
      <w:r w:rsidRPr="0037343C">
        <w:t>. De</w:t>
      </w:r>
      <w:r w:rsidR="001F07E4">
        <w:t xml:space="preserve"> </w:t>
      </w:r>
      <w:proofErr w:type="spellStart"/>
      <w:r w:rsidR="001F07E4">
        <w:t>daginzet</w:t>
      </w:r>
      <w:proofErr w:type="spellEnd"/>
      <w:r w:rsidR="001F07E4">
        <w:t xml:space="preserve"> </w:t>
      </w:r>
      <w:r w:rsidRPr="0037343C">
        <w:t>dien</w:t>
      </w:r>
      <w:r w:rsidR="001F07E4">
        <w:t xml:space="preserve">t </w:t>
      </w:r>
      <w:r w:rsidRPr="0037343C">
        <w:t xml:space="preserve">in overeenstemming te zijn met de inzet </w:t>
      </w:r>
      <w:r w:rsidR="001F07E4">
        <w:t xml:space="preserve">van </w:t>
      </w:r>
      <w:r w:rsidRPr="0037343C">
        <w:t xml:space="preserve">voertuigen </w:t>
      </w:r>
      <w:r w:rsidR="00631C1B">
        <w:t>op</w:t>
      </w:r>
      <w:r w:rsidRPr="0037343C">
        <w:t xml:space="preserve"> de </w:t>
      </w:r>
      <w:r w:rsidR="002B0FA0">
        <w:t xml:space="preserve">kostensoortlijst uit de </w:t>
      </w:r>
      <w:r w:rsidRPr="0037343C">
        <w:t>open begroting.</w:t>
      </w:r>
    </w:p>
    <w:p w14:paraId="0E66B486" w14:textId="78A20DBD" w:rsidR="0069323C" w:rsidRPr="00F67CB6" w:rsidRDefault="0069323C" w:rsidP="00151017">
      <w:pPr>
        <w:pStyle w:val="Lijstalinea"/>
        <w:numPr>
          <w:ilvl w:val="1"/>
          <w:numId w:val="22"/>
        </w:numPr>
      </w:pPr>
      <w:r w:rsidRPr="0037343C">
        <w:t xml:space="preserve">Uitzondering hierop zijn de voertuigen die in totaal minder dan 8 uur van de </w:t>
      </w:r>
      <w:r>
        <w:t xml:space="preserve">gehele </w:t>
      </w:r>
      <w:r w:rsidRPr="0037343C">
        <w:t>opdracht</w:t>
      </w:r>
      <w:r>
        <w:t>duur</w:t>
      </w:r>
      <w:r w:rsidRPr="0037343C">
        <w:t xml:space="preserve"> aanwezig zijn. Deze worden als incidenteel aanwezig beschouwd en daarvoor geldt dat deze niet hoeven te worden opgenomen in het Invulformulier.</w:t>
      </w:r>
    </w:p>
    <w:p w14:paraId="1D9A4B15" w14:textId="0AC64D7C" w:rsidR="00C9205F" w:rsidRPr="00151017" w:rsidRDefault="00C9205F" w:rsidP="00151017">
      <w:pPr>
        <w:tabs>
          <w:tab w:val="clear" w:pos="0"/>
          <w:tab w:val="left" w:pos="709"/>
        </w:tabs>
        <w:ind w:left="709"/>
        <w:rPr>
          <w:b/>
          <w:color w:val="F79646" w:themeColor="accent6"/>
        </w:rPr>
      </w:pPr>
      <w:r w:rsidRPr="00151017">
        <w:rPr>
          <w:b/>
          <w:color w:val="F79646" w:themeColor="accent6"/>
        </w:rPr>
        <w:t xml:space="preserve">&lt;OF&gt; </w:t>
      </w:r>
      <w:r w:rsidR="00B57B15">
        <w:rPr>
          <w:color w:val="F79646" w:themeColor="accent6"/>
        </w:rPr>
        <w:t>indien de</w:t>
      </w:r>
      <w:r w:rsidRPr="00151017">
        <w:rPr>
          <w:color w:val="F79646" w:themeColor="accent6"/>
        </w:rPr>
        <w:t xml:space="preserve"> top 5 </w:t>
      </w:r>
      <w:r w:rsidR="00B57B15">
        <w:rPr>
          <w:color w:val="F79646" w:themeColor="accent6"/>
        </w:rPr>
        <w:t>wordt toegepast</w:t>
      </w:r>
      <w:r w:rsidRPr="00151017">
        <w:rPr>
          <w:color w:val="F79646" w:themeColor="accent6"/>
        </w:rPr>
        <w:t xml:space="preserve">: </w:t>
      </w:r>
    </w:p>
    <w:p w14:paraId="433F1568" w14:textId="036E654C" w:rsidR="00C9205F" w:rsidRPr="00151017" w:rsidRDefault="00C9205F" w:rsidP="00151017">
      <w:pPr>
        <w:tabs>
          <w:tab w:val="clear" w:pos="0"/>
          <w:tab w:val="left" w:pos="709"/>
        </w:tabs>
        <w:ind w:left="709"/>
        <w:rPr>
          <w:rFonts w:asciiTheme="minorHAnsi" w:hAnsiTheme="minorHAnsi" w:cstheme="minorHAnsi"/>
          <w:bCs/>
          <w:color w:val="F79646" w:themeColor="accent6"/>
          <w:szCs w:val="18"/>
        </w:rPr>
      </w:pPr>
      <w:r w:rsidRPr="00151017">
        <w:rPr>
          <w:color w:val="F79646" w:themeColor="accent6"/>
        </w:rPr>
        <w:t xml:space="preserve">Voor de gehele opdrachtduur dient inschrijver de </w:t>
      </w:r>
      <w:r w:rsidRPr="00151017">
        <w:rPr>
          <w:b/>
          <w:bCs/>
          <w:color w:val="F79646" w:themeColor="accent6"/>
          <w:u w:val="single"/>
        </w:rPr>
        <w:t>top 5</w:t>
      </w:r>
      <w:r w:rsidRPr="00151017">
        <w:rPr>
          <w:color w:val="F79646" w:themeColor="accent6"/>
        </w:rPr>
        <w:t xml:space="preserve"> </w:t>
      </w:r>
      <w:r w:rsidR="00AC5B5B">
        <w:rPr>
          <w:color w:val="F79646" w:themeColor="accent6"/>
        </w:rPr>
        <w:t>naar verwachting m</w:t>
      </w:r>
      <w:r w:rsidR="00EA5D52">
        <w:rPr>
          <w:color w:val="F79646" w:themeColor="accent6"/>
        </w:rPr>
        <w:t>e</w:t>
      </w:r>
      <w:r w:rsidR="00AC5B5B">
        <w:rPr>
          <w:color w:val="F79646" w:themeColor="accent6"/>
        </w:rPr>
        <w:t xml:space="preserve">est </w:t>
      </w:r>
      <w:r w:rsidRPr="00151017">
        <w:rPr>
          <w:color w:val="F79646" w:themeColor="accent6"/>
        </w:rPr>
        <w:t>in te zetten voertuigen voor het uitvoeren van de opdracht</w:t>
      </w:r>
      <w:r w:rsidR="00EA5D52">
        <w:rPr>
          <w:color w:val="F79646" w:themeColor="accent6"/>
        </w:rPr>
        <w:t xml:space="preserve"> in</w:t>
      </w:r>
      <w:r w:rsidRPr="00151017">
        <w:rPr>
          <w:color w:val="F79646" w:themeColor="accent6"/>
        </w:rPr>
        <w:t>.</w:t>
      </w:r>
    </w:p>
    <w:p w14:paraId="48C84E77" w14:textId="77777777" w:rsidR="00D04FD8" w:rsidRPr="00DE4C23" w:rsidRDefault="00D04FD8" w:rsidP="00F67CB6">
      <w:pPr>
        <w:rPr>
          <w:rFonts w:asciiTheme="minorHAnsi" w:hAnsiTheme="minorHAnsi" w:cstheme="minorHAnsi"/>
          <w:bCs/>
        </w:rPr>
      </w:pPr>
    </w:p>
    <w:p w14:paraId="6A7F30D4" w14:textId="655BA6EE" w:rsidR="00C9205F" w:rsidRPr="005423E5" w:rsidRDefault="00C9205F" w:rsidP="00F67CB6">
      <w:r w:rsidRPr="00151017">
        <w:rPr>
          <w:b/>
          <w:bCs/>
        </w:rPr>
        <w:t>Verificatie</w:t>
      </w:r>
      <w:r w:rsidR="003833F6">
        <w:rPr>
          <w:b/>
          <w:bCs/>
        </w:rPr>
        <w:t xml:space="preserve"> gedurende </w:t>
      </w:r>
      <w:r w:rsidR="00565100">
        <w:rPr>
          <w:b/>
          <w:bCs/>
        </w:rPr>
        <w:t>looptijd contract</w:t>
      </w:r>
      <w:r w:rsidRPr="005423E5">
        <w:t xml:space="preserve"> </w:t>
      </w:r>
    </w:p>
    <w:p w14:paraId="2C812EA0" w14:textId="7846B5BB" w:rsidR="00C9205F" w:rsidRDefault="00565100" w:rsidP="00F67CB6">
      <w:r>
        <w:t>De o</w:t>
      </w:r>
      <w:r w:rsidR="00C9205F" w:rsidRPr="00B02274">
        <w:t xml:space="preserve">pdrachtnemer </w:t>
      </w:r>
      <w:r>
        <w:t>dient</w:t>
      </w:r>
      <w:r w:rsidR="00E818A1">
        <w:t xml:space="preserve"> </w:t>
      </w:r>
      <w:r w:rsidR="00AE7B56">
        <w:t xml:space="preserve">gedurende de </w:t>
      </w:r>
      <w:r>
        <w:t>looptijd van het contract</w:t>
      </w:r>
      <w:r w:rsidR="00AE7B56">
        <w:t xml:space="preserve"> </w:t>
      </w:r>
      <w:r>
        <w:t xml:space="preserve">het </w:t>
      </w:r>
      <w:r w:rsidR="00AE7B56">
        <w:t>tabblad</w:t>
      </w:r>
      <w:r w:rsidR="00702145">
        <w:t xml:space="preserve"> </w:t>
      </w:r>
      <w:r w:rsidR="00AE7B56">
        <w:t>‘</w:t>
      </w:r>
      <w:r w:rsidR="00090FDB">
        <w:t>logboek</w:t>
      </w:r>
      <w:r w:rsidR="00AE7B56">
        <w:t xml:space="preserve"> opdrachtnemer’ van het invulformulier</w:t>
      </w:r>
      <w:r w:rsidR="00702145">
        <w:t xml:space="preserve"> bij te houden</w:t>
      </w:r>
      <w:r w:rsidR="00090FDB">
        <w:t>.</w:t>
      </w:r>
      <w:r>
        <w:t xml:space="preserve"> </w:t>
      </w:r>
      <w:r w:rsidR="009D0B2A">
        <w:t xml:space="preserve">Op basis van steekproeven en het logboek toetst opdrachtgever </w:t>
      </w:r>
      <w:r w:rsidRPr="00B02274">
        <w:t xml:space="preserve">expliciet of de </w:t>
      </w:r>
      <w:r>
        <w:t>o</w:t>
      </w:r>
      <w:r w:rsidRPr="00B02274">
        <w:t xml:space="preserve">pdrachtnemer daadwerkelijk de gedane toezeggingen nakomt. </w:t>
      </w:r>
      <w:r w:rsidRPr="00565100">
        <w:t>Overigens heeft opdrachtgever de bevoegdheid deze controle ook op een andere wijze uit te voeren.</w:t>
      </w:r>
    </w:p>
    <w:p w14:paraId="3CAC38F7" w14:textId="77777777" w:rsidR="00F14FE0" w:rsidRDefault="00F14FE0" w:rsidP="00F67CB6">
      <w:pPr>
        <w:rPr>
          <w:b/>
          <w:bCs/>
        </w:rPr>
      </w:pPr>
    </w:p>
    <w:p w14:paraId="032B71BD" w14:textId="311742B4" w:rsidR="0038725E" w:rsidRPr="00151017" w:rsidRDefault="0038725E" w:rsidP="00F67CB6">
      <w:pPr>
        <w:rPr>
          <w:b/>
          <w:bCs/>
        </w:rPr>
      </w:pPr>
      <w:r w:rsidRPr="00151017">
        <w:rPr>
          <w:b/>
          <w:bCs/>
        </w:rPr>
        <w:t>Sancties op het niet behalen van kwaliteitscriterium</w:t>
      </w:r>
      <w:r w:rsidR="00E0771B">
        <w:rPr>
          <w:b/>
          <w:bCs/>
        </w:rPr>
        <w:t xml:space="preserve"> en minimumeisen</w:t>
      </w:r>
      <w:r w:rsidRPr="00151017">
        <w:rPr>
          <w:b/>
          <w:bCs/>
        </w:rPr>
        <w:t xml:space="preserve"> </w:t>
      </w:r>
      <w:r w:rsidR="00431988" w:rsidRPr="00151017">
        <w:rPr>
          <w:b/>
          <w:bCs/>
        </w:rPr>
        <w:t xml:space="preserve">Schoon- en Emissieloos </w:t>
      </w:r>
      <w:r w:rsidR="003374F0">
        <w:rPr>
          <w:b/>
          <w:bCs/>
        </w:rPr>
        <w:t>Bo</w:t>
      </w:r>
      <w:r w:rsidR="00E818A1">
        <w:rPr>
          <w:b/>
          <w:bCs/>
        </w:rPr>
        <w:t>uwen</w:t>
      </w:r>
    </w:p>
    <w:p w14:paraId="6CED6854" w14:textId="1A7CEF2F" w:rsidR="0038725E" w:rsidRPr="00991062" w:rsidRDefault="0038725E" w:rsidP="00F67CB6">
      <w:r w:rsidRPr="00991062">
        <w:t xml:space="preserve">Wanneer in de uitvoering een </w:t>
      </w:r>
      <w:r w:rsidRPr="00C01BD7">
        <w:t xml:space="preserve">materieelstuk </w:t>
      </w:r>
      <w:r w:rsidRPr="00991062">
        <w:t xml:space="preserve">met een lagere weegfactor wordt geconstateerd dan de opdrachtnemer heeft aangeboden en dus de opdrachtnemer zijn verplichtingen met betrekking tot belofte op inzet materieelstukken niet nakomt, is de opdrachtnemer een onmiddellijk opeisbare boete van </w:t>
      </w:r>
      <w:r w:rsidRPr="00991062">
        <w:rPr>
          <w:color w:val="F79646" w:themeColor="accent6"/>
        </w:rPr>
        <w:t xml:space="preserve">€500 </w:t>
      </w:r>
      <w:r w:rsidRPr="00991062">
        <w:t xml:space="preserve">per materieelstuk per dag verschuldigd aan de Opdrachtgever, zonder rechterlijke tussenkomst, met een maximum </w:t>
      </w:r>
      <w:r w:rsidR="00DF5D2F">
        <w:t xml:space="preserve">gelijk </w:t>
      </w:r>
      <w:r w:rsidR="00DF5D2F" w:rsidRPr="00DF5D2F">
        <w:t>aan de behaalde fictieve meerwaarde voor dat materieelstuk.</w:t>
      </w:r>
      <w:r w:rsidRPr="006E61C4">
        <w:t xml:space="preserve"> </w:t>
      </w:r>
      <w:r w:rsidRPr="00991062">
        <w:t>Deze bepaling laat alle andere rechten en vorderingen onverlet, waaronder de mogelijkheid om eventuele daadwerkelijke schade te verhalen op de opdrachtnemer.</w:t>
      </w:r>
    </w:p>
    <w:p w14:paraId="6AC851AE" w14:textId="77777777" w:rsidR="0038725E" w:rsidRPr="006E61C4" w:rsidRDefault="0038725E" w:rsidP="00F67CB6"/>
    <w:p w14:paraId="5767C2A4" w14:textId="2F249451" w:rsidR="00095089" w:rsidRDefault="0038725E" w:rsidP="00F67CB6">
      <w:r w:rsidRPr="00991062">
        <w:t xml:space="preserve">Presteert de opdrachtnemer minder dan is beloofd in het </w:t>
      </w:r>
      <w:r w:rsidR="0040176F">
        <w:t>‘</w:t>
      </w:r>
      <w:r w:rsidRPr="00991062">
        <w:t xml:space="preserve">Invulformulier </w:t>
      </w:r>
      <w:r w:rsidR="00431988">
        <w:t xml:space="preserve">Schoon- en Emissieloos </w:t>
      </w:r>
      <w:r w:rsidR="00F45DB2">
        <w:t>Bouwen’</w:t>
      </w:r>
      <w:r w:rsidR="006B3963" w:rsidRPr="006B3963">
        <w:t xml:space="preserve"> </w:t>
      </w:r>
      <w:r w:rsidR="006B3963">
        <w:t>en/of minder dan de minimumeisen</w:t>
      </w:r>
      <w:r w:rsidRPr="00991062">
        <w:t>, dan wordt een tekortkoming geconstateerd. Hierdoor wordt de opdrachtgever wezenlijk gedupeerd. Voorts zullen hier ook effecten optreden die als concurrentievervalsing zijn aan te merken. Op zo'n blijvende afwijking, wanneer geen verbetering optreedt, wordt een</w:t>
      </w:r>
      <w:r w:rsidR="009A6BEC">
        <w:t xml:space="preserve"> extra</w:t>
      </w:r>
      <w:r w:rsidRPr="00991062">
        <w:t xml:space="preserve"> sanctie toegepast. Het niet nakomen van het geheel of gedeelte van de belofte heeft een sanctie van </w:t>
      </w:r>
      <w:r w:rsidRPr="00866B2F">
        <w:rPr>
          <w:color w:val="4F81BD" w:themeColor="accent1"/>
        </w:rPr>
        <w:t>€30.000 per werktuig</w:t>
      </w:r>
      <w:r w:rsidRPr="00AE21BE">
        <w:t xml:space="preserve">, </w:t>
      </w:r>
      <w:r w:rsidRPr="00151017">
        <w:t xml:space="preserve">€30.000 </w:t>
      </w:r>
      <w:r w:rsidRPr="00991062">
        <w:t xml:space="preserve">per voertuig en </w:t>
      </w:r>
      <w:r w:rsidRPr="00866B2F">
        <w:rPr>
          <w:color w:val="4F81BD" w:themeColor="accent1"/>
        </w:rPr>
        <w:t>€1.000 per gereedschap</w:t>
      </w:r>
      <w:r w:rsidRPr="00AE21BE">
        <w:t>.</w:t>
      </w:r>
    </w:p>
    <w:p w14:paraId="51C69B59" w14:textId="77777777" w:rsidR="00D04FD8" w:rsidRDefault="00D04FD8" w:rsidP="00F67CB6"/>
    <w:p w14:paraId="593C625C" w14:textId="77777777" w:rsidR="00D04FD8" w:rsidRDefault="00D04FD8" w:rsidP="00D04FD8">
      <w:pPr>
        <w:rPr>
          <w:b/>
          <w:bCs/>
          <w:lang w:eastAsia="nl-NL"/>
        </w:rPr>
      </w:pPr>
      <w:r w:rsidRPr="00B56060">
        <w:rPr>
          <w:b/>
          <w:bCs/>
          <w:lang w:eastAsia="nl-NL"/>
        </w:rPr>
        <w:t>Indienen van een offerte</w:t>
      </w:r>
      <w:r>
        <w:rPr>
          <w:b/>
          <w:bCs/>
          <w:lang w:eastAsia="nl-NL"/>
        </w:rPr>
        <w:t xml:space="preserve"> </w:t>
      </w:r>
    </w:p>
    <w:p w14:paraId="2E1D1DF5" w14:textId="291792F0" w:rsidR="00D04FD8" w:rsidRPr="00B56060" w:rsidRDefault="00D04FD8" w:rsidP="00D04FD8">
      <w:pPr>
        <w:rPr>
          <w:lang w:eastAsia="nl-NL"/>
        </w:rPr>
      </w:pPr>
      <w:r>
        <w:rPr>
          <w:lang w:eastAsia="nl-NL"/>
        </w:rPr>
        <w:t>De inschrijver dient als beantwoording van dit kwaliteitscriterium het ‘</w:t>
      </w:r>
      <w:r w:rsidRPr="00F0683F">
        <w:rPr>
          <w:lang w:eastAsia="nl-NL"/>
        </w:rPr>
        <w:t>Invulformulier Schoon- en Emissieloos Bouwen</w:t>
      </w:r>
      <w:r>
        <w:rPr>
          <w:lang w:eastAsia="nl-NL"/>
        </w:rPr>
        <w:t xml:space="preserve">’ aan te leveren. </w:t>
      </w:r>
      <w:r w:rsidR="003723C5">
        <w:rPr>
          <w:lang w:eastAsia="nl-NL"/>
        </w:rPr>
        <w:t>Deze paragraaf beschrijft op welk</w:t>
      </w:r>
      <w:r w:rsidR="00344411">
        <w:rPr>
          <w:lang w:eastAsia="nl-NL"/>
        </w:rPr>
        <w:t xml:space="preserve">e </w:t>
      </w:r>
      <w:r w:rsidR="003723C5">
        <w:rPr>
          <w:lang w:eastAsia="nl-NL"/>
        </w:rPr>
        <w:t>moment</w:t>
      </w:r>
      <w:r w:rsidR="00344411">
        <w:rPr>
          <w:lang w:eastAsia="nl-NL"/>
        </w:rPr>
        <w:t xml:space="preserve">en </w:t>
      </w:r>
      <w:r w:rsidR="003723C5">
        <w:rPr>
          <w:lang w:eastAsia="nl-NL"/>
        </w:rPr>
        <w:t xml:space="preserve">de </w:t>
      </w:r>
      <w:r w:rsidR="00AB634E">
        <w:rPr>
          <w:lang w:eastAsia="nl-NL"/>
        </w:rPr>
        <w:t>i</w:t>
      </w:r>
      <w:r w:rsidR="003723C5">
        <w:rPr>
          <w:lang w:eastAsia="nl-NL"/>
        </w:rPr>
        <w:t xml:space="preserve">nschrijver welke </w:t>
      </w:r>
      <w:r>
        <w:rPr>
          <w:lang w:eastAsia="nl-NL"/>
        </w:rPr>
        <w:t>tabbladen</w:t>
      </w:r>
      <w:r w:rsidR="00B4475A">
        <w:rPr>
          <w:lang w:eastAsia="nl-NL"/>
        </w:rPr>
        <w:t xml:space="preserve"> uit het Invulformulier</w:t>
      </w:r>
      <w:r>
        <w:rPr>
          <w:lang w:eastAsia="nl-NL"/>
        </w:rPr>
        <w:t xml:space="preserve"> dien</w:t>
      </w:r>
      <w:r w:rsidR="00344411">
        <w:rPr>
          <w:lang w:eastAsia="nl-NL"/>
        </w:rPr>
        <w:t>t aan te leveren</w:t>
      </w:r>
      <w:r>
        <w:rPr>
          <w:lang w:eastAsia="nl-NL"/>
        </w:rPr>
        <w:t xml:space="preserve">. </w:t>
      </w:r>
    </w:p>
    <w:p w14:paraId="2E130876" w14:textId="77777777" w:rsidR="00D04FD8" w:rsidRPr="009129BD" w:rsidRDefault="00D04FD8" w:rsidP="00D04FD8">
      <w:pPr>
        <w:pStyle w:val="Lijstalinea"/>
        <w:numPr>
          <w:ilvl w:val="0"/>
          <w:numId w:val="47"/>
        </w:numPr>
        <w:rPr>
          <w:i/>
        </w:rPr>
      </w:pPr>
      <w:r w:rsidRPr="006A3AAA">
        <w:t>Bij inschrijving</w:t>
      </w:r>
      <w:r>
        <w:t>:</w:t>
      </w:r>
    </w:p>
    <w:p w14:paraId="2B386325" w14:textId="77777777" w:rsidR="00D04FD8" w:rsidRPr="006A3AAA" w:rsidRDefault="00D04FD8" w:rsidP="00D04FD8">
      <w:pPr>
        <w:pStyle w:val="Lijstalinea"/>
        <w:numPr>
          <w:ilvl w:val="2"/>
          <w:numId w:val="47"/>
        </w:numPr>
        <w:ind w:left="1276" w:hanging="142"/>
        <w:rPr>
          <w:i/>
        </w:rPr>
      </w:pPr>
      <w:r w:rsidRPr="006D460E">
        <w:t>In PDF het volledig ingevulde en ondertekende</w:t>
      </w:r>
      <w:r w:rsidRPr="00056D49">
        <w:t xml:space="preserve"> </w:t>
      </w:r>
      <w:r>
        <w:t xml:space="preserve">tabblad </w:t>
      </w:r>
      <w:r w:rsidRPr="00F0683F">
        <w:t>'</w:t>
      </w:r>
      <w:r w:rsidRPr="006A3AAA">
        <w:t>invul</w:t>
      </w:r>
      <w:r w:rsidRPr="00F0683F">
        <w:t xml:space="preserve">blad </w:t>
      </w:r>
      <w:r w:rsidRPr="006A3AAA">
        <w:t>opdrachtnemer’</w:t>
      </w:r>
      <w:r w:rsidRPr="006D460E">
        <w:t xml:space="preserve"> </w:t>
      </w:r>
      <w:r w:rsidRPr="00056D49">
        <w:t xml:space="preserve">van </w:t>
      </w:r>
      <w:r>
        <w:t>het in</w:t>
      </w:r>
      <w:r w:rsidRPr="006D460E">
        <w:t>vulformulier</w:t>
      </w:r>
      <w:r>
        <w:t>;</w:t>
      </w:r>
    </w:p>
    <w:p w14:paraId="2D4058D6" w14:textId="77777777" w:rsidR="00D04FD8" w:rsidRPr="00056D49" w:rsidRDefault="00D04FD8" w:rsidP="00D04FD8">
      <w:pPr>
        <w:pStyle w:val="Lijstalinea"/>
        <w:numPr>
          <w:ilvl w:val="2"/>
          <w:numId w:val="47"/>
        </w:numPr>
        <w:ind w:left="1276" w:hanging="142"/>
        <w:rPr>
          <w:i/>
        </w:rPr>
      </w:pPr>
      <w:r>
        <w:rPr>
          <w:iCs/>
        </w:rPr>
        <w:t xml:space="preserve">In </w:t>
      </w:r>
      <w:r w:rsidRPr="006A3AAA">
        <w:rPr>
          <w:iCs/>
        </w:rPr>
        <w:t>PDF</w:t>
      </w:r>
      <w:r>
        <w:rPr>
          <w:b/>
          <w:bCs/>
          <w:iCs/>
        </w:rPr>
        <w:t xml:space="preserve"> </w:t>
      </w:r>
      <w:r>
        <w:rPr>
          <w:iCs/>
        </w:rPr>
        <w:t>het tabblad ‘</w:t>
      </w:r>
      <w:r w:rsidRPr="00F0683F">
        <w:rPr>
          <w:iCs/>
        </w:rPr>
        <w:t>gunningscriterium SE</w:t>
      </w:r>
      <w:r>
        <w:rPr>
          <w:iCs/>
        </w:rPr>
        <w:t>B’ van het invulformulier;</w:t>
      </w:r>
    </w:p>
    <w:p w14:paraId="528F226F" w14:textId="27B1D313" w:rsidR="00D04FD8" w:rsidRDefault="00D04FD8">
      <w:pPr>
        <w:pStyle w:val="Lijstalinea"/>
        <w:numPr>
          <w:ilvl w:val="2"/>
          <w:numId w:val="47"/>
        </w:numPr>
        <w:ind w:left="1276" w:hanging="142"/>
      </w:pPr>
      <w:r w:rsidRPr="00056D49">
        <w:t xml:space="preserve">In </w:t>
      </w:r>
      <w:r w:rsidRPr="006D460E">
        <w:t>Excel</w:t>
      </w:r>
      <w:r w:rsidRPr="00056D49">
        <w:t xml:space="preserve"> </w:t>
      </w:r>
      <w:r>
        <w:t>het</w:t>
      </w:r>
      <w:r w:rsidRPr="00056D49">
        <w:t xml:space="preserve"> </w:t>
      </w:r>
      <w:r>
        <w:t xml:space="preserve">invulformulier met volledig </w:t>
      </w:r>
      <w:r w:rsidRPr="00056D49">
        <w:t xml:space="preserve">ingevulde </w:t>
      </w:r>
      <w:r>
        <w:t>tabblad ‘</w:t>
      </w:r>
      <w:r w:rsidRPr="00F0683F">
        <w:t>invulblad opdrachtnemer</w:t>
      </w:r>
      <w:r>
        <w:rPr>
          <w:i/>
          <w:iCs/>
        </w:rPr>
        <w:t>’</w:t>
      </w:r>
      <w:r w:rsidR="007C7ACB">
        <w:t>;</w:t>
      </w:r>
    </w:p>
    <w:p w14:paraId="2358E95F" w14:textId="536BE998" w:rsidR="007C7ACB" w:rsidRPr="007C7ACB" w:rsidRDefault="007C7ACB" w:rsidP="00151017">
      <w:pPr>
        <w:pStyle w:val="Lijstalinea"/>
        <w:numPr>
          <w:ilvl w:val="2"/>
          <w:numId w:val="47"/>
        </w:numPr>
        <w:ind w:left="1276" w:hanging="142"/>
      </w:pPr>
      <w:r w:rsidRPr="00151017">
        <w:t>De kostensoortenlijst uit de open begroting</w:t>
      </w:r>
      <w:r w:rsidR="00476EB4">
        <w:t xml:space="preserve"> </w:t>
      </w:r>
      <w:r w:rsidR="00476EB4" w:rsidRPr="00476EB4">
        <w:t xml:space="preserve">van het bestek, waaruit de opgegeven </w:t>
      </w:r>
      <w:r w:rsidR="00D746EA">
        <w:t>inzetbelofte</w:t>
      </w:r>
      <w:r w:rsidR="00476EB4" w:rsidRPr="00476EB4">
        <w:t xml:space="preserve"> van </w:t>
      </w:r>
      <w:r w:rsidR="00476EB4" w:rsidRPr="00866B2F">
        <w:rPr>
          <w:color w:val="4F81BD" w:themeColor="accent1"/>
        </w:rPr>
        <w:t>werktuigen</w:t>
      </w:r>
      <w:r w:rsidR="00265065" w:rsidRPr="00866B2F">
        <w:rPr>
          <w:color w:val="4F81BD" w:themeColor="accent1"/>
        </w:rPr>
        <w:t xml:space="preserve">, </w:t>
      </w:r>
      <w:r w:rsidR="00476EB4" w:rsidRPr="00476EB4">
        <w:t xml:space="preserve">voertuigen </w:t>
      </w:r>
      <w:r w:rsidR="00265065" w:rsidRPr="00866B2F">
        <w:rPr>
          <w:color w:val="4F81BD" w:themeColor="accent1"/>
        </w:rPr>
        <w:t xml:space="preserve">en gereedschappen </w:t>
      </w:r>
      <w:r w:rsidR="00476EB4" w:rsidRPr="00476EB4">
        <w:t>ingevuld in het invulformulier te herleiden dienen te zijn</w:t>
      </w:r>
      <w:r w:rsidRPr="00151017">
        <w:t>.</w:t>
      </w:r>
    </w:p>
    <w:p w14:paraId="5828DFAE" w14:textId="77777777" w:rsidR="00D04FD8" w:rsidRPr="006A3AAA" w:rsidRDefault="00D04FD8" w:rsidP="00D04FD8">
      <w:pPr>
        <w:pStyle w:val="Geenafstand"/>
        <w:numPr>
          <w:ilvl w:val="0"/>
          <w:numId w:val="47"/>
        </w:numPr>
        <w:tabs>
          <w:tab w:val="clear" w:pos="284"/>
          <w:tab w:val="left" w:pos="0"/>
        </w:tabs>
        <w:rPr>
          <w:rFonts w:asciiTheme="minorHAnsi" w:hAnsiTheme="minorHAnsi" w:cstheme="minorHAnsi"/>
        </w:rPr>
      </w:pPr>
      <w:r w:rsidRPr="006A3AAA">
        <w:rPr>
          <w:rFonts w:asciiTheme="minorHAnsi" w:hAnsiTheme="minorHAnsi" w:cstheme="minorHAnsi"/>
          <w:szCs w:val="24"/>
        </w:rPr>
        <w:t>Uiterlijk 2 weken voor start werkzaamheden</w:t>
      </w:r>
      <w:r>
        <w:rPr>
          <w:rFonts w:asciiTheme="minorHAnsi" w:hAnsiTheme="minorHAnsi" w:cstheme="minorHAnsi"/>
        </w:rPr>
        <w:t xml:space="preserve">: </w:t>
      </w:r>
    </w:p>
    <w:p w14:paraId="04463DF8" w14:textId="75618D03" w:rsidR="00D04FD8" w:rsidRPr="00D12ED9" w:rsidRDefault="00D04FD8" w:rsidP="00151017">
      <w:pPr>
        <w:pStyle w:val="Lijstalinea"/>
        <w:numPr>
          <w:ilvl w:val="2"/>
          <w:numId w:val="47"/>
        </w:numPr>
        <w:ind w:left="1276" w:hanging="142"/>
      </w:pPr>
      <w:r>
        <w:t xml:space="preserve">In </w:t>
      </w:r>
      <w:r w:rsidRPr="006D460E">
        <w:t>Excel</w:t>
      </w:r>
      <w:r>
        <w:t xml:space="preserve"> het invulformulier waarin ook de ‘</w:t>
      </w:r>
      <w:r w:rsidRPr="006A3AAA">
        <w:t>aanvullende gegevens</w:t>
      </w:r>
      <w:r>
        <w:t>’ in het tabblad ‘</w:t>
      </w:r>
      <w:r w:rsidRPr="00F0683F">
        <w:t>logboek opdrachtnemer</w:t>
      </w:r>
      <w:r>
        <w:t>’ zijn ingevuld</w:t>
      </w:r>
      <w:r w:rsidRPr="00F0683F">
        <w:t>.</w:t>
      </w:r>
      <w:r>
        <w:t xml:space="preserve"> </w:t>
      </w:r>
    </w:p>
    <w:p w14:paraId="15C4042D" w14:textId="77777777" w:rsidR="00D04FD8" w:rsidRPr="00056D49" w:rsidRDefault="00D04FD8" w:rsidP="00D04FD8">
      <w:pPr>
        <w:pStyle w:val="Lijstalinea"/>
        <w:numPr>
          <w:ilvl w:val="0"/>
          <w:numId w:val="47"/>
        </w:numPr>
      </w:pPr>
      <w:r>
        <w:t>Gedurende de looptijd van de opdracht, voorafgaand aan</w:t>
      </w:r>
      <w:r w:rsidRPr="00056D49">
        <w:t xml:space="preserve"> </w:t>
      </w:r>
      <w:r>
        <w:t xml:space="preserve">elke bouwvergadering: </w:t>
      </w:r>
    </w:p>
    <w:p w14:paraId="1BE0E4DA" w14:textId="77777777" w:rsidR="00D04FD8" w:rsidRPr="006A3AAA" w:rsidRDefault="00D04FD8" w:rsidP="00D04FD8">
      <w:pPr>
        <w:pStyle w:val="Lijstalinea"/>
        <w:numPr>
          <w:ilvl w:val="2"/>
          <w:numId w:val="47"/>
        </w:numPr>
        <w:ind w:left="1276" w:hanging="142"/>
      </w:pPr>
      <w:r w:rsidRPr="006A3AAA">
        <w:t>In Excel</w:t>
      </w:r>
      <w:r w:rsidRPr="006A3AAA">
        <w:rPr>
          <w:b/>
          <w:bCs/>
        </w:rPr>
        <w:t xml:space="preserve"> </w:t>
      </w:r>
      <w:r w:rsidRPr="006A3AAA">
        <w:t xml:space="preserve">het </w:t>
      </w:r>
      <w:r>
        <w:t xml:space="preserve">geactualiseerde tabblad </w:t>
      </w:r>
      <w:r w:rsidRPr="006A3AAA">
        <w:t>‘logboek opdrachtnemer’</w:t>
      </w:r>
      <w:r>
        <w:t xml:space="preserve"> inclusief eventuele wijzigingen. </w:t>
      </w:r>
    </w:p>
    <w:p w14:paraId="40EF65F7" w14:textId="7D90B192" w:rsidR="00D04FD8" w:rsidRPr="00056D49" w:rsidRDefault="00D04FD8" w:rsidP="00151017">
      <w:pPr>
        <w:pStyle w:val="Lijstalinea"/>
        <w:numPr>
          <w:ilvl w:val="2"/>
          <w:numId w:val="47"/>
        </w:numPr>
        <w:ind w:left="1276" w:hanging="142"/>
      </w:pPr>
      <w:r w:rsidRPr="00056D49">
        <w:t>Bij inzet biobrandstoffen (HVO 100)</w:t>
      </w:r>
      <w:r>
        <w:t>:</w:t>
      </w:r>
      <w:r w:rsidRPr="00056D49">
        <w:t xml:space="preserve"> afschriften van tankpassen bij voertuigen </w:t>
      </w:r>
      <w:r w:rsidRPr="006A3AAA">
        <w:rPr>
          <w:color w:val="4F81BD" w:themeColor="accent1"/>
        </w:rPr>
        <w:t>en brandstofleveringsbonnen van werktuigen.</w:t>
      </w:r>
    </w:p>
    <w:p w14:paraId="3B277E16" w14:textId="77777777" w:rsidR="00D04FD8" w:rsidRPr="001C4D4A" w:rsidRDefault="00D04FD8" w:rsidP="00D04FD8">
      <w:pPr>
        <w:pStyle w:val="Lijstalinea"/>
        <w:numPr>
          <w:ilvl w:val="0"/>
          <w:numId w:val="47"/>
        </w:numPr>
      </w:pPr>
      <w:r>
        <w:t xml:space="preserve">Bij </w:t>
      </w:r>
      <w:r w:rsidRPr="001C4D4A">
        <w:t xml:space="preserve">oplevering van de opdracht: </w:t>
      </w:r>
    </w:p>
    <w:p w14:paraId="751CE529" w14:textId="77777777" w:rsidR="00D04FD8" w:rsidRDefault="00D04FD8" w:rsidP="00D04FD8">
      <w:pPr>
        <w:pStyle w:val="Lijstalinea"/>
        <w:numPr>
          <w:ilvl w:val="2"/>
          <w:numId w:val="47"/>
        </w:numPr>
        <w:ind w:left="1276" w:hanging="142"/>
      </w:pPr>
      <w:r w:rsidRPr="001C4D4A">
        <w:t xml:space="preserve">In </w:t>
      </w:r>
      <w:r w:rsidRPr="006A3AAA">
        <w:t xml:space="preserve">Excel </w:t>
      </w:r>
      <w:r w:rsidRPr="001C4D4A">
        <w:t>het volledig ingevulde</w:t>
      </w:r>
      <w:r w:rsidRPr="006A3AAA">
        <w:t xml:space="preserve"> </w:t>
      </w:r>
      <w:r w:rsidRPr="001C4D4A">
        <w:t>tabblad ‘logboek opdrachtnemer’.</w:t>
      </w:r>
    </w:p>
    <w:p w14:paraId="7090478F" w14:textId="0F56CE9B" w:rsidR="00D04FD8" w:rsidRPr="00F67CB6" w:rsidRDefault="00D04FD8" w:rsidP="00D04FD8">
      <w:pPr>
        <w:pStyle w:val="Lijstalinea"/>
        <w:numPr>
          <w:ilvl w:val="2"/>
          <w:numId w:val="47"/>
        </w:numPr>
        <w:ind w:left="1276" w:hanging="142"/>
      </w:pPr>
      <w:r w:rsidRPr="001C4D4A">
        <w:t>Bij inzet</w:t>
      </w:r>
      <w:r w:rsidRPr="00F67CB6">
        <w:t xml:space="preserve"> stroom</w:t>
      </w:r>
      <w:r>
        <w:t xml:space="preserve">: </w:t>
      </w:r>
      <w:r w:rsidRPr="00F67CB6">
        <w:t xml:space="preserve">een Stroometiket van het energiebedrijf </w:t>
      </w:r>
      <w:r w:rsidR="00AB634E">
        <w:t xml:space="preserve">of exploitant laadgelegenheid </w:t>
      </w:r>
      <w:r w:rsidRPr="00F67CB6">
        <w:t>waaruit blijkt dat de Garanties van Oorsprong (</w:t>
      </w:r>
      <w:proofErr w:type="spellStart"/>
      <w:r w:rsidRPr="00F67CB6">
        <w:t>GvO</w:t>
      </w:r>
      <w:proofErr w:type="spellEnd"/>
      <w:r w:rsidRPr="00F67CB6">
        <w:t xml:space="preserve">) van de geleverde </w:t>
      </w:r>
      <w:r>
        <w:t>stroom</w:t>
      </w:r>
      <w:r w:rsidRPr="00F67CB6">
        <w:t xml:space="preserve"> groen is. </w:t>
      </w:r>
    </w:p>
    <w:p w14:paraId="180E2954" w14:textId="77777777" w:rsidR="00D04FD8" w:rsidRDefault="00D04FD8" w:rsidP="00F67CB6"/>
    <w:p w14:paraId="71CBF4F5" w14:textId="358B520C" w:rsidR="00BD7342" w:rsidRPr="00151017" w:rsidRDefault="00BD7342" w:rsidP="00F67CB6">
      <w:pPr>
        <w:rPr>
          <w:b/>
          <w:bCs/>
        </w:rPr>
      </w:pPr>
      <w:r w:rsidRPr="00151017">
        <w:rPr>
          <w:b/>
          <w:bCs/>
        </w:rPr>
        <w:t xml:space="preserve">Beoordeling van kwaliteitscriterium </w:t>
      </w:r>
    </w:p>
    <w:p w14:paraId="38814EEB" w14:textId="6DED454E" w:rsidR="00BD7342" w:rsidRPr="00151017" w:rsidRDefault="002A75E8" w:rsidP="00F67CB6">
      <w:pPr>
        <w:rPr>
          <w:color w:val="F79646" w:themeColor="accent6"/>
        </w:rPr>
      </w:pPr>
      <w:r>
        <w:rPr>
          <w:color w:val="F79646" w:themeColor="accent6"/>
        </w:rPr>
        <w:t xml:space="preserve">In het invulformulier </w:t>
      </w:r>
      <w:r w:rsidR="000C53A4">
        <w:rPr>
          <w:color w:val="F79646" w:themeColor="accent6"/>
        </w:rPr>
        <w:t xml:space="preserve">is </w:t>
      </w:r>
      <w:r w:rsidR="009E4AA2">
        <w:rPr>
          <w:color w:val="F79646" w:themeColor="accent6"/>
        </w:rPr>
        <w:t>het</w:t>
      </w:r>
      <w:r w:rsidR="000C53A4">
        <w:rPr>
          <w:color w:val="F79646" w:themeColor="accent6"/>
        </w:rPr>
        <w:t xml:space="preserve"> tabblad ‘beoordeling opdrachtgever’ opgenomen </w:t>
      </w:r>
      <w:r w:rsidR="009E4AA2">
        <w:rPr>
          <w:color w:val="F79646" w:themeColor="accent6"/>
        </w:rPr>
        <w:t xml:space="preserve">waarin de uitkomst van </w:t>
      </w:r>
      <w:r w:rsidR="00EC243F">
        <w:rPr>
          <w:color w:val="F79646" w:themeColor="accent6"/>
        </w:rPr>
        <w:t xml:space="preserve">alle inschrijvingen naast elkaar kan worden gezet. Dit tabblad kan in PDF worden </w:t>
      </w:r>
      <w:r w:rsidR="00B6338A">
        <w:rPr>
          <w:color w:val="F79646" w:themeColor="accent6"/>
        </w:rPr>
        <w:t xml:space="preserve">gebruikt </w:t>
      </w:r>
      <w:r w:rsidR="00EC243F">
        <w:rPr>
          <w:color w:val="F79646" w:themeColor="accent6"/>
        </w:rPr>
        <w:t>om de uitslag met de inschrijvers te delen.</w:t>
      </w:r>
      <w:r w:rsidR="009E4AA2">
        <w:rPr>
          <w:color w:val="F79646" w:themeColor="accent6"/>
        </w:rPr>
        <w:t xml:space="preserve"> </w:t>
      </w:r>
    </w:p>
    <w:p w14:paraId="53BD6736" w14:textId="475F034E" w:rsidR="00BD7342" w:rsidRDefault="00BD7342" w:rsidP="00F67CB6">
      <w:r w:rsidRPr="00657E69">
        <w:t xml:space="preserve">Het beoordelingsteam beoordeelt </w:t>
      </w:r>
      <w:r w:rsidR="00C93CD3">
        <w:t xml:space="preserve">voor </w:t>
      </w:r>
      <w:r w:rsidRPr="00657E69">
        <w:t xml:space="preserve">het kwaliteitscriterium </w:t>
      </w:r>
      <w:r w:rsidR="00431988">
        <w:t xml:space="preserve">Schoon- en Emissieloos </w:t>
      </w:r>
      <w:r w:rsidR="002A75E8">
        <w:t>Bouwen</w:t>
      </w:r>
      <w:r w:rsidR="00056EEF" w:rsidRPr="005423E5">
        <w:rPr>
          <w:color w:val="F79646" w:themeColor="accent6"/>
        </w:rPr>
        <w:t xml:space="preserve"> </w:t>
      </w:r>
      <w:r w:rsidR="00C93CD3">
        <w:t xml:space="preserve">de ingevulde gegevens </w:t>
      </w:r>
      <w:r w:rsidR="006514CD">
        <w:t>op</w:t>
      </w:r>
      <w:r w:rsidR="00C93CD3">
        <w:t xml:space="preserve"> het tabblad ‘invulblad opdrachtnemer’ van </w:t>
      </w:r>
      <w:r w:rsidRPr="00657E69">
        <w:t>het invulformulier</w:t>
      </w:r>
      <w:r w:rsidR="00C93CD3">
        <w:t xml:space="preserve">. </w:t>
      </w:r>
    </w:p>
    <w:p w14:paraId="242D544B" w14:textId="77777777" w:rsidR="00BD7342" w:rsidRDefault="00BD7342" w:rsidP="00F67CB6"/>
    <w:p w14:paraId="7A077445" w14:textId="027B4303" w:rsidR="00BD7342" w:rsidRDefault="00BD7342" w:rsidP="00F67CB6">
      <w:r>
        <w:t xml:space="preserve">Het invulformulier wordt door het beoordelingsteam volgens het vier-ogenprincipe beoordeeld en gecontroleerd. </w:t>
      </w:r>
    </w:p>
    <w:p w14:paraId="0B046FA9" w14:textId="4288C06A" w:rsidR="00BD7342" w:rsidRPr="00600072" w:rsidRDefault="00BD7342" w:rsidP="00F67CB6">
      <w:r w:rsidRPr="00600072">
        <w:t xml:space="preserve">Mochten er tegenstrijdigheden zijn ingevuld op het invulformulier </w:t>
      </w:r>
      <w:r w:rsidR="00C93CD3">
        <w:t xml:space="preserve">dan </w:t>
      </w:r>
      <w:r w:rsidR="00353A23">
        <w:t xml:space="preserve">corrigeert </w:t>
      </w:r>
      <w:r w:rsidRPr="00600072">
        <w:t xml:space="preserve">opdrachtgever </w:t>
      </w:r>
      <w:r w:rsidR="00353A23">
        <w:t xml:space="preserve">dit in </w:t>
      </w:r>
      <w:r w:rsidRPr="00600072">
        <w:t>het tabblad ‘invul</w:t>
      </w:r>
      <w:r w:rsidR="00353A23">
        <w:t>blad opdrachtnemer</w:t>
      </w:r>
      <w:r w:rsidRPr="00600072">
        <w:t xml:space="preserve">’. Het door de opdrachtgever aangepaste invulformulier </w:t>
      </w:r>
      <w:r w:rsidR="008F46CD">
        <w:t xml:space="preserve">in Excel </w:t>
      </w:r>
      <w:r w:rsidRPr="00600072">
        <w:t xml:space="preserve">zal worden meegewogen in de beoordeling van de offerte. </w:t>
      </w:r>
    </w:p>
    <w:p w14:paraId="2B1CDE4D" w14:textId="77777777" w:rsidR="00F82947" w:rsidRPr="005423E5" w:rsidRDefault="00F82947" w:rsidP="00F67CB6"/>
    <w:sectPr w:rsidR="00F82947" w:rsidRPr="005423E5" w:rsidSect="005628D9">
      <w:footerReference w:type="default" r:id="rId16"/>
      <w:footerReference w:type="first" r:id="rId17"/>
      <w:pgSz w:w="11906" w:h="16838" w:code="9"/>
      <w:pgMar w:top="2126" w:right="1416" w:bottom="2211"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02A70" w14:textId="77777777" w:rsidR="008B48EB" w:rsidRDefault="008B48EB" w:rsidP="00F67CB6">
      <w:r>
        <w:separator/>
      </w:r>
    </w:p>
    <w:p w14:paraId="0468DD6A" w14:textId="77777777" w:rsidR="008B48EB" w:rsidRDefault="008B48EB" w:rsidP="00F67CB6"/>
  </w:endnote>
  <w:endnote w:type="continuationSeparator" w:id="0">
    <w:p w14:paraId="747F5A41" w14:textId="77777777" w:rsidR="008B48EB" w:rsidRDefault="008B48EB" w:rsidP="00F67CB6">
      <w:r>
        <w:continuationSeparator/>
      </w:r>
    </w:p>
    <w:p w14:paraId="54B666F9" w14:textId="77777777" w:rsidR="008B48EB" w:rsidRDefault="008B48EB" w:rsidP="00F67CB6"/>
  </w:endnote>
  <w:endnote w:type="continuationNotice" w:id="1">
    <w:p w14:paraId="371CB5BF" w14:textId="77777777" w:rsidR="008B48EB" w:rsidRDefault="008B48EB" w:rsidP="00F67CB6"/>
    <w:p w14:paraId="637524A5" w14:textId="77777777" w:rsidR="008B48EB" w:rsidRDefault="008B48EB" w:rsidP="00F67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814814"/>
      <w:docPartObj>
        <w:docPartGallery w:val="Page Numbers (Bottom of Page)"/>
        <w:docPartUnique/>
      </w:docPartObj>
    </w:sdtPr>
    <w:sdtEndPr/>
    <w:sdtContent>
      <w:bookmarkStart w:id="1" w:name="_Hlk2865478" w:displacedByCustomXml="prev"/>
      <w:p w14:paraId="2CD9E1E0" w14:textId="471F68F9" w:rsidR="00ED75F7" w:rsidRDefault="00591545" w:rsidP="00F67CB6">
        <w:pPr>
          <w:pStyle w:val="Voettekst"/>
        </w:pPr>
        <w:r w:rsidRPr="00B22CCD">
          <w:rPr>
            <w:rFonts w:cs="Arial"/>
            <w:szCs w:val="18"/>
          </w:rPr>
          <w:t xml:space="preserve">© </w:t>
        </w:r>
        <w:r>
          <w:rPr>
            <w:rFonts w:cs="Arial"/>
            <w:szCs w:val="18"/>
          </w:rPr>
          <w:t xml:space="preserve">Gemeente Eindhoven – </w:t>
        </w:r>
        <w:bookmarkEnd w:id="1"/>
        <w:r w:rsidR="0086212A">
          <w:rPr>
            <w:rFonts w:cs="Arial"/>
            <w:szCs w:val="18"/>
          </w:rPr>
          <w:t xml:space="preserve">Bijlage </w:t>
        </w:r>
        <w:r w:rsidR="00F14FE0">
          <w:rPr>
            <w:rFonts w:cs="Arial"/>
            <w:szCs w:val="18"/>
          </w:rPr>
          <w:t>Schoon- en Emissieloos Bouwen (SEB)</w:t>
        </w:r>
        <w:r w:rsidR="0075782A">
          <w:rPr>
            <w:rFonts w:cs="Arial"/>
            <w:szCs w:val="18"/>
          </w:rPr>
          <w:tab/>
        </w:r>
        <w:r w:rsidR="00F14FE0">
          <w:rPr>
            <w:rFonts w:cs="Arial"/>
            <w:szCs w:val="18"/>
          </w:rPr>
          <w:t>p</w:t>
        </w:r>
        <w:r w:rsidR="00ED75F7">
          <w:t xml:space="preserve">agina </w:t>
        </w:r>
        <w:r w:rsidR="00ED75F7" w:rsidRPr="00113629">
          <w:rPr>
            <w:b/>
            <w:bCs/>
          </w:rPr>
          <w:fldChar w:fldCharType="begin"/>
        </w:r>
        <w:r w:rsidR="00ED75F7" w:rsidRPr="00113629">
          <w:rPr>
            <w:b/>
            <w:bCs/>
          </w:rPr>
          <w:instrText>PAGE   \* MERGEFORMAT</w:instrText>
        </w:r>
        <w:r w:rsidR="00ED75F7" w:rsidRPr="00113629">
          <w:rPr>
            <w:b/>
            <w:bCs/>
          </w:rPr>
          <w:fldChar w:fldCharType="separate"/>
        </w:r>
        <w:r w:rsidR="00ED75F7" w:rsidRPr="00113629">
          <w:rPr>
            <w:b/>
            <w:bCs/>
          </w:rPr>
          <w:t>2</w:t>
        </w:r>
        <w:r w:rsidR="00ED75F7" w:rsidRPr="00113629">
          <w:rPr>
            <w:b/>
            <w:bCs/>
          </w:rPr>
          <w:fldChar w:fldCharType="end"/>
        </w:r>
        <w:r w:rsidR="00ED75F7">
          <w:t xml:space="preserve"> van </w:t>
        </w:r>
        <w:r w:rsidR="00ED75F7" w:rsidRPr="00113629">
          <w:rPr>
            <w:b/>
            <w:bCs/>
          </w:rPr>
          <w:fldChar w:fldCharType="begin"/>
        </w:r>
        <w:r w:rsidR="00ED75F7" w:rsidRPr="00113629">
          <w:rPr>
            <w:b/>
            <w:bCs/>
          </w:rPr>
          <w:instrText xml:space="preserve"> NUMPAGES   \* MERGEFORMAT </w:instrText>
        </w:r>
        <w:r w:rsidR="00ED75F7" w:rsidRPr="00113629">
          <w:rPr>
            <w:b/>
            <w:bCs/>
          </w:rPr>
          <w:fldChar w:fldCharType="separate"/>
        </w:r>
        <w:r w:rsidR="00ED75F7" w:rsidRPr="00113629">
          <w:rPr>
            <w:b/>
            <w:bCs/>
            <w:noProof/>
          </w:rPr>
          <w:t>11</w:t>
        </w:r>
        <w:r w:rsidR="00ED75F7" w:rsidRPr="00113629">
          <w:rPr>
            <w:b/>
            <w:bCs/>
          </w:rPr>
          <w:fldChar w:fldCharType="end"/>
        </w:r>
      </w:p>
    </w:sdtContent>
  </w:sdt>
  <w:p w14:paraId="1B47EEDD" w14:textId="77777777" w:rsidR="002625FE" w:rsidRDefault="002625FE" w:rsidP="00F67CB6">
    <w:pPr>
      <w:pStyle w:val="Voettekst"/>
    </w:pPr>
  </w:p>
  <w:p w14:paraId="7F496791" w14:textId="77777777" w:rsidR="00592985" w:rsidRDefault="00592985" w:rsidP="00F67C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19A4D" w14:textId="7248CABF" w:rsidR="00F67CB6" w:rsidRDefault="001B51DA">
    <w:pPr>
      <w:pStyle w:val="Voettekst"/>
    </w:pPr>
    <w:r w:rsidRPr="00151017">
      <w:rPr>
        <w:rFonts w:asciiTheme="minorHAnsi" w:hAnsiTheme="minorHAnsi" w:cstheme="minorHAnsi"/>
        <w:b/>
        <w:bCs/>
        <w:noProof/>
        <w:sz w:val="44"/>
        <w:szCs w:val="44"/>
      </w:rPr>
      <w:drawing>
        <wp:anchor distT="0" distB="0" distL="114300" distR="114300" simplePos="0" relativeHeight="251658240" behindDoc="1" locked="0" layoutInCell="1" allowOverlap="1" wp14:anchorId="1B04AAAD" wp14:editId="34786CED">
          <wp:simplePos x="0" y="0"/>
          <wp:positionH relativeFrom="column">
            <wp:posOffset>5074920</wp:posOffset>
          </wp:positionH>
          <wp:positionV relativeFrom="paragraph">
            <wp:posOffset>-284480</wp:posOffset>
          </wp:positionV>
          <wp:extent cx="736600" cy="215900"/>
          <wp:effectExtent l="0" t="0" r="6350" b="0"/>
          <wp:wrapNone/>
          <wp:docPr id="918998928" name="Picture 4"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ndhoven_ZW_Liggen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66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1238">
      <w:fldChar w:fldCharType="begin"/>
    </w:r>
    <w:r w:rsidR="006F1238">
      <w:instrText xml:space="preserve"> FILENAME \* MERGEFORMAT </w:instrText>
    </w:r>
    <w:r w:rsidR="006F1238">
      <w:fldChar w:fldCharType="separate"/>
    </w:r>
    <w:r w:rsidR="006F1238">
      <w:rPr>
        <w:noProof/>
      </w:rPr>
      <w:t xml:space="preserve">Bijlage Schoon- en Emissieloos Bouwen </w:t>
    </w:r>
    <w:r w:rsidR="0049264F">
      <w:rPr>
        <w:noProof/>
      </w:rPr>
      <w:t>(</w:t>
    </w:r>
    <w:r w:rsidR="006F1238">
      <w:rPr>
        <w:noProof/>
      </w:rPr>
      <w:t>versie 1.0 dd 20243110</w:t>
    </w:r>
    <w:r w:rsidR="006F1238">
      <w:fldChar w:fldCharType="end"/>
    </w:r>
    <w:r w:rsidR="0049264F">
      <w:t>)</w:t>
    </w:r>
    <w:r w:rsidR="00F67CB6">
      <w:tab/>
    </w:r>
    <w:r w:rsidR="00F67CB6">
      <w:tab/>
      <w:t xml:space="preserve">pagina </w:t>
    </w:r>
    <w:r w:rsidR="00F67CB6">
      <w:fldChar w:fldCharType="begin"/>
    </w:r>
    <w:r w:rsidR="00F67CB6">
      <w:instrText xml:space="preserve"> PAGE   \* MERGEFORMAT </w:instrText>
    </w:r>
    <w:r w:rsidR="00F67CB6">
      <w:fldChar w:fldCharType="separate"/>
    </w:r>
    <w:r w:rsidR="00F67CB6">
      <w:rPr>
        <w:noProof/>
      </w:rPr>
      <w:t>2</w:t>
    </w:r>
    <w:r w:rsidR="00F67CB6">
      <w:fldChar w:fldCharType="end"/>
    </w:r>
    <w:r w:rsidR="00F67CB6">
      <w:t xml:space="preserve"> van </w:t>
    </w:r>
    <w:r w:rsidR="00F67CB6">
      <w:fldChar w:fldCharType="begin"/>
    </w:r>
    <w:r w:rsidR="00F67CB6">
      <w:instrText xml:space="preserve"> NUMPAGES   \* MERGEFORMAT </w:instrText>
    </w:r>
    <w:r w:rsidR="00F67CB6">
      <w:fldChar w:fldCharType="separate"/>
    </w:r>
    <w:r w:rsidR="00F67CB6">
      <w:rPr>
        <w:noProof/>
      </w:rPr>
      <w:t>4</w:t>
    </w:r>
    <w:r w:rsidR="00F67CB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03D1F" w14:textId="77777777" w:rsidR="008B48EB" w:rsidRDefault="008B48EB" w:rsidP="00F67CB6">
      <w:r>
        <w:separator/>
      </w:r>
    </w:p>
    <w:p w14:paraId="27D57B85" w14:textId="77777777" w:rsidR="008B48EB" w:rsidRDefault="008B48EB" w:rsidP="00F67CB6"/>
  </w:footnote>
  <w:footnote w:type="continuationSeparator" w:id="0">
    <w:p w14:paraId="796E9E57" w14:textId="77777777" w:rsidR="008B48EB" w:rsidRDefault="008B48EB" w:rsidP="00F67CB6">
      <w:r>
        <w:continuationSeparator/>
      </w:r>
    </w:p>
    <w:p w14:paraId="23BD6B77" w14:textId="77777777" w:rsidR="008B48EB" w:rsidRDefault="008B48EB" w:rsidP="00F67CB6"/>
  </w:footnote>
  <w:footnote w:type="continuationNotice" w:id="1">
    <w:p w14:paraId="3B9D0B9D" w14:textId="77777777" w:rsidR="008B48EB" w:rsidRDefault="008B48EB" w:rsidP="00F67CB6"/>
    <w:p w14:paraId="12D360C7" w14:textId="77777777" w:rsidR="008B48EB" w:rsidRDefault="008B48EB" w:rsidP="00F67C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B34EB9"/>
    <w:multiLevelType w:val="hybridMultilevel"/>
    <w:tmpl w:val="C10C9E0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C67AFE"/>
    <w:multiLevelType w:val="multilevel"/>
    <w:tmpl w:val="C14AB8FA"/>
    <w:numStyleLink w:val="Stijl1"/>
  </w:abstractNum>
  <w:abstractNum w:abstractNumId="3" w15:restartNumberingAfterBreak="0">
    <w:nsid w:val="07306C37"/>
    <w:multiLevelType w:val="hybridMultilevel"/>
    <w:tmpl w:val="645E0850"/>
    <w:lvl w:ilvl="0" w:tplc="4FE0C100">
      <w:start w:val="1"/>
      <w:numFmt w:val="lowerLetter"/>
      <w:lvlText w:val="%1)"/>
      <w:lvlJc w:val="left"/>
      <w:pPr>
        <w:tabs>
          <w:tab w:val="num" w:pos="720"/>
        </w:tabs>
        <w:ind w:left="720" w:hanging="360"/>
      </w:pPr>
      <w:rPr>
        <w:rFonts w:asciiTheme="minorHAnsi" w:hAnsiTheme="minorHAnsi" w:cstheme="minorHAnsi" w:hint="default"/>
        <w:color w:val="auto"/>
      </w:rPr>
    </w:lvl>
    <w:lvl w:ilvl="1" w:tplc="5308D118">
      <w:start w:val="1"/>
      <w:numFmt w:val="lowerRoman"/>
      <w:lvlText w:val="%2."/>
      <w:lvlJc w:val="right"/>
      <w:pPr>
        <w:ind w:left="1440" w:hanging="360"/>
      </w:pPr>
      <w:rPr>
        <w:color w:val="auto"/>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9B7D30"/>
    <w:multiLevelType w:val="hybridMultilevel"/>
    <w:tmpl w:val="3D7E9834"/>
    <w:lvl w:ilvl="0" w:tplc="29BEABDA">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6"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524DC1"/>
    <w:multiLevelType w:val="multilevel"/>
    <w:tmpl w:val="439AD76E"/>
    <w:lvl w:ilvl="0">
      <w:start w:val="5"/>
      <w:numFmt w:val="decimal"/>
      <w:lvlText w:val="%1."/>
      <w:lvlJc w:val="left"/>
      <w:pPr>
        <w:ind w:left="700" w:hanging="700"/>
      </w:pPr>
      <w:rPr>
        <w:rFonts w:hint="default"/>
      </w:rPr>
    </w:lvl>
    <w:lvl w:ilvl="1">
      <w:start w:val="2"/>
      <w:numFmt w:val="decimal"/>
      <w:lvlText w:val="%1.%2."/>
      <w:lvlJc w:val="left"/>
      <w:pPr>
        <w:ind w:left="700" w:hanging="70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DB91DA0"/>
    <w:multiLevelType w:val="hybridMultilevel"/>
    <w:tmpl w:val="0DE2F6E8"/>
    <w:lvl w:ilvl="0" w:tplc="DD129C44">
      <w:numFmt w:val="bullet"/>
      <w:lvlText w:val="-"/>
      <w:lvlJc w:val="left"/>
      <w:pPr>
        <w:ind w:left="720" w:hanging="360"/>
      </w:pPr>
      <w:rPr>
        <w:rFonts w:ascii="Tahoma" w:eastAsia="Times New Roman" w:hAnsi="Tahoma" w:cs="Tahoma"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9AE633B"/>
    <w:multiLevelType w:val="multilevel"/>
    <w:tmpl w:val="C14AB8FA"/>
    <w:numStyleLink w:val="Stijl1"/>
  </w:abstractNum>
  <w:abstractNum w:abstractNumId="10" w15:restartNumberingAfterBreak="0">
    <w:nsid w:val="1CA63512"/>
    <w:multiLevelType w:val="hybridMultilevel"/>
    <w:tmpl w:val="4076594A"/>
    <w:lvl w:ilvl="0" w:tplc="04130001">
      <w:start w:val="1"/>
      <w:numFmt w:val="bullet"/>
      <w:lvlText w:val=""/>
      <w:lvlJc w:val="left"/>
      <w:pPr>
        <w:ind w:left="720" w:hanging="360"/>
      </w:pPr>
      <w:rPr>
        <w:rFonts w:ascii="Symbol" w:hAnsi="Symbol"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12" w15:restartNumberingAfterBreak="0">
    <w:nsid w:val="204B23A9"/>
    <w:multiLevelType w:val="hybridMultilevel"/>
    <w:tmpl w:val="8F0C29A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E6686C"/>
    <w:multiLevelType w:val="hybridMultilevel"/>
    <w:tmpl w:val="6914879E"/>
    <w:lvl w:ilvl="0" w:tplc="EC6A4A4A">
      <w:start w:val="4"/>
      <w:numFmt w:val="upperLetter"/>
      <w:lvlText w:val="%1."/>
      <w:lvlJc w:val="left"/>
      <w:pPr>
        <w:ind w:left="28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A966A3"/>
    <w:multiLevelType w:val="multilevel"/>
    <w:tmpl w:val="A5B486E0"/>
    <w:lvl w:ilvl="0">
      <w:start w:val="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9CD22D2"/>
    <w:multiLevelType w:val="multilevel"/>
    <w:tmpl w:val="034837C8"/>
    <w:lvl w:ilvl="0">
      <w:start w:val="3"/>
      <w:numFmt w:val="decimal"/>
      <w:lvlText w:val="%1"/>
      <w:lvlJc w:val="left"/>
      <w:pPr>
        <w:ind w:left="370" w:hanging="370"/>
      </w:pPr>
      <w:rPr>
        <w:rFonts w:hint="default"/>
      </w:rPr>
    </w:lvl>
    <w:lvl w:ilvl="1">
      <w:start w:val="3"/>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B777658"/>
    <w:multiLevelType w:val="multilevel"/>
    <w:tmpl w:val="C6289D52"/>
    <w:lvl w:ilvl="0">
      <w:start w:val="4"/>
      <w:numFmt w:val="decimal"/>
      <w:lvlText w:val="%1."/>
      <w:lvlJc w:val="left"/>
      <w:pPr>
        <w:ind w:left="420" w:hanging="420"/>
      </w:pPr>
      <w:rPr>
        <w:rFonts w:hint="default"/>
        <w:color w:val="auto"/>
      </w:rPr>
    </w:lvl>
    <w:lvl w:ilvl="1">
      <w:start w:val="5"/>
      <w:numFmt w:val="decimal"/>
      <w:lvlText w:val="%1.%2."/>
      <w:lvlJc w:val="left"/>
      <w:pPr>
        <w:ind w:left="420" w:hanging="42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8" w15:restartNumberingAfterBreak="0">
    <w:nsid w:val="3BFF64DD"/>
    <w:multiLevelType w:val="hybridMultilevel"/>
    <w:tmpl w:val="95F20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062647"/>
    <w:multiLevelType w:val="hybridMultilevel"/>
    <w:tmpl w:val="32E83E10"/>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893E2F"/>
    <w:multiLevelType w:val="hybridMultilevel"/>
    <w:tmpl w:val="E7D2F4EE"/>
    <w:lvl w:ilvl="0" w:tplc="04130017">
      <w:start w:val="1"/>
      <w:numFmt w:val="lowerLetter"/>
      <w:lvlText w:val="%1)"/>
      <w:lvlJc w:val="left"/>
      <w:pPr>
        <w:ind w:left="928" w:hanging="360"/>
      </w:pPr>
      <w:rPr>
        <w:rFonts w:hint="default"/>
      </w:rPr>
    </w:lvl>
    <w:lvl w:ilvl="1" w:tplc="0413001B">
      <w:start w:val="1"/>
      <w:numFmt w:val="lowerRoman"/>
      <w:lvlText w:val="%2."/>
      <w:lvlJc w:val="right"/>
      <w:pPr>
        <w:ind w:left="1440" w:hanging="360"/>
      </w:p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408B52FF"/>
    <w:multiLevelType w:val="hybridMultilevel"/>
    <w:tmpl w:val="CEC270FE"/>
    <w:lvl w:ilvl="0" w:tplc="A3DCBC1E">
      <w:start w:val="1"/>
      <w:numFmt w:val="upperRoman"/>
      <w:lvlText w:val="%1."/>
      <w:lvlJc w:val="right"/>
      <w:pPr>
        <w:ind w:left="720" w:hanging="360"/>
      </w:pPr>
      <w:rPr>
        <w:b/>
        <w:bCs/>
        <w:color w:val="4F81BD" w:themeColor="accent1"/>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2185D20"/>
    <w:multiLevelType w:val="multilevel"/>
    <w:tmpl w:val="C14AB8FA"/>
    <w:numStyleLink w:val="Stijl1"/>
  </w:abstractNum>
  <w:abstractNum w:abstractNumId="23" w15:restartNumberingAfterBreak="0">
    <w:nsid w:val="46043E4F"/>
    <w:multiLevelType w:val="hybridMultilevel"/>
    <w:tmpl w:val="910AB05E"/>
    <w:lvl w:ilvl="0" w:tplc="BCB856A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3B4EC1"/>
    <w:multiLevelType w:val="multilevel"/>
    <w:tmpl w:val="FD7E8B9E"/>
    <w:lvl w:ilvl="0">
      <w:start w:val="5"/>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027A9F"/>
    <w:multiLevelType w:val="hybridMultilevel"/>
    <w:tmpl w:val="CEBA747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4C8C53F8"/>
    <w:multiLevelType w:val="multilevel"/>
    <w:tmpl w:val="5360FA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F9378D7"/>
    <w:multiLevelType w:val="hybridMultilevel"/>
    <w:tmpl w:val="BED0DB8E"/>
    <w:lvl w:ilvl="0" w:tplc="14123F1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1016234"/>
    <w:multiLevelType w:val="multilevel"/>
    <w:tmpl w:val="0FE2A848"/>
    <w:lvl w:ilvl="0">
      <w:start w:val="4"/>
      <w:numFmt w:val="decimal"/>
      <w:lvlText w:val="%1"/>
      <w:lvlJc w:val="left"/>
      <w:pPr>
        <w:ind w:left="370" w:hanging="370"/>
      </w:pPr>
      <w:rPr>
        <w:rFonts w:hint="default"/>
      </w:rPr>
    </w:lvl>
    <w:lvl w:ilvl="1">
      <w:start w:val="5"/>
      <w:numFmt w:val="decimal"/>
      <w:lvlText w:val="%1.%2"/>
      <w:lvlJc w:val="left"/>
      <w:pPr>
        <w:ind w:left="370" w:hanging="370"/>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6164F30"/>
    <w:multiLevelType w:val="hybridMultilevel"/>
    <w:tmpl w:val="4E8CC5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917D49"/>
    <w:multiLevelType w:val="hybridMultilevel"/>
    <w:tmpl w:val="9C2E2D50"/>
    <w:lvl w:ilvl="0" w:tplc="8C0660C4">
      <w:start w:val="1"/>
      <w:numFmt w:val="lowerLetter"/>
      <w:lvlText w:val="%1)"/>
      <w:lvlJc w:val="left"/>
      <w:pPr>
        <w:ind w:left="720" w:hanging="360"/>
      </w:pPr>
      <w:rPr>
        <w:i w:val="0"/>
        <w:iCs w:val="0"/>
      </w:rPr>
    </w:lvl>
    <w:lvl w:ilvl="1" w:tplc="04130019" w:tentative="1">
      <w:start w:val="1"/>
      <w:numFmt w:val="lowerLetter"/>
      <w:lvlText w:val="%2."/>
      <w:lvlJc w:val="left"/>
      <w:pPr>
        <w:ind w:left="1440" w:hanging="360"/>
      </w:pPr>
    </w:lvl>
    <w:lvl w:ilvl="2" w:tplc="A43C026A">
      <w:start w:val="1"/>
      <w:numFmt w:val="lowerRoman"/>
      <w:lvlText w:val="%3."/>
      <w:lvlJc w:val="right"/>
      <w:pPr>
        <w:ind w:left="2160" w:hanging="180"/>
      </w:pPr>
      <w:rPr>
        <w:i w:val="0"/>
        <w:iCs/>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03A4F7A"/>
    <w:multiLevelType w:val="hybridMultilevel"/>
    <w:tmpl w:val="83B646D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04F788F"/>
    <w:multiLevelType w:val="multilevel"/>
    <w:tmpl w:val="87CC3A54"/>
    <w:lvl w:ilvl="0">
      <w:start w:val="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1802444"/>
    <w:multiLevelType w:val="hybridMultilevel"/>
    <w:tmpl w:val="71A8BED8"/>
    <w:lvl w:ilvl="0" w:tplc="F7948B5C">
      <w:start w:val="2"/>
      <w:numFmt w:val="upperLetter"/>
      <w:lvlText w:val="%1."/>
      <w:lvlJc w:val="left"/>
      <w:pPr>
        <w:ind w:left="284" w:hanging="360"/>
      </w:pPr>
      <w:rPr>
        <w:rFonts w:hint="default"/>
      </w:rPr>
    </w:lvl>
    <w:lvl w:ilvl="1" w:tplc="04090003" w:tentative="1">
      <w:start w:val="1"/>
      <w:numFmt w:val="bullet"/>
      <w:lvlText w:val="o"/>
      <w:lvlJc w:val="left"/>
      <w:pPr>
        <w:ind w:left="1004" w:hanging="360"/>
      </w:pPr>
      <w:rPr>
        <w:rFonts w:ascii="Courier New" w:hAnsi="Courier New" w:hint="default"/>
      </w:rPr>
    </w:lvl>
    <w:lvl w:ilvl="2" w:tplc="04090005" w:tentative="1">
      <w:start w:val="1"/>
      <w:numFmt w:val="bullet"/>
      <w:lvlText w:val=""/>
      <w:lvlJc w:val="left"/>
      <w:pPr>
        <w:ind w:left="1724" w:hanging="360"/>
      </w:pPr>
      <w:rPr>
        <w:rFonts w:ascii="Wingdings" w:hAnsi="Wingdings" w:hint="default"/>
      </w:rPr>
    </w:lvl>
    <w:lvl w:ilvl="3" w:tplc="04090001" w:tentative="1">
      <w:start w:val="1"/>
      <w:numFmt w:val="bullet"/>
      <w:lvlText w:val=""/>
      <w:lvlJc w:val="left"/>
      <w:pPr>
        <w:ind w:left="2444" w:hanging="360"/>
      </w:pPr>
      <w:rPr>
        <w:rFonts w:ascii="Symbol" w:hAnsi="Symbol" w:hint="default"/>
      </w:rPr>
    </w:lvl>
    <w:lvl w:ilvl="4" w:tplc="04090003" w:tentative="1">
      <w:start w:val="1"/>
      <w:numFmt w:val="bullet"/>
      <w:lvlText w:val="o"/>
      <w:lvlJc w:val="left"/>
      <w:pPr>
        <w:ind w:left="3164" w:hanging="360"/>
      </w:pPr>
      <w:rPr>
        <w:rFonts w:ascii="Courier New" w:hAnsi="Courier New" w:hint="default"/>
      </w:rPr>
    </w:lvl>
    <w:lvl w:ilvl="5" w:tplc="04090005" w:tentative="1">
      <w:start w:val="1"/>
      <w:numFmt w:val="bullet"/>
      <w:lvlText w:val=""/>
      <w:lvlJc w:val="left"/>
      <w:pPr>
        <w:ind w:left="3884" w:hanging="360"/>
      </w:pPr>
      <w:rPr>
        <w:rFonts w:ascii="Wingdings" w:hAnsi="Wingdings" w:hint="default"/>
      </w:rPr>
    </w:lvl>
    <w:lvl w:ilvl="6" w:tplc="04090001" w:tentative="1">
      <w:start w:val="1"/>
      <w:numFmt w:val="bullet"/>
      <w:lvlText w:val=""/>
      <w:lvlJc w:val="left"/>
      <w:pPr>
        <w:ind w:left="4604" w:hanging="360"/>
      </w:pPr>
      <w:rPr>
        <w:rFonts w:ascii="Symbol" w:hAnsi="Symbol" w:hint="default"/>
      </w:rPr>
    </w:lvl>
    <w:lvl w:ilvl="7" w:tplc="04090003" w:tentative="1">
      <w:start w:val="1"/>
      <w:numFmt w:val="bullet"/>
      <w:lvlText w:val="o"/>
      <w:lvlJc w:val="left"/>
      <w:pPr>
        <w:ind w:left="5324" w:hanging="360"/>
      </w:pPr>
      <w:rPr>
        <w:rFonts w:ascii="Courier New" w:hAnsi="Courier New" w:hint="default"/>
      </w:rPr>
    </w:lvl>
    <w:lvl w:ilvl="8" w:tplc="04090005" w:tentative="1">
      <w:start w:val="1"/>
      <w:numFmt w:val="bullet"/>
      <w:lvlText w:val=""/>
      <w:lvlJc w:val="left"/>
      <w:pPr>
        <w:ind w:left="6044" w:hanging="360"/>
      </w:pPr>
      <w:rPr>
        <w:rFonts w:ascii="Wingdings" w:hAnsi="Wingdings" w:hint="default"/>
      </w:rPr>
    </w:lvl>
  </w:abstractNum>
  <w:abstractNum w:abstractNumId="38" w15:restartNumberingAfterBreak="0">
    <w:nsid w:val="625B1331"/>
    <w:multiLevelType w:val="hybridMultilevel"/>
    <w:tmpl w:val="92BCD0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1B">
      <w:start w:val="1"/>
      <w:numFmt w:val="lowerRoman"/>
      <w:lvlText w:val="%3."/>
      <w:lvlJc w:val="right"/>
      <w:pPr>
        <w:ind w:left="1440" w:hanging="360"/>
      </w:p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71C7370"/>
    <w:multiLevelType w:val="hybridMultilevel"/>
    <w:tmpl w:val="B18A9ED8"/>
    <w:lvl w:ilvl="0" w:tplc="0413001B">
      <w:start w:val="1"/>
      <w:numFmt w:val="lowerRoman"/>
      <w:lvlText w:val="%1."/>
      <w:lvlJc w:val="righ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0" w15:restartNumberingAfterBreak="0">
    <w:nsid w:val="69E00FC6"/>
    <w:multiLevelType w:val="hybridMultilevel"/>
    <w:tmpl w:val="B7025720"/>
    <w:lvl w:ilvl="0" w:tplc="496AEA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95F25"/>
    <w:multiLevelType w:val="hybridMultilevel"/>
    <w:tmpl w:val="C4267FE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AD39A6"/>
    <w:multiLevelType w:val="hybridMultilevel"/>
    <w:tmpl w:val="BB205D4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7E31548"/>
    <w:multiLevelType w:val="multilevel"/>
    <w:tmpl w:val="CE16AEA8"/>
    <w:lvl w:ilvl="0">
      <w:start w:val="1"/>
      <w:numFmt w:val="decimal"/>
      <w:lvlText w:val="%1."/>
      <w:lvlJc w:val="left"/>
      <w:pPr>
        <w:ind w:left="360" w:hanging="360"/>
      </w:pPr>
      <w:rPr>
        <w:rFonts w:asciiTheme="minorHAnsi" w:hAnsiTheme="minorHAnsi" w:cstheme="minorHAnsi" w:hint="default"/>
        <w:sz w:val="24"/>
        <w:szCs w:val="24"/>
      </w:rPr>
    </w:lvl>
    <w:lvl w:ilvl="1">
      <w:start w:val="1"/>
      <w:numFmt w:val="decimal"/>
      <w:lvlText w:val="%1.%2"/>
      <w:lvlJc w:val="left"/>
      <w:pPr>
        <w:ind w:left="720" w:hanging="720"/>
      </w:pPr>
      <w:rPr>
        <w:i w:val="0"/>
        <w:color w:val="auto"/>
        <w:sz w:val="22"/>
        <w:szCs w:val="22"/>
      </w:rPr>
    </w:lvl>
    <w:lvl w:ilvl="2">
      <w:start w:val="1"/>
      <w:numFmt w:val="decimal"/>
      <w:lvlText w:val="%1.%2.%3"/>
      <w:lvlJc w:val="left"/>
      <w:pPr>
        <w:ind w:left="1080" w:hanging="1080"/>
      </w:pPr>
      <w:rPr>
        <w:b/>
        <w:bCs/>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45"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C330E93"/>
    <w:multiLevelType w:val="multilevel"/>
    <w:tmpl w:val="9DB4802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080"/>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C395FC7"/>
    <w:multiLevelType w:val="multilevel"/>
    <w:tmpl w:val="361072D0"/>
    <w:lvl w:ilvl="0">
      <w:start w:val="4"/>
      <w:numFmt w:val="decimal"/>
      <w:lvlText w:val="%1"/>
      <w:lvlJc w:val="left"/>
      <w:pPr>
        <w:ind w:left="370" w:hanging="370"/>
      </w:pPr>
      <w:rPr>
        <w:rFonts w:hint="default"/>
      </w:rPr>
    </w:lvl>
    <w:lvl w:ilvl="1">
      <w:start w:val="4"/>
      <w:numFmt w:val="decimal"/>
      <w:lvlText w:val="%1.%2"/>
      <w:lvlJc w:val="left"/>
      <w:pPr>
        <w:ind w:left="370" w:hanging="37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96053683">
    <w:abstractNumId w:val="11"/>
  </w:num>
  <w:num w:numId="2" w16cid:durableId="1550876639">
    <w:abstractNumId w:val="33"/>
  </w:num>
  <w:num w:numId="3" w16cid:durableId="75831921">
    <w:abstractNumId w:val="4"/>
  </w:num>
  <w:num w:numId="4" w16cid:durableId="799147460">
    <w:abstractNumId w:val="0"/>
  </w:num>
  <w:num w:numId="5" w16cid:durableId="612520564">
    <w:abstractNumId w:val="2"/>
  </w:num>
  <w:num w:numId="6" w16cid:durableId="478155095">
    <w:abstractNumId w:val="9"/>
  </w:num>
  <w:num w:numId="7" w16cid:durableId="1492715110">
    <w:abstractNumId w:val="41"/>
  </w:num>
  <w:num w:numId="8" w16cid:durableId="241332984">
    <w:abstractNumId w:val="31"/>
  </w:num>
  <w:num w:numId="9" w16cid:durableId="597829449">
    <w:abstractNumId w:val="22"/>
  </w:num>
  <w:num w:numId="10" w16cid:durableId="1096100142">
    <w:abstractNumId w:val="48"/>
  </w:num>
  <w:num w:numId="11" w16cid:durableId="1916474232">
    <w:abstractNumId w:val="45"/>
  </w:num>
  <w:num w:numId="12" w16cid:durableId="277836014">
    <w:abstractNumId w:val="13"/>
  </w:num>
  <w:num w:numId="13" w16cid:durableId="1111778293">
    <w:abstractNumId w:val="25"/>
  </w:num>
  <w:num w:numId="14" w16cid:durableId="560333312">
    <w:abstractNumId w:val="29"/>
  </w:num>
  <w:num w:numId="15" w16cid:durableId="2098440">
    <w:abstractNumId w:val="42"/>
  </w:num>
  <w:num w:numId="16" w16cid:durableId="68118020">
    <w:abstractNumId w:val="8"/>
  </w:num>
  <w:num w:numId="17" w16cid:durableId="1480852503">
    <w:abstractNumId w:val="44"/>
  </w:num>
  <w:num w:numId="18" w16cid:durableId="1351564760">
    <w:abstractNumId w:val="21"/>
  </w:num>
  <w:num w:numId="19" w16cid:durableId="566233658">
    <w:abstractNumId w:val="43"/>
  </w:num>
  <w:num w:numId="20" w16cid:durableId="1156072488">
    <w:abstractNumId w:val="1"/>
  </w:num>
  <w:num w:numId="21" w16cid:durableId="318315969">
    <w:abstractNumId w:val="38"/>
  </w:num>
  <w:num w:numId="22" w16cid:durableId="1030184830">
    <w:abstractNumId w:val="3"/>
  </w:num>
  <w:num w:numId="23" w16cid:durableId="644049800">
    <w:abstractNumId w:val="32"/>
  </w:num>
  <w:num w:numId="24" w16cid:durableId="325981957">
    <w:abstractNumId w:val="39"/>
  </w:num>
  <w:num w:numId="25" w16cid:durableId="1079717029">
    <w:abstractNumId w:val="16"/>
  </w:num>
  <w:num w:numId="26" w16cid:durableId="1390690338">
    <w:abstractNumId w:val="46"/>
  </w:num>
  <w:num w:numId="27" w16cid:durableId="2094620562">
    <w:abstractNumId w:val="27"/>
  </w:num>
  <w:num w:numId="28" w16cid:durableId="1385912503">
    <w:abstractNumId w:val="15"/>
  </w:num>
  <w:num w:numId="29" w16cid:durableId="30493819">
    <w:abstractNumId w:val="5"/>
  </w:num>
  <w:num w:numId="30" w16cid:durableId="1477649481">
    <w:abstractNumId w:val="6"/>
  </w:num>
  <w:num w:numId="31" w16cid:durableId="1052001773">
    <w:abstractNumId w:val="12"/>
  </w:num>
  <w:num w:numId="32" w16cid:durableId="158353450">
    <w:abstractNumId w:val="26"/>
  </w:num>
  <w:num w:numId="33" w16cid:durableId="1938172914">
    <w:abstractNumId w:val="18"/>
  </w:num>
  <w:num w:numId="34" w16cid:durableId="1044796767">
    <w:abstractNumId w:val="37"/>
  </w:num>
  <w:num w:numId="35" w16cid:durableId="1136096468">
    <w:abstractNumId w:val="14"/>
  </w:num>
  <w:num w:numId="36" w16cid:durableId="304967584">
    <w:abstractNumId w:val="47"/>
  </w:num>
  <w:num w:numId="37" w16cid:durableId="806434544">
    <w:abstractNumId w:val="30"/>
  </w:num>
  <w:num w:numId="38" w16cid:durableId="1788544412">
    <w:abstractNumId w:val="20"/>
  </w:num>
  <w:num w:numId="39" w16cid:durableId="357045214">
    <w:abstractNumId w:val="7"/>
  </w:num>
  <w:num w:numId="40" w16cid:durableId="1335960406">
    <w:abstractNumId w:val="36"/>
  </w:num>
  <w:num w:numId="41" w16cid:durableId="1460145632">
    <w:abstractNumId w:val="24"/>
  </w:num>
  <w:num w:numId="42" w16cid:durableId="2039430893">
    <w:abstractNumId w:val="17"/>
  </w:num>
  <w:num w:numId="43" w16cid:durableId="716004803">
    <w:abstractNumId w:val="23"/>
  </w:num>
  <w:num w:numId="44" w16cid:durableId="185103822">
    <w:abstractNumId w:val="40"/>
  </w:num>
  <w:num w:numId="45" w16cid:durableId="1213614294">
    <w:abstractNumId w:val="28"/>
  </w:num>
  <w:num w:numId="46" w16cid:durableId="240988440">
    <w:abstractNumId w:val="10"/>
  </w:num>
  <w:num w:numId="47" w16cid:durableId="468673007">
    <w:abstractNumId w:val="34"/>
  </w:num>
  <w:num w:numId="48" w16cid:durableId="247883788">
    <w:abstractNumId w:val="35"/>
  </w:num>
  <w:num w:numId="49" w16cid:durableId="3831452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defaultTabStop w:val="284"/>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77"/>
    <w:rsid w:val="00011EEB"/>
    <w:rsid w:val="00014345"/>
    <w:rsid w:val="0002132E"/>
    <w:rsid w:val="000220D7"/>
    <w:rsid w:val="0002407E"/>
    <w:rsid w:val="00025255"/>
    <w:rsid w:val="00030459"/>
    <w:rsid w:val="00034DAD"/>
    <w:rsid w:val="00045480"/>
    <w:rsid w:val="0004603E"/>
    <w:rsid w:val="0005226C"/>
    <w:rsid w:val="00056D49"/>
    <w:rsid w:val="00056EEF"/>
    <w:rsid w:val="000609C3"/>
    <w:rsid w:val="000760AA"/>
    <w:rsid w:val="0007798B"/>
    <w:rsid w:val="000806B4"/>
    <w:rsid w:val="00086512"/>
    <w:rsid w:val="00090FDB"/>
    <w:rsid w:val="00093EAC"/>
    <w:rsid w:val="00095089"/>
    <w:rsid w:val="000A0E19"/>
    <w:rsid w:val="000A11BF"/>
    <w:rsid w:val="000A16FE"/>
    <w:rsid w:val="000A2102"/>
    <w:rsid w:val="000B412C"/>
    <w:rsid w:val="000B4301"/>
    <w:rsid w:val="000B5EA6"/>
    <w:rsid w:val="000B602C"/>
    <w:rsid w:val="000B6FE5"/>
    <w:rsid w:val="000B7BEF"/>
    <w:rsid w:val="000C4EEE"/>
    <w:rsid w:val="000C53A4"/>
    <w:rsid w:val="000C5AF8"/>
    <w:rsid w:val="000C7BCF"/>
    <w:rsid w:val="000D400C"/>
    <w:rsid w:val="000E4B4C"/>
    <w:rsid w:val="000E6B35"/>
    <w:rsid w:val="000F20E2"/>
    <w:rsid w:val="000F28FF"/>
    <w:rsid w:val="000F3691"/>
    <w:rsid w:val="000F571A"/>
    <w:rsid w:val="000F792C"/>
    <w:rsid w:val="00105CA7"/>
    <w:rsid w:val="00113629"/>
    <w:rsid w:val="001144E7"/>
    <w:rsid w:val="00116BDA"/>
    <w:rsid w:val="0012256E"/>
    <w:rsid w:val="00124A5D"/>
    <w:rsid w:val="00126FD8"/>
    <w:rsid w:val="00127FB6"/>
    <w:rsid w:val="0013115B"/>
    <w:rsid w:val="00136191"/>
    <w:rsid w:val="001436D7"/>
    <w:rsid w:val="00143F0D"/>
    <w:rsid w:val="00145D74"/>
    <w:rsid w:val="00151017"/>
    <w:rsid w:val="00153E94"/>
    <w:rsid w:val="00155F08"/>
    <w:rsid w:val="0016195B"/>
    <w:rsid w:val="00163C2E"/>
    <w:rsid w:val="00164B01"/>
    <w:rsid w:val="0017347C"/>
    <w:rsid w:val="00174BB3"/>
    <w:rsid w:val="0018693E"/>
    <w:rsid w:val="0019008E"/>
    <w:rsid w:val="001909D8"/>
    <w:rsid w:val="00194886"/>
    <w:rsid w:val="00196D4B"/>
    <w:rsid w:val="00197680"/>
    <w:rsid w:val="00197A61"/>
    <w:rsid w:val="001A20DA"/>
    <w:rsid w:val="001A25EE"/>
    <w:rsid w:val="001A3EDA"/>
    <w:rsid w:val="001B04D6"/>
    <w:rsid w:val="001B1A8F"/>
    <w:rsid w:val="001B2B69"/>
    <w:rsid w:val="001B51DA"/>
    <w:rsid w:val="001C4D4A"/>
    <w:rsid w:val="001C54B0"/>
    <w:rsid w:val="001C6080"/>
    <w:rsid w:val="001D2D5F"/>
    <w:rsid w:val="001F07E4"/>
    <w:rsid w:val="00210988"/>
    <w:rsid w:val="0021727A"/>
    <w:rsid w:val="0022057A"/>
    <w:rsid w:val="00221226"/>
    <w:rsid w:val="00227628"/>
    <w:rsid w:val="00230177"/>
    <w:rsid w:val="0023347D"/>
    <w:rsid w:val="00234867"/>
    <w:rsid w:val="0024467C"/>
    <w:rsid w:val="00253115"/>
    <w:rsid w:val="002625FE"/>
    <w:rsid w:val="002638FB"/>
    <w:rsid w:val="00265065"/>
    <w:rsid w:val="00267D78"/>
    <w:rsid w:val="00267F93"/>
    <w:rsid w:val="00270F94"/>
    <w:rsid w:val="00271445"/>
    <w:rsid w:val="0027320F"/>
    <w:rsid w:val="0027787C"/>
    <w:rsid w:val="0028283D"/>
    <w:rsid w:val="00283060"/>
    <w:rsid w:val="002837DB"/>
    <w:rsid w:val="00284AF5"/>
    <w:rsid w:val="002939F6"/>
    <w:rsid w:val="00295B3A"/>
    <w:rsid w:val="002A17A4"/>
    <w:rsid w:val="002A529E"/>
    <w:rsid w:val="002A75E8"/>
    <w:rsid w:val="002B0FA0"/>
    <w:rsid w:val="002B7ECC"/>
    <w:rsid w:val="002C0DD8"/>
    <w:rsid w:val="002C1873"/>
    <w:rsid w:val="002C1CDE"/>
    <w:rsid w:val="002C2CBF"/>
    <w:rsid w:val="002C359F"/>
    <w:rsid w:val="002C3EED"/>
    <w:rsid w:val="002C44A8"/>
    <w:rsid w:val="002C549A"/>
    <w:rsid w:val="002D5314"/>
    <w:rsid w:val="002D7402"/>
    <w:rsid w:val="002E7C94"/>
    <w:rsid w:val="002F12B2"/>
    <w:rsid w:val="002F3F76"/>
    <w:rsid w:val="002F5B96"/>
    <w:rsid w:val="00302D0F"/>
    <w:rsid w:val="00303151"/>
    <w:rsid w:val="00313F27"/>
    <w:rsid w:val="0031609D"/>
    <w:rsid w:val="003239CE"/>
    <w:rsid w:val="0032795C"/>
    <w:rsid w:val="0033167E"/>
    <w:rsid w:val="00333345"/>
    <w:rsid w:val="0033561B"/>
    <w:rsid w:val="003371EA"/>
    <w:rsid w:val="003374F0"/>
    <w:rsid w:val="00343E6E"/>
    <w:rsid w:val="00344411"/>
    <w:rsid w:val="00345286"/>
    <w:rsid w:val="003465EF"/>
    <w:rsid w:val="00351E82"/>
    <w:rsid w:val="0035388D"/>
    <w:rsid w:val="00353A23"/>
    <w:rsid w:val="00354C80"/>
    <w:rsid w:val="00357353"/>
    <w:rsid w:val="00357C22"/>
    <w:rsid w:val="003703E0"/>
    <w:rsid w:val="00371793"/>
    <w:rsid w:val="003723C5"/>
    <w:rsid w:val="00374B48"/>
    <w:rsid w:val="00381363"/>
    <w:rsid w:val="00381DD2"/>
    <w:rsid w:val="003833F6"/>
    <w:rsid w:val="00384F1D"/>
    <w:rsid w:val="00385E92"/>
    <w:rsid w:val="0038725E"/>
    <w:rsid w:val="00393E1D"/>
    <w:rsid w:val="003A12AE"/>
    <w:rsid w:val="003A1725"/>
    <w:rsid w:val="003A403A"/>
    <w:rsid w:val="003B6E3F"/>
    <w:rsid w:val="003E049B"/>
    <w:rsid w:val="003E4DE4"/>
    <w:rsid w:val="003E610E"/>
    <w:rsid w:val="003F2599"/>
    <w:rsid w:val="003F3158"/>
    <w:rsid w:val="003F4ECA"/>
    <w:rsid w:val="003F70DA"/>
    <w:rsid w:val="0040176F"/>
    <w:rsid w:val="00402F34"/>
    <w:rsid w:val="00403B65"/>
    <w:rsid w:val="00411AAF"/>
    <w:rsid w:val="0041374D"/>
    <w:rsid w:val="004159B8"/>
    <w:rsid w:val="00417381"/>
    <w:rsid w:val="00417A04"/>
    <w:rsid w:val="0042140F"/>
    <w:rsid w:val="00424CC4"/>
    <w:rsid w:val="00425B13"/>
    <w:rsid w:val="00431988"/>
    <w:rsid w:val="00440993"/>
    <w:rsid w:val="00441211"/>
    <w:rsid w:val="0044718B"/>
    <w:rsid w:val="00451AB9"/>
    <w:rsid w:val="00454089"/>
    <w:rsid w:val="00455CBB"/>
    <w:rsid w:val="0046496B"/>
    <w:rsid w:val="0046508A"/>
    <w:rsid w:val="00465796"/>
    <w:rsid w:val="00467C0F"/>
    <w:rsid w:val="00470825"/>
    <w:rsid w:val="00474FCD"/>
    <w:rsid w:val="00476D61"/>
    <w:rsid w:val="00476EB4"/>
    <w:rsid w:val="00481532"/>
    <w:rsid w:val="004843CE"/>
    <w:rsid w:val="004852EB"/>
    <w:rsid w:val="0049264F"/>
    <w:rsid w:val="004947B6"/>
    <w:rsid w:val="004950AE"/>
    <w:rsid w:val="00496068"/>
    <w:rsid w:val="00497AF5"/>
    <w:rsid w:val="004A1D74"/>
    <w:rsid w:val="004A419D"/>
    <w:rsid w:val="004B4EEF"/>
    <w:rsid w:val="004C0088"/>
    <w:rsid w:val="004C6282"/>
    <w:rsid w:val="004D00A5"/>
    <w:rsid w:val="004D6DAE"/>
    <w:rsid w:val="004D6E14"/>
    <w:rsid w:val="004E3BE1"/>
    <w:rsid w:val="004E4235"/>
    <w:rsid w:val="004E604F"/>
    <w:rsid w:val="004F7692"/>
    <w:rsid w:val="00507A6B"/>
    <w:rsid w:val="00510D9F"/>
    <w:rsid w:val="00512992"/>
    <w:rsid w:val="00517ADD"/>
    <w:rsid w:val="00521CC3"/>
    <w:rsid w:val="00525169"/>
    <w:rsid w:val="00530CF0"/>
    <w:rsid w:val="00532342"/>
    <w:rsid w:val="00534D7B"/>
    <w:rsid w:val="00537AD2"/>
    <w:rsid w:val="00540600"/>
    <w:rsid w:val="00541F8A"/>
    <w:rsid w:val="00542375"/>
    <w:rsid w:val="005423E5"/>
    <w:rsid w:val="00542F79"/>
    <w:rsid w:val="005472C5"/>
    <w:rsid w:val="0055142A"/>
    <w:rsid w:val="00551BA6"/>
    <w:rsid w:val="00554AE6"/>
    <w:rsid w:val="00561B76"/>
    <w:rsid w:val="005628D9"/>
    <w:rsid w:val="005631C4"/>
    <w:rsid w:val="00563758"/>
    <w:rsid w:val="00565100"/>
    <w:rsid w:val="00565FDC"/>
    <w:rsid w:val="00567CB2"/>
    <w:rsid w:val="00574101"/>
    <w:rsid w:val="00575266"/>
    <w:rsid w:val="00576334"/>
    <w:rsid w:val="005777BA"/>
    <w:rsid w:val="00585AA6"/>
    <w:rsid w:val="00585D37"/>
    <w:rsid w:val="0058704C"/>
    <w:rsid w:val="00590EB3"/>
    <w:rsid w:val="00591545"/>
    <w:rsid w:val="00592985"/>
    <w:rsid w:val="00593494"/>
    <w:rsid w:val="00594531"/>
    <w:rsid w:val="0059772D"/>
    <w:rsid w:val="005A408D"/>
    <w:rsid w:val="005A5722"/>
    <w:rsid w:val="005A6F87"/>
    <w:rsid w:val="005A7795"/>
    <w:rsid w:val="005B4C97"/>
    <w:rsid w:val="005B7A73"/>
    <w:rsid w:val="005C3D8E"/>
    <w:rsid w:val="005C7D05"/>
    <w:rsid w:val="005E08B2"/>
    <w:rsid w:val="005E26D1"/>
    <w:rsid w:val="005E3EA1"/>
    <w:rsid w:val="005E4F49"/>
    <w:rsid w:val="006076EB"/>
    <w:rsid w:val="0061191B"/>
    <w:rsid w:val="00611C3C"/>
    <w:rsid w:val="00616831"/>
    <w:rsid w:val="00620206"/>
    <w:rsid w:val="0062666D"/>
    <w:rsid w:val="00626971"/>
    <w:rsid w:val="0063169B"/>
    <w:rsid w:val="00631C1B"/>
    <w:rsid w:val="006338D9"/>
    <w:rsid w:val="006345E3"/>
    <w:rsid w:val="00642C6A"/>
    <w:rsid w:val="0064357B"/>
    <w:rsid w:val="006514CD"/>
    <w:rsid w:val="006664FE"/>
    <w:rsid w:val="00666C3E"/>
    <w:rsid w:val="00672FD7"/>
    <w:rsid w:val="00676F1B"/>
    <w:rsid w:val="006878C4"/>
    <w:rsid w:val="00690332"/>
    <w:rsid w:val="00692DC8"/>
    <w:rsid w:val="0069323C"/>
    <w:rsid w:val="00693C9B"/>
    <w:rsid w:val="0069776B"/>
    <w:rsid w:val="006A1119"/>
    <w:rsid w:val="006A4BB0"/>
    <w:rsid w:val="006A5428"/>
    <w:rsid w:val="006B0FAE"/>
    <w:rsid w:val="006B197D"/>
    <w:rsid w:val="006B3963"/>
    <w:rsid w:val="006C4B87"/>
    <w:rsid w:val="006D087F"/>
    <w:rsid w:val="006D2D8C"/>
    <w:rsid w:val="006D32DB"/>
    <w:rsid w:val="006D460E"/>
    <w:rsid w:val="006D5487"/>
    <w:rsid w:val="006D6381"/>
    <w:rsid w:val="006E010A"/>
    <w:rsid w:val="006E31D0"/>
    <w:rsid w:val="006E525B"/>
    <w:rsid w:val="006F1238"/>
    <w:rsid w:val="006F2EC6"/>
    <w:rsid w:val="006F4424"/>
    <w:rsid w:val="006F54E2"/>
    <w:rsid w:val="006F6EF6"/>
    <w:rsid w:val="00702145"/>
    <w:rsid w:val="007105AD"/>
    <w:rsid w:val="0071426A"/>
    <w:rsid w:val="00714F43"/>
    <w:rsid w:val="00716F15"/>
    <w:rsid w:val="00720528"/>
    <w:rsid w:val="00722D38"/>
    <w:rsid w:val="007254BE"/>
    <w:rsid w:val="007265F5"/>
    <w:rsid w:val="00731BF7"/>
    <w:rsid w:val="0073332B"/>
    <w:rsid w:val="00736261"/>
    <w:rsid w:val="00742900"/>
    <w:rsid w:val="00742B03"/>
    <w:rsid w:val="00743B49"/>
    <w:rsid w:val="0074494E"/>
    <w:rsid w:val="00745F3A"/>
    <w:rsid w:val="0075027A"/>
    <w:rsid w:val="00754B55"/>
    <w:rsid w:val="0075782A"/>
    <w:rsid w:val="0076722F"/>
    <w:rsid w:val="007702B3"/>
    <w:rsid w:val="00770B55"/>
    <w:rsid w:val="0077275A"/>
    <w:rsid w:val="00780088"/>
    <w:rsid w:val="00781150"/>
    <w:rsid w:val="00795956"/>
    <w:rsid w:val="007A0DFE"/>
    <w:rsid w:val="007A5707"/>
    <w:rsid w:val="007A591C"/>
    <w:rsid w:val="007B0D2D"/>
    <w:rsid w:val="007B102A"/>
    <w:rsid w:val="007B4E3D"/>
    <w:rsid w:val="007B53BD"/>
    <w:rsid w:val="007B6B86"/>
    <w:rsid w:val="007C02BD"/>
    <w:rsid w:val="007C0446"/>
    <w:rsid w:val="007C2BF7"/>
    <w:rsid w:val="007C62BD"/>
    <w:rsid w:val="007C7ACB"/>
    <w:rsid w:val="007D15C8"/>
    <w:rsid w:val="007E03BF"/>
    <w:rsid w:val="007E2FE6"/>
    <w:rsid w:val="007E4CB3"/>
    <w:rsid w:val="007F1B97"/>
    <w:rsid w:val="007F2AAD"/>
    <w:rsid w:val="007F2D50"/>
    <w:rsid w:val="007F4A02"/>
    <w:rsid w:val="007F520C"/>
    <w:rsid w:val="007F7D73"/>
    <w:rsid w:val="00800053"/>
    <w:rsid w:val="008002AD"/>
    <w:rsid w:val="00804788"/>
    <w:rsid w:val="008111B8"/>
    <w:rsid w:val="00822E9A"/>
    <w:rsid w:val="0082381E"/>
    <w:rsid w:val="0082569C"/>
    <w:rsid w:val="008327AE"/>
    <w:rsid w:val="0083468C"/>
    <w:rsid w:val="00836F65"/>
    <w:rsid w:val="00840B91"/>
    <w:rsid w:val="008436BA"/>
    <w:rsid w:val="00846D29"/>
    <w:rsid w:val="00852F2D"/>
    <w:rsid w:val="0086212A"/>
    <w:rsid w:val="00866B2F"/>
    <w:rsid w:val="00872740"/>
    <w:rsid w:val="008800F1"/>
    <w:rsid w:val="00880245"/>
    <w:rsid w:val="008865CE"/>
    <w:rsid w:val="008918F6"/>
    <w:rsid w:val="008A403D"/>
    <w:rsid w:val="008A65BB"/>
    <w:rsid w:val="008B1FD7"/>
    <w:rsid w:val="008B3F6A"/>
    <w:rsid w:val="008B48EB"/>
    <w:rsid w:val="008C1A98"/>
    <w:rsid w:val="008C385A"/>
    <w:rsid w:val="008C69A1"/>
    <w:rsid w:val="008D0FBE"/>
    <w:rsid w:val="008D53A4"/>
    <w:rsid w:val="008D5591"/>
    <w:rsid w:val="008D666D"/>
    <w:rsid w:val="008E5C22"/>
    <w:rsid w:val="008F09C4"/>
    <w:rsid w:val="008F1047"/>
    <w:rsid w:val="008F22AE"/>
    <w:rsid w:val="008F46CD"/>
    <w:rsid w:val="00901450"/>
    <w:rsid w:val="009022D7"/>
    <w:rsid w:val="009129BD"/>
    <w:rsid w:val="00916BAE"/>
    <w:rsid w:val="00922ED0"/>
    <w:rsid w:val="00925875"/>
    <w:rsid w:val="00935004"/>
    <w:rsid w:val="00936519"/>
    <w:rsid w:val="009425B7"/>
    <w:rsid w:val="00944859"/>
    <w:rsid w:val="009529F9"/>
    <w:rsid w:val="00952E96"/>
    <w:rsid w:val="00957CFA"/>
    <w:rsid w:val="009639D1"/>
    <w:rsid w:val="009669F8"/>
    <w:rsid w:val="00967334"/>
    <w:rsid w:val="00976EE7"/>
    <w:rsid w:val="009812CF"/>
    <w:rsid w:val="00985BF3"/>
    <w:rsid w:val="00991062"/>
    <w:rsid w:val="0099295E"/>
    <w:rsid w:val="009A3078"/>
    <w:rsid w:val="009A5644"/>
    <w:rsid w:val="009A6BEC"/>
    <w:rsid w:val="009B629A"/>
    <w:rsid w:val="009B6C5B"/>
    <w:rsid w:val="009C1DBB"/>
    <w:rsid w:val="009C2BDC"/>
    <w:rsid w:val="009C3602"/>
    <w:rsid w:val="009C4766"/>
    <w:rsid w:val="009C6D86"/>
    <w:rsid w:val="009D0B2A"/>
    <w:rsid w:val="009D2DF3"/>
    <w:rsid w:val="009D5F8F"/>
    <w:rsid w:val="009E27FD"/>
    <w:rsid w:val="009E4AA2"/>
    <w:rsid w:val="009E6369"/>
    <w:rsid w:val="009F3C0B"/>
    <w:rsid w:val="00A07E79"/>
    <w:rsid w:val="00A126F9"/>
    <w:rsid w:val="00A32CF2"/>
    <w:rsid w:val="00A43AB4"/>
    <w:rsid w:val="00A60E56"/>
    <w:rsid w:val="00A73A78"/>
    <w:rsid w:val="00A80230"/>
    <w:rsid w:val="00A826BA"/>
    <w:rsid w:val="00A836BD"/>
    <w:rsid w:val="00A865C1"/>
    <w:rsid w:val="00A87301"/>
    <w:rsid w:val="00AB549A"/>
    <w:rsid w:val="00AB634E"/>
    <w:rsid w:val="00AB6725"/>
    <w:rsid w:val="00AC0CFC"/>
    <w:rsid w:val="00AC1D81"/>
    <w:rsid w:val="00AC1DD7"/>
    <w:rsid w:val="00AC3ADA"/>
    <w:rsid w:val="00AC5B5B"/>
    <w:rsid w:val="00AC72B3"/>
    <w:rsid w:val="00AD057F"/>
    <w:rsid w:val="00AD2EAA"/>
    <w:rsid w:val="00AD6538"/>
    <w:rsid w:val="00AE397B"/>
    <w:rsid w:val="00AE7B56"/>
    <w:rsid w:val="00AF113D"/>
    <w:rsid w:val="00B0204B"/>
    <w:rsid w:val="00B05DFD"/>
    <w:rsid w:val="00B1307C"/>
    <w:rsid w:val="00B14C5A"/>
    <w:rsid w:val="00B14E95"/>
    <w:rsid w:val="00B17555"/>
    <w:rsid w:val="00B21216"/>
    <w:rsid w:val="00B23E69"/>
    <w:rsid w:val="00B24DDA"/>
    <w:rsid w:val="00B27BC9"/>
    <w:rsid w:val="00B4248E"/>
    <w:rsid w:val="00B4475A"/>
    <w:rsid w:val="00B5244E"/>
    <w:rsid w:val="00B56060"/>
    <w:rsid w:val="00B57B15"/>
    <w:rsid w:val="00B608F5"/>
    <w:rsid w:val="00B6294F"/>
    <w:rsid w:val="00B6338A"/>
    <w:rsid w:val="00B65A81"/>
    <w:rsid w:val="00B70B96"/>
    <w:rsid w:val="00B7125A"/>
    <w:rsid w:val="00B74D14"/>
    <w:rsid w:val="00B82DBF"/>
    <w:rsid w:val="00B84E19"/>
    <w:rsid w:val="00B90E1C"/>
    <w:rsid w:val="00B94FC9"/>
    <w:rsid w:val="00B96DD3"/>
    <w:rsid w:val="00BA18D3"/>
    <w:rsid w:val="00BA2AB5"/>
    <w:rsid w:val="00BA64A7"/>
    <w:rsid w:val="00BB2404"/>
    <w:rsid w:val="00BB3BF2"/>
    <w:rsid w:val="00BC0D0E"/>
    <w:rsid w:val="00BC5640"/>
    <w:rsid w:val="00BD214D"/>
    <w:rsid w:val="00BD5211"/>
    <w:rsid w:val="00BD6BCD"/>
    <w:rsid w:val="00BD7342"/>
    <w:rsid w:val="00BE2050"/>
    <w:rsid w:val="00BE417C"/>
    <w:rsid w:val="00BF1BFD"/>
    <w:rsid w:val="00BF1CCE"/>
    <w:rsid w:val="00BF23AD"/>
    <w:rsid w:val="00BF2F22"/>
    <w:rsid w:val="00C01BD7"/>
    <w:rsid w:val="00C0207C"/>
    <w:rsid w:val="00C21512"/>
    <w:rsid w:val="00C221AD"/>
    <w:rsid w:val="00C2551B"/>
    <w:rsid w:val="00C26F1C"/>
    <w:rsid w:val="00C3177A"/>
    <w:rsid w:val="00C31FE3"/>
    <w:rsid w:val="00C35337"/>
    <w:rsid w:val="00C35EE9"/>
    <w:rsid w:val="00C376E4"/>
    <w:rsid w:val="00C42ABB"/>
    <w:rsid w:val="00C42CF0"/>
    <w:rsid w:val="00C45A2D"/>
    <w:rsid w:val="00C46CF2"/>
    <w:rsid w:val="00C4738F"/>
    <w:rsid w:val="00C50510"/>
    <w:rsid w:val="00C513D6"/>
    <w:rsid w:val="00C61A19"/>
    <w:rsid w:val="00C63B81"/>
    <w:rsid w:val="00C64580"/>
    <w:rsid w:val="00C645E8"/>
    <w:rsid w:val="00C65D1B"/>
    <w:rsid w:val="00C66B79"/>
    <w:rsid w:val="00C67919"/>
    <w:rsid w:val="00C7201E"/>
    <w:rsid w:val="00C722E1"/>
    <w:rsid w:val="00C73B16"/>
    <w:rsid w:val="00C73CB2"/>
    <w:rsid w:val="00C74D42"/>
    <w:rsid w:val="00C755C3"/>
    <w:rsid w:val="00C81A9E"/>
    <w:rsid w:val="00C9205F"/>
    <w:rsid w:val="00C93CD3"/>
    <w:rsid w:val="00CA4B3F"/>
    <w:rsid w:val="00CB28C1"/>
    <w:rsid w:val="00CC072B"/>
    <w:rsid w:val="00CC0EFF"/>
    <w:rsid w:val="00CC6CED"/>
    <w:rsid w:val="00CC735E"/>
    <w:rsid w:val="00CC7F86"/>
    <w:rsid w:val="00CD2C37"/>
    <w:rsid w:val="00CE12A4"/>
    <w:rsid w:val="00CE1968"/>
    <w:rsid w:val="00CE446F"/>
    <w:rsid w:val="00D04FD8"/>
    <w:rsid w:val="00D05658"/>
    <w:rsid w:val="00D1369C"/>
    <w:rsid w:val="00D20867"/>
    <w:rsid w:val="00D236F1"/>
    <w:rsid w:val="00D24DEE"/>
    <w:rsid w:val="00D250C3"/>
    <w:rsid w:val="00D33B97"/>
    <w:rsid w:val="00D463E1"/>
    <w:rsid w:val="00D46DE3"/>
    <w:rsid w:val="00D554E9"/>
    <w:rsid w:val="00D615EF"/>
    <w:rsid w:val="00D67663"/>
    <w:rsid w:val="00D7199B"/>
    <w:rsid w:val="00D725BA"/>
    <w:rsid w:val="00D728DD"/>
    <w:rsid w:val="00D72C8F"/>
    <w:rsid w:val="00D746EA"/>
    <w:rsid w:val="00D74AF0"/>
    <w:rsid w:val="00D82D1D"/>
    <w:rsid w:val="00D846CE"/>
    <w:rsid w:val="00D84A48"/>
    <w:rsid w:val="00DA54F7"/>
    <w:rsid w:val="00DB21B5"/>
    <w:rsid w:val="00DC7DE2"/>
    <w:rsid w:val="00DD0D54"/>
    <w:rsid w:val="00DD2903"/>
    <w:rsid w:val="00DD4792"/>
    <w:rsid w:val="00DE618E"/>
    <w:rsid w:val="00DE6CFC"/>
    <w:rsid w:val="00DE7B22"/>
    <w:rsid w:val="00DF0207"/>
    <w:rsid w:val="00DF32AD"/>
    <w:rsid w:val="00DF5D2F"/>
    <w:rsid w:val="00DF66E4"/>
    <w:rsid w:val="00E015C9"/>
    <w:rsid w:val="00E01B3C"/>
    <w:rsid w:val="00E0771B"/>
    <w:rsid w:val="00E07E66"/>
    <w:rsid w:val="00E1164B"/>
    <w:rsid w:val="00E203AF"/>
    <w:rsid w:val="00E2233E"/>
    <w:rsid w:val="00E242B5"/>
    <w:rsid w:val="00E324A3"/>
    <w:rsid w:val="00E32D0A"/>
    <w:rsid w:val="00E33193"/>
    <w:rsid w:val="00E4198A"/>
    <w:rsid w:val="00E43146"/>
    <w:rsid w:val="00E500E9"/>
    <w:rsid w:val="00E51841"/>
    <w:rsid w:val="00E53199"/>
    <w:rsid w:val="00E561E2"/>
    <w:rsid w:val="00E62806"/>
    <w:rsid w:val="00E65BF8"/>
    <w:rsid w:val="00E65F9F"/>
    <w:rsid w:val="00E72E93"/>
    <w:rsid w:val="00E8121E"/>
    <w:rsid w:val="00E818A1"/>
    <w:rsid w:val="00E82465"/>
    <w:rsid w:val="00E8597A"/>
    <w:rsid w:val="00E85EF1"/>
    <w:rsid w:val="00EA5D52"/>
    <w:rsid w:val="00EA7A7D"/>
    <w:rsid w:val="00EB1082"/>
    <w:rsid w:val="00EB2A3A"/>
    <w:rsid w:val="00EB64E6"/>
    <w:rsid w:val="00EC12E9"/>
    <w:rsid w:val="00EC243F"/>
    <w:rsid w:val="00EC2F96"/>
    <w:rsid w:val="00EC312F"/>
    <w:rsid w:val="00EC3E05"/>
    <w:rsid w:val="00EC46B0"/>
    <w:rsid w:val="00EC6315"/>
    <w:rsid w:val="00ED0EFC"/>
    <w:rsid w:val="00ED17CF"/>
    <w:rsid w:val="00ED69EF"/>
    <w:rsid w:val="00ED75F7"/>
    <w:rsid w:val="00EF04BF"/>
    <w:rsid w:val="00EF1D54"/>
    <w:rsid w:val="00EF4763"/>
    <w:rsid w:val="00EF70BA"/>
    <w:rsid w:val="00F01637"/>
    <w:rsid w:val="00F0212D"/>
    <w:rsid w:val="00F03A62"/>
    <w:rsid w:val="00F03C37"/>
    <w:rsid w:val="00F04FC2"/>
    <w:rsid w:val="00F05CD2"/>
    <w:rsid w:val="00F0683F"/>
    <w:rsid w:val="00F13942"/>
    <w:rsid w:val="00F14FE0"/>
    <w:rsid w:val="00F21DC3"/>
    <w:rsid w:val="00F22CEE"/>
    <w:rsid w:val="00F23189"/>
    <w:rsid w:val="00F27818"/>
    <w:rsid w:val="00F31FA0"/>
    <w:rsid w:val="00F326BD"/>
    <w:rsid w:val="00F33F94"/>
    <w:rsid w:val="00F361E5"/>
    <w:rsid w:val="00F36437"/>
    <w:rsid w:val="00F41479"/>
    <w:rsid w:val="00F45DB2"/>
    <w:rsid w:val="00F47645"/>
    <w:rsid w:val="00F5312C"/>
    <w:rsid w:val="00F54DAE"/>
    <w:rsid w:val="00F55863"/>
    <w:rsid w:val="00F67CB6"/>
    <w:rsid w:val="00F67DE2"/>
    <w:rsid w:val="00F7023F"/>
    <w:rsid w:val="00F70855"/>
    <w:rsid w:val="00F7389A"/>
    <w:rsid w:val="00F74DDC"/>
    <w:rsid w:val="00F82947"/>
    <w:rsid w:val="00F82A49"/>
    <w:rsid w:val="00F8332B"/>
    <w:rsid w:val="00FA3D47"/>
    <w:rsid w:val="00FA49C0"/>
    <w:rsid w:val="00FA4D7C"/>
    <w:rsid w:val="00FB032A"/>
    <w:rsid w:val="00FB20A8"/>
    <w:rsid w:val="00FB6AB3"/>
    <w:rsid w:val="00FC13D9"/>
    <w:rsid w:val="00FC34FA"/>
    <w:rsid w:val="00FC471E"/>
    <w:rsid w:val="00FC50EF"/>
    <w:rsid w:val="00FC7563"/>
    <w:rsid w:val="00FD7C1D"/>
    <w:rsid w:val="00FE0688"/>
    <w:rsid w:val="00FE5DA5"/>
    <w:rsid w:val="00FF1A47"/>
    <w:rsid w:val="00FF36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13B32"/>
  <w15:chartTrackingRefBased/>
  <w15:docId w15:val="{B5CBD0FC-BC5C-4138-B1D9-75204F109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nl-NL" w:eastAsia="en-US" w:bidi="ar-SA"/>
        <w14:ligatures w14:val="standardContextual"/>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7CB6"/>
    <w:pPr>
      <w:tabs>
        <w:tab w:val="left" w:pos="0"/>
        <w:tab w:val="left" w:pos="5116"/>
      </w:tabs>
      <w:spacing w:line="276" w:lineRule="auto"/>
      <w:ind w:left="0" w:firstLine="0"/>
    </w:pPr>
    <w:rPr>
      <w:rFonts w:ascii="Calibri" w:hAnsi="Calibri" w:cs="Calibri"/>
      <w:sz w:val="18"/>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nhideWhenUsed/>
    <w:qFormat/>
    <w:rsid w:val="000A2102"/>
    <w:pPr>
      <w:keepNext/>
      <w:keepLines/>
      <w:outlineLvl w:val="1"/>
    </w:pPr>
    <w:rPr>
      <w:rFonts w:eastAsiaTheme="majorEastAsia" w:cstheme="majorBidi"/>
      <w:bCs/>
      <w:sz w:val="24"/>
      <w:szCs w:val="26"/>
    </w:rPr>
  </w:style>
  <w:style w:type="paragraph" w:styleId="Kop3">
    <w:name w:val="heading 3"/>
    <w:aliases w:val="3scr,Subparagraafkop,subparagraaf,TbsKop 3,Subparagraafkopje,Subparagraaf,Subparagraaf Char Char"/>
    <w:basedOn w:val="Standaard"/>
    <w:next w:val="Standaard"/>
    <w:link w:val="Kop3Char"/>
    <w:uiPriority w:val="9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
    <w:basedOn w:val="Standaard"/>
    <w:link w:val="LijstalineaChar"/>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uiPriority w:val="9"/>
    <w:rsid w:val="000A2102"/>
    <w:rPr>
      <w:rFonts w:eastAsiaTheme="majorEastAsia" w:cstheme="majorBidi"/>
      <w:b/>
      <w:bCs/>
      <w:sz w:val="25"/>
      <w:szCs w:val="28"/>
    </w:rPr>
  </w:style>
  <w:style w:type="character" w:customStyle="1" w:styleId="Kop2Char">
    <w:name w:val="Kop 2 Char"/>
    <w:basedOn w:val="Standaardalinea-lettertype"/>
    <w:link w:val="Kop2"/>
    <w:rsid w:val="000A2102"/>
    <w:rPr>
      <w:rFonts w:eastAsiaTheme="majorEastAsia" w:cstheme="majorBidi"/>
      <w:bCs/>
      <w:sz w:val="24"/>
      <w:szCs w:val="26"/>
    </w:rPr>
  </w:style>
  <w:style w:type="character" w:customStyle="1" w:styleId="Kop3Char">
    <w:name w:val="Kop 3 Char"/>
    <w:aliases w:val="3scr Char,Subparagraafkop Char,subparagraaf Char,TbsKop 3 Char,Subparagraafkopje Char,Subparagraaf Char,Subparagraaf Char Char Char"/>
    <w:basedOn w:val="Standaardalinea-lettertype"/>
    <w:link w:val="Kop3"/>
    <w:uiPriority w:val="9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character" w:customStyle="1" w:styleId="LijstalineaChar">
    <w:name w:val="Lijstalinea Char"/>
    <w:aliases w:val="-_BOMW Char"/>
    <w:basedOn w:val="Standaardalinea-lettertype"/>
    <w:link w:val="Lijstalinea"/>
    <w:uiPriority w:val="34"/>
    <w:rsid w:val="00230177"/>
    <w:rPr>
      <w:sz w:val="18"/>
    </w:rPr>
  </w:style>
  <w:style w:type="paragraph" w:styleId="Revisie">
    <w:name w:val="Revision"/>
    <w:hidden/>
    <w:uiPriority w:val="99"/>
    <w:semiHidden/>
    <w:rsid w:val="001A3EDA"/>
    <w:pPr>
      <w:spacing w:line="240" w:lineRule="auto"/>
      <w:ind w:left="0" w:firstLine="0"/>
    </w:pPr>
    <w:rPr>
      <w:sz w:val="18"/>
    </w:rPr>
  </w:style>
  <w:style w:type="character" w:styleId="Hyperlink">
    <w:name w:val="Hyperlink"/>
    <w:basedOn w:val="Standaardalinea-lettertype"/>
    <w:uiPriority w:val="99"/>
    <w:rsid w:val="00C9205F"/>
    <w:rPr>
      <w:color w:val="0000FF"/>
      <w:u w:val="single"/>
    </w:rPr>
  </w:style>
  <w:style w:type="character" w:styleId="Onopgelostemelding">
    <w:name w:val="Unresolved Mention"/>
    <w:basedOn w:val="Standaardalinea-lettertype"/>
    <w:uiPriority w:val="99"/>
    <w:semiHidden/>
    <w:unhideWhenUsed/>
    <w:rsid w:val="00C9205F"/>
    <w:rPr>
      <w:color w:val="605E5C"/>
      <w:shd w:val="clear" w:color="auto" w:fill="E1DFDD"/>
    </w:rPr>
  </w:style>
  <w:style w:type="paragraph" w:styleId="Tekstopmerking">
    <w:name w:val="annotation text"/>
    <w:basedOn w:val="Standaard"/>
    <w:link w:val="TekstopmerkingChar"/>
    <w:uiPriority w:val="99"/>
    <w:rsid w:val="00C9205F"/>
    <w:pPr>
      <w:widowControl w:val="0"/>
      <w:spacing w:line="288" w:lineRule="auto"/>
    </w:pPr>
    <w:rPr>
      <w:rFonts w:ascii="Tahoma" w:eastAsia="Times New Roman" w:hAnsi="Tahoma" w:cs="Times New Roman"/>
      <w:kern w:val="0"/>
      <w14:ligatures w14:val="none"/>
    </w:rPr>
  </w:style>
  <w:style w:type="character" w:customStyle="1" w:styleId="TekstopmerkingChar">
    <w:name w:val="Tekst opmerking Char"/>
    <w:basedOn w:val="Standaardalinea-lettertype"/>
    <w:link w:val="Tekstopmerking"/>
    <w:uiPriority w:val="99"/>
    <w:rsid w:val="00C9205F"/>
    <w:rPr>
      <w:rFonts w:ascii="Tahoma" w:eastAsia="Times New Roman" w:hAnsi="Tahoma" w:cs="Times New Roman"/>
      <w:kern w:val="0"/>
      <w:sz w:val="18"/>
      <w14:ligatures w14:val="none"/>
    </w:rPr>
  </w:style>
  <w:style w:type="character" w:styleId="Verwijzingopmerking">
    <w:name w:val="annotation reference"/>
    <w:basedOn w:val="Standaardalinea-lettertype"/>
    <w:uiPriority w:val="99"/>
    <w:rsid w:val="00C9205F"/>
    <w:rPr>
      <w:sz w:val="16"/>
      <w:szCs w:val="16"/>
    </w:rPr>
  </w:style>
  <w:style w:type="paragraph" w:styleId="Onderwerpvanopmerking">
    <w:name w:val="annotation subject"/>
    <w:basedOn w:val="Tekstopmerking"/>
    <w:next w:val="Tekstopmerking"/>
    <w:link w:val="OnderwerpvanopmerkingChar"/>
    <w:uiPriority w:val="99"/>
    <w:semiHidden/>
    <w:unhideWhenUsed/>
    <w:rsid w:val="00F82947"/>
    <w:pPr>
      <w:widowControl/>
      <w:spacing w:line="240" w:lineRule="auto"/>
      <w:ind w:left="284" w:hanging="284"/>
    </w:pPr>
    <w:rPr>
      <w:rFonts w:ascii="Arial" w:eastAsiaTheme="minorHAnsi" w:hAnsi="Arial" w:cstheme="minorBidi"/>
      <w:b/>
      <w:bCs/>
      <w:kern w:val="2"/>
      <w:sz w:val="20"/>
      <w14:ligatures w14:val="standardContextual"/>
    </w:rPr>
  </w:style>
  <w:style w:type="character" w:customStyle="1" w:styleId="OnderwerpvanopmerkingChar">
    <w:name w:val="Onderwerp van opmerking Char"/>
    <w:basedOn w:val="TekstopmerkingChar"/>
    <w:link w:val="Onderwerpvanopmerking"/>
    <w:uiPriority w:val="99"/>
    <w:semiHidden/>
    <w:rsid w:val="00F82947"/>
    <w:rPr>
      <w:rFonts w:ascii="Tahoma" w:eastAsia="Times New Roman" w:hAnsi="Tahoma" w:cs="Times New Roman"/>
      <w:b/>
      <w:bCs/>
      <w:kern w:val="0"/>
      <w:sz w:val="18"/>
      <w14:ligatures w14:val="none"/>
    </w:rPr>
  </w:style>
  <w:style w:type="paragraph" w:styleId="Koptekst">
    <w:name w:val="header"/>
    <w:basedOn w:val="Standaard"/>
    <w:link w:val="KoptekstChar"/>
    <w:uiPriority w:val="99"/>
    <w:unhideWhenUsed/>
    <w:rsid w:val="00C2151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21512"/>
    <w:rPr>
      <w:sz w:val="18"/>
    </w:rPr>
  </w:style>
  <w:style w:type="paragraph" w:styleId="Voettekst">
    <w:name w:val="footer"/>
    <w:basedOn w:val="Standaard"/>
    <w:link w:val="VoettekstChar"/>
    <w:uiPriority w:val="99"/>
    <w:unhideWhenUsed/>
    <w:rsid w:val="00C215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1512"/>
    <w:rPr>
      <w:sz w:val="18"/>
    </w:rPr>
  </w:style>
  <w:style w:type="character" w:styleId="GevolgdeHyperlink">
    <w:name w:val="FollowedHyperlink"/>
    <w:basedOn w:val="Standaardalinea-lettertype"/>
    <w:uiPriority w:val="99"/>
    <w:semiHidden/>
    <w:unhideWhenUsed/>
    <w:rsid w:val="000F792C"/>
    <w:rPr>
      <w:color w:val="800080" w:themeColor="followedHyperlink"/>
      <w:u w:val="single"/>
    </w:rPr>
  </w:style>
  <w:style w:type="character" w:customStyle="1" w:styleId="cf01">
    <w:name w:val="cf01"/>
    <w:basedOn w:val="Standaardalinea-lettertype"/>
    <w:rsid w:val="00B17555"/>
    <w:rPr>
      <w:rFonts w:ascii="Segoe UI" w:hAnsi="Segoe UI" w:cs="Segoe UI" w:hint="default"/>
      <w:sz w:val="18"/>
      <w:szCs w:val="18"/>
    </w:rPr>
  </w:style>
  <w:style w:type="character" w:styleId="Vermelding">
    <w:name w:val="Mention"/>
    <w:basedOn w:val="Standaardalinea-lettertype"/>
    <w:uiPriority w:val="99"/>
    <w:unhideWhenUsed/>
    <w:rsid w:val="00227628"/>
    <w:rPr>
      <w:color w:val="2B579A"/>
      <w:shd w:val="clear" w:color="auto" w:fill="E1DFDD"/>
    </w:rPr>
  </w:style>
  <w:style w:type="table" w:styleId="Tabelraster">
    <w:name w:val="Table Grid"/>
    <w:basedOn w:val="Standaardtabel"/>
    <w:uiPriority w:val="59"/>
    <w:rsid w:val="004926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524116">
      <w:bodyDiv w:val="1"/>
      <w:marLeft w:val="0"/>
      <w:marRight w:val="0"/>
      <w:marTop w:val="0"/>
      <w:marBottom w:val="0"/>
      <w:divBdr>
        <w:top w:val="none" w:sz="0" w:space="0" w:color="auto"/>
        <w:left w:val="none" w:sz="0" w:space="0" w:color="auto"/>
        <w:bottom w:val="none" w:sz="0" w:space="0" w:color="auto"/>
        <w:right w:val="none" w:sz="0" w:space="0" w:color="auto"/>
      </w:divBdr>
    </w:div>
    <w:div w:id="369889409">
      <w:bodyDiv w:val="1"/>
      <w:marLeft w:val="0"/>
      <w:marRight w:val="0"/>
      <w:marTop w:val="0"/>
      <w:marBottom w:val="0"/>
      <w:divBdr>
        <w:top w:val="none" w:sz="0" w:space="0" w:color="auto"/>
        <w:left w:val="none" w:sz="0" w:space="0" w:color="auto"/>
        <w:bottom w:val="none" w:sz="0" w:space="0" w:color="auto"/>
        <w:right w:val="none" w:sz="0" w:space="0" w:color="auto"/>
      </w:divBdr>
    </w:div>
    <w:div w:id="439297491">
      <w:bodyDiv w:val="1"/>
      <w:marLeft w:val="0"/>
      <w:marRight w:val="0"/>
      <w:marTop w:val="0"/>
      <w:marBottom w:val="0"/>
      <w:divBdr>
        <w:top w:val="none" w:sz="0" w:space="0" w:color="auto"/>
        <w:left w:val="none" w:sz="0" w:space="0" w:color="auto"/>
        <w:bottom w:val="none" w:sz="0" w:space="0" w:color="auto"/>
        <w:right w:val="none" w:sz="0" w:space="0" w:color="auto"/>
      </w:divBdr>
    </w:div>
    <w:div w:id="482045739">
      <w:bodyDiv w:val="1"/>
      <w:marLeft w:val="0"/>
      <w:marRight w:val="0"/>
      <w:marTop w:val="0"/>
      <w:marBottom w:val="0"/>
      <w:divBdr>
        <w:top w:val="none" w:sz="0" w:space="0" w:color="auto"/>
        <w:left w:val="none" w:sz="0" w:space="0" w:color="auto"/>
        <w:bottom w:val="none" w:sz="0" w:space="0" w:color="auto"/>
        <w:right w:val="none" w:sz="0" w:space="0" w:color="auto"/>
      </w:divBdr>
    </w:div>
    <w:div w:id="495993524">
      <w:bodyDiv w:val="1"/>
      <w:marLeft w:val="0"/>
      <w:marRight w:val="0"/>
      <w:marTop w:val="0"/>
      <w:marBottom w:val="0"/>
      <w:divBdr>
        <w:top w:val="none" w:sz="0" w:space="0" w:color="auto"/>
        <w:left w:val="none" w:sz="0" w:space="0" w:color="auto"/>
        <w:bottom w:val="none" w:sz="0" w:space="0" w:color="auto"/>
        <w:right w:val="none" w:sz="0" w:space="0" w:color="auto"/>
      </w:divBdr>
    </w:div>
    <w:div w:id="641077301">
      <w:bodyDiv w:val="1"/>
      <w:marLeft w:val="0"/>
      <w:marRight w:val="0"/>
      <w:marTop w:val="0"/>
      <w:marBottom w:val="0"/>
      <w:divBdr>
        <w:top w:val="none" w:sz="0" w:space="0" w:color="auto"/>
        <w:left w:val="none" w:sz="0" w:space="0" w:color="auto"/>
        <w:bottom w:val="none" w:sz="0" w:space="0" w:color="auto"/>
        <w:right w:val="none" w:sz="0" w:space="0" w:color="auto"/>
      </w:divBdr>
    </w:div>
    <w:div w:id="743768669">
      <w:bodyDiv w:val="1"/>
      <w:marLeft w:val="0"/>
      <w:marRight w:val="0"/>
      <w:marTop w:val="0"/>
      <w:marBottom w:val="0"/>
      <w:divBdr>
        <w:top w:val="none" w:sz="0" w:space="0" w:color="auto"/>
        <w:left w:val="none" w:sz="0" w:space="0" w:color="auto"/>
        <w:bottom w:val="none" w:sz="0" w:space="0" w:color="auto"/>
        <w:right w:val="none" w:sz="0" w:space="0" w:color="auto"/>
      </w:divBdr>
    </w:div>
    <w:div w:id="897589590">
      <w:bodyDiv w:val="1"/>
      <w:marLeft w:val="0"/>
      <w:marRight w:val="0"/>
      <w:marTop w:val="0"/>
      <w:marBottom w:val="0"/>
      <w:divBdr>
        <w:top w:val="none" w:sz="0" w:space="0" w:color="auto"/>
        <w:left w:val="none" w:sz="0" w:space="0" w:color="auto"/>
        <w:bottom w:val="none" w:sz="0" w:space="0" w:color="auto"/>
        <w:right w:val="none" w:sz="0" w:space="0" w:color="auto"/>
      </w:divBdr>
    </w:div>
    <w:div w:id="907223858">
      <w:bodyDiv w:val="1"/>
      <w:marLeft w:val="0"/>
      <w:marRight w:val="0"/>
      <w:marTop w:val="0"/>
      <w:marBottom w:val="0"/>
      <w:divBdr>
        <w:top w:val="none" w:sz="0" w:space="0" w:color="auto"/>
        <w:left w:val="none" w:sz="0" w:space="0" w:color="auto"/>
        <w:bottom w:val="none" w:sz="0" w:space="0" w:color="auto"/>
        <w:right w:val="none" w:sz="0" w:space="0" w:color="auto"/>
      </w:divBdr>
    </w:div>
    <w:div w:id="958757315">
      <w:bodyDiv w:val="1"/>
      <w:marLeft w:val="0"/>
      <w:marRight w:val="0"/>
      <w:marTop w:val="0"/>
      <w:marBottom w:val="0"/>
      <w:divBdr>
        <w:top w:val="none" w:sz="0" w:space="0" w:color="auto"/>
        <w:left w:val="none" w:sz="0" w:space="0" w:color="auto"/>
        <w:bottom w:val="none" w:sz="0" w:space="0" w:color="auto"/>
        <w:right w:val="none" w:sz="0" w:space="0" w:color="auto"/>
      </w:divBdr>
    </w:div>
    <w:div w:id="1140465193">
      <w:bodyDiv w:val="1"/>
      <w:marLeft w:val="0"/>
      <w:marRight w:val="0"/>
      <w:marTop w:val="0"/>
      <w:marBottom w:val="0"/>
      <w:divBdr>
        <w:top w:val="none" w:sz="0" w:space="0" w:color="auto"/>
        <w:left w:val="none" w:sz="0" w:space="0" w:color="auto"/>
        <w:bottom w:val="none" w:sz="0" w:space="0" w:color="auto"/>
        <w:right w:val="none" w:sz="0" w:space="0" w:color="auto"/>
      </w:divBdr>
    </w:div>
    <w:div w:id="1189837475">
      <w:bodyDiv w:val="1"/>
      <w:marLeft w:val="0"/>
      <w:marRight w:val="0"/>
      <w:marTop w:val="0"/>
      <w:marBottom w:val="0"/>
      <w:divBdr>
        <w:top w:val="none" w:sz="0" w:space="0" w:color="auto"/>
        <w:left w:val="none" w:sz="0" w:space="0" w:color="auto"/>
        <w:bottom w:val="none" w:sz="0" w:space="0" w:color="auto"/>
        <w:right w:val="none" w:sz="0" w:space="0" w:color="auto"/>
      </w:divBdr>
    </w:div>
    <w:div w:id="1205413522">
      <w:bodyDiv w:val="1"/>
      <w:marLeft w:val="0"/>
      <w:marRight w:val="0"/>
      <w:marTop w:val="0"/>
      <w:marBottom w:val="0"/>
      <w:divBdr>
        <w:top w:val="none" w:sz="0" w:space="0" w:color="auto"/>
        <w:left w:val="none" w:sz="0" w:space="0" w:color="auto"/>
        <w:bottom w:val="none" w:sz="0" w:space="0" w:color="auto"/>
        <w:right w:val="none" w:sz="0" w:space="0" w:color="auto"/>
      </w:divBdr>
    </w:div>
    <w:div w:id="1209948597">
      <w:bodyDiv w:val="1"/>
      <w:marLeft w:val="0"/>
      <w:marRight w:val="0"/>
      <w:marTop w:val="0"/>
      <w:marBottom w:val="0"/>
      <w:divBdr>
        <w:top w:val="none" w:sz="0" w:space="0" w:color="auto"/>
        <w:left w:val="none" w:sz="0" w:space="0" w:color="auto"/>
        <w:bottom w:val="none" w:sz="0" w:space="0" w:color="auto"/>
        <w:right w:val="none" w:sz="0" w:space="0" w:color="auto"/>
      </w:divBdr>
    </w:div>
    <w:div w:id="1220946661">
      <w:bodyDiv w:val="1"/>
      <w:marLeft w:val="0"/>
      <w:marRight w:val="0"/>
      <w:marTop w:val="0"/>
      <w:marBottom w:val="0"/>
      <w:divBdr>
        <w:top w:val="none" w:sz="0" w:space="0" w:color="auto"/>
        <w:left w:val="none" w:sz="0" w:space="0" w:color="auto"/>
        <w:bottom w:val="none" w:sz="0" w:space="0" w:color="auto"/>
        <w:right w:val="none" w:sz="0" w:space="0" w:color="auto"/>
      </w:divBdr>
    </w:div>
    <w:div w:id="1343818497">
      <w:bodyDiv w:val="1"/>
      <w:marLeft w:val="0"/>
      <w:marRight w:val="0"/>
      <w:marTop w:val="0"/>
      <w:marBottom w:val="0"/>
      <w:divBdr>
        <w:top w:val="none" w:sz="0" w:space="0" w:color="auto"/>
        <w:left w:val="none" w:sz="0" w:space="0" w:color="auto"/>
        <w:bottom w:val="none" w:sz="0" w:space="0" w:color="auto"/>
        <w:right w:val="none" w:sz="0" w:space="0" w:color="auto"/>
      </w:divBdr>
    </w:div>
    <w:div w:id="1383483714">
      <w:bodyDiv w:val="1"/>
      <w:marLeft w:val="0"/>
      <w:marRight w:val="0"/>
      <w:marTop w:val="0"/>
      <w:marBottom w:val="0"/>
      <w:divBdr>
        <w:top w:val="none" w:sz="0" w:space="0" w:color="auto"/>
        <w:left w:val="none" w:sz="0" w:space="0" w:color="auto"/>
        <w:bottom w:val="none" w:sz="0" w:space="0" w:color="auto"/>
        <w:right w:val="none" w:sz="0" w:space="0" w:color="auto"/>
      </w:divBdr>
    </w:div>
    <w:div w:id="1433475288">
      <w:bodyDiv w:val="1"/>
      <w:marLeft w:val="0"/>
      <w:marRight w:val="0"/>
      <w:marTop w:val="0"/>
      <w:marBottom w:val="0"/>
      <w:divBdr>
        <w:top w:val="none" w:sz="0" w:space="0" w:color="auto"/>
        <w:left w:val="none" w:sz="0" w:space="0" w:color="auto"/>
        <w:bottom w:val="none" w:sz="0" w:space="0" w:color="auto"/>
        <w:right w:val="none" w:sz="0" w:space="0" w:color="auto"/>
      </w:divBdr>
    </w:div>
    <w:div w:id="1774747024">
      <w:bodyDiv w:val="1"/>
      <w:marLeft w:val="0"/>
      <w:marRight w:val="0"/>
      <w:marTop w:val="0"/>
      <w:marBottom w:val="0"/>
      <w:divBdr>
        <w:top w:val="none" w:sz="0" w:space="0" w:color="auto"/>
        <w:left w:val="none" w:sz="0" w:space="0" w:color="auto"/>
        <w:bottom w:val="none" w:sz="0" w:space="0" w:color="auto"/>
        <w:right w:val="none" w:sz="0" w:space="0" w:color="auto"/>
      </w:divBdr>
    </w:div>
    <w:div w:id="1839661281">
      <w:bodyDiv w:val="1"/>
      <w:marLeft w:val="0"/>
      <w:marRight w:val="0"/>
      <w:marTop w:val="0"/>
      <w:marBottom w:val="0"/>
      <w:divBdr>
        <w:top w:val="none" w:sz="0" w:space="0" w:color="auto"/>
        <w:left w:val="none" w:sz="0" w:space="0" w:color="auto"/>
        <w:bottom w:val="none" w:sz="0" w:space="0" w:color="auto"/>
        <w:right w:val="none" w:sz="0" w:space="0" w:color="auto"/>
      </w:divBdr>
    </w:div>
    <w:div w:id="1864172054">
      <w:bodyDiv w:val="1"/>
      <w:marLeft w:val="0"/>
      <w:marRight w:val="0"/>
      <w:marTop w:val="0"/>
      <w:marBottom w:val="0"/>
      <w:divBdr>
        <w:top w:val="none" w:sz="0" w:space="0" w:color="auto"/>
        <w:left w:val="none" w:sz="0" w:space="0" w:color="auto"/>
        <w:bottom w:val="none" w:sz="0" w:space="0" w:color="auto"/>
        <w:right w:val="none" w:sz="0" w:space="0" w:color="auto"/>
      </w:divBdr>
    </w:div>
    <w:div w:id="207693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act@eco-movemen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roomkaart.nl/ma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upport.microsoft.com/nl-nl/office/rijen-of-kolommen-weergeven-of-verbergen-659c2cad-802e-44ee-a614-dde8443579f8"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mehv.sharepoint.com/sites/Inkoop-Contractmanagement/SitePages/Sjablonen.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elgroep xmlns="d3caa92a-fb89-4e47-bb28-69eff7395f95" xsi:nil="true"/>
    <Afdeling xmlns="d3caa92a-fb89-4e47-bb28-69eff7395f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7561CE6DB39344A76E40F01CA0EA1A" ma:contentTypeVersion="8" ma:contentTypeDescription="Een nieuw document maken." ma:contentTypeScope="" ma:versionID="5bc3db7ebfabb25a7aadfd8b65d49885">
  <xsd:schema xmlns:xsd="http://www.w3.org/2001/XMLSchema" xmlns:xs="http://www.w3.org/2001/XMLSchema" xmlns:p="http://schemas.microsoft.com/office/2006/metadata/properties" xmlns:ns2="d3caa92a-fb89-4e47-bb28-69eff7395f95" targetNamespace="http://schemas.microsoft.com/office/2006/metadata/properties" ma:root="true" ma:fieldsID="0b149c635a45ab85c676328ddf4ff314" ns2:_="">
    <xsd:import namespace="d3caa92a-fb89-4e47-bb28-69eff7395f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Afdeling" minOccurs="0"/>
                <xsd:element ref="ns2:Doelgro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aa92a-fb89-4e47-bb28-69eff7395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Afdeling" ma:index="14" nillable="true" ma:displayName="Afdeling" ma:format="Dropdown" ma:internalName="Afdeling">
      <xsd:simpleType>
        <xsd:union memberTypes="dms:Text">
          <xsd:simpleType>
            <xsd:restriction base="dms:Choice">
              <xsd:enumeration value="Stadsbedrijf"/>
              <xsd:enumeration value="Keuze 2"/>
              <xsd:enumeration value="Keuze 3"/>
            </xsd:restriction>
          </xsd:simpleType>
        </xsd:union>
      </xsd:simpleType>
    </xsd:element>
    <xsd:element name="Doelgroep" ma:index="15" nillable="true" ma:displayName="Doelgroep" ma:format="Dropdown" ma:internalName="Doelgroep">
      <xsd:simpleType>
        <xsd:union memberTypes="dms:Text">
          <xsd:simpleType>
            <xsd:restriction base="dms:Choice">
              <xsd:enumeration value="Inkoop"/>
              <xsd:enumeration value="Contractbeheer"/>
              <xsd:enumeration value="Contractmanagement"/>
              <xsd:enumeration value="Aanvrager"/>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893D9-2350-48B2-98B3-20EBE935EA8E}">
  <ds:schemaRefs>
    <ds:schemaRef ds:uri="http://schemas.microsoft.com/sharepoint/v3/contenttype/forms"/>
  </ds:schemaRefs>
</ds:datastoreItem>
</file>

<file path=customXml/itemProps2.xml><?xml version="1.0" encoding="utf-8"?>
<ds:datastoreItem xmlns:ds="http://schemas.openxmlformats.org/officeDocument/2006/customXml" ds:itemID="{B112DD1D-C91B-4072-8060-130FB9A2D74D}">
  <ds:schemaRefs>
    <ds:schemaRef ds:uri="http://schemas.microsoft.com/office/2006/metadata/properties"/>
    <ds:schemaRef ds:uri="http://schemas.microsoft.com/office/infopath/2007/PartnerControls"/>
    <ds:schemaRef ds:uri="d3caa92a-fb89-4e47-bb28-69eff7395f95"/>
  </ds:schemaRefs>
</ds:datastoreItem>
</file>

<file path=customXml/itemProps3.xml><?xml version="1.0" encoding="utf-8"?>
<ds:datastoreItem xmlns:ds="http://schemas.openxmlformats.org/officeDocument/2006/customXml" ds:itemID="{41DD044A-2644-4455-B6B8-485F852A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aa92a-fb89-4e47-bb28-69eff7395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1</Pages>
  <Words>2211</Words>
  <Characters>12162</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Vieve Smulders</dc:creator>
  <cp:keywords/>
  <dc:description/>
  <cp:lastModifiedBy>Vieve Smulders</cp:lastModifiedBy>
  <cp:revision>51</cp:revision>
  <dcterms:created xsi:type="dcterms:W3CDTF">2024-11-12T10:22:00Z</dcterms:created>
  <dcterms:modified xsi:type="dcterms:W3CDTF">2024-11-13T16:50:00Z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0x010100C47561CE6DB39344A76E40F01CA0EA1A</vt:lpwstr>
  </property>
</Properties>
</file>