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E46A4" w14:textId="77777777" w:rsidR="00E57C01" w:rsidRPr="00CC3575" w:rsidRDefault="00827A1D" w:rsidP="0084794C">
      <w:pPr>
        <w:jc w:val="both"/>
        <w:rPr>
          <w:rFonts w:asciiTheme="minorHAnsi" w:hAnsiTheme="minorHAnsi" w:cstheme="minorHAnsi"/>
          <w:sz w:val="44"/>
          <w:szCs w:val="44"/>
        </w:rPr>
      </w:pPr>
      <w:r w:rsidRPr="00CC3575">
        <w:rPr>
          <w:rFonts w:asciiTheme="minorHAnsi" w:hAnsiTheme="minorHAnsi" w:cstheme="minorHAnsi"/>
          <w:noProof/>
          <w:sz w:val="44"/>
          <w:szCs w:val="44"/>
        </w:rPr>
        <w:drawing>
          <wp:anchor distT="0" distB="0" distL="114300" distR="114300" simplePos="0" relativeHeight="251659264" behindDoc="1" locked="0" layoutInCell="1" allowOverlap="1" wp14:anchorId="1BD02CD1" wp14:editId="1C53FCAF">
            <wp:simplePos x="0" y="0"/>
            <wp:positionH relativeFrom="column">
              <wp:posOffset>-478790</wp:posOffset>
            </wp:positionH>
            <wp:positionV relativeFrom="paragraph">
              <wp:posOffset>-1721485</wp:posOffset>
            </wp:positionV>
            <wp:extent cx="1657350" cy="485775"/>
            <wp:effectExtent l="0" t="0" r="0" b="9525"/>
            <wp:wrapNone/>
            <wp:docPr id="4" name="Afbeelding 4"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ndhoven_ZW_Ligge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08D51F" w14:textId="77777777" w:rsidR="00E57C01" w:rsidRPr="00CC3575" w:rsidRDefault="00E57C01" w:rsidP="0084794C">
      <w:pPr>
        <w:jc w:val="both"/>
        <w:rPr>
          <w:rFonts w:asciiTheme="minorHAnsi" w:hAnsiTheme="minorHAnsi" w:cstheme="minorHAnsi"/>
          <w:sz w:val="44"/>
          <w:szCs w:val="44"/>
        </w:rPr>
      </w:pPr>
    </w:p>
    <w:p w14:paraId="41E4F468" w14:textId="77777777" w:rsidR="00E57C01" w:rsidRPr="00CC3575" w:rsidRDefault="00E57C01" w:rsidP="0084794C">
      <w:pPr>
        <w:jc w:val="both"/>
        <w:rPr>
          <w:rFonts w:asciiTheme="minorHAnsi" w:hAnsiTheme="minorHAnsi" w:cstheme="minorHAnsi"/>
          <w:sz w:val="40"/>
          <w:szCs w:val="40"/>
        </w:rPr>
      </w:pPr>
    </w:p>
    <w:p w14:paraId="07811413" w14:textId="77777777" w:rsidR="00E57C01" w:rsidRPr="00CC3575" w:rsidRDefault="00921F7C" w:rsidP="0084794C">
      <w:pPr>
        <w:jc w:val="both"/>
        <w:rPr>
          <w:rFonts w:asciiTheme="minorHAnsi" w:hAnsiTheme="minorHAnsi" w:cstheme="minorHAnsi"/>
          <w:b/>
          <w:sz w:val="40"/>
          <w:szCs w:val="40"/>
        </w:rPr>
      </w:pPr>
      <w:r w:rsidRPr="00CC3575">
        <w:rPr>
          <w:rFonts w:asciiTheme="minorHAnsi" w:hAnsiTheme="minorHAnsi" w:cstheme="minorHAnsi"/>
          <w:b/>
          <w:sz w:val="40"/>
          <w:szCs w:val="40"/>
        </w:rPr>
        <w:t>Beschrijvend Document</w:t>
      </w:r>
    </w:p>
    <w:p w14:paraId="7DEBCBA7" w14:textId="77777777" w:rsidR="00E57C01" w:rsidRPr="00CC3575" w:rsidRDefault="00E57C01" w:rsidP="0084794C">
      <w:pPr>
        <w:jc w:val="both"/>
        <w:rPr>
          <w:rFonts w:asciiTheme="minorHAnsi" w:hAnsiTheme="minorHAnsi" w:cstheme="minorHAnsi"/>
          <w:i/>
          <w:sz w:val="28"/>
          <w:szCs w:val="28"/>
        </w:rPr>
      </w:pPr>
      <w:r w:rsidRPr="00CC3575">
        <w:rPr>
          <w:rFonts w:asciiTheme="minorHAnsi" w:hAnsiTheme="minorHAnsi" w:cstheme="minorHAnsi"/>
          <w:i/>
          <w:sz w:val="28"/>
          <w:szCs w:val="28"/>
        </w:rPr>
        <w:t xml:space="preserve">Europese aanbesteding volgens de openbare procedure </w:t>
      </w:r>
    </w:p>
    <w:p w14:paraId="59F0D30E" w14:textId="304B6FE0" w:rsidR="00E57C01" w:rsidRPr="00CC3575" w:rsidRDefault="00E57C01" w:rsidP="0084794C">
      <w:pPr>
        <w:jc w:val="both"/>
        <w:rPr>
          <w:rFonts w:asciiTheme="minorHAnsi" w:hAnsiTheme="minorHAnsi" w:cstheme="minorHAnsi"/>
          <w:b/>
          <w:sz w:val="40"/>
          <w:szCs w:val="40"/>
        </w:rPr>
      </w:pPr>
      <w:r w:rsidRPr="00CC3575">
        <w:rPr>
          <w:rFonts w:asciiTheme="minorHAnsi" w:hAnsiTheme="minorHAnsi" w:cstheme="minorHAnsi"/>
          <w:b/>
          <w:sz w:val="40"/>
          <w:szCs w:val="40"/>
        </w:rPr>
        <w:t>‘</w:t>
      </w:r>
      <w:r w:rsidR="00951436">
        <w:rPr>
          <w:rFonts w:asciiTheme="minorHAnsi" w:hAnsiTheme="minorHAnsi" w:cstheme="minorHAnsi"/>
          <w:b/>
          <w:sz w:val="40"/>
          <w:szCs w:val="40"/>
        </w:rPr>
        <w:t>Bouwkundig</w:t>
      </w:r>
      <w:r w:rsidR="00E96DA2">
        <w:rPr>
          <w:rFonts w:asciiTheme="minorHAnsi" w:hAnsiTheme="minorHAnsi" w:cstheme="minorHAnsi"/>
          <w:b/>
          <w:sz w:val="40"/>
          <w:szCs w:val="40"/>
        </w:rPr>
        <w:t>e werkzaamheden’</w:t>
      </w:r>
      <w:r w:rsidR="0047503E" w:rsidRPr="00CC3575">
        <w:rPr>
          <w:rFonts w:asciiTheme="minorHAnsi" w:hAnsiTheme="minorHAnsi" w:cstheme="minorHAnsi"/>
          <w:b/>
          <w:sz w:val="40"/>
          <w:szCs w:val="40"/>
        </w:rPr>
        <w:t xml:space="preserve"> </w:t>
      </w:r>
    </w:p>
    <w:p w14:paraId="06DDB700" w14:textId="77777777" w:rsidR="00E57C01" w:rsidRPr="00CC3575" w:rsidRDefault="00E57C01" w:rsidP="0084794C">
      <w:pPr>
        <w:jc w:val="both"/>
        <w:rPr>
          <w:rFonts w:asciiTheme="minorHAnsi" w:hAnsiTheme="minorHAnsi" w:cstheme="minorHAnsi"/>
          <w:b/>
          <w:sz w:val="40"/>
          <w:szCs w:val="40"/>
        </w:rPr>
      </w:pPr>
    </w:p>
    <w:p w14:paraId="02C23898" w14:textId="77777777" w:rsidR="007716A0" w:rsidRPr="00CC3575" w:rsidRDefault="00C70644" w:rsidP="0084794C">
      <w:pPr>
        <w:jc w:val="both"/>
        <w:rPr>
          <w:rFonts w:asciiTheme="minorHAnsi" w:hAnsiTheme="minorHAnsi" w:cstheme="minorHAnsi"/>
          <w:b/>
          <w:sz w:val="28"/>
          <w:szCs w:val="28"/>
        </w:rPr>
      </w:pPr>
      <w:r w:rsidRPr="00CC3575">
        <w:rPr>
          <w:rFonts w:asciiTheme="minorHAnsi" w:hAnsiTheme="minorHAnsi" w:cstheme="minorHAnsi"/>
          <w:b/>
          <w:sz w:val="28"/>
          <w:szCs w:val="28"/>
        </w:rPr>
        <w:t>Gemeente Eindhoven</w:t>
      </w:r>
    </w:p>
    <w:p w14:paraId="7001DE88" w14:textId="77777777" w:rsidR="007716A0" w:rsidRPr="00CC3575" w:rsidRDefault="007716A0" w:rsidP="0084794C">
      <w:pPr>
        <w:jc w:val="both"/>
        <w:rPr>
          <w:rFonts w:asciiTheme="minorHAnsi" w:hAnsiTheme="minorHAnsi" w:cstheme="minorHAnsi"/>
          <w:b/>
          <w:bCs/>
          <w:sz w:val="22"/>
        </w:rPr>
      </w:pPr>
    </w:p>
    <w:p w14:paraId="12C2F3E8" w14:textId="77777777" w:rsidR="00803347" w:rsidRPr="00CC3575" w:rsidRDefault="00803347" w:rsidP="0084794C">
      <w:pPr>
        <w:tabs>
          <w:tab w:val="left" w:pos="1985"/>
        </w:tabs>
        <w:jc w:val="both"/>
        <w:rPr>
          <w:rFonts w:asciiTheme="minorHAnsi" w:hAnsiTheme="minorHAnsi" w:cstheme="minorHAnsi"/>
        </w:rPr>
      </w:pPr>
    </w:p>
    <w:p w14:paraId="5C13D66F" w14:textId="77777777" w:rsidR="00827A1D" w:rsidRPr="00CC3575" w:rsidRDefault="00827A1D" w:rsidP="0084794C">
      <w:pPr>
        <w:jc w:val="both"/>
        <w:rPr>
          <w:rFonts w:asciiTheme="minorHAnsi" w:hAnsiTheme="minorHAnsi" w:cstheme="minorHAnsi"/>
          <w:b/>
          <w:sz w:val="20"/>
          <w:szCs w:val="20"/>
        </w:rPr>
      </w:pPr>
    </w:p>
    <w:p w14:paraId="00164149" w14:textId="77777777" w:rsidR="00827A1D" w:rsidRPr="00CC3575" w:rsidRDefault="00827A1D" w:rsidP="0084794C">
      <w:pPr>
        <w:jc w:val="both"/>
        <w:rPr>
          <w:rFonts w:asciiTheme="minorHAnsi" w:hAnsiTheme="minorHAnsi" w:cstheme="minorHAnsi"/>
          <w:b/>
          <w:sz w:val="20"/>
          <w:szCs w:val="20"/>
        </w:rPr>
      </w:pPr>
    </w:p>
    <w:p w14:paraId="70D342A4" w14:textId="77777777" w:rsidR="00827A1D" w:rsidRPr="00CC3575" w:rsidRDefault="00827A1D" w:rsidP="0084794C">
      <w:pPr>
        <w:jc w:val="both"/>
        <w:rPr>
          <w:rFonts w:asciiTheme="minorHAnsi" w:hAnsiTheme="minorHAnsi" w:cstheme="minorHAnsi"/>
          <w:b/>
          <w:sz w:val="20"/>
          <w:szCs w:val="20"/>
        </w:rPr>
      </w:pPr>
    </w:p>
    <w:p w14:paraId="73B08576" w14:textId="77777777" w:rsidR="00827A1D" w:rsidRPr="00CC3575" w:rsidRDefault="00827A1D" w:rsidP="0084794C">
      <w:pPr>
        <w:jc w:val="both"/>
        <w:rPr>
          <w:rFonts w:asciiTheme="minorHAnsi" w:hAnsiTheme="minorHAnsi" w:cstheme="minorHAnsi"/>
          <w:b/>
          <w:sz w:val="20"/>
          <w:szCs w:val="20"/>
        </w:rPr>
      </w:pPr>
    </w:p>
    <w:p w14:paraId="55FCFF78" w14:textId="77777777" w:rsidR="00827A1D" w:rsidRPr="00CC3575" w:rsidRDefault="00827A1D" w:rsidP="0084794C">
      <w:pPr>
        <w:jc w:val="both"/>
        <w:rPr>
          <w:rFonts w:asciiTheme="minorHAnsi" w:hAnsiTheme="minorHAnsi" w:cstheme="minorHAnsi"/>
          <w:b/>
          <w:sz w:val="20"/>
          <w:szCs w:val="20"/>
        </w:rPr>
      </w:pPr>
    </w:p>
    <w:p w14:paraId="65E18552" w14:textId="61140184" w:rsidR="003D165B" w:rsidRPr="00CC3575" w:rsidRDefault="00926433" w:rsidP="0084794C">
      <w:pPr>
        <w:jc w:val="both"/>
        <w:rPr>
          <w:rFonts w:asciiTheme="minorHAnsi" w:hAnsiTheme="minorHAnsi" w:cstheme="minorHAnsi"/>
          <w:b/>
          <w:sz w:val="20"/>
          <w:szCs w:val="20"/>
        </w:rPr>
      </w:pPr>
      <w:r>
        <w:rPr>
          <w:rFonts w:asciiTheme="minorHAnsi" w:hAnsiTheme="minorHAnsi" w:cstheme="minorHAnsi"/>
          <w:b/>
          <w:sz w:val="20"/>
          <w:szCs w:val="20"/>
        </w:rPr>
        <w:t>TenderNed k</w:t>
      </w:r>
      <w:r w:rsidR="00C70644" w:rsidRPr="00CC3575">
        <w:rPr>
          <w:rFonts w:asciiTheme="minorHAnsi" w:hAnsiTheme="minorHAnsi" w:cstheme="minorHAnsi"/>
          <w:b/>
          <w:sz w:val="20"/>
          <w:szCs w:val="20"/>
        </w:rPr>
        <w:t>enmerk</w:t>
      </w:r>
    </w:p>
    <w:p w14:paraId="66E63438" w14:textId="3C925F35" w:rsidR="003D165B" w:rsidRPr="009F6012" w:rsidRDefault="00444050" w:rsidP="009F6012">
      <w:pPr>
        <w:pStyle w:val="Colofontekst"/>
        <w:spacing w:line="288" w:lineRule="auto"/>
        <w:jc w:val="both"/>
        <w:rPr>
          <w:rFonts w:asciiTheme="minorHAnsi" w:hAnsiTheme="minorHAnsi" w:cstheme="minorHAnsi"/>
          <w:sz w:val="20"/>
          <w:szCs w:val="20"/>
        </w:rPr>
      </w:pPr>
      <w:r>
        <w:rPr>
          <w:rFonts w:asciiTheme="minorHAnsi" w:hAnsiTheme="minorHAnsi" w:cstheme="minorHAnsi"/>
          <w:sz w:val="20"/>
          <w:szCs w:val="20"/>
        </w:rPr>
        <w:t>322482</w:t>
      </w:r>
    </w:p>
    <w:p w14:paraId="0DECBA6D" w14:textId="77777777" w:rsidR="00926433" w:rsidRPr="00CC3575" w:rsidRDefault="00926433" w:rsidP="0084794C">
      <w:pPr>
        <w:jc w:val="both"/>
        <w:rPr>
          <w:rFonts w:asciiTheme="minorHAnsi" w:hAnsiTheme="minorHAnsi" w:cstheme="minorHAnsi"/>
          <w:b/>
          <w:sz w:val="20"/>
          <w:szCs w:val="20"/>
        </w:rPr>
      </w:pPr>
    </w:p>
    <w:p w14:paraId="286E30A5" w14:textId="77777777" w:rsidR="003D165B" w:rsidRPr="00CC3575" w:rsidRDefault="003D165B" w:rsidP="0084794C">
      <w:pPr>
        <w:pStyle w:val="Colofontekst"/>
        <w:spacing w:line="288" w:lineRule="auto"/>
        <w:jc w:val="both"/>
        <w:rPr>
          <w:rFonts w:asciiTheme="minorHAnsi" w:hAnsiTheme="minorHAnsi" w:cstheme="minorHAnsi"/>
          <w:b/>
          <w:sz w:val="20"/>
          <w:szCs w:val="20"/>
        </w:rPr>
      </w:pPr>
      <w:r w:rsidRPr="00CC3575">
        <w:rPr>
          <w:rFonts w:asciiTheme="minorHAnsi" w:hAnsiTheme="minorHAnsi" w:cstheme="minorHAnsi"/>
          <w:b/>
          <w:sz w:val="20"/>
          <w:szCs w:val="20"/>
        </w:rPr>
        <w:t>Uitgave</w:t>
      </w:r>
    </w:p>
    <w:p w14:paraId="264CFDCA" w14:textId="77777777" w:rsidR="003D165B" w:rsidRPr="00CC3575" w:rsidRDefault="003D165B" w:rsidP="0084794C">
      <w:pPr>
        <w:pStyle w:val="Colofontekst"/>
        <w:spacing w:line="288" w:lineRule="auto"/>
        <w:jc w:val="both"/>
        <w:rPr>
          <w:rFonts w:asciiTheme="minorHAnsi" w:hAnsiTheme="minorHAnsi" w:cstheme="minorHAnsi"/>
          <w:sz w:val="20"/>
          <w:szCs w:val="20"/>
        </w:rPr>
      </w:pPr>
      <w:r w:rsidRPr="00CC3575">
        <w:rPr>
          <w:rFonts w:asciiTheme="minorHAnsi" w:hAnsiTheme="minorHAnsi" w:cstheme="minorHAnsi"/>
          <w:sz w:val="20"/>
          <w:szCs w:val="20"/>
        </w:rPr>
        <w:t xml:space="preserve">Gemeente Eindhoven </w:t>
      </w:r>
    </w:p>
    <w:p w14:paraId="72B0EBAC" w14:textId="3A699642" w:rsidR="003D165B" w:rsidRPr="00926433" w:rsidRDefault="003D165B" w:rsidP="0084794C">
      <w:pPr>
        <w:pStyle w:val="Colofontekst"/>
        <w:spacing w:line="288" w:lineRule="auto"/>
        <w:jc w:val="both"/>
        <w:rPr>
          <w:rFonts w:asciiTheme="minorHAnsi" w:hAnsiTheme="minorHAnsi" w:cstheme="minorHAnsi"/>
          <w:sz w:val="20"/>
          <w:szCs w:val="20"/>
        </w:rPr>
      </w:pPr>
      <w:r w:rsidRPr="00926433">
        <w:rPr>
          <w:rFonts w:asciiTheme="minorHAnsi" w:hAnsiTheme="minorHAnsi" w:cstheme="minorHAnsi"/>
          <w:sz w:val="20"/>
          <w:szCs w:val="20"/>
        </w:rPr>
        <w:t xml:space="preserve">Sector </w:t>
      </w:r>
      <w:r w:rsidR="00CF3607" w:rsidRPr="00926433">
        <w:rPr>
          <w:rFonts w:asciiTheme="minorHAnsi" w:hAnsiTheme="minorHAnsi" w:cstheme="minorHAnsi"/>
          <w:sz w:val="20"/>
          <w:szCs w:val="20"/>
        </w:rPr>
        <w:t>Ruimtelijke Uitvoering</w:t>
      </w:r>
    </w:p>
    <w:p w14:paraId="084E15A8" w14:textId="77777777" w:rsidR="003D165B" w:rsidRPr="00CC3575" w:rsidRDefault="003D165B" w:rsidP="0084794C">
      <w:pPr>
        <w:pStyle w:val="Colofontekst"/>
        <w:spacing w:line="288" w:lineRule="auto"/>
        <w:jc w:val="both"/>
        <w:rPr>
          <w:rFonts w:asciiTheme="minorHAnsi" w:hAnsiTheme="minorHAnsi" w:cstheme="minorHAnsi"/>
          <w:b/>
          <w:sz w:val="20"/>
          <w:szCs w:val="20"/>
        </w:rPr>
      </w:pPr>
    </w:p>
    <w:p w14:paraId="36A17E5C" w14:textId="77777777" w:rsidR="003D165B" w:rsidRPr="00CC3575" w:rsidRDefault="003D165B" w:rsidP="0084794C">
      <w:pPr>
        <w:pStyle w:val="Colofontekst"/>
        <w:spacing w:line="288" w:lineRule="auto"/>
        <w:jc w:val="both"/>
        <w:rPr>
          <w:rFonts w:asciiTheme="minorHAnsi" w:hAnsiTheme="minorHAnsi" w:cstheme="minorHAnsi"/>
          <w:b/>
          <w:sz w:val="20"/>
          <w:szCs w:val="20"/>
        </w:rPr>
      </w:pPr>
      <w:r w:rsidRPr="00CC3575">
        <w:rPr>
          <w:rFonts w:asciiTheme="minorHAnsi" w:hAnsiTheme="minorHAnsi" w:cstheme="minorHAnsi"/>
          <w:b/>
          <w:sz w:val="20"/>
          <w:szCs w:val="20"/>
        </w:rPr>
        <w:t xml:space="preserve">Datum </w:t>
      </w:r>
    </w:p>
    <w:p w14:paraId="6C796F54" w14:textId="6A14AE7D" w:rsidR="003D165B" w:rsidRPr="009F6012" w:rsidRDefault="00AD15E3" w:rsidP="0084794C">
      <w:pPr>
        <w:pStyle w:val="Colofontekst"/>
        <w:spacing w:line="288" w:lineRule="auto"/>
        <w:jc w:val="both"/>
        <w:rPr>
          <w:rFonts w:asciiTheme="minorHAnsi" w:hAnsiTheme="minorHAnsi" w:cstheme="minorHAnsi"/>
          <w:sz w:val="20"/>
          <w:szCs w:val="20"/>
        </w:rPr>
      </w:pPr>
      <w:r>
        <w:rPr>
          <w:rFonts w:asciiTheme="minorHAnsi" w:hAnsiTheme="minorHAnsi" w:cstheme="minorHAnsi"/>
          <w:sz w:val="20"/>
          <w:szCs w:val="20"/>
        </w:rPr>
        <w:t>2</w:t>
      </w:r>
      <w:r w:rsidR="0041572D">
        <w:rPr>
          <w:rFonts w:asciiTheme="minorHAnsi" w:hAnsiTheme="minorHAnsi" w:cstheme="minorHAnsi"/>
          <w:sz w:val="20"/>
          <w:szCs w:val="20"/>
        </w:rPr>
        <w:t>2</w:t>
      </w:r>
      <w:r>
        <w:rPr>
          <w:rFonts w:asciiTheme="minorHAnsi" w:hAnsiTheme="minorHAnsi" w:cstheme="minorHAnsi"/>
          <w:sz w:val="20"/>
          <w:szCs w:val="20"/>
        </w:rPr>
        <w:t>-07</w:t>
      </w:r>
      <w:r w:rsidR="00CF3607" w:rsidRPr="009F6012">
        <w:rPr>
          <w:rFonts w:asciiTheme="minorHAnsi" w:hAnsiTheme="minorHAnsi" w:cstheme="minorHAnsi"/>
          <w:sz w:val="20"/>
          <w:szCs w:val="20"/>
        </w:rPr>
        <w:t>-20</w:t>
      </w:r>
      <w:r w:rsidR="003C1658" w:rsidRPr="009F6012">
        <w:rPr>
          <w:rFonts w:asciiTheme="minorHAnsi" w:hAnsiTheme="minorHAnsi" w:cstheme="minorHAnsi"/>
          <w:sz w:val="20"/>
          <w:szCs w:val="20"/>
        </w:rPr>
        <w:t>21</w:t>
      </w:r>
    </w:p>
    <w:p w14:paraId="09B0D68A" w14:textId="77777777" w:rsidR="003D165B" w:rsidRPr="00CC3575" w:rsidRDefault="003D165B" w:rsidP="0084794C">
      <w:pPr>
        <w:pStyle w:val="Colofontekst"/>
        <w:spacing w:line="288" w:lineRule="auto"/>
        <w:jc w:val="both"/>
        <w:rPr>
          <w:rFonts w:asciiTheme="minorHAnsi" w:hAnsiTheme="minorHAnsi" w:cstheme="minorHAnsi"/>
          <w:b/>
          <w:sz w:val="20"/>
          <w:szCs w:val="20"/>
        </w:rPr>
      </w:pPr>
    </w:p>
    <w:p w14:paraId="60232AB2" w14:textId="77777777" w:rsidR="003D165B" w:rsidRPr="00CC3575" w:rsidRDefault="003D165B" w:rsidP="0084794C">
      <w:pPr>
        <w:pStyle w:val="Colofontekst"/>
        <w:spacing w:line="288" w:lineRule="auto"/>
        <w:jc w:val="both"/>
        <w:rPr>
          <w:rFonts w:asciiTheme="minorHAnsi" w:hAnsiTheme="minorHAnsi" w:cstheme="minorHAnsi"/>
          <w:b/>
          <w:sz w:val="20"/>
          <w:szCs w:val="20"/>
        </w:rPr>
      </w:pPr>
      <w:r w:rsidRPr="00CC3575">
        <w:rPr>
          <w:rFonts w:asciiTheme="minorHAnsi" w:hAnsiTheme="minorHAnsi" w:cstheme="minorHAnsi"/>
          <w:b/>
          <w:sz w:val="20"/>
          <w:szCs w:val="20"/>
        </w:rPr>
        <w:t xml:space="preserve">Versie </w:t>
      </w:r>
    </w:p>
    <w:p w14:paraId="21D7C22E" w14:textId="73B912DA" w:rsidR="003D165B" w:rsidRPr="009F6012" w:rsidRDefault="0041572D" w:rsidP="0084794C">
      <w:pPr>
        <w:pStyle w:val="Colofontekst"/>
        <w:spacing w:line="288" w:lineRule="auto"/>
        <w:jc w:val="both"/>
        <w:rPr>
          <w:rFonts w:asciiTheme="minorHAnsi" w:hAnsiTheme="minorHAnsi" w:cstheme="minorHAnsi"/>
          <w:sz w:val="20"/>
          <w:szCs w:val="20"/>
        </w:rPr>
      </w:pPr>
      <w:r>
        <w:rPr>
          <w:rFonts w:asciiTheme="minorHAnsi" w:hAnsiTheme="minorHAnsi" w:cstheme="minorHAnsi"/>
          <w:sz w:val="20"/>
          <w:szCs w:val="20"/>
        </w:rPr>
        <w:t>Definitief</w:t>
      </w:r>
    </w:p>
    <w:p w14:paraId="24BA9F1F" w14:textId="77777777" w:rsidR="009F6012" w:rsidRPr="00CC3575" w:rsidRDefault="009F6012" w:rsidP="0084794C">
      <w:pPr>
        <w:pStyle w:val="Colofontekst"/>
        <w:spacing w:line="288" w:lineRule="auto"/>
        <w:jc w:val="both"/>
        <w:rPr>
          <w:rFonts w:asciiTheme="minorHAnsi" w:hAnsiTheme="minorHAnsi" w:cstheme="minorHAnsi"/>
          <w:b/>
          <w:sz w:val="20"/>
          <w:szCs w:val="20"/>
        </w:rPr>
      </w:pPr>
    </w:p>
    <w:p w14:paraId="6D4117A7" w14:textId="77777777" w:rsidR="003D165B" w:rsidRPr="00CC3575" w:rsidRDefault="003D165B" w:rsidP="0084794C">
      <w:pPr>
        <w:pStyle w:val="Colofontekst"/>
        <w:spacing w:line="288" w:lineRule="auto"/>
        <w:jc w:val="both"/>
        <w:rPr>
          <w:rFonts w:asciiTheme="minorHAnsi" w:hAnsiTheme="minorHAnsi" w:cstheme="minorHAnsi"/>
          <w:sz w:val="20"/>
          <w:szCs w:val="20"/>
        </w:rPr>
        <w:sectPr w:rsidR="003D165B" w:rsidRPr="00CC3575" w:rsidSect="000E3C5F">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pgMar w:top="2520" w:right="992" w:bottom="1134" w:left="2410" w:header="454" w:footer="454" w:gutter="0"/>
          <w:cols w:space="708"/>
          <w:titlePg/>
        </w:sectPr>
      </w:pPr>
    </w:p>
    <w:p w14:paraId="38C7A80A" w14:textId="4160E137" w:rsidR="0047170C" w:rsidRPr="0032572B" w:rsidRDefault="007716A0" w:rsidP="0032572B">
      <w:pPr>
        <w:spacing w:before="240" w:after="60"/>
        <w:jc w:val="both"/>
        <w:rPr>
          <w:rFonts w:asciiTheme="minorHAnsi" w:hAnsiTheme="minorHAnsi" w:cstheme="minorHAnsi"/>
          <w:b/>
          <w:bCs/>
          <w:sz w:val="24"/>
          <w:szCs w:val="28"/>
        </w:rPr>
      </w:pPr>
      <w:r w:rsidRPr="00CC3575">
        <w:rPr>
          <w:rFonts w:asciiTheme="minorHAnsi" w:hAnsiTheme="minorHAnsi" w:cstheme="minorHAnsi"/>
          <w:b/>
          <w:bCs/>
          <w:sz w:val="24"/>
          <w:szCs w:val="28"/>
        </w:rPr>
        <w:lastRenderedPageBreak/>
        <w:t>Inhoud</w:t>
      </w:r>
    </w:p>
    <w:p w14:paraId="39C542F9" w14:textId="4E5FBBA7" w:rsidR="00AD15E3" w:rsidRDefault="0047170C">
      <w:pPr>
        <w:pStyle w:val="Inhopg1"/>
        <w:tabs>
          <w:tab w:val="right" w:leader="dot" w:pos="9062"/>
        </w:tabs>
        <w:rPr>
          <w:rFonts w:asciiTheme="minorHAnsi" w:eastAsiaTheme="minorEastAsia" w:hAnsiTheme="minorHAnsi" w:cstheme="minorBidi"/>
          <w:b w:val="0"/>
          <w:noProof/>
          <w:sz w:val="22"/>
          <w:szCs w:val="22"/>
        </w:rPr>
      </w:pPr>
      <w:r w:rsidRPr="00CC3575">
        <w:rPr>
          <w:rFonts w:asciiTheme="minorHAnsi" w:hAnsiTheme="minorHAnsi" w:cstheme="minorHAnsi"/>
          <w:szCs w:val="18"/>
        </w:rPr>
        <w:fldChar w:fldCharType="begin"/>
      </w:r>
      <w:r w:rsidRPr="00CC3575">
        <w:rPr>
          <w:rFonts w:asciiTheme="minorHAnsi" w:hAnsiTheme="minorHAnsi" w:cstheme="minorHAnsi"/>
          <w:szCs w:val="18"/>
        </w:rPr>
        <w:instrText xml:space="preserve"> TOC \o "1-2" \h \z \u </w:instrText>
      </w:r>
      <w:r w:rsidRPr="00CC3575">
        <w:rPr>
          <w:rFonts w:asciiTheme="minorHAnsi" w:hAnsiTheme="minorHAnsi" w:cstheme="minorHAnsi"/>
          <w:szCs w:val="18"/>
        </w:rPr>
        <w:fldChar w:fldCharType="separate"/>
      </w:r>
      <w:hyperlink w:anchor="_Toc77602501" w:history="1">
        <w:r w:rsidR="00AD15E3" w:rsidRPr="00B247DF">
          <w:rPr>
            <w:rStyle w:val="Hyperlink"/>
            <w:rFonts w:cstheme="minorHAnsi"/>
            <w:noProof/>
          </w:rPr>
          <w:t>BIJLAGEN</w:t>
        </w:r>
        <w:r w:rsidR="00AD15E3">
          <w:rPr>
            <w:noProof/>
            <w:webHidden/>
          </w:rPr>
          <w:tab/>
        </w:r>
        <w:r w:rsidR="00AD15E3">
          <w:rPr>
            <w:noProof/>
            <w:webHidden/>
          </w:rPr>
          <w:fldChar w:fldCharType="begin"/>
        </w:r>
        <w:r w:rsidR="00AD15E3">
          <w:rPr>
            <w:noProof/>
            <w:webHidden/>
          </w:rPr>
          <w:instrText xml:space="preserve"> PAGEREF _Toc77602501 \h </w:instrText>
        </w:r>
        <w:r w:rsidR="00AD15E3">
          <w:rPr>
            <w:noProof/>
            <w:webHidden/>
          </w:rPr>
        </w:r>
        <w:r w:rsidR="00AD15E3">
          <w:rPr>
            <w:noProof/>
            <w:webHidden/>
          </w:rPr>
          <w:fldChar w:fldCharType="separate"/>
        </w:r>
        <w:r w:rsidR="00AD15E3">
          <w:rPr>
            <w:noProof/>
            <w:webHidden/>
          </w:rPr>
          <w:t>3</w:t>
        </w:r>
        <w:r w:rsidR="00AD15E3">
          <w:rPr>
            <w:noProof/>
            <w:webHidden/>
          </w:rPr>
          <w:fldChar w:fldCharType="end"/>
        </w:r>
      </w:hyperlink>
    </w:p>
    <w:p w14:paraId="5FA71083" w14:textId="63D4DCF3" w:rsidR="00AD15E3" w:rsidRDefault="002E6686">
      <w:pPr>
        <w:pStyle w:val="Inhopg1"/>
        <w:tabs>
          <w:tab w:val="right" w:leader="dot" w:pos="9062"/>
        </w:tabs>
        <w:rPr>
          <w:rFonts w:asciiTheme="minorHAnsi" w:eastAsiaTheme="minorEastAsia" w:hAnsiTheme="minorHAnsi" w:cstheme="minorBidi"/>
          <w:b w:val="0"/>
          <w:noProof/>
          <w:sz w:val="22"/>
          <w:szCs w:val="22"/>
        </w:rPr>
      </w:pPr>
      <w:hyperlink w:anchor="_Toc77602502" w:history="1">
        <w:r w:rsidR="00AD15E3" w:rsidRPr="00B247DF">
          <w:rPr>
            <w:rStyle w:val="Hyperlink"/>
            <w:rFonts w:cstheme="minorHAnsi"/>
            <w:noProof/>
          </w:rPr>
          <w:t>Begrippen</w:t>
        </w:r>
        <w:r w:rsidR="00AD15E3">
          <w:rPr>
            <w:noProof/>
            <w:webHidden/>
          </w:rPr>
          <w:tab/>
        </w:r>
        <w:r w:rsidR="00AD15E3">
          <w:rPr>
            <w:noProof/>
            <w:webHidden/>
          </w:rPr>
          <w:fldChar w:fldCharType="begin"/>
        </w:r>
        <w:r w:rsidR="00AD15E3">
          <w:rPr>
            <w:noProof/>
            <w:webHidden/>
          </w:rPr>
          <w:instrText xml:space="preserve"> PAGEREF _Toc77602502 \h </w:instrText>
        </w:r>
        <w:r w:rsidR="00AD15E3">
          <w:rPr>
            <w:noProof/>
            <w:webHidden/>
          </w:rPr>
        </w:r>
        <w:r w:rsidR="00AD15E3">
          <w:rPr>
            <w:noProof/>
            <w:webHidden/>
          </w:rPr>
          <w:fldChar w:fldCharType="separate"/>
        </w:r>
        <w:r w:rsidR="00AD15E3">
          <w:rPr>
            <w:noProof/>
            <w:webHidden/>
          </w:rPr>
          <w:t>3</w:t>
        </w:r>
        <w:r w:rsidR="00AD15E3">
          <w:rPr>
            <w:noProof/>
            <w:webHidden/>
          </w:rPr>
          <w:fldChar w:fldCharType="end"/>
        </w:r>
      </w:hyperlink>
    </w:p>
    <w:p w14:paraId="27316B6D" w14:textId="30D29B71" w:rsidR="00AD15E3" w:rsidRDefault="002E6686">
      <w:pPr>
        <w:pStyle w:val="Inhopg1"/>
        <w:tabs>
          <w:tab w:val="left" w:pos="400"/>
          <w:tab w:val="right" w:leader="dot" w:pos="9062"/>
        </w:tabs>
        <w:rPr>
          <w:rFonts w:asciiTheme="minorHAnsi" w:eastAsiaTheme="minorEastAsia" w:hAnsiTheme="minorHAnsi" w:cstheme="minorBidi"/>
          <w:b w:val="0"/>
          <w:noProof/>
          <w:sz w:val="22"/>
          <w:szCs w:val="22"/>
        </w:rPr>
      </w:pPr>
      <w:hyperlink w:anchor="_Toc77602503" w:history="1">
        <w:r w:rsidR="00AD15E3" w:rsidRPr="00B247DF">
          <w:rPr>
            <w:rStyle w:val="Hyperlink"/>
            <w:rFonts w:cstheme="minorHAnsi"/>
            <w:noProof/>
          </w:rPr>
          <w:t>1.</w:t>
        </w:r>
        <w:r w:rsidR="00AD15E3">
          <w:rPr>
            <w:rFonts w:asciiTheme="minorHAnsi" w:eastAsiaTheme="minorEastAsia" w:hAnsiTheme="minorHAnsi" w:cstheme="minorBidi"/>
            <w:b w:val="0"/>
            <w:noProof/>
            <w:sz w:val="22"/>
            <w:szCs w:val="22"/>
          </w:rPr>
          <w:tab/>
        </w:r>
        <w:r w:rsidR="00AD15E3" w:rsidRPr="00B247DF">
          <w:rPr>
            <w:rStyle w:val="Hyperlink"/>
            <w:rFonts w:cstheme="minorHAnsi"/>
            <w:noProof/>
          </w:rPr>
          <w:t>Inleiding Aanbesteding</w:t>
        </w:r>
        <w:r w:rsidR="00AD15E3">
          <w:rPr>
            <w:noProof/>
            <w:webHidden/>
          </w:rPr>
          <w:tab/>
        </w:r>
        <w:r w:rsidR="00AD15E3">
          <w:rPr>
            <w:noProof/>
            <w:webHidden/>
          </w:rPr>
          <w:fldChar w:fldCharType="begin"/>
        </w:r>
        <w:r w:rsidR="00AD15E3">
          <w:rPr>
            <w:noProof/>
            <w:webHidden/>
          </w:rPr>
          <w:instrText xml:space="preserve"> PAGEREF _Toc77602503 \h </w:instrText>
        </w:r>
        <w:r w:rsidR="00AD15E3">
          <w:rPr>
            <w:noProof/>
            <w:webHidden/>
          </w:rPr>
        </w:r>
        <w:r w:rsidR="00AD15E3">
          <w:rPr>
            <w:noProof/>
            <w:webHidden/>
          </w:rPr>
          <w:fldChar w:fldCharType="separate"/>
        </w:r>
        <w:r w:rsidR="00AD15E3">
          <w:rPr>
            <w:noProof/>
            <w:webHidden/>
          </w:rPr>
          <w:t>6</w:t>
        </w:r>
        <w:r w:rsidR="00AD15E3">
          <w:rPr>
            <w:noProof/>
            <w:webHidden/>
          </w:rPr>
          <w:fldChar w:fldCharType="end"/>
        </w:r>
      </w:hyperlink>
    </w:p>
    <w:p w14:paraId="2DF2F569" w14:textId="2CAA4113"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04" w:history="1">
        <w:r w:rsidR="00AD15E3" w:rsidRPr="00B247DF">
          <w:rPr>
            <w:rStyle w:val="Hyperlink"/>
            <w:rFonts w:cstheme="minorHAnsi"/>
            <w:noProof/>
          </w:rPr>
          <w:t>1.1</w:t>
        </w:r>
        <w:r w:rsidR="00AD15E3">
          <w:rPr>
            <w:rFonts w:asciiTheme="minorHAnsi" w:eastAsiaTheme="minorEastAsia" w:hAnsiTheme="minorHAnsi" w:cstheme="minorBidi"/>
            <w:noProof/>
            <w:sz w:val="22"/>
            <w:szCs w:val="22"/>
          </w:rPr>
          <w:tab/>
        </w:r>
        <w:r w:rsidR="00AD15E3" w:rsidRPr="00B247DF">
          <w:rPr>
            <w:rStyle w:val="Hyperlink"/>
            <w:rFonts w:cstheme="minorHAnsi"/>
            <w:noProof/>
          </w:rPr>
          <w:t>Algemeen</w:t>
        </w:r>
        <w:r w:rsidR="00AD15E3">
          <w:rPr>
            <w:noProof/>
            <w:webHidden/>
          </w:rPr>
          <w:tab/>
        </w:r>
        <w:r w:rsidR="00AD15E3">
          <w:rPr>
            <w:noProof/>
            <w:webHidden/>
          </w:rPr>
          <w:fldChar w:fldCharType="begin"/>
        </w:r>
        <w:r w:rsidR="00AD15E3">
          <w:rPr>
            <w:noProof/>
            <w:webHidden/>
          </w:rPr>
          <w:instrText xml:space="preserve"> PAGEREF _Toc77602504 \h </w:instrText>
        </w:r>
        <w:r w:rsidR="00AD15E3">
          <w:rPr>
            <w:noProof/>
            <w:webHidden/>
          </w:rPr>
        </w:r>
        <w:r w:rsidR="00AD15E3">
          <w:rPr>
            <w:noProof/>
            <w:webHidden/>
          </w:rPr>
          <w:fldChar w:fldCharType="separate"/>
        </w:r>
        <w:r w:rsidR="00AD15E3">
          <w:rPr>
            <w:noProof/>
            <w:webHidden/>
          </w:rPr>
          <w:t>6</w:t>
        </w:r>
        <w:r w:rsidR="00AD15E3">
          <w:rPr>
            <w:noProof/>
            <w:webHidden/>
          </w:rPr>
          <w:fldChar w:fldCharType="end"/>
        </w:r>
      </w:hyperlink>
    </w:p>
    <w:p w14:paraId="5CBD9B8E" w14:textId="25CAB230"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05" w:history="1">
        <w:r w:rsidR="00AD15E3" w:rsidRPr="00B247DF">
          <w:rPr>
            <w:rStyle w:val="Hyperlink"/>
            <w:rFonts w:cstheme="minorHAnsi"/>
            <w:noProof/>
          </w:rPr>
          <w:t>1.2</w:t>
        </w:r>
        <w:r w:rsidR="00AD15E3">
          <w:rPr>
            <w:rFonts w:asciiTheme="minorHAnsi" w:eastAsiaTheme="minorEastAsia" w:hAnsiTheme="minorHAnsi" w:cstheme="minorBidi"/>
            <w:noProof/>
            <w:sz w:val="22"/>
            <w:szCs w:val="22"/>
          </w:rPr>
          <w:tab/>
        </w:r>
        <w:r w:rsidR="00AD15E3" w:rsidRPr="00B247DF">
          <w:rPr>
            <w:rStyle w:val="Hyperlink"/>
            <w:rFonts w:cstheme="minorHAnsi"/>
            <w:noProof/>
          </w:rPr>
          <w:t>Leeswijzer</w:t>
        </w:r>
        <w:r w:rsidR="00AD15E3">
          <w:rPr>
            <w:noProof/>
            <w:webHidden/>
          </w:rPr>
          <w:tab/>
        </w:r>
        <w:r w:rsidR="00AD15E3">
          <w:rPr>
            <w:noProof/>
            <w:webHidden/>
          </w:rPr>
          <w:fldChar w:fldCharType="begin"/>
        </w:r>
        <w:r w:rsidR="00AD15E3">
          <w:rPr>
            <w:noProof/>
            <w:webHidden/>
          </w:rPr>
          <w:instrText xml:space="preserve"> PAGEREF _Toc77602505 \h </w:instrText>
        </w:r>
        <w:r w:rsidR="00AD15E3">
          <w:rPr>
            <w:noProof/>
            <w:webHidden/>
          </w:rPr>
        </w:r>
        <w:r w:rsidR="00AD15E3">
          <w:rPr>
            <w:noProof/>
            <w:webHidden/>
          </w:rPr>
          <w:fldChar w:fldCharType="separate"/>
        </w:r>
        <w:r w:rsidR="00AD15E3">
          <w:rPr>
            <w:noProof/>
            <w:webHidden/>
          </w:rPr>
          <w:t>6</w:t>
        </w:r>
        <w:r w:rsidR="00AD15E3">
          <w:rPr>
            <w:noProof/>
            <w:webHidden/>
          </w:rPr>
          <w:fldChar w:fldCharType="end"/>
        </w:r>
      </w:hyperlink>
    </w:p>
    <w:p w14:paraId="71056B54" w14:textId="4783B4B5"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06" w:history="1">
        <w:r w:rsidR="00AD15E3" w:rsidRPr="00B247DF">
          <w:rPr>
            <w:rStyle w:val="Hyperlink"/>
            <w:rFonts w:cstheme="minorHAnsi"/>
            <w:noProof/>
          </w:rPr>
          <w:t>1.3</w:t>
        </w:r>
        <w:r w:rsidR="00AD15E3">
          <w:rPr>
            <w:rFonts w:asciiTheme="minorHAnsi" w:eastAsiaTheme="minorEastAsia" w:hAnsiTheme="minorHAnsi" w:cstheme="minorBidi"/>
            <w:noProof/>
            <w:sz w:val="22"/>
            <w:szCs w:val="22"/>
          </w:rPr>
          <w:tab/>
        </w:r>
        <w:r w:rsidR="00AD15E3" w:rsidRPr="00B247DF">
          <w:rPr>
            <w:rStyle w:val="Hyperlink"/>
            <w:rFonts w:cstheme="minorHAnsi"/>
            <w:noProof/>
          </w:rPr>
          <w:t>Doel Aanbesteding</w:t>
        </w:r>
        <w:r w:rsidR="00AD15E3">
          <w:rPr>
            <w:noProof/>
            <w:webHidden/>
          </w:rPr>
          <w:tab/>
        </w:r>
        <w:r w:rsidR="00AD15E3">
          <w:rPr>
            <w:noProof/>
            <w:webHidden/>
          </w:rPr>
          <w:fldChar w:fldCharType="begin"/>
        </w:r>
        <w:r w:rsidR="00AD15E3">
          <w:rPr>
            <w:noProof/>
            <w:webHidden/>
          </w:rPr>
          <w:instrText xml:space="preserve"> PAGEREF _Toc77602506 \h </w:instrText>
        </w:r>
        <w:r w:rsidR="00AD15E3">
          <w:rPr>
            <w:noProof/>
            <w:webHidden/>
          </w:rPr>
        </w:r>
        <w:r w:rsidR="00AD15E3">
          <w:rPr>
            <w:noProof/>
            <w:webHidden/>
          </w:rPr>
          <w:fldChar w:fldCharType="separate"/>
        </w:r>
        <w:r w:rsidR="00AD15E3">
          <w:rPr>
            <w:noProof/>
            <w:webHidden/>
          </w:rPr>
          <w:t>6</w:t>
        </w:r>
        <w:r w:rsidR="00AD15E3">
          <w:rPr>
            <w:noProof/>
            <w:webHidden/>
          </w:rPr>
          <w:fldChar w:fldCharType="end"/>
        </w:r>
      </w:hyperlink>
    </w:p>
    <w:p w14:paraId="77F36010" w14:textId="4C2BEF80"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07" w:history="1">
        <w:r w:rsidR="00AD15E3" w:rsidRPr="00B247DF">
          <w:rPr>
            <w:rStyle w:val="Hyperlink"/>
            <w:rFonts w:cstheme="minorHAnsi"/>
            <w:noProof/>
          </w:rPr>
          <w:t>1.4</w:t>
        </w:r>
        <w:r w:rsidR="00AD15E3">
          <w:rPr>
            <w:rFonts w:asciiTheme="minorHAnsi" w:eastAsiaTheme="minorEastAsia" w:hAnsiTheme="minorHAnsi" w:cstheme="minorBidi"/>
            <w:noProof/>
            <w:sz w:val="22"/>
            <w:szCs w:val="22"/>
          </w:rPr>
          <w:tab/>
        </w:r>
        <w:r w:rsidR="00AD15E3" w:rsidRPr="00B247DF">
          <w:rPr>
            <w:rStyle w:val="Hyperlink"/>
            <w:rFonts w:cstheme="minorHAnsi"/>
            <w:noProof/>
          </w:rPr>
          <w:t>Aanbestedende dienst</w:t>
        </w:r>
        <w:r w:rsidR="00AD15E3">
          <w:rPr>
            <w:noProof/>
            <w:webHidden/>
          </w:rPr>
          <w:tab/>
        </w:r>
        <w:r w:rsidR="00AD15E3">
          <w:rPr>
            <w:noProof/>
            <w:webHidden/>
          </w:rPr>
          <w:fldChar w:fldCharType="begin"/>
        </w:r>
        <w:r w:rsidR="00AD15E3">
          <w:rPr>
            <w:noProof/>
            <w:webHidden/>
          </w:rPr>
          <w:instrText xml:space="preserve"> PAGEREF _Toc77602507 \h </w:instrText>
        </w:r>
        <w:r w:rsidR="00AD15E3">
          <w:rPr>
            <w:noProof/>
            <w:webHidden/>
          </w:rPr>
        </w:r>
        <w:r w:rsidR="00AD15E3">
          <w:rPr>
            <w:noProof/>
            <w:webHidden/>
          </w:rPr>
          <w:fldChar w:fldCharType="separate"/>
        </w:r>
        <w:r w:rsidR="00AD15E3">
          <w:rPr>
            <w:noProof/>
            <w:webHidden/>
          </w:rPr>
          <w:t>6</w:t>
        </w:r>
        <w:r w:rsidR="00AD15E3">
          <w:rPr>
            <w:noProof/>
            <w:webHidden/>
          </w:rPr>
          <w:fldChar w:fldCharType="end"/>
        </w:r>
      </w:hyperlink>
    </w:p>
    <w:p w14:paraId="4EB92B0A" w14:textId="30E641D0"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08" w:history="1">
        <w:r w:rsidR="00AD15E3" w:rsidRPr="00B247DF">
          <w:rPr>
            <w:rStyle w:val="Hyperlink"/>
            <w:rFonts w:cstheme="minorHAnsi"/>
            <w:noProof/>
          </w:rPr>
          <w:t>1.5</w:t>
        </w:r>
        <w:r w:rsidR="00AD15E3">
          <w:rPr>
            <w:rFonts w:asciiTheme="minorHAnsi" w:eastAsiaTheme="minorEastAsia" w:hAnsiTheme="minorHAnsi" w:cstheme="minorBidi"/>
            <w:noProof/>
            <w:sz w:val="22"/>
            <w:szCs w:val="22"/>
          </w:rPr>
          <w:tab/>
        </w:r>
        <w:r w:rsidR="00AD15E3" w:rsidRPr="00B247DF">
          <w:rPr>
            <w:rStyle w:val="Hyperlink"/>
            <w:rFonts w:cstheme="minorHAnsi"/>
            <w:noProof/>
          </w:rPr>
          <w:t>Gebruik Aanbestedingsplatform</w:t>
        </w:r>
        <w:r w:rsidR="00AD15E3">
          <w:rPr>
            <w:noProof/>
            <w:webHidden/>
          </w:rPr>
          <w:tab/>
        </w:r>
        <w:r w:rsidR="00AD15E3">
          <w:rPr>
            <w:noProof/>
            <w:webHidden/>
          </w:rPr>
          <w:fldChar w:fldCharType="begin"/>
        </w:r>
        <w:r w:rsidR="00AD15E3">
          <w:rPr>
            <w:noProof/>
            <w:webHidden/>
          </w:rPr>
          <w:instrText xml:space="preserve"> PAGEREF _Toc77602508 \h </w:instrText>
        </w:r>
        <w:r w:rsidR="00AD15E3">
          <w:rPr>
            <w:noProof/>
            <w:webHidden/>
          </w:rPr>
        </w:r>
        <w:r w:rsidR="00AD15E3">
          <w:rPr>
            <w:noProof/>
            <w:webHidden/>
          </w:rPr>
          <w:fldChar w:fldCharType="separate"/>
        </w:r>
        <w:r w:rsidR="00AD15E3">
          <w:rPr>
            <w:noProof/>
            <w:webHidden/>
          </w:rPr>
          <w:t>6</w:t>
        </w:r>
        <w:r w:rsidR="00AD15E3">
          <w:rPr>
            <w:noProof/>
            <w:webHidden/>
          </w:rPr>
          <w:fldChar w:fldCharType="end"/>
        </w:r>
      </w:hyperlink>
    </w:p>
    <w:p w14:paraId="30B507C2" w14:textId="12167E6C"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09" w:history="1">
        <w:r w:rsidR="00AD15E3" w:rsidRPr="00B247DF">
          <w:rPr>
            <w:rStyle w:val="Hyperlink"/>
            <w:rFonts w:cstheme="minorHAnsi"/>
            <w:noProof/>
          </w:rPr>
          <w:t>1.6</w:t>
        </w:r>
        <w:r w:rsidR="00AD15E3">
          <w:rPr>
            <w:rFonts w:asciiTheme="minorHAnsi" w:eastAsiaTheme="minorEastAsia" w:hAnsiTheme="minorHAnsi" w:cstheme="minorBidi"/>
            <w:noProof/>
            <w:sz w:val="22"/>
            <w:szCs w:val="22"/>
          </w:rPr>
          <w:tab/>
        </w:r>
        <w:r w:rsidR="00AD15E3" w:rsidRPr="00B247DF">
          <w:rPr>
            <w:rStyle w:val="Hyperlink"/>
            <w:rFonts w:cstheme="minorHAnsi"/>
            <w:noProof/>
          </w:rPr>
          <w:t>Percelen</w:t>
        </w:r>
        <w:r w:rsidR="00AD15E3">
          <w:rPr>
            <w:noProof/>
            <w:webHidden/>
          </w:rPr>
          <w:tab/>
        </w:r>
        <w:r w:rsidR="00AD15E3">
          <w:rPr>
            <w:noProof/>
            <w:webHidden/>
          </w:rPr>
          <w:fldChar w:fldCharType="begin"/>
        </w:r>
        <w:r w:rsidR="00AD15E3">
          <w:rPr>
            <w:noProof/>
            <w:webHidden/>
          </w:rPr>
          <w:instrText xml:space="preserve"> PAGEREF _Toc77602509 \h </w:instrText>
        </w:r>
        <w:r w:rsidR="00AD15E3">
          <w:rPr>
            <w:noProof/>
            <w:webHidden/>
          </w:rPr>
        </w:r>
        <w:r w:rsidR="00AD15E3">
          <w:rPr>
            <w:noProof/>
            <w:webHidden/>
          </w:rPr>
          <w:fldChar w:fldCharType="separate"/>
        </w:r>
        <w:r w:rsidR="00AD15E3">
          <w:rPr>
            <w:noProof/>
            <w:webHidden/>
          </w:rPr>
          <w:t>7</w:t>
        </w:r>
        <w:r w:rsidR="00AD15E3">
          <w:rPr>
            <w:noProof/>
            <w:webHidden/>
          </w:rPr>
          <w:fldChar w:fldCharType="end"/>
        </w:r>
      </w:hyperlink>
    </w:p>
    <w:p w14:paraId="2BF7713F" w14:textId="5FC6FC7E"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10" w:history="1">
        <w:r w:rsidR="00AD15E3" w:rsidRPr="00B247DF">
          <w:rPr>
            <w:rStyle w:val="Hyperlink"/>
            <w:rFonts w:cstheme="minorHAnsi"/>
            <w:noProof/>
          </w:rPr>
          <w:t>1.7</w:t>
        </w:r>
        <w:r w:rsidR="00AD15E3">
          <w:rPr>
            <w:rFonts w:asciiTheme="minorHAnsi" w:eastAsiaTheme="minorEastAsia" w:hAnsiTheme="minorHAnsi" w:cstheme="minorBidi"/>
            <w:noProof/>
            <w:sz w:val="22"/>
            <w:szCs w:val="22"/>
          </w:rPr>
          <w:tab/>
        </w:r>
        <w:r w:rsidR="00AD15E3" w:rsidRPr="00B247DF">
          <w:rPr>
            <w:rStyle w:val="Hyperlink"/>
            <w:rFonts w:cstheme="minorHAnsi"/>
            <w:noProof/>
          </w:rPr>
          <w:t>Percelenregeling AW</w:t>
        </w:r>
        <w:r w:rsidR="00AD15E3">
          <w:rPr>
            <w:noProof/>
            <w:webHidden/>
          </w:rPr>
          <w:tab/>
        </w:r>
        <w:r w:rsidR="00AD15E3">
          <w:rPr>
            <w:noProof/>
            <w:webHidden/>
          </w:rPr>
          <w:fldChar w:fldCharType="begin"/>
        </w:r>
        <w:r w:rsidR="00AD15E3">
          <w:rPr>
            <w:noProof/>
            <w:webHidden/>
          </w:rPr>
          <w:instrText xml:space="preserve"> PAGEREF _Toc77602510 \h </w:instrText>
        </w:r>
        <w:r w:rsidR="00AD15E3">
          <w:rPr>
            <w:noProof/>
            <w:webHidden/>
          </w:rPr>
        </w:r>
        <w:r w:rsidR="00AD15E3">
          <w:rPr>
            <w:noProof/>
            <w:webHidden/>
          </w:rPr>
          <w:fldChar w:fldCharType="separate"/>
        </w:r>
        <w:r w:rsidR="00AD15E3">
          <w:rPr>
            <w:noProof/>
            <w:webHidden/>
          </w:rPr>
          <w:t>7</w:t>
        </w:r>
        <w:r w:rsidR="00AD15E3">
          <w:rPr>
            <w:noProof/>
            <w:webHidden/>
          </w:rPr>
          <w:fldChar w:fldCharType="end"/>
        </w:r>
      </w:hyperlink>
    </w:p>
    <w:p w14:paraId="4EC05A93" w14:textId="7C871238"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11" w:history="1">
        <w:r w:rsidR="00AD15E3" w:rsidRPr="00B247DF">
          <w:rPr>
            <w:rStyle w:val="Hyperlink"/>
            <w:rFonts w:cstheme="minorHAnsi"/>
            <w:noProof/>
          </w:rPr>
          <w:t>1.8</w:t>
        </w:r>
        <w:r w:rsidR="00AD15E3">
          <w:rPr>
            <w:rFonts w:asciiTheme="minorHAnsi" w:eastAsiaTheme="minorEastAsia" w:hAnsiTheme="minorHAnsi" w:cstheme="minorBidi"/>
            <w:noProof/>
            <w:sz w:val="22"/>
            <w:szCs w:val="22"/>
          </w:rPr>
          <w:tab/>
        </w:r>
        <w:r w:rsidR="00AD15E3" w:rsidRPr="00B247DF">
          <w:rPr>
            <w:rStyle w:val="Hyperlink"/>
            <w:rFonts w:cstheme="minorHAnsi"/>
            <w:noProof/>
          </w:rPr>
          <w:t>Vertrouwelijkheid informatie</w:t>
        </w:r>
        <w:r w:rsidR="00AD15E3">
          <w:rPr>
            <w:noProof/>
            <w:webHidden/>
          </w:rPr>
          <w:tab/>
        </w:r>
        <w:r w:rsidR="00AD15E3">
          <w:rPr>
            <w:noProof/>
            <w:webHidden/>
          </w:rPr>
          <w:fldChar w:fldCharType="begin"/>
        </w:r>
        <w:r w:rsidR="00AD15E3">
          <w:rPr>
            <w:noProof/>
            <w:webHidden/>
          </w:rPr>
          <w:instrText xml:space="preserve"> PAGEREF _Toc77602511 \h </w:instrText>
        </w:r>
        <w:r w:rsidR="00AD15E3">
          <w:rPr>
            <w:noProof/>
            <w:webHidden/>
          </w:rPr>
        </w:r>
        <w:r w:rsidR="00AD15E3">
          <w:rPr>
            <w:noProof/>
            <w:webHidden/>
          </w:rPr>
          <w:fldChar w:fldCharType="separate"/>
        </w:r>
        <w:r w:rsidR="00AD15E3">
          <w:rPr>
            <w:noProof/>
            <w:webHidden/>
          </w:rPr>
          <w:t>7</w:t>
        </w:r>
        <w:r w:rsidR="00AD15E3">
          <w:rPr>
            <w:noProof/>
            <w:webHidden/>
          </w:rPr>
          <w:fldChar w:fldCharType="end"/>
        </w:r>
      </w:hyperlink>
    </w:p>
    <w:p w14:paraId="445F8754" w14:textId="01BF6600" w:rsidR="00AD15E3" w:rsidRDefault="002E6686">
      <w:pPr>
        <w:pStyle w:val="Inhopg1"/>
        <w:tabs>
          <w:tab w:val="left" w:pos="400"/>
          <w:tab w:val="right" w:leader="dot" w:pos="9062"/>
        </w:tabs>
        <w:rPr>
          <w:rFonts w:asciiTheme="minorHAnsi" w:eastAsiaTheme="minorEastAsia" w:hAnsiTheme="minorHAnsi" w:cstheme="minorBidi"/>
          <w:b w:val="0"/>
          <w:noProof/>
          <w:sz w:val="22"/>
          <w:szCs w:val="22"/>
        </w:rPr>
      </w:pPr>
      <w:hyperlink w:anchor="_Toc77602512" w:history="1">
        <w:r w:rsidR="00AD15E3" w:rsidRPr="00B247DF">
          <w:rPr>
            <w:rStyle w:val="Hyperlink"/>
            <w:rFonts w:cstheme="minorHAnsi"/>
            <w:noProof/>
          </w:rPr>
          <w:t>2.</w:t>
        </w:r>
        <w:r w:rsidR="00AD15E3">
          <w:rPr>
            <w:rFonts w:asciiTheme="minorHAnsi" w:eastAsiaTheme="minorEastAsia" w:hAnsiTheme="minorHAnsi" w:cstheme="minorBidi"/>
            <w:b w:val="0"/>
            <w:noProof/>
            <w:sz w:val="22"/>
            <w:szCs w:val="22"/>
          </w:rPr>
          <w:tab/>
        </w:r>
        <w:r w:rsidR="00AD15E3" w:rsidRPr="00B247DF">
          <w:rPr>
            <w:rStyle w:val="Hyperlink"/>
            <w:rFonts w:cstheme="minorHAnsi"/>
            <w:noProof/>
          </w:rPr>
          <w:t>Inhoud van de Opdracht</w:t>
        </w:r>
        <w:r w:rsidR="00AD15E3">
          <w:rPr>
            <w:noProof/>
            <w:webHidden/>
          </w:rPr>
          <w:tab/>
        </w:r>
        <w:r w:rsidR="00AD15E3">
          <w:rPr>
            <w:noProof/>
            <w:webHidden/>
          </w:rPr>
          <w:fldChar w:fldCharType="begin"/>
        </w:r>
        <w:r w:rsidR="00AD15E3">
          <w:rPr>
            <w:noProof/>
            <w:webHidden/>
          </w:rPr>
          <w:instrText xml:space="preserve"> PAGEREF _Toc77602512 \h </w:instrText>
        </w:r>
        <w:r w:rsidR="00AD15E3">
          <w:rPr>
            <w:noProof/>
            <w:webHidden/>
          </w:rPr>
        </w:r>
        <w:r w:rsidR="00AD15E3">
          <w:rPr>
            <w:noProof/>
            <w:webHidden/>
          </w:rPr>
          <w:fldChar w:fldCharType="separate"/>
        </w:r>
        <w:r w:rsidR="00AD15E3">
          <w:rPr>
            <w:noProof/>
            <w:webHidden/>
          </w:rPr>
          <w:t>8</w:t>
        </w:r>
        <w:r w:rsidR="00AD15E3">
          <w:rPr>
            <w:noProof/>
            <w:webHidden/>
          </w:rPr>
          <w:fldChar w:fldCharType="end"/>
        </w:r>
      </w:hyperlink>
    </w:p>
    <w:p w14:paraId="1FD777C3" w14:textId="448776B5"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13" w:history="1">
        <w:r w:rsidR="00AD15E3" w:rsidRPr="00B247DF">
          <w:rPr>
            <w:rStyle w:val="Hyperlink"/>
            <w:rFonts w:cstheme="minorHAnsi"/>
            <w:noProof/>
          </w:rPr>
          <w:t>2.1</w:t>
        </w:r>
        <w:r w:rsidR="00AD15E3">
          <w:rPr>
            <w:rFonts w:asciiTheme="minorHAnsi" w:eastAsiaTheme="minorEastAsia" w:hAnsiTheme="minorHAnsi" w:cstheme="minorBidi"/>
            <w:noProof/>
            <w:sz w:val="22"/>
            <w:szCs w:val="22"/>
          </w:rPr>
          <w:tab/>
        </w:r>
        <w:r w:rsidR="00AD15E3" w:rsidRPr="00B247DF">
          <w:rPr>
            <w:rStyle w:val="Hyperlink"/>
            <w:rFonts w:cstheme="minorHAnsi"/>
            <w:noProof/>
          </w:rPr>
          <w:t>Doelstelling van de Opdracht</w:t>
        </w:r>
        <w:r w:rsidR="00AD15E3">
          <w:rPr>
            <w:noProof/>
            <w:webHidden/>
          </w:rPr>
          <w:tab/>
        </w:r>
        <w:r w:rsidR="00AD15E3">
          <w:rPr>
            <w:noProof/>
            <w:webHidden/>
          </w:rPr>
          <w:fldChar w:fldCharType="begin"/>
        </w:r>
        <w:r w:rsidR="00AD15E3">
          <w:rPr>
            <w:noProof/>
            <w:webHidden/>
          </w:rPr>
          <w:instrText xml:space="preserve"> PAGEREF _Toc77602513 \h </w:instrText>
        </w:r>
        <w:r w:rsidR="00AD15E3">
          <w:rPr>
            <w:noProof/>
            <w:webHidden/>
          </w:rPr>
        </w:r>
        <w:r w:rsidR="00AD15E3">
          <w:rPr>
            <w:noProof/>
            <w:webHidden/>
          </w:rPr>
          <w:fldChar w:fldCharType="separate"/>
        </w:r>
        <w:r w:rsidR="00AD15E3">
          <w:rPr>
            <w:noProof/>
            <w:webHidden/>
          </w:rPr>
          <w:t>8</w:t>
        </w:r>
        <w:r w:rsidR="00AD15E3">
          <w:rPr>
            <w:noProof/>
            <w:webHidden/>
          </w:rPr>
          <w:fldChar w:fldCharType="end"/>
        </w:r>
      </w:hyperlink>
    </w:p>
    <w:p w14:paraId="281A29F1" w14:textId="33A29675"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14" w:history="1">
        <w:r w:rsidR="00AD15E3" w:rsidRPr="00B247DF">
          <w:rPr>
            <w:rStyle w:val="Hyperlink"/>
            <w:rFonts w:cstheme="minorHAnsi"/>
            <w:noProof/>
          </w:rPr>
          <w:t>2.2</w:t>
        </w:r>
        <w:r w:rsidR="00AD15E3">
          <w:rPr>
            <w:rFonts w:asciiTheme="minorHAnsi" w:eastAsiaTheme="minorEastAsia" w:hAnsiTheme="minorHAnsi" w:cstheme="minorBidi"/>
            <w:noProof/>
            <w:sz w:val="22"/>
            <w:szCs w:val="22"/>
          </w:rPr>
          <w:tab/>
        </w:r>
        <w:r w:rsidR="00AD15E3" w:rsidRPr="00B247DF">
          <w:rPr>
            <w:rStyle w:val="Hyperlink"/>
            <w:rFonts w:cstheme="minorHAnsi"/>
            <w:noProof/>
          </w:rPr>
          <w:t>Beschrijving van de Opdracht</w:t>
        </w:r>
        <w:r w:rsidR="00AD15E3">
          <w:rPr>
            <w:noProof/>
            <w:webHidden/>
          </w:rPr>
          <w:tab/>
        </w:r>
        <w:r w:rsidR="00AD15E3">
          <w:rPr>
            <w:noProof/>
            <w:webHidden/>
          </w:rPr>
          <w:fldChar w:fldCharType="begin"/>
        </w:r>
        <w:r w:rsidR="00AD15E3">
          <w:rPr>
            <w:noProof/>
            <w:webHidden/>
          </w:rPr>
          <w:instrText xml:space="preserve"> PAGEREF _Toc77602514 \h </w:instrText>
        </w:r>
        <w:r w:rsidR="00AD15E3">
          <w:rPr>
            <w:noProof/>
            <w:webHidden/>
          </w:rPr>
        </w:r>
        <w:r w:rsidR="00AD15E3">
          <w:rPr>
            <w:noProof/>
            <w:webHidden/>
          </w:rPr>
          <w:fldChar w:fldCharType="separate"/>
        </w:r>
        <w:r w:rsidR="00AD15E3">
          <w:rPr>
            <w:noProof/>
            <w:webHidden/>
          </w:rPr>
          <w:t>8</w:t>
        </w:r>
        <w:r w:rsidR="00AD15E3">
          <w:rPr>
            <w:noProof/>
            <w:webHidden/>
          </w:rPr>
          <w:fldChar w:fldCharType="end"/>
        </w:r>
      </w:hyperlink>
    </w:p>
    <w:p w14:paraId="0EC7BB93" w14:textId="774CDE47"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15" w:history="1">
        <w:r w:rsidR="00AD15E3" w:rsidRPr="00B247DF">
          <w:rPr>
            <w:rStyle w:val="Hyperlink"/>
            <w:rFonts w:cstheme="minorHAnsi"/>
            <w:noProof/>
          </w:rPr>
          <w:t>2.3</w:t>
        </w:r>
        <w:r w:rsidR="00AD15E3">
          <w:rPr>
            <w:rFonts w:asciiTheme="minorHAnsi" w:eastAsiaTheme="minorEastAsia" w:hAnsiTheme="minorHAnsi" w:cstheme="minorBidi"/>
            <w:noProof/>
            <w:sz w:val="22"/>
            <w:szCs w:val="22"/>
          </w:rPr>
          <w:tab/>
        </w:r>
        <w:r w:rsidR="00AD15E3" w:rsidRPr="00B247DF">
          <w:rPr>
            <w:rStyle w:val="Hyperlink"/>
            <w:rFonts w:cstheme="minorHAnsi"/>
            <w:noProof/>
          </w:rPr>
          <w:t>Technisch programma van eisen</w:t>
        </w:r>
        <w:r w:rsidR="00AD15E3">
          <w:rPr>
            <w:noProof/>
            <w:webHidden/>
          </w:rPr>
          <w:tab/>
        </w:r>
        <w:r w:rsidR="00AD15E3">
          <w:rPr>
            <w:noProof/>
            <w:webHidden/>
          </w:rPr>
          <w:fldChar w:fldCharType="begin"/>
        </w:r>
        <w:r w:rsidR="00AD15E3">
          <w:rPr>
            <w:noProof/>
            <w:webHidden/>
          </w:rPr>
          <w:instrText xml:space="preserve"> PAGEREF _Toc77602515 \h </w:instrText>
        </w:r>
        <w:r w:rsidR="00AD15E3">
          <w:rPr>
            <w:noProof/>
            <w:webHidden/>
          </w:rPr>
        </w:r>
        <w:r w:rsidR="00AD15E3">
          <w:rPr>
            <w:noProof/>
            <w:webHidden/>
          </w:rPr>
          <w:fldChar w:fldCharType="separate"/>
        </w:r>
        <w:r w:rsidR="00AD15E3">
          <w:rPr>
            <w:noProof/>
            <w:webHidden/>
          </w:rPr>
          <w:t>12</w:t>
        </w:r>
        <w:r w:rsidR="00AD15E3">
          <w:rPr>
            <w:noProof/>
            <w:webHidden/>
          </w:rPr>
          <w:fldChar w:fldCharType="end"/>
        </w:r>
      </w:hyperlink>
    </w:p>
    <w:p w14:paraId="1F73B2A6" w14:textId="6179E5B2"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16" w:history="1">
        <w:r w:rsidR="00AD15E3" w:rsidRPr="00B247DF">
          <w:rPr>
            <w:rStyle w:val="Hyperlink"/>
            <w:rFonts w:cstheme="minorHAnsi"/>
            <w:noProof/>
          </w:rPr>
          <w:t>2.4</w:t>
        </w:r>
        <w:r w:rsidR="00AD15E3">
          <w:rPr>
            <w:rFonts w:asciiTheme="minorHAnsi" w:eastAsiaTheme="minorEastAsia" w:hAnsiTheme="minorHAnsi" w:cstheme="minorBidi"/>
            <w:noProof/>
            <w:sz w:val="22"/>
            <w:szCs w:val="22"/>
          </w:rPr>
          <w:tab/>
        </w:r>
        <w:r w:rsidR="00AD15E3" w:rsidRPr="00B247DF">
          <w:rPr>
            <w:rStyle w:val="Hyperlink"/>
            <w:rFonts w:cstheme="minorHAnsi"/>
            <w:noProof/>
          </w:rPr>
          <w:t>Overeenkomst</w:t>
        </w:r>
        <w:r w:rsidR="00AD15E3">
          <w:rPr>
            <w:noProof/>
            <w:webHidden/>
          </w:rPr>
          <w:tab/>
        </w:r>
        <w:r w:rsidR="00AD15E3">
          <w:rPr>
            <w:noProof/>
            <w:webHidden/>
          </w:rPr>
          <w:fldChar w:fldCharType="begin"/>
        </w:r>
        <w:r w:rsidR="00AD15E3">
          <w:rPr>
            <w:noProof/>
            <w:webHidden/>
          </w:rPr>
          <w:instrText xml:space="preserve"> PAGEREF _Toc77602516 \h </w:instrText>
        </w:r>
        <w:r w:rsidR="00AD15E3">
          <w:rPr>
            <w:noProof/>
            <w:webHidden/>
          </w:rPr>
        </w:r>
        <w:r w:rsidR="00AD15E3">
          <w:rPr>
            <w:noProof/>
            <w:webHidden/>
          </w:rPr>
          <w:fldChar w:fldCharType="separate"/>
        </w:r>
        <w:r w:rsidR="00AD15E3">
          <w:rPr>
            <w:noProof/>
            <w:webHidden/>
          </w:rPr>
          <w:t>19</w:t>
        </w:r>
        <w:r w:rsidR="00AD15E3">
          <w:rPr>
            <w:noProof/>
            <w:webHidden/>
          </w:rPr>
          <w:fldChar w:fldCharType="end"/>
        </w:r>
      </w:hyperlink>
    </w:p>
    <w:p w14:paraId="34993F48" w14:textId="6165BEB4"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17" w:history="1">
        <w:r w:rsidR="00AD15E3" w:rsidRPr="00B247DF">
          <w:rPr>
            <w:rStyle w:val="Hyperlink"/>
            <w:rFonts w:cstheme="minorHAnsi"/>
            <w:noProof/>
          </w:rPr>
          <w:t>2.5</w:t>
        </w:r>
        <w:r w:rsidR="00AD15E3">
          <w:rPr>
            <w:rFonts w:asciiTheme="minorHAnsi" w:eastAsiaTheme="minorEastAsia" w:hAnsiTheme="minorHAnsi" w:cstheme="minorBidi"/>
            <w:noProof/>
            <w:sz w:val="22"/>
            <w:szCs w:val="22"/>
          </w:rPr>
          <w:tab/>
        </w:r>
        <w:r w:rsidR="00AD15E3" w:rsidRPr="00B247DF">
          <w:rPr>
            <w:rStyle w:val="Hyperlink"/>
            <w:rFonts w:cstheme="minorHAnsi"/>
            <w:noProof/>
          </w:rPr>
          <w:t>Uitvoeringsvoorwaarden</w:t>
        </w:r>
        <w:r w:rsidR="00AD15E3">
          <w:rPr>
            <w:noProof/>
            <w:webHidden/>
          </w:rPr>
          <w:tab/>
        </w:r>
        <w:r w:rsidR="00AD15E3">
          <w:rPr>
            <w:noProof/>
            <w:webHidden/>
          </w:rPr>
          <w:fldChar w:fldCharType="begin"/>
        </w:r>
        <w:r w:rsidR="00AD15E3">
          <w:rPr>
            <w:noProof/>
            <w:webHidden/>
          </w:rPr>
          <w:instrText xml:space="preserve"> PAGEREF _Toc77602517 \h </w:instrText>
        </w:r>
        <w:r w:rsidR="00AD15E3">
          <w:rPr>
            <w:noProof/>
            <w:webHidden/>
          </w:rPr>
        </w:r>
        <w:r w:rsidR="00AD15E3">
          <w:rPr>
            <w:noProof/>
            <w:webHidden/>
          </w:rPr>
          <w:fldChar w:fldCharType="separate"/>
        </w:r>
        <w:r w:rsidR="00AD15E3">
          <w:rPr>
            <w:noProof/>
            <w:webHidden/>
          </w:rPr>
          <w:t>21</w:t>
        </w:r>
        <w:r w:rsidR="00AD15E3">
          <w:rPr>
            <w:noProof/>
            <w:webHidden/>
          </w:rPr>
          <w:fldChar w:fldCharType="end"/>
        </w:r>
      </w:hyperlink>
    </w:p>
    <w:p w14:paraId="761D70BD" w14:textId="05632C87" w:rsidR="00AD15E3" w:rsidRDefault="002E6686">
      <w:pPr>
        <w:pStyle w:val="Inhopg1"/>
        <w:tabs>
          <w:tab w:val="left" w:pos="400"/>
          <w:tab w:val="right" w:leader="dot" w:pos="9062"/>
        </w:tabs>
        <w:rPr>
          <w:rFonts w:asciiTheme="minorHAnsi" w:eastAsiaTheme="minorEastAsia" w:hAnsiTheme="minorHAnsi" w:cstheme="minorBidi"/>
          <w:b w:val="0"/>
          <w:noProof/>
          <w:sz w:val="22"/>
          <w:szCs w:val="22"/>
        </w:rPr>
      </w:pPr>
      <w:hyperlink w:anchor="_Toc77602518" w:history="1">
        <w:r w:rsidR="00AD15E3" w:rsidRPr="00B247DF">
          <w:rPr>
            <w:rStyle w:val="Hyperlink"/>
            <w:rFonts w:cstheme="minorHAnsi"/>
            <w:noProof/>
          </w:rPr>
          <w:t>3.</w:t>
        </w:r>
        <w:r w:rsidR="00AD15E3">
          <w:rPr>
            <w:rFonts w:asciiTheme="minorHAnsi" w:eastAsiaTheme="minorEastAsia" w:hAnsiTheme="minorHAnsi" w:cstheme="minorBidi"/>
            <w:b w:val="0"/>
            <w:noProof/>
            <w:sz w:val="22"/>
            <w:szCs w:val="22"/>
          </w:rPr>
          <w:tab/>
        </w:r>
        <w:r w:rsidR="00AD15E3" w:rsidRPr="00B247DF">
          <w:rPr>
            <w:rStyle w:val="Hyperlink"/>
            <w:rFonts w:cstheme="minorHAnsi"/>
            <w:noProof/>
          </w:rPr>
          <w:t>Verloop van de Aanbesteding</w:t>
        </w:r>
        <w:r w:rsidR="00AD15E3">
          <w:rPr>
            <w:noProof/>
            <w:webHidden/>
          </w:rPr>
          <w:tab/>
        </w:r>
        <w:r w:rsidR="00AD15E3">
          <w:rPr>
            <w:noProof/>
            <w:webHidden/>
          </w:rPr>
          <w:fldChar w:fldCharType="begin"/>
        </w:r>
        <w:r w:rsidR="00AD15E3">
          <w:rPr>
            <w:noProof/>
            <w:webHidden/>
          </w:rPr>
          <w:instrText xml:space="preserve"> PAGEREF _Toc77602518 \h </w:instrText>
        </w:r>
        <w:r w:rsidR="00AD15E3">
          <w:rPr>
            <w:noProof/>
            <w:webHidden/>
          </w:rPr>
        </w:r>
        <w:r w:rsidR="00AD15E3">
          <w:rPr>
            <w:noProof/>
            <w:webHidden/>
          </w:rPr>
          <w:fldChar w:fldCharType="separate"/>
        </w:r>
        <w:r w:rsidR="00AD15E3">
          <w:rPr>
            <w:noProof/>
            <w:webHidden/>
          </w:rPr>
          <w:t>25</w:t>
        </w:r>
        <w:r w:rsidR="00AD15E3">
          <w:rPr>
            <w:noProof/>
            <w:webHidden/>
          </w:rPr>
          <w:fldChar w:fldCharType="end"/>
        </w:r>
      </w:hyperlink>
    </w:p>
    <w:p w14:paraId="627AFCB7" w14:textId="2B0D410B"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19" w:history="1">
        <w:r w:rsidR="00AD15E3" w:rsidRPr="00B247DF">
          <w:rPr>
            <w:rStyle w:val="Hyperlink"/>
            <w:rFonts w:cstheme="minorHAnsi"/>
            <w:noProof/>
          </w:rPr>
          <w:t>3.1</w:t>
        </w:r>
        <w:r w:rsidR="00AD15E3">
          <w:rPr>
            <w:rFonts w:asciiTheme="minorHAnsi" w:eastAsiaTheme="minorEastAsia" w:hAnsiTheme="minorHAnsi" w:cstheme="minorBidi"/>
            <w:noProof/>
            <w:sz w:val="22"/>
            <w:szCs w:val="22"/>
          </w:rPr>
          <w:tab/>
        </w:r>
        <w:r w:rsidR="00AD15E3" w:rsidRPr="00B247DF">
          <w:rPr>
            <w:rStyle w:val="Hyperlink"/>
            <w:rFonts w:cstheme="minorHAnsi"/>
            <w:noProof/>
          </w:rPr>
          <w:t>Procedure en aankondiging</w:t>
        </w:r>
        <w:r w:rsidR="00AD15E3">
          <w:rPr>
            <w:noProof/>
            <w:webHidden/>
          </w:rPr>
          <w:tab/>
        </w:r>
        <w:r w:rsidR="00AD15E3">
          <w:rPr>
            <w:noProof/>
            <w:webHidden/>
          </w:rPr>
          <w:fldChar w:fldCharType="begin"/>
        </w:r>
        <w:r w:rsidR="00AD15E3">
          <w:rPr>
            <w:noProof/>
            <w:webHidden/>
          </w:rPr>
          <w:instrText xml:space="preserve"> PAGEREF _Toc77602519 \h </w:instrText>
        </w:r>
        <w:r w:rsidR="00AD15E3">
          <w:rPr>
            <w:noProof/>
            <w:webHidden/>
          </w:rPr>
        </w:r>
        <w:r w:rsidR="00AD15E3">
          <w:rPr>
            <w:noProof/>
            <w:webHidden/>
          </w:rPr>
          <w:fldChar w:fldCharType="separate"/>
        </w:r>
        <w:r w:rsidR="00AD15E3">
          <w:rPr>
            <w:noProof/>
            <w:webHidden/>
          </w:rPr>
          <w:t>25</w:t>
        </w:r>
        <w:r w:rsidR="00AD15E3">
          <w:rPr>
            <w:noProof/>
            <w:webHidden/>
          </w:rPr>
          <w:fldChar w:fldCharType="end"/>
        </w:r>
      </w:hyperlink>
    </w:p>
    <w:p w14:paraId="233DF4A4" w14:textId="7FA01F88"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20" w:history="1">
        <w:r w:rsidR="00AD15E3" w:rsidRPr="00B247DF">
          <w:rPr>
            <w:rStyle w:val="Hyperlink"/>
            <w:rFonts w:cstheme="minorHAnsi"/>
            <w:noProof/>
          </w:rPr>
          <w:t>3.2</w:t>
        </w:r>
        <w:r w:rsidR="00AD15E3">
          <w:rPr>
            <w:rFonts w:asciiTheme="minorHAnsi" w:eastAsiaTheme="minorEastAsia" w:hAnsiTheme="minorHAnsi" w:cstheme="minorBidi"/>
            <w:noProof/>
            <w:sz w:val="22"/>
            <w:szCs w:val="22"/>
          </w:rPr>
          <w:tab/>
        </w:r>
        <w:r w:rsidR="00AD15E3" w:rsidRPr="00B247DF">
          <w:rPr>
            <w:rStyle w:val="Hyperlink"/>
            <w:rFonts w:cstheme="minorHAnsi"/>
            <w:noProof/>
          </w:rPr>
          <w:t>Planning</w:t>
        </w:r>
        <w:r w:rsidR="00AD15E3">
          <w:rPr>
            <w:noProof/>
            <w:webHidden/>
          </w:rPr>
          <w:tab/>
        </w:r>
        <w:r w:rsidR="00AD15E3">
          <w:rPr>
            <w:noProof/>
            <w:webHidden/>
          </w:rPr>
          <w:fldChar w:fldCharType="begin"/>
        </w:r>
        <w:r w:rsidR="00AD15E3">
          <w:rPr>
            <w:noProof/>
            <w:webHidden/>
          </w:rPr>
          <w:instrText xml:space="preserve"> PAGEREF _Toc77602520 \h </w:instrText>
        </w:r>
        <w:r w:rsidR="00AD15E3">
          <w:rPr>
            <w:noProof/>
            <w:webHidden/>
          </w:rPr>
        </w:r>
        <w:r w:rsidR="00AD15E3">
          <w:rPr>
            <w:noProof/>
            <w:webHidden/>
          </w:rPr>
          <w:fldChar w:fldCharType="separate"/>
        </w:r>
        <w:r w:rsidR="00AD15E3">
          <w:rPr>
            <w:noProof/>
            <w:webHidden/>
          </w:rPr>
          <w:t>25</w:t>
        </w:r>
        <w:r w:rsidR="00AD15E3">
          <w:rPr>
            <w:noProof/>
            <w:webHidden/>
          </w:rPr>
          <w:fldChar w:fldCharType="end"/>
        </w:r>
      </w:hyperlink>
    </w:p>
    <w:p w14:paraId="1ADEEA3B" w14:textId="66999B7F"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21" w:history="1">
        <w:r w:rsidR="00AD15E3" w:rsidRPr="00B247DF">
          <w:rPr>
            <w:rStyle w:val="Hyperlink"/>
            <w:rFonts w:cstheme="minorHAnsi"/>
            <w:noProof/>
          </w:rPr>
          <w:t>3.3</w:t>
        </w:r>
        <w:r w:rsidR="00AD15E3">
          <w:rPr>
            <w:rFonts w:asciiTheme="minorHAnsi" w:eastAsiaTheme="minorEastAsia" w:hAnsiTheme="minorHAnsi" w:cstheme="minorBidi"/>
            <w:noProof/>
            <w:sz w:val="22"/>
            <w:szCs w:val="22"/>
          </w:rPr>
          <w:tab/>
        </w:r>
        <w:r w:rsidR="00AD15E3" w:rsidRPr="00B247DF">
          <w:rPr>
            <w:rStyle w:val="Hyperlink"/>
            <w:rFonts w:cstheme="minorHAnsi"/>
            <w:noProof/>
          </w:rPr>
          <w:t>Communicatie gedurende de Aanbesteding</w:t>
        </w:r>
        <w:r w:rsidR="00AD15E3">
          <w:rPr>
            <w:noProof/>
            <w:webHidden/>
          </w:rPr>
          <w:tab/>
        </w:r>
        <w:r w:rsidR="00AD15E3">
          <w:rPr>
            <w:noProof/>
            <w:webHidden/>
          </w:rPr>
          <w:fldChar w:fldCharType="begin"/>
        </w:r>
        <w:r w:rsidR="00AD15E3">
          <w:rPr>
            <w:noProof/>
            <w:webHidden/>
          </w:rPr>
          <w:instrText xml:space="preserve"> PAGEREF _Toc77602521 \h </w:instrText>
        </w:r>
        <w:r w:rsidR="00AD15E3">
          <w:rPr>
            <w:noProof/>
            <w:webHidden/>
          </w:rPr>
        </w:r>
        <w:r w:rsidR="00AD15E3">
          <w:rPr>
            <w:noProof/>
            <w:webHidden/>
          </w:rPr>
          <w:fldChar w:fldCharType="separate"/>
        </w:r>
        <w:r w:rsidR="00AD15E3">
          <w:rPr>
            <w:noProof/>
            <w:webHidden/>
          </w:rPr>
          <w:t>25</w:t>
        </w:r>
        <w:r w:rsidR="00AD15E3">
          <w:rPr>
            <w:noProof/>
            <w:webHidden/>
          </w:rPr>
          <w:fldChar w:fldCharType="end"/>
        </w:r>
      </w:hyperlink>
    </w:p>
    <w:p w14:paraId="74CCAB2D" w14:textId="263CFEF2"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22" w:history="1">
        <w:r w:rsidR="00AD15E3" w:rsidRPr="00B247DF">
          <w:rPr>
            <w:rStyle w:val="Hyperlink"/>
            <w:rFonts w:cstheme="minorHAnsi"/>
            <w:noProof/>
          </w:rPr>
          <w:t>3.4</w:t>
        </w:r>
        <w:r w:rsidR="00AD15E3">
          <w:rPr>
            <w:rFonts w:asciiTheme="minorHAnsi" w:eastAsiaTheme="minorEastAsia" w:hAnsiTheme="minorHAnsi" w:cstheme="minorBidi"/>
            <w:noProof/>
            <w:sz w:val="22"/>
            <w:szCs w:val="22"/>
          </w:rPr>
          <w:tab/>
        </w:r>
        <w:r w:rsidR="00AD15E3" w:rsidRPr="00B247DF">
          <w:rPr>
            <w:rStyle w:val="Hyperlink"/>
            <w:rFonts w:cstheme="minorHAnsi"/>
            <w:noProof/>
          </w:rPr>
          <w:t>Indienen, ontvangst en beoordeling van Inschrijving</w:t>
        </w:r>
        <w:r w:rsidR="00AD15E3">
          <w:rPr>
            <w:noProof/>
            <w:webHidden/>
          </w:rPr>
          <w:tab/>
        </w:r>
        <w:r w:rsidR="00AD15E3">
          <w:rPr>
            <w:noProof/>
            <w:webHidden/>
          </w:rPr>
          <w:fldChar w:fldCharType="begin"/>
        </w:r>
        <w:r w:rsidR="00AD15E3">
          <w:rPr>
            <w:noProof/>
            <w:webHidden/>
          </w:rPr>
          <w:instrText xml:space="preserve"> PAGEREF _Toc77602522 \h </w:instrText>
        </w:r>
        <w:r w:rsidR="00AD15E3">
          <w:rPr>
            <w:noProof/>
            <w:webHidden/>
          </w:rPr>
        </w:r>
        <w:r w:rsidR="00AD15E3">
          <w:rPr>
            <w:noProof/>
            <w:webHidden/>
          </w:rPr>
          <w:fldChar w:fldCharType="separate"/>
        </w:r>
        <w:r w:rsidR="00AD15E3">
          <w:rPr>
            <w:noProof/>
            <w:webHidden/>
          </w:rPr>
          <w:t>26</w:t>
        </w:r>
        <w:r w:rsidR="00AD15E3">
          <w:rPr>
            <w:noProof/>
            <w:webHidden/>
          </w:rPr>
          <w:fldChar w:fldCharType="end"/>
        </w:r>
      </w:hyperlink>
    </w:p>
    <w:p w14:paraId="6ACFE411" w14:textId="6BDC5512"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23" w:history="1">
        <w:r w:rsidR="00AD15E3" w:rsidRPr="00B247DF">
          <w:rPr>
            <w:rStyle w:val="Hyperlink"/>
            <w:rFonts w:cstheme="minorHAnsi"/>
            <w:noProof/>
          </w:rPr>
          <w:t>3.5</w:t>
        </w:r>
        <w:r w:rsidR="00AD15E3">
          <w:rPr>
            <w:rFonts w:asciiTheme="minorHAnsi" w:eastAsiaTheme="minorEastAsia" w:hAnsiTheme="minorHAnsi" w:cstheme="minorBidi"/>
            <w:noProof/>
            <w:sz w:val="22"/>
            <w:szCs w:val="22"/>
          </w:rPr>
          <w:tab/>
        </w:r>
        <w:r w:rsidR="00AD15E3" w:rsidRPr="00B247DF">
          <w:rPr>
            <w:rStyle w:val="Hyperlink"/>
            <w:rFonts w:cstheme="minorHAnsi"/>
            <w:noProof/>
          </w:rPr>
          <w:t>Gunningsbeslissing</w:t>
        </w:r>
        <w:r w:rsidR="00AD15E3">
          <w:rPr>
            <w:noProof/>
            <w:webHidden/>
          </w:rPr>
          <w:tab/>
        </w:r>
        <w:r w:rsidR="00AD15E3">
          <w:rPr>
            <w:noProof/>
            <w:webHidden/>
          </w:rPr>
          <w:fldChar w:fldCharType="begin"/>
        </w:r>
        <w:r w:rsidR="00AD15E3">
          <w:rPr>
            <w:noProof/>
            <w:webHidden/>
          </w:rPr>
          <w:instrText xml:space="preserve"> PAGEREF _Toc77602523 \h </w:instrText>
        </w:r>
        <w:r w:rsidR="00AD15E3">
          <w:rPr>
            <w:noProof/>
            <w:webHidden/>
          </w:rPr>
        </w:r>
        <w:r w:rsidR="00AD15E3">
          <w:rPr>
            <w:noProof/>
            <w:webHidden/>
          </w:rPr>
          <w:fldChar w:fldCharType="separate"/>
        </w:r>
        <w:r w:rsidR="00AD15E3">
          <w:rPr>
            <w:noProof/>
            <w:webHidden/>
          </w:rPr>
          <w:t>27</w:t>
        </w:r>
        <w:r w:rsidR="00AD15E3">
          <w:rPr>
            <w:noProof/>
            <w:webHidden/>
          </w:rPr>
          <w:fldChar w:fldCharType="end"/>
        </w:r>
      </w:hyperlink>
    </w:p>
    <w:p w14:paraId="446D50CB" w14:textId="0B4C7663"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24" w:history="1">
        <w:r w:rsidR="00AD15E3" w:rsidRPr="00B247DF">
          <w:rPr>
            <w:rStyle w:val="Hyperlink"/>
            <w:rFonts w:cstheme="minorHAnsi"/>
            <w:noProof/>
          </w:rPr>
          <w:t>3.6</w:t>
        </w:r>
        <w:r w:rsidR="00AD15E3">
          <w:rPr>
            <w:rFonts w:asciiTheme="minorHAnsi" w:eastAsiaTheme="minorEastAsia" w:hAnsiTheme="minorHAnsi" w:cstheme="minorBidi"/>
            <w:noProof/>
            <w:sz w:val="22"/>
            <w:szCs w:val="22"/>
          </w:rPr>
          <w:tab/>
        </w:r>
        <w:r w:rsidR="00AD15E3" w:rsidRPr="00B247DF">
          <w:rPr>
            <w:rStyle w:val="Hyperlink"/>
            <w:rFonts w:cstheme="minorHAnsi"/>
            <w:noProof/>
          </w:rPr>
          <w:t>Wachtkamerregeling</w:t>
        </w:r>
        <w:r w:rsidR="00AD15E3">
          <w:rPr>
            <w:noProof/>
            <w:webHidden/>
          </w:rPr>
          <w:tab/>
        </w:r>
        <w:r w:rsidR="00AD15E3">
          <w:rPr>
            <w:noProof/>
            <w:webHidden/>
          </w:rPr>
          <w:fldChar w:fldCharType="begin"/>
        </w:r>
        <w:r w:rsidR="00AD15E3">
          <w:rPr>
            <w:noProof/>
            <w:webHidden/>
          </w:rPr>
          <w:instrText xml:space="preserve"> PAGEREF _Toc77602524 \h </w:instrText>
        </w:r>
        <w:r w:rsidR="00AD15E3">
          <w:rPr>
            <w:noProof/>
            <w:webHidden/>
          </w:rPr>
        </w:r>
        <w:r w:rsidR="00AD15E3">
          <w:rPr>
            <w:noProof/>
            <w:webHidden/>
          </w:rPr>
          <w:fldChar w:fldCharType="separate"/>
        </w:r>
        <w:r w:rsidR="00AD15E3">
          <w:rPr>
            <w:noProof/>
            <w:webHidden/>
          </w:rPr>
          <w:t>27</w:t>
        </w:r>
        <w:r w:rsidR="00AD15E3">
          <w:rPr>
            <w:noProof/>
            <w:webHidden/>
          </w:rPr>
          <w:fldChar w:fldCharType="end"/>
        </w:r>
      </w:hyperlink>
    </w:p>
    <w:p w14:paraId="30C155E3" w14:textId="0E7D0D26" w:rsidR="00AD15E3" w:rsidRDefault="002E6686">
      <w:pPr>
        <w:pStyle w:val="Inhopg1"/>
        <w:tabs>
          <w:tab w:val="left" w:pos="400"/>
          <w:tab w:val="right" w:leader="dot" w:pos="9062"/>
        </w:tabs>
        <w:rPr>
          <w:rFonts w:asciiTheme="minorHAnsi" w:eastAsiaTheme="minorEastAsia" w:hAnsiTheme="minorHAnsi" w:cstheme="minorBidi"/>
          <w:b w:val="0"/>
          <w:noProof/>
          <w:sz w:val="22"/>
          <w:szCs w:val="22"/>
        </w:rPr>
      </w:pPr>
      <w:hyperlink w:anchor="_Toc77602525" w:history="1">
        <w:r w:rsidR="00AD15E3" w:rsidRPr="00B247DF">
          <w:rPr>
            <w:rStyle w:val="Hyperlink"/>
            <w:rFonts w:cstheme="minorHAnsi"/>
            <w:noProof/>
          </w:rPr>
          <w:t>4.</w:t>
        </w:r>
        <w:r w:rsidR="00AD15E3">
          <w:rPr>
            <w:rFonts w:asciiTheme="minorHAnsi" w:eastAsiaTheme="minorEastAsia" w:hAnsiTheme="minorHAnsi" w:cstheme="minorBidi"/>
            <w:b w:val="0"/>
            <w:noProof/>
            <w:sz w:val="22"/>
            <w:szCs w:val="22"/>
          </w:rPr>
          <w:tab/>
        </w:r>
        <w:r w:rsidR="00AD15E3" w:rsidRPr="00B247DF">
          <w:rPr>
            <w:rStyle w:val="Hyperlink"/>
            <w:rFonts w:cstheme="minorHAnsi"/>
            <w:noProof/>
          </w:rPr>
          <w:t>Eisen aan de Inschrijver</w:t>
        </w:r>
        <w:r w:rsidR="00AD15E3">
          <w:rPr>
            <w:noProof/>
            <w:webHidden/>
          </w:rPr>
          <w:tab/>
        </w:r>
        <w:r w:rsidR="00AD15E3">
          <w:rPr>
            <w:noProof/>
            <w:webHidden/>
          </w:rPr>
          <w:fldChar w:fldCharType="begin"/>
        </w:r>
        <w:r w:rsidR="00AD15E3">
          <w:rPr>
            <w:noProof/>
            <w:webHidden/>
          </w:rPr>
          <w:instrText xml:space="preserve"> PAGEREF _Toc77602525 \h </w:instrText>
        </w:r>
        <w:r w:rsidR="00AD15E3">
          <w:rPr>
            <w:noProof/>
            <w:webHidden/>
          </w:rPr>
        </w:r>
        <w:r w:rsidR="00AD15E3">
          <w:rPr>
            <w:noProof/>
            <w:webHidden/>
          </w:rPr>
          <w:fldChar w:fldCharType="separate"/>
        </w:r>
        <w:r w:rsidR="00AD15E3">
          <w:rPr>
            <w:noProof/>
            <w:webHidden/>
          </w:rPr>
          <w:t>28</w:t>
        </w:r>
        <w:r w:rsidR="00AD15E3">
          <w:rPr>
            <w:noProof/>
            <w:webHidden/>
          </w:rPr>
          <w:fldChar w:fldCharType="end"/>
        </w:r>
      </w:hyperlink>
    </w:p>
    <w:p w14:paraId="0408ACA7" w14:textId="2D438B03"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26" w:history="1">
        <w:r w:rsidR="00AD15E3" w:rsidRPr="00B247DF">
          <w:rPr>
            <w:rStyle w:val="Hyperlink"/>
            <w:rFonts w:cstheme="minorHAnsi"/>
            <w:noProof/>
          </w:rPr>
          <w:t>4.1</w:t>
        </w:r>
        <w:r w:rsidR="00AD15E3">
          <w:rPr>
            <w:rFonts w:asciiTheme="minorHAnsi" w:eastAsiaTheme="minorEastAsia" w:hAnsiTheme="minorHAnsi" w:cstheme="minorBidi"/>
            <w:noProof/>
            <w:sz w:val="22"/>
            <w:szCs w:val="22"/>
          </w:rPr>
          <w:tab/>
        </w:r>
        <w:r w:rsidR="00AD15E3" w:rsidRPr="00B247DF">
          <w:rPr>
            <w:rStyle w:val="Hyperlink"/>
            <w:rFonts w:cstheme="minorHAnsi"/>
            <w:noProof/>
          </w:rPr>
          <w:t>Algemene informatie</w:t>
        </w:r>
        <w:r w:rsidR="00AD15E3">
          <w:rPr>
            <w:noProof/>
            <w:webHidden/>
          </w:rPr>
          <w:tab/>
        </w:r>
        <w:r w:rsidR="00AD15E3">
          <w:rPr>
            <w:noProof/>
            <w:webHidden/>
          </w:rPr>
          <w:fldChar w:fldCharType="begin"/>
        </w:r>
        <w:r w:rsidR="00AD15E3">
          <w:rPr>
            <w:noProof/>
            <w:webHidden/>
          </w:rPr>
          <w:instrText xml:space="preserve"> PAGEREF _Toc77602526 \h </w:instrText>
        </w:r>
        <w:r w:rsidR="00AD15E3">
          <w:rPr>
            <w:noProof/>
            <w:webHidden/>
          </w:rPr>
        </w:r>
        <w:r w:rsidR="00AD15E3">
          <w:rPr>
            <w:noProof/>
            <w:webHidden/>
          </w:rPr>
          <w:fldChar w:fldCharType="separate"/>
        </w:r>
        <w:r w:rsidR="00AD15E3">
          <w:rPr>
            <w:noProof/>
            <w:webHidden/>
          </w:rPr>
          <w:t>28</w:t>
        </w:r>
        <w:r w:rsidR="00AD15E3">
          <w:rPr>
            <w:noProof/>
            <w:webHidden/>
          </w:rPr>
          <w:fldChar w:fldCharType="end"/>
        </w:r>
      </w:hyperlink>
    </w:p>
    <w:p w14:paraId="5BD42535" w14:textId="4D276BA6"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27" w:history="1">
        <w:r w:rsidR="00AD15E3" w:rsidRPr="00B247DF">
          <w:rPr>
            <w:rStyle w:val="Hyperlink"/>
            <w:rFonts w:cstheme="minorHAnsi"/>
            <w:noProof/>
          </w:rPr>
          <w:t>4.2</w:t>
        </w:r>
        <w:r w:rsidR="00AD15E3">
          <w:rPr>
            <w:rFonts w:asciiTheme="minorHAnsi" w:eastAsiaTheme="minorEastAsia" w:hAnsiTheme="minorHAnsi" w:cstheme="minorBidi"/>
            <w:noProof/>
            <w:sz w:val="22"/>
            <w:szCs w:val="22"/>
          </w:rPr>
          <w:tab/>
        </w:r>
        <w:r w:rsidR="00AD15E3" w:rsidRPr="00B247DF">
          <w:rPr>
            <w:rStyle w:val="Hyperlink"/>
            <w:rFonts w:cstheme="minorHAnsi"/>
            <w:noProof/>
          </w:rPr>
          <w:t>Uitsluitingsgronden</w:t>
        </w:r>
        <w:r w:rsidR="00AD15E3">
          <w:rPr>
            <w:noProof/>
            <w:webHidden/>
          </w:rPr>
          <w:tab/>
        </w:r>
        <w:r w:rsidR="00AD15E3">
          <w:rPr>
            <w:noProof/>
            <w:webHidden/>
          </w:rPr>
          <w:fldChar w:fldCharType="begin"/>
        </w:r>
        <w:r w:rsidR="00AD15E3">
          <w:rPr>
            <w:noProof/>
            <w:webHidden/>
          </w:rPr>
          <w:instrText xml:space="preserve"> PAGEREF _Toc77602527 \h </w:instrText>
        </w:r>
        <w:r w:rsidR="00AD15E3">
          <w:rPr>
            <w:noProof/>
            <w:webHidden/>
          </w:rPr>
        </w:r>
        <w:r w:rsidR="00AD15E3">
          <w:rPr>
            <w:noProof/>
            <w:webHidden/>
          </w:rPr>
          <w:fldChar w:fldCharType="separate"/>
        </w:r>
        <w:r w:rsidR="00AD15E3">
          <w:rPr>
            <w:noProof/>
            <w:webHidden/>
          </w:rPr>
          <w:t>28</w:t>
        </w:r>
        <w:r w:rsidR="00AD15E3">
          <w:rPr>
            <w:noProof/>
            <w:webHidden/>
          </w:rPr>
          <w:fldChar w:fldCharType="end"/>
        </w:r>
      </w:hyperlink>
    </w:p>
    <w:p w14:paraId="74A45857" w14:textId="5657DDE1"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28" w:history="1">
        <w:r w:rsidR="00AD15E3" w:rsidRPr="00B247DF">
          <w:rPr>
            <w:rStyle w:val="Hyperlink"/>
            <w:rFonts w:cstheme="minorHAnsi"/>
            <w:noProof/>
          </w:rPr>
          <w:t>4.3</w:t>
        </w:r>
        <w:r w:rsidR="00AD15E3">
          <w:rPr>
            <w:rFonts w:asciiTheme="minorHAnsi" w:eastAsiaTheme="minorEastAsia" w:hAnsiTheme="minorHAnsi" w:cstheme="minorBidi"/>
            <w:noProof/>
            <w:sz w:val="22"/>
            <w:szCs w:val="22"/>
          </w:rPr>
          <w:tab/>
        </w:r>
        <w:r w:rsidR="00AD15E3" w:rsidRPr="00B247DF">
          <w:rPr>
            <w:rStyle w:val="Hyperlink"/>
            <w:rFonts w:cstheme="minorHAnsi"/>
            <w:noProof/>
          </w:rPr>
          <w:t>Geschiktheidseisen m.b.t. technische en beroepsbekwaamheid</w:t>
        </w:r>
        <w:r w:rsidR="00AD15E3">
          <w:rPr>
            <w:noProof/>
            <w:webHidden/>
          </w:rPr>
          <w:tab/>
        </w:r>
        <w:r w:rsidR="00AD15E3">
          <w:rPr>
            <w:noProof/>
            <w:webHidden/>
          </w:rPr>
          <w:fldChar w:fldCharType="begin"/>
        </w:r>
        <w:r w:rsidR="00AD15E3">
          <w:rPr>
            <w:noProof/>
            <w:webHidden/>
          </w:rPr>
          <w:instrText xml:space="preserve"> PAGEREF _Toc77602528 \h </w:instrText>
        </w:r>
        <w:r w:rsidR="00AD15E3">
          <w:rPr>
            <w:noProof/>
            <w:webHidden/>
          </w:rPr>
        </w:r>
        <w:r w:rsidR="00AD15E3">
          <w:rPr>
            <w:noProof/>
            <w:webHidden/>
          </w:rPr>
          <w:fldChar w:fldCharType="separate"/>
        </w:r>
        <w:r w:rsidR="00AD15E3">
          <w:rPr>
            <w:noProof/>
            <w:webHidden/>
          </w:rPr>
          <w:t>29</w:t>
        </w:r>
        <w:r w:rsidR="00AD15E3">
          <w:rPr>
            <w:noProof/>
            <w:webHidden/>
          </w:rPr>
          <w:fldChar w:fldCharType="end"/>
        </w:r>
      </w:hyperlink>
    </w:p>
    <w:p w14:paraId="5FDDE5A2" w14:textId="1E79123F"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29" w:history="1">
        <w:r w:rsidR="00AD15E3" w:rsidRPr="00B247DF">
          <w:rPr>
            <w:rStyle w:val="Hyperlink"/>
            <w:rFonts w:cstheme="minorHAnsi"/>
            <w:noProof/>
          </w:rPr>
          <w:t>4.4</w:t>
        </w:r>
        <w:r w:rsidR="00AD15E3">
          <w:rPr>
            <w:rFonts w:asciiTheme="minorHAnsi" w:eastAsiaTheme="minorEastAsia" w:hAnsiTheme="minorHAnsi" w:cstheme="minorBidi"/>
            <w:noProof/>
            <w:sz w:val="22"/>
            <w:szCs w:val="22"/>
          </w:rPr>
          <w:tab/>
        </w:r>
        <w:r w:rsidR="00AD15E3" w:rsidRPr="00B247DF">
          <w:rPr>
            <w:rStyle w:val="Hyperlink"/>
            <w:rFonts w:cstheme="minorHAnsi"/>
            <w:noProof/>
          </w:rPr>
          <w:t>Samenwerkingsverband en onderaannemers</w:t>
        </w:r>
        <w:r w:rsidR="00AD15E3">
          <w:rPr>
            <w:noProof/>
            <w:webHidden/>
          </w:rPr>
          <w:tab/>
        </w:r>
        <w:r w:rsidR="00AD15E3">
          <w:rPr>
            <w:noProof/>
            <w:webHidden/>
          </w:rPr>
          <w:fldChar w:fldCharType="begin"/>
        </w:r>
        <w:r w:rsidR="00AD15E3">
          <w:rPr>
            <w:noProof/>
            <w:webHidden/>
          </w:rPr>
          <w:instrText xml:space="preserve"> PAGEREF _Toc77602529 \h </w:instrText>
        </w:r>
        <w:r w:rsidR="00AD15E3">
          <w:rPr>
            <w:noProof/>
            <w:webHidden/>
          </w:rPr>
        </w:r>
        <w:r w:rsidR="00AD15E3">
          <w:rPr>
            <w:noProof/>
            <w:webHidden/>
          </w:rPr>
          <w:fldChar w:fldCharType="separate"/>
        </w:r>
        <w:r w:rsidR="00AD15E3">
          <w:rPr>
            <w:noProof/>
            <w:webHidden/>
          </w:rPr>
          <w:t>30</w:t>
        </w:r>
        <w:r w:rsidR="00AD15E3">
          <w:rPr>
            <w:noProof/>
            <w:webHidden/>
          </w:rPr>
          <w:fldChar w:fldCharType="end"/>
        </w:r>
      </w:hyperlink>
    </w:p>
    <w:p w14:paraId="5EBF6492" w14:textId="20B169E5" w:rsidR="00AD15E3" w:rsidRDefault="002E6686">
      <w:pPr>
        <w:pStyle w:val="Inhopg1"/>
        <w:tabs>
          <w:tab w:val="left" w:pos="400"/>
          <w:tab w:val="right" w:leader="dot" w:pos="9062"/>
        </w:tabs>
        <w:rPr>
          <w:rFonts w:asciiTheme="minorHAnsi" w:eastAsiaTheme="minorEastAsia" w:hAnsiTheme="minorHAnsi" w:cstheme="minorBidi"/>
          <w:b w:val="0"/>
          <w:noProof/>
          <w:sz w:val="22"/>
          <w:szCs w:val="22"/>
        </w:rPr>
      </w:pPr>
      <w:hyperlink w:anchor="_Toc77602530" w:history="1">
        <w:r w:rsidR="00AD15E3" w:rsidRPr="00B247DF">
          <w:rPr>
            <w:rStyle w:val="Hyperlink"/>
            <w:rFonts w:cstheme="minorHAnsi"/>
            <w:noProof/>
          </w:rPr>
          <w:t>5.</w:t>
        </w:r>
        <w:r w:rsidR="00AD15E3">
          <w:rPr>
            <w:rFonts w:asciiTheme="minorHAnsi" w:eastAsiaTheme="minorEastAsia" w:hAnsiTheme="minorHAnsi" w:cstheme="minorBidi"/>
            <w:b w:val="0"/>
            <w:noProof/>
            <w:sz w:val="22"/>
            <w:szCs w:val="22"/>
          </w:rPr>
          <w:tab/>
        </w:r>
        <w:r w:rsidR="00AD15E3" w:rsidRPr="00B247DF">
          <w:rPr>
            <w:rStyle w:val="Hyperlink"/>
            <w:rFonts w:cstheme="minorHAnsi"/>
            <w:noProof/>
          </w:rPr>
          <w:t>Gunningscriteria en beoordeling</w:t>
        </w:r>
        <w:r w:rsidR="00AD15E3">
          <w:rPr>
            <w:noProof/>
            <w:webHidden/>
          </w:rPr>
          <w:tab/>
        </w:r>
        <w:r w:rsidR="00AD15E3">
          <w:rPr>
            <w:noProof/>
            <w:webHidden/>
          </w:rPr>
          <w:fldChar w:fldCharType="begin"/>
        </w:r>
        <w:r w:rsidR="00AD15E3">
          <w:rPr>
            <w:noProof/>
            <w:webHidden/>
          </w:rPr>
          <w:instrText xml:space="preserve"> PAGEREF _Toc77602530 \h </w:instrText>
        </w:r>
        <w:r w:rsidR="00AD15E3">
          <w:rPr>
            <w:noProof/>
            <w:webHidden/>
          </w:rPr>
        </w:r>
        <w:r w:rsidR="00AD15E3">
          <w:rPr>
            <w:noProof/>
            <w:webHidden/>
          </w:rPr>
          <w:fldChar w:fldCharType="separate"/>
        </w:r>
        <w:r w:rsidR="00AD15E3">
          <w:rPr>
            <w:noProof/>
            <w:webHidden/>
          </w:rPr>
          <w:t>32</w:t>
        </w:r>
        <w:r w:rsidR="00AD15E3">
          <w:rPr>
            <w:noProof/>
            <w:webHidden/>
          </w:rPr>
          <w:fldChar w:fldCharType="end"/>
        </w:r>
      </w:hyperlink>
    </w:p>
    <w:p w14:paraId="6F822461" w14:textId="1305BB9F"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31" w:history="1">
        <w:r w:rsidR="00AD15E3" w:rsidRPr="00B247DF">
          <w:rPr>
            <w:rStyle w:val="Hyperlink"/>
            <w:rFonts w:cstheme="minorHAnsi"/>
            <w:noProof/>
          </w:rPr>
          <w:t>5.1</w:t>
        </w:r>
        <w:r w:rsidR="00AD15E3">
          <w:rPr>
            <w:rFonts w:asciiTheme="minorHAnsi" w:eastAsiaTheme="minorEastAsia" w:hAnsiTheme="minorHAnsi" w:cstheme="minorBidi"/>
            <w:noProof/>
            <w:sz w:val="22"/>
            <w:szCs w:val="22"/>
          </w:rPr>
          <w:tab/>
        </w:r>
        <w:r w:rsidR="00AD15E3" w:rsidRPr="00B247DF">
          <w:rPr>
            <w:rStyle w:val="Hyperlink"/>
            <w:rFonts w:cstheme="minorHAnsi"/>
            <w:noProof/>
          </w:rPr>
          <w:t>Inleiding</w:t>
        </w:r>
        <w:r w:rsidR="00AD15E3">
          <w:rPr>
            <w:noProof/>
            <w:webHidden/>
          </w:rPr>
          <w:tab/>
        </w:r>
        <w:r w:rsidR="00AD15E3">
          <w:rPr>
            <w:noProof/>
            <w:webHidden/>
          </w:rPr>
          <w:fldChar w:fldCharType="begin"/>
        </w:r>
        <w:r w:rsidR="00AD15E3">
          <w:rPr>
            <w:noProof/>
            <w:webHidden/>
          </w:rPr>
          <w:instrText xml:space="preserve"> PAGEREF _Toc77602531 \h </w:instrText>
        </w:r>
        <w:r w:rsidR="00AD15E3">
          <w:rPr>
            <w:noProof/>
            <w:webHidden/>
          </w:rPr>
        </w:r>
        <w:r w:rsidR="00AD15E3">
          <w:rPr>
            <w:noProof/>
            <w:webHidden/>
          </w:rPr>
          <w:fldChar w:fldCharType="separate"/>
        </w:r>
        <w:r w:rsidR="00AD15E3">
          <w:rPr>
            <w:noProof/>
            <w:webHidden/>
          </w:rPr>
          <w:t>32</w:t>
        </w:r>
        <w:r w:rsidR="00AD15E3">
          <w:rPr>
            <w:noProof/>
            <w:webHidden/>
          </w:rPr>
          <w:fldChar w:fldCharType="end"/>
        </w:r>
      </w:hyperlink>
    </w:p>
    <w:p w14:paraId="6EBA9A4B" w14:textId="0D02FD09"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32" w:history="1">
        <w:r w:rsidR="00AD15E3" w:rsidRPr="00B247DF">
          <w:rPr>
            <w:rStyle w:val="Hyperlink"/>
            <w:rFonts w:cstheme="minorHAnsi"/>
            <w:noProof/>
          </w:rPr>
          <w:t>5.2</w:t>
        </w:r>
        <w:r w:rsidR="00AD15E3">
          <w:rPr>
            <w:rFonts w:asciiTheme="minorHAnsi" w:eastAsiaTheme="minorEastAsia" w:hAnsiTheme="minorHAnsi" w:cstheme="minorBidi"/>
            <w:noProof/>
            <w:sz w:val="22"/>
            <w:szCs w:val="22"/>
          </w:rPr>
          <w:tab/>
        </w:r>
        <w:r w:rsidR="00AD15E3" w:rsidRPr="00B247DF">
          <w:rPr>
            <w:rStyle w:val="Hyperlink"/>
            <w:rFonts w:cstheme="minorHAnsi"/>
            <w:noProof/>
          </w:rPr>
          <w:t>Beoordelingsmethode</w:t>
        </w:r>
        <w:r w:rsidR="00AD15E3">
          <w:rPr>
            <w:noProof/>
            <w:webHidden/>
          </w:rPr>
          <w:tab/>
        </w:r>
        <w:r w:rsidR="00AD15E3">
          <w:rPr>
            <w:noProof/>
            <w:webHidden/>
          </w:rPr>
          <w:fldChar w:fldCharType="begin"/>
        </w:r>
        <w:r w:rsidR="00AD15E3">
          <w:rPr>
            <w:noProof/>
            <w:webHidden/>
          </w:rPr>
          <w:instrText xml:space="preserve"> PAGEREF _Toc77602532 \h </w:instrText>
        </w:r>
        <w:r w:rsidR="00AD15E3">
          <w:rPr>
            <w:noProof/>
            <w:webHidden/>
          </w:rPr>
        </w:r>
        <w:r w:rsidR="00AD15E3">
          <w:rPr>
            <w:noProof/>
            <w:webHidden/>
          </w:rPr>
          <w:fldChar w:fldCharType="separate"/>
        </w:r>
        <w:r w:rsidR="00AD15E3">
          <w:rPr>
            <w:noProof/>
            <w:webHidden/>
          </w:rPr>
          <w:t>32</w:t>
        </w:r>
        <w:r w:rsidR="00AD15E3">
          <w:rPr>
            <w:noProof/>
            <w:webHidden/>
          </w:rPr>
          <w:fldChar w:fldCharType="end"/>
        </w:r>
      </w:hyperlink>
    </w:p>
    <w:p w14:paraId="07BE0F3C" w14:textId="4708B86E"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33" w:history="1">
        <w:r w:rsidR="00AD15E3" w:rsidRPr="00B247DF">
          <w:rPr>
            <w:rStyle w:val="Hyperlink"/>
            <w:rFonts w:cstheme="minorHAnsi"/>
            <w:noProof/>
          </w:rPr>
          <w:t>5.3</w:t>
        </w:r>
        <w:r w:rsidR="00AD15E3">
          <w:rPr>
            <w:rFonts w:asciiTheme="minorHAnsi" w:eastAsiaTheme="minorEastAsia" w:hAnsiTheme="minorHAnsi" w:cstheme="minorBidi"/>
            <w:noProof/>
            <w:sz w:val="22"/>
            <w:szCs w:val="22"/>
          </w:rPr>
          <w:tab/>
        </w:r>
        <w:r w:rsidR="00AD15E3" w:rsidRPr="00B247DF">
          <w:rPr>
            <w:rStyle w:val="Hyperlink"/>
            <w:rFonts w:cstheme="minorHAnsi"/>
            <w:noProof/>
          </w:rPr>
          <w:t>Gunningscriteria</w:t>
        </w:r>
        <w:r w:rsidR="00AD15E3">
          <w:rPr>
            <w:noProof/>
            <w:webHidden/>
          </w:rPr>
          <w:tab/>
        </w:r>
        <w:r w:rsidR="00AD15E3">
          <w:rPr>
            <w:noProof/>
            <w:webHidden/>
          </w:rPr>
          <w:fldChar w:fldCharType="begin"/>
        </w:r>
        <w:r w:rsidR="00AD15E3">
          <w:rPr>
            <w:noProof/>
            <w:webHidden/>
          </w:rPr>
          <w:instrText xml:space="preserve"> PAGEREF _Toc77602533 \h </w:instrText>
        </w:r>
        <w:r w:rsidR="00AD15E3">
          <w:rPr>
            <w:noProof/>
            <w:webHidden/>
          </w:rPr>
        </w:r>
        <w:r w:rsidR="00AD15E3">
          <w:rPr>
            <w:noProof/>
            <w:webHidden/>
          </w:rPr>
          <w:fldChar w:fldCharType="separate"/>
        </w:r>
        <w:r w:rsidR="00AD15E3">
          <w:rPr>
            <w:noProof/>
            <w:webHidden/>
          </w:rPr>
          <w:t>32</w:t>
        </w:r>
        <w:r w:rsidR="00AD15E3">
          <w:rPr>
            <w:noProof/>
            <w:webHidden/>
          </w:rPr>
          <w:fldChar w:fldCharType="end"/>
        </w:r>
      </w:hyperlink>
    </w:p>
    <w:p w14:paraId="215B1823" w14:textId="148B1D1F"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34" w:history="1">
        <w:r w:rsidR="00AD15E3" w:rsidRPr="00B247DF">
          <w:rPr>
            <w:rStyle w:val="Hyperlink"/>
            <w:rFonts w:cstheme="minorHAnsi"/>
            <w:noProof/>
          </w:rPr>
          <w:t>5.4</w:t>
        </w:r>
        <w:r w:rsidR="00AD15E3">
          <w:rPr>
            <w:rFonts w:asciiTheme="minorHAnsi" w:eastAsiaTheme="minorEastAsia" w:hAnsiTheme="minorHAnsi" w:cstheme="minorBidi"/>
            <w:noProof/>
            <w:sz w:val="22"/>
            <w:szCs w:val="22"/>
          </w:rPr>
          <w:tab/>
        </w:r>
        <w:r w:rsidR="00AD15E3" w:rsidRPr="00B247DF">
          <w:rPr>
            <w:rStyle w:val="Hyperlink"/>
            <w:rFonts w:cstheme="minorHAnsi"/>
            <w:noProof/>
          </w:rPr>
          <w:t>Beoordelingswijze</w:t>
        </w:r>
        <w:r w:rsidR="00AD15E3">
          <w:rPr>
            <w:noProof/>
            <w:webHidden/>
          </w:rPr>
          <w:tab/>
        </w:r>
        <w:r w:rsidR="00AD15E3">
          <w:rPr>
            <w:noProof/>
            <w:webHidden/>
          </w:rPr>
          <w:fldChar w:fldCharType="begin"/>
        </w:r>
        <w:r w:rsidR="00AD15E3">
          <w:rPr>
            <w:noProof/>
            <w:webHidden/>
          </w:rPr>
          <w:instrText xml:space="preserve"> PAGEREF _Toc77602534 \h </w:instrText>
        </w:r>
        <w:r w:rsidR="00AD15E3">
          <w:rPr>
            <w:noProof/>
            <w:webHidden/>
          </w:rPr>
        </w:r>
        <w:r w:rsidR="00AD15E3">
          <w:rPr>
            <w:noProof/>
            <w:webHidden/>
          </w:rPr>
          <w:fldChar w:fldCharType="separate"/>
        </w:r>
        <w:r w:rsidR="00AD15E3">
          <w:rPr>
            <w:noProof/>
            <w:webHidden/>
          </w:rPr>
          <w:t>40</w:t>
        </w:r>
        <w:r w:rsidR="00AD15E3">
          <w:rPr>
            <w:noProof/>
            <w:webHidden/>
          </w:rPr>
          <w:fldChar w:fldCharType="end"/>
        </w:r>
      </w:hyperlink>
    </w:p>
    <w:p w14:paraId="3EB9B80D" w14:textId="0710D61B" w:rsidR="00AD15E3" w:rsidRDefault="002E6686">
      <w:pPr>
        <w:pStyle w:val="Inhopg1"/>
        <w:tabs>
          <w:tab w:val="left" w:pos="400"/>
          <w:tab w:val="right" w:leader="dot" w:pos="9062"/>
        </w:tabs>
        <w:rPr>
          <w:rFonts w:asciiTheme="minorHAnsi" w:eastAsiaTheme="minorEastAsia" w:hAnsiTheme="minorHAnsi" w:cstheme="minorBidi"/>
          <w:b w:val="0"/>
          <w:noProof/>
          <w:sz w:val="22"/>
          <w:szCs w:val="22"/>
        </w:rPr>
      </w:pPr>
      <w:hyperlink w:anchor="_Toc77602535" w:history="1">
        <w:r w:rsidR="00AD15E3" w:rsidRPr="00B247DF">
          <w:rPr>
            <w:rStyle w:val="Hyperlink"/>
            <w:rFonts w:cstheme="minorHAnsi"/>
            <w:noProof/>
          </w:rPr>
          <w:t>6.</w:t>
        </w:r>
        <w:r w:rsidR="00AD15E3">
          <w:rPr>
            <w:rFonts w:asciiTheme="minorHAnsi" w:eastAsiaTheme="minorEastAsia" w:hAnsiTheme="minorHAnsi" w:cstheme="minorBidi"/>
            <w:b w:val="0"/>
            <w:noProof/>
            <w:sz w:val="22"/>
            <w:szCs w:val="22"/>
          </w:rPr>
          <w:tab/>
        </w:r>
        <w:r w:rsidR="00AD15E3" w:rsidRPr="00B247DF">
          <w:rPr>
            <w:rStyle w:val="Hyperlink"/>
            <w:rFonts w:cstheme="minorHAnsi"/>
            <w:noProof/>
          </w:rPr>
          <w:t>Voorwaarden en rechtsmiddel</w:t>
        </w:r>
        <w:r w:rsidR="00AD15E3">
          <w:rPr>
            <w:noProof/>
            <w:webHidden/>
          </w:rPr>
          <w:tab/>
        </w:r>
        <w:r w:rsidR="00AD15E3">
          <w:rPr>
            <w:noProof/>
            <w:webHidden/>
          </w:rPr>
          <w:fldChar w:fldCharType="begin"/>
        </w:r>
        <w:r w:rsidR="00AD15E3">
          <w:rPr>
            <w:noProof/>
            <w:webHidden/>
          </w:rPr>
          <w:instrText xml:space="preserve"> PAGEREF _Toc77602535 \h </w:instrText>
        </w:r>
        <w:r w:rsidR="00AD15E3">
          <w:rPr>
            <w:noProof/>
            <w:webHidden/>
          </w:rPr>
        </w:r>
        <w:r w:rsidR="00AD15E3">
          <w:rPr>
            <w:noProof/>
            <w:webHidden/>
          </w:rPr>
          <w:fldChar w:fldCharType="separate"/>
        </w:r>
        <w:r w:rsidR="00AD15E3">
          <w:rPr>
            <w:noProof/>
            <w:webHidden/>
          </w:rPr>
          <w:t>42</w:t>
        </w:r>
        <w:r w:rsidR="00AD15E3">
          <w:rPr>
            <w:noProof/>
            <w:webHidden/>
          </w:rPr>
          <w:fldChar w:fldCharType="end"/>
        </w:r>
      </w:hyperlink>
    </w:p>
    <w:p w14:paraId="75D6B38B" w14:textId="066E437A"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36" w:history="1">
        <w:r w:rsidR="00AD15E3" w:rsidRPr="00B247DF">
          <w:rPr>
            <w:rStyle w:val="Hyperlink"/>
            <w:rFonts w:cstheme="minorHAnsi"/>
            <w:noProof/>
          </w:rPr>
          <w:t>6.1</w:t>
        </w:r>
        <w:r w:rsidR="00AD15E3">
          <w:rPr>
            <w:rFonts w:asciiTheme="minorHAnsi" w:eastAsiaTheme="minorEastAsia" w:hAnsiTheme="minorHAnsi" w:cstheme="minorBidi"/>
            <w:noProof/>
            <w:sz w:val="22"/>
            <w:szCs w:val="22"/>
          </w:rPr>
          <w:tab/>
        </w:r>
        <w:r w:rsidR="00AD15E3" w:rsidRPr="00B247DF">
          <w:rPr>
            <w:rStyle w:val="Hyperlink"/>
            <w:rFonts w:cstheme="minorHAnsi"/>
            <w:noProof/>
          </w:rPr>
          <w:t>Voorwaarden voor inschrijven</w:t>
        </w:r>
        <w:r w:rsidR="00AD15E3">
          <w:rPr>
            <w:noProof/>
            <w:webHidden/>
          </w:rPr>
          <w:tab/>
        </w:r>
        <w:r w:rsidR="00AD15E3">
          <w:rPr>
            <w:noProof/>
            <w:webHidden/>
          </w:rPr>
          <w:fldChar w:fldCharType="begin"/>
        </w:r>
        <w:r w:rsidR="00AD15E3">
          <w:rPr>
            <w:noProof/>
            <w:webHidden/>
          </w:rPr>
          <w:instrText xml:space="preserve"> PAGEREF _Toc77602536 \h </w:instrText>
        </w:r>
        <w:r w:rsidR="00AD15E3">
          <w:rPr>
            <w:noProof/>
            <w:webHidden/>
          </w:rPr>
        </w:r>
        <w:r w:rsidR="00AD15E3">
          <w:rPr>
            <w:noProof/>
            <w:webHidden/>
          </w:rPr>
          <w:fldChar w:fldCharType="separate"/>
        </w:r>
        <w:r w:rsidR="00AD15E3">
          <w:rPr>
            <w:noProof/>
            <w:webHidden/>
          </w:rPr>
          <w:t>42</w:t>
        </w:r>
        <w:r w:rsidR="00AD15E3">
          <w:rPr>
            <w:noProof/>
            <w:webHidden/>
          </w:rPr>
          <w:fldChar w:fldCharType="end"/>
        </w:r>
      </w:hyperlink>
    </w:p>
    <w:p w14:paraId="48B2E01E" w14:textId="5719A143" w:rsidR="00AD15E3" w:rsidRDefault="002E6686">
      <w:pPr>
        <w:pStyle w:val="Inhopg2"/>
        <w:tabs>
          <w:tab w:val="left" w:pos="880"/>
          <w:tab w:val="right" w:leader="dot" w:pos="9062"/>
        </w:tabs>
        <w:rPr>
          <w:rFonts w:asciiTheme="minorHAnsi" w:eastAsiaTheme="minorEastAsia" w:hAnsiTheme="minorHAnsi" w:cstheme="minorBidi"/>
          <w:noProof/>
          <w:sz w:val="22"/>
          <w:szCs w:val="22"/>
        </w:rPr>
      </w:pPr>
      <w:hyperlink w:anchor="_Toc77602537" w:history="1">
        <w:r w:rsidR="00AD15E3" w:rsidRPr="00B247DF">
          <w:rPr>
            <w:rStyle w:val="Hyperlink"/>
            <w:rFonts w:cstheme="minorHAnsi"/>
            <w:noProof/>
          </w:rPr>
          <w:t>6.2</w:t>
        </w:r>
        <w:r w:rsidR="00AD15E3">
          <w:rPr>
            <w:rFonts w:asciiTheme="minorHAnsi" w:eastAsiaTheme="minorEastAsia" w:hAnsiTheme="minorHAnsi" w:cstheme="minorBidi"/>
            <w:noProof/>
            <w:sz w:val="22"/>
            <w:szCs w:val="22"/>
          </w:rPr>
          <w:tab/>
        </w:r>
        <w:r w:rsidR="00AD15E3" w:rsidRPr="00B247DF">
          <w:rPr>
            <w:rStyle w:val="Hyperlink"/>
            <w:rFonts w:cstheme="minorHAnsi"/>
            <w:noProof/>
          </w:rPr>
          <w:t>Rechtsmiddel</w:t>
        </w:r>
        <w:r w:rsidR="00AD15E3">
          <w:rPr>
            <w:noProof/>
            <w:webHidden/>
          </w:rPr>
          <w:tab/>
        </w:r>
        <w:r w:rsidR="00AD15E3">
          <w:rPr>
            <w:noProof/>
            <w:webHidden/>
          </w:rPr>
          <w:fldChar w:fldCharType="begin"/>
        </w:r>
        <w:r w:rsidR="00AD15E3">
          <w:rPr>
            <w:noProof/>
            <w:webHidden/>
          </w:rPr>
          <w:instrText xml:space="preserve"> PAGEREF _Toc77602537 \h </w:instrText>
        </w:r>
        <w:r w:rsidR="00AD15E3">
          <w:rPr>
            <w:noProof/>
            <w:webHidden/>
          </w:rPr>
        </w:r>
        <w:r w:rsidR="00AD15E3">
          <w:rPr>
            <w:noProof/>
            <w:webHidden/>
          </w:rPr>
          <w:fldChar w:fldCharType="separate"/>
        </w:r>
        <w:r w:rsidR="00AD15E3">
          <w:rPr>
            <w:noProof/>
            <w:webHidden/>
          </w:rPr>
          <w:t>44</w:t>
        </w:r>
        <w:r w:rsidR="00AD15E3">
          <w:rPr>
            <w:noProof/>
            <w:webHidden/>
          </w:rPr>
          <w:fldChar w:fldCharType="end"/>
        </w:r>
      </w:hyperlink>
    </w:p>
    <w:p w14:paraId="24E70677" w14:textId="114CCC39" w:rsidR="00AC6265" w:rsidRDefault="0047170C" w:rsidP="0084794C">
      <w:pPr>
        <w:pStyle w:val="Kop1"/>
        <w:numPr>
          <w:ilvl w:val="0"/>
          <w:numId w:val="0"/>
        </w:numPr>
        <w:jc w:val="both"/>
        <w:rPr>
          <w:rFonts w:asciiTheme="minorHAnsi" w:hAnsiTheme="minorHAnsi" w:cstheme="minorHAnsi"/>
          <w:sz w:val="18"/>
          <w:szCs w:val="18"/>
        </w:rPr>
      </w:pPr>
      <w:r w:rsidRPr="00CC3575">
        <w:rPr>
          <w:rFonts w:asciiTheme="minorHAnsi" w:hAnsiTheme="minorHAnsi" w:cstheme="minorHAnsi"/>
          <w:sz w:val="18"/>
          <w:szCs w:val="18"/>
        </w:rPr>
        <w:fldChar w:fldCharType="end"/>
      </w:r>
      <w:bookmarkStart w:id="2" w:name="_Toc495680984"/>
    </w:p>
    <w:p w14:paraId="05B8F073" w14:textId="77777777" w:rsidR="00AC6265" w:rsidRDefault="00AC6265" w:rsidP="0084794C">
      <w:pPr>
        <w:pStyle w:val="Kop1"/>
        <w:numPr>
          <w:ilvl w:val="0"/>
          <w:numId w:val="0"/>
        </w:numPr>
        <w:jc w:val="both"/>
        <w:rPr>
          <w:rFonts w:asciiTheme="minorHAnsi" w:hAnsiTheme="minorHAnsi" w:cstheme="minorHAnsi"/>
          <w:sz w:val="18"/>
          <w:szCs w:val="18"/>
        </w:rPr>
      </w:pPr>
    </w:p>
    <w:p w14:paraId="7BF4C7E1" w14:textId="77777777" w:rsidR="00AC6265" w:rsidRDefault="00AC6265" w:rsidP="0084794C">
      <w:pPr>
        <w:pStyle w:val="Kop1"/>
        <w:numPr>
          <w:ilvl w:val="0"/>
          <w:numId w:val="0"/>
        </w:numPr>
        <w:jc w:val="both"/>
        <w:rPr>
          <w:rFonts w:asciiTheme="minorHAnsi" w:hAnsiTheme="minorHAnsi" w:cstheme="minorHAnsi"/>
          <w:sz w:val="18"/>
          <w:szCs w:val="18"/>
        </w:rPr>
      </w:pPr>
    </w:p>
    <w:p w14:paraId="6D044E28" w14:textId="77777777" w:rsidR="00AC6265" w:rsidRDefault="00AC6265" w:rsidP="0084794C">
      <w:pPr>
        <w:pStyle w:val="Kop1"/>
        <w:numPr>
          <w:ilvl w:val="0"/>
          <w:numId w:val="0"/>
        </w:numPr>
        <w:jc w:val="both"/>
        <w:rPr>
          <w:rFonts w:asciiTheme="minorHAnsi" w:hAnsiTheme="minorHAnsi" w:cstheme="minorHAnsi"/>
          <w:sz w:val="18"/>
          <w:szCs w:val="18"/>
        </w:rPr>
      </w:pPr>
    </w:p>
    <w:p w14:paraId="36DDAE88" w14:textId="6A430986" w:rsidR="00AC6265" w:rsidRDefault="00AC6265" w:rsidP="0084794C">
      <w:pPr>
        <w:pStyle w:val="Kop1"/>
        <w:numPr>
          <w:ilvl w:val="0"/>
          <w:numId w:val="0"/>
        </w:numPr>
        <w:jc w:val="both"/>
        <w:rPr>
          <w:rFonts w:asciiTheme="minorHAnsi" w:hAnsiTheme="minorHAnsi" w:cstheme="minorHAnsi"/>
          <w:sz w:val="18"/>
          <w:szCs w:val="18"/>
        </w:rPr>
      </w:pPr>
    </w:p>
    <w:p w14:paraId="28D1468D" w14:textId="7F8C6623" w:rsidR="00AC6265" w:rsidRDefault="00AC6265" w:rsidP="00AC6265"/>
    <w:p w14:paraId="48374187" w14:textId="77777777" w:rsidR="00AC6265" w:rsidRPr="00AC6265" w:rsidRDefault="00AC6265" w:rsidP="00AC6265"/>
    <w:p w14:paraId="4C7D4BF7" w14:textId="717D75F7" w:rsidR="00440273" w:rsidRDefault="0032572B" w:rsidP="0084794C">
      <w:pPr>
        <w:pStyle w:val="Kop1"/>
        <w:numPr>
          <w:ilvl w:val="0"/>
          <w:numId w:val="0"/>
        </w:numPr>
        <w:jc w:val="both"/>
        <w:rPr>
          <w:rFonts w:asciiTheme="minorHAnsi" w:hAnsiTheme="minorHAnsi" w:cstheme="minorHAnsi"/>
          <w:sz w:val="18"/>
          <w:szCs w:val="18"/>
        </w:rPr>
      </w:pPr>
      <w:bookmarkStart w:id="3" w:name="_Toc77602501"/>
      <w:r>
        <w:rPr>
          <w:rFonts w:asciiTheme="minorHAnsi" w:hAnsiTheme="minorHAnsi" w:cstheme="minorHAnsi"/>
          <w:sz w:val="18"/>
          <w:szCs w:val="18"/>
        </w:rPr>
        <w:lastRenderedPageBreak/>
        <w:t>BIJLAGEN</w:t>
      </w:r>
      <w:bookmarkEnd w:id="3"/>
    </w:p>
    <w:p w14:paraId="0A4CE243" w14:textId="7B37CEDE" w:rsidR="0032572B" w:rsidRDefault="0032572B" w:rsidP="00D709C8">
      <w:pPr>
        <w:pStyle w:val="Lijstalinea"/>
        <w:numPr>
          <w:ilvl w:val="0"/>
          <w:numId w:val="31"/>
        </w:numPr>
      </w:pPr>
      <w:r>
        <w:t>Standaardformulier A: UEA</w:t>
      </w:r>
    </w:p>
    <w:p w14:paraId="27081801" w14:textId="5B8B654D" w:rsidR="0032572B" w:rsidRDefault="0032572B" w:rsidP="00D709C8">
      <w:pPr>
        <w:pStyle w:val="Lijstalinea"/>
        <w:numPr>
          <w:ilvl w:val="0"/>
          <w:numId w:val="31"/>
        </w:numPr>
      </w:pPr>
      <w:r>
        <w:t>Standaardformulier B: Ervaring Inschrijver</w:t>
      </w:r>
    </w:p>
    <w:p w14:paraId="0DBA0F45" w14:textId="35BBB842" w:rsidR="0032572B" w:rsidRDefault="0032572B" w:rsidP="00D709C8">
      <w:pPr>
        <w:pStyle w:val="Lijstalinea"/>
        <w:numPr>
          <w:ilvl w:val="0"/>
          <w:numId w:val="31"/>
        </w:numPr>
      </w:pPr>
      <w:r>
        <w:t>Standaardformulier C: Indienen vragen</w:t>
      </w:r>
    </w:p>
    <w:p w14:paraId="5F36B832" w14:textId="77777777" w:rsidR="0041572D" w:rsidRDefault="0032572B" w:rsidP="00E76450">
      <w:pPr>
        <w:pStyle w:val="Lijstalinea"/>
        <w:numPr>
          <w:ilvl w:val="0"/>
          <w:numId w:val="31"/>
        </w:numPr>
      </w:pPr>
      <w:r>
        <w:t>Standaardformulier D</w:t>
      </w:r>
      <w:r w:rsidR="0041572D">
        <w:t>1</w:t>
      </w:r>
      <w:r>
        <w:t>: Prijzenblad</w:t>
      </w:r>
    </w:p>
    <w:p w14:paraId="14CF133C" w14:textId="50B73830" w:rsidR="0041572D" w:rsidRDefault="0041572D" w:rsidP="0041572D">
      <w:pPr>
        <w:pStyle w:val="Lijstalinea"/>
        <w:numPr>
          <w:ilvl w:val="0"/>
          <w:numId w:val="31"/>
        </w:numPr>
      </w:pPr>
      <w:r>
        <w:t>Standaardformulier D2: Contractonderhoud</w:t>
      </w:r>
    </w:p>
    <w:p w14:paraId="55B33CAA" w14:textId="376E1FE3" w:rsidR="0087456A" w:rsidRPr="0087456A" w:rsidRDefault="0087456A" w:rsidP="00D709C8">
      <w:pPr>
        <w:pStyle w:val="Lijstalinea"/>
        <w:numPr>
          <w:ilvl w:val="0"/>
          <w:numId w:val="31"/>
        </w:numPr>
        <w:spacing w:after="200" w:line="276" w:lineRule="auto"/>
        <w:jc w:val="both"/>
        <w:rPr>
          <w:rFonts w:asciiTheme="minorHAnsi" w:hAnsiTheme="minorHAnsi" w:cstheme="minorHAnsi"/>
          <w:b/>
          <w:bCs/>
          <w:kern w:val="32"/>
          <w:szCs w:val="18"/>
        </w:rPr>
      </w:pPr>
      <w:r>
        <w:t>Standaardformulier E: Invulblad Inzet Duurzame voertuigen</w:t>
      </w:r>
    </w:p>
    <w:p w14:paraId="13AF3341" w14:textId="30C74967" w:rsidR="0032572B" w:rsidRDefault="0032572B" w:rsidP="00D709C8">
      <w:pPr>
        <w:pStyle w:val="Lijstalinea"/>
        <w:numPr>
          <w:ilvl w:val="0"/>
          <w:numId w:val="31"/>
        </w:numPr>
      </w:pPr>
      <w:r>
        <w:t>Bijlage 1: Gebouwen</w:t>
      </w:r>
      <w:r w:rsidR="000E3C5F">
        <w:t xml:space="preserve"> per perceel</w:t>
      </w:r>
    </w:p>
    <w:p w14:paraId="4F08A961" w14:textId="4D6A0270" w:rsidR="000E3C5F" w:rsidRDefault="0032572B" w:rsidP="00D709C8">
      <w:pPr>
        <w:pStyle w:val="Lijstalinea"/>
        <w:numPr>
          <w:ilvl w:val="0"/>
          <w:numId w:val="31"/>
        </w:numPr>
      </w:pPr>
      <w:r>
        <w:t xml:space="preserve">Bijlage 2: </w:t>
      </w:r>
      <w:r w:rsidR="000E3C5F" w:rsidRPr="000E3C5F">
        <w:t>Formulier Brandgevaarlijke werkzaamheden</w:t>
      </w:r>
    </w:p>
    <w:p w14:paraId="56F6A63D" w14:textId="6D08A5BE" w:rsidR="0032572B" w:rsidRDefault="0032572B" w:rsidP="00D709C8">
      <w:pPr>
        <w:pStyle w:val="Lijstalinea"/>
        <w:numPr>
          <w:ilvl w:val="0"/>
          <w:numId w:val="31"/>
        </w:numPr>
      </w:pPr>
      <w:r>
        <w:t xml:space="preserve">Bijlage </w:t>
      </w:r>
      <w:r w:rsidR="00D52DC4">
        <w:t>3</w:t>
      </w:r>
      <w:r>
        <w:t>: Concept Raamovereenkomst</w:t>
      </w:r>
    </w:p>
    <w:p w14:paraId="4BDAEE72" w14:textId="367E09DC" w:rsidR="0032572B" w:rsidRDefault="0032572B" w:rsidP="00D709C8">
      <w:pPr>
        <w:pStyle w:val="Lijstalinea"/>
        <w:numPr>
          <w:ilvl w:val="0"/>
          <w:numId w:val="31"/>
        </w:numPr>
      </w:pPr>
      <w:r>
        <w:t xml:space="preserve">Bijlage </w:t>
      </w:r>
      <w:r w:rsidR="00D52DC4">
        <w:t>4</w:t>
      </w:r>
      <w:r>
        <w:t xml:space="preserve">: Concept </w:t>
      </w:r>
      <w:r w:rsidR="00D52DC4">
        <w:t>gegevensuitwisselings</w:t>
      </w:r>
      <w:r w:rsidRPr="0032572B">
        <w:t>overeenkomst</w:t>
      </w:r>
    </w:p>
    <w:p w14:paraId="215CCE41" w14:textId="53669469" w:rsidR="0032572B" w:rsidRPr="005431DB" w:rsidRDefault="0032572B" w:rsidP="00D709C8">
      <w:pPr>
        <w:pStyle w:val="Lijstalinea"/>
        <w:numPr>
          <w:ilvl w:val="0"/>
          <w:numId w:val="31"/>
        </w:numPr>
        <w:spacing w:after="200" w:line="276" w:lineRule="auto"/>
        <w:jc w:val="both"/>
        <w:rPr>
          <w:rFonts w:asciiTheme="minorHAnsi" w:hAnsiTheme="minorHAnsi" w:cstheme="minorHAnsi"/>
          <w:b/>
          <w:bCs/>
          <w:kern w:val="32"/>
          <w:szCs w:val="18"/>
        </w:rPr>
      </w:pPr>
      <w:r w:rsidRPr="005431DB">
        <w:t xml:space="preserve">Bijlage </w:t>
      </w:r>
      <w:r w:rsidR="00D52DC4">
        <w:t>5</w:t>
      </w:r>
      <w:r w:rsidRPr="005431DB">
        <w:t xml:space="preserve">: </w:t>
      </w:r>
      <w:r w:rsidR="00F42F6A" w:rsidRPr="005431DB">
        <w:t>Uitvoeringsvoorwaarden Social return</w:t>
      </w:r>
    </w:p>
    <w:p w14:paraId="39F6B248" w14:textId="54C332C1" w:rsidR="008C3A83" w:rsidRPr="005431DB" w:rsidRDefault="0032572B" w:rsidP="00D709C8">
      <w:pPr>
        <w:pStyle w:val="Lijstalinea"/>
        <w:numPr>
          <w:ilvl w:val="0"/>
          <w:numId w:val="31"/>
        </w:numPr>
        <w:spacing w:after="200" w:line="276" w:lineRule="auto"/>
        <w:jc w:val="both"/>
        <w:rPr>
          <w:rFonts w:asciiTheme="minorHAnsi" w:hAnsiTheme="minorHAnsi" w:cstheme="minorHAnsi"/>
          <w:b/>
          <w:bCs/>
          <w:kern w:val="32"/>
          <w:szCs w:val="18"/>
        </w:rPr>
      </w:pPr>
      <w:r w:rsidRPr="005431DB">
        <w:t xml:space="preserve">Bijlage </w:t>
      </w:r>
      <w:r w:rsidR="00D52DC4">
        <w:t>6</w:t>
      </w:r>
      <w:r w:rsidRPr="005431DB">
        <w:t>:</w:t>
      </w:r>
      <w:r>
        <w:t xml:space="preserve"> </w:t>
      </w:r>
      <w:r w:rsidR="00F42F6A" w:rsidRPr="0032572B">
        <w:t>Gezonde en toekomstbestendige ontwikkeling in Eindhoven</w:t>
      </w:r>
      <w:r w:rsidR="00F42F6A">
        <w:t xml:space="preserve"> </w:t>
      </w:r>
    </w:p>
    <w:p w14:paraId="7DD82389" w14:textId="243B3024" w:rsidR="00440273" w:rsidRDefault="005431DB" w:rsidP="00D709C8">
      <w:pPr>
        <w:pStyle w:val="Lijstalinea"/>
        <w:numPr>
          <w:ilvl w:val="0"/>
          <w:numId w:val="31"/>
        </w:numPr>
      </w:pPr>
      <w:r>
        <w:t xml:space="preserve">Bijlage </w:t>
      </w:r>
      <w:r w:rsidR="00D52DC4">
        <w:t>7</w:t>
      </w:r>
      <w:r w:rsidRPr="005431DB">
        <w:t>: Functiebeschrijving</w:t>
      </w:r>
    </w:p>
    <w:p w14:paraId="5D9270E0" w14:textId="77777777" w:rsidR="00AC6265" w:rsidRDefault="00AC6265" w:rsidP="0084794C">
      <w:pPr>
        <w:pStyle w:val="Kop1"/>
        <w:numPr>
          <w:ilvl w:val="0"/>
          <w:numId w:val="0"/>
        </w:numPr>
        <w:jc w:val="both"/>
        <w:rPr>
          <w:rFonts w:asciiTheme="minorHAnsi" w:hAnsiTheme="minorHAnsi" w:cstheme="minorHAnsi"/>
          <w:sz w:val="18"/>
          <w:szCs w:val="18"/>
        </w:rPr>
      </w:pPr>
    </w:p>
    <w:p w14:paraId="67D832AE" w14:textId="0AD9B8C7" w:rsidR="007716A0" w:rsidRPr="00CC3575" w:rsidRDefault="007716A0" w:rsidP="0084794C">
      <w:pPr>
        <w:pStyle w:val="Kop1"/>
        <w:numPr>
          <w:ilvl w:val="0"/>
          <w:numId w:val="0"/>
        </w:numPr>
        <w:jc w:val="both"/>
        <w:rPr>
          <w:rFonts w:asciiTheme="minorHAnsi" w:hAnsiTheme="minorHAnsi" w:cstheme="minorHAnsi"/>
          <w:b w:val="0"/>
          <w:bCs w:val="0"/>
          <w:sz w:val="18"/>
          <w:szCs w:val="18"/>
        </w:rPr>
      </w:pPr>
      <w:bookmarkStart w:id="4" w:name="_Toc77602502"/>
      <w:r w:rsidRPr="00CC3575">
        <w:rPr>
          <w:rFonts w:asciiTheme="minorHAnsi" w:hAnsiTheme="minorHAnsi" w:cstheme="minorHAnsi"/>
          <w:sz w:val="18"/>
          <w:szCs w:val="18"/>
        </w:rPr>
        <w:t>Begrippen</w:t>
      </w:r>
      <w:bookmarkEnd w:id="2"/>
      <w:bookmarkEnd w:id="4"/>
    </w:p>
    <w:p w14:paraId="6C1D3D69" w14:textId="77777777" w:rsidR="007716A0" w:rsidRPr="00CC3575" w:rsidRDefault="007716A0" w:rsidP="0084794C">
      <w:pPr>
        <w:jc w:val="both"/>
        <w:rPr>
          <w:rFonts w:asciiTheme="minorHAnsi" w:hAnsiTheme="minorHAnsi" w:cstheme="minorHAnsi"/>
        </w:rPr>
      </w:pPr>
    </w:p>
    <w:p w14:paraId="38C9DD2E" w14:textId="77777777" w:rsidR="007716A0" w:rsidRPr="00CC3575" w:rsidRDefault="007716A0" w:rsidP="0084794C">
      <w:pPr>
        <w:jc w:val="both"/>
        <w:rPr>
          <w:rFonts w:asciiTheme="minorHAnsi" w:hAnsiTheme="minorHAnsi" w:cstheme="minorHAnsi"/>
        </w:rPr>
      </w:pPr>
      <w:r w:rsidRPr="00CC3575">
        <w:rPr>
          <w:rFonts w:asciiTheme="minorHAnsi" w:hAnsiTheme="minorHAnsi" w:cstheme="minorHAnsi"/>
        </w:rPr>
        <w:t xml:space="preserve">Onderstaand zijn de begrippen uit </w:t>
      </w:r>
      <w:r w:rsidR="003D6417" w:rsidRPr="00CC3575">
        <w:rPr>
          <w:rFonts w:asciiTheme="minorHAnsi" w:hAnsiTheme="minorHAnsi" w:cstheme="minorHAnsi"/>
        </w:rPr>
        <w:t>dit Beschrijvend Document</w:t>
      </w:r>
      <w:r w:rsidRPr="00CC3575">
        <w:rPr>
          <w:rFonts w:asciiTheme="minorHAnsi" w:hAnsiTheme="minorHAnsi" w:cstheme="minorHAnsi"/>
        </w:rPr>
        <w:t xml:space="preserve"> opgenomen. Begrippen worden met een hoofdletter geschreven. Als het begrip in enkelvoud is gegeven, wordt ook het meervoud daaronder begrepen. Als het begrip in meervoud is gegeven wordt ook het enkelvoud daaronder begrepen.</w:t>
      </w:r>
    </w:p>
    <w:p w14:paraId="33370740" w14:textId="77777777" w:rsidR="007716A0" w:rsidRPr="00CC3575" w:rsidRDefault="007716A0" w:rsidP="0084794C">
      <w:pPr>
        <w:jc w:val="both"/>
        <w:rPr>
          <w:rFonts w:asciiTheme="minorHAnsi" w:hAnsiTheme="minorHAnsi" w:cstheme="minorHAnsi"/>
        </w:rPr>
      </w:pPr>
    </w:p>
    <w:tbl>
      <w:tblPr>
        <w:tblW w:w="4910" w:type="pct"/>
        <w:tblLook w:val="04A0" w:firstRow="1" w:lastRow="0" w:firstColumn="1" w:lastColumn="0" w:noHBand="0" w:noVBand="1"/>
      </w:tblPr>
      <w:tblGrid>
        <w:gridCol w:w="2803"/>
        <w:gridCol w:w="6106"/>
      </w:tblGrid>
      <w:tr w:rsidR="00091A0C" w:rsidRPr="00CC3575" w14:paraId="1C2C488C" w14:textId="77777777" w:rsidTr="00560C87">
        <w:trPr>
          <w:cantSplit/>
          <w:trHeight w:val="216"/>
        </w:trPr>
        <w:tc>
          <w:tcPr>
            <w:tcW w:w="1573" w:type="pct"/>
            <w:shd w:val="clear" w:color="auto" w:fill="BFBFBF" w:themeFill="background1" w:themeFillShade="BF"/>
          </w:tcPr>
          <w:p w14:paraId="611DFE69" w14:textId="77777777" w:rsidR="00091A0C" w:rsidRPr="00CC3575" w:rsidRDefault="00091A0C" w:rsidP="0084794C">
            <w:pPr>
              <w:tabs>
                <w:tab w:val="left" w:pos="6094"/>
              </w:tabs>
              <w:spacing w:after="260" w:line="260" w:lineRule="atLeast"/>
              <w:jc w:val="both"/>
              <w:rPr>
                <w:rFonts w:asciiTheme="minorHAnsi" w:hAnsiTheme="minorHAnsi" w:cstheme="minorHAnsi"/>
                <w:sz w:val="20"/>
                <w:szCs w:val="20"/>
                <w:lang w:eastAsia="en-US"/>
              </w:rPr>
            </w:pPr>
            <w:r w:rsidRPr="00CC3575">
              <w:rPr>
                <w:rFonts w:asciiTheme="minorHAnsi" w:hAnsiTheme="minorHAnsi" w:cstheme="minorHAnsi"/>
                <w:b/>
                <w:sz w:val="20"/>
                <w:szCs w:val="20"/>
              </w:rPr>
              <w:t>Begrip</w:t>
            </w:r>
          </w:p>
        </w:tc>
        <w:tc>
          <w:tcPr>
            <w:tcW w:w="3427" w:type="pct"/>
            <w:shd w:val="clear" w:color="auto" w:fill="BFBFBF" w:themeFill="background1" w:themeFillShade="BF"/>
          </w:tcPr>
          <w:p w14:paraId="56B5EC04" w14:textId="77777777" w:rsidR="00091A0C" w:rsidRPr="00CC3575" w:rsidRDefault="00091A0C" w:rsidP="0084794C">
            <w:pPr>
              <w:snapToGrid w:val="0"/>
              <w:ind w:right="-95"/>
              <w:jc w:val="both"/>
              <w:rPr>
                <w:rFonts w:asciiTheme="minorHAnsi" w:hAnsiTheme="minorHAnsi" w:cstheme="minorHAnsi"/>
                <w:b/>
                <w:sz w:val="20"/>
                <w:szCs w:val="20"/>
              </w:rPr>
            </w:pPr>
            <w:r w:rsidRPr="00CC3575">
              <w:rPr>
                <w:rFonts w:asciiTheme="minorHAnsi" w:hAnsiTheme="minorHAnsi" w:cstheme="minorHAnsi"/>
                <w:b/>
                <w:sz w:val="20"/>
                <w:szCs w:val="20"/>
              </w:rPr>
              <w:t>Definitie</w:t>
            </w:r>
          </w:p>
        </w:tc>
      </w:tr>
      <w:tr w:rsidR="00091A0C" w:rsidRPr="00CC3575" w14:paraId="3E435466" w14:textId="77777777" w:rsidTr="00560C87">
        <w:trPr>
          <w:cantSplit/>
        </w:trPr>
        <w:tc>
          <w:tcPr>
            <w:tcW w:w="1573" w:type="pct"/>
            <w:shd w:val="clear" w:color="auto" w:fill="auto"/>
          </w:tcPr>
          <w:p w14:paraId="69E7D655" w14:textId="77777777" w:rsidR="00091A0C" w:rsidRPr="00CC3575" w:rsidRDefault="00091A0C"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Aanbesteding</w:t>
            </w:r>
          </w:p>
        </w:tc>
        <w:tc>
          <w:tcPr>
            <w:tcW w:w="3427" w:type="pct"/>
            <w:shd w:val="clear" w:color="auto" w:fill="auto"/>
          </w:tcPr>
          <w:p w14:paraId="7E1672E9" w14:textId="77777777" w:rsidR="00091A0C" w:rsidRPr="00CC3575" w:rsidRDefault="00091A0C" w:rsidP="0084794C">
            <w:pPr>
              <w:spacing w:after="120"/>
              <w:jc w:val="both"/>
              <w:rPr>
                <w:rFonts w:asciiTheme="minorHAnsi" w:hAnsiTheme="minorHAnsi" w:cstheme="minorHAnsi"/>
              </w:rPr>
            </w:pPr>
            <w:r w:rsidRPr="00CC3575">
              <w:rPr>
                <w:rFonts w:asciiTheme="minorHAnsi" w:hAnsiTheme="minorHAnsi" w:cstheme="minorHAnsi"/>
              </w:rPr>
              <w:t>De</w:t>
            </w:r>
            <w:r w:rsidR="00EC7C15" w:rsidRPr="00CC3575">
              <w:rPr>
                <w:rFonts w:asciiTheme="minorHAnsi" w:hAnsiTheme="minorHAnsi" w:cstheme="minorHAnsi"/>
              </w:rPr>
              <w:t xml:space="preserve">ze </w:t>
            </w:r>
            <w:r w:rsidRPr="00CC3575">
              <w:rPr>
                <w:rFonts w:asciiTheme="minorHAnsi" w:hAnsiTheme="minorHAnsi" w:cstheme="minorHAnsi"/>
              </w:rPr>
              <w:t xml:space="preserve">aanbestedingsprocedure </w:t>
            </w:r>
            <w:r w:rsidR="00EC7C15" w:rsidRPr="00CC3575">
              <w:rPr>
                <w:rFonts w:asciiTheme="minorHAnsi" w:hAnsiTheme="minorHAnsi" w:cstheme="minorHAnsi"/>
              </w:rPr>
              <w:t>die wordt doorlopen om de Opdracht te gunnen</w:t>
            </w:r>
            <w:r w:rsidR="00EC7C15" w:rsidRPr="00CC3575" w:rsidDel="00EC7C15">
              <w:rPr>
                <w:rFonts w:asciiTheme="minorHAnsi" w:hAnsiTheme="minorHAnsi" w:cstheme="minorHAnsi"/>
              </w:rPr>
              <w:t xml:space="preserve"> </w:t>
            </w:r>
          </w:p>
        </w:tc>
      </w:tr>
      <w:tr w:rsidR="00EC7C15" w:rsidRPr="00CC3575" w14:paraId="1D1EF484" w14:textId="77777777" w:rsidTr="00560C87">
        <w:trPr>
          <w:cantSplit/>
        </w:trPr>
        <w:tc>
          <w:tcPr>
            <w:tcW w:w="1573" w:type="pct"/>
            <w:shd w:val="clear" w:color="auto" w:fill="auto"/>
          </w:tcPr>
          <w:p w14:paraId="38099B5B" w14:textId="77777777" w:rsidR="00EC7C15" w:rsidRPr="00CC3575" w:rsidRDefault="00EC7C15"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Aanbestedende dienst</w:t>
            </w:r>
          </w:p>
        </w:tc>
        <w:tc>
          <w:tcPr>
            <w:tcW w:w="3427" w:type="pct"/>
            <w:shd w:val="clear" w:color="auto" w:fill="auto"/>
          </w:tcPr>
          <w:p w14:paraId="6399C4C7" w14:textId="77777777" w:rsidR="00EC7C15" w:rsidRPr="00CC3575" w:rsidRDefault="00EC7C15" w:rsidP="0084794C">
            <w:pPr>
              <w:spacing w:after="120"/>
              <w:jc w:val="both"/>
              <w:rPr>
                <w:rFonts w:asciiTheme="minorHAnsi" w:hAnsiTheme="minorHAnsi" w:cstheme="minorHAnsi"/>
              </w:rPr>
            </w:pPr>
            <w:r w:rsidRPr="00CC3575">
              <w:rPr>
                <w:rFonts w:asciiTheme="minorHAnsi" w:hAnsiTheme="minorHAnsi" w:cstheme="minorHAnsi"/>
              </w:rPr>
              <w:t>de gemeente Eindhoven</w:t>
            </w:r>
            <w:r w:rsidR="00560C87" w:rsidRPr="00CC3575">
              <w:rPr>
                <w:rFonts w:asciiTheme="minorHAnsi" w:hAnsiTheme="minorHAnsi" w:cstheme="minorHAnsi"/>
              </w:rPr>
              <w:t xml:space="preserve">, die ook wel wordt aangeduid  met </w:t>
            </w:r>
            <w:r w:rsidRPr="00CC3575">
              <w:rPr>
                <w:rFonts w:asciiTheme="minorHAnsi" w:hAnsiTheme="minorHAnsi" w:cstheme="minorHAnsi"/>
              </w:rPr>
              <w:t>‘Opdrachtgever’.</w:t>
            </w:r>
          </w:p>
        </w:tc>
      </w:tr>
      <w:tr w:rsidR="00091A0C" w:rsidRPr="00CC3575" w14:paraId="5BFD636A" w14:textId="77777777" w:rsidTr="00560C87">
        <w:trPr>
          <w:cantSplit/>
        </w:trPr>
        <w:tc>
          <w:tcPr>
            <w:tcW w:w="1573" w:type="pct"/>
            <w:shd w:val="clear" w:color="auto" w:fill="auto"/>
          </w:tcPr>
          <w:p w14:paraId="479726D9" w14:textId="77777777" w:rsidR="00091A0C" w:rsidRPr="00CC3575" w:rsidRDefault="00091A0C"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Aanbestedingsplatform</w:t>
            </w:r>
          </w:p>
        </w:tc>
        <w:tc>
          <w:tcPr>
            <w:tcW w:w="3427" w:type="pct"/>
            <w:shd w:val="clear" w:color="auto" w:fill="auto"/>
          </w:tcPr>
          <w:p w14:paraId="0CBA23D5" w14:textId="77777777" w:rsidR="00091A0C" w:rsidRPr="00CC3575" w:rsidRDefault="00091A0C" w:rsidP="0084794C">
            <w:pPr>
              <w:tabs>
                <w:tab w:val="left" w:pos="6094"/>
              </w:tabs>
              <w:spacing w:after="260" w:line="260" w:lineRule="atLeast"/>
              <w:jc w:val="both"/>
              <w:rPr>
                <w:rFonts w:asciiTheme="minorHAnsi" w:hAnsiTheme="minorHAnsi" w:cstheme="minorHAnsi"/>
                <w:szCs w:val="20"/>
                <w:highlight w:val="yellow"/>
                <w:lang w:eastAsia="en-US"/>
              </w:rPr>
            </w:pPr>
            <w:r w:rsidRPr="00CC3575">
              <w:rPr>
                <w:rFonts w:asciiTheme="minorHAnsi" w:hAnsiTheme="minorHAnsi" w:cstheme="minorHAnsi"/>
                <w:szCs w:val="20"/>
                <w:lang w:eastAsia="en-US"/>
              </w:rPr>
              <w:t xml:space="preserve">Het </w:t>
            </w:r>
            <w:r w:rsidR="00EC7C15" w:rsidRPr="00CC3575">
              <w:rPr>
                <w:rFonts w:asciiTheme="minorHAnsi" w:hAnsiTheme="minorHAnsi" w:cstheme="minorHAnsi"/>
                <w:szCs w:val="20"/>
                <w:lang w:eastAsia="en-US"/>
              </w:rPr>
              <w:t xml:space="preserve">voor de Aanbesteding gebruikte ICT </w:t>
            </w:r>
            <w:r w:rsidRPr="00CC3575">
              <w:rPr>
                <w:rFonts w:asciiTheme="minorHAnsi" w:hAnsiTheme="minorHAnsi" w:cstheme="minorHAnsi"/>
                <w:szCs w:val="20"/>
                <w:lang w:eastAsia="en-US"/>
              </w:rPr>
              <w:t xml:space="preserve">platform </w:t>
            </w:r>
            <w:r w:rsidR="00EC7C15" w:rsidRPr="00CC3575">
              <w:rPr>
                <w:rFonts w:asciiTheme="minorHAnsi" w:hAnsiTheme="minorHAnsi" w:cstheme="minorHAnsi"/>
                <w:szCs w:val="20"/>
                <w:lang w:eastAsia="en-US"/>
              </w:rPr>
              <w:t>dat de Aanbesteding ondersteunt. D</w:t>
            </w:r>
            <w:r w:rsidRPr="00CC3575">
              <w:rPr>
                <w:rFonts w:asciiTheme="minorHAnsi" w:hAnsiTheme="minorHAnsi" w:cstheme="minorHAnsi"/>
                <w:szCs w:val="20"/>
                <w:lang w:eastAsia="en-US"/>
              </w:rPr>
              <w:t xml:space="preserve">e Aanbestedingsstukken </w:t>
            </w:r>
            <w:r w:rsidR="00EC7C15" w:rsidRPr="00CC3575">
              <w:rPr>
                <w:rFonts w:asciiTheme="minorHAnsi" w:hAnsiTheme="minorHAnsi" w:cstheme="minorHAnsi"/>
                <w:szCs w:val="20"/>
                <w:lang w:eastAsia="en-US"/>
              </w:rPr>
              <w:t xml:space="preserve">worden hierop </w:t>
            </w:r>
            <w:r w:rsidRPr="00CC3575">
              <w:rPr>
                <w:rFonts w:asciiTheme="minorHAnsi" w:hAnsiTheme="minorHAnsi" w:cstheme="minorHAnsi"/>
                <w:szCs w:val="20"/>
                <w:lang w:eastAsia="en-US"/>
              </w:rPr>
              <w:t>geplaatst</w:t>
            </w:r>
            <w:r w:rsidR="00EC7C15" w:rsidRPr="00CC3575">
              <w:rPr>
                <w:rFonts w:asciiTheme="minorHAnsi" w:hAnsiTheme="minorHAnsi" w:cstheme="minorHAnsi"/>
                <w:szCs w:val="20"/>
                <w:lang w:eastAsia="en-US"/>
              </w:rPr>
              <w:t>, de</w:t>
            </w:r>
            <w:r w:rsidRPr="00CC3575">
              <w:rPr>
                <w:rFonts w:asciiTheme="minorHAnsi" w:hAnsiTheme="minorHAnsi" w:cstheme="minorHAnsi"/>
                <w:szCs w:val="20"/>
                <w:lang w:eastAsia="en-US"/>
              </w:rPr>
              <w:t xml:space="preserve"> communicatie tussen de Opdrachtgever en de </w:t>
            </w:r>
            <w:r w:rsidR="00AB323F" w:rsidRPr="00CC3575">
              <w:rPr>
                <w:rFonts w:asciiTheme="minorHAnsi" w:hAnsiTheme="minorHAnsi" w:cstheme="minorHAnsi"/>
                <w:szCs w:val="20"/>
                <w:lang w:eastAsia="en-US"/>
              </w:rPr>
              <w:t>Inschrijver</w:t>
            </w:r>
            <w:r w:rsidRPr="00CC3575">
              <w:rPr>
                <w:rFonts w:asciiTheme="minorHAnsi" w:hAnsiTheme="minorHAnsi" w:cstheme="minorHAnsi"/>
                <w:szCs w:val="20"/>
                <w:lang w:eastAsia="en-US"/>
              </w:rPr>
              <w:t xml:space="preserve"> </w:t>
            </w:r>
            <w:r w:rsidR="00EC7C15" w:rsidRPr="00CC3575">
              <w:rPr>
                <w:rFonts w:asciiTheme="minorHAnsi" w:hAnsiTheme="minorHAnsi" w:cstheme="minorHAnsi"/>
                <w:szCs w:val="20"/>
                <w:lang w:eastAsia="en-US"/>
              </w:rPr>
              <w:t xml:space="preserve">vindt hier </w:t>
            </w:r>
            <w:r w:rsidRPr="00CC3575">
              <w:rPr>
                <w:rFonts w:asciiTheme="minorHAnsi" w:hAnsiTheme="minorHAnsi" w:cstheme="minorHAnsi"/>
                <w:szCs w:val="20"/>
                <w:lang w:eastAsia="en-US"/>
              </w:rPr>
              <w:t xml:space="preserve">plaats en </w:t>
            </w:r>
            <w:r w:rsidR="00EC7C15" w:rsidRPr="00CC3575">
              <w:rPr>
                <w:rFonts w:asciiTheme="minorHAnsi" w:hAnsiTheme="minorHAnsi" w:cstheme="minorHAnsi"/>
                <w:szCs w:val="20"/>
                <w:lang w:eastAsia="en-US"/>
              </w:rPr>
              <w:t xml:space="preserve">op dit platform </w:t>
            </w:r>
            <w:r w:rsidRPr="00CC3575">
              <w:rPr>
                <w:rFonts w:asciiTheme="minorHAnsi" w:hAnsiTheme="minorHAnsi" w:cstheme="minorHAnsi"/>
                <w:szCs w:val="20"/>
                <w:lang w:eastAsia="en-US"/>
              </w:rPr>
              <w:t xml:space="preserve">dienen </w:t>
            </w:r>
            <w:r w:rsidR="00EC7C15" w:rsidRPr="00CC3575">
              <w:rPr>
                <w:rFonts w:asciiTheme="minorHAnsi" w:hAnsiTheme="minorHAnsi" w:cstheme="minorHAnsi"/>
                <w:szCs w:val="20"/>
                <w:lang w:eastAsia="en-US"/>
              </w:rPr>
              <w:t xml:space="preserve">Inschrijvers hun </w:t>
            </w:r>
            <w:r w:rsidRPr="00CC3575">
              <w:rPr>
                <w:rFonts w:asciiTheme="minorHAnsi" w:hAnsiTheme="minorHAnsi" w:cstheme="minorHAnsi"/>
                <w:szCs w:val="20"/>
                <w:lang w:eastAsia="en-US"/>
              </w:rPr>
              <w:t>Inschrijving</w:t>
            </w:r>
            <w:r w:rsidR="00EC7C15" w:rsidRPr="00CC3575">
              <w:rPr>
                <w:rFonts w:asciiTheme="minorHAnsi" w:hAnsiTheme="minorHAnsi" w:cstheme="minorHAnsi"/>
                <w:szCs w:val="20"/>
                <w:lang w:eastAsia="en-US"/>
              </w:rPr>
              <w:t xml:space="preserve"> in</w:t>
            </w:r>
            <w:r w:rsidRPr="00CC3575">
              <w:rPr>
                <w:rFonts w:asciiTheme="minorHAnsi" w:hAnsiTheme="minorHAnsi" w:cstheme="minorHAnsi"/>
                <w:szCs w:val="20"/>
                <w:lang w:eastAsia="en-US"/>
              </w:rPr>
              <w:t>.</w:t>
            </w:r>
          </w:p>
        </w:tc>
      </w:tr>
      <w:tr w:rsidR="00091A0C" w:rsidRPr="00CC3575" w14:paraId="69A8B593" w14:textId="77777777" w:rsidTr="00560C87">
        <w:trPr>
          <w:cantSplit/>
        </w:trPr>
        <w:tc>
          <w:tcPr>
            <w:tcW w:w="1573" w:type="pct"/>
            <w:shd w:val="clear" w:color="auto" w:fill="auto"/>
          </w:tcPr>
          <w:p w14:paraId="22DBCCD3" w14:textId="77777777" w:rsidR="00091A0C" w:rsidRPr="00CC3575" w:rsidRDefault="00091A0C"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Aanbestedingsstuk</w:t>
            </w:r>
          </w:p>
        </w:tc>
        <w:tc>
          <w:tcPr>
            <w:tcW w:w="3427" w:type="pct"/>
            <w:shd w:val="clear" w:color="auto" w:fill="auto"/>
          </w:tcPr>
          <w:p w14:paraId="654D8308" w14:textId="77777777" w:rsidR="00091A0C" w:rsidRPr="00CC3575" w:rsidRDefault="0062727C"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Elk document</w:t>
            </w:r>
            <w:r w:rsidR="00091A0C" w:rsidRPr="00CC3575">
              <w:rPr>
                <w:rFonts w:asciiTheme="minorHAnsi" w:hAnsiTheme="minorHAnsi" w:cstheme="minorHAnsi"/>
                <w:szCs w:val="20"/>
                <w:lang w:eastAsia="en-US"/>
              </w:rPr>
              <w:t xml:space="preserve"> (in schriftelijke of elektronische vorm) </w:t>
            </w:r>
            <w:r w:rsidR="00EC7C15" w:rsidRPr="00CC3575">
              <w:rPr>
                <w:rFonts w:asciiTheme="minorHAnsi" w:hAnsiTheme="minorHAnsi" w:cstheme="minorHAnsi"/>
                <w:szCs w:val="20"/>
                <w:lang w:eastAsia="en-US"/>
              </w:rPr>
              <w:t xml:space="preserve">met betrekking tot de Aanbesteding en de Opdracht </w:t>
            </w:r>
            <w:r w:rsidR="00560C87" w:rsidRPr="00CC3575">
              <w:rPr>
                <w:rFonts w:asciiTheme="minorHAnsi" w:hAnsiTheme="minorHAnsi" w:cstheme="minorHAnsi"/>
                <w:szCs w:val="20"/>
                <w:lang w:eastAsia="en-US"/>
              </w:rPr>
              <w:t>afkomstig van</w:t>
            </w:r>
            <w:r w:rsidR="00091A0C" w:rsidRPr="00CC3575">
              <w:rPr>
                <w:rFonts w:asciiTheme="minorHAnsi" w:hAnsiTheme="minorHAnsi" w:cstheme="minorHAnsi"/>
                <w:szCs w:val="20"/>
                <w:lang w:eastAsia="en-US"/>
              </w:rPr>
              <w:t xml:space="preserve"> Opdrachtgever, onder andere het Beschrijvend Document, het concept van de Overeenkomst, het Programma van Eisen en de Nota’s van Inlichtingen.</w:t>
            </w:r>
          </w:p>
        </w:tc>
      </w:tr>
      <w:tr w:rsidR="00091A0C" w:rsidRPr="00CC3575" w14:paraId="21C53697" w14:textId="77777777" w:rsidTr="00560C87">
        <w:trPr>
          <w:cantSplit/>
        </w:trPr>
        <w:tc>
          <w:tcPr>
            <w:tcW w:w="1573" w:type="pct"/>
            <w:shd w:val="clear" w:color="auto" w:fill="auto"/>
          </w:tcPr>
          <w:p w14:paraId="084AC948" w14:textId="77777777" w:rsidR="00091A0C" w:rsidRPr="00CC3575" w:rsidRDefault="00091A0C"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Aanbestedingswet</w:t>
            </w:r>
          </w:p>
        </w:tc>
        <w:tc>
          <w:tcPr>
            <w:tcW w:w="3427" w:type="pct"/>
            <w:shd w:val="clear" w:color="auto" w:fill="auto"/>
          </w:tcPr>
          <w:p w14:paraId="381892D1" w14:textId="77777777" w:rsidR="00091A0C" w:rsidRPr="00CC3575" w:rsidRDefault="00091A0C"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 xml:space="preserve">Wet van 1 november 2012, houdende nieuwe regels omtrent </w:t>
            </w:r>
            <w:r w:rsidR="002B123A" w:rsidRPr="00CC3575">
              <w:rPr>
                <w:rFonts w:asciiTheme="minorHAnsi" w:hAnsiTheme="minorHAnsi" w:cstheme="minorHAnsi"/>
                <w:szCs w:val="20"/>
                <w:lang w:eastAsia="en-US"/>
              </w:rPr>
              <w:t>A</w:t>
            </w:r>
            <w:r w:rsidRPr="00CC3575">
              <w:rPr>
                <w:rFonts w:asciiTheme="minorHAnsi" w:hAnsiTheme="minorHAnsi" w:cstheme="minorHAnsi"/>
                <w:szCs w:val="20"/>
                <w:lang w:eastAsia="en-US"/>
              </w:rPr>
              <w:t xml:space="preserve">anbestedingen, Stb. 2012, 542, </w:t>
            </w:r>
            <w:r w:rsidR="00560C87" w:rsidRPr="00CC3575">
              <w:rPr>
                <w:rFonts w:asciiTheme="minorHAnsi" w:hAnsiTheme="minorHAnsi" w:cstheme="minorHAnsi"/>
                <w:szCs w:val="20"/>
                <w:lang w:eastAsia="en-US"/>
              </w:rPr>
              <w:t>inclusief later in werking getreden wijzigingen en aanvullingen</w:t>
            </w:r>
            <w:r w:rsidRPr="00CC3575">
              <w:rPr>
                <w:rFonts w:asciiTheme="minorHAnsi" w:hAnsiTheme="minorHAnsi" w:cstheme="minorHAnsi"/>
                <w:szCs w:val="20"/>
                <w:lang w:eastAsia="en-US"/>
              </w:rPr>
              <w:t>.</w:t>
            </w:r>
          </w:p>
        </w:tc>
      </w:tr>
      <w:tr w:rsidR="00091A0C" w:rsidRPr="00CC3575" w14:paraId="35DBDAA9" w14:textId="77777777" w:rsidTr="00560C87">
        <w:trPr>
          <w:cantSplit/>
        </w:trPr>
        <w:tc>
          <w:tcPr>
            <w:tcW w:w="1573" w:type="pct"/>
            <w:shd w:val="clear" w:color="auto" w:fill="auto"/>
          </w:tcPr>
          <w:p w14:paraId="25CC1074" w14:textId="77777777" w:rsidR="00091A0C" w:rsidRPr="00CC3575" w:rsidRDefault="00091A0C"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Beschrijvend Document</w:t>
            </w:r>
          </w:p>
        </w:tc>
        <w:tc>
          <w:tcPr>
            <w:tcW w:w="3427" w:type="pct"/>
            <w:shd w:val="clear" w:color="auto" w:fill="auto"/>
          </w:tcPr>
          <w:p w14:paraId="20A00490" w14:textId="77777777" w:rsidR="00091A0C" w:rsidRPr="00CC3575" w:rsidRDefault="00560C87"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Dit</w:t>
            </w:r>
            <w:r w:rsidR="00284759" w:rsidRPr="00CC3575">
              <w:rPr>
                <w:rFonts w:asciiTheme="minorHAnsi" w:hAnsiTheme="minorHAnsi" w:cstheme="minorHAnsi"/>
                <w:szCs w:val="20"/>
                <w:lang w:eastAsia="en-US"/>
              </w:rPr>
              <w:t xml:space="preserve"> document.  </w:t>
            </w:r>
          </w:p>
        </w:tc>
      </w:tr>
      <w:tr w:rsidR="00091A0C" w:rsidRPr="00CC3575" w14:paraId="1C7CCA16" w14:textId="77777777" w:rsidTr="00560C87">
        <w:trPr>
          <w:cantSplit/>
        </w:trPr>
        <w:tc>
          <w:tcPr>
            <w:tcW w:w="1573" w:type="pct"/>
            <w:shd w:val="clear" w:color="auto" w:fill="auto"/>
          </w:tcPr>
          <w:p w14:paraId="4E6050C6" w14:textId="77777777" w:rsidR="00091A0C" w:rsidRPr="00CC3575" w:rsidRDefault="00091A0C"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Bijlage</w:t>
            </w:r>
          </w:p>
        </w:tc>
        <w:tc>
          <w:tcPr>
            <w:tcW w:w="3427" w:type="pct"/>
            <w:shd w:val="clear" w:color="auto" w:fill="auto"/>
          </w:tcPr>
          <w:p w14:paraId="60078B6D" w14:textId="77777777" w:rsidR="00091A0C" w:rsidRPr="00CC3575" w:rsidRDefault="00091A0C"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 xml:space="preserve">Een </w:t>
            </w:r>
            <w:r w:rsidR="00560C87" w:rsidRPr="00CC3575">
              <w:rPr>
                <w:rFonts w:asciiTheme="minorHAnsi" w:hAnsiTheme="minorHAnsi" w:cstheme="minorHAnsi"/>
                <w:szCs w:val="20"/>
                <w:lang w:eastAsia="en-US"/>
              </w:rPr>
              <w:t xml:space="preserve">als zodanig aangemerkt </w:t>
            </w:r>
            <w:r w:rsidRPr="00CC3575">
              <w:rPr>
                <w:rFonts w:asciiTheme="minorHAnsi" w:hAnsiTheme="minorHAnsi" w:cstheme="minorHAnsi"/>
                <w:szCs w:val="20"/>
                <w:lang w:eastAsia="en-US"/>
              </w:rPr>
              <w:t>Aanbestedingsstuk.</w:t>
            </w:r>
          </w:p>
        </w:tc>
      </w:tr>
      <w:tr w:rsidR="00091A0C" w:rsidRPr="00CC3575" w14:paraId="1433BEC3" w14:textId="77777777" w:rsidTr="00560C87">
        <w:trPr>
          <w:cantSplit/>
        </w:trPr>
        <w:tc>
          <w:tcPr>
            <w:tcW w:w="1573" w:type="pct"/>
            <w:shd w:val="clear" w:color="auto" w:fill="auto"/>
          </w:tcPr>
          <w:p w14:paraId="7A6180A3" w14:textId="77777777" w:rsidR="00091A0C" w:rsidRPr="00CC3575" w:rsidRDefault="00980BCE"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Inschrijver</w:t>
            </w:r>
          </w:p>
        </w:tc>
        <w:tc>
          <w:tcPr>
            <w:tcW w:w="3427" w:type="pct"/>
            <w:shd w:val="clear" w:color="auto" w:fill="auto"/>
          </w:tcPr>
          <w:p w14:paraId="0990D478" w14:textId="77777777" w:rsidR="00091A0C" w:rsidRPr="00CC3575" w:rsidRDefault="00560C87"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 xml:space="preserve">Tot de sluiting van de inschrijvingstermijn </w:t>
            </w:r>
            <w:r w:rsidR="00091A0C" w:rsidRPr="00CC3575">
              <w:rPr>
                <w:rFonts w:asciiTheme="minorHAnsi" w:hAnsiTheme="minorHAnsi" w:cstheme="minorHAnsi"/>
                <w:szCs w:val="20"/>
                <w:lang w:eastAsia="en-US"/>
              </w:rPr>
              <w:t xml:space="preserve">een ieder die </w:t>
            </w:r>
            <w:r w:rsidRPr="00CC3575">
              <w:rPr>
                <w:rFonts w:asciiTheme="minorHAnsi" w:hAnsiTheme="minorHAnsi" w:cstheme="minorHAnsi"/>
                <w:szCs w:val="20"/>
                <w:lang w:eastAsia="en-US"/>
              </w:rPr>
              <w:t xml:space="preserve">via het Aanbestedingsplatform </w:t>
            </w:r>
            <w:r w:rsidR="00091A0C" w:rsidRPr="00CC3575">
              <w:rPr>
                <w:rFonts w:asciiTheme="minorHAnsi" w:hAnsiTheme="minorHAnsi" w:cstheme="minorHAnsi"/>
                <w:szCs w:val="20"/>
                <w:lang w:eastAsia="en-US"/>
              </w:rPr>
              <w:t>het Beschrijvend Document heeft opgevraagd</w:t>
            </w:r>
            <w:r w:rsidRPr="00CC3575">
              <w:rPr>
                <w:rFonts w:asciiTheme="minorHAnsi" w:hAnsiTheme="minorHAnsi" w:cstheme="minorHAnsi"/>
                <w:szCs w:val="20"/>
                <w:lang w:eastAsia="en-US"/>
              </w:rPr>
              <w:t>, vanaf</w:t>
            </w:r>
            <w:r w:rsidR="00091A0C" w:rsidRPr="00CC3575">
              <w:rPr>
                <w:rFonts w:asciiTheme="minorHAnsi" w:hAnsiTheme="minorHAnsi" w:cstheme="minorHAnsi"/>
                <w:szCs w:val="20"/>
                <w:lang w:eastAsia="en-US"/>
              </w:rPr>
              <w:t xml:space="preserve"> </w:t>
            </w:r>
            <w:r w:rsidRPr="00CC3575">
              <w:rPr>
                <w:rFonts w:asciiTheme="minorHAnsi" w:hAnsiTheme="minorHAnsi" w:cstheme="minorHAnsi"/>
                <w:szCs w:val="20"/>
                <w:lang w:eastAsia="en-US"/>
              </w:rPr>
              <w:t xml:space="preserve">de sluiting van de inschrijvingstermijn uitsluitend diegenen </w:t>
            </w:r>
            <w:r w:rsidR="00091A0C" w:rsidRPr="00CC3575">
              <w:rPr>
                <w:rFonts w:asciiTheme="minorHAnsi" w:hAnsiTheme="minorHAnsi" w:cstheme="minorHAnsi"/>
                <w:szCs w:val="20"/>
                <w:lang w:eastAsia="en-US"/>
              </w:rPr>
              <w:t xml:space="preserve">die </w:t>
            </w:r>
            <w:r w:rsidRPr="00CC3575">
              <w:rPr>
                <w:rFonts w:asciiTheme="minorHAnsi" w:hAnsiTheme="minorHAnsi" w:cstheme="minorHAnsi"/>
                <w:szCs w:val="20"/>
                <w:lang w:eastAsia="en-US"/>
              </w:rPr>
              <w:t xml:space="preserve">zelfstandig of als hoofdaannemer of als hoofdelijk aansprakelijk lid van een combinatie </w:t>
            </w:r>
            <w:r w:rsidR="00091A0C" w:rsidRPr="00CC3575">
              <w:rPr>
                <w:rFonts w:asciiTheme="minorHAnsi" w:hAnsiTheme="minorHAnsi" w:cstheme="minorHAnsi"/>
                <w:szCs w:val="20"/>
                <w:lang w:eastAsia="en-US"/>
              </w:rPr>
              <w:t>een Inschrijving heeft gedaan.</w:t>
            </w:r>
          </w:p>
        </w:tc>
      </w:tr>
      <w:tr w:rsidR="001C4370" w:rsidRPr="00CC3575" w14:paraId="116CAA96" w14:textId="77777777" w:rsidTr="00560C87">
        <w:trPr>
          <w:cantSplit/>
        </w:trPr>
        <w:tc>
          <w:tcPr>
            <w:tcW w:w="1573" w:type="pct"/>
            <w:shd w:val="clear" w:color="auto" w:fill="auto"/>
          </w:tcPr>
          <w:p w14:paraId="2029F70A" w14:textId="37884042" w:rsidR="001C4370" w:rsidRPr="00CC3575" w:rsidRDefault="004A7CE9" w:rsidP="0084794C">
            <w:pPr>
              <w:tabs>
                <w:tab w:val="left" w:pos="6094"/>
              </w:tabs>
              <w:spacing w:after="260" w:line="260" w:lineRule="atLeast"/>
              <w:jc w:val="both"/>
              <w:rPr>
                <w:rFonts w:asciiTheme="minorHAnsi" w:hAnsiTheme="minorHAnsi" w:cstheme="minorHAnsi"/>
              </w:rPr>
            </w:pPr>
            <w:r w:rsidRPr="00CC3575">
              <w:rPr>
                <w:rFonts w:asciiTheme="minorHAnsi" w:hAnsiTheme="minorHAnsi" w:cstheme="minorHAnsi"/>
              </w:rPr>
              <w:lastRenderedPageBreak/>
              <w:t>Geschiktheidseisen</w:t>
            </w:r>
          </w:p>
        </w:tc>
        <w:tc>
          <w:tcPr>
            <w:tcW w:w="3427" w:type="pct"/>
            <w:shd w:val="clear" w:color="auto" w:fill="auto"/>
          </w:tcPr>
          <w:p w14:paraId="04F6F6F4" w14:textId="77777777" w:rsidR="001C4370" w:rsidRPr="00CC3575" w:rsidRDefault="001C4370" w:rsidP="0084794C">
            <w:pPr>
              <w:tabs>
                <w:tab w:val="left" w:pos="6094"/>
              </w:tabs>
              <w:spacing w:after="260" w:line="260" w:lineRule="atLeast"/>
              <w:jc w:val="both"/>
              <w:rPr>
                <w:rFonts w:asciiTheme="minorHAnsi" w:hAnsiTheme="minorHAnsi" w:cstheme="minorHAnsi"/>
              </w:rPr>
            </w:pPr>
            <w:r w:rsidRPr="00CC3575">
              <w:rPr>
                <w:rFonts w:asciiTheme="minorHAnsi" w:hAnsiTheme="minorHAnsi" w:cstheme="minorHAnsi"/>
              </w:rPr>
              <w:t xml:space="preserve">Minimumeisen </w:t>
            </w:r>
            <w:r w:rsidR="002C109D" w:rsidRPr="00CC3575">
              <w:rPr>
                <w:rFonts w:asciiTheme="minorHAnsi" w:hAnsiTheme="minorHAnsi" w:cstheme="minorHAnsi"/>
              </w:rPr>
              <w:t>(onder meer op het gebied van draagkracht en bekwaamheden) waaraan de Inschrijver moet voldoen, om in aanmerking te kunnen komen voor gunning van de Opdracht.</w:t>
            </w:r>
          </w:p>
        </w:tc>
      </w:tr>
      <w:tr w:rsidR="001C4370" w:rsidRPr="00CC3575" w14:paraId="075D3D1A" w14:textId="77777777" w:rsidTr="00560C87">
        <w:trPr>
          <w:cantSplit/>
        </w:trPr>
        <w:tc>
          <w:tcPr>
            <w:tcW w:w="1573" w:type="pct"/>
            <w:shd w:val="clear" w:color="auto" w:fill="auto"/>
          </w:tcPr>
          <w:p w14:paraId="10D8FBF6" w14:textId="77777777" w:rsidR="001C4370" w:rsidRPr="00CC3575" w:rsidRDefault="001C4370"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Gunningscriteria</w:t>
            </w:r>
          </w:p>
        </w:tc>
        <w:tc>
          <w:tcPr>
            <w:tcW w:w="3427" w:type="pct"/>
            <w:shd w:val="clear" w:color="auto" w:fill="auto"/>
          </w:tcPr>
          <w:p w14:paraId="6F46BA12" w14:textId="77777777" w:rsidR="001C4370" w:rsidRPr="00CC3575" w:rsidRDefault="001C4370"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 xml:space="preserve">Criteria op basis waarvan </w:t>
            </w:r>
            <w:r w:rsidR="002C109D" w:rsidRPr="00CC3575">
              <w:rPr>
                <w:rFonts w:asciiTheme="minorHAnsi" w:hAnsiTheme="minorHAnsi" w:cstheme="minorHAnsi"/>
                <w:szCs w:val="20"/>
                <w:lang w:eastAsia="en-US"/>
              </w:rPr>
              <w:t>de Aanbestedende dienst bepaalt welke Inschrijving de ‘economisch meest voordelige inschrijving’ is</w:t>
            </w:r>
          </w:p>
        </w:tc>
      </w:tr>
      <w:tr w:rsidR="001C4370" w:rsidRPr="00CC3575" w14:paraId="072C7886" w14:textId="77777777" w:rsidTr="00560C87">
        <w:trPr>
          <w:cantSplit/>
        </w:trPr>
        <w:tc>
          <w:tcPr>
            <w:tcW w:w="1573" w:type="pct"/>
            <w:shd w:val="clear" w:color="auto" w:fill="auto"/>
          </w:tcPr>
          <w:p w14:paraId="1EFDCBF7" w14:textId="77777777" w:rsidR="001C4370" w:rsidRPr="00CC3575" w:rsidRDefault="001C4370"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Herziene Documentatie</w:t>
            </w:r>
          </w:p>
        </w:tc>
        <w:tc>
          <w:tcPr>
            <w:tcW w:w="3427" w:type="pct"/>
            <w:shd w:val="clear" w:color="auto" w:fill="auto"/>
          </w:tcPr>
          <w:p w14:paraId="09867B15" w14:textId="77777777" w:rsidR="001C4370" w:rsidRPr="00CC3575" w:rsidRDefault="002C109D"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rPr>
              <w:t xml:space="preserve">Latere versie van een Aanbestedingsstuk dat </w:t>
            </w:r>
            <w:r w:rsidR="001C4370" w:rsidRPr="00CC3575">
              <w:rPr>
                <w:rFonts w:asciiTheme="minorHAnsi" w:hAnsiTheme="minorHAnsi" w:cstheme="minorHAnsi"/>
              </w:rPr>
              <w:t xml:space="preserve">aanvullingen en/of wijzigingen </w:t>
            </w:r>
            <w:r w:rsidRPr="00CC3575">
              <w:rPr>
                <w:rFonts w:asciiTheme="minorHAnsi" w:hAnsiTheme="minorHAnsi" w:cstheme="minorHAnsi"/>
              </w:rPr>
              <w:t>bevat ten opzichte van een eerdere versie</w:t>
            </w:r>
            <w:r w:rsidR="001C4370" w:rsidRPr="00CC3575">
              <w:rPr>
                <w:rFonts w:asciiTheme="minorHAnsi" w:hAnsiTheme="minorHAnsi" w:cstheme="minorHAnsi"/>
              </w:rPr>
              <w:t>.</w:t>
            </w:r>
          </w:p>
        </w:tc>
      </w:tr>
      <w:tr w:rsidR="001C4370" w:rsidRPr="00CC3575" w14:paraId="08A0D1F5" w14:textId="77777777" w:rsidTr="00560C87">
        <w:trPr>
          <w:cantSplit/>
        </w:trPr>
        <w:tc>
          <w:tcPr>
            <w:tcW w:w="1573" w:type="pct"/>
            <w:shd w:val="clear" w:color="auto" w:fill="auto"/>
          </w:tcPr>
          <w:p w14:paraId="50186061" w14:textId="77777777" w:rsidR="001C4370" w:rsidRPr="00CC3575" w:rsidRDefault="001C4370"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Inschrijving</w:t>
            </w:r>
          </w:p>
        </w:tc>
        <w:tc>
          <w:tcPr>
            <w:tcW w:w="3427" w:type="pct"/>
            <w:shd w:val="clear" w:color="auto" w:fill="auto"/>
          </w:tcPr>
          <w:p w14:paraId="52364FD0" w14:textId="77777777" w:rsidR="001C4370" w:rsidRPr="00CC3575" w:rsidRDefault="00FF11B7"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 xml:space="preserve">Alle documenten en eventuele andersoortige informatie die </w:t>
            </w:r>
            <w:r w:rsidR="00AB323F" w:rsidRPr="00CC3575">
              <w:rPr>
                <w:rFonts w:asciiTheme="minorHAnsi" w:hAnsiTheme="minorHAnsi" w:cstheme="minorHAnsi"/>
                <w:szCs w:val="20"/>
                <w:lang w:eastAsia="en-US"/>
              </w:rPr>
              <w:t>Inschrijver</w:t>
            </w:r>
            <w:r w:rsidR="001C4370" w:rsidRPr="00CC3575">
              <w:rPr>
                <w:rFonts w:asciiTheme="minorHAnsi" w:hAnsiTheme="minorHAnsi" w:cstheme="minorHAnsi"/>
                <w:szCs w:val="20"/>
                <w:lang w:eastAsia="en-US"/>
              </w:rPr>
              <w:t xml:space="preserve"> </w:t>
            </w:r>
            <w:r w:rsidRPr="00CC3575">
              <w:rPr>
                <w:rFonts w:asciiTheme="minorHAnsi" w:hAnsiTheme="minorHAnsi" w:cstheme="minorHAnsi"/>
                <w:szCs w:val="20"/>
                <w:lang w:eastAsia="en-US"/>
              </w:rPr>
              <w:t>indient om in aanmerking te komen voor gunning van de Opdracht</w:t>
            </w:r>
            <w:r w:rsidR="001C4370" w:rsidRPr="00CC3575">
              <w:rPr>
                <w:rFonts w:asciiTheme="minorHAnsi" w:hAnsiTheme="minorHAnsi" w:cstheme="minorHAnsi"/>
                <w:szCs w:val="20"/>
                <w:lang w:eastAsia="en-US"/>
              </w:rPr>
              <w:t>.</w:t>
            </w:r>
            <w:r w:rsidR="006A68B3" w:rsidRPr="00CC3575">
              <w:rPr>
                <w:rFonts w:asciiTheme="minorHAnsi" w:hAnsiTheme="minorHAnsi" w:cstheme="minorHAnsi"/>
                <w:szCs w:val="20"/>
                <w:lang w:eastAsia="en-US"/>
              </w:rPr>
              <w:t xml:space="preserve"> </w:t>
            </w:r>
          </w:p>
        </w:tc>
      </w:tr>
      <w:tr w:rsidR="001C4370" w:rsidRPr="00CC3575" w14:paraId="46ED22C1" w14:textId="77777777" w:rsidTr="00560C87">
        <w:trPr>
          <w:cantSplit/>
        </w:trPr>
        <w:tc>
          <w:tcPr>
            <w:tcW w:w="1573" w:type="pct"/>
            <w:shd w:val="clear" w:color="auto" w:fill="auto"/>
          </w:tcPr>
          <w:p w14:paraId="1CA34CFE" w14:textId="77777777" w:rsidR="001C4370" w:rsidRPr="00CC3575" w:rsidRDefault="001C4370"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Nota van Inlichtingen</w:t>
            </w:r>
          </w:p>
        </w:tc>
        <w:tc>
          <w:tcPr>
            <w:tcW w:w="3427" w:type="pct"/>
            <w:shd w:val="clear" w:color="auto" w:fill="auto"/>
          </w:tcPr>
          <w:p w14:paraId="3FCD6D76" w14:textId="77777777" w:rsidR="001C4370" w:rsidRPr="00CC3575" w:rsidRDefault="00FF11B7"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 xml:space="preserve">Aanbestedingsstuk </w:t>
            </w:r>
            <w:r w:rsidR="001C4370" w:rsidRPr="00CC3575">
              <w:rPr>
                <w:rFonts w:asciiTheme="minorHAnsi" w:hAnsiTheme="minorHAnsi" w:cstheme="minorHAnsi"/>
                <w:szCs w:val="20"/>
                <w:lang w:eastAsia="en-US"/>
              </w:rPr>
              <w:t xml:space="preserve">dat de antwoorden </w:t>
            </w:r>
            <w:r w:rsidRPr="00CC3575">
              <w:rPr>
                <w:rFonts w:asciiTheme="minorHAnsi" w:hAnsiTheme="minorHAnsi" w:cstheme="minorHAnsi"/>
                <w:szCs w:val="20"/>
                <w:lang w:eastAsia="en-US"/>
              </w:rPr>
              <w:t>van de Aanbestedende dienst</w:t>
            </w:r>
            <w:r w:rsidR="00FA2976" w:rsidRPr="00CC3575">
              <w:rPr>
                <w:rFonts w:asciiTheme="minorHAnsi" w:hAnsiTheme="minorHAnsi" w:cstheme="minorHAnsi"/>
                <w:szCs w:val="20"/>
                <w:lang w:eastAsia="en-US"/>
              </w:rPr>
              <w:t xml:space="preserve"> </w:t>
            </w:r>
            <w:r w:rsidRPr="00CC3575">
              <w:rPr>
                <w:rFonts w:asciiTheme="minorHAnsi" w:hAnsiTheme="minorHAnsi" w:cstheme="minorHAnsi"/>
                <w:szCs w:val="20"/>
                <w:lang w:eastAsia="en-US"/>
              </w:rPr>
              <w:t xml:space="preserve">bevat </w:t>
            </w:r>
            <w:r w:rsidR="001C4370" w:rsidRPr="00CC3575">
              <w:rPr>
                <w:rFonts w:asciiTheme="minorHAnsi" w:hAnsiTheme="minorHAnsi" w:cstheme="minorHAnsi"/>
                <w:szCs w:val="20"/>
                <w:lang w:eastAsia="en-US"/>
              </w:rPr>
              <w:t>op vragen</w:t>
            </w:r>
            <w:r w:rsidRPr="00CC3575">
              <w:rPr>
                <w:rFonts w:asciiTheme="minorHAnsi" w:hAnsiTheme="minorHAnsi" w:cstheme="minorHAnsi"/>
                <w:szCs w:val="20"/>
                <w:lang w:eastAsia="en-US"/>
              </w:rPr>
              <w:t xml:space="preserve"> en opmerkingen </w:t>
            </w:r>
            <w:r w:rsidR="001C4370" w:rsidRPr="00CC3575">
              <w:rPr>
                <w:rFonts w:asciiTheme="minorHAnsi" w:hAnsiTheme="minorHAnsi" w:cstheme="minorHAnsi"/>
                <w:szCs w:val="20"/>
                <w:lang w:eastAsia="en-US"/>
              </w:rPr>
              <w:t xml:space="preserve">van </w:t>
            </w:r>
            <w:r w:rsidR="00AB323F" w:rsidRPr="00CC3575">
              <w:rPr>
                <w:rFonts w:asciiTheme="minorHAnsi" w:hAnsiTheme="minorHAnsi" w:cstheme="minorHAnsi"/>
                <w:szCs w:val="20"/>
                <w:lang w:eastAsia="en-US"/>
              </w:rPr>
              <w:t>Inschrijvers</w:t>
            </w:r>
            <w:r w:rsidR="001C4370" w:rsidRPr="00CC3575">
              <w:rPr>
                <w:rFonts w:asciiTheme="minorHAnsi" w:hAnsiTheme="minorHAnsi" w:cstheme="minorHAnsi"/>
                <w:szCs w:val="20"/>
                <w:lang w:eastAsia="en-US"/>
              </w:rPr>
              <w:t xml:space="preserve"> </w:t>
            </w:r>
            <w:r w:rsidRPr="00CC3575">
              <w:rPr>
                <w:rFonts w:asciiTheme="minorHAnsi" w:hAnsiTheme="minorHAnsi" w:cstheme="minorHAnsi"/>
                <w:szCs w:val="20"/>
                <w:lang w:eastAsia="en-US"/>
              </w:rPr>
              <w:t>over de Aanbesteding of de Opdracht. Doorgaans bevat een Nota van Inlichtingen aanvullingen en wijzigingen op de Aanbestedingsstukken.</w:t>
            </w:r>
            <w:r w:rsidR="001C4370" w:rsidRPr="00CC3575">
              <w:rPr>
                <w:rFonts w:asciiTheme="minorHAnsi" w:hAnsiTheme="minorHAnsi" w:cstheme="minorHAnsi"/>
                <w:szCs w:val="20"/>
                <w:lang w:eastAsia="en-US"/>
              </w:rPr>
              <w:t xml:space="preserve"> </w:t>
            </w:r>
          </w:p>
        </w:tc>
      </w:tr>
      <w:tr w:rsidR="001C4370" w:rsidRPr="00CC3575" w14:paraId="6D7FAEF9" w14:textId="77777777" w:rsidTr="00560C87">
        <w:trPr>
          <w:cantSplit/>
        </w:trPr>
        <w:tc>
          <w:tcPr>
            <w:tcW w:w="1573" w:type="pct"/>
            <w:shd w:val="clear" w:color="auto" w:fill="auto"/>
          </w:tcPr>
          <w:p w14:paraId="125B2C9E" w14:textId="77777777" w:rsidR="001C4370" w:rsidRPr="00CC3575" w:rsidRDefault="001C4370"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Opdracht</w:t>
            </w:r>
          </w:p>
        </w:tc>
        <w:tc>
          <w:tcPr>
            <w:tcW w:w="3427" w:type="pct"/>
            <w:shd w:val="clear" w:color="auto" w:fill="auto"/>
          </w:tcPr>
          <w:p w14:paraId="4ECB6F75" w14:textId="77777777" w:rsidR="001C4370" w:rsidRPr="00CC3575" w:rsidRDefault="00FF11B7" w:rsidP="0084794C">
            <w:pPr>
              <w:tabs>
                <w:tab w:val="left" w:pos="6094"/>
              </w:tabs>
              <w:spacing w:after="260" w:line="260" w:lineRule="atLeast"/>
              <w:jc w:val="both"/>
              <w:rPr>
                <w:rFonts w:asciiTheme="minorHAnsi" w:hAnsiTheme="minorHAnsi" w:cstheme="minorHAnsi"/>
              </w:rPr>
            </w:pPr>
            <w:r w:rsidRPr="00CC3575">
              <w:rPr>
                <w:rFonts w:asciiTheme="minorHAnsi" w:hAnsiTheme="minorHAnsi" w:cstheme="minorHAnsi"/>
              </w:rPr>
              <w:t>Overheidsopdracht die het onderwerp is van de Aanbesteding.</w:t>
            </w:r>
          </w:p>
        </w:tc>
      </w:tr>
      <w:tr w:rsidR="00560C87" w:rsidRPr="00CC3575" w14:paraId="3E8CC4F4" w14:textId="77777777" w:rsidTr="00560C87">
        <w:trPr>
          <w:cantSplit/>
        </w:trPr>
        <w:tc>
          <w:tcPr>
            <w:tcW w:w="1573" w:type="pct"/>
            <w:shd w:val="clear" w:color="auto" w:fill="auto"/>
          </w:tcPr>
          <w:p w14:paraId="56686DA2" w14:textId="77777777" w:rsidR="00560C87" w:rsidRPr="00CC3575" w:rsidRDefault="00560C87"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Opdrachtgever</w:t>
            </w:r>
          </w:p>
        </w:tc>
        <w:tc>
          <w:tcPr>
            <w:tcW w:w="3427" w:type="pct"/>
            <w:shd w:val="clear" w:color="auto" w:fill="auto"/>
          </w:tcPr>
          <w:p w14:paraId="7F42BE55" w14:textId="77777777" w:rsidR="00560C87" w:rsidRPr="00CC3575" w:rsidRDefault="00560C87" w:rsidP="0084794C">
            <w:pPr>
              <w:tabs>
                <w:tab w:val="left" w:pos="6094"/>
              </w:tabs>
              <w:spacing w:after="260" w:line="260" w:lineRule="atLeast"/>
              <w:jc w:val="both"/>
              <w:rPr>
                <w:rFonts w:asciiTheme="minorHAnsi" w:hAnsiTheme="minorHAnsi" w:cstheme="minorHAnsi"/>
                <w:szCs w:val="20"/>
                <w:highlight w:val="yellow"/>
                <w:lang w:eastAsia="en-US"/>
              </w:rPr>
            </w:pPr>
            <w:r w:rsidRPr="00CC3575">
              <w:rPr>
                <w:rFonts w:asciiTheme="minorHAnsi" w:hAnsiTheme="minorHAnsi" w:cstheme="minorHAnsi"/>
              </w:rPr>
              <w:t>de gemeente Eindhov</w:t>
            </w:r>
            <w:r w:rsidR="00BE59AE" w:rsidRPr="00CC3575">
              <w:rPr>
                <w:rFonts w:asciiTheme="minorHAnsi" w:hAnsiTheme="minorHAnsi" w:cstheme="minorHAnsi"/>
              </w:rPr>
              <w:t>en, die ook wel wordt aangeduid</w:t>
            </w:r>
            <w:r w:rsidRPr="00CC3575">
              <w:rPr>
                <w:rFonts w:asciiTheme="minorHAnsi" w:hAnsiTheme="minorHAnsi" w:cstheme="minorHAnsi"/>
              </w:rPr>
              <w:t xml:space="preserve"> met ‘Aanbestedende dienst’.</w:t>
            </w:r>
          </w:p>
        </w:tc>
      </w:tr>
      <w:tr w:rsidR="00560C87" w:rsidRPr="00CC3575" w14:paraId="20184815" w14:textId="77777777" w:rsidTr="00560C87">
        <w:trPr>
          <w:cantSplit/>
        </w:trPr>
        <w:tc>
          <w:tcPr>
            <w:tcW w:w="1573" w:type="pct"/>
            <w:shd w:val="clear" w:color="auto" w:fill="auto"/>
          </w:tcPr>
          <w:p w14:paraId="396CAB11" w14:textId="77777777" w:rsidR="00560C87" w:rsidRPr="00CC3575" w:rsidRDefault="00560C87"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Opdrachtnemer</w:t>
            </w:r>
          </w:p>
        </w:tc>
        <w:tc>
          <w:tcPr>
            <w:tcW w:w="3427" w:type="pct"/>
            <w:shd w:val="clear" w:color="auto" w:fill="auto"/>
          </w:tcPr>
          <w:p w14:paraId="18EB90A2" w14:textId="77777777" w:rsidR="00560C87" w:rsidRPr="00CC3575" w:rsidRDefault="00AB323F"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Inschrijver</w:t>
            </w:r>
            <w:r w:rsidR="00796DC4" w:rsidRPr="00CC3575">
              <w:rPr>
                <w:rFonts w:asciiTheme="minorHAnsi" w:hAnsiTheme="minorHAnsi" w:cstheme="minorHAnsi"/>
                <w:szCs w:val="20"/>
                <w:lang w:eastAsia="en-US"/>
              </w:rPr>
              <w:t xml:space="preserve"> die op grond van de met </w:t>
            </w:r>
            <w:r w:rsidR="00560C87" w:rsidRPr="00CC3575">
              <w:rPr>
                <w:rFonts w:asciiTheme="minorHAnsi" w:hAnsiTheme="minorHAnsi" w:cstheme="minorHAnsi"/>
                <w:szCs w:val="20"/>
                <w:lang w:eastAsia="en-US"/>
              </w:rPr>
              <w:t xml:space="preserve">Opdrachtgever </w:t>
            </w:r>
            <w:r w:rsidR="00796DC4" w:rsidRPr="00CC3575">
              <w:rPr>
                <w:rFonts w:asciiTheme="minorHAnsi" w:hAnsiTheme="minorHAnsi" w:cstheme="minorHAnsi"/>
                <w:szCs w:val="20"/>
                <w:lang w:eastAsia="en-US"/>
              </w:rPr>
              <w:t xml:space="preserve">gesloten </w:t>
            </w:r>
            <w:r w:rsidR="00560C87" w:rsidRPr="00CC3575">
              <w:rPr>
                <w:rFonts w:asciiTheme="minorHAnsi" w:hAnsiTheme="minorHAnsi" w:cstheme="minorHAnsi"/>
                <w:szCs w:val="20"/>
                <w:lang w:eastAsia="en-US"/>
              </w:rPr>
              <w:t xml:space="preserve">Overeenkomst </w:t>
            </w:r>
            <w:r w:rsidR="00796DC4" w:rsidRPr="00CC3575">
              <w:rPr>
                <w:rFonts w:asciiTheme="minorHAnsi" w:hAnsiTheme="minorHAnsi" w:cstheme="minorHAnsi"/>
                <w:szCs w:val="20"/>
                <w:lang w:eastAsia="en-US"/>
              </w:rPr>
              <w:t>de Opdracht zal uitvoeren</w:t>
            </w:r>
            <w:r w:rsidR="00560C87" w:rsidRPr="00CC3575">
              <w:rPr>
                <w:rFonts w:asciiTheme="minorHAnsi" w:hAnsiTheme="minorHAnsi" w:cstheme="minorHAnsi"/>
                <w:szCs w:val="20"/>
                <w:lang w:eastAsia="en-US"/>
              </w:rPr>
              <w:t>.</w:t>
            </w:r>
          </w:p>
        </w:tc>
      </w:tr>
      <w:tr w:rsidR="00560C87" w:rsidRPr="00CC3575" w14:paraId="4102E928" w14:textId="77777777" w:rsidTr="00560C87">
        <w:trPr>
          <w:cantSplit/>
        </w:trPr>
        <w:tc>
          <w:tcPr>
            <w:tcW w:w="1573" w:type="pct"/>
            <w:shd w:val="clear" w:color="auto" w:fill="auto"/>
          </w:tcPr>
          <w:p w14:paraId="5E920E11" w14:textId="77777777" w:rsidR="00560C87" w:rsidRPr="00CC3575" w:rsidRDefault="00560C87"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Overeenkomst</w:t>
            </w:r>
          </w:p>
        </w:tc>
        <w:tc>
          <w:tcPr>
            <w:tcW w:w="3427" w:type="pct"/>
            <w:shd w:val="clear" w:color="auto" w:fill="auto"/>
          </w:tcPr>
          <w:p w14:paraId="2432841C" w14:textId="77777777" w:rsidR="00560C87" w:rsidRPr="00CC3575" w:rsidRDefault="00796DC4"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 xml:space="preserve">na de Aanbesteding </w:t>
            </w:r>
            <w:r w:rsidR="00560C87" w:rsidRPr="00CC3575">
              <w:rPr>
                <w:rFonts w:asciiTheme="minorHAnsi" w:hAnsiTheme="minorHAnsi" w:cstheme="minorHAnsi"/>
                <w:szCs w:val="20"/>
                <w:lang w:eastAsia="en-US"/>
              </w:rPr>
              <w:t xml:space="preserve">te </w:t>
            </w:r>
            <w:r w:rsidRPr="00CC3575">
              <w:rPr>
                <w:rFonts w:asciiTheme="minorHAnsi" w:hAnsiTheme="minorHAnsi" w:cstheme="minorHAnsi"/>
                <w:szCs w:val="20"/>
                <w:lang w:eastAsia="en-US"/>
              </w:rPr>
              <w:t xml:space="preserve">sluiten </w:t>
            </w:r>
            <w:r w:rsidR="00560C87" w:rsidRPr="00CC3575">
              <w:rPr>
                <w:rFonts w:asciiTheme="minorHAnsi" w:hAnsiTheme="minorHAnsi" w:cstheme="minorHAnsi"/>
                <w:szCs w:val="20"/>
                <w:lang w:eastAsia="en-US"/>
              </w:rPr>
              <w:t>overeenkomst</w:t>
            </w:r>
            <w:r w:rsidR="006A68B3" w:rsidRPr="00CC3575">
              <w:rPr>
                <w:rFonts w:asciiTheme="minorHAnsi" w:hAnsiTheme="minorHAnsi" w:cstheme="minorHAnsi"/>
                <w:szCs w:val="20"/>
                <w:lang w:eastAsia="en-US"/>
              </w:rPr>
              <w:t>, waarin de voorwaarden en condities zijn beschreven waaronder Opdrachtgever de Opdracht aan Opdrachtnemer opdraagt en Opdrachtnemer die Opdracht aanvaardt.</w:t>
            </w:r>
          </w:p>
        </w:tc>
      </w:tr>
      <w:tr w:rsidR="00560C87" w:rsidRPr="00CC3575" w14:paraId="2BCC05D1" w14:textId="77777777" w:rsidTr="00560C87">
        <w:trPr>
          <w:cantSplit/>
        </w:trPr>
        <w:tc>
          <w:tcPr>
            <w:tcW w:w="1573" w:type="pct"/>
            <w:shd w:val="clear" w:color="auto" w:fill="auto"/>
          </w:tcPr>
          <w:p w14:paraId="27B78C35" w14:textId="77777777" w:rsidR="00560C87" w:rsidRPr="00CC3575" w:rsidRDefault="00560C87" w:rsidP="0084794C">
            <w:pPr>
              <w:tabs>
                <w:tab w:val="left" w:pos="6094"/>
              </w:tabs>
              <w:spacing w:after="260" w:line="260" w:lineRule="atLeast"/>
              <w:jc w:val="both"/>
              <w:rPr>
                <w:rFonts w:asciiTheme="minorHAnsi" w:hAnsiTheme="minorHAnsi" w:cstheme="minorHAnsi"/>
                <w:szCs w:val="20"/>
              </w:rPr>
            </w:pPr>
            <w:r w:rsidRPr="00CC3575">
              <w:rPr>
                <w:rFonts w:asciiTheme="minorHAnsi" w:hAnsiTheme="minorHAnsi" w:cstheme="minorHAnsi"/>
                <w:szCs w:val="20"/>
              </w:rPr>
              <w:t>Perceel</w:t>
            </w:r>
          </w:p>
        </w:tc>
        <w:tc>
          <w:tcPr>
            <w:tcW w:w="3427" w:type="pct"/>
            <w:shd w:val="clear" w:color="auto" w:fill="auto"/>
          </w:tcPr>
          <w:p w14:paraId="478A9D94" w14:textId="77777777" w:rsidR="00560C87" w:rsidRPr="00CC3575" w:rsidRDefault="00796DC4" w:rsidP="0084794C">
            <w:pPr>
              <w:tabs>
                <w:tab w:val="left" w:pos="6094"/>
              </w:tabs>
              <w:spacing w:after="260" w:line="260" w:lineRule="atLeast"/>
              <w:jc w:val="both"/>
              <w:rPr>
                <w:rFonts w:asciiTheme="minorHAnsi" w:hAnsiTheme="minorHAnsi" w:cstheme="minorHAnsi"/>
                <w:szCs w:val="20"/>
              </w:rPr>
            </w:pPr>
            <w:r w:rsidRPr="00CC3575">
              <w:rPr>
                <w:rFonts w:asciiTheme="minorHAnsi" w:hAnsiTheme="minorHAnsi" w:cstheme="minorHAnsi"/>
                <w:szCs w:val="20"/>
              </w:rPr>
              <w:t xml:space="preserve">Een als zodanig aangemerkt afgebakend onderdeel van de Opdracht dat  afzonderlijk  </w:t>
            </w:r>
            <w:r w:rsidR="006A68B3" w:rsidRPr="00CC3575">
              <w:rPr>
                <w:rFonts w:asciiTheme="minorHAnsi" w:hAnsiTheme="minorHAnsi" w:cstheme="minorHAnsi"/>
                <w:szCs w:val="20"/>
              </w:rPr>
              <w:t xml:space="preserve">zal of </w:t>
            </w:r>
            <w:r w:rsidRPr="00CC3575">
              <w:rPr>
                <w:rFonts w:asciiTheme="minorHAnsi" w:hAnsiTheme="minorHAnsi" w:cstheme="minorHAnsi"/>
                <w:szCs w:val="20"/>
              </w:rPr>
              <w:t>kan worden gegund.</w:t>
            </w:r>
          </w:p>
        </w:tc>
      </w:tr>
      <w:tr w:rsidR="00560C87" w:rsidRPr="00CC3575" w14:paraId="36F6896E" w14:textId="77777777" w:rsidTr="00560C87">
        <w:trPr>
          <w:cantSplit/>
        </w:trPr>
        <w:tc>
          <w:tcPr>
            <w:tcW w:w="1573" w:type="pct"/>
            <w:shd w:val="clear" w:color="auto" w:fill="auto"/>
          </w:tcPr>
          <w:p w14:paraId="4D07EE9A" w14:textId="77777777" w:rsidR="00560C87" w:rsidRPr="00CC3575" w:rsidRDefault="00560C87"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Programma van Eisen</w:t>
            </w:r>
            <w:r w:rsidR="006A68B3" w:rsidRPr="00CC3575">
              <w:rPr>
                <w:rFonts w:asciiTheme="minorHAnsi" w:hAnsiTheme="minorHAnsi" w:cstheme="minorHAnsi"/>
                <w:szCs w:val="20"/>
                <w:lang w:eastAsia="en-US"/>
              </w:rPr>
              <w:t xml:space="preserve"> </w:t>
            </w:r>
            <w:r w:rsidRPr="00CC3575">
              <w:rPr>
                <w:rFonts w:asciiTheme="minorHAnsi" w:hAnsiTheme="minorHAnsi" w:cstheme="minorHAnsi"/>
                <w:szCs w:val="20"/>
                <w:lang w:eastAsia="en-US"/>
              </w:rPr>
              <w:t>/</w:t>
            </w:r>
            <w:r w:rsidR="006A68B3" w:rsidRPr="00CC3575">
              <w:rPr>
                <w:rFonts w:asciiTheme="minorHAnsi" w:hAnsiTheme="minorHAnsi" w:cstheme="minorHAnsi"/>
                <w:szCs w:val="20"/>
                <w:lang w:eastAsia="en-US"/>
              </w:rPr>
              <w:t xml:space="preserve"> </w:t>
            </w:r>
            <w:proofErr w:type="spellStart"/>
            <w:r w:rsidRPr="00CC3575">
              <w:rPr>
                <w:rFonts w:asciiTheme="minorHAnsi" w:hAnsiTheme="minorHAnsi" w:cstheme="minorHAnsi"/>
                <w:szCs w:val="20"/>
                <w:lang w:eastAsia="en-US"/>
              </w:rPr>
              <w:t>PvE</w:t>
            </w:r>
            <w:proofErr w:type="spellEnd"/>
          </w:p>
        </w:tc>
        <w:tc>
          <w:tcPr>
            <w:tcW w:w="3427" w:type="pct"/>
            <w:shd w:val="clear" w:color="auto" w:fill="auto"/>
          </w:tcPr>
          <w:p w14:paraId="44597551" w14:textId="77777777" w:rsidR="00560C87" w:rsidRPr="00CC3575" w:rsidRDefault="00796DC4"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 xml:space="preserve">Aanbestedingsstuk </w:t>
            </w:r>
            <w:r w:rsidR="00560C87" w:rsidRPr="00CC3575">
              <w:rPr>
                <w:rFonts w:asciiTheme="minorHAnsi" w:hAnsiTheme="minorHAnsi" w:cstheme="minorHAnsi"/>
                <w:szCs w:val="20"/>
                <w:lang w:eastAsia="en-US"/>
              </w:rPr>
              <w:t>waarin</w:t>
            </w:r>
            <w:r w:rsidR="00980597" w:rsidRPr="00CC3575">
              <w:rPr>
                <w:rFonts w:asciiTheme="minorHAnsi" w:hAnsiTheme="minorHAnsi" w:cstheme="minorHAnsi"/>
              </w:rPr>
              <w:t xml:space="preserve"> </w:t>
            </w:r>
            <w:r w:rsidR="00980597" w:rsidRPr="00CC3575">
              <w:rPr>
                <w:rFonts w:asciiTheme="minorHAnsi" w:hAnsiTheme="minorHAnsi" w:cstheme="minorHAnsi"/>
                <w:szCs w:val="20"/>
                <w:lang w:eastAsia="en-US"/>
              </w:rPr>
              <w:t>een beschrijving van de werkzaamheden c.q. te leveren goederen en/of diensten is opgenomen, inclusief de daarbij behorende functionele en/of technische specificaties en de door Opdrachtgever te hanteren voorwaarden waar de Opdrachtnemer[s] gedurende de uitvoering van de Opdracht aan moet voldoen.</w:t>
            </w:r>
            <w:r w:rsidR="00560C87" w:rsidRPr="00CC3575">
              <w:rPr>
                <w:rFonts w:asciiTheme="minorHAnsi" w:hAnsiTheme="minorHAnsi" w:cstheme="minorHAnsi"/>
                <w:szCs w:val="20"/>
                <w:lang w:eastAsia="en-US"/>
              </w:rPr>
              <w:t xml:space="preserve"> </w:t>
            </w:r>
          </w:p>
        </w:tc>
      </w:tr>
      <w:tr w:rsidR="00560C87" w:rsidRPr="00CC3575" w14:paraId="29198124" w14:textId="77777777" w:rsidTr="00560C87">
        <w:trPr>
          <w:cantSplit/>
        </w:trPr>
        <w:tc>
          <w:tcPr>
            <w:tcW w:w="1573" w:type="pct"/>
            <w:shd w:val="clear" w:color="auto" w:fill="auto"/>
          </w:tcPr>
          <w:p w14:paraId="2B03151B" w14:textId="77777777" w:rsidR="00560C87" w:rsidRPr="00CC3575" w:rsidRDefault="00560C87"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Samenwerkingsverband</w:t>
            </w:r>
          </w:p>
        </w:tc>
        <w:tc>
          <w:tcPr>
            <w:tcW w:w="3427" w:type="pct"/>
            <w:shd w:val="clear" w:color="auto" w:fill="auto"/>
          </w:tcPr>
          <w:p w14:paraId="304D85F9" w14:textId="77777777" w:rsidR="00560C87" w:rsidRPr="00CC3575" w:rsidRDefault="00560C87"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 xml:space="preserve">Een combinatie van (rechts-)personen die gezamenlijk als één </w:t>
            </w:r>
            <w:r w:rsidR="00AB323F" w:rsidRPr="00CC3575">
              <w:rPr>
                <w:rFonts w:asciiTheme="minorHAnsi" w:hAnsiTheme="minorHAnsi" w:cstheme="minorHAnsi"/>
                <w:szCs w:val="20"/>
                <w:lang w:eastAsia="en-US"/>
              </w:rPr>
              <w:t>Inschrijver</w:t>
            </w:r>
            <w:r w:rsidRPr="00CC3575">
              <w:rPr>
                <w:rFonts w:asciiTheme="minorHAnsi" w:hAnsiTheme="minorHAnsi" w:cstheme="minorHAnsi"/>
                <w:szCs w:val="20"/>
                <w:lang w:eastAsia="en-US"/>
              </w:rPr>
              <w:t xml:space="preserve"> aan de Aanbesteding deelneemt en </w:t>
            </w:r>
            <w:r w:rsidR="00FA2976" w:rsidRPr="00CC3575">
              <w:rPr>
                <w:rFonts w:asciiTheme="minorHAnsi" w:hAnsiTheme="minorHAnsi" w:cstheme="minorHAnsi"/>
                <w:szCs w:val="20"/>
                <w:lang w:eastAsia="en-US"/>
              </w:rPr>
              <w:t xml:space="preserve">waarvan de leden gezamenlijk en </w:t>
            </w:r>
            <w:r w:rsidRPr="00CC3575">
              <w:rPr>
                <w:rFonts w:asciiTheme="minorHAnsi" w:hAnsiTheme="minorHAnsi" w:cstheme="minorHAnsi"/>
                <w:szCs w:val="20"/>
                <w:lang w:eastAsia="en-US"/>
              </w:rPr>
              <w:t xml:space="preserve">hoofdelijk aansprakelijk zijn </w:t>
            </w:r>
            <w:r w:rsidR="006A68B3" w:rsidRPr="00CC3575">
              <w:rPr>
                <w:rFonts w:asciiTheme="minorHAnsi" w:hAnsiTheme="minorHAnsi" w:cstheme="minorHAnsi"/>
                <w:szCs w:val="20"/>
                <w:lang w:eastAsia="en-US"/>
              </w:rPr>
              <w:t xml:space="preserve">jegens Opdrachtgever </w:t>
            </w:r>
            <w:r w:rsidRPr="00CC3575">
              <w:rPr>
                <w:rFonts w:asciiTheme="minorHAnsi" w:hAnsiTheme="minorHAnsi" w:cstheme="minorHAnsi"/>
                <w:szCs w:val="20"/>
                <w:lang w:eastAsia="en-US"/>
              </w:rPr>
              <w:t>voor de deugdelijke uitvoering van de Opdracht.</w:t>
            </w:r>
            <w:r w:rsidR="006A68B3" w:rsidRPr="00CC3575">
              <w:rPr>
                <w:rFonts w:asciiTheme="minorHAnsi" w:hAnsiTheme="minorHAnsi" w:cstheme="minorHAnsi"/>
                <w:szCs w:val="20"/>
                <w:lang w:eastAsia="en-US"/>
              </w:rPr>
              <w:t xml:space="preserve"> Een samenwerking zonder deze hoofdelijke aansprakelijkheid is </w:t>
            </w:r>
            <w:r w:rsidR="00FA2976" w:rsidRPr="00CC3575">
              <w:rPr>
                <w:rFonts w:asciiTheme="minorHAnsi" w:hAnsiTheme="minorHAnsi" w:cstheme="minorHAnsi"/>
                <w:szCs w:val="20"/>
                <w:lang w:eastAsia="en-US"/>
              </w:rPr>
              <w:t xml:space="preserve">geen Samenwerkingsverband als bedoeld in </w:t>
            </w:r>
            <w:r w:rsidR="006A68B3" w:rsidRPr="00CC3575">
              <w:rPr>
                <w:rFonts w:asciiTheme="minorHAnsi" w:hAnsiTheme="minorHAnsi" w:cstheme="minorHAnsi"/>
                <w:szCs w:val="20"/>
                <w:lang w:eastAsia="en-US"/>
              </w:rPr>
              <w:t xml:space="preserve">deze Aanbesteding.  </w:t>
            </w:r>
          </w:p>
        </w:tc>
      </w:tr>
      <w:tr w:rsidR="00560C87" w:rsidRPr="00CC3575" w14:paraId="3CE473E7" w14:textId="77777777" w:rsidTr="00560C87">
        <w:trPr>
          <w:cantSplit/>
        </w:trPr>
        <w:tc>
          <w:tcPr>
            <w:tcW w:w="1573" w:type="pct"/>
            <w:shd w:val="clear" w:color="auto" w:fill="auto"/>
          </w:tcPr>
          <w:p w14:paraId="527C1A31" w14:textId="77777777" w:rsidR="00560C87" w:rsidRPr="00CC3575" w:rsidRDefault="00560C87"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 xml:space="preserve">Standaardformulier </w:t>
            </w:r>
          </w:p>
        </w:tc>
        <w:tc>
          <w:tcPr>
            <w:tcW w:w="3427" w:type="pct"/>
            <w:shd w:val="clear" w:color="auto" w:fill="auto"/>
          </w:tcPr>
          <w:p w14:paraId="7E05BB04" w14:textId="77777777" w:rsidR="00560C87" w:rsidRPr="00CC3575" w:rsidRDefault="00560C87"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 xml:space="preserve">Een </w:t>
            </w:r>
            <w:r w:rsidR="00FA2976" w:rsidRPr="00CC3575">
              <w:rPr>
                <w:rFonts w:asciiTheme="minorHAnsi" w:hAnsiTheme="minorHAnsi" w:cstheme="minorHAnsi"/>
                <w:szCs w:val="20"/>
                <w:lang w:eastAsia="en-US"/>
              </w:rPr>
              <w:t xml:space="preserve">door de Aanbesteden dienst </w:t>
            </w:r>
            <w:r w:rsidRPr="00CC3575">
              <w:rPr>
                <w:rFonts w:asciiTheme="minorHAnsi" w:hAnsiTheme="minorHAnsi" w:cstheme="minorHAnsi"/>
                <w:szCs w:val="20"/>
                <w:lang w:eastAsia="en-US"/>
              </w:rPr>
              <w:t xml:space="preserve">verplicht </w:t>
            </w:r>
            <w:r w:rsidR="00FA2976" w:rsidRPr="00CC3575">
              <w:rPr>
                <w:rFonts w:asciiTheme="minorHAnsi" w:hAnsiTheme="minorHAnsi" w:cstheme="minorHAnsi"/>
                <w:szCs w:val="20"/>
                <w:lang w:eastAsia="en-US"/>
              </w:rPr>
              <w:t xml:space="preserve">voorgeschreven formulier dat </w:t>
            </w:r>
            <w:r w:rsidRPr="00CC3575">
              <w:rPr>
                <w:rFonts w:asciiTheme="minorHAnsi" w:hAnsiTheme="minorHAnsi" w:cstheme="minorHAnsi"/>
                <w:szCs w:val="20"/>
                <w:lang w:eastAsia="en-US"/>
              </w:rPr>
              <w:t xml:space="preserve">een </w:t>
            </w:r>
            <w:r w:rsidR="00AB323F" w:rsidRPr="00CC3575">
              <w:rPr>
                <w:rFonts w:asciiTheme="minorHAnsi" w:hAnsiTheme="minorHAnsi" w:cstheme="minorHAnsi"/>
                <w:szCs w:val="20"/>
                <w:lang w:eastAsia="en-US"/>
              </w:rPr>
              <w:t>Inschrijver</w:t>
            </w:r>
            <w:r w:rsidRPr="00CC3575">
              <w:rPr>
                <w:rFonts w:asciiTheme="minorHAnsi" w:hAnsiTheme="minorHAnsi" w:cstheme="minorHAnsi"/>
                <w:szCs w:val="20"/>
                <w:lang w:eastAsia="en-US"/>
              </w:rPr>
              <w:t xml:space="preserve"> </w:t>
            </w:r>
            <w:r w:rsidR="00FA2976" w:rsidRPr="00CC3575">
              <w:rPr>
                <w:rFonts w:asciiTheme="minorHAnsi" w:hAnsiTheme="minorHAnsi" w:cstheme="minorHAnsi"/>
                <w:szCs w:val="20"/>
                <w:lang w:eastAsia="en-US"/>
              </w:rPr>
              <w:t xml:space="preserve">dient </w:t>
            </w:r>
            <w:r w:rsidRPr="00CC3575">
              <w:rPr>
                <w:rFonts w:asciiTheme="minorHAnsi" w:hAnsiTheme="minorHAnsi" w:cstheme="minorHAnsi"/>
                <w:szCs w:val="20"/>
                <w:lang w:eastAsia="en-US"/>
              </w:rPr>
              <w:t xml:space="preserve">te gebruiken </w:t>
            </w:r>
            <w:r w:rsidR="00FA2976" w:rsidRPr="00CC3575">
              <w:rPr>
                <w:rFonts w:asciiTheme="minorHAnsi" w:hAnsiTheme="minorHAnsi" w:cstheme="minorHAnsi"/>
                <w:szCs w:val="20"/>
                <w:lang w:eastAsia="en-US"/>
              </w:rPr>
              <w:t>als onderdeel van zijn</w:t>
            </w:r>
            <w:r w:rsidRPr="00CC3575">
              <w:rPr>
                <w:rFonts w:asciiTheme="minorHAnsi" w:hAnsiTheme="minorHAnsi" w:cstheme="minorHAnsi"/>
                <w:szCs w:val="20"/>
                <w:lang w:eastAsia="en-US"/>
              </w:rPr>
              <w:t xml:space="preserve"> Inschrijving.</w:t>
            </w:r>
          </w:p>
        </w:tc>
      </w:tr>
      <w:tr w:rsidR="00560C87" w:rsidRPr="00CC3575" w14:paraId="5ED9327F" w14:textId="77777777" w:rsidTr="00560C87">
        <w:trPr>
          <w:cantSplit/>
        </w:trPr>
        <w:tc>
          <w:tcPr>
            <w:tcW w:w="1573" w:type="pct"/>
            <w:shd w:val="clear" w:color="auto" w:fill="auto"/>
          </w:tcPr>
          <w:p w14:paraId="233F2AAE" w14:textId="77777777" w:rsidR="00560C87" w:rsidRPr="00CC3575" w:rsidRDefault="00560C87"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UEA</w:t>
            </w:r>
          </w:p>
        </w:tc>
        <w:tc>
          <w:tcPr>
            <w:tcW w:w="3427" w:type="pct"/>
            <w:shd w:val="clear" w:color="auto" w:fill="auto"/>
          </w:tcPr>
          <w:p w14:paraId="49550CCF" w14:textId="77777777" w:rsidR="00560C87" w:rsidRPr="00CC3575" w:rsidRDefault="00560C87"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Uniform Europees Aanbestedingsdocument: Het document bestemd voor de opgave van de eigen verklaring zoals bedoeld in artikel 2.84 van de Aanbestedingswet.</w:t>
            </w:r>
          </w:p>
        </w:tc>
      </w:tr>
      <w:tr w:rsidR="00560C87" w:rsidRPr="00CC3575" w14:paraId="0FCD7BAF" w14:textId="77777777" w:rsidTr="00560C87">
        <w:trPr>
          <w:cantSplit/>
        </w:trPr>
        <w:tc>
          <w:tcPr>
            <w:tcW w:w="1573" w:type="pct"/>
            <w:shd w:val="clear" w:color="auto" w:fill="auto"/>
          </w:tcPr>
          <w:p w14:paraId="4D730F0C" w14:textId="537DAF14" w:rsidR="00560C87" w:rsidRPr="00CC3575" w:rsidRDefault="004A7CE9"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lastRenderedPageBreak/>
              <w:t>Uitsluitingsgronden</w:t>
            </w:r>
          </w:p>
        </w:tc>
        <w:tc>
          <w:tcPr>
            <w:tcW w:w="3427" w:type="pct"/>
            <w:shd w:val="clear" w:color="auto" w:fill="auto"/>
          </w:tcPr>
          <w:p w14:paraId="52152230" w14:textId="77777777" w:rsidR="00560C87" w:rsidRPr="00CC3575" w:rsidRDefault="00560C87" w:rsidP="0084794C">
            <w:pPr>
              <w:tabs>
                <w:tab w:val="left" w:pos="6094"/>
              </w:tabs>
              <w:spacing w:after="260" w:line="260" w:lineRule="atLeast"/>
              <w:jc w:val="both"/>
              <w:rPr>
                <w:rFonts w:asciiTheme="minorHAnsi" w:hAnsiTheme="minorHAnsi" w:cstheme="minorHAnsi"/>
                <w:szCs w:val="20"/>
                <w:lang w:eastAsia="en-US"/>
              </w:rPr>
            </w:pPr>
            <w:r w:rsidRPr="00CC3575">
              <w:rPr>
                <w:rFonts w:asciiTheme="minorHAnsi" w:hAnsiTheme="minorHAnsi" w:cstheme="minorHAnsi"/>
                <w:szCs w:val="20"/>
                <w:lang w:eastAsia="en-US"/>
              </w:rPr>
              <w:t xml:space="preserve">Omstandigheden </w:t>
            </w:r>
            <w:r w:rsidR="00FA2976" w:rsidRPr="00CC3575">
              <w:rPr>
                <w:rFonts w:asciiTheme="minorHAnsi" w:hAnsiTheme="minorHAnsi" w:cstheme="minorHAnsi"/>
                <w:szCs w:val="20"/>
                <w:lang w:eastAsia="en-US"/>
              </w:rPr>
              <w:t xml:space="preserve">als bedoeld in de artikelen 2.86 en 2.87 van de Aanbestedingswet </w:t>
            </w:r>
            <w:r w:rsidRPr="00CC3575">
              <w:rPr>
                <w:rFonts w:asciiTheme="minorHAnsi" w:hAnsiTheme="minorHAnsi" w:cstheme="minorHAnsi"/>
                <w:szCs w:val="20"/>
                <w:lang w:eastAsia="en-US"/>
              </w:rPr>
              <w:t xml:space="preserve">die, indien </w:t>
            </w:r>
            <w:r w:rsidR="00AB323F" w:rsidRPr="00CC3575">
              <w:rPr>
                <w:rFonts w:asciiTheme="minorHAnsi" w:hAnsiTheme="minorHAnsi" w:cstheme="minorHAnsi"/>
                <w:szCs w:val="20"/>
                <w:lang w:eastAsia="en-US"/>
              </w:rPr>
              <w:t>Inschrijver</w:t>
            </w:r>
            <w:r w:rsidRPr="00CC3575">
              <w:rPr>
                <w:rFonts w:asciiTheme="minorHAnsi" w:hAnsiTheme="minorHAnsi" w:cstheme="minorHAnsi"/>
                <w:szCs w:val="20"/>
                <w:lang w:eastAsia="en-US"/>
              </w:rPr>
              <w:t xml:space="preserve"> daarin verkeert, </w:t>
            </w:r>
            <w:r w:rsidR="00FA2976" w:rsidRPr="00CC3575">
              <w:rPr>
                <w:rFonts w:asciiTheme="minorHAnsi" w:hAnsiTheme="minorHAnsi" w:cstheme="minorHAnsi"/>
                <w:szCs w:val="20"/>
                <w:lang w:eastAsia="en-US"/>
              </w:rPr>
              <w:t xml:space="preserve">conform de Aanbestedingswet doorgaans zullen </w:t>
            </w:r>
            <w:r w:rsidRPr="00CC3575">
              <w:rPr>
                <w:rFonts w:asciiTheme="minorHAnsi" w:hAnsiTheme="minorHAnsi" w:cstheme="minorHAnsi"/>
                <w:szCs w:val="20"/>
                <w:lang w:eastAsia="en-US"/>
              </w:rPr>
              <w:t>leiden tot uitsluiting van verdere deelname aan de Aanbesteding.</w:t>
            </w:r>
          </w:p>
        </w:tc>
      </w:tr>
    </w:tbl>
    <w:p w14:paraId="590E9FCC" w14:textId="77777777" w:rsidR="00205B6A" w:rsidRPr="00CC3575" w:rsidRDefault="00205B6A" w:rsidP="0084794C">
      <w:pPr>
        <w:jc w:val="both"/>
        <w:rPr>
          <w:rFonts w:asciiTheme="minorHAnsi" w:hAnsiTheme="minorHAnsi" w:cstheme="minorHAnsi"/>
          <w:b/>
        </w:rPr>
      </w:pPr>
    </w:p>
    <w:p w14:paraId="211529EE" w14:textId="77777777" w:rsidR="002E0372" w:rsidRPr="00CC3575" w:rsidRDefault="002E0372" w:rsidP="0084794C">
      <w:pPr>
        <w:jc w:val="both"/>
        <w:rPr>
          <w:rFonts w:asciiTheme="minorHAnsi" w:hAnsiTheme="minorHAnsi" w:cstheme="minorHAnsi"/>
        </w:rPr>
      </w:pPr>
    </w:p>
    <w:p w14:paraId="43F65A9D" w14:textId="77777777" w:rsidR="00C056CB" w:rsidRPr="00CC3575" w:rsidRDefault="00C056CB" w:rsidP="0084794C">
      <w:pPr>
        <w:jc w:val="both"/>
        <w:rPr>
          <w:rFonts w:asciiTheme="minorHAnsi" w:hAnsiTheme="minorHAnsi" w:cstheme="minorHAnsi"/>
          <w:b/>
        </w:rPr>
      </w:pPr>
      <w:r w:rsidRPr="00CC3575">
        <w:rPr>
          <w:rFonts w:asciiTheme="minorHAnsi" w:hAnsiTheme="minorHAnsi" w:cstheme="minorHAnsi"/>
          <w:b/>
        </w:rPr>
        <w:t>Interpretatie</w:t>
      </w:r>
    </w:p>
    <w:p w14:paraId="5CFF19FE" w14:textId="77777777" w:rsidR="00C056CB" w:rsidRPr="00CC3575" w:rsidRDefault="00C056CB" w:rsidP="0084794C">
      <w:pPr>
        <w:tabs>
          <w:tab w:val="left" w:pos="737"/>
        </w:tabs>
        <w:jc w:val="both"/>
        <w:rPr>
          <w:rFonts w:asciiTheme="minorHAnsi" w:hAnsiTheme="minorHAnsi" w:cstheme="minorHAnsi"/>
        </w:rPr>
      </w:pPr>
      <w:r w:rsidRPr="00CC3575">
        <w:rPr>
          <w:rFonts w:asciiTheme="minorHAnsi" w:hAnsiTheme="minorHAnsi" w:cstheme="minorHAnsi"/>
        </w:rPr>
        <w:t xml:space="preserve">Tenzij uitdrukkelijk anders is bepaald, zal in de </w:t>
      </w:r>
      <w:r w:rsidR="00DD7C2B" w:rsidRPr="00CC3575">
        <w:rPr>
          <w:rFonts w:asciiTheme="minorHAnsi" w:hAnsiTheme="minorHAnsi" w:cstheme="minorHAnsi"/>
        </w:rPr>
        <w:t>Aanbestedingsstukken</w:t>
      </w:r>
      <w:r w:rsidRPr="00CC3575">
        <w:rPr>
          <w:rFonts w:asciiTheme="minorHAnsi" w:hAnsiTheme="minorHAnsi" w:cstheme="minorHAnsi"/>
        </w:rPr>
        <w:t xml:space="preserve">: </w:t>
      </w:r>
    </w:p>
    <w:p w14:paraId="419500C3" w14:textId="77777777" w:rsidR="00C056CB" w:rsidRPr="00CC3575" w:rsidRDefault="009B4C86" w:rsidP="00F853CD">
      <w:pPr>
        <w:numPr>
          <w:ilvl w:val="0"/>
          <w:numId w:val="3"/>
        </w:numPr>
        <w:tabs>
          <w:tab w:val="left" w:pos="737"/>
        </w:tabs>
        <w:jc w:val="both"/>
        <w:rPr>
          <w:rFonts w:asciiTheme="minorHAnsi" w:hAnsiTheme="minorHAnsi" w:cstheme="minorHAnsi"/>
        </w:rPr>
      </w:pPr>
      <w:r w:rsidRPr="00CC3575">
        <w:rPr>
          <w:rFonts w:asciiTheme="minorHAnsi" w:hAnsiTheme="minorHAnsi" w:cstheme="minorHAnsi"/>
        </w:rPr>
        <w:t>H</w:t>
      </w:r>
      <w:r w:rsidR="00C056CB" w:rsidRPr="00CC3575">
        <w:rPr>
          <w:rFonts w:asciiTheme="minorHAnsi" w:hAnsiTheme="minorHAnsi" w:cstheme="minorHAnsi"/>
        </w:rPr>
        <w:t>et aanhalen van een tijdsperiode doelen op een aaneengesloten periode;</w:t>
      </w:r>
    </w:p>
    <w:p w14:paraId="0C4B0A5E" w14:textId="77777777" w:rsidR="007716A0" w:rsidRPr="00CC3575" w:rsidRDefault="009B4C86" w:rsidP="00F853CD">
      <w:pPr>
        <w:numPr>
          <w:ilvl w:val="0"/>
          <w:numId w:val="3"/>
        </w:numPr>
        <w:tabs>
          <w:tab w:val="left" w:pos="737"/>
        </w:tabs>
        <w:jc w:val="both"/>
        <w:rPr>
          <w:rFonts w:asciiTheme="minorHAnsi" w:hAnsiTheme="minorHAnsi" w:cstheme="minorHAnsi"/>
          <w:color w:val="548DD4" w:themeColor="text2" w:themeTint="99"/>
        </w:rPr>
      </w:pPr>
      <w:r w:rsidRPr="00CC3575">
        <w:rPr>
          <w:rFonts w:asciiTheme="minorHAnsi" w:hAnsiTheme="minorHAnsi" w:cstheme="minorHAnsi"/>
        </w:rPr>
        <w:t>H</w:t>
      </w:r>
      <w:r w:rsidR="00C056CB" w:rsidRPr="00CC3575">
        <w:rPr>
          <w:rFonts w:asciiTheme="minorHAnsi" w:hAnsiTheme="minorHAnsi" w:cstheme="minorHAnsi"/>
        </w:rPr>
        <w:t>et gebruik van woorden zoals "inclusief", "mede begrepen", "waaronder", "omvattende" en "met inbegrip van" betekenen "met inbegrip van, maar niet beperkt tot"</w:t>
      </w:r>
      <w:r w:rsidR="00D165EF" w:rsidRPr="00CC3575">
        <w:rPr>
          <w:rFonts w:asciiTheme="minorHAnsi" w:hAnsiTheme="minorHAnsi" w:cstheme="minorHAnsi"/>
        </w:rPr>
        <w:t>.</w:t>
      </w:r>
      <w:bookmarkStart w:id="5" w:name="_Toc219784233"/>
    </w:p>
    <w:p w14:paraId="35D95D3D" w14:textId="77777777" w:rsidR="00E837F9" w:rsidRPr="00CC3575" w:rsidRDefault="00E837F9" w:rsidP="0084794C">
      <w:pPr>
        <w:spacing w:after="200" w:line="276" w:lineRule="auto"/>
        <w:jc w:val="both"/>
        <w:rPr>
          <w:rFonts w:asciiTheme="minorHAnsi" w:hAnsiTheme="minorHAnsi" w:cstheme="minorHAnsi"/>
          <w:b/>
          <w:bCs/>
          <w:kern w:val="32"/>
          <w:sz w:val="24"/>
          <w:szCs w:val="28"/>
        </w:rPr>
      </w:pPr>
      <w:bookmarkStart w:id="6" w:name="_Toc495680985"/>
      <w:r w:rsidRPr="00CC3575">
        <w:rPr>
          <w:rFonts w:asciiTheme="minorHAnsi" w:hAnsiTheme="minorHAnsi" w:cstheme="minorHAnsi"/>
          <w:sz w:val="24"/>
        </w:rPr>
        <w:br w:type="page"/>
      </w:r>
    </w:p>
    <w:p w14:paraId="6EDAC3A0" w14:textId="77777777" w:rsidR="007716A0" w:rsidRPr="00CC3575" w:rsidRDefault="00980BCE" w:rsidP="0084794C">
      <w:pPr>
        <w:pStyle w:val="Kop1"/>
        <w:ind w:left="-284"/>
        <w:jc w:val="both"/>
        <w:rPr>
          <w:rFonts w:asciiTheme="minorHAnsi" w:hAnsiTheme="minorHAnsi" w:cstheme="minorHAnsi"/>
        </w:rPr>
      </w:pPr>
      <w:bookmarkStart w:id="7" w:name="_Ref317445584"/>
      <w:bookmarkStart w:id="8" w:name="_Toc495680987"/>
      <w:bookmarkStart w:id="9" w:name="_Toc77602503"/>
      <w:bookmarkEnd w:id="5"/>
      <w:bookmarkEnd w:id="6"/>
      <w:r w:rsidRPr="00CC3575">
        <w:rPr>
          <w:rFonts w:asciiTheme="minorHAnsi" w:hAnsiTheme="minorHAnsi" w:cstheme="minorHAnsi"/>
          <w:sz w:val="24"/>
        </w:rPr>
        <w:lastRenderedPageBreak/>
        <w:t xml:space="preserve">Inleiding </w:t>
      </w:r>
      <w:r w:rsidR="00F13166" w:rsidRPr="00CC3575">
        <w:rPr>
          <w:rFonts w:asciiTheme="minorHAnsi" w:hAnsiTheme="minorHAnsi" w:cstheme="minorHAnsi"/>
          <w:sz w:val="24"/>
        </w:rPr>
        <w:t>Aanbesteding</w:t>
      </w:r>
      <w:bookmarkEnd w:id="7"/>
      <w:bookmarkEnd w:id="8"/>
      <w:bookmarkEnd w:id="9"/>
    </w:p>
    <w:p w14:paraId="598FC27E" w14:textId="77777777" w:rsidR="007716A0" w:rsidRPr="00CC3575" w:rsidRDefault="00980BCE" w:rsidP="0084794C">
      <w:pPr>
        <w:pStyle w:val="Kop2"/>
        <w:numPr>
          <w:ilvl w:val="1"/>
          <w:numId w:val="2"/>
        </w:numPr>
        <w:ind w:left="0"/>
        <w:jc w:val="both"/>
        <w:rPr>
          <w:rFonts w:asciiTheme="minorHAnsi" w:hAnsiTheme="minorHAnsi" w:cstheme="minorHAnsi"/>
          <w:sz w:val="22"/>
        </w:rPr>
      </w:pPr>
      <w:bookmarkStart w:id="10" w:name="_Toc77602504"/>
      <w:r w:rsidRPr="00CC3575">
        <w:rPr>
          <w:rFonts w:asciiTheme="minorHAnsi" w:hAnsiTheme="minorHAnsi" w:cstheme="minorHAnsi"/>
          <w:sz w:val="22"/>
        </w:rPr>
        <w:t>Algemeen</w:t>
      </w:r>
      <w:bookmarkEnd w:id="10"/>
    </w:p>
    <w:p w14:paraId="7B252EDE" w14:textId="554C630A" w:rsidR="00980BCE" w:rsidRPr="00CC3575" w:rsidRDefault="00980BCE" w:rsidP="0084794C">
      <w:pPr>
        <w:jc w:val="both"/>
        <w:rPr>
          <w:rFonts w:asciiTheme="minorHAnsi" w:hAnsiTheme="minorHAnsi" w:cstheme="minorHAnsi"/>
        </w:rPr>
      </w:pPr>
      <w:r w:rsidRPr="00CC3575">
        <w:rPr>
          <w:rFonts w:asciiTheme="minorHAnsi" w:hAnsiTheme="minorHAnsi" w:cstheme="minorHAnsi"/>
        </w:rPr>
        <w:t xml:space="preserve">Dit is het </w:t>
      </w:r>
      <w:r w:rsidRPr="00CC3575">
        <w:rPr>
          <w:rFonts w:asciiTheme="minorHAnsi" w:hAnsiTheme="minorHAnsi" w:cstheme="minorHAnsi"/>
          <w:szCs w:val="20"/>
          <w:lang w:eastAsia="en-US"/>
        </w:rPr>
        <w:t>Beschrijvend Document</w:t>
      </w:r>
      <w:r w:rsidRPr="00CC3575" w:rsidDel="003D6417">
        <w:rPr>
          <w:rFonts w:asciiTheme="minorHAnsi" w:hAnsiTheme="minorHAnsi" w:cstheme="minorHAnsi"/>
        </w:rPr>
        <w:t xml:space="preserve"> </w:t>
      </w:r>
      <w:r w:rsidRPr="00CC3575">
        <w:rPr>
          <w:rFonts w:asciiTheme="minorHAnsi" w:hAnsiTheme="minorHAnsi" w:cstheme="minorHAnsi"/>
        </w:rPr>
        <w:t xml:space="preserve">behorende bij de Aanbesteding </w:t>
      </w:r>
      <w:r w:rsidR="00E96DA2">
        <w:rPr>
          <w:rFonts w:asciiTheme="minorHAnsi" w:hAnsiTheme="minorHAnsi" w:cstheme="minorHAnsi"/>
        </w:rPr>
        <w:t>Bouwkundige werkzaamheden</w:t>
      </w:r>
      <w:r w:rsidRPr="00CC3575">
        <w:rPr>
          <w:rFonts w:asciiTheme="minorHAnsi" w:hAnsiTheme="minorHAnsi" w:cstheme="minorHAnsi"/>
        </w:rPr>
        <w:t xml:space="preserve"> van de gemeente Eindhoven</w:t>
      </w:r>
      <w:r w:rsidR="00861874" w:rsidRPr="00CC3575">
        <w:rPr>
          <w:rFonts w:asciiTheme="minorHAnsi" w:hAnsiTheme="minorHAnsi" w:cstheme="minorHAnsi"/>
        </w:rPr>
        <w:t>, hierna te noemen Aanbestedende dienst of Opdrachtgever</w:t>
      </w:r>
      <w:r w:rsidRPr="00CC3575">
        <w:rPr>
          <w:rFonts w:asciiTheme="minorHAnsi" w:hAnsiTheme="minorHAnsi" w:cstheme="minorHAnsi"/>
        </w:rPr>
        <w:t>.</w:t>
      </w:r>
    </w:p>
    <w:p w14:paraId="5C83E558" w14:textId="77777777" w:rsidR="00980BCE" w:rsidRPr="00CC3575" w:rsidRDefault="00980BCE" w:rsidP="0084794C">
      <w:pPr>
        <w:jc w:val="both"/>
        <w:rPr>
          <w:rFonts w:asciiTheme="minorHAnsi" w:hAnsiTheme="minorHAnsi" w:cstheme="minorHAnsi"/>
        </w:rPr>
      </w:pPr>
    </w:p>
    <w:p w14:paraId="4B0253FC" w14:textId="77777777" w:rsidR="00980BCE" w:rsidRPr="00CC3575" w:rsidRDefault="00980BCE" w:rsidP="0084794C">
      <w:pPr>
        <w:jc w:val="both"/>
        <w:rPr>
          <w:rFonts w:asciiTheme="minorHAnsi" w:hAnsiTheme="minorHAnsi" w:cstheme="minorHAnsi"/>
        </w:rPr>
      </w:pPr>
      <w:r w:rsidRPr="00CC3575">
        <w:rPr>
          <w:rFonts w:asciiTheme="minorHAnsi" w:hAnsiTheme="minorHAnsi" w:cstheme="minorHAnsi"/>
        </w:rPr>
        <w:t>Het Beschrijvend Document geeft onder meer informatie over het verloop van de Aanbesteding en de in het kader van de Aanbesteding gevraagde informatie. Opdrachtgever volgt een openbare aanbestedingsprocedure. Aan deze procedure kan elke geïnteresseerde marktpartij deelnemen door te reageren op de aankondiging die in de Tenders Electronic Daily (TED-) database (</w:t>
      </w:r>
      <w:hyperlink r:id="rId18" w:history="1">
        <w:r w:rsidRPr="00CC3575">
          <w:rPr>
            <w:rStyle w:val="Hyperlink"/>
            <w:rFonts w:asciiTheme="minorHAnsi" w:hAnsiTheme="minorHAnsi" w:cstheme="minorHAnsi"/>
          </w:rPr>
          <w:t>http://ted.europa.eu</w:t>
        </w:r>
      </w:hyperlink>
      <w:r w:rsidRPr="00CC3575">
        <w:rPr>
          <w:rFonts w:asciiTheme="minorHAnsi" w:hAnsiTheme="minorHAnsi" w:cstheme="minorHAnsi"/>
        </w:rPr>
        <w:t xml:space="preserve">) en op de website </w:t>
      </w:r>
      <w:hyperlink r:id="rId19" w:history="1">
        <w:r w:rsidRPr="00CC3575">
          <w:rPr>
            <w:rStyle w:val="Hyperlink"/>
            <w:rFonts w:asciiTheme="minorHAnsi" w:hAnsiTheme="minorHAnsi" w:cstheme="minorHAnsi"/>
          </w:rPr>
          <w:t>www.TenderNed.nl</w:t>
        </w:r>
      </w:hyperlink>
      <w:r w:rsidRPr="00CC3575">
        <w:rPr>
          <w:rFonts w:asciiTheme="minorHAnsi" w:hAnsiTheme="minorHAnsi" w:cstheme="minorHAnsi"/>
        </w:rPr>
        <w:t xml:space="preserve"> is gepubliceerd. </w:t>
      </w:r>
    </w:p>
    <w:p w14:paraId="335CBD6B" w14:textId="77777777" w:rsidR="00861874" w:rsidRPr="00CC3575" w:rsidRDefault="00861874" w:rsidP="0084794C">
      <w:pPr>
        <w:jc w:val="both"/>
        <w:rPr>
          <w:rFonts w:asciiTheme="minorHAnsi" w:hAnsiTheme="minorHAnsi" w:cstheme="minorHAnsi"/>
        </w:rPr>
      </w:pPr>
    </w:p>
    <w:p w14:paraId="07DB87AB" w14:textId="77777777" w:rsidR="00861874" w:rsidRPr="00CC3575" w:rsidRDefault="00861874" w:rsidP="0084794C">
      <w:pPr>
        <w:jc w:val="both"/>
        <w:rPr>
          <w:rFonts w:asciiTheme="minorHAnsi" w:hAnsiTheme="minorHAnsi" w:cstheme="minorHAnsi"/>
        </w:rPr>
      </w:pPr>
      <w:r w:rsidRPr="00CC3575">
        <w:rPr>
          <w:rFonts w:asciiTheme="minorHAnsi" w:hAnsiTheme="minorHAnsi" w:cstheme="minorHAnsi"/>
        </w:rPr>
        <w:t xml:space="preserve">Opdrachtgever volgt, gelet op de aard en de geraamde omvang van de Opdracht, een </w:t>
      </w:r>
      <w:r w:rsidRPr="00CC3575">
        <w:rPr>
          <w:rFonts w:asciiTheme="minorHAnsi" w:hAnsiTheme="minorHAnsi" w:cstheme="minorHAnsi"/>
          <w:bCs/>
          <w:szCs w:val="20"/>
        </w:rPr>
        <w:t>openbare aanbestedingsprocedure</w:t>
      </w:r>
      <w:r w:rsidRPr="00CC3575">
        <w:rPr>
          <w:rFonts w:asciiTheme="minorHAnsi" w:hAnsiTheme="minorHAnsi" w:cstheme="minorHAnsi"/>
        </w:rPr>
        <w:t xml:space="preserve"> </w:t>
      </w:r>
      <w:r w:rsidRPr="00CC3575">
        <w:rPr>
          <w:rFonts w:asciiTheme="minorHAnsi" w:hAnsiTheme="minorHAnsi" w:cstheme="minorHAnsi"/>
          <w:bCs/>
        </w:rPr>
        <w:t xml:space="preserve">conform de </w:t>
      </w:r>
      <w:r w:rsidRPr="00CC3575">
        <w:rPr>
          <w:rFonts w:asciiTheme="minorHAnsi" w:hAnsiTheme="minorHAnsi" w:cstheme="minorHAnsi"/>
          <w:szCs w:val="20"/>
          <w:lang w:eastAsia="en-US"/>
        </w:rPr>
        <w:t>Aanbestedingswet 2012</w:t>
      </w:r>
      <w:r w:rsidRPr="00CC3575">
        <w:rPr>
          <w:rFonts w:asciiTheme="minorHAnsi" w:hAnsiTheme="minorHAnsi" w:cstheme="minorHAnsi"/>
          <w:color w:val="548DD4" w:themeColor="text2" w:themeTint="99"/>
          <w:szCs w:val="20"/>
        </w:rPr>
        <w:t xml:space="preserve"> </w:t>
      </w:r>
      <w:r w:rsidRPr="00CC3575">
        <w:rPr>
          <w:rFonts w:asciiTheme="minorHAnsi" w:hAnsiTheme="minorHAnsi" w:cstheme="minorHAnsi"/>
          <w:szCs w:val="20"/>
        </w:rPr>
        <w:t>en de ARW 2016</w:t>
      </w:r>
      <w:r w:rsidRPr="00CC3575">
        <w:rPr>
          <w:rFonts w:asciiTheme="minorHAnsi" w:hAnsiTheme="minorHAnsi" w:cstheme="minorHAnsi"/>
          <w:bCs/>
        </w:rPr>
        <w:t>.</w:t>
      </w:r>
      <w:r w:rsidRPr="00CC3575">
        <w:rPr>
          <w:rFonts w:asciiTheme="minorHAnsi" w:hAnsiTheme="minorHAnsi" w:cstheme="minorHAnsi"/>
        </w:rPr>
        <w:t xml:space="preserve"> Dit </w:t>
      </w:r>
      <w:r w:rsidRPr="00CC3575">
        <w:rPr>
          <w:rFonts w:asciiTheme="minorHAnsi" w:hAnsiTheme="minorHAnsi" w:cstheme="minorHAnsi"/>
          <w:szCs w:val="20"/>
          <w:lang w:eastAsia="en-US"/>
        </w:rPr>
        <w:t>Beschrijvend Document</w:t>
      </w:r>
      <w:r w:rsidRPr="00CC3575" w:rsidDel="003D6417">
        <w:rPr>
          <w:rFonts w:asciiTheme="minorHAnsi" w:hAnsiTheme="minorHAnsi" w:cstheme="minorHAnsi"/>
        </w:rPr>
        <w:t xml:space="preserve"> </w:t>
      </w:r>
      <w:r w:rsidRPr="00CC3575">
        <w:rPr>
          <w:rFonts w:asciiTheme="minorHAnsi" w:hAnsiTheme="minorHAnsi" w:cstheme="minorHAnsi"/>
        </w:rPr>
        <w:t>verschaft nadere informatie over de Opdracht en Aanbesteding.</w:t>
      </w:r>
    </w:p>
    <w:p w14:paraId="0BF05DC7" w14:textId="77777777" w:rsidR="00980BCE" w:rsidRPr="00CC3575" w:rsidRDefault="00980BCE" w:rsidP="0084794C">
      <w:pPr>
        <w:jc w:val="both"/>
        <w:rPr>
          <w:rFonts w:asciiTheme="minorHAnsi" w:hAnsiTheme="minorHAnsi" w:cstheme="minorHAnsi"/>
        </w:rPr>
      </w:pPr>
    </w:p>
    <w:p w14:paraId="1F4A46AE" w14:textId="77777777" w:rsidR="00980BCE" w:rsidRPr="00CC3575" w:rsidRDefault="00980BCE" w:rsidP="0084794C">
      <w:pPr>
        <w:jc w:val="both"/>
        <w:rPr>
          <w:rFonts w:asciiTheme="minorHAnsi" w:hAnsiTheme="minorHAnsi" w:cstheme="minorHAnsi"/>
        </w:rPr>
      </w:pPr>
      <w:r w:rsidRPr="00CC3575">
        <w:rPr>
          <w:rFonts w:asciiTheme="minorHAnsi" w:hAnsiTheme="minorHAnsi" w:cstheme="minorHAnsi"/>
        </w:rPr>
        <w:t xml:space="preserve">Het Beschrijvend Document fungeert als basis om een Inschrijving in te dienen. </w:t>
      </w:r>
    </w:p>
    <w:p w14:paraId="7F863B34" w14:textId="77777777" w:rsidR="00980BCE" w:rsidRPr="00CC3575" w:rsidRDefault="00980BCE" w:rsidP="0084794C">
      <w:pPr>
        <w:jc w:val="both"/>
        <w:rPr>
          <w:rFonts w:asciiTheme="minorHAnsi" w:hAnsiTheme="minorHAnsi" w:cstheme="minorHAnsi"/>
        </w:rPr>
      </w:pPr>
    </w:p>
    <w:p w14:paraId="5B9A2A5B" w14:textId="77777777" w:rsidR="00980BCE" w:rsidRPr="00CC3575" w:rsidRDefault="00980BCE" w:rsidP="0084794C">
      <w:pPr>
        <w:pStyle w:val="Kop2"/>
        <w:numPr>
          <w:ilvl w:val="1"/>
          <w:numId w:val="2"/>
        </w:numPr>
        <w:ind w:left="0"/>
        <w:jc w:val="both"/>
        <w:rPr>
          <w:rFonts w:asciiTheme="minorHAnsi" w:hAnsiTheme="minorHAnsi" w:cstheme="minorHAnsi"/>
          <w:sz w:val="22"/>
        </w:rPr>
      </w:pPr>
      <w:bookmarkStart w:id="11" w:name="_Toc495680986"/>
      <w:bookmarkStart w:id="12" w:name="_Toc77602505"/>
      <w:r w:rsidRPr="00CC3575">
        <w:rPr>
          <w:rFonts w:asciiTheme="minorHAnsi" w:hAnsiTheme="minorHAnsi" w:cstheme="minorHAnsi"/>
          <w:sz w:val="22"/>
        </w:rPr>
        <w:t>Leeswijzer</w:t>
      </w:r>
      <w:bookmarkEnd w:id="11"/>
      <w:bookmarkEnd w:id="12"/>
    </w:p>
    <w:p w14:paraId="4457D7A0" w14:textId="77777777" w:rsidR="00980BCE" w:rsidRPr="00926433" w:rsidRDefault="00980BCE" w:rsidP="00F853CD">
      <w:pPr>
        <w:pStyle w:val="Lijstalinea"/>
        <w:numPr>
          <w:ilvl w:val="0"/>
          <w:numId w:val="8"/>
        </w:numPr>
        <w:jc w:val="both"/>
        <w:rPr>
          <w:rFonts w:asciiTheme="minorHAnsi" w:hAnsiTheme="minorHAnsi" w:cstheme="minorHAnsi"/>
        </w:rPr>
      </w:pPr>
      <w:r w:rsidRPr="00926433">
        <w:rPr>
          <w:rFonts w:asciiTheme="minorHAnsi" w:hAnsiTheme="minorHAnsi" w:cstheme="minorHAnsi"/>
        </w:rPr>
        <w:t xml:space="preserve">Hoofdstuk 1 geeft een toelichting op </w:t>
      </w:r>
      <w:r w:rsidR="0052413F" w:rsidRPr="00926433">
        <w:rPr>
          <w:rFonts w:asciiTheme="minorHAnsi" w:hAnsiTheme="minorHAnsi" w:cstheme="minorHAnsi"/>
        </w:rPr>
        <w:t>het doel van de Aanbesteding,</w:t>
      </w:r>
      <w:r w:rsidRPr="00926433">
        <w:rPr>
          <w:rFonts w:asciiTheme="minorHAnsi" w:hAnsiTheme="minorHAnsi" w:cstheme="minorHAnsi"/>
        </w:rPr>
        <w:t xml:space="preserve"> bevat een introductie van de Opdrachtgever en verstrekt nadere </w:t>
      </w:r>
      <w:r w:rsidR="0052413F" w:rsidRPr="00926433">
        <w:rPr>
          <w:rFonts w:asciiTheme="minorHAnsi" w:hAnsiTheme="minorHAnsi" w:cstheme="minorHAnsi"/>
        </w:rPr>
        <w:t xml:space="preserve">informatie over de Aanbesteding, </w:t>
      </w:r>
      <w:r w:rsidRPr="00926433">
        <w:rPr>
          <w:rFonts w:asciiTheme="minorHAnsi" w:hAnsiTheme="minorHAnsi" w:cstheme="minorHAnsi"/>
        </w:rPr>
        <w:t>contractvorm</w:t>
      </w:r>
      <w:r w:rsidR="0052413F" w:rsidRPr="00926433">
        <w:rPr>
          <w:rFonts w:asciiTheme="minorHAnsi" w:hAnsiTheme="minorHAnsi" w:cstheme="minorHAnsi"/>
        </w:rPr>
        <w:t xml:space="preserve"> en het Aanbestedingsplatform</w:t>
      </w:r>
      <w:r w:rsidRPr="00926433">
        <w:rPr>
          <w:rFonts w:asciiTheme="minorHAnsi" w:hAnsiTheme="minorHAnsi" w:cstheme="minorHAnsi"/>
        </w:rPr>
        <w:t xml:space="preserve">. </w:t>
      </w:r>
    </w:p>
    <w:p w14:paraId="78F7E48C" w14:textId="77777777" w:rsidR="00980BCE" w:rsidRPr="00926433" w:rsidRDefault="00980BCE" w:rsidP="00F853CD">
      <w:pPr>
        <w:pStyle w:val="Lijstalinea"/>
        <w:numPr>
          <w:ilvl w:val="0"/>
          <w:numId w:val="8"/>
        </w:numPr>
        <w:jc w:val="both"/>
        <w:rPr>
          <w:rFonts w:asciiTheme="minorHAnsi" w:hAnsiTheme="minorHAnsi" w:cstheme="minorHAnsi"/>
        </w:rPr>
      </w:pPr>
      <w:r w:rsidRPr="00926433">
        <w:rPr>
          <w:rFonts w:asciiTheme="minorHAnsi" w:hAnsiTheme="minorHAnsi" w:cstheme="minorHAnsi"/>
        </w:rPr>
        <w:t xml:space="preserve">Hoofdstuk 2 </w:t>
      </w:r>
      <w:r w:rsidR="0052413F" w:rsidRPr="00926433">
        <w:rPr>
          <w:rFonts w:asciiTheme="minorHAnsi" w:hAnsiTheme="minorHAnsi" w:cstheme="minorHAnsi"/>
        </w:rPr>
        <w:t>geeft een toelichting op de Opdracht die het onderwer</w:t>
      </w:r>
      <w:r w:rsidR="00980597" w:rsidRPr="00926433">
        <w:rPr>
          <w:rFonts w:asciiTheme="minorHAnsi" w:hAnsiTheme="minorHAnsi" w:cstheme="minorHAnsi"/>
        </w:rPr>
        <w:t>p</w:t>
      </w:r>
      <w:r w:rsidR="0052413F" w:rsidRPr="00926433">
        <w:rPr>
          <w:rFonts w:asciiTheme="minorHAnsi" w:hAnsiTheme="minorHAnsi" w:cstheme="minorHAnsi"/>
        </w:rPr>
        <w:t xml:space="preserve"> is van de Aanbesteding.</w:t>
      </w:r>
    </w:p>
    <w:p w14:paraId="5907BD61" w14:textId="77777777" w:rsidR="00980BCE" w:rsidRPr="00926433" w:rsidRDefault="00980BCE" w:rsidP="00F853CD">
      <w:pPr>
        <w:pStyle w:val="Lijstalinea"/>
        <w:numPr>
          <w:ilvl w:val="0"/>
          <w:numId w:val="8"/>
        </w:numPr>
        <w:jc w:val="both"/>
        <w:rPr>
          <w:rFonts w:asciiTheme="minorHAnsi" w:hAnsiTheme="minorHAnsi" w:cstheme="minorHAnsi"/>
        </w:rPr>
      </w:pPr>
      <w:r w:rsidRPr="00926433">
        <w:rPr>
          <w:rFonts w:asciiTheme="minorHAnsi" w:hAnsiTheme="minorHAnsi" w:cstheme="minorHAnsi"/>
        </w:rPr>
        <w:t xml:space="preserve">Hoofdstuk 3 </w:t>
      </w:r>
      <w:r w:rsidR="0052413F" w:rsidRPr="00926433">
        <w:rPr>
          <w:rFonts w:asciiTheme="minorHAnsi" w:hAnsiTheme="minorHAnsi" w:cstheme="minorHAnsi"/>
        </w:rPr>
        <w:t>gaat in op het verloop van de Aanbesteding. Opdrachtgever heeft in dit hoofdstuk de planning opgenomen en het bevat een uitwerking van de voorwaarden van de Aanbesteding.</w:t>
      </w:r>
    </w:p>
    <w:p w14:paraId="18F90915" w14:textId="77777777" w:rsidR="00980BCE" w:rsidRPr="00926433" w:rsidRDefault="00980BCE" w:rsidP="00F853CD">
      <w:pPr>
        <w:pStyle w:val="Lijstalinea"/>
        <w:numPr>
          <w:ilvl w:val="0"/>
          <w:numId w:val="8"/>
        </w:numPr>
        <w:jc w:val="both"/>
        <w:rPr>
          <w:rFonts w:asciiTheme="minorHAnsi" w:hAnsiTheme="minorHAnsi" w:cstheme="minorHAnsi"/>
        </w:rPr>
      </w:pPr>
      <w:r w:rsidRPr="00926433">
        <w:rPr>
          <w:rFonts w:asciiTheme="minorHAnsi" w:hAnsiTheme="minorHAnsi" w:cstheme="minorHAnsi"/>
        </w:rPr>
        <w:t xml:space="preserve">Hoofdstuk </w:t>
      </w:r>
      <w:r w:rsidR="0052413F" w:rsidRPr="00926433">
        <w:rPr>
          <w:rFonts w:asciiTheme="minorHAnsi" w:hAnsiTheme="minorHAnsi" w:cstheme="minorHAnsi"/>
        </w:rPr>
        <w:t>4</w:t>
      </w:r>
      <w:r w:rsidRPr="00926433">
        <w:rPr>
          <w:rFonts w:asciiTheme="minorHAnsi" w:hAnsiTheme="minorHAnsi" w:cstheme="minorHAnsi"/>
        </w:rPr>
        <w:t xml:space="preserve"> </w:t>
      </w:r>
      <w:r w:rsidR="0052413F" w:rsidRPr="00926433">
        <w:rPr>
          <w:rFonts w:asciiTheme="minorHAnsi" w:hAnsiTheme="minorHAnsi" w:cstheme="minorHAnsi"/>
        </w:rPr>
        <w:t>beschrijft de Eisen waaraan een Inschrijver moet voldoen om voor gunning van de Opdracht in aanmerking te komen.</w:t>
      </w:r>
    </w:p>
    <w:p w14:paraId="24DE321D" w14:textId="77777777" w:rsidR="00980BCE" w:rsidRPr="00926433" w:rsidRDefault="00980BCE" w:rsidP="00F853CD">
      <w:pPr>
        <w:pStyle w:val="Lijstalinea"/>
        <w:numPr>
          <w:ilvl w:val="0"/>
          <w:numId w:val="8"/>
        </w:numPr>
        <w:jc w:val="both"/>
        <w:rPr>
          <w:rFonts w:asciiTheme="minorHAnsi" w:hAnsiTheme="minorHAnsi" w:cstheme="minorHAnsi"/>
        </w:rPr>
      </w:pPr>
      <w:r w:rsidRPr="00926433">
        <w:rPr>
          <w:rFonts w:asciiTheme="minorHAnsi" w:hAnsiTheme="minorHAnsi" w:cstheme="minorHAnsi"/>
        </w:rPr>
        <w:t>Hoofdstuk 5 betreft de nadere uitwerking van het beoordelingsmodel</w:t>
      </w:r>
      <w:r w:rsidR="0052413F" w:rsidRPr="00926433">
        <w:rPr>
          <w:rFonts w:asciiTheme="minorHAnsi" w:hAnsiTheme="minorHAnsi" w:cstheme="minorHAnsi"/>
        </w:rPr>
        <w:t>, de beoordelingsstappen</w:t>
      </w:r>
      <w:r w:rsidRPr="00926433">
        <w:rPr>
          <w:rFonts w:asciiTheme="minorHAnsi" w:hAnsiTheme="minorHAnsi" w:cstheme="minorHAnsi"/>
        </w:rPr>
        <w:t xml:space="preserve"> en de Gunningscriteria die Opdrachtgever hanteert.</w:t>
      </w:r>
    </w:p>
    <w:p w14:paraId="7B3540F2" w14:textId="77777777" w:rsidR="0052413F" w:rsidRPr="00926433" w:rsidRDefault="0052413F" w:rsidP="00F853CD">
      <w:pPr>
        <w:pStyle w:val="Lijstalinea"/>
        <w:numPr>
          <w:ilvl w:val="0"/>
          <w:numId w:val="8"/>
        </w:numPr>
        <w:jc w:val="both"/>
        <w:rPr>
          <w:rFonts w:asciiTheme="minorHAnsi" w:hAnsiTheme="minorHAnsi" w:cstheme="minorHAnsi"/>
        </w:rPr>
      </w:pPr>
      <w:r w:rsidRPr="00926433">
        <w:rPr>
          <w:rFonts w:asciiTheme="minorHAnsi" w:hAnsiTheme="minorHAnsi" w:cstheme="minorHAnsi"/>
        </w:rPr>
        <w:t>Hoofdstuk 6 geeft een beschrijving van de voorwaarden voor inschrijven en het rechtsmiddel.</w:t>
      </w:r>
    </w:p>
    <w:p w14:paraId="45098FE1" w14:textId="77777777" w:rsidR="00980BCE" w:rsidRPr="00926433" w:rsidRDefault="00980BCE" w:rsidP="0084794C">
      <w:pPr>
        <w:jc w:val="both"/>
        <w:rPr>
          <w:rFonts w:asciiTheme="minorHAnsi" w:hAnsiTheme="minorHAnsi" w:cstheme="minorHAnsi"/>
        </w:rPr>
      </w:pPr>
    </w:p>
    <w:p w14:paraId="1AE19045" w14:textId="4BB36350" w:rsidR="00980BCE" w:rsidRPr="00CC3575" w:rsidRDefault="00980BCE" w:rsidP="0084794C">
      <w:pPr>
        <w:jc w:val="both"/>
        <w:rPr>
          <w:rFonts w:asciiTheme="minorHAnsi" w:hAnsiTheme="minorHAnsi" w:cstheme="minorHAnsi"/>
        </w:rPr>
      </w:pPr>
      <w:r w:rsidRPr="00CC3575">
        <w:rPr>
          <w:rFonts w:asciiTheme="minorHAnsi" w:hAnsiTheme="minorHAnsi" w:cstheme="minorHAnsi"/>
        </w:rPr>
        <w:t xml:space="preserve">De Bijlagen bij dit Beschrijvend Document geven relevante informatie die gelden bij het uitvoeren van de Opdracht. </w:t>
      </w:r>
    </w:p>
    <w:p w14:paraId="5A685F43" w14:textId="77777777" w:rsidR="00980BCE" w:rsidRPr="00CC3575" w:rsidRDefault="00980BCE" w:rsidP="0084794C">
      <w:pPr>
        <w:jc w:val="both"/>
        <w:rPr>
          <w:rFonts w:asciiTheme="minorHAnsi" w:hAnsiTheme="minorHAnsi" w:cstheme="minorHAnsi"/>
        </w:rPr>
      </w:pPr>
    </w:p>
    <w:p w14:paraId="711B7005" w14:textId="77777777" w:rsidR="00980BCE" w:rsidRPr="00CC3575" w:rsidRDefault="00980BCE" w:rsidP="0084794C">
      <w:pPr>
        <w:pStyle w:val="Kop2"/>
        <w:numPr>
          <w:ilvl w:val="1"/>
          <w:numId w:val="2"/>
        </w:numPr>
        <w:ind w:left="0"/>
        <w:jc w:val="both"/>
        <w:rPr>
          <w:rFonts w:asciiTheme="minorHAnsi" w:hAnsiTheme="minorHAnsi" w:cstheme="minorHAnsi"/>
          <w:sz w:val="22"/>
        </w:rPr>
      </w:pPr>
      <w:bookmarkStart w:id="13" w:name="_Toc77602506"/>
      <w:r w:rsidRPr="00CC3575">
        <w:rPr>
          <w:rFonts w:asciiTheme="minorHAnsi" w:hAnsiTheme="minorHAnsi" w:cstheme="minorHAnsi"/>
          <w:sz w:val="22"/>
        </w:rPr>
        <w:t>Doel Aanbesteding</w:t>
      </w:r>
      <w:bookmarkEnd w:id="13"/>
    </w:p>
    <w:p w14:paraId="154C5518" w14:textId="5663C4D1" w:rsidR="00861874" w:rsidRPr="00CC3575" w:rsidRDefault="007716A0" w:rsidP="0084794C">
      <w:pPr>
        <w:jc w:val="both"/>
        <w:rPr>
          <w:rFonts w:asciiTheme="minorHAnsi" w:hAnsiTheme="minorHAnsi" w:cstheme="minorHAnsi"/>
        </w:rPr>
      </w:pPr>
      <w:r w:rsidRPr="00CC3575">
        <w:rPr>
          <w:rFonts w:asciiTheme="minorHAnsi" w:hAnsiTheme="minorHAnsi" w:cstheme="minorHAnsi"/>
        </w:rPr>
        <w:t xml:space="preserve">Het doel van deze </w:t>
      </w:r>
      <w:r w:rsidR="00A00194" w:rsidRPr="00CC3575">
        <w:rPr>
          <w:rFonts w:asciiTheme="minorHAnsi" w:hAnsiTheme="minorHAnsi" w:cstheme="minorHAnsi"/>
        </w:rPr>
        <w:t xml:space="preserve">Aanbesteding </w:t>
      </w:r>
      <w:r w:rsidRPr="00CC3575">
        <w:rPr>
          <w:rFonts w:asciiTheme="minorHAnsi" w:hAnsiTheme="minorHAnsi" w:cstheme="minorHAnsi"/>
        </w:rPr>
        <w:t>is</w:t>
      </w:r>
      <w:r w:rsidR="001D4805" w:rsidRPr="00CC3575">
        <w:rPr>
          <w:rFonts w:asciiTheme="minorHAnsi" w:hAnsiTheme="minorHAnsi" w:cstheme="minorHAnsi"/>
        </w:rPr>
        <w:t xml:space="preserve"> </w:t>
      </w:r>
      <w:r w:rsidR="00F85167" w:rsidRPr="00CC3575">
        <w:rPr>
          <w:rFonts w:asciiTheme="minorHAnsi" w:hAnsiTheme="minorHAnsi" w:cstheme="minorHAnsi"/>
        </w:rPr>
        <w:t>het contracteren van één Opdrachtnemer per perceel</w:t>
      </w:r>
      <w:r w:rsidR="00457D8A" w:rsidRPr="00CC3575">
        <w:rPr>
          <w:rFonts w:asciiTheme="minorHAnsi" w:hAnsiTheme="minorHAnsi" w:cstheme="minorHAnsi"/>
        </w:rPr>
        <w:t xml:space="preserve"> (zie 1.6 voor nadere toelichting)</w:t>
      </w:r>
      <w:r w:rsidR="00F85167" w:rsidRPr="00CC3575">
        <w:rPr>
          <w:rFonts w:asciiTheme="minorHAnsi" w:hAnsiTheme="minorHAnsi" w:cstheme="minorHAnsi"/>
        </w:rPr>
        <w:t xml:space="preserve">, die voor de </w:t>
      </w:r>
      <w:r w:rsidR="00C72D81" w:rsidRPr="00CC3575">
        <w:rPr>
          <w:rFonts w:asciiTheme="minorHAnsi" w:hAnsiTheme="minorHAnsi" w:cstheme="minorHAnsi"/>
        </w:rPr>
        <w:t>best prijs-kwaliteitverhouding</w:t>
      </w:r>
      <w:r w:rsidR="00F85167" w:rsidRPr="00CC3575">
        <w:rPr>
          <w:rFonts w:asciiTheme="minorHAnsi" w:hAnsiTheme="minorHAnsi" w:cstheme="minorHAnsi"/>
        </w:rPr>
        <w:t xml:space="preserve"> de gevraagde dienstverlening kan uitvoeren.</w:t>
      </w:r>
    </w:p>
    <w:p w14:paraId="2C69276D" w14:textId="77777777" w:rsidR="007716A0" w:rsidRPr="00CC3575" w:rsidRDefault="00B35334" w:rsidP="0084794C">
      <w:pPr>
        <w:pStyle w:val="Kop2"/>
        <w:numPr>
          <w:ilvl w:val="1"/>
          <w:numId w:val="2"/>
        </w:numPr>
        <w:ind w:left="0"/>
        <w:jc w:val="both"/>
        <w:rPr>
          <w:rFonts w:asciiTheme="minorHAnsi" w:hAnsiTheme="minorHAnsi" w:cstheme="minorHAnsi"/>
          <w:sz w:val="22"/>
        </w:rPr>
      </w:pPr>
      <w:bookmarkStart w:id="14" w:name="_Toc514851095"/>
      <w:bookmarkStart w:id="15" w:name="_Toc514851232"/>
      <w:bookmarkStart w:id="16" w:name="_Toc514928894"/>
      <w:bookmarkStart w:id="17" w:name="_Toc514929075"/>
      <w:bookmarkStart w:id="18" w:name="_Toc514948306"/>
      <w:bookmarkStart w:id="19" w:name="_Toc514950647"/>
      <w:bookmarkStart w:id="20" w:name="_Toc514950834"/>
      <w:bookmarkStart w:id="21" w:name="_Toc77602507"/>
      <w:bookmarkEnd w:id="14"/>
      <w:bookmarkEnd w:id="15"/>
      <w:bookmarkEnd w:id="16"/>
      <w:bookmarkEnd w:id="17"/>
      <w:bookmarkEnd w:id="18"/>
      <w:bookmarkEnd w:id="19"/>
      <w:bookmarkEnd w:id="20"/>
      <w:r w:rsidRPr="00CC3575">
        <w:rPr>
          <w:rFonts w:asciiTheme="minorHAnsi" w:hAnsiTheme="minorHAnsi" w:cstheme="minorHAnsi"/>
          <w:sz w:val="22"/>
        </w:rPr>
        <w:t>Aanbestedende dienst</w:t>
      </w:r>
      <w:bookmarkEnd w:id="21"/>
    </w:p>
    <w:p w14:paraId="591A52CB" w14:textId="61C328AD" w:rsidR="00BB2B9E" w:rsidRPr="00CC3575" w:rsidRDefault="00B35334" w:rsidP="0084794C">
      <w:pPr>
        <w:pStyle w:val="Lijstalinea"/>
        <w:ind w:left="0"/>
        <w:jc w:val="both"/>
        <w:rPr>
          <w:rFonts w:asciiTheme="minorHAnsi" w:hAnsiTheme="minorHAnsi" w:cstheme="minorHAnsi"/>
        </w:rPr>
      </w:pPr>
      <w:r w:rsidRPr="00CC3575">
        <w:rPr>
          <w:rFonts w:asciiTheme="minorHAnsi" w:hAnsiTheme="minorHAnsi" w:cstheme="minorHAnsi"/>
        </w:rPr>
        <w:t xml:space="preserve">De Aanbestedende dienst in deze Europese aanbesteding is de gemeente Eindhoven. </w:t>
      </w:r>
    </w:p>
    <w:p w14:paraId="79CC0DF6" w14:textId="77777777" w:rsidR="00E858AB" w:rsidRPr="00CC3575" w:rsidRDefault="007716A0" w:rsidP="0084794C">
      <w:pPr>
        <w:pStyle w:val="Kop2"/>
        <w:numPr>
          <w:ilvl w:val="1"/>
          <w:numId w:val="2"/>
        </w:numPr>
        <w:ind w:left="0"/>
        <w:jc w:val="both"/>
        <w:rPr>
          <w:rFonts w:asciiTheme="minorHAnsi" w:hAnsiTheme="minorHAnsi" w:cstheme="minorHAnsi"/>
          <w:sz w:val="22"/>
        </w:rPr>
      </w:pPr>
      <w:bookmarkStart w:id="22" w:name="_Toc454390587"/>
      <w:bookmarkStart w:id="23" w:name="_Toc454390760"/>
      <w:bookmarkStart w:id="24" w:name="_Toc454390925"/>
      <w:bookmarkStart w:id="25" w:name="_Toc454391049"/>
      <w:bookmarkStart w:id="26" w:name="_Toc454391193"/>
      <w:bookmarkStart w:id="27" w:name="_Toc206202945"/>
      <w:bookmarkStart w:id="28" w:name="_Toc216031151"/>
      <w:bookmarkStart w:id="29" w:name="_Toc495680994"/>
      <w:bookmarkStart w:id="30" w:name="_Toc77602508"/>
      <w:bookmarkStart w:id="31" w:name="_Toc219784243"/>
      <w:bookmarkEnd w:id="22"/>
      <w:bookmarkEnd w:id="23"/>
      <w:bookmarkEnd w:id="24"/>
      <w:bookmarkEnd w:id="25"/>
      <w:bookmarkEnd w:id="26"/>
      <w:r w:rsidRPr="00CC3575">
        <w:rPr>
          <w:rFonts w:asciiTheme="minorHAnsi" w:hAnsiTheme="minorHAnsi" w:cstheme="minorHAnsi"/>
          <w:sz w:val="22"/>
        </w:rPr>
        <w:t xml:space="preserve">Gebruik </w:t>
      </w:r>
      <w:bookmarkEnd w:id="27"/>
      <w:bookmarkEnd w:id="28"/>
      <w:r w:rsidR="00BE348C" w:rsidRPr="00CC3575">
        <w:rPr>
          <w:rFonts w:asciiTheme="minorHAnsi" w:hAnsiTheme="minorHAnsi" w:cstheme="minorHAnsi"/>
          <w:sz w:val="22"/>
        </w:rPr>
        <w:t>Aanbestedingsplatform</w:t>
      </w:r>
      <w:bookmarkEnd w:id="29"/>
      <w:bookmarkEnd w:id="30"/>
    </w:p>
    <w:p w14:paraId="24408B1C" w14:textId="77777777" w:rsidR="00015CE5" w:rsidRPr="00CC3575" w:rsidRDefault="00AB323F" w:rsidP="0084794C">
      <w:pPr>
        <w:jc w:val="both"/>
        <w:rPr>
          <w:rFonts w:asciiTheme="minorHAnsi" w:hAnsiTheme="minorHAnsi" w:cstheme="minorHAnsi"/>
          <w:color w:val="548DD4" w:themeColor="text2" w:themeTint="99"/>
        </w:rPr>
      </w:pPr>
      <w:r w:rsidRPr="00CC3575">
        <w:rPr>
          <w:rFonts w:asciiTheme="minorHAnsi" w:hAnsiTheme="minorHAnsi" w:cstheme="minorHAnsi"/>
        </w:rPr>
        <w:t>Inschrijver</w:t>
      </w:r>
      <w:r w:rsidR="00CC5A7C" w:rsidRPr="00CC3575">
        <w:rPr>
          <w:rFonts w:asciiTheme="minorHAnsi" w:hAnsiTheme="minorHAnsi" w:cstheme="minorHAnsi"/>
        </w:rPr>
        <w:t xml:space="preserve"> kan</w:t>
      </w:r>
      <w:r w:rsidR="00750A99" w:rsidRPr="00CC3575">
        <w:rPr>
          <w:rFonts w:asciiTheme="minorHAnsi" w:hAnsiTheme="minorHAnsi" w:cstheme="minorHAnsi"/>
        </w:rPr>
        <w:t xml:space="preserve"> zijn</w:t>
      </w:r>
      <w:r w:rsidR="00457149" w:rsidRPr="00CC3575">
        <w:rPr>
          <w:rFonts w:asciiTheme="minorHAnsi" w:hAnsiTheme="minorHAnsi" w:cstheme="minorHAnsi"/>
        </w:rPr>
        <w:t xml:space="preserve"> Inschrijving</w:t>
      </w:r>
      <w:r w:rsidR="003E4479" w:rsidRPr="00CC3575">
        <w:rPr>
          <w:rFonts w:asciiTheme="minorHAnsi" w:hAnsiTheme="minorHAnsi" w:cstheme="minorHAnsi"/>
        </w:rPr>
        <w:t xml:space="preserve"> uitsluitend via </w:t>
      </w:r>
      <w:r w:rsidR="00BE348C" w:rsidRPr="00CC3575">
        <w:rPr>
          <w:rFonts w:asciiTheme="minorHAnsi" w:hAnsiTheme="minorHAnsi" w:cstheme="minorHAnsi"/>
        </w:rPr>
        <w:t>het Aanbestedingsplatform</w:t>
      </w:r>
      <w:r w:rsidR="003E4479" w:rsidRPr="00CC3575">
        <w:rPr>
          <w:rFonts w:asciiTheme="minorHAnsi" w:hAnsiTheme="minorHAnsi" w:cstheme="minorHAnsi"/>
        </w:rPr>
        <w:t xml:space="preserve"> indienen.</w:t>
      </w:r>
      <w:r w:rsidR="00F52927" w:rsidRPr="00CC3575">
        <w:rPr>
          <w:rFonts w:asciiTheme="minorHAnsi" w:hAnsiTheme="minorHAnsi" w:cstheme="minorHAnsi"/>
        </w:rPr>
        <w:t xml:space="preserve"> </w:t>
      </w:r>
      <w:r w:rsidR="00015CE5" w:rsidRPr="00CC3575">
        <w:rPr>
          <w:rFonts w:asciiTheme="minorHAnsi" w:hAnsiTheme="minorHAnsi" w:cstheme="minorHAnsi"/>
        </w:rPr>
        <w:t xml:space="preserve">Opdrachtgever is op geen enkele wijze verantwoordelijk voor het gebruik van het Aanbestedingsplatform door </w:t>
      </w:r>
      <w:r w:rsidRPr="00CC3575">
        <w:rPr>
          <w:rFonts w:asciiTheme="minorHAnsi" w:hAnsiTheme="minorHAnsi" w:cstheme="minorHAnsi"/>
        </w:rPr>
        <w:t>Inschrijver</w:t>
      </w:r>
      <w:r w:rsidR="00015CE5" w:rsidRPr="00CC3575">
        <w:rPr>
          <w:rFonts w:asciiTheme="minorHAnsi" w:hAnsiTheme="minorHAnsi" w:cstheme="minorHAnsi"/>
        </w:rPr>
        <w:t>. Opdrachtgever wijst iedere vorm van aansprakelijkheid nadrukkelijk van de hand.</w:t>
      </w:r>
    </w:p>
    <w:p w14:paraId="5B2564A5" w14:textId="77777777" w:rsidR="00015CE5" w:rsidRPr="00CC3575" w:rsidRDefault="00015CE5" w:rsidP="0084794C">
      <w:pPr>
        <w:jc w:val="both"/>
        <w:rPr>
          <w:rFonts w:asciiTheme="minorHAnsi" w:hAnsiTheme="minorHAnsi" w:cstheme="minorHAnsi"/>
          <w:color w:val="548DD4" w:themeColor="text2" w:themeTint="99"/>
        </w:rPr>
      </w:pPr>
    </w:p>
    <w:p w14:paraId="449305FA" w14:textId="77777777" w:rsidR="00CA1D7A" w:rsidRPr="00CC3575" w:rsidRDefault="00D73795" w:rsidP="0084794C">
      <w:pPr>
        <w:autoSpaceDE w:val="0"/>
        <w:autoSpaceDN w:val="0"/>
        <w:adjustRightInd w:val="0"/>
        <w:jc w:val="both"/>
        <w:rPr>
          <w:rFonts w:asciiTheme="minorHAnsi" w:hAnsiTheme="minorHAnsi" w:cstheme="minorHAnsi"/>
          <w:szCs w:val="18"/>
        </w:rPr>
      </w:pPr>
      <w:r w:rsidRPr="00CC3575">
        <w:rPr>
          <w:rFonts w:asciiTheme="minorHAnsi" w:hAnsiTheme="minorHAnsi" w:cstheme="minorHAnsi"/>
          <w:szCs w:val="18"/>
        </w:rPr>
        <w:t xml:space="preserve">Voor zover </w:t>
      </w:r>
      <w:r w:rsidR="00151D3F" w:rsidRPr="00CC3575">
        <w:rPr>
          <w:rFonts w:asciiTheme="minorHAnsi" w:hAnsiTheme="minorHAnsi" w:cstheme="minorHAnsi"/>
          <w:szCs w:val="18"/>
        </w:rPr>
        <w:t xml:space="preserve">inhoudelijke </w:t>
      </w:r>
      <w:r w:rsidRPr="00CC3575">
        <w:rPr>
          <w:rFonts w:asciiTheme="minorHAnsi" w:hAnsiTheme="minorHAnsi" w:cstheme="minorHAnsi"/>
          <w:szCs w:val="18"/>
        </w:rPr>
        <w:t xml:space="preserve">omschrijvingen op het </w:t>
      </w:r>
      <w:r w:rsidRPr="00CC3575">
        <w:rPr>
          <w:rFonts w:asciiTheme="minorHAnsi" w:hAnsiTheme="minorHAnsi" w:cstheme="minorHAnsi"/>
          <w:szCs w:val="20"/>
          <w:lang w:eastAsia="en-US"/>
        </w:rPr>
        <w:t>Aanbestedingsplatform</w:t>
      </w:r>
      <w:r w:rsidRPr="00CC3575">
        <w:rPr>
          <w:rFonts w:asciiTheme="minorHAnsi" w:hAnsiTheme="minorHAnsi" w:cstheme="minorHAnsi"/>
          <w:szCs w:val="18"/>
        </w:rPr>
        <w:t xml:space="preserve"> en het Beschrijvend Document</w:t>
      </w:r>
      <w:r w:rsidR="00151D3F" w:rsidRPr="00CC3575">
        <w:rPr>
          <w:rFonts w:asciiTheme="minorHAnsi" w:hAnsiTheme="minorHAnsi" w:cstheme="minorHAnsi"/>
          <w:szCs w:val="18"/>
        </w:rPr>
        <w:t xml:space="preserve">, Programma van Eisen of de Overeenkomst </w:t>
      </w:r>
      <w:r w:rsidRPr="00CC3575">
        <w:rPr>
          <w:rFonts w:asciiTheme="minorHAnsi" w:hAnsiTheme="minorHAnsi" w:cstheme="minorHAnsi"/>
          <w:szCs w:val="18"/>
        </w:rPr>
        <w:t xml:space="preserve">met elkaar in tegenspraak zijn, </w:t>
      </w:r>
      <w:r w:rsidR="00151D3F" w:rsidRPr="00CC3575">
        <w:rPr>
          <w:rFonts w:asciiTheme="minorHAnsi" w:hAnsiTheme="minorHAnsi" w:cstheme="minorHAnsi"/>
          <w:szCs w:val="18"/>
        </w:rPr>
        <w:t>prevaleren het Beschrijvend Document, Programma van Eisen of de Overeenkomst</w:t>
      </w:r>
      <w:r w:rsidRPr="00CC3575">
        <w:rPr>
          <w:rFonts w:asciiTheme="minorHAnsi" w:hAnsiTheme="minorHAnsi" w:cstheme="minorHAnsi"/>
          <w:szCs w:val="18"/>
        </w:rPr>
        <w:t>.</w:t>
      </w:r>
      <w:r w:rsidR="00CA1D7A" w:rsidRPr="00CC3575">
        <w:rPr>
          <w:rFonts w:asciiTheme="minorHAnsi" w:hAnsiTheme="minorHAnsi" w:cstheme="minorHAnsi"/>
          <w:szCs w:val="18"/>
        </w:rPr>
        <w:t xml:space="preserve"> Voor zover termijnen of data genoemd op het </w:t>
      </w:r>
      <w:r w:rsidR="00CA1D7A" w:rsidRPr="00CC3575">
        <w:rPr>
          <w:rFonts w:asciiTheme="minorHAnsi" w:hAnsiTheme="minorHAnsi" w:cstheme="minorHAnsi"/>
          <w:szCs w:val="20"/>
          <w:lang w:eastAsia="en-US"/>
        </w:rPr>
        <w:t>Aanbestedingsplatform</w:t>
      </w:r>
      <w:r w:rsidR="00CA1D7A" w:rsidRPr="00CC3575">
        <w:rPr>
          <w:rFonts w:asciiTheme="minorHAnsi" w:hAnsiTheme="minorHAnsi" w:cstheme="minorHAnsi"/>
          <w:szCs w:val="18"/>
        </w:rPr>
        <w:t xml:space="preserve"> en de Aanbestedingsstukken met elkaar in tegenspraak zijn, prevaleert de meest recente informatie.</w:t>
      </w:r>
    </w:p>
    <w:p w14:paraId="57592135" w14:textId="77777777" w:rsidR="00980BCE" w:rsidRPr="00CC3575" w:rsidRDefault="00980BCE" w:rsidP="0084794C">
      <w:pPr>
        <w:autoSpaceDE w:val="0"/>
        <w:autoSpaceDN w:val="0"/>
        <w:adjustRightInd w:val="0"/>
        <w:jc w:val="both"/>
        <w:rPr>
          <w:rFonts w:asciiTheme="minorHAnsi" w:hAnsiTheme="minorHAnsi" w:cstheme="minorHAnsi"/>
          <w:szCs w:val="18"/>
        </w:rPr>
      </w:pPr>
    </w:p>
    <w:p w14:paraId="115BE2D8" w14:textId="77777777" w:rsidR="00CA1D7A" w:rsidRPr="00CC3575" w:rsidRDefault="00980BCE" w:rsidP="0084794C">
      <w:pPr>
        <w:jc w:val="both"/>
        <w:rPr>
          <w:rFonts w:asciiTheme="minorHAnsi" w:hAnsiTheme="minorHAnsi" w:cstheme="minorHAnsi"/>
          <w:color w:val="F79646" w:themeColor="accent6"/>
        </w:rPr>
      </w:pPr>
      <w:r w:rsidRPr="00CC3575">
        <w:rPr>
          <w:rFonts w:asciiTheme="minorHAnsi" w:hAnsiTheme="minorHAnsi" w:cstheme="minorHAnsi"/>
        </w:rPr>
        <w:lastRenderedPageBreak/>
        <w:t xml:space="preserve">LET OP: Om een inschrijving in te kunnen dienen in TenderNed, dient </w:t>
      </w:r>
      <w:r w:rsidR="00AB323F" w:rsidRPr="00CC3575">
        <w:rPr>
          <w:rFonts w:asciiTheme="minorHAnsi" w:hAnsiTheme="minorHAnsi" w:cstheme="minorHAnsi"/>
        </w:rPr>
        <w:t>Inschrijver</w:t>
      </w:r>
      <w:r w:rsidRPr="00CC3575">
        <w:rPr>
          <w:rFonts w:asciiTheme="minorHAnsi" w:hAnsiTheme="minorHAnsi" w:cstheme="minorHAnsi"/>
        </w:rPr>
        <w:t xml:space="preserve"> te beschikken over e-Herkenning. Het kan een aantal dagen duren voordat </w:t>
      </w:r>
      <w:r w:rsidR="00AB323F" w:rsidRPr="00CC3575">
        <w:rPr>
          <w:rFonts w:asciiTheme="minorHAnsi" w:hAnsiTheme="minorHAnsi" w:cstheme="minorHAnsi"/>
        </w:rPr>
        <w:t>Inschrijver</w:t>
      </w:r>
      <w:r w:rsidRPr="00CC3575">
        <w:rPr>
          <w:rFonts w:asciiTheme="minorHAnsi" w:hAnsiTheme="minorHAnsi" w:cstheme="minorHAnsi"/>
        </w:rPr>
        <w:t xml:space="preserve"> deze e-Herkenning ontvangt via TenderNed. Meer informatie over het aanvragen van e-Herkenning kan </w:t>
      </w:r>
      <w:r w:rsidR="00AB323F" w:rsidRPr="00CC3575">
        <w:rPr>
          <w:rFonts w:asciiTheme="minorHAnsi" w:hAnsiTheme="minorHAnsi" w:cstheme="minorHAnsi"/>
        </w:rPr>
        <w:t>Inschrijver</w:t>
      </w:r>
      <w:r w:rsidRPr="00CC3575">
        <w:rPr>
          <w:rFonts w:asciiTheme="minorHAnsi" w:hAnsiTheme="minorHAnsi" w:cstheme="minorHAnsi"/>
        </w:rPr>
        <w:t xml:space="preserve"> vinden via: </w:t>
      </w:r>
      <w:hyperlink r:id="rId20" w:history="1">
        <w:r w:rsidRPr="00CC3575">
          <w:rPr>
            <w:rStyle w:val="Hyperlink"/>
            <w:rFonts w:asciiTheme="minorHAnsi" w:hAnsiTheme="minorHAnsi" w:cstheme="minorHAnsi"/>
          </w:rPr>
          <w:t>https://www.tenderned.nl/cms/voor-ondernemingen/registreren-en-eherkenning</w:t>
        </w:r>
      </w:hyperlink>
      <w:r w:rsidR="0052413F" w:rsidRPr="00CC3575">
        <w:rPr>
          <w:rStyle w:val="Hyperlink"/>
          <w:rFonts w:asciiTheme="minorHAnsi" w:hAnsiTheme="minorHAnsi" w:cstheme="minorHAnsi"/>
        </w:rPr>
        <w:t>.</w:t>
      </w:r>
      <w:r w:rsidRPr="00CC3575">
        <w:rPr>
          <w:rFonts w:asciiTheme="minorHAnsi" w:hAnsiTheme="minorHAnsi" w:cstheme="minorHAnsi"/>
        </w:rPr>
        <w:t xml:space="preserve"> </w:t>
      </w:r>
    </w:p>
    <w:p w14:paraId="0D1A443A" w14:textId="77777777" w:rsidR="00CA1D7A" w:rsidRPr="00CC3575" w:rsidRDefault="00CA1D7A" w:rsidP="0084794C">
      <w:pPr>
        <w:autoSpaceDE w:val="0"/>
        <w:autoSpaceDN w:val="0"/>
        <w:adjustRightInd w:val="0"/>
        <w:jc w:val="both"/>
        <w:rPr>
          <w:rFonts w:asciiTheme="minorHAnsi" w:hAnsiTheme="minorHAnsi" w:cstheme="minorHAnsi"/>
          <w:szCs w:val="18"/>
        </w:rPr>
      </w:pPr>
    </w:p>
    <w:p w14:paraId="43B80AAF" w14:textId="77777777" w:rsidR="00714E1C" w:rsidRPr="00CC3575" w:rsidRDefault="00714E1C" w:rsidP="0084794C">
      <w:pPr>
        <w:pStyle w:val="Kop2"/>
        <w:numPr>
          <w:ilvl w:val="1"/>
          <w:numId w:val="2"/>
        </w:numPr>
        <w:ind w:left="0"/>
        <w:jc w:val="both"/>
        <w:rPr>
          <w:rFonts w:asciiTheme="minorHAnsi" w:hAnsiTheme="minorHAnsi" w:cstheme="minorHAnsi"/>
          <w:sz w:val="22"/>
        </w:rPr>
      </w:pPr>
      <w:bookmarkStart w:id="32" w:name="_Toc77602509"/>
      <w:r w:rsidRPr="00CC3575">
        <w:rPr>
          <w:rFonts w:asciiTheme="minorHAnsi" w:hAnsiTheme="minorHAnsi" w:cstheme="minorHAnsi"/>
          <w:sz w:val="22"/>
        </w:rPr>
        <w:t>Percelen</w:t>
      </w:r>
      <w:bookmarkEnd w:id="32"/>
    </w:p>
    <w:p w14:paraId="2A1324ED" w14:textId="44657298" w:rsidR="00AA3D13" w:rsidRPr="00CC3575" w:rsidRDefault="00F85167" w:rsidP="0084794C">
      <w:pPr>
        <w:jc w:val="both"/>
        <w:rPr>
          <w:rFonts w:asciiTheme="minorHAnsi" w:hAnsiTheme="minorHAnsi" w:cstheme="minorHAnsi"/>
        </w:rPr>
      </w:pPr>
      <w:r w:rsidRPr="00CC3575">
        <w:rPr>
          <w:rFonts w:asciiTheme="minorHAnsi" w:hAnsiTheme="minorHAnsi" w:cstheme="minorHAnsi"/>
        </w:rPr>
        <w:t xml:space="preserve">De Aanbestedende Dienst heeft ervoor gekozen om de opdracht te verdelen in </w:t>
      </w:r>
      <w:r w:rsidR="00E67661" w:rsidRPr="00CC3575">
        <w:rPr>
          <w:rFonts w:asciiTheme="minorHAnsi" w:hAnsiTheme="minorHAnsi" w:cstheme="minorHAnsi"/>
        </w:rPr>
        <w:t>drie</w:t>
      </w:r>
      <w:r w:rsidRPr="00CC3575">
        <w:rPr>
          <w:rFonts w:asciiTheme="minorHAnsi" w:hAnsiTheme="minorHAnsi" w:cstheme="minorHAnsi"/>
        </w:rPr>
        <w:t xml:space="preserve"> percelen. Door de opdracht te verdelen in percelen wordt bijgedragen aan een betere toegankelijkheid van het MKB. Daarnaast worden hiermee de risico’s verspreid alsook de continuïteit in de uitvoering.</w:t>
      </w:r>
    </w:p>
    <w:p w14:paraId="6954868D" w14:textId="6ABAD052" w:rsidR="00F85167" w:rsidRPr="00CC3575" w:rsidRDefault="00F85167" w:rsidP="0084794C">
      <w:pPr>
        <w:jc w:val="both"/>
        <w:rPr>
          <w:rFonts w:asciiTheme="minorHAnsi" w:hAnsiTheme="minorHAnsi" w:cstheme="minorHAnsi"/>
        </w:rPr>
      </w:pPr>
    </w:p>
    <w:p w14:paraId="72CAD960" w14:textId="5C4884B6" w:rsidR="009933C4" w:rsidRDefault="00F85167" w:rsidP="0084794C">
      <w:pPr>
        <w:jc w:val="both"/>
        <w:rPr>
          <w:rFonts w:asciiTheme="minorHAnsi" w:hAnsiTheme="minorHAnsi" w:cstheme="minorHAnsi"/>
        </w:rPr>
      </w:pPr>
      <w:r w:rsidRPr="00CC3575">
        <w:rPr>
          <w:rFonts w:asciiTheme="minorHAnsi" w:hAnsiTheme="minorHAnsi" w:cstheme="minorHAnsi"/>
        </w:rPr>
        <w:t>Gegadigden kunnen een Inschrijving doen voor één</w:t>
      </w:r>
      <w:r w:rsidR="00E67661" w:rsidRPr="00CC3575">
        <w:rPr>
          <w:rFonts w:asciiTheme="minorHAnsi" w:hAnsiTheme="minorHAnsi" w:cstheme="minorHAnsi"/>
        </w:rPr>
        <w:t xml:space="preserve">, </w:t>
      </w:r>
      <w:r w:rsidRPr="00CC3575">
        <w:rPr>
          <w:rFonts w:asciiTheme="minorHAnsi" w:hAnsiTheme="minorHAnsi" w:cstheme="minorHAnsi"/>
        </w:rPr>
        <w:t>twee</w:t>
      </w:r>
      <w:r w:rsidR="00E67661" w:rsidRPr="00CC3575">
        <w:rPr>
          <w:rFonts w:asciiTheme="minorHAnsi" w:hAnsiTheme="minorHAnsi" w:cstheme="minorHAnsi"/>
        </w:rPr>
        <w:t xml:space="preserve"> of drie</w:t>
      </w:r>
      <w:r w:rsidRPr="00CC3575">
        <w:rPr>
          <w:rFonts w:asciiTheme="minorHAnsi" w:hAnsiTheme="minorHAnsi" w:cstheme="minorHAnsi"/>
        </w:rPr>
        <w:t xml:space="preserve"> percelen. Inschrijvers kunnen </w:t>
      </w:r>
      <w:r w:rsidR="00E67661" w:rsidRPr="00CC3575">
        <w:rPr>
          <w:rFonts w:asciiTheme="minorHAnsi" w:hAnsiTheme="minorHAnsi" w:cstheme="minorHAnsi"/>
        </w:rPr>
        <w:t>maximaal</w:t>
      </w:r>
      <w:r w:rsidRPr="00CC3575">
        <w:rPr>
          <w:rFonts w:asciiTheme="minorHAnsi" w:hAnsiTheme="minorHAnsi" w:cstheme="minorHAnsi"/>
        </w:rPr>
        <w:t xml:space="preserve"> </w:t>
      </w:r>
      <w:r w:rsidR="00843069" w:rsidRPr="00CC3575">
        <w:rPr>
          <w:rFonts w:asciiTheme="minorHAnsi" w:hAnsiTheme="minorHAnsi" w:cstheme="minorHAnsi"/>
        </w:rPr>
        <w:t>één</w:t>
      </w:r>
      <w:r w:rsidRPr="00CC3575">
        <w:rPr>
          <w:rFonts w:asciiTheme="minorHAnsi" w:hAnsiTheme="minorHAnsi" w:cstheme="minorHAnsi"/>
        </w:rPr>
        <w:t xml:space="preserve"> perce</w:t>
      </w:r>
      <w:r w:rsidR="00843069" w:rsidRPr="00CC3575">
        <w:rPr>
          <w:rFonts w:asciiTheme="minorHAnsi" w:hAnsiTheme="minorHAnsi" w:cstheme="minorHAnsi"/>
        </w:rPr>
        <w:t>el</w:t>
      </w:r>
      <w:r w:rsidRPr="00CC3575">
        <w:rPr>
          <w:rFonts w:asciiTheme="minorHAnsi" w:hAnsiTheme="minorHAnsi" w:cstheme="minorHAnsi"/>
        </w:rPr>
        <w:t xml:space="preserve"> gegund krijgen</w:t>
      </w:r>
      <w:r w:rsidR="00926433">
        <w:rPr>
          <w:rFonts w:asciiTheme="minorHAnsi" w:hAnsiTheme="minorHAnsi" w:cstheme="minorHAnsi"/>
        </w:rPr>
        <w:t xml:space="preserve">, zie §5.4.3. </w:t>
      </w:r>
    </w:p>
    <w:p w14:paraId="57425356" w14:textId="77777777" w:rsidR="00926433" w:rsidRPr="00106868" w:rsidRDefault="00926433" w:rsidP="0084794C">
      <w:pPr>
        <w:jc w:val="both"/>
        <w:rPr>
          <w:rFonts w:asciiTheme="minorHAnsi" w:hAnsiTheme="minorHAnsi" w:cstheme="minorHAnsi"/>
        </w:rPr>
      </w:pPr>
    </w:p>
    <w:p w14:paraId="5DB17103" w14:textId="1A7176E5" w:rsidR="00626D0B" w:rsidRPr="00106868" w:rsidRDefault="00626D0B" w:rsidP="0084794C">
      <w:pPr>
        <w:jc w:val="both"/>
        <w:rPr>
          <w:rFonts w:asciiTheme="minorHAnsi" w:hAnsiTheme="minorHAnsi" w:cstheme="minorHAnsi"/>
        </w:rPr>
      </w:pPr>
      <w:r w:rsidRPr="00106868">
        <w:rPr>
          <w:rFonts w:asciiTheme="minorHAnsi" w:hAnsiTheme="minorHAnsi" w:cstheme="minorHAnsi"/>
        </w:rPr>
        <w:t>De perceelverdeling is als volgt vorm gegeven:</w:t>
      </w:r>
    </w:p>
    <w:p w14:paraId="0DEB0117" w14:textId="4B0132C0" w:rsidR="00626D0B" w:rsidRPr="00106868" w:rsidRDefault="00626D0B" w:rsidP="0084794C">
      <w:pPr>
        <w:jc w:val="both"/>
        <w:rPr>
          <w:rFonts w:asciiTheme="minorHAnsi" w:hAnsiTheme="minorHAnsi" w:cstheme="minorHAnsi"/>
          <w:b/>
          <w:bCs/>
        </w:rPr>
      </w:pPr>
      <w:r w:rsidRPr="00106868">
        <w:rPr>
          <w:rFonts w:asciiTheme="minorHAnsi" w:hAnsiTheme="minorHAnsi" w:cstheme="minorHAnsi"/>
          <w:b/>
          <w:bCs/>
        </w:rPr>
        <w:t xml:space="preserve">Perceel 1: </w:t>
      </w:r>
    </w:p>
    <w:p w14:paraId="63E4F0CF" w14:textId="006E6062" w:rsidR="00626D0B" w:rsidRPr="00106868" w:rsidRDefault="00626D0B" w:rsidP="0084794C">
      <w:pPr>
        <w:jc w:val="both"/>
        <w:rPr>
          <w:rFonts w:asciiTheme="minorHAnsi" w:hAnsiTheme="minorHAnsi" w:cstheme="minorHAnsi"/>
        </w:rPr>
      </w:pPr>
      <w:r w:rsidRPr="00106868">
        <w:rPr>
          <w:rFonts w:asciiTheme="minorHAnsi" w:hAnsiTheme="minorHAnsi" w:cstheme="minorHAnsi"/>
        </w:rPr>
        <w:t>Onderwijsgebouwen</w:t>
      </w:r>
      <w:r w:rsidR="002571FB">
        <w:rPr>
          <w:rFonts w:asciiTheme="minorHAnsi" w:hAnsiTheme="minorHAnsi" w:cstheme="minorHAnsi"/>
        </w:rPr>
        <w:t xml:space="preserve"> en s</w:t>
      </w:r>
      <w:r w:rsidRPr="00106868">
        <w:rPr>
          <w:rFonts w:asciiTheme="minorHAnsi" w:hAnsiTheme="minorHAnsi" w:cstheme="minorHAnsi"/>
        </w:rPr>
        <w:t>portgebouwen</w:t>
      </w:r>
      <w:r w:rsidR="002571FB">
        <w:rPr>
          <w:rFonts w:asciiTheme="minorHAnsi" w:hAnsiTheme="minorHAnsi" w:cstheme="minorHAnsi"/>
        </w:rPr>
        <w:t>.</w:t>
      </w:r>
      <w:bookmarkStart w:id="33" w:name="_Hlk67295829"/>
      <w:r w:rsidR="002571FB">
        <w:rPr>
          <w:rFonts w:asciiTheme="minorHAnsi" w:hAnsiTheme="minorHAnsi" w:cstheme="minorHAnsi"/>
        </w:rPr>
        <w:t xml:space="preserve"> </w:t>
      </w:r>
      <w:r w:rsidRPr="00106868">
        <w:rPr>
          <w:rFonts w:asciiTheme="minorHAnsi" w:hAnsiTheme="minorHAnsi" w:cstheme="minorHAnsi"/>
        </w:rPr>
        <w:t xml:space="preserve">Voor de nu actuele gebouwenlijst zie bijlage </w:t>
      </w:r>
      <w:r w:rsidR="009C2EF8" w:rsidRPr="00106868">
        <w:rPr>
          <w:rFonts w:asciiTheme="minorHAnsi" w:hAnsiTheme="minorHAnsi" w:cstheme="minorHAnsi"/>
        </w:rPr>
        <w:t>1, tabblad 1</w:t>
      </w:r>
    </w:p>
    <w:bookmarkEnd w:id="33"/>
    <w:p w14:paraId="78F1CB32" w14:textId="77777777" w:rsidR="00626D0B" w:rsidRPr="00106868" w:rsidRDefault="00626D0B" w:rsidP="0084794C">
      <w:pPr>
        <w:jc w:val="both"/>
        <w:rPr>
          <w:rFonts w:asciiTheme="minorHAnsi" w:hAnsiTheme="minorHAnsi" w:cstheme="minorHAnsi"/>
          <w:b/>
          <w:bCs/>
        </w:rPr>
      </w:pPr>
    </w:p>
    <w:p w14:paraId="234F4DBD" w14:textId="07523CC3" w:rsidR="00626D0B" w:rsidRPr="00106868" w:rsidRDefault="00626D0B" w:rsidP="0084794C">
      <w:pPr>
        <w:jc w:val="both"/>
        <w:rPr>
          <w:rFonts w:asciiTheme="minorHAnsi" w:hAnsiTheme="minorHAnsi" w:cstheme="minorHAnsi"/>
          <w:b/>
          <w:bCs/>
        </w:rPr>
      </w:pPr>
      <w:r w:rsidRPr="00106868">
        <w:rPr>
          <w:rFonts w:asciiTheme="minorHAnsi" w:hAnsiTheme="minorHAnsi" w:cstheme="minorHAnsi"/>
          <w:b/>
          <w:bCs/>
        </w:rPr>
        <w:t>Perceel 2</w:t>
      </w:r>
    </w:p>
    <w:p w14:paraId="76D448E7" w14:textId="785A07AE" w:rsidR="00626D0B" w:rsidRPr="00106868" w:rsidRDefault="00626D0B" w:rsidP="0084794C">
      <w:pPr>
        <w:jc w:val="both"/>
        <w:rPr>
          <w:rFonts w:asciiTheme="minorHAnsi" w:hAnsiTheme="minorHAnsi" w:cstheme="minorHAnsi"/>
        </w:rPr>
      </w:pPr>
      <w:r w:rsidRPr="00106868">
        <w:rPr>
          <w:rFonts w:asciiTheme="minorHAnsi" w:hAnsiTheme="minorHAnsi" w:cstheme="minorHAnsi"/>
        </w:rPr>
        <w:t>Cultuurgebouwen</w:t>
      </w:r>
      <w:r w:rsidR="002571FB">
        <w:rPr>
          <w:rFonts w:asciiTheme="minorHAnsi" w:hAnsiTheme="minorHAnsi" w:cstheme="minorHAnsi"/>
        </w:rPr>
        <w:t xml:space="preserve"> en </w:t>
      </w:r>
      <w:r w:rsidRPr="00106868">
        <w:rPr>
          <w:rFonts w:asciiTheme="minorHAnsi" w:hAnsiTheme="minorHAnsi" w:cstheme="minorHAnsi"/>
        </w:rPr>
        <w:t>Welzijnsgebouwen</w:t>
      </w:r>
      <w:r w:rsidR="002571FB">
        <w:rPr>
          <w:rFonts w:asciiTheme="minorHAnsi" w:hAnsiTheme="minorHAnsi" w:cstheme="minorHAnsi"/>
        </w:rPr>
        <w:t xml:space="preserve">. </w:t>
      </w:r>
      <w:r w:rsidRPr="00106868">
        <w:rPr>
          <w:rFonts w:asciiTheme="minorHAnsi" w:hAnsiTheme="minorHAnsi" w:cstheme="minorHAnsi"/>
        </w:rPr>
        <w:t xml:space="preserve">Voor de nu actuele gebouwenlijst zie bijlage </w:t>
      </w:r>
      <w:r w:rsidR="009C2EF8" w:rsidRPr="00106868">
        <w:rPr>
          <w:rFonts w:asciiTheme="minorHAnsi" w:hAnsiTheme="minorHAnsi" w:cstheme="minorHAnsi"/>
        </w:rPr>
        <w:t>1, tabblad 2</w:t>
      </w:r>
    </w:p>
    <w:p w14:paraId="6A15FAB6" w14:textId="48FDBD21" w:rsidR="00626D0B" w:rsidRPr="00106868" w:rsidRDefault="00626D0B" w:rsidP="0084794C">
      <w:pPr>
        <w:jc w:val="both"/>
        <w:rPr>
          <w:rFonts w:asciiTheme="minorHAnsi" w:hAnsiTheme="minorHAnsi" w:cstheme="minorHAnsi"/>
        </w:rPr>
      </w:pPr>
    </w:p>
    <w:p w14:paraId="494D7487" w14:textId="387866AB" w:rsidR="00626D0B" w:rsidRPr="00106868" w:rsidRDefault="00626D0B" w:rsidP="0084794C">
      <w:pPr>
        <w:jc w:val="both"/>
        <w:rPr>
          <w:rFonts w:asciiTheme="minorHAnsi" w:hAnsiTheme="minorHAnsi" w:cstheme="minorHAnsi"/>
          <w:b/>
          <w:bCs/>
        </w:rPr>
      </w:pPr>
      <w:r w:rsidRPr="00106868">
        <w:rPr>
          <w:rFonts w:asciiTheme="minorHAnsi" w:hAnsiTheme="minorHAnsi" w:cstheme="minorHAnsi"/>
          <w:b/>
          <w:bCs/>
        </w:rPr>
        <w:t>Perceel 3</w:t>
      </w:r>
    </w:p>
    <w:p w14:paraId="7354FB61" w14:textId="336B8569" w:rsidR="00626D0B" w:rsidRPr="00106868" w:rsidRDefault="00106868" w:rsidP="0084794C">
      <w:pPr>
        <w:jc w:val="both"/>
        <w:rPr>
          <w:rFonts w:asciiTheme="minorHAnsi" w:hAnsiTheme="minorHAnsi" w:cstheme="minorHAnsi"/>
        </w:rPr>
      </w:pPr>
      <w:r w:rsidRPr="00106868">
        <w:rPr>
          <w:rFonts w:asciiTheme="minorHAnsi" w:hAnsiTheme="minorHAnsi" w:cstheme="minorHAnsi"/>
        </w:rPr>
        <w:t>RO en overige gebouwen</w:t>
      </w:r>
      <w:r w:rsidR="002571FB">
        <w:rPr>
          <w:rFonts w:asciiTheme="minorHAnsi" w:hAnsiTheme="minorHAnsi" w:cstheme="minorHAnsi"/>
        </w:rPr>
        <w:t xml:space="preserve">. </w:t>
      </w:r>
      <w:r w:rsidR="00626D0B" w:rsidRPr="00106868">
        <w:rPr>
          <w:rFonts w:asciiTheme="minorHAnsi" w:hAnsiTheme="minorHAnsi" w:cstheme="minorHAnsi"/>
        </w:rPr>
        <w:t>Voor de nu actuele</w:t>
      </w:r>
      <w:r w:rsidRPr="00106868">
        <w:rPr>
          <w:rFonts w:asciiTheme="minorHAnsi" w:hAnsiTheme="minorHAnsi" w:cstheme="minorHAnsi"/>
        </w:rPr>
        <w:t xml:space="preserve"> gebouwen</w:t>
      </w:r>
      <w:r w:rsidR="00626D0B" w:rsidRPr="00106868">
        <w:rPr>
          <w:rFonts w:asciiTheme="minorHAnsi" w:hAnsiTheme="minorHAnsi" w:cstheme="minorHAnsi"/>
        </w:rPr>
        <w:t xml:space="preserve">lijst zie bijlage </w:t>
      </w:r>
      <w:r w:rsidR="009C2EF8" w:rsidRPr="00106868">
        <w:rPr>
          <w:rFonts w:asciiTheme="minorHAnsi" w:hAnsiTheme="minorHAnsi" w:cstheme="minorHAnsi"/>
        </w:rPr>
        <w:t>1, tabblad 3.</w:t>
      </w:r>
    </w:p>
    <w:p w14:paraId="58042CBB" w14:textId="06ABB295" w:rsidR="002B57DA" w:rsidRPr="00C11C99" w:rsidRDefault="002B57DA" w:rsidP="0084794C">
      <w:pPr>
        <w:pStyle w:val="Kop2"/>
        <w:numPr>
          <w:ilvl w:val="1"/>
          <w:numId w:val="2"/>
        </w:numPr>
        <w:ind w:left="0"/>
        <w:jc w:val="both"/>
        <w:rPr>
          <w:rFonts w:asciiTheme="minorHAnsi" w:hAnsiTheme="minorHAnsi" w:cstheme="minorHAnsi"/>
          <w:sz w:val="22"/>
        </w:rPr>
      </w:pPr>
      <w:bookmarkStart w:id="34" w:name="_Toc77602510"/>
      <w:r w:rsidRPr="00C11C99">
        <w:rPr>
          <w:rFonts w:asciiTheme="minorHAnsi" w:hAnsiTheme="minorHAnsi" w:cstheme="minorHAnsi"/>
          <w:sz w:val="22"/>
        </w:rPr>
        <w:t>Percelenregeling AW</w:t>
      </w:r>
      <w:bookmarkEnd w:id="34"/>
    </w:p>
    <w:p w14:paraId="50E72660" w14:textId="3B421C55" w:rsidR="00D709C8" w:rsidRDefault="002B57DA" w:rsidP="00D709C8">
      <w:pPr>
        <w:pStyle w:val="Lijstalinea"/>
        <w:numPr>
          <w:ilvl w:val="0"/>
          <w:numId w:val="38"/>
        </w:numPr>
        <w:jc w:val="both"/>
        <w:rPr>
          <w:rFonts w:asciiTheme="minorHAnsi" w:hAnsiTheme="minorHAnsi" w:cstheme="minorHAnsi"/>
        </w:rPr>
      </w:pPr>
      <w:r w:rsidRPr="002B57DA">
        <w:rPr>
          <w:rFonts w:asciiTheme="minorHAnsi" w:hAnsiTheme="minorHAnsi" w:cstheme="minorHAnsi"/>
        </w:rPr>
        <w:t xml:space="preserve">In het kader van deze aanbesteding, wordt op grond van de percelenregeling (Aanbestedingswet artikel 2.18), afzonderlijk onderhands aanbesteed de opdracht ‘sportvloeren’ (CPV-code: </w:t>
      </w:r>
      <w:r w:rsidRPr="002B57DA">
        <w:rPr>
          <w:rFonts w:asciiTheme="minorHAnsi" w:hAnsiTheme="minorHAnsi" w:cstheme="minorHAnsi"/>
          <w:i/>
          <w:iCs/>
        </w:rPr>
        <w:t>Diverse reparatie- en onderhoudsdiensten </w:t>
      </w:r>
      <w:hyperlink r:id="rId21" w:anchor="cpv-explorer-code" w:history="1">
        <w:r w:rsidRPr="002B57DA">
          <w:rPr>
            <w:rFonts w:asciiTheme="minorHAnsi" w:hAnsiTheme="minorHAnsi" w:cstheme="minorHAnsi"/>
          </w:rPr>
          <w:t>50800000-3</w:t>
        </w:r>
      </w:hyperlink>
      <w:r w:rsidRPr="002B57DA">
        <w:rPr>
          <w:rFonts w:asciiTheme="minorHAnsi" w:hAnsiTheme="minorHAnsi" w:cstheme="minorHAnsi"/>
        </w:rPr>
        <w:t xml:space="preserve">). De Inschrijvers kunnen alleen inschrijven op onderhavige aanbesteding. </w:t>
      </w:r>
    </w:p>
    <w:p w14:paraId="46C2AD16" w14:textId="75870628" w:rsidR="00AA3D13" w:rsidRPr="00CC3575" w:rsidRDefault="00AA3D13" w:rsidP="0084794C">
      <w:pPr>
        <w:pStyle w:val="Kop2"/>
        <w:numPr>
          <w:ilvl w:val="1"/>
          <w:numId w:val="2"/>
        </w:numPr>
        <w:ind w:left="0"/>
        <w:jc w:val="both"/>
        <w:rPr>
          <w:rFonts w:asciiTheme="minorHAnsi" w:hAnsiTheme="minorHAnsi" w:cstheme="minorHAnsi"/>
          <w:sz w:val="22"/>
        </w:rPr>
      </w:pPr>
      <w:bookmarkStart w:id="35" w:name="_Toc77602511"/>
      <w:r w:rsidRPr="00CC3575">
        <w:rPr>
          <w:rFonts w:asciiTheme="minorHAnsi" w:hAnsiTheme="minorHAnsi" w:cstheme="minorHAnsi"/>
          <w:sz w:val="22"/>
        </w:rPr>
        <w:t>Vertrouwelijkheid informatie</w:t>
      </w:r>
      <w:bookmarkEnd w:id="35"/>
    </w:p>
    <w:p w14:paraId="64FAA57E" w14:textId="7DED3178" w:rsidR="00AA3D13" w:rsidRPr="00CC3575" w:rsidRDefault="00AA3D13" w:rsidP="0084794C">
      <w:pPr>
        <w:jc w:val="both"/>
        <w:rPr>
          <w:rFonts w:asciiTheme="minorHAnsi" w:hAnsiTheme="minorHAnsi" w:cstheme="minorHAnsi"/>
        </w:rPr>
      </w:pPr>
      <w:r w:rsidRPr="00CC3575">
        <w:rPr>
          <w:rFonts w:asciiTheme="minorHAnsi" w:hAnsiTheme="minorHAnsi" w:cstheme="minorHAnsi"/>
        </w:rPr>
        <w:t>Alle documentatie en informatie die in het kader van de aanbesteding verstrekt wordt, is vertrouwelijk.</w:t>
      </w:r>
      <w:r w:rsidR="003006C9">
        <w:rPr>
          <w:rFonts w:asciiTheme="minorHAnsi" w:hAnsiTheme="minorHAnsi" w:cstheme="minorHAnsi"/>
        </w:rPr>
        <w:t xml:space="preserve"> </w:t>
      </w:r>
      <w:r w:rsidRPr="00CC3575">
        <w:rPr>
          <w:rFonts w:asciiTheme="minorHAnsi" w:hAnsiTheme="minorHAnsi" w:cstheme="minorHAnsi"/>
        </w:rPr>
        <w:t>Inschrijvers zullen de verplichtingen inzake vertrouwelijkheid ook opleggen aan de door hen in te schakelen</w:t>
      </w:r>
      <w:r w:rsidR="003006C9">
        <w:rPr>
          <w:rFonts w:asciiTheme="minorHAnsi" w:hAnsiTheme="minorHAnsi" w:cstheme="minorHAnsi"/>
        </w:rPr>
        <w:t xml:space="preserve"> </w:t>
      </w:r>
      <w:r w:rsidRPr="00CC3575">
        <w:rPr>
          <w:rFonts w:asciiTheme="minorHAnsi" w:hAnsiTheme="minorHAnsi" w:cstheme="minorHAnsi"/>
        </w:rPr>
        <w:t>medewerkers, partijen en adviseurs.</w:t>
      </w:r>
    </w:p>
    <w:p w14:paraId="1A2F2E2E" w14:textId="77777777" w:rsidR="00861874" w:rsidRPr="00D54BBA" w:rsidRDefault="00627CBB" w:rsidP="009E78E5">
      <w:pPr>
        <w:pStyle w:val="Kop1"/>
        <w:ind w:left="-284"/>
        <w:jc w:val="both"/>
        <w:rPr>
          <w:rFonts w:asciiTheme="minorHAnsi" w:hAnsiTheme="minorHAnsi" w:cstheme="minorHAnsi"/>
          <w:sz w:val="24"/>
        </w:rPr>
      </w:pPr>
      <w:r w:rsidRPr="00CC3575">
        <w:rPr>
          <w:rFonts w:asciiTheme="minorHAnsi" w:hAnsiTheme="minorHAnsi" w:cstheme="minorHAnsi"/>
        </w:rPr>
        <w:br w:type="page"/>
      </w:r>
      <w:bookmarkStart w:id="36" w:name="_Toc77602512"/>
      <w:bookmarkStart w:id="37" w:name="_Toc219784239"/>
      <w:bookmarkStart w:id="38" w:name="_Toc495680990"/>
      <w:bookmarkStart w:id="39" w:name="_Ref317445591"/>
      <w:bookmarkStart w:id="40" w:name="_Ref317446288"/>
      <w:bookmarkStart w:id="41" w:name="_Toc495680995"/>
      <w:r w:rsidR="00861874" w:rsidRPr="00D54BBA">
        <w:rPr>
          <w:rFonts w:asciiTheme="minorHAnsi" w:hAnsiTheme="minorHAnsi" w:cstheme="minorHAnsi"/>
          <w:sz w:val="24"/>
        </w:rPr>
        <w:lastRenderedPageBreak/>
        <w:t>Inhoud van de Opdracht</w:t>
      </w:r>
      <w:bookmarkEnd w:id="36"/>
    </w:p>
    <w:p w14:paraId="1F0B5349" w14:textId="77777777" w:rsidR="00861874" w:rsidRPr="00D54BBA" w:rsidRDefault="00861874" w:rsidP="0084794C">
      <w:pPr>
        <w:jc w:val="both"/>
        <w:rPr>
          <w:rFonts w:asciiTheme="minorHAnsi" w:hAnsiTheme="minorHAnsi" w:cstheme="minorHAnsi"/>
        </w:rPr>
      </w:pPr>
    </w:p>
    <w:p w14:paraId="1086D052" w14:textId="77777777" w:rsidR="002B08F3" w:rsidRPr="00D54BBA" w:rsidRDefault="002B08F3" w:rsidP="0084794C">
      <w:pPr>
        <w:pStyle w:val="Kop2"/>
        <w:numPr>
          <w:ilvl w:val="1"/>
          <w:numId w:val="2"/>
        </w:numPr>
        <w:ind w:left="0"/>
        <w:jc w:val="both"/>
        <w:rPr>
          <w:rFonts w:asciiTheme="minorHAnsi" w:hAnsiTheme="minorHAnsi" w:cstheme="minorHAnsi"/>
          <w:sz w:val="22"/>
        </w:rPr>
      </w:pPr>
      <w:bookmarkStart w:id="42" w:name="_Toc77602513"/>
      <w:r w:rsidRPr="00D54BBA">
        <w:rPr>
          <w:rFonts w:asciiTheme="minorHAnsi" w:hAnsiTheme="minorHAnsi" w:cstheme="minorHAnsi"/>
          <w:sz w:val="22"/>
        </w:rPr>
        <w:t>Doelstelling van de Opdracht</w:t>
      </w:r>
      <w:bookmarkEnd w:id="42"/>
    </w:p>
    <w:p w14:paraId="1EF28121" w14:textId="7E17C413" w:rsidR="002B08F3" w:rsidRDefault="002B08F3" w:rsidP="0084794C">
      <w:pPr>
        <w:jc w:val="both"/>
        <w:rPr>
          <w:rFonts w:asciiTheme="minorHAnsi" w:hAnsiTheme="minorHAnsi" w:cstheme="minorHAnsi"/>
        </w:rPr>
      </w:pPr>
      <w:r w:rsidRPr="00D54BBA">
        <w:rPr>
          <w:rFonts w:asciiTheme="minorHAnsi" w:hAnsiTheme="minorHAnsi" w:cstheme="minorHAnsi"/>
        </w:rPr>
        <w:t xml:space="preserve">Aanbestedende dienst wenst </w:t>
      </w:r>
      <w:r w:rsidR="00510E21" w:rsidRPr="00D54BBA">
        <w:rPr>
          <w:rFonts w:asciiTheme="minorHAnsi" w:hAnsiTheme="minorHAnsi" w:cstheme="minorHAnsi"/>
        </w:rPr>
        <w:t xml:space="preserve">een beweging te maken naar een organisatie die meer op regie werkt. Hierbij is de doelstelling van de </w:t>
      </w:r>
      <w:r w:rsidR="00E863A0" w:rsidRPr="00D54BBA">
        <w:rPr>
          <w:rFonts w:asciiTheme="minorHAnsi" w:hAnsiTheme="minorHAnsi" w:cstheme="minorHAnsi"/>
        </w:rPr>
        <w:t>sector Ruimtelijke Uitvoering,</w:t>
      </w:r>
      <w:r w:rsidR="00510E21" w:rsidRPr="00D54BBA">
        <w:rPr>
          <w:rFonts w:asciiTheme="minorHAnsi" w:hAnsiTheme="minorHAnsi" w:cstheme="minorHAnsi"/>
        </w:rPr>
        <w:t xml:space="preserve"> </w:t>
      </w:r>
      <w:r w:rsidR="00E863A0" w:rsidRPr="00D54BBA">
        <w:rPr>
          <w:rFonts w:asciiTheme="minorHAnsi" w:hAnsiTheme="minorHAnsi" w:cstheme="minorHAnsi"/>
        </w:rPr>
        <w:t xml:space="preserve">waar de afdeling Vastgoed </w:t>
      </w:r>
      <w:r w:rsidR="00DD3923">
        <w:rPr>
          <w:rFonts w:asciiTheme="minorHAnsi" w:hAnsiTheme="minorHAnsi" w:cstheme="minorHAnsi"/>
        </w:rPr>
        <w:t>o</w:t>
      </w:r>
      <w:r w:rsidR="00E863A0" w:rsidRPr="00D54BBA">
        <w:rPr>
          <w:rFonts w:asciiTheme="minorHAnsi" w:hAnsiTheme="minorHAnsi" w:cstheme="minorHAnsi"/>
        </w:rPr>
        <w:t>nder val</w:t>
      </w:r>
      <w:r w:rsidR="00DD3923">
        <w:rPr>
          <w:rFonts w:asciiTheme="minorHAnsi" w:hAnsiTheme="minorHAnsi" w:cstheme="minorHAnsi"/>
        </w:rPr>
        <w:t>t</w:t>
      </w:r>
      <w:r w:rsidR="00E863A0" w:rsidRPr="00D54BBA">
        <w:rPr>
          <w:rFonts w:asciiTheme="minorHAnsi" w:hAnsiTheme="minorHAnsi" w:cstheme="minorHAnsi"/>
        </w:rPr>
        <w:t xml:space="preserve">, </w:t>
      </w:r>
      <w:r w:rsidR="00510E21" w:rsidRPr="00D54BBA">
        <w:rPr>
          <w:rFonts w:asciiTheme="minorHAnsi" w:hAnsiTheme="minorHAnsi" w:cstheme="minorHAnsi"/>
        </w:rPr>
        <w:t xml:space="preserve">om </w:t>
      </w:r>
      <w:r w:rsidR="005E11A0" w:rsidRPr="00D54BBA">
        <w:rPr>
          <w:rFonts w:asciiTheme="minorHAnsi" w:hAnsiTheme="minorHAnsi" w:cstheme="minorHAnsi"/>
        </w:rPr>
        <w:t>te komen tot</w:t>
      </w:r>
      <w:r w:rsidR="00510E21" w:rsidRPr="00D54BBA">
        <w:rPr>
          <w:rFonts w:asciiTheme="minorHAnsi" w:hAnsiTheme="minorHAnsi" w:cstheme="minorHAnsi"/>
        </w:rPr>
        <w:t xml:space="preserve"> </w:t>
      </w:r>
      <w:r w:rsidR="00E863A0" w:rsidRPr="00D54BBA">
        <w:rPr>
          <w:rFonts w:asciiTheme="minorHAnsi" w:hAnsiTheme="minorHAnsi" w:cstheme="minorHAnsi"/>
        </w:rPr>
        <w:t>een beheersbaar contractenlandschap</w:t>
      </w:r>
      <w:r w:rsidR="00510E21" w:rsidRPr="00D54BBA">
        <w:rPr>
          <w:rFonts w:asciiTheme="minorHAnsi" w:hAnsiTheme="minorHAnsi" w:cstheme="minorHAnsi"/>
        </w:rPr>
        <w:t xml:space="preserve"> voor de uitvoering van het reguliere onderhoud.</w:t>
      </w:r>
      <w:r w:rsidR="005E11A0" w:rsidRPr="00D54BBA">
        <w:rPr>
          <w:rFonts w:asciiTheme="minorHAnsi" w:hAnsiTheme="minorHAnsi" w:cstheme="minorHAnsi"/>
        </w:rPr>
        <w:t xml:space="preserve"> Doelstel</w:t>
      </w:r>
      <w:r w:rsidR="0065563F" w:rsidRPr="00D54BBA">
        <w:rPr>
          <w:rFonts w:asciiTheme="minorHAnsi" w:hAnsiTheme="minorHAnsi" w:cstheme="minorHAnsi"/>
        </w:rPr>
        <w:t xml:space="preserve">ling van deze Opdracht is om voor de beschreven werkzaamheden Raamovereenkomsten te sluiten met drie Opdrachtnemers. </w:t>
      </w:r>
    </w:p>
    <w:p w14:paraId="5E13B8BD" w14:textId="427D88E4" w:rsidR="001537B3" w:rsidRDefault="001537B3" w:rsidP="0084794C">
      <w:pPr>
        <w:jc w:val="both"/>
        <w:rPr>
          <w:rFonts w:asciiTheme="minorHAnsi" w:hAnsiTheme="minorHAnsi" w:cstheme="minorHAnsi"/>
        </w:rPr>
      </w:pPr>
    </w:p>
    <w:p w14:paraId="04963DBD" w14:textId="0B673AC6" w:rsidR="001537B3" w:rsidRPr="00D54BBA" w:rsidRDefault="001537B3" w:rsidP="001537B3">
      <w:pPr>
        <w:pStyle w:val="Kop2"/>
        <w:numPr>
          <w:ilvl w:val="1"/>
          <w:numId w:val="2"/>
        </w:numPr>
        <w:ind w:left="0"/>
        <w:jc w:val="both"/>
        <w:rPr>
          <w:rFonts w:asciiTheme="minorHAnsi" w:hAnsiTheme="minorHAnsi" w:cstheme="minorHAnsi"/>
          <w:sz w:val="22"/>
        </w:rPr>
      </w:pPr>
      <w:bookmarkStart w:id="43" w:name="_Toc77602514"/>
      <w:r>
        <w:rPr>
          <w:rFonts w:asciiTheme="minorHAnsi" w:hAnsiTheme="minorHAnsi" w:cstheme="minorHAnsi"/>
          <w:sz w:val="22"/>
        </w:rPr>
        <w:t xml:space="preserve">Beschrijving </w:t>
      </w:r>
      <w:r w:rsidRPr="00D54BBA">
        <w:rPr>
          <w:rFonts w:asciiTheme="minorHAnsi" w:hAnsiTheme="minorHAnsi" w:cstheme="minorHAnsi"/>
          <w:sz w:val="22"/>
        </w:rPr>
        <w:t>van de Opdracht</w:t>
      </w:r>
      <w:bookmarkEnd w:id="43"/>
    </w:p>
    <w:p w14:paraId="64F97B93" w14:textId="77777777" w:rsidR="001537B3" w:rsidRPr="00D54BBA" w:rsidRDefault="001537B3" w:rsidP="0084794C">
      <w:pPr>
        <w:jc w:val="both"/>
        <w:rPr>
          <w:rFonts w:asciiTheme="minorHAnsi" w:hAnsiTheme="minorHAnsi" w:cstheme="minorHAnsi"/>
        </w:rPr>
      </w:pPr>
    </w:p>
    <w:p w14:paraId="24BC197B" w14:textId="77777777" w:rsidR="000D1A93" w:rsidRPr="00D54BBA" w:rsidRDefault="000D1A93" w:rsidP="000D1A93">
      <w:pPr>
        <w:pStyle w:val="Lijstalinea"/>
        <w:ind w:left="0"/>
        <w:jc w:val="both"/>
        <w:rPr>
          <w:rFonts w:asciiTheme="minorHAnsi" w:hAnsiTheme="minorHAnsi" w:cstheme="minorHAnsi"/>
          <w:b/>
        </w:rPr>
      </w:pPr>
      <w:bookmarkStart w:id="44" w:name="_Hlk67325425"/>
      <w:bookmarkStart w:id="45" w:name="_Toc219784240"/>
      <w:bookmarkEnd w:id="37"/>
      <w:bookmarkEnd w:id="38"/>
      <w:r w:rsidRPr="00D54BBA">
        <w:rPr>
          <w:rFonts w:asciiTheme="minorHAnsi" w:hAnsiTheme="minorHAnsi" w:cstheme="minorHAnsi"/>
          <w:b/>
        </w:rPr>
        <w:t>Algemeen</w:t>
      </w:r>
    </w:p>
    <w:p w14:paraId="5F2A40C0" w14:textId="1192080C" w:rsidR="000D1A93" w:rsidRPr="005B1AF1" w:rsidRDefault="000D1A93" w:rsidP="000D1A93">
      <w:pPr>
        <w:pStyle w:val="Lijstalinea"/>
        <w:ind w:left="0"/>
        <w:jc w:val="both"/>
        <w:rPr>
          <w:rFonts w:asciiTheme="minorHAnsi" w:hAnsiTheme="minorHAnsi" w:cstheme="minorHAnsi"/>
          <w:bCs/>
        </w:rPr>
      </w:pPr>
      <w:r w:rsidRPr="005B1AF1">
        <w:rPr>
          <w:rFonts w:asciiTheme="minorHAnsi" w:hAnsiTheme="minorHAnsi" w:cstheme="minorHAnsi"/>
          <w:bCs/>
        </w:rPr>
        <w:t xml:space="preserve">De gemeente Eindhoven wil de aan haar gebouwen voorkomende </w:t>
      </w:r>
      <w:r w:rsidR="00B8603D">
        <w:rPr>
          <w:rFonts w:asciiTheme="minorHAnsi" w:hAnsiTheme="minorHAnsi" w:cstheme="minorHAnsi"/>
          <w:bCs/>
        </w:rPr>
        <w:t xml:space="preserve">bouwkundige </w:t>
      </w:r>
      <w:r w:rsidRPr="005B1AF1">
        <w:rPr>
          <w:rFonts w:asciiTheme="minorHAnsi" w:hAnsiTheme="minorHAnsi" w:cstheme="minorHAnsi"/>
          <w:bCs/>
        </w:rPr>
        <w:t xml:space="preserve">werkzaamheden in een </w:t>
      </w:r>
      <w:r w:rsidR="003A5990">
        <w:rPr>
          <w:rFonts w:asciiTheme="minorHAnsi" w:hAnsiTheme="minorHAnsi" w:cstheme="minorHAnsi"/>
          <w:bCs/>
        </w:rPr>
        <w:t>drie</w:t>
      </w:r>
      <w:r w:rsidRPr="005B1AF1">
        <w:rPr>
          <w:rFonts w:asciiTheme="minorHAnsi" w:hAnsiTheme="minorHAnsi" w:cstheme="minorHAnsi"/>
          <w:bCs/>
        </w:rPr>
        <w:t xml:space="preserve">tal raamovereenkomsten vervatten. Voorgenoemde </w:t>
      </w:r>
      <w:r w:rsidR="00B8603D">
        <w:rPr>
          <w:rFonts w:asciiTheme="minorHAnsi" w:hAnsiTheme="minorHAnsi" w:cstheme="minorHAnsi"/>
          <w:bCs/>
        </w:rPr>
        <w:t xml:space="preserve">bouwkundige </w:t>
      </w:r>
      <w:r w:rsidRPr="005B1AF1">
        <w:rPr>
          <w:rFonts w:asciiTheme="minorHAnsi" w:hAnsiTheme="minorHAnsi" w:cstheme="minorHAnsi"/>
          <w:bCs/>
        </w:rPr>
        <w:t xml:space="preserve">werkzaamheden worden in eerste instantie uitgezet door de afdeling Vastgoed van de Gemeente Eindhoven. </w:t>
      </w:r>
    </w:p>
    <w:p w14:paraId="7302E103" w14:textId="0A5E3A2A" w:rsidR="000D1A93" w:rsidRPr="005B1AF1" w:rsidRDefault="000D1A93" w:rsidP="000D1A93">
      <w:pPr>
        <w:pStyle w:val="Lijstalinea"/>
        <w:ind w:left="0"/>
        <w:jc w:val="both"/>
        <w:rPr>
          <w:rFonts w:asciiTheme="minorHAnsi" w:hAnsiTheme="minorHAnsi" w:cstheme="minorHAnsi"/>
          <w:bCs/>
        </w:rPr>
      </w:pPr>
      <w:r w:rsidRPr="005B1AF1">
        <w:rPr>
          <w:rFonts w:asciiTheme="minorHAnsi" w:hAnsiTheme="minorHAnsi" w:cstheme="minorHAnsi"/>
          <w:bCs/>
        </w:rPr>
        <w:t>Het kan voorkomen dat gedurende de looptijd van de overeenkomsten aan de Opdrachtgever gelieerde afnemers van de onderhavige overeenkomsten gebruik gaan maken, bijvoorbeeld de huurders van de gebouwen</w:t>
      </w:r>
      <w:bookmarkStart w:id="46" w:name="_Hlk69713313"/>
      <w:r w:rsidRPr="005B1AF1">
        <w:rPr>
          <w:rFonts w:asciiTheme="minorHAnsi" w:hAnsiTheme="minorHAnsi" w:cstheme="minorHAnsi"/>
          <w:bCs/>
        </w:rPr>
        <w:t>. Deze aanvullende opdrachten komen voor rekening en risico van de aanvullende opdrachtgevers.</w:t>
      </w:r>
    </w:p>
    <w:p w14:paraId="507F1312" w14:textId="77777777" w:rsidR="000D1A93" w:rsidRPr="00E96DA2" w:rsidRDefault="000D1A93" w:rsidP="000D1A93">
      <w:pPr>
        <w:pStyle w:val="Lijstalinea"/>
        <w:ind w:left="0"/>
        <w:jc w:val="both"/>
        <w:rPr>
          <w:rFonts w:asciiTheme="minorHAnsi" w:hAnsiTheme="minorHAnsi" w:cstheme="minorHAnsi"/>
          <w:bCs/>
          <w:color w:val="FF0000"/>
        </w:rPr>
      </w:pPr>
    </w:p>
    <w:bookmarkEnd w:id="46"/>
    <w:p w14:paraId="360B716E" w14:textId="77777777" w:rsidR="000D1A93" w:rsidRPr="005B1AF1" w:rsidRDefault="000D1A93" w:rsidP="000D1A93">
      <w:pPr>
        <w:pStyle w:val="Lijstalinea"/>
        <w:ind w:left="0"/>
        <w:jc w:val="both"/>
        <w:rPr>
          <w:rFonts w:asciiTheme="minorHAnsi" w:hAnsiTheme="minorHAnsi" w:cstheme="minorHAnsi"/>
          <w:bCs/>
        </w:rPr>
      </w:pPr>
      <w:r w:rsidRPr="005B1AF1">
        <w:rPr>
          <w:rFonts w:asciiTheme="minorHAnsi" w:hAnsiTheme="minorHAnsi" w:cstheme="minorHAnsi"/>
          <w:bCs/>
        </w:rPr>
        <w:t>Onderstaand een beknopte omschrijving van de afdeling Vastgoed die bij aanvang gebruik gaat maken van de overeenkomsten.</w:t>
      </w:r>
    </w:p>
    <w:p w14:paraId="700B6545" w14:textId="77777777" w:rsidR="000D1A93" w:rsidRPr="005B1AF1" w:rsidRDefault="000D1A93" w:rsidP="000D1A93">
      <w:pPr>
        <w:pStyle w:val="Lijstalinea"/>
        <w:ind w:left="0"/>
        <w:jc w:val="both"/>
        <w:rPr>
          <w:rFonts w:asciiTheme="minorHAnsi" w:hAnsiTheme="minorHAnsi" w:cstheme="minorHAnsi"/>
          <w:b/>
        </w:rPr>
      </w:pPr>
    </w:p>
    <w:p w14:paraId="0038FFE2" w14:textId="77777777" w:rsidR="000D1A93" w:rsidRPr="005B1AF1" w:rsidRDefault="000D1A93" w:rsidP="000D1A93">
      <w:pPr>
        <w:pStyle w:val="Lijstalinea"/>
        <w:ind w:left="0"/>
        <w:jc w:val="both"/>
        <w:rPr>
          <w:rFonts w:asciiTheme="minorHAnsi" w:hAnsiTheme="minorHAnsi" w:cstheme="minorHAnsi"/>
          <w:b/>
        </w:rPr>
      </w:pPr>
      <w:r w:rsidRPr="005B1AF1">
        <w:rPr>
          <w:rFonts w:asciiTheme="minorHAnsi" w:hAnsiTheme="minorHAnsi" w:cstheme="minorHAnsi"/>
          <w:b/>
        </w:rPr>
        <w:t xml:space="preserve">Afdeling Vastgoed van de Gemeente Eindhoven </w:t>
      </w:r>
    </w:p>
    <w:p w14:paraId="25BD1F4D" w14:textId="77777777" w:rsidR="000D1A93" w:rsidRPr="005B1AF1" w:rsidRDefault="000D1A93" w:rsidP="000D1A93">
      <w:pPr>
        <w:pStyle w:val="Lijstalinea"/>
        <w:ind w:left="0"/>
        <w:jc w:val="both"/>
        <w:rPr>
          <w:rFonts w:asciiTheme="minorHAnsi" w:hAnsiTheme="minorHAnsi" w:cstheme="minorHAnsi"/>
          <w:bCs/>
        </w:rPr>
      </w:pPr>
      <w:r w:rsidRPr="005B1AF1">
        <w:rPr>
          <w:rFonts w:asciiTheme="minorHAnsi" w:hAnsiTheme="minorHAnsi" w:cstheme="minorHAnsi"/>
          <w:bCs/>
        </w:rPr>
        <w:t xml:space="preserve">De afdeling Vastgoed binnen het ruimtelijke domein is verantwoordelijk voor het eigenaarsbeheer en onderhoud van zo’n 470 gemeentelijke gebouwen. Zie in bijlage 1 de gebouwen die op dit moment bij de afdeling Vastgoed in beheer zijn. De Vastgoedportefeuille is opgedeeld in een 5-tal deelportefeuilles te weten: </w:t>
      </w:r>
    </w:p>
    <w:p w14:paraId="6366882A" w14:textId="77777777" w:rsidR="000D1A93" w:rsidRPr="005B1AF1" w:rsidRDefault="000D1A93" w:rsidP="00D709C8">
      <w:pPr>
        <w:pStyle w:val="Lijstalinea"/>
        <w:numPr>
          <w:ilvl w:val="0"/>
          <w:numId w:val="18"/>
        </w:numPr>
        <w:jc w:val="both"/>
        <w:rPr>
          <w:rFonts w:asciiTheme="minorHAnsi" w:hAnsiTheme="minorHAnsi" w:cstheme="minorHAnsi"/>
          <w:bCs/>
        </w:rPr>
      </w:pPr>
      <w:r w:rsidRPr="005B1AF1">
        <w:rPr>
          <w:rFonts w:asciiTheme="minorHAnsi" w:hAnsiTheme="minorHAnsi" w:cstheme="minorHAnsi"/>
          <w:bCs/>
        </w:rPr>
        <w:t>Onderwijs</w:t>
      </w:r>
    </w:p>
    <w:p w14:paraId="6F82AE83" w14:textId="77777777" w:rsidR="000D1A93" w:rsidRPr="005B1AF1" w:rsidRDefault="000D1A93" w:rsidP="00D709C8">
      <w:pPr>
        <w:pStyle w:val="Lijstalinea"/>
        <w:numPr>
          <w:ilvl w:val="0"/>
          <w:numId w:val="18"/>
        </w:numPr>
        <w:jc w:val="both"/>
        <w:rPr>
          <w:rFonts w:asciiTheme="minorHAnsi" w:hAnsiTheme="minorHAnsi" w:cstheme="minorHAnsi"/>
          <w:bCs/>
        </w:rPr>
      </w:pPr>
      <w:r w:rsidRPr="005B1AF1">
        <w:rPr>
          <w:rFonts w:asciiTheme="minorHAnsi" w:hAnsiTheme="minorHAnsi" w:cstheme="minorHAnsi"/>
          <w:bCs/>
        </w:rPr>
        <w:t>Sport</w:t>
      </w:r>
    </w:p>
    <w:p w14:paraId="036DD014" w14:textId="77777777" w:rsidR="000D1A93" w:rsidRPr="005B1AF1" w:rsidRDefault="000D1A93" w:rsidP="00D709C8">
      <w:pPr>
        <w:pStyle w:val="Lijstalinea"/>
        <w:numPr>
          <w:ilvl w:val="0"/>
          <w:numId w:val="18"/>
        </w:numPr>
        <w:jc w:val="both"/>
        <w:rPr>
          <w:rFonts w:asciiTheme="minorHAnsi" w:hAnsiTheme="minorHAnsi" w:cstheme="minorHAnsi"/>
          <w:bCs/>
        </w:rPr>
      </w:pPr>
      <w:r w:rsidRPr="005B1AF1">
        <w:rPr>
          <w:rFonts w:asciiTheme="minorHAnsi" w:hAnsiTheme="minorHAnsi" w:cstheme="minorHAnsi"/>
          <w:bCs/>
        </w:rPr>
        <w:t>Welzijn</w:t>
      </w:r>
    </w:p>
    <w:p w14:paraId="26D445BE" w14:textId="77777777" w:rsidR="000D1A93" w:rsidRPr="005B1AF1" w:rsidRDefault="000D1A93" w:rsidP="00D709C8">
      <w:pPr>
        <w:pStyle w:val="Lijstalinea"/>
        <w:numPr>
          <w:ilvl w:val="0"/>
          <w:numId w:val="18"/>
        </w:numPr>
        <w:jc w:val="both"/>
        <w:rPr>
          <w:rFonts w:asciiTheme="minorHAnsi" w:hAnsiTheme="minorHAnsi" w:cstheme="minorHAnsi"/>
          <w:bCs/>
        </w:rPr>
      </w:pPr>
      <w:r w:rsidRPr="005B1AF1">
        <w:rPr>
          <w:rFonts w:asciiTheme="minorHAnsi" w:hAnsiTheme="minorHAnsi" w:cstheme="minorHAnsi"/>
          <w:bCs/>
        </w:rPr>
        <w:t xml:space="preserve">Cultuur </w:t>
      </w:r>
    </w:p>
    <w:p w14:paraId="38843F86" w14:textId="77777777" w:rsidR="000D1A93" w:rsidRPr="005B1AF1" w:rsidRDefault="000D1A93" w:rsidP="00D709C8">
      <w:pPr>
        <w:pStyle w:val="Lijstalinea"/>
        <w:numPr>
          <w:ilvl w:val="0"/>
          <w:numId w:val="18"/>
        </w:numPr>
        <w:jc w:val="both"/>
        <w:rPr>
          <w:rFonts w:asciiTheme="minorHAnsi" w:hAnsiTheme="minorHAnsi" w:cstheme="minorHAnsi"/>
          <w:bCs/>
        </w:rPr>
      </w:pPr>
      <w:r w:rsidRPr="005B1AF1">
        <w:rPr>
          <w:rFonts w:asciiTheme="minorHAnsi" w:hAnsiTheme="minorHAnsi" w:cstheme="minorHAnsi"/>
          <w:bCs/>
        </w:rPr>
        <w:t>RO en overig</w:t>
      </w:r>
    </w:p>
    <w:p w14:paraId="4485C5AE" w14:textId="77777777" w:rsidR="000D1A93" w:rsidRPr="005B1AF1" w:rsidRDefault="000D1A93" w:rsidP="000D1A93">
      <w:pPr>
        <w:pStyle w:val="Lijstalinea"/>
        <w:ind w:left="0"/>
        <w:jc w:val="both"/>
        <w:rPr>
          <w:rFonts w:asciiTheme="minorHAnsi" w:hAnsiTheme="minorHAnsi" w:cstheme="minorHAnsi"/>
          <w:bCs/>
        </w:rPr>
      </w:pPr>
      <w:r w:rsidRPr="005B1AF1">
        <w:rPr>
          <w:rFonts w:asciiTheme="minorHAnsi" w:hAnsiTheme="minorHAnsi" w:cstheme="minorHAnsi"/>
          <w:bCs/>
        </w:rPr>
        <w:t xml:space="preserve">Binnen de afdeling Vastgoed wordt op dit moment vanuit drie clusters gewerkt aan het beheer en onderhoud van de gebouwen die zij in de portefeuille hebben, cluster technisch beheer, cluster financieel beheer en cluster accountmanagement. De drie clusters zijn allen vertegenwoordigd in iedere deelportefeuille waar vanuit de sturing op het beheer en onderhoud van het vastgoed plaats vindt. Het betreft hier het deel van het beheer en onderhoud waar de afdeling Vastgoed als eigenaar voor verantwoordelijk is. </w:t>
      </w:r>
    </w:p>
    <w:p w14:paraId="5AFD816C" w14:textId="77777777" w:rsidR="000D1A93" w:rsidRPr="005B1AF1" w:rsidRDefault="000D1A93" w:rsidP="000D1A93">
      <w:pPr>
        <w:pStyle w:val="Lijstalinea"/>
        <w:ind w:left="0"/>
        <w:jc w:val="both"/>
        <w:rPr>
          <w:rFonts w:asciiTheme="minorHAnsi" w:hAnsiTheme="minorHAnsi" w:cstheme="minorHAnsi"/>
          <w:bCs/>
        </w:rPr>
      </w:pPr>
      <w:r w:rsidRPr="005B1AF1">
        <w:rPr>
          <w:rFonts w:asciiTheme="minorHAnsi" w:hAnsiTheme="minorHAnsi" w:cstheme="minorHAnsi"/>
          <w:bCs/>
        </w:rPr>
        <w:t xml:space="preserve">Het cluster technisch beheer houdt zich onder andere bezig met het in regie uitzetten van de onderhoudswerkzaamheden die noodzakelijk zijn voor de instandhouding van het bestaande vastgoed. Dit gebeurt op basis van een door de opdrachtgever opgesteld </w:t>
      </w:r>
      <w:proofErr w:type="spellStart"/>
      <w:r w:rsidRPr="005B1AF1">
        <w:rPr>
          <w:rFonts w:asciiTheme="minorHAnsi" w:hAnsiTheme="minorHAnsi" w:cstheme="minorHAnsi"/>
          <w:bCs/>
        </w:rPr>
        <w:t>meerjaren</w:t>
      </w:r>
      <w:proofErr w:type="spellEnd"/>
      <w:r w:rsidRPr="005B1AF1">
        <w:rPr>
          <w:rFonts w:asciiTheme="minorHAnsi" w:hAnsiTheme="minorHAnsi" w:cstheme="minorHAnsi"/>
          <w:bCs/>
        </w:rPr>
        <w:t xml:space="preserve"> onderhoudsplan (MJOP). Dit MJOP is tot stand gekomen op basis van een vooraf vastgesteld onderhoudsniveau (op basis van de NEN2767) toegespitst op het betreffende gebouw.</w:t>
      </w:r>
    </w:p>
    <w:p w14:paraId="4A5AE493" w14:textId="77777777" w:rsidR="000D1A93" w:rsidRPr="005B1AF1" w:rsidRDefault="000D1A93" w:rsidP="000D1A93">
      <w:pPr>
        <w:pStyle w:val="Lijstalinea"/>
        <w:ind w:left="0"/>
        <w:jc w:val="both"/>
        <w:rPr>
          <w:rFonts w:asciiTheme="minorHAnsi" w:hAnsiTheme="minorHAnsi" w:cstheme="minorHAnsi"/>
          <w:bCs/>
        </w:rPr>
      </w:pPr>
      <w:r w:rsidRPr="005B1AF1">
        <w:rPr>
          <w:rFonts w:asciiTheme="minorHAnsi" w:hAnsiTheme="minorHAnsi" w:cstheme="minorHAnsi"/>
          <w:bCs/>
        </w:rPr>
        <w:t>De afdeling Vastgoed beschikt tevens over een servicedesk waar storingen, klachten en schademeldingen vanuit de huurders van de gebouwen binnenkomen.</w:t>
      </w:r>
    </w:p>
    <w:p w14:paraId="1BFFBB2A" w14:textId="77777777" w:rsidR="000D1A93" w:rsidRPr="00333652" w:rsidRDefault="000D1A93" w:rsidP="000D1A93">
      <w:pPr>
        <w:pStyle w:val="Lijstalinea"/>
        <w:ind w:left="0"/>
        <w:jc w:val="both"/>
        <w:rPr>
          <w:rFonts w:asciiTheme="minorHAnsi" w:hAnsiTheme="minorHAnsi" w:cstheme="minorHAnsi"/>
          <w:bCs/>
        </w:rPr>
      </w:pPr>
    </w:p>
    <w:p w14:paraId="3CBBF2FB" w14:textId="77777777" w:rsidR="000D1A93" w:rsidRPr="00333652" w:rsidRDefault="000D1A93" w:rsidP="000D1A93">
      <w:pPr>
        <w:pStyle w:val="Lijstalinea"/>
        <w:ind w:left="0"/>
        <w:jc w:val="both"/>
        <w:rPr>
          <w:rFonts w:asciiTheme="minorHAnsi" w:hAnsiTheme="minorHAnsi" w:cstheme="minorHAnsi"/>
        </w:rPr>
      </w:pPr>
      <w:r w:rsidRPr="00333652">
        <w:rPr>
          <w:rFonts w:asciiTheme="minorHAnsi" w:hAnsiTheme="minorHAnsi" w:cstheme="minorHAnsi"/>
        </w:rPr>
        <w:t>De onderhavige Opdracht betreft op hoofdlijnen het volgende:</w:t>
      </w:r>
    </w:p>
    <w:p w14:paraId="11654DEB" w14:textId="2A6701CD" w:rsidR="000D1A93" w:rsidRDefault="000D1A93" w:rsidP="000D1A93">
      <w:pPr>
        <w:pStyle w:val="Lijstalinea"/>
        <w:ind w:left="0"/>
        <w:jc w:val="both"/>
        <w:rPr>
          <w:rFonts w:asciiTheme="minorHAnsi" w:hAnsiTheme="minorHAnsi" w:cstheme="minorHAnsi"/>
        </w:rPr>
      </w:pPr>
    </w:p>
    <w:p w14:paraId="4CBCD8E8" w14:textId="03DA2868" w:rsidR="00B8603D" w:rsidRDefault="00B8603D" w:rsidP="000D1A93">
      <w:pPr>
        <w:pStyle w:val="Lijstalinea"/>
        <w:ind w:left="0"/>
        <w:jc w:val="both"/>
        <w:rPr>
          <w:rFonts w:asciiTheme="minorHAnsi" w:hAnsiTheme="minorHAnsi" w:cstheme="minorHAnsi"/>
        </w:rPr>
      </w:pPr>
    </w:p>
    <w:p w14:paraId="634CD560" w14:textId="15A2BB8A" w:rsidR="00B8603D" w:rsidRDefault="00B8603D" w:rsidP="000D1A93">
      <w:pPr>
        <w:pStyle w:val="Lijstalinea"/>
        <w:ind w:left="0"/>
        <w:jc w:val="both"/>
        <w:rPr>
          <w:rFonts w:asciiTheme="minorHAnsi" w:hAnsiTheme="minorHAnsi" w:cstheme="minorHAnsi"/>
        </w:rPr>
      </w:pPr>
    </w:p>
    <w:p w14:paraId="1F0153AF" w14:textId="10F41D0B" w:rsidR="00B8603D" w:rsidRDefault="00B8603D" w:rsidP="000D1A93">
      <w:pPr>
        <w:pStyle w:val="Lijstalinea"/>
        <w:ind w:left="0"/>
        <w:jc w:val="both"/>
        <w:rPr>
          <w:rFonts w:asciiTheme="minorHAnsi" w:hAnsiTheme="minorHAnsi" w:cstheme="minorHAnsi"/>
        </w:rPr>
      </w:pPr>
    </w:p>
    <w:p w14:paraId="000AF8E1" w14:textId="3FFA86F6" w:rsidR="00B8603D" w:rsidRDefault="00B8603D" w:rsidP="000D1A93">
      <w:pPr>
        <w:pStyle w:val="Lijstalinea"/>
        <w:ind w:left="0"/>
        <w:jc w:val="both"/>
        <w:rPr>
          <w:rFonts w:asciiTheme="minorHAnsi" w:hAnsiTheme="minorHAnsi" w:cstheme="minorHAnsi"/>
        </w:rPr>
      </w:pPr>
    </w:p>
    <w:p w14:paraId="09186031" w14:textId="072EEA3B" w:rsidR="00B8603D" w:rsidRDefault="00B8603D" w:rsidP="000D1A93">
      <w:pPr>
        <w:pStyle w:val="Lijstalinea"/>
        <w:ind w:left="0"/>
        <w:jc w:val="both"/>
        <w:rPr>
          <w:rFonts w:asciiTheme="minorHAnsi" w:hAnsiTheme="minorHAnsi" w:cstheme="minorHAnsi"/>
        </w:rPr>
      </w:pPr>
    </w:p>
    <w:p w14:paraId="2DDC9647" w14:textId="77777777" w:rsidR="00B8603D" w:rsidRPr="00333652" w:rsidRDefault="00B8603D" w:rsidP="000D1A93">
      <w:pPr>
        <w:pStyle w:val="Lijstalinea"/>
        <w:ind w:left="0"/>
        <w:jc w:val="both"/>
        <w:rPr>
          <w:rFonts w:asciiTheme="minorHAnsi" w:hAnsiTheme="minorHAnsi" w:cstheme="minorHAnsi"/>
        </w:rPr>
      </w:pPr>
    </w:p>
    <w:p w14:paraId="754A4D4F" w14:textId="700D3762" w:rsidR="00B8603D" w:rsidRPr="00B8603D" w:rsidRDefault="000D1A93" w:rsidP="00B8603D">
      <w:pPr>
        <w:jc w:val="both"/>
        <w:rPr>
          <w:rFonts w:asciiTheme="minorHAnsi" w:hAnsiTheme="minorHAnsi" w:cstheme="minorHAnsi"/>
        </w:rPr>
      </w:pPr>
      <w:r w:rsidRPr="00333652">
        <w:rPr>
          <w:rFonts w:asciiTheme="minorHAnsi" w:hAnsiTheme="minorHAnsi" w:cstheme="minorHAnsi"/>
        </w:rPr>
        <w:t>Onderhoud en vervanging van:</w:t>
      </w:r>
    </w:p>
    <w:tbl>
      <w:tblPr>
        <w:tblW w:w="12400" w:type="dxa"/>
        <w:tblCellMar>
          <w:left w:w="0" w:type="dxa"/>
          <w:right w:w="0" w:type="dxa"/>
        </w:tblCellMar>
        <w:tblLook w:val="04A0" w:firstRow="1" w:lastRow="0" w:firstColumn="1" w:lastColumn="0" w:noHBand="0" w:noVBand="1"/>
      </w:tblPr>
      <w:tblGrid>
        <w:gridCol w:w="6809"/>
        <w:gridCol w:w="1292"/>
        <w:gridCol w:w="4299"/>
      </w:tblGrid>
      <w:tr w:rsidR="00B8603D" w14:paraId="06205A27" w14:textId="77777777" w:rsidTr="007A6E1B">
        <w:trPr>
          <w:trHeight w:val="219"/>
        </w:trPr>
        <w:tc>
          <w:tcPr>
            <w:tcW w:w="12400" w:type="dxa"/>
            <w:gridSpan w:val="3"/>
            <w:noWrap/>
            <w:tcMar>
              <w:top w:w="0" w:type="dxa"/>
              <w:left w:w="70" w:type="dxa"/>
              <w:bottom w:w="0" w:type="dxa"/>
              <w:right w:w="70" w:type="dxa"/>
            </w:tcMar>
            <w:vAlign w:val="bottom"/>
            <w:hideMark/>
          </w:tcPr>
          <w:p w14:paraId="5FAE6AC3" w14:textId="77777777" w:rsidR="00B8603D" w:rsidRPr="0075003C" w:rsidRDefault="00B8603D" w:rsidP="00D709C8">
            <w:pPr>
              <w:pStyle w:val="Lijstalinea"/>
              <w:numPr>
                <w:ilvl w:val="0"/>
                <w:numId w:val="37"/>
              </w:numPr>
              <w:rPr>
                <w:rFonts w:ascii="Calibri" w:hAnsi="Calibri"/>
                <w:color w:val="000000"/>
                <w:sz w:val="22"/>
                <w:szCs w:val="22"/>
              </w:rPr>
            </w:pPr>
            <w:r w:rsidRPr="00B8603D">
              <w:rPr>
                <w:color w:val="000000"/>
              </w:rPr>
              <w:t>Voeg-metselwerk</w:t>
            </w:r>
          </w:p>
          <w:p w14:paraId="301065F6" w14:textId="77777777" w:rsidR="0075003C" w:rsidRPr="00A71034" w:rsidRDefault="0075003C" w:rsidP="00D709C8">
            <w:pPr>
              <w:pStyle w:val="Lijstalinea"/>
              <w:numPr>
                <w:ilvl w:val="0"/>
                <w:numId w:val="37"/>
              </w:numPr>
              <w:rPr>
                <w:rFonts w:ascii="Calibri" w:hAnsi="Calibri"/>
                <w:color w:val="000000"/>
                <w:sz w:val="22"/>
                <w:szCs w:val="22"/>
              </w:rPr>
            </w:pPr>
            <w:r>
              <w:rPr>
                <w:color w:val="000000"/>
              </w:rPr>
              <w:t>Timmerwerk</w:t>
            </w:r>
          </w:p>
          <w:p w14:paraId="18D7AFF0" w14:textId="6C472843" w:rsidR="00A71034" w:rsidRPr="003C3E4D" w:rsidRDefault="00A71034" w:rsidP="00D709C8">
            <w:pPr>
              <w:pStyle w:val="Lijstalinea"/>
              <w:numPr>
                <w:ilvl w:val="0"/>
                <w:numId w:val="37"/>
              </w:numPr>
              <w:rPr>
                <w:rFonts w:ascii="Calibri" w:hAnsi="Calibri"/>
                <w:color w:val="000000"/>
                <w:sz w:val="22"/>
                <w:szCs w:val="22"/>
              </w:rPr>
            </w:pPr>
            <w:r>
              <w:rPr>
                <w:color w:val="000000"/>
              </w:rPr>
              <w:t>Kozijnen, ramen en deuren</w:t>
            </w:r>
          </w:p>
          <w:p w14:paraId="00E08762" w14:textId="4AEA9A2A" w:rsidR="003C3E4D" w:rsidRPr="00A71034" w:rsidRDefault="003C3E4D" w:rsidP="00D709C8">
            <w:pPr>
              <w:pStyle w:val="Lijstalinea"/>
              <w:numPr>
                <w:ilvl w:val="0"/>
                <w:numId w:val="37"/>
              </w:numPr>
              <w:rPr>
                <w:rFonts w:ascii="Calibri" w:hAnsi="Calibri"/>
                <w:color w:val="000000"/>
                <w:sz w:val="22"/>
                <w:szCs w:val="22"/>
              </w:rPr>
            </w:pPr>
            <w:r>
              <w:rPr>
                <w:color w:val="000000"/>
              </w:rPr>
              <w:t>Hang- en sluitwerk, beslag, deurdrangers etc.</w:t>
            </w:r>
          </w:p>
          <w:p w14:paraId="3E84C257" w14:textId="4ACB9695" w:rsidR="00A71034" w:rsidRPr="00B8603D" w:rsidRDefault="00A71034" w:rsidP="00D709C8">
            <w:pPr>
              <w:pStyle w:val="Lijstalinea"/>
              <w:numPr>
                <w:ilvl w:val="0"/>
                <w:numId w:val="37"/>
              </w:numPr>
              <w:rPr>
                <w:rFonts w:ascii="Calibri" w:hAnsi="Calibri"/>
                <w:color w:val="000000"/>
                <w:sz w:val="22"/>
                <w:szCs w:val="22"/>
              </w:rPr>
            </w:pPr>
            <w:r>
              <w:rPr>
                <w:color w:val="000000"/>
              </w:rPr>
              <w:t>Gevelafwerkingen alle soorten</w:t>
            </w:r>
          </w:p>
        </w:tc>
      </w:tr>
      <w:tr w:rsidR="00B8603D" w14:paraId="082EE232" w14:textId="77777777" w:rsidTr="007A6E1B">
        <w:trPr>
          <w:trHeight w:val="219"/>
        </w:trPr>
        <w:tc>
          <w:tcPr>
            <w:tcW w:w="12400" w:type="dxa"/>
            <w:gridSpan w:val="3"/>
            <w:noWrap/>
            <w:tcMar>
              <w:top w:w="0" w:type="dxa"/>
              <w:left w:w="70" w:type="dxa"/>
              <w:bottom w:w="0" w:type="dxa"/>
              <w:right w:w="70" w:type="dxa"/>
            </w:tcMar>
            <w:vAlign w:val="bottom"/>
            <w:hideMark/>
          </w:tcPr>
          <w:p w14:paraId="222F35C7" w14:textId="631CBCC9" w:rsidR="00B8603D" w:rsidRPr="00A71034" w:rsidRDefault="00A71034" w:rsidP="00A71034">
            <w:pPr>
              <w:pStyle w:val="Lijstalinea"/>
              <w:numPr>
                <w:ilvl w:val="0"/>
                <w:numId w:val="37"/>
              </w:numPr>
              <w:rPr>
                <w:color w:val="000000"/>
              </w:rPr>
            </w:pPr>
            <w:r>
              <w:rPr>
                <w:color w:val="000000"/>
              </w:rPr>
              <w:t>C</w:t>
            </w:r>
            <w:r w:rsidR="00B8603D" w:rsidRPr="00A71034">
              <w:rPr>
                <w:color w:val="000000"/>
              </w:rPr>
              <w:t>onstructies</w:t>
            </w:r>
          </w:p>
        </w:tc>
      </w:tr>
      <w:tr w:rsidR="00B8603D" w14:paraId="19F47289" w14:textId="77777777" w:rsidTr="007A6E1B">
        <w:trPr>
          <w:trHeight w:val="219"/>
        </w:trPr>
        <w:tc>
          <w:tcPr>
            <w:tcW w:w="12400" w:type="dxa"/>
            <w:gridSpan w:val="3"/>
            <w:noWrap/>
            <w:tcMar>
              <w:top w:w="0" w:type="dxa"/>
              <w:left w:w="70" w:type="dxa"/>
              <w:bottom w:w="0" w:type="dxa"/>
              <w:right w:w="70" w:type="dxa"/>
            </w:tcMar>
            <w:vAlign w:val="bottom"/>
            <w:hideMark/>
          </w:tcPr>
          <w:p w14:paraId="09A855E9" w14:textId="58C081FA" w:rsidR="00B8603D" w:rsidRPr="00B8603D" w:rsidRDefault="00A71034" w:rsidP="00D709C8">
            <w:pPr>
              <w:pStyle w:val="Lijstalinea"/>
              <w:numPr>
                <w:ilvl w:val="0"/>
                <w:numId w:val="37"/>
              </w:numPr>
              <w:rPr>
                <w:color w:val="000000"/>
              </w:rPr>
            </w:pPr>
            <w:r>
              <w:rPr>
                <w:color w:val="000000"/>
              </w:rPr>
              <w:t>T</w:t>
            </w:r>
            <w:r w:rsidR="00B8603D" w:rsidRPr="00B8603D">
              <w:rPr>
                <w:color w:val="000000"/>
              </w:rPr>
              <w:t xml:space="preserve">rappen, </w:t>
            </w:r>
            <w:proofErr w:type="spellStart"/>
            <w:r w:rsidR="00B8603D" w:rsidRPr="00B8603D">
              <w:rPr>
                <w:color w:val="000000"/>
              </w:rPr>
              <w:t>ballustrades</w:t>
            </w:r>
            <w:proofErr w:type="spellEnd"/>
            <w:r w:rsidR="003C3E4D">
              <w:rPr>
                <w:color w:val="000000"/>
              </w:rPr>
              <w:t>, geleide hekwerken en toegangspoorten</w:t>
            </w:r>
          </w:p>
        </w:tc>
      </w:tr>
      <w:tr w:rsidR="00B8603D" w14:paraId="4D91C195" w14:textId="77777777" w:rsidTr="007A6E1B">
        <w:trPr>
          <w:trHeight w:val="219"/>
        </w:trPr>
        <w:tc>
          <w:tcPr>
            <w:tcW w:w="12400" w:type="dxa"/>
            <w:gridSpan w:val="3"/>
            <w:noWrap/>
            <w:tcMar>
              <w:top w:w="0" w:type="dxa"/>
              <w:left w:w="70" w:type="dxa"/>
              <w:bottom w:w="0" w:type="dxa"/>
              <w:right w:w="70" w:type="dxa"/>
            </w:tcMar>
            <w:vAlign w:val="bottom"/>
            <w:hideMark/>
          </w:tcPr>
          <w:p w14:paraId="51DAAFA9" w14:textId="77777777" w:rsidR="00B8603D" w:rsidRPr="00B8603D" w:rsidRDefault="00B8603D" w:rsidP="00D709C8">
            <w:pPr>
              <w:pStyle w:val="Lijstalinea"/>
              <w:numPr>
                <w:ilvl w:val="0"/>
                <w:numId w:val="37"/>
              </w:numPr>
              <w:rPr>
                <w:color w:val="000000"/>
              </w:rPr>
            </w:pPr>
            <w:r w:rsidRPr="00B8603D">
              <w:rPr>
                <w:color w:val="000000"/>
              </w:rPr>
              <w:t xml:space="preserve">Tegel- en </w:t>
            </w:r>
            <w:proofErr w:type="spellStart"/>
            <w:r w:rsidRPr="00B8603D">
              <w:rPr>
                <w:color w:val="000000"/>
              </w:rPr>
              <w:t>kitwerk</w:t>
            </w:r>
            <w:proofErr w:type="spellEnd"/>
          </w:p>
        </w:tc>
      </w:tr>
      <w:tr w:rsidR="00B8603D" w14:paraId="557C6832" w14:textId="77777777" w:rsidTr="007A6E1B">
        <w:trPr>
          <w:trHeight w:val="219"/>
        </w:trPr>
        <w:tc>
          <w:tcPr>
            <w:tcW w:w="12400" w:type="dxa"/>
            <w:gridSpan w:val="3"/>
            <w:noWrap/>
            <w:tcMar>
              <w:top w:w="0" w:type="dxa"/>
              <w:left w:w="70" w:type="dxa"/>
              <w:bottom w:w="0" w:type="dxa"/>
              <w:right w:w="70" w:type="dxa"/>
            </w:tcMar>
            <w:vAlign w:val="bottom"/>
            <w:hideMark/>
          </w:tcPr>
          <w:p w14:paraId="3506807F" w14:textId="3CC5F147" w:rsidR="00B8603D" w:rsidRPr="00B8603D" w:rsidRDefault="00A71034" w:rsidP="00D709C8">
            <w:pPr>
              <w:pStyle w:val="Lijstalinea"/>
              <w:numPr>
                <w:ilvl w:val="0"/>
                <w:numId w:val="37"/>
              </w:numPr>
              <w:rPr>
                <w:color w:val="000000"/>
              </w:rPr>
            </w:pPr>
            <w:r w:rsidRPr="00B8603D">
              <w:rPr>
                <w:color w:val="000000"/>
              </w:rPr>
              <w:t>P</w:t>
            </w:r>
            <w:r w:rsidR="00B8603D" w:rsidRPr="00B8603D">
              <w:rPr>
                <w:color w:val="000000"/>
              </w:rPr>
              <w:t>lafondafwerking</w:t>
            </w:r>
            <w:r>
              <w:rPr>
                <w:color w:val="000000"/>
              </w:rPr>
              <w:t>en alle soorten, systeemplafonds etc.</w:t>
            </w:r>
          </w:p>
        </w:tc>
      </w:tr>
      <w:tr w:rsidR="00B8603D" w14:paraId="052D6118" w14:textId="77777777" w:rsidTr="007A6E1B">
        <w:trPr>
          <w:trHeight w:val="219"/>
        </w:trPr>
        <w:tc>
          <w:tcPr>
            <w:tcW w:w="12400" w:type="dxa"/>
            <w:gridSpan w:val="3"/>
            <w:noWrap/>
            <w:tcMar>
              <w:top w:w="0" w:type="dxa"/>
              <w:left w:w="70" w:type="dxa"/>
              <w:bottom w:w="0" w:type="dxa"/>
              <w:right w:w="70" w:type="dxa"/>
            </w:tcMar>
            <w:vAlign w:val="bottom"/>
            <w:hideMark/>
          </w:tcPr>
          <w:p w14:paraId="20B61AC3" w14:textId="67D74ADE" w:rsidR="00B8603D" w:rsidRPr="00B8603D" w:rsidRDefault="00A71034" w:rsidP="00D709C8">
            <w:pPr>
              <w:pStyle w:val="Lijstalinea"/>
              <w:numPr>
                <w:ilvl w:val="0"/>
                <w:numId w:val="37"/>
              </w:numPr>
              <w:rPr>
                <w:color w:val="000000"/>
              </w:rPr>
            </w:pPr>
            <w:r w:rsidRPr="00B8603D">
              <w:rPr>
                <w:color w:val="000000"/>
              </w:rPr>
              <w:t>W</w:t>
            </w:r>
            <w:r w:rsidR="00B8603D" w:rsidRPr="00B8603D">
              <w:rPr>
                <w:color w:val="000000"/>
              </w:rPr>
              <w:t>andafwerking</w:t>
            </w:r>
            <w:r>
              <w:rPr>
                <w:color w:val="000000"/>
              </w:rPr>
              <w:t xml:space="preserve"> alle soorten </w:t>
            </w:r>
          </w:p>
        </w:tc>
      </w:tr>
      <w:tr w:rsidR="00B8603D" w14:paraId="48B1B56D" w14:textId="77777777" w:rsidTr="007A6E1B">
        <w:trPr>
          <w:trHeight w:val="219"/>
        </w:trPr>
        <w:tc>
          <w:tcPr>
            <w:tcW w:w="12400" w:type="dxa"/>
            <w:gridSpan w:val="3"/>
            <w:noWrap/>
            <w:tcMar>
              <w:top w:w="0" w:type="dxa"/>
              <w:left w:w="70" w:type="dxa"/>
              <w:bottom w:w="0" w:type="dxa"/>
              <w:right w:w="70" w:type="dxa"/>
            </w:tcMar>
            <w:vAlign w:val="bottom"/>
            <w:hideMark/>
          </w:tcPr>
          <w:p w14:paraId="38F27650" w14:textId="17403668" w:rsidR="00B8603D" w:rsidRPr="00B8603D" w:rsidRDefault="00A71034" w:rsidP="00D709C8">
            <w:pPr>
              <w:pStyle w:val="Lijstalinea"/>
              <w:numPr>
                <w:ilvl w:val="0"/>
                <w:numId w:val="37"/>
              </w:numPr>
              <w:rPr>
                <w:color w:val="000000"/>
              </w:rPr>
            </w:pPr>
            <w:r w:rsidRPr="00B8603D">
              <w:rPr>
                <w:color w:val="000000"/>
              </w:rPr>
              <w:t>V</w:t>
            </w:r>
            <w:r w:rsidR="00B8603D" w:rsidRPr="00B8603D">
              <w:rPr>
                <w:color w:val="000000"/>
              </w:rPr>
              <w:t>loerafwerking</w:t>
            </w:r>
            <w:r w:rsidR="0075003C">
              <w:rPr>
                <w:color w:val="000000"/>
              </w:rPr>
              <w:t>en</w:t>
            </w:r>
            <w:r>
              <w:rPr>
                <w:color w:val="000000"/>
              </w:rPr>
              <w:t>, alle soorten ook zijnde stofferingen</w:t>
            </w:r>
          </w:p>
        </w:tc>
      </w:tr>
      <w:tr w:rsidR="00B8603D" w14:paraId="5FF7D3DE" w14:textId="77777777" w:rsidTr="007A6E1B">
        <w:trPr>
          <w:gridAfter w:val="1"/>
          <w:wAfter w:w="4299" w:type="dxa"/>
          <w:trHeight w:val="219"/>
        </w:trPr>
        <w:tc>
          <w:tcPr>
            <w:tcW w:w="8101" w:type="dxa"/>
            <w:gridSpan w:val="2"/>
            <w:noWrap/>
            <w:tcMar>
              <w:top w:w="0" w:type="dxa"/>
              <w:left w:w="70" w:type="dxa"/>
              <w:bottom w:w="0" w:type="dxa"/>
              <w:right w:w="70" w:type="dxa"/>
            </w:tcMar>
            <w:vAlign w:val="bottom"/>
            <w:hideMark/>
          </w:tcPr>
          <w:p w14:paraId="79F3063F" w14:textId="77777777" w:rsidR="00B8603D" w:rsidRDefault="00B8603D" w:rsidP="00D709C8">
            <w:pPr>
              <w:pStyle w:val="Lijstalinea"/>
              <w:numPr>
                <w:ilvl w:val="0"/>
                <w:numId w:val="37"/>
              </w:numPr>
              <w:rPr>
                <w:color w:val="000000"/>
              </w:rPr>
            </w:pPr>
            <w:r w:rsidRPr="00B8603D">
              <w:rPr>
                <w:color w:val="000000"/>
              </w:rPr>
              <w:t>Industrie</w:t>
            </w:r>
            <w:r w:rsidR="00A71034">
              <w:rPr>
                <w:color w:val="000000"/>
              </w:rPr>
              <w:t>-</w:t>
            </w:r>
            <w:r w:rsidR="003A5990">
              <w:rPr>
                <w:color w:val="000000"/>
              </w:rPr>
              <w:t xml:space="preserve"> en automatische </w:t>
            </w:r>
            <w:r w:rsidRPr="00B8603D">
              <w:rPr>
                <w:color w:val="000000"/>
              </w:rPr>
              <w:t xml:space="preserve">deuren </w:t>
            </w:r>
          </w:p>
          <w:p w14:paraId="206CDB5A" w14:textId="77777777" w:rsidR="00A71034" w:rsidRDefault="00A71034" w:rsidP="00D709C8">
            <w:pPr>
              <w:pStyle w:val="Lijstalinea"/>
              <w:numPr>
                <w:ilvl w:val="0"/>
                <w:numId w:val="37"/>
              </w:numPr>
              <w:rPr>
                <w:color w:val="000000"/>
              </w:rPr>
            </w:pPr>
            <w:r>
              <w:rPr>
                <w:color w:val="000000"/>
              </w:rPr>
              <w:t>Poorten/hekwerken</w:t>
            </w:r>
          </w:p>
          <w:p w14:paraId="6E9AE2BA" w14:textId="5A5A9B50" w:rsidR="00A71034" w:rsidRDefault="00A71034" w:rsidP="00D709C8">
            <w:pPr>
              <w:pStyle w:val="Lijstalinea"/>
              <w:numPr>
                <w:ilvl w:val="0"/>
                <w:numId w:val="37"/>
              </w:numPr>
              <w:rPr>
                <w:color w:val="000000"/>
              </w:rPr>
            </w:pPr>
            <w:r>
              <w:rPr>
                <w:color w:val="000000"/>
              </w:rPr>
              <w:t>Verhardingen</w:t>
            </w:r>
          </w:p>
          <w:p w14:paraId="61053257" w14:textId="60776CE7" w:rsidR="007A6E1B" w:rsidRDefault="007A6E1B" w:rsidP="00D709C8">
            <w:pPr>
              <w:pStyle w:val="Lijstalinea"/>
              <w:numPr>
                <w:ilvl w:val="0"/>
                <w:numId w:val="37"/>
              </w:numPr>
              <w:rPr>
                <w:color w:val="000000"/>
              </w:rPr>
            </w:pPr>
            <w:r>
              <w:rPr>
                <w:color w:val="000000"/>
              </w:rPr>
              <w:t>Riolering</w:t>
            </w:r>
          </w:p>
          <w:p w14:paraId="3C6405F3" w14:textId="1163115D" w:rsidR="00A71034" w:rsidRDefault="00A71034" w:rsidP="00D709C8">
            <w:pPr>
              <w:pStyle w:val="Lijstalinea"/>
              <w:numPr>
                <w:ilvl w:val="0"/>
                <w:numId w:val="37"/>
              </w:numPr>
              <w:rPr>
                <w:color w:val="000000"/>
              </w:rPr>
            </w:pPr>
            <w:r>
              <w:rPr>
                <w:color w:val="000000"/>
              </w:rPr>
              <w:t>Vast meubilair zoals banken, pantry’s en balies</w:t>
            </w:r>
          </w:p>
          <w:p w14:paraId="1D4C6621" w14:textId="3BBBE6A3" w:rsidR="00A71034" w:rsidRDefault="00A71034" w:rsidP="00D709C8">
            <w:pPr>
              <w:pStyle w:val="Lijstalinea"/>
              <w:numPr>
                <w:ilvl w:val="0"/>
                <w:numId w:val="37"/>
              </w:numPr>
              <w:rPr>
                <w:color w:val="000000"/>
              </w:rPr>
            </w:pPr>
            <w:r>
              <w:rPr>
                <w:color w:val="000000"/>
              </w:rPr>
              <w:t xml:space="preserve">Rolluiken, zonweringen </w:t>
            </w:r>
          </w:p>
          <w:p w14:paraId="17506DD1" w14:textId="6099D540" w:rsidR="00A71034" w:rsidRDefault="00A71034" w:rsidP="00D709C8">
            <w:pPr>
              <w:pStyle w:val="Lijstalinea"/>
              <w:numPr>
                <w:ilvl w:val="0"/>
                <w:numId w:val="37"/>
              </w:numPr>
              <w:rPr>
                <w:color w:val="000000"/>
              </w:rPr>
            </w:pPr>
            <w:r>
              <w:rPr>
                <w:color w:val="000000"/>
              </w:rPr>
              <w:t xml:space="preserve">Vouw- en scheidingswanden o.a. in sport en zwemaccommodaties </w:t>
            </w:r>
          </w:p>
          <w:p w14:paraId="0896D158" w14:textId="71EC4662" w:rsidR="007A6E1B" w:rsidRDefault="007A6E1B" w:rsidP="00D709C8">
            <w:pPr>
              <w:pStyle w:val="Lijstalinea"/>
              <w:numPr>
                <w:ilvl w:val="0"/>
                <w:numId w:val="37"/>
              </w:numPr>
              <w:rPr>
                <w:color w:val="000000"/>
              </w:rPr>
            </w:pPr>
            <w:r>
              <w:rPr>
                <w:color w:val="000000"/>
              </w:rPr>
              <w:t>Duikplanken, startblokken, waterglijbanen etc. (zwembaden)</w:t>
            </w:r>
          </w:p>
          <w:p w14:paraId="1055218E" w14:textId="6CC86391" w:rsidR="007A6E1B" w:rsidRDefault="007A6E1B" w:rsidP="00D709C8">
            <w:pPr>
              <w:pStyle w:val="Lijstalinea"/>
              <w:numPr>
                <w:ilvl w:val="0"/>
                <w:numId w:val="37"/>
              </w:numPr>
              <w:rPr>
                <w:color w:val="000000"/>
              </w:rPr>
            </w:pPr>
            <w:r>
              <w:rPr>
                <w:color w:val="000000"/>
              </w:rPr>
              <w:t>Vaste kasten en lockers</w:t>
            </w:r>
          </w:p>
          <w:p w14:paraId="1C756D89" w14:textId="6890E944" w:rsidR="00C23EE1" w:rsidRPr="00C23EE1" w:rsidRDefault="00A71034" w:rsidP="00C23EE1">
            <w:pPr>
              <w:pStyle w:val="Lijstalinea"/>
              <w:numPr>
                <w:ilvl w:val="0"/>
                <w:numId w:val="37"/>
              </w:numPr>
              <w:rPr>
                <w:color w:val="000000"/>
              </w:rPr>
            </w:pPr>
            <w:r>
              <w:rPr>
                <w:color w:val="000000"/>
              </w:rPr>
              <w:t xml:space="preserve">Vaste stoelen en tribunes </w:t>
            </w:r>
          </w:p>
        </w:tc>
      </w:tr>
      <w:tr w:rsidR="00B8603D" w14:paraId="5512EB21" w14:textId="77777777" w:rsidTr="007A6E1B">
        <w:trPr>
          <w:gridAfter w:val="2"/>
          <w:wAfter w:w="5591" w:type="dxa"/>
          <w:trHeight w:val="219"/>
        </w:trPr>
        <w:tc>
          <w:tcPr>
            <w:tcW w:w="6809" w:type="dxa"/>
            <w:noWrap/>
            <w:tcMar>
              <w:top w:w="0" w:type="dxa"/>
              <w:left w:w="70" w:type="dxa"/>
              <w:bottom w:w="0" w:type="dxa"/>
              <w:right w:w="70" w:type="dxa"/>
            </w:tcMar>
            <w:vAlign w:val="bottom"/>
            <w:hideMark/>
          </w:tcPr>
          <w:p w14:paraId="72F5A6F5" w14:textId="77777777" w:rsidR="00B8603D" w:rsidRPr="00B8603D" w:rsidRDefault="00B8603D" w:rsidP="00D709C8">
            <w:pPr>
              <w:pStyle w:val="Lijstalinea"/>
              <w:numPr>
                <w:ilvl w:val="0"/>
                <w:numId w:val="37"/>
              </w:numPr>
              <w:rPr>
                <w:color w:val="000000"/>
              </w:rPr>
            </w:pPr>
            <w:r w:rsidRPr="00B8603D">
              <w:rPr>
                <w:color w:val="000000"/>
              </w:rPr>
              <w:t>storingen/klachten op bovenstaande disciplines</w:t>
            </w:r>
          </w:p>
        </w:tc>
      </w:tr>
    </w:tbl>
    <w:p w14:paraId="084F583D" w14:textId="77777777" w:rsidR="0075003C" w:rsidRPr="00B8603D" w:rsidRDefault="0075003C" w:rsidP="0075003C">
      <w:pPr>
        <w:pStyle w:val="Lijstalinea"/>
        <w:ind w:left="1440"/>
        <w:jc w:val="both"/>
        <w:rPr>
          <w:rFonts w:asciiTheme="minorHAnsi" w:hAnsiTheme="minorHAnsi" w:cstheme="minorHAnsi"/>
          <w:color w:val="FF0000"/>
        </w:rPr>
      </w:pPr>
    </w:p>
    <w:p w14:paraId="608DE933" w14:textId="597B86AB" w:rsidR="0075003C" w:rsidRDefault="003C3E4D" w:rsidP="000D1A93">
      <w:pPr>
        <w:jc w:val="both"/>
        <w:rPr>
          <w:rFonts w:asciiTheme="minorHAnsi" w:hAnsiTheme="minorHAnsi" w:cstheme="minorHAnsi"/>
        </w:rPr>
      </w:pPr>
      <w:r>
        <w:rPr>
          <w:rFonts w:asciiTheme="minorHAnsi" w:hAnsiTheme="minorHAnsi" w:cstheme="minorHAnsi"/>
        </w:rPr>
        <w:t>Uitvoeren van periodiek contractonderhoud aan:</w:t>
      </w:r>
    </w:p>
    <w:p w14:paraId="72EA2B2E" w14:textId="7E594922" w:rsidR="003C3E4D" w:rsidRDefault="003C3E4D" w:rsidP="003C3E4D">
      <w:pPr>
        <w:pStyle w:val="Lijstalinea"/>
        <w:numPr>
          <w:ilvl w:val="0"/>
          <w:numId w:val="40"/>
        </w:numPr>
        <w:jc w:val="both"/>
        <w:rPr>
          <w:rFonts w:asciiTheme="minorHAnsi" w:hAnsiTheme="minorHAnsi" w:cstheme="minorHAnsi"/>
        </w:rPr>
      </w:pPr>
      <w:r w:rsidRPr="003C3E4D">
        <w:rPr>
          <w:rFonts w:asciiTheme="minorHAnsi" w:hAnsiTheme="minorHAnsi" w:cstheme="minorHAnsi"/>
        </w:rPr>
        <w:t>Industrie- en automatische deuren;</w:t>
      </w:r>
    </w:p>
    <w:p w14:paraId="42579C5B" w14:textId="36067D7F" w:rsidR="003C3E4D" w:rsidRDefault="003C3E4D" w:rsidP="003C3E4D">
      <w:pPr>
        <w:pStyle w:val="Lijstalinea"/>
        <w:numPr>
          <w:ilvl w:val="0"/>
          <w:numId w:val="40"/>
        </w:numPr>
        <w:jc w:val="both"/>
        <w:rPr>
          <w:rFonts w:asciiTheme="minorHAnsi" w:hAnsiTheme="minorHAnsi" w:cstheme="minorHAnsi"/>
        </w:rPr>
      </w:pPr>
      <w:r>
        <w:rPr>
          <w:rFonts w:asciiTheme="minorHAnsi" w:hAnsiTheme="minorHAnsi" w:cstheme="minorHAnsi"/>
        </w:rPr>
        <w:t>Vouw- en scheidingswanden;</w:t>
      </w:r>
    </w:p>
    <w:p w14:paraId="372F8B79" w14:textId="6DEEC106" w:rsidR="003C3E4D" w:rsidRDefault="003C3E4D" w:rsidP="003C3E4D">
      <w:pPr>
        <w:pStyle w:val="Lijstalinea"/>
        <w:numPr>
          <w:ilvl w:val="0"/>
          <w:numId w:val="40"/>
        </w:numPr>
        <w:jc w:val="both"/>
        <w:rPr>
          <w:rFonts w:asciiTheme="minorHAnsi" w:hAnsiTheme="minorHAnsi" w:cstheme="minorHAnsi"/>
        </w:rPr>
      </w:pPr>
      <w:r>
        <w:rPr>
          <w:rFonts w:asciiTheme="minorHAnsi" w:hAnsiTheme="minorHAnsi" w:cstheme="minorHAnsi"/>
        </w:rPr>
        <w:t>Tribunes</w:t>
      </w:r>
    </w:p>
    <w:p w14:paraId="6C33D0BA" w14:textId="32425C5F" w:rsidR="003C3E4D" w:rsidRPr="003C3E4D" w:rsidRDefault="003C3E4D" w:rsidP="003C3E4D">
      <w:pPr>
        <w:pStyle w:val="Lijstalinea"/>
        <w:numPr>
          <w:ilvl w:val="0"/>
          <w:numId w:val="40"/>
        </w:numPr>
        <w:jc w:val="both"/>
        <w:rPr>
          <w:rFonts w:asciiTheme="minorHAnsi" w:hAnsiTheme="minorHAnsi" w:cstheme="minorHAnsi"/>
        </w:rPr>
      </w:pPr>
      <w:r>
        <w:rPr>
          <w:rFonts w:asciiTheme="minorHAnsi" w:hAnsiTheme="minorHAnsi" w:cstheme="minorHAnsi"/>
        </w:rPr>
        <w:t>Electrische poorten</w:t>
      </w:r>
    </w:p>
    <w:p w14:paraId="1970B9CD" w14:textId="77777777" w:rsidR="003C3E4D" w:rsidRDefault="003C3E4D" w:rsidP="000D1A93">
      <w:pPr>
        <w:jc w:val="both"/>
        <w:rPr>
          <w:rFonts w:asciiTheme="minorHAnsi" w:hAnsiTheme="minorHAnsi" w:cstheme="minorHAnsi"/>
        </w:rPr>
      </w:pPr>
    </w:p>
    <w:p w14:paraId="364AD607" w14:textId="77777777" w:rsidR="003C3E4D" w:rsidRDefault="003C3E4D" w:rsidP="000D1A93">
      <w:pPr>
        <w:jc w:val="both"/>
        <w:rPr>
          <w:rFonts w:asciiTheme="minorHAnsi" w:hAnsiTheme="minorHAnsi" w:cstheme="minorHAnsi"/>
        </w:rPr>
      </w:pPr>
    </w:p>
    <w:p w14:paraId="63ACD31E" w14:textId="7866E603" w:rsidR="000D1A93" w:rsidRPr="00333652" w:rsidRDefault="000D1A93" w:rsidP="000D1A93">
      <w:pPr>
        <w:pStyle w:val="Lijstalinea"/>
        <w:ind w:left="0"/>
        <w:jc w:val="both"/>
        <w:rPr>
          <w:rFonts w:asciiTheme="minorHAnsi" w:hAnsiTheme="minorHAnsi" w:cstheme="minorHAnsi"/>
          <w:szCs w:val="20"/>
        </w:rPr>
      </w:pPr>
      <w:r w:rsidRPr="00333652">
        <w:rPr>
          <w:rFonts w:asciiTheme="minorHAnsi" w:hAnsiTheme="minorHAnsi" w:cstheme="minorHAnsi"/>
          <w:szCs w:val="20"/>
        </w:rPr>
        <w:t xml:space="preserve">Het betreft voor alle percelen werkzaamheden ten behoeve van instandhouding en (kleinschalige) mutatiewerkzaamheden. </w:t>
      </w:r>
    </w:p>
    <w:p w14:paraId="782C1AEF" w14:textId="77777777" w:rsidR="000D1A93" w:rsidRPr="00333652" w:rsidRDefault="000D1A93" w:rsidP="000D1A93">
      <w:pPr>
        <w:pStyle w:val="Lijstalinea"/>
        <w:ind w:left="0"/>
        <w:jc w:val="both"/>
        <w:rPr>
          <w:rFonts w:asciiTheme="minorHAnsi" w:hAnsiTheme="minorHAnsi" w:cstheme="minorHAnsi"/>
        </w:rPr>
      </w:pPr>
    </w:p>
    <w:p w14:paraId="4F123863" w14:textId="24740FC4" w:rsidR="000D1A93" w:rsidRPr="00333652" w:rsidRDefault="000D1A93" w:rsidP="000D1A93">
      <w:pPr>
        <w:pStyle w:val="Lijstalinea"/>
        <w:ind w:left="0"/>
        <w:jc w:val="both"/>
        <w:rPr>
          <w:rFonts w:asciiTheme="minorHAnsi" w:hAnsiTheme="minorHAnsi" w:cstheme="minorHAnsi"/>
        </w:rPr>
      </w:pPr>
      <w:r w:rsidRPr="00333652">
        <w:rPr>
          <w:rFonts w:asciiTheme="minorHAnsi" w:hAnsiTheme="minorHAnsi" w:cstheme="minorHAnsi"/>
        </w:rPr>
        <w:t>Tot de Opdracht behoren de volgende, niet limitatief opgesomde</w:t>
      </w:r>
      <w:r w:rsidR="003C3E4D">
        <w:rPr>
          <w:rFonts w:asciiTheme="minorHAnsi" w:hAnsiTheme="minorHAnsi" w:cstheme="minorHAnsi"/>
        </w:rPr>
        <w:t xml:space="preserve"> vastgoedo</w:t>
      </w:r>
      <w:r w:rsidR="009618E0">
        <w:rPr>
          <w:rFonts w:asciiTheme="minorHAnsi" w:hAnsiTheme="minorHAnsi" w:cstheme="minorHAnsi"/>
        </w:rPr>
        <w:t>b</w:t>
      </w:r>
      <w:r w:rsidR="003C3E4D">
        <w:rPr>
          <w:rFonts w:asciiTheme="minorHAnsi" w:hAnsiTheme="minorHAnsi" w:cstheme="minorHAnsi"/>
        </w:rPr>
        <w:t>jecten:</w:t>
      </w:r>
    </w:p>
    <w:p w14:paraId="090A07A8" w14:textId="77777777" w:rsidR="000D1A93" w:rsidRPr="00333652" w:rsidRDefault="000D1A93" w:rsidP="000D1A93">
      <w:pPr>
        <w:pStyle w:val="Lijstalinea"/>
        <w:numPr>
          <w:ilvl w:val="0"/>
          <w:numId w:val="13"/>
        </w:numPr>
        <w:jc w:val="both"/>
        <w:rPr>
          <w:rFonts w:asciiTheme="minorHAnsi" w:hAnsiTheme="minorHAnsi" w:cstheme="minorHAnsi"/>
          <w:szCs w:val="20"/>
        </w:rPr>
      </w:pPr>
      <w:bookmarkStart w:id="47" w:name="_Hlk67297344"/>
      <w:bookmarkStart w:id="48" w:name="_Hlk67294223"/>
      <w:r w:rsidRPr="00333652">
        <w:rPr>
          <w:rFonts w:asciiTheme="minorHAnsi" w:hAnsiTheme="minorHAnsi" w:cstheme="minorHAnsi"/>
          <w:szCs w:val="20"/>
        </w:rPr>
        <w:t>Gebouwenlijst d.d. 1 maart 2021</w:t>
      </w:r>
      <w:bookmarkEnd w:id="47"/>
      <w:bookmarkEnd w:id="48"/>
      <w:r w:rsidRPr="00333652">
        <w:rPr>
          <w:rFonts w:asciiTheme="minorHAnsi" w:hAnsiTheme="minorHAnsi" w:cstheme="minorHAnsi"/>
          <w:szCs w:val="20"/>
        </w:rPr>
        <w:t>, zie bijlage 1.</w:t>
      </w:r>
    </w:p>
    <w:p w14:paraId="60D47BC4" w14:textId="77777777" w:rsidR="000D1A93" w:rsidRPr="00333652" w:rsidRDefault="000D1A93" w:rsidP="000D1A93">
      <w:pPr>
        <w:pStyle w:val="Lijstalinea"/>
        <w:ind w:left="360"/>
        <w:jc w:val="both"/>
        <w:rPr>
          <w:rFonts w:asciiTheme="minorHAnsi" w:hAnsiTheme="minorHAnsi" w:cstheme="minorHAnsi"/>
          <w:szCs w:val="20"/>
        </w:rPr>
      </w:pPr>
    </w:p>
    <w:p w14:paraId="529CEFD5" w14:textId="77777777" w:rsidR="000D1A93" w:rsidRPr="00333652" w:rsidRDefault="000D1A93" w:rsidP="000D1A93">
      <w:pPr>
        <w:jc w:val="both"/>
        <w:rPr>
          <w:rFonts w:asciiTheme="minorHAnsi" w:hAnsiTheme="minorHAnsi" w:cstheme="minorHAnsi"/>
          <w:szCs w:val="20"/>
        </w:rPr>
      </w:pPr>
      <w:r w:rsidRPr="00333652">
        <w:rPr>
          <w:rFonts w:asciiTheme="minorHAnsi" w:hAnsiTheme="minorHAnsi" w:cstheme="minorHAnsi"/>
          <w:szCs w:val="20"/>
        </w:rPr>
        <w:t>De lijsten zijn een weergave van de op dit moment in beheer zijnde gebouwen. De lijsten zijn niet limitatief. Hiermee wordt bedoeld dat gedurende de tijd wijzigingen plaats kunnen vinden door mutaties in portefeuille (bijvoorbeeld door aan en verkoop van vastgoed). In praktische zin betekent dit dat er gedurende de looptijd van de overeenkomsten gebouwen kunnen worden toegevoegd of verwijderd aan de overeenkomsten.</w:t>
      </w:r>
    </w:p>
    <w:p w14:paraId="69A9B237" w14:textId="77777777" w:rsidR="000D1A93" w:rsidRPr="00E96DA2" w:rsidRDefault="000D1A93" w:rsidP="000D1A93">
      <w:pPr>
        <w:pStyle w:val="Lijstalinea"/>
        <w:ind w:left="360"/>
        <w:jc w:val="both"/>
        <w:rPr>
          <w:rFonts w:asciiTheme="minorHAnsi" w:hAnsiTheme="minorHAnsi" w:cstheme="minorHAnsi"/>
          <w:color w:val="FF0000"/>
          <w:szCs w:val="20"/>
        </w:rPr>
      </w:pPr>
    </w:p>
    <w:p w14:paraId="2E26E124" w14:textId="183CED68" w:rsidR="000D1A93" w:rsidRPr="00E96DA2" w:rsidRDefault="000D1A93" w:rsidP="000D1A93">
      <w:pPr>
        <w:jc w:val="both"/>
        <w:rPr>
          <w:rFonts w:asciiTheme="minorHAnsi" w:hAnsiTheme="minorHAnsi" w:cstheme="minorHAnsi"/>
          <w:color w:val="FF0000"/>
          <w:szCs w:val="20"/>
        </w:rPr>
      </w:pPr>
      <w:r w:rsidRPr="000D3E9B">
        <w:rPr>
          <w:rFonts w:asciiTheme="minorHAnsi" w:hAnsiTheme="minorHAnsi" w:cstheme="minorHAnsi"/>
          <w:szCs w:val="20"/>
        </w:rPr>
        <w:t xml:space="preserve">Voor onderhoudswerkzaamheden en kleinschalige mutaties boven een geraamde waarde van € </w:t>
      </w:r>
      <w:r w:rsidR="000D3E9B">
        <w:rPr>
          <w:rFonts w:asciiTheme="minorHAnsi" w:hAnsiTheme="minorHAnsi" w:cstheme="minorHAnsi"/>
          <w:szCs w:val="20"/>
        </w:rPr>
        <w:t>7</w:t>
      </w:r>
      <w:r w:rsidRPr="000D3E9B">
        <w:rPr>
          <w:rFonts w:asciiTheme="minorHAnsi" w:hAnsiTheme="minorHAnsi" w:cstheme="minorHAnsi"/>
          <w:szCs w:val="20"/>
        </w:rPr>
        <w:t xml:space="preserve">0.000 exclusief BTW per gebouw, staat het de opdrachtgever vrij om de keuze te maken deze werkzaamheden als losse opdracht in de markt te zetten. De contractant van het desbetreffende perceel zal hierbij uitgenodigd worden. De verwachting is dat dit soort werkzaamheden met een geraamde waarde boven € </w:t>
      </w:r>
      <w:r w:rsidR="000D3E9B">
        <w:rPr>
          <w:rFonts w:asciiTheme="minorHAnsi" w:hAnsiTheme="minorHAnsi" w:cstheme="minorHAnsi"/>
          <w:szCs w:val="20"/>
        </w:rPr>
        <w:t>7</w:t>
      </w:r>
      <w:r w:rsidRPr="000D3E9B">
        <w:rPr>
          <w:rFonts w:asciiTheme="minorHAnsi" w:hAnsiTheme="minorHAnsi" w:cstheme="minorHAnsi"/>
          <w:szCs w:val="20"/>
        </w:rPr>
        <w:t>0.000,- exclusief BTW incidenteel voor zullen komen, gedurende de looptijd van zes jaar. Onderstaand een indicatie per perceel aan deze indicatie zijn geen rechten te ontlenen:</w:t>
      </w:r>
    </w:p>
    <w:p w14:paraId="2497F0E8" w14:textId="77777777" w:rsidR="000D1A93" w:rsidRPr="00E96DA2" w:rsidRDefault="000D1A93" w:rsidP="000D1A93">
      <w:pPr>
        <w:jc w:val="both"/>
        <w:rPr>
          <w:rFonts w:asciiTheme="minorHAnsi" w:hAnsiTheme="minorHAnsi" w:cstheme="minorHAnsi"/>
          <w:color w:val="FF0000"/>
          <w:szCs w:val="20"/>
        </w:rPr>
      </w:pPr>
    </w:p>
    <w:p w14:paraId="7401AB0D" w14:textId="30F1C7AF" w:rsidR="000D1A93" w:rsidRPr="000D3E9B" w:rsidRDefault="000D1A93" w:rsidP="000D1A93">
      <w:pPr>
        <w:jc w:val="both"/>
        <w:rPr>
          <w:rFonts w:asciiTheme="minorHAnsi" w:hAnsiTheme="minorHAnsi" w:cstheme="minorHAnsi"/>
          <w:szCs w:val="20"/>
        </w:rPr>
      </w:pPr>
      <w:r w:rsidRPr="000D3E9B">
        <w:rPr>
          <w:rFonts w:asciiTheme="minorHAnsi" w:hAnsiTheme="minorHAnsi" w:cstheme="minorHAnsi"/>
          <w:szCs w:val="20"/>
        </w:rPr>
        <w:t xml:space="preserve">Perceel 1: ongeveer </w:t>
      </w:r>
      <w:r w:rsidR="000D3E9B" w:rsidRPr="000D3E9B">
        <w:rPr>
          <w:rFonts w:asciiTheme="minorHAnsi" w:hAnsiTheme="minorHAnsi" w:cstheme="minorHAnsi"/>
          <w:szCs w:val="20"/>
        </w:rPr>
        <w:t>tien</w:t>
      </w:r>
      <w:r w:rsidRPr="000D3E9B">
        <w:rPr>
          <w:rFonts w:asciiTheme="minorHAnsi" w:hAnsiTheme="minorHAnsi" w:cstheme="minorHAnsi"/>
          <w:szCs w:val="20"/>
        </w:rPr>
        <w:t xml:space="preserve"> keer;  </w:t>
      </w:r>
    </w:p>
    <w:p w14:paraId="5F5BD683" w14:textId="4E84400D" w:rsidR="005329F6" w:rsidRPr="000D3E9B" w:rsidRDefault="000D1A93" w:rsidP="000D1A93">
      <w:pPr>
        <w:jc w:val="both"/>
        <w:rPr>
          <w:rFonts w:asciiTheme="minorHAnsi" w:hAnsiTheme="minorHAnsi" w:cstheme="minorHAnsi"/>
          <w:szCs w:val="20"/>
        </w:rPr>
      </w:pPr>
      <w:r w:rsidRPr="000D3E9B">
        <w:rPr>
          <w:rFonts w:asciiTheme="minorHAnsi" w:hAnsiTheme="minorHAnsi" w:cstheme="minorHAnsi"/>
          <w:szCs w:val="20"/>
        </w:rPr>
        <w:t>Perceel 2: ongeveer</w:t>
      </w:r>
      <w:r w:rsidR="000D3E9B" w:rsidRPr="000D3E9B">
        <w:rPr>
          <w:rFonts w:asciiTheme="minorHAnsi" w:hAnsiTheme="minorHAnsi" w:cstheme="minorHAnsi"/>
          <w:szCs w:val="20"/>
        </w:rPr>
        <w:t xml:space="preserve"> acht</w:t>
      </w:r>
      <w:r w:rsidRPr="000D3E9B">
        <w:rPr>
          <w:rFonts w:asciiTheme="minorHAnsi" w:hAnsiTheme="minorHAnsi" w:cstheme="minorHAnsi"/>
          <w:szCs w:val="20"/>
        </w:rPr>
        <w:t xml:space="preserve"> keer. </w:t>
      </w:r>
    </w:p>
    <w:p w14:paraId="7F0C0974" w14:textId="4BEF32F8" w:rsidR="000D1A93" w:rsidRPr="000D3E9B" w:rsidRDefault="005329F6" w:rsidP="000D1A93">
      <w:pPr>
        <w:jc w:val="both"/>
        <w:rPr>
          <w:rFonts w:asciiTheme="minorHAnsi" w:hAnsiTheme="minorHAnsi" w:cstheme="minorHAnsi"/>
          <w:szCs w:val="20"/>
        </w:rPr>
      </w:pPr>
      <w:r w:rsidRPr="000D3E9B">
        <w:rPr>
          <w:rFonts w:asciiTheme="minorHAnsi" w:hAnsiTheme="minorHAnsi" w:cstheme="minorHAnsi"/>
          <w:szCs w:val="20"/>
        </w:rPr>
        <w:t>Perceel 3: Ongevee</w:t>
      </w:r>
      <w:r w:rsidR="000D3E9B" w:rsidRPr="000D3E9B">
        <w:rPr>
          <w:rFonts w:asciiTheme="minorHAnsi" w:hAnsiTheme="minorHAnsi" w:cstheme="minorHAnsi"/>
          <w:szCs w:val="20"/>
        </w:rPr>
        <w:t>r twee keer</w:t>
      </w:r>
    </w:p>
    <w:p w14:paraId="0BD3B189" w14:textId="77777777" w:rsidR="000D1A93" w:rsidRPr="00E96DA2" w:rsidRDefault="000D1A93" w:rsidP="000D1A93">
      <w:pPr>
        <w:rPr>
          <w:rFonts w:ascii="Calibri" w:hAnsi="Calibri"/>
          <w:color w:val="FF0000"/>
          <w:sz w:val="22"/>
          <w:szCs w:val="22"/>
        </w:rPr>
      </w:pPr>
    </w:p>
    <w:p w14:paraId="534E9B20" w14:textId="77777777" w:rsidR="000D1A93" w:rsidRPr="00333652" w:rsidRDefault="000D1A93" w:rsidP="000D1A93">
      <w:pPr>
        <w:rPr>
          <w:rFonts w:asciiTheme="minorHAnsi" w:hAnsiTheme="minorHAnsi" w:cstheme="minorHAnsi"/>
        </w:rPr>
      </w:pPr>
      <w:r w:rsidRPr="00333652">
        <w:rPr>
          <w:rFonts w:asciiTheme="minorHAnsi" w:hAnsiTheme="minorHAnsi" w:cstheme="minorHAnsi"/>
        </w:rPr>
        <w:t>Indien er overeenstemming wordt bereikt over de hieronder beschreven aanvullende opdrachten van het Werk kan de Aanbesteder deze opdracht en of wijziging, zonder nieuwe aanbestedingsprocedure, wijzigen op grond van de volgende herzieningsclausule (Aanbestedingswet artikel 2.163c). De opdracht kan worden uitgebreid met:</w:t>
      </w:r>
    </w:p>
    <w:p w14:paraId="09A209F9" w14:textId="77777777" w:rsidR="000D1A93" w:rsidRPr="00333652" w:rsidRDefault="000D1A93" w:rsidP="000D1A93">
      <w:pPr>
        <w:rPr>
          <w:rFonts w:asciiTheme="minorHAnsi" w:hAnsiTheme="minorHAnsi" w:cstheme="minorHAnsi"/>
        </w:rPr>
      </w:pPr>
    </w:p>
    <w:p w14:paraId="50330FED" w14:textId="77777777" w:rsidR="000D1A93" w:rsidRPr="00AC6265" w:rsidRDefault="000D1A93" w:rsidP="00D709C8">
      <w:pPr>
        <w:pStyle w:val="Lijstalinea"/>
        <w:numPr>
          <w:ilvl w:val="0"/>
          <w:numId w:val="33"/>
        </w:numPr>
        <w:spacing w:line="240" w:lineRule="auto"/>
        <w:contextualSpacing w:val="0"/>
        <w:rPr>
          <w:rFonts w:asciiTheme="minorHAnsi" w:hAnsiTheme="minorHAnsi" w:cstheme="minorHAnsi"/>
        </w:rPr>
      </w:pPr>
      <w:r w:rsidRPr="00333652">
        <w:rPr>
          <w:rFonts w:asciiTheme="minorHAnsi" w:hAnsiTheme="minorHAnsi" w:cstheme="minorHAnsi"/>
        </w:rPr>
        <w:t xml:space="preserve">De aanbestedende dienst wenst de mogelijkheid open te houden om gedurende de looptijd van de </w:t>
      </w:r>
      <w:r w:rsidRPr="00AC6265">
        <w:rPr>
          <w:rFonts w:asciiTheme="minorHAnsi" w:hAnsiTheme="minorHAnsi" w:cstheme="minorHAnsi"/>
        </w:rPr>
        <w:t>overeenkomst(en) op een meer prestatiegerichte wijze te gaan werken.</w:t>
      </w:r>
    </w:p>
    <w:p w14:paraId="079A37C1" w14:textId="56C1E8DE" w:rsidR="000D1A93" w:rsidRPr="00AC6265" w:rsidRDefault="000D1A93" w:rsidP="00D86582">
      <w:pPr>
        <w:pStyle w:val="Lijstalinea"/>
        <w:numPr>
          <w:ilvl w:val="0"/>
          <w:numId w:val="33"/>
        </w:numPr>
        <w:spacing w:line="240" w:lineRule="auto"/>
        <w:contextualSpacing w:val="0"/>
        <w:rPr>
          <w:rFonts w:asciiTheme="minorHAnsi" w:hAnsiTheme="minorHAnsi" w:cstheme="minorHAnsi"/>
          <w:color w:val="FF0000"/>
        </w:rPr>
      </w:pPr>
      <w:r w:rsidRPr="00AC6265">
        <w:rPr>
          <w:rFonts w:asciiTheme="minorHAnsi" w:hAnsiTheme="minorHAnsi" w:cstheme="minorHAnsi"/>
        </w:rPr>
        <w:t xml:space="preserve">De aanbestedende dienst wens de mogelijkheid open te houden om binnen de looptijd van de overeenkomst(en) een pilot in het kader van samenwerking tussen Gemeente Eindhoven en de woningbouwvereniging(en) in Eindhoven vorm te geven </w:t>
      </w:r>
      <w:r w:rsidR="00AC6265" w:rsidRPr="00AC6265">
        <w:rPr>
          <w:rFonts w:asciiTheme="minorHAnsi" w:hAnsiTheme="minorHAnsi" w:cstheme="minorHAnsi"/>
        </w:rPr>
        <w:t xml:space="preserve">en daarmee gebruik te gaan maken van de </w:t>
      </w:r>
      <w:r w:rsidR="00AC6265">
        <w:rPr>
          <w:rFonts w:asciiTheme="minorHAnsi" w:hAnsiTheme="minorHAnsi" w:cstheme="minorHAnsi"/>
        </w:rPr>
        <w:t>overeenkomst(en).</w:t>
      </w:r>
    </w:p>
    <w:p w14:paraId="680F7A0B" w14:textId="77777777" w:rsidR="00AC6265" w:rsidRPr="00AC6265" w:rsidRDefault="00AC6265" w:rsidP="00AC6265">
      <w:pPr>
        <w:pStyle w:val="Lijstalinea"/>
        <w:spacing w:line="240" w:lineRule="auto"/>
        <w:ind w:left="1220"/>
        <w:contextualSpacing w:val="0"/>
        <w:rPr>
          <w:rFonts w:asciiTheme="minorHAnsi" w:hAnsiTheme="minorHAnsi" w:cstheme="minorHAnsi"/>
          <w:color w:val="FF0000"/>
        </w:rPr>
      </w:pPr>
    </w:p>
    <w:p w14:paraId="4259AD52" w14:textId="77777777" w:rsidR="000D1A93" w:rsidRPr="00333652" w:rsidRDefault="000D1A93" w:rsidP="000D1A93">
      <w:pPr>
        <w:rPr>
          <w:rFonts w:asciiTheme="minorHAnsi" w:hAnsiTheme="minorHAnsi" w:cstheme="minorHAnsi"/>
        </w:rPr>
      </w:pPr>
      <w:r w:rsidRPr="00333652">
        <w:rPr>
          <w:rFonts w:asciiTheme="minorHAnsi" w:hAnsiTheme="minorHAnsi" w:cstheme="minorHAnsi"/>
        </w:rPr>
        <w:t>Indien één of meerdere van de bovengenoemde drie punten voorvalt, zal dit altijd in overleg tussen de opdrachtgever en de opdrachtnemer geschieden en worden vastgelegd middels een addendum bij de betreffende overeenkomst.</w:t>
      </w:r>
    </w:p>
    <w:p w14:paraId="055B0433" w14:textId="77777777" w:rsidR="000D1A93" w:rsidRPr="00E96DA2" w:rsidRDefault="000D1A93" w:rsidP="000D1A93">
      <w:pPr>
        <w:pStyle w:val="Lijstalinea"/>
        <w:ind w:left="0"/>
        <w:jc w:val="both"/>
        <w:rPr>
          <w:rFonts w:asciiTheme="minorHAnsi" w:hAnsiTheme="minorHAnsi" w:cstheme="minorHAnsi"/>
          <w:color w:val="FF0000"/>
        </w:rPr>
      </w:pPr>
    </w:p>
    <w:p w14:paraId="0FBCD11A" w14:textId="77777777" w:rsidR="000D1A93" w:rsidRPr="001E2BC4" w:rsidRDefault="000D1A93" w:rsidP="000D1A93">
      <w:pPr>
        <w:pStyle w:val="Lijstalinea"/>
        <w:ind w:left="0"/>
        <w:jc w:val="both"/>
        <w:rPr>
          <w:rFonts w:asciiTheme="minorHAnsi" w:hAnsiTheme="minorHAnsi" w:cstheme="minorHAnsi"/>
        </w:rPr>
      </w:pPr>
      <w:r w:rsidRPr="001E2BC4">
        <w:rPr>
          <w:rFonts w:asciiTheme="minorHAnsi" w:hAnsiTheme="minorHAnsi" w:cstheme="minorHAnsi"/>
        </w:rPr>
        <w:t>Tot de Opdracht behoren (aanvankelijk) niet:</w:t>
      </w:r>
    </w:p>
    <w:p w14:paraId="59AE8B3D" w14:textId="1EC2BF58" w:rsidR="000D1A93" w:rsidRPr="001E2BC4" w:rsidRDefault="005329F6" w:rsidP="000D1A93">
      <w:pPr>
        <w:pStyle w:val="Lijstalinea"/>
        <w:numPr>
          <w:ilvl w:val="0"/>
          <w:numId w:val="13"/>
        </w:numPr>
        <w:jc w:val="both"/>
        <w:rPr>
          <w:rFonts w:asciiTheme="minorHAnsi" w:hAnsiTheme="minorHAnsi" w:cstheme="minorHAnsi"/>
          <w:szCs w:val="20"/>
        </w:rPr>
      </w:pPr>
      <w:r>
        <w:rPr>
          <w:rFonts w:asciiTheme="minorHAnsi" w:hAnsiTheme="minorHAnsi" w:cstheme="minorHAnsi"/>
          <w:szCs w:val="20"/>
        </w:rPr>
        <w:t xml:space="preserve">Bouwkundige </w:t>
      </w:r>
      <w:r w:rsidR="000D1A93" w:rsidRPr="001E2BC4">
        <w:rPr>
          <w:rFonts w:asciiTheme="minorHAnsi" w:hAnsiTheme="minorHAnsi" w:cstheme="minorHAnsi"/>
          <w:szCs w:val="20"/>
        </w:rPr>
        <w:t>werkzaamheden c.a. binnen de realisatie van grootschalige (nieuw)bouwprojecten. Deze worden separaat binnen het betreffende realisatieproject aanbesteed. Na oplevering van een realisatieproject, komt het betreffende gebouw in beheer bij de afdeling Vastgoed waarna het kan worden toegevoegd aan één van de overeenkomsten voortvloeiend uit deze aanbesteding ten behoeve van het noodzakelijke instandhoudingsonderhoud.</w:t>
      </w:r>
    </w:p>
    <w:p w14:paraId="1820973A" w14:textId="77777777" w:rsidR="000D1A93" w:rsidRPr="001E2BC4" w:rsidRDefault="000D1A93" w:rsidP="000D1A93">
      <w:pPr>
        <w:jc w:val="both"/>
        <w:rPr>
          <w:rFonts w:asciiTheme="minorHAnsi" w:hAnsiTheme="minorHAnsi" w:cstheme="minorHAnsi"/>
          <w:i/>
        </w:rPr>
      </w:pPr>
    </w:p>
    <w:p w14:paraId="35564D69" w14:textId="77777777" w:rsidR="000D1A93" w:rsidRPr="001E2BC4" w:rsidRDefault="000D1A93" w:rsidP="000D1A93">
      <w:pPr>
        <w:pStyle w:val="Lijstalinea"/>
        <w:numPr>
          <w:ilvl w:val="0"/>
          <w:numId w:val="13"/>
        </w:numPr>
        <w:jc w:val="both"/>
        <w:rPr>
          <w:rFonts w:asciiTheme="minorHAnsi" w:hAnsiTheme="minorHAnsi" w:cstheme="minorHAnsi"/>
          <w:szCs w:val="20"/>
        </w:rPr>
      </w:pPr>
      <w:r w:rsidRPr="001E2BC4">
        <w:rPr>
          <w:rFonts w:asciiTheme="minorHAnsi" w:hAnsiTheme="minorHAnsi" w:cstheme="minorHAnsi"/>
          <w:szCs w:val="20"/>
        </w:rPr>
        <w:t xml:space="preserve">De Gemeente Eindhoven wil in de komende jaren de gebouwde omgeving verder verduurzamen. Voor het verduurzamen van de gebouwen die in beheer zijn bij de afdeling Vastgoed, is hiervoor een separate projectorganisatie ingericht. In samenwerking tussen het cluster Technisch Beheer van de afdeling Vastgoed en de collega’s vanuit het project Slim Verduurzamen Vastgoed (SVV) komen verduurzamingsmaatregelen voor gebouwen tot stand. Afhankelijk van de aard van een betreffende verduurzamingsmaatregel, wordt door de opdrachtgever bepaald of de inkoop hiervan valt onder één van de onder deze aanbesteding vallende raamcontracten of dat deze op een andere wijze wordt ingekocht. </w:t>
      </w:r>
    </w:p>
    <w:p w14:paraId="4AE4779B" w14:textId="77777777" w:rsidR="000D1A93" w:rsidRPr="001E2BC4" w:rsidRDefault="000D1A93" w:rsidP="000D1A93">
      <w:pPr>
        <w:pStyle w:val="Lijstalinea"/>
        <w:ind w:left="360"/>
        <w:jc w:val="both"/>
        <w:rPr>
          <w:rFonts w:asciiTheme="minorHAnsi" w:hAnsiTheme="minorHAnsi" w:cstheme="minorHAnsi"/>
          <w:szCs w:val="20"/>
        </w:rPr>
      </w:pPr>
    </w:p>
    <w:p w14:paraId="39CD5392" w14:textId="2A83B3ED" w:rsidR="000D1A93" w:rsidRPr="001E2BC4" w:rsidRDefault="000D1A93" w:rsidP="000D1A93">
      <w:pPr>
        <w:pStyle w:val="Lijstalinea"/>
        <w:numPr>
          <w:ilvl w:val="0"/>
          <w:numId w:val="13"/>
        </w:numPr>
        <w:jc w:val="both"/>
        <w:rPr>
          <w:rFonts w:asciiTheme="minorHAnsi" w:hAnsiTheme="minorHAnsi" w:cstheme="minorHAnsi"/>
          <w:szCs w:val="20"/>
        </w:rPr>
      </w:pPr>
      <w:bookmarkStart w:id="49" w:name="_Hlk69713880"/>
      <w:r w:rsidRPr="001E2BC4">
        <w:rPr>
          <w:rFonts w:asciiTheme="minorHAnsi" w:hAnsiTheme="minorHAnsi" w:cstheme="minorHAnsi"/>
          <w:szCs w:val="20"/>
        </w:rPr>
        <w:t xml:space="preserve">Daar waar de verantwoordelijkheid voor de uitvoering van </w:t>
      </w:r>
      <w:r w:rsidR="005329F6">
        <w:rPr>
          <w:rFonts w:asciiTheme="minorHAnsi" w:hAnsiTheme="minorHAnsi" w:cstheme="minorHAnsi"/>
          <w:szCs w:val="20"/>
        </w:rPr>
        <w:t xml:space="preserve">bouwkundige </w:t>
      </w:r>
      <w:r w:rsidRPr="001E2BC4">
        <w:rPr>
          <w:rFonts w:asciiTheme="minorHAnsi" w:hAnsiTheme="minorHAnsi" w:cstheme="minorHAnsi"/>
          <w:szCs w:val="20"/>
        </w:rPr>
        <w:t xml:space="preserve">werkzaamheden belegd is bij de huurder of gebruiker van een gebouw, is de huurder of gebruiker zelf verantwoordelijk om dit te organiseren. Deze werkzaamheden vallen niet onder de overeenkomsten. Als voorbeeld: de </w:t>
      </w:r>
      <w:r w:rsidR="005329F6">
        <w:rPr>
          <w:rFonts w:asciiTheme="minorHAnsi" w:hAnsiTheme="minorHAnsi" w:cstheme="minorHAnsi"/>
          <w:szCs w:val="20"/>
        </w:rPr>
        <w:t xml:space="preserve">bouwkundige </w:t>
      </w:r>
      <w:r w:rsidRPr="001E2BC4">
        <w:rPr>
          <w:rFonts w:asciiTheme="minorHAnsi" w:hAnsiTheme="minorHAnsi" w:cstheme="minorHAnsi"/>
          <w:szCs w:val="20"/>
        </w:rPr>
        <w:t xml:space="preserve">werkzaamheden c.a. van de schoolgebouwen waarvan het schoolbestuur zelf de eigenaar is, worden door hen zelf uitgevoerd. Het is te allen tijde ter bepaling van de opdrachtgever welke werkzaamheden er uitgevraagd worden onder de onderhavige raamovereenkomsten. Opdrachtnemer kan nimmer aanspraak maken dan wel werk claimen onder onderhavige overeenkomsten. </w:t>
      </w:r>
    </w:p>
    <w:p w14:paraId="23EDF34F" w14:textId="62A9E96B" w:rsidR="000D1A93" w:rsidRPr="00E96DA2" w:rsidRDefault="000D1A93" w:rsidP="00AC6265">
      <w:pPr>
        <w:pStyle w:val="Lijstalinea"/>
        <w:ind w:left="360"/>
        <w:jc w:val="both"/>
        <w:rPr>
          <w:rFonts w:asciiTheme="minorHAnsi" w:hAnsiTheme="minorHAnsi" w:cstheme="minorHAnsi"/>
          <w:iCs/>
          <w:color w:val="FF0000"/>
        </w:rPr>
      </w:pPr>
      <w:r w:rsidRPr="00E96DA2">
        <w:rPr>
          <w:rFonts w:asciiTheme="minorHAnsi" w:hAnsiTheme="minorHAnsi" w:cstheme="minorHAnsi"/>
          <w:color w:val="FF0000"/>
          <w:szCs w:val="20"/>
        </w:rPr>
        <w:t xml:space="preserve">     </w:t>
      </w:r>
      <w:bookmarkEnd w:id="49"/>
    </w:p>
    <w:p w14:paraId="7A9BD97D" w14:textId="77777777" w:rsidR="000D1A93" w:rsidRPr="00423A42" w:rsidRDefault="000D1A93" w:rsidP="000D1A93">
      <w:pPr>
        <w:pStyle w:val="Lijstalinea"/>
        <w:ind w:left="0"/>
        <w:jc w:val="both"/>
        <w:rPr>
          <w:rFonts w:asciiTheme="minorHAnsi" w:hAnsiTheme="minorHAnsi" w:cstheme="minorHAnsi"/>
        </w:rPr>
      </w:pPr>
      <w:r w:rsidRPr="00423A42">
        <w:rPr>
          <w:rFonts w:asciiTheme="minorHAnsi" w:hAnsiTheme="minorHAnsi" w:cstheme="minorHAnsi"/>
        </w:rPr>
        <w:t>De geraamde waarde (excl. btw) van de Opdracht bedraagt naar verwachting per perceel over de maximale looptijd van de Raamovereenkomst (6 jaar):</w:t>
      </w:r>
    </w:p>
    <w:p w14:paraId="47F39A2A" w14:textId="77777777" w:rsidR="000D1A93" w:rsidRPr="00E96DA2" w:rsidRDefault="000D1A93" w:rsidP="000D1A93">
      <w:pPr>
        <w:pStyle w:val="Lijstalinea"/>
        <w:jc w:val="both"/>
        <w:rPr>
          <w:rFonts w:asciiTheme="minorHAnsi" w:hAnsiTheme="minorHAnsi" w:cstheme="minorHAnsi"/>
          <w:color w:val="FF0000"/>
        </w:rPr>
      </w:pPr>
    </w:p>
    <w:p w14:paraId="676E2854" w14:textId="6E3D7DED" w:rsidR="000D1A93" w:rsidRPr="00F10A56" w:rsidRDefault="000D1A93" w:rsidP="00D709C8">
      <w:pPr>
        <w:pStyle w:val="Lijstalinea"/>
        <w:numPr>
          <w:ilvl w:val="0"/>
          <w:numId w:val="26"/>
        </w:numPr>
        <w:jc w:val="both"/>
        <w:rPr>
          <w:rFonts w:asciiTheme="minorHAnsi" w:hAnsiTheme="minorHAnsi" w:cstheme="minorHAnsi"/>
        </w:rPr>
      </w:pPr>
      <w:r w:rsidRPr="00F10A56">
        <w:rPr>
          <w:rFonts w:asciiTheme="minorHAnsi" w:hAnsiTheme="minorHAnsi" w:cstheme="minorHAnsi"/>
        </w:rPr>
        <w:t xml:space="preserve">Perceel 1: € </w:t>
      </w:r>
      <w:r w:rsidR="00F10A56" w:rsidRPr="00F10A56">
        <w:rPr>
          <w:rFonts w:asciiTheme="minorHAnsi" w:hAnsiTheme="minorHAnsi" w:cstheme="minorHAnsi"/>
        </w:rPr>
        <w:t>7</w:t>
      </w:r>
      <w:r w:rsidRPr="00F10A56">
        <w:rPr>
          <w:rFonts w:asciiTheme="minorHAnsi" w:hAnsiTheme="minorHAnsi" w:cstheme="minorHAnsi"/>
        </w:rPr>
        <w:t>.</w:t>
      </w:r>
      <w:r w:rsidR="00F10A56" w:rsidRPr="00F10A56">
        <w:rPr>
          <w:rFonts w:asciiTheme="minorHAnsi" w:hAnsiTheme="minorHAnsi" w:cstheme="minorHAnsi"/>
        </w:rPr>
        <w:t>9</w:t>
      </w:r>
      <w:r w:rsidRPr="00F10A56">
        <w:rPr>
          <w:rFonts w:asciiTheme="minorHAnsi" w:hAnsiTheme="minorHAnsi" w:cstheme="minorHAnsi"/>
        </w:rPr>
        <w:t>00.000,-</w:t>
      </w:r>
    </w:p>
    <w:p w14:paraId="080E0E03" w14:textId="5CD509CD" w:rsidR="000D1A93" w:rsidRPr="00997DA0" w:rsidRDefault="000D1A93" w:rsidP="00D709C8">
      <w:pPr>
        <w:pStyle w:val="Lijstalinea"/>
        <w:numPr>
          <w:ilvl w:val="0"/>
          <w:numId w:val="26"/>
        </w:numPr>
        <w:jc w:val="both"/>
        <w:rPr>
          <w:rFonts w:asciiTheme="minorHAnsi" w:hAnsiTheme="minorHAnsi" w:cstheme="minorHAnsi"/>
        </w:rPr>
      </w:pPr>
      <w:r w:rsidRPr="00997DA0">
        <w:rPr>
          <w:rFonts w:asciiTheme="minorHAnsi" w:hAnsiTheme="minorHAnsi" w:cstheme="minorHAnsi"/>
        </w:rPr>
        <w:t>Perceel 2: € 3.800.000,-</w:t>
      </w:r>
    </w:p>
    <w:p w14:paraId="73E5D8A8" w14:textId="2938162A" w:rsidR="005329F6" w:rsidRPr="00997DA0" w:rsidRDefault="005329F6" w:rsidP="00D709C8">
      <w:pPr>
        <w:pStyle w:val="Lijstalinea"/>
        <w:numPr>
          <w:ilvl w:val="0"/>
          <w:numId w:val="26"/>
        </w:numPr>
        <w:jc w:val="both"/>
        <w:rPr>
          <w:rFonts w:asciiTheme="minorHAnsi" w:hAnsiTheme="minorHAnsi" w:cstheme="minorHAnsi"/>
        </w:rPr>
      </w:pPr>
      <w:r w:rsidRPr="00997DA0">
        <w:rPr>
          <w:rFonts w:asciiTheme="minorHAnsi" w:hAnsiTheme="minorHAnsi" w:cstheme="minorHAnsi"/>
        </w:rPr>
        <w:t xml:space="preserve">Perceel 3: </w:t>
      </w:r>
      <w:r w:rsidR="00997DA0" w:rsidRPr="00997DA0">
        <w:rPr>
          <w:rFonts w:asciiTheme="minorHAnsi" w:hAnsiTheme="minorHAnsi" w:cstheme="minorHAnsi"/>
        </w:rPr>
        <w:t>€ 1.700.000,-</w:t>
      </w:r>
    </w:p>
    <w:p w14:paraId="1E3C475C" w14:textId="77777777" w:rsidR="000D1A93" w:rsidRPr="00E96DA2" w:rsidRDefault="000D1A93" w:rsidP="000D1A93">
      <w:pPr>
        <w:pStyle w:val="Lijstalinea"/>
        <w:jc w:val="both"/>
        <w:rPr>
          <w:rFonts w:asciiTheme="minorHAnsi" w:hAnsiTheme="minorHAnsi" w:cstheme="minorHAnsi"/>
          <w:color w:val="FF0000"/>
        </w:rPr>
      </w:pPr>
    </w:p>
    <w:p w14:paraId="1B16F494" w14:textId="0C7CED10" w:rsidR="009E4EBA" w:rsidRDefault="000D1A93" w:rsidP="000D1A93">
      <w:pPr>
        <w:pStyle w:val="Lijstalinea"/>
        <w:ind w:left="0"/>
        <w:jc w:val="both"/>
        <w:rPr>
          <w:rFonts w:asciiTheme="minorHAnsi" w:hAnsiTheme="minorHAnsi" w:cstheme="minorHAnsi"/>
        </w:rPr>
      </w:pPr>
      <w:r w:rsidRPr="00423A42">
        <w:rPr>
          <w:rFonts w:asciiTheme="minorHAnsi" w:hAnsiTheme="minorHAnsi" w:cstheme="minorHAnsi"/>
        </w:rPr>
        <w:t>Omdat in perceel 1</w:t>
      </w:r>
      <w:r w:rsidR="005329F6">
        <w:rPr>
          <w:rFonts w:asciiTheme="minorHAnsi" w:hAnsiTheme="minorHAnsi" w:cstheme="minorHAnsi"/>
        </w:rPr>
        <w:t xml:space="preserve">, </w:t>
      </w:r>
      <w:r w:rsidRPr="00423A42">
        <w:rPr>
          <w:rFonts w:asciiTheme="minorHAnsi" w:hAnsiTheme="minorHAnsi" w:cstheme="minorHAnsi"/>
        </w:rPr>
        <w:t>2</w:t>
      </w:r>
      <w:r w:rsidR="005329F6">
        <w:rPr>
          <w:rFonts w:asciiTheme="minorHAnsi" w:hAnsiTheme="minorHAnsi" w:cstheme="minorHAnsi"/>
        </w:rPr>
        <w:t xml:space="preserve"> en 3</w:t>
      </w:r>
      <w:r w:rsidRPr="00423A42">
        <w:rPr>
          <w:rFonts w:asciiTheme="minorHAnsi" w:hAnsiTheme="minorHAnsi" w:cstheme="minorHAnsi"/>
        </w:rPr>
        <w:t xml:space="preserve"> de verwachte omvang per jaar fors kan fluctueren, staat een prognose voor de verdeling van het werk in onderstaande tabel.</w:t>
      </w:r>
    </w:p>
    <w:p w14:paraId="2F9F440C" w14:textId="77777777" w:rsidR="00997DA0" w:rsidRPr="00423A42" w:rsidRDefault="00997DA0" w:rsidP="000D1A93">
      <w:pPr>
        <w:pStyle w:val="Lijstalinea"/>
        <w:ind w:left="0"/>
        <w:jc w:val="both"/>
        <w:rPr>
          <w:rFonts w:asciiTheme="minorHAnsi" w:hAnsiTheme="minorHAnsi" w:cstheme="minorHAnsi"/>
        </w:rPr>
      </w:pPr>
    </w:p>
    <w:p w14:paraId="18A1B7FB" w14:textId="77777777" w:rsidR="000D1A93" w:rsidRPr="00E96DA2" w:rsidRDefault="000D1A93" w:rsidP="000D1A93">
      <w:pPr>
        <w:pStyle w:val="Lijstalinea"/>
        <w:ind w:left="0"/>
        <w:jc w:val="center"/>
        <w:rPr>
          <w:rFonts w:asciiTheme="minorHAnsi" w:hAnsiTheme="minorHAnsi" w:cstheme="minorHAnsi"/>
          <w:color w:val="FF0000"/>
        </w:rPr>
      </w:pPr>
    </w:p>
    <w:tbl>
      <w:tblPr>
        <w:tblStyle w:val="Tabelraster"/>
        <w:tblW w:w="0" w:type="auto"/>
        <w:jc w:val="center"/>
        <w:tblLook w:val="04A0" w:firstRow="1" w:lastRow="0" w:firstColumn="1" w:lastColumn="0" w:noHBand="0" w:noVBand="1"/>
      </w:tblPr>
      <w:tblGrid>
        <w:gridCol w:w="1132"/>
        <w:gridCol w:w="1647"/>
        <w:gridCol w:w="1647"/>
        <w:gridCol w:w="1647"/>
      </w:tblGrid>
      <w:tr w:rsidR="005329F6" w:rsidRPr="005329F6" w14:paraId="4FEBD8A6" w14:textId="7770BDEE" w:rsidTr="002010F5">
        <w:trPr>
          <w:trHeight w:val="334"/>
          <w:jc w:val="center"/>
        </w:trPr>
        <w:tc>
          <w:tcPr>
            <w:tcW w:w="1132" w:type="dxa"/>
            <w:noWrap/>
            <w:vAlign w:val="center"/>
          </w:tcPr>
          <w:p w14:paraId="0F1BCFA2" w14:textId="77777777" w:rsidR="005329F6" w:rsidRPr="00F10A56" w:rsidRDefault="005329F6" w:rsidP="005329F6">
            <w:pPr>
              <w:spacing w:line="240" w:lineRule="auto"/>
              <w:jc w:val="right"/>
              <w:rPr>
                <w:rFonts w:ascii="Calibri" w:hAnsi="Calibri" w:cs="Calibri"/>
                <w:szCs w:val="18"/>
              </w:rPr>
            </w:pPr>
          </w:p>
        </w:tc>
        <w:tc>
          <w:tcPr>
            <w:tcW w:w="1647" w:type="dxa"/>
            <w:vAlign w:val="center"/>
          </w:tcPr>
          <w:p w14:paraId="38F93D36" w14:textId="77777777" w:rsidR="005329F6" w:rsidRPr="00F10A56" w:rsidRDefault="005329F6" w:rsidP="005329F6">
            <w:pPr>
              <w:spacing w:line="240" w:lineRule="auto"/>
              <w:jc w:val="center"/>
              <w:rPr>
                <w:rFonts w:ascii="Calibri" w:hAnsi="Calibri" w:cs="Calibri"/>
                <w:b/>
                <w:bCs/>
                <w:szCs w:val="18"/>
              </w:rPr>
            </w:pPr>
            <w:r w:rsidRPr="00F10A56">
              <w:rPr>
                <w:rFonts w:ascii="Calibri" w:hAnsi="Calibri" w:cs="Calibri"/>
                <w:b/>
                <w:bCs/>
                <w:szCs w:val="18"/>
              </w:rPr>
              <w:t>Perceel 1</w:t>
            </w:r>
          </w:p>
        </w:tc>
        <w:tc>
          <w:tcPr>
            <w:tcW w:w="1647" w:type="dxa"/>
            <w:vAlign w:val="center"/>
          </w:tcPr>
          <w:p w14:paraId="4CAE25C5" w14:textId="77777777" w:rsidR="005329F6" w:rsidRPr="00997DA0" w:rsidRDefault="005329F6" w:rsidP="005329F6">
            <w:pPr>
              <w:spacing w:line="240" w:lineRule="auto"/>
              <w:jc w:val="center"/>
              <w:rPr>
                <w:rFonts w:ascii="Calibri" w:hAnsi="Calibri" w:cs="Calibri"/>
                <w:b/>
                <w:bCs/>
                <w:szCs w:val="18"/>
              </w:rPr>
            </w:pPr>
            <w:r w:rsidRPr="00997DA0">
              <w:rPr>
                <w:rFonts w:ascii="Calibri" w:hAnsi="Calibri" w:cs="Calibri"/>
                <w:b/>
                <w:bCs/>
                <w:szCs w:val="18"/>
              </w:rPr>
              <w:t>Perceel 2</w:t>
            </w:r>
          </w:p>
        </w:tc>
        <w:tc>
          <w:tcPr>
            <w:tcW w:w="1647" w:type="dxa"/>
            <w:vAlign w:val="center"/>
          </w:tcPr>
          <w:p w14:paraId="0E1A64CA" w14:textId="7A7B8684" w:rsidR="005329F6" w:rsidRPr="00997DA0" w:rsidRDefault="005329F6" w:rsidP="005329F6">
            <w:pPr>
              <w:spacing w:line="240" w:lineRule="auto"/>
              <w:jc w:val="center"/>
              <w:rPr>
                <w:rFonts w:ascii="Calibri" w:hAnsi="Calibri" w:cs="Calibri"/>
                <w:b/>
                <w:bCs/>
                <w:szCs w:val="18"/>
              </w:rPr>
            </w:pPr>
            <w:r w:rsidRPr="00997DA0">
              <w:rPr>
                <w:rFonts w:ascii="Calibri" w:hAnsi="Calibri" w:cs="Calibri"/>
                <w:b/>
                <w:bCs/>
                <w:szCs w:val="18"/>
              </w:rPr>
              <w:t>Perceel 3</w:t>
            </w:r>
          </w:p>
        </w:tc>
      </w:tr>
      <w:tr w:rsidR="005329F6" w:rsidRPr="005329F6" w14:paraId="1ACFD632" w14:textId="3934C87E" w:rsidTr="002010F5">
        <w:trPr>
          <w:trHeight w:val="425"/>
          <w:jc w:val="center"/>
        </w:trPr>
        <w:tc>
          <w:tcPr>
            <w:tcW w:w="1132" w:type="dxa"/>
            <w:noWrap/>
            <w:vAlign w:val="center"/>
            <w:hideMark/>
          </w:tcPr>
          <w:p w14:paraId="25E3293B" w14:textId="77777777" w:rsidR="005329F6" w:rsidRPr="00F10A56" w:rsidRDefault="005329F6" w:rsidP="005329F6">
            <w:pPr>
              <w:spacing w:line="240" w:lineRule="auto"/>
              <w:jc w:val="center"/>
              <w:rPr>
                <w:rFonts w:ascii="Calibri" w:hAnsi="Calibri" w:cs="Calibri"/>
                <w:szCs w:val="18"/>
              </w:rPr>
            </w:pPr>
            <w:r w:rsidRPr="00F10A56">
              <w:rPr>
                <w:rFonts w:ascii="Calibri" w:hAnsi="Calibri" w:cs="Calibri"/>
                <w:szCs w:val="18"/>
              </w:rPr>
              <w:t>2022</w:t>
            </w:r>
          </w:p>
        </w:tc>
        <w:tc>
          <w:tcPr>
            <w:tcW w:w="1647" w:type="dxa"/>
            <w:vAlign w:val="center"/>
          </w:tcPr>
          <w:p w14:paraId="16B17682" w14:textId="2D2F72E9" w:rsidR="005329F6" w:rsidRPr="00F10A56" w:rsidRDefault="005329F6" w:rsidP="005329F6">
            <w:pPr>
              <w:spacing w:line="240" w:lineRule="auto"/>
              <w:jc w:val="center"/>
              <w:rPr>
                <w:rFonts w:ascii="Calibri" w:hAnsi="Calibri" w:cs="Calibri"/>
                <w:szCs w:val="18"/>
              </w:rPr>
            </w:pPr>
            <w:r w:rsidRPr="00F10A56">
              <w:rPr>
                <w:rFonts w:ascii="Calibri" w:hAnsi="Calibri" w:cs="Calibri"/>
                <w:szCs w:val="18"/>
              </w:rPr>
              <w:t xml:space="preserve"> €     </w:t>
            </w:r>
            <w:r w:rsidR="00F10A56" w:rsidRPr="00F10A56">
              <w:rPr>
                <w:rFonts w:ascii="Calibri" w:hAnsi="Calibri" w:cs="Calibri"/>
                <w:szCs w:val="18"/>
              </w:rPr>
              <w:t>1.120</w:t>
            </w:r>
            <w:r w:rsidRPr="00F10A56">
              <w:rPr>
                <w:rFonts w:ascii="Calibri" w:hAnsi="Calibri" w:cs="Calibri"/>
                <w:szCs w:val="18"/>
              </w:rPr>
              <w:t>.000,00</w:t>
            </w:r>
          </w:p>
        </w:tc>
        <w:tc>
          <w:tcPr>
            <w:tcW w:w="1647" w:type="dxa"/>
            <w:vAlign w:val="center"/>
          </w:tcPr>
          <w:p w14:paraId="311C03F0" w14:textId="3C758E58" w:rsidR="005329F6" w:rsidRPr="00997DA0" w:rsidRDefault="005329F6" w:rsidP="005329F6">
            <w:pPr>
              <w:spacing w:line="240" w:lineRule="auto"/>
              <w:jc w:val="center"/>
              <w:rPr>
                <w:rFonts w:ascii="Calibri" w:hAnsi="Calibri" w:cs="Calibri"/>
                <w:szCs w:val="18"/>
              </w:rPr>
            </w:pPr>
            <w:r w:rsidRPr="00997DA0">
              <w:rPr>
                <w:rFonts w:ascii="Calibri" w:hAnsi="Calibri" w:cs="Calibri"/>
                <w:szCs w:val="18"/>
              </w:rPr>
              <w:t xml:space="preserve"> €     8</w:t>
            </w:r>
            <w:r w:rsidR="00997DA0" w:rsidRPr="00997DA0">
              <w:rPr>
                <w:rFonts w:ascii="Calibri" w:hAnsi="Calibri" w:cs="Calibri"/>
                <w:szCs w:val="18"/>
              </w:rPr>
              <w:t>1</w:t>
            </w:r>
            <w:r w:rsidRPr="00997DA0">
              <w:rPr>
                <w:rFonts w:ascii="Calibri" w:hAnsi="Calibri" w:cs="Calibri"/>
                <w:szCs w:val="18"/>
              </w:rPr>
              <w:t xml:space="preserve">0.000,00 </w:t>
            </w:r>
          </w:p>
        </w:tc>
        <w:tc>
          <w:tcPr>
            <w:tcW w:w="1647" w:type="dxa"/>
            <w:vAlign w:val="center"/>
          </w:tcPr>
          <w:p w14:paraId="03DBD478" w14:textId="75FE5C71" w:rsidR="005329F6" w:rsidRPr="00997DA0" w:rsidRDefault="005329F6" w:rsidP="005329F6">
            <w:pPr>
              <w:spacing w:line="240" w:lineRule="auto"/>
              <w:jc w:val="center"/>
              <w:rPr>
                <w:rFonts w:ascii="Calibri" w:hAnsi="Calibri" w:cs="Calibri"/>
                <w:szCs w:val="18"/>
              </w:rPr>
            </w:pPr>
            <w:r w:rsidRPr="00997DA0">
              <w:rPr>
                <w:rFonts w:ascii="Calibri" w:hAnsi="Calibri" w:cs="Calibri"/>
                <w:szCs w:val="18"/>
              </w:rPr>
              <w:t xml:space="preserve"> €     </w:t>
            </w:r>
            <w:r w:rsidR="00997DA0" w:rsidRPr="00997DA0">
              <w:rPr>
                <w:rFonts w:ascii="Calibri" w:hAnsi="Calibri" w:cs="Calibri"/>
                <w:szCs w:val="18"/>
              </w:rPr>
              <w:t>3</w:t>
            </w:r>
            <w:r w:rsidRPr="00997DA0">
              <w:rPr>
                <w:rFonts w:ascii="Calibri" w:hAnsi="Calibri" w:cs="Calibri"/>
                <w:szCs w:val="18"/>
              </w:rPr>
              <w:t xml:space="preserve">70.000,00 </w:t>
            </w:r>
          </w:p>
        </w:tc>
      </w:tr>
      <w:tr w:rsidR="005329F6" w:rsidRPr="005329F6" w14:paraId="2D435398" w14:textId="4241D557" w:rsidTr="002010F5">
        <w:trPr>
          <w:trHeight w:val="418"/>
          <w:jc w:val="center"/>
        </w:trPr>
        <w:tc>
          <w:tcPr>
            <w:tcW w:w="1132" w:type="dxa"/>
            <w:noWrap/>
            <w:vAlign w:val="center"/>
            <w:hideMark/>
          </w:tcPr>
          <w:p w14:paraId="325904FF" w14:textId="77777777" w:rsidR="005329F6" w:rsidRPr="00F10A56" w:rsidRDefault="005329F6" w:rsidP="005329F6">
            <w:pPr>
              <w:spacing w:line="240" w:lineRule="auto"/>
              <w:jc w:val="center"/>
              <w:rPr>
                <w:rFonts w:ascii="Calibri" w:hAnsi="Calibri" w:cs="Calibri"/>
                <w:szCs w:val="18"/>
              </w:rPr>
            </w:pPr>
            <w:r w:rsidRPr="00F10A56">
              <w:rPr>
                <w:rFonts w:ascii="Calibri" w:hAnsi="Calibri" w:cs="Calibri"/>
                <w:szCs w:val="18"/>
              </w:rPr>
              <w:t>2023</w:t>
            </w:r>
          </w:p>
        </w:tc>
        <w:tc>
          <w:tcPr>
            <w:tcW w:w="0" w:type="auto"/>
            <w:vAlign w:val="center"/>
          </w:tcPr>
          <w:p w14:paraId="1C217365" w14:textId="5DEACD77" w:rsidR="005329F6" w:rsidRPr="00F10A56" w:rsidRDefault="005329F6" w:rsidP="005329F6">
            <w:pPr>
              <w:spacing w:line="240" w:lineRule="auto"/>
              <w:jc w:val="center"/>
              <w:rPr>
                <w:rFonts w:ascii="Calibri" w:hAnsi="Calibri" w:cs="Calibri"/>
                <w:szCs w:val="18"/>
              </w:rPr>
            </w:pPr>
            <w:r w:rsidRPr="00F10A56">
              <w:rPr>
                <w:rFonts w:ascii="Calibri" w:hAnsi="Calibri" w:cs="Calibri"/>
                <w:szCs w:val="18"/>
              </w:rPr>
              <w:t xml:space="preserve"> €     </w:t>
            </w:r>
            <w:r w:rsidR="00F10A56" w:rsidRPr="00F10A56">
              <w:rPr>
                <w:rFonts w:ascii="Calibri" w:hAnsi="Calibri" w:cs="Calibri"/>
                <w:szCs w:val="18"/>
              </w:rPr>
              <w:t>1.16</w:t>
            </w:r>
            <w:r w:rsidRPr="00F10A56">
              <w:rPr>
                <w:rFonts w:ascii="Calibri" w:hAnsi="Calibri" w:cs="Calibri"/>
                <w:szCs w:val="18"/>
              </w:rPr>
              <w:t xml:space="preserve">0.000,00 </w:t>
            </w:r>
          </w:p>
        </w:tc>
        <w:tc>
          <w:tcPr>
            <w:tcW w:w="0" w:type="auto"/>
            <w:vAlign w:val="center"/>
          </w:tcPr>
          <w:p w14:paraId="4A54AB7A" w14:textId="0361CDA9" w:rsidR="005329F6" w:rsidRPr="00997DA0" w:rsidRDefault="005329F6" w:rsidP="005329F6">
            <w:pPr>
              <w:spacing w:line="240" w:lineRule="auto"/>
              <w:jc w:val="center"/>
              <w:rPr>
                <w:rFonts w:ascii="Calibri" w:hAnsi="Calibri" w:cs="Calibri"/>
                <w:szCs w:val="18"/>
              </w:rPr>
            </w:pPr>
            <w:r w:rsidRPr="00997DA0">
              <w:rPr>
                <w:rFonts w:ascii="Calibri" w:hAnsi="Calibri" w:cs="Calibri"/>
                <w:szCs w:val="18"/>
              </w:rPr>
              <w:t xml:space="preserve"> €     </w:t>
            </w:r>
            <w:r w:rsidR="00997DA0" w:rsidRPr="00997DA0">
              <w:rPr>
                <w:rFonts w:ascii="Calibri" w:hAnsi="Calibri" w:cs="Calibri"/>
                <w:szCs w:val="18"/>
              </w:rPr>
              <w:t>3</w:t>
            </w:r>
            <w:r w:rsidRPr="00997DA0">
              <w:rPr>
                <w:rFonts w:ascii="Calibri" w:hAnsi="Calibri" w:cs="Calibri"/>
                <w:szCs w:val="18"/>
              </w:rPr>
              <w:t xml:space="preserve">70.000,00 </w:t>
            </w:r>
          </w:p>
        </w:tc>
        <w:tc>
          <w:tcPr>
            <w:tcW w:w="0" w:type="auto"/>
            <w:vAlign w:val="center"/>
          </w:tcPr>
          <w:p w14:paraId="04439495" w14:textId="42086802" w:rsidR="005329F6" w:rsidRPr="00997DA0" w:rsidRDefault="005329F6" w:rsidP="005329F6">
            <w:pPr>
              <w:spacing w:line="240" w:lineRule="auto"/>
              <w:jc w:val="center"/>
              <w:rPr>
                <w:rFonts w:ascii="Calibri" w:hAnsi="Calibri" w:cs="Calibri"/>
                <w:szCs w:val="18"/>
              </w:rPr>
            </w:pPr>
            <w:r w:rsidRPr="00997DA0">
              <w:rPr>
                <w:rFonts w:ascii="Calibri" w:hAnsi="Calibri" w:cs="Calibri"/>
                <w:szCs w:val="18"/>
              </w:rPr>
              <w:t xml:space="preserve"> €     </w:t>
            </w:r>
            <w:r w:rsidR="00997DA0" w:rsidRPr="00997DA0">
              <w:rPr>
                <w:rFonts w:ascii="Calibri" w:hAnsi="Calibri" w:cs="Calibri"/>
                <w:szCs w:val="18"/>
              </w:rPr>
              <w:t>39</w:t>
            </w:r>
            <w:r w:rsidRPr="00997DA0">
              <w:rPr>
                <w:rFonts w:ascii="Calibri" w:hAnsi="Calibri" w:cs="Calibri"/>
                <w:szCs w:val="18"/>
              </w:rPr>
              <w:t xml:space="preserve">0.000,00 </w:t>
            </w:r>
          </w:p>
        </w:tc>
      </w:tr>
      <w:tr w:rsidR="005329F6" w:rsidRPr="005329F6" w14:paraId="13A2F4F2" w14:textId="5795AAA9" w:rsidTr="002010F5">
        <w:trPr>
          <w:trHeight w:val="424"/>
          <w:jc w:val="center"/>
        </w:trPr>
        <w:tc>
          <w:tcPr>
            <w:tcW w:w="1132" w:type="dxa"/>
            <w:noWrap/>
            <w:vAlign w:val="center"/>
            <w:hideMark/>
          </w:tcPr>
          <w:p w14:paraId="0AEAB3C1" w14:textId="77777777" w:rsidR="005329F6" w:rsidRPr="00F10A56" w:rsidRDefault="005329F6" w:rsidP="005329F6">
            <w:pPr>
              <w:spacing w:line="240" w:lineRule="auto"/>
              <w:jc w:val="center"/>
              <w:rPr>
                <w:rFonts w:ascii="Calibri" w:hAnsi="Calibri" w:cs="Calibri"/>
                <w:szCs w:val="18"/>
              </w:rPr>
            </w:pPr>
            <w:r w:rsidRPr="00F10A56">
              <w:rPr>
                <w:rFonts w:ascii="Calibri" w:hAnsi="Calibri" w:cs="Calibri"/>
                <w:szCs w:val="18"/>
              </w:rPr>
              <w:t>2024</w:t>
            </w:r>
          </w:p>
        </w:tc>
        <w:tc>
          <w:tcPr>
            <w:tcW w:w="0" w:type="auto"/>
            <w:vAlign w:val="center"/>
          </w:tcPr>
          <w:p w14:paraId="68FEBC2B" w14:textId="275E89AE" w:rsidR="005329F6" w:rsidRPr="00F10A56" w:rsidRDefault="005329F6" w:rsidP="005329F6">
            <w:pPr>
              <w:spacing w:line="240" w:lineRule="auto"/>
              <w:jc w:val="center"/>
              <w:rPr>
                <w:rFonts w:ascii="Calibri" w:hAnsi="Calibri" w:cs="Calibri"/>
                <w:szCs w:val="18"/>
              </w:rPr>
            </w:pPr>
            <w:r w:rsidRPr="00F10A56">
              <w:rPr>
                <w:rFonts w:ascii="Calibri" w:hAnsi="Calibri" w:cs="Calibri"/>
                <w:szCs w:val="18"/>
              </w:rPr>
              <w:t xml:space="preserve"> €     2</w:t>
            </w:r>
            <w:r w:rsidR="00F10A56" w:rsidRPr="00F10A56">
              <w:rPr>
                <w:rFonts w:ascii="Calibri" w:hAnsi="Calibri" w:cs="Calibri"/>
                <w:szCs w:val="18"/>
              </w:rPr>
              <w:t>.00</w:t>
            </w:r>
            <w:r w:rsidRPr="00F10A56">
              <w:rPr>
                <w:rFonts w:ascii="Calibri" w:hAnsi="Calibri" w:cs="Calibri"/>
                <w:szCs w:val="18"/>
              </w:rPr>
              <w:t xml:space="preserve">0.000,00 </w:t>
            </w:r>
          </w:p>
        </w:tc>
        <w:tc>
          <w:tcPr>
            <w:tcW w:w="0" w:type="auto"/>
            <w:vAlign w:val="center"/>
          </w:tcPr>
          <w:p w14:paraId="0F859B49" w14:textId="3919EF1B" w:rsidR="005329F6" w:rsidRPr="00997DA0" w:rsidRDefault="005329F6" w:rsidP="005329F6">
            <w:pPr>
              <w:spacing w:line="240" w:lineRule="auto"/>
              <w:jc w:val="center"/>
              <w:rPr>
                <w:rFonts w:ascii="Calibri" w:hAnsi="Calibri" w:cs="Calibri"/>
                <w:szCs w:val="18"/>
              </w:rPr>
            </w:pPr>
            <w:r w:rsidRPr="00997DA0">
              <w:rPr>
                <w:rFonts w:ascii="Calibri" w:hAnsi="Calibri" w:cs="Calibri"/>
                <w:szCs w:val="18"/>
              </w:rPr>
              <w:t xml:space="preserve"> €     </w:t>
            </w:r>
            <w:r w:rsidR="00997DA0" w:rsidRPr="00997DA0">
              <w:rPr>
                <w:rFonts w:ascii="Calibri" w:hAnsi="Calibri" w:cs="Calibri"/>
                <w:szCs w:val="18"/>
              </w:rPr>
              <w:t>41</w:t>
            </w:r>
            <w:r w:rsidRPr="00997DA0">
              <w:rPr>
                <w:rFonts w:ascii="Calibri" w:hAnsi="Calibri" w:cs="Calibri"/>
                <w:szCs w:val="18"/>
              </w:rPr>
              <w:t xml:space="preserve">0.000,00 </w:t>
            </w:r>
          </w:p>
        </w:tc>
        <w:tc>
          <w:tcPr>
            <w:tcW w:w="0" w:type="auto"/>
            <w:vAlign w:val="center"/>
          </w:tcPr>
          <w:p w14:paraId="54519E6F" w14:textId="06E943FA" w:rsidR="005329F6" w:rsidRPr="00997DA0" w:rsidRDefault="005329F6" w:rsidP="005329F6">
            <w:pPr>
              <w:spacing w:line="240" w:lineRule="auto"/>
              <w:jc w:val="center"/>
              <w:rPr>
                <w:rFonts w:ascii="Calibri" w:hAnsi="Calibri" w:cs="Calibri"/>
                <w:szCs w:val="18"/>
              </w:rPr>
            </w:pPr>
            <w:r w:rsidRPr="00997DA0">
              <w:rPr>
                <w:rFonts w:ascii="Calibri" w:hAnsi="Calibri" w:cs="Calibri"/>
                <w:szCs w:val="18"/>
              </w:rPr>
              <w:t xml:space="preserve"> €     </w:t>
            </w:r>
            <w:r w:rsidR="00997DA0" w:rsidRPr="00997DA0">
              <w:rPr>
                <w:rFonts w:ascii="Calibri" w:hAnsi="Calibri" w:cs="Calibri"/>
                <w:szCs w:val="18"/>
              </w:rPr>
              <w:t>27</w:t>
            </w:r>
            <w:r w:rsidRPr="00997DA0">
              <w:rPr>
                <w:rFonts w:ascii="Calibri" w:hAnsi="Calibri" w:cs="Calibri"/>
                <w:szCs w:val="18"/>
              </w:rPr>
              <w:t xml:space="preserve">0.000,00 </w:t>
            </w:r>
          </w:p>
        </w:tc>
      </w:tr>
      <w:tr w:rsidR="005329F6" w:rsidRPr="005329F6" w14:paraId="2BDA0959" w14:textId="3DA64B73" w:rsidTr="002010F5">
        <w:trPr>
          <w:trHeight w:val="416"/>
          <w:jc w:val="center"/>
        </w:trPr>
        <w:tc>
          <w:tcPr>
            <w:tcW w:w="1132" w:type="dxa"/>
            <w:noWrap/>
            <w:vAlign w:val="center"/>
            <w:hideMark/>
          </w:tcPr>
          <w:p w14:paraId="6D9BAEF2" w14:textId="77777777" w:rsidR="005329F6" w:rsidRPr="00F10A56" w:rsidRDefault="005329F6" w:rsidP="005329F6">
            <w:pPr>
              <w:spacing w:line="240" w:lineRule="auto"/>
              <w:jc w:val="center"/>
              <w:rPr>
                <w:rFonts w:ascii="Calibri" w:hAnsi="Calibri" w:cs="Calibri"/>
                <w:szCs w:val="18"/>
              </w:rPr>
            </w:pPr>
            <w:r w:rsidRPr="00F10A56">
              <w:rPr>
                <w:rFonts w:ascii="Calibri" w:hAnsi="Calibri" w:cs="Calibri"/>
                <w:szCs w:val="18"/>
              </w:rPr>
              <w:lastRenderedPageBreak/>
              <w:t>2025</w:t>
            </w:r>
          </w:p>
        </w:tc>
        <w:tc>
          <w:tcPr>
            <w:tcW w:w="0" w:type="auto"/>
            <w:vAlign w:val="center"/>
          </w:tcPr>
          <w:p w14:paraId="08935B40" w14:textId="486E4793" w:rsidR="005329F6" w:rsidRPr="00F10A56" w:rsidRDefault="005329F6" w:rsidP="005329F6">
            <w:pPr>
              <w:spacing w:line="240" w:lineRule="auto"/>
              <w:jc w:val="center"/>
              <w:rPr>
                <w:rFonts w:ascii="Calibri" w:hAnsi="Calibri" w:cs="Calibri"/>
                <w:szCs w:val="18"/>
              </w:rPr>
            </w:pPr>
            <w:r w:rsidRPr="00F10A56">
              <w:rPr>
                <w:rFonts w:ascii="Calibri" w:hAnsi="Calibri" w:cs="Calibri"/>
                <w:szCs w:val="18"/>
              </w:rPr>
              <w:t xml:space="preserve"> €     </w:t>
            </w:r>
            <w:r w:rsidR="00F10A56" w:rsidRPr="00F10A56">
              <w:rPr>
                <w:rFonts w:ascii="Calibri" w:hAnsi="Calibri" w:cs="Calibri"/>
                <w:szCs w:val="18"/>
              </w:rPr>
              <w:t>1.70</w:t>
            </w:r>
            <w:r w:rsidRPr="00F10A56">
              <w:rPr>
                <w:rFonts w:ascii="Calibri" w:hAnsi="Calibri" w:cs="Calibri"/>
                <w:szCs w:val="18"/>
              </w:rPr>
              <w:t xml:space="preserve">0.000,00 </w:t>
            </w:r>
          </w:p>
        </w:tc>
        <w:tc>
          <w:tcPr>
            <w:tcW w:w="0" w:type="auto"/>
            <w:vAlign w:val="center"/>
          </w:tcPr>
          <w:p w14:paraId="182057EE" w14:textId="0EB2BEC1" w:rsidR="005329F6" w:rsidRPr="00997DA0" w:rsidRDefault="005329F6" w:rsidP="005329F6">
            <w:pPr>
              <w:spacing w:line="240" w:lineRule="auto"/>
              <w:jc w:val="center"/>
              <w:rPr>
                <w:rFonts w:ascii="Calibri" w:hAnsi="Calibri" w:cs="Calibri"/>
                <w:szCs w:val="18"/>
              </w:rPr>
            </w:pPr>
            <w:r w:rsidRPr="00997DA0">
              <w:rPr>
                <w:rFonts w:ascii="Calibri" w:hAnsi="Calibri" w:cs="Calibri"/>
                <w:szCs w:val="18"/>
              </w:rPr>
              <w:t xml:space="preserve"> €     </w:t>
            </w:r>
            <w:r w:rsidR="00997DA0" w:rsidRPr="00997DA0">
              <w:rPr>
                <w:rFonts w:ascii="Calibri" w:hAnsi="Calibri" w:cs="Calibri"/>
                <w:szCs w:val="18"/>
              </w:rPr>
              <w:t>29</w:t>
            </w:r>
            <w:r w:rsidRPr="00997DA0">
              <w:rPr>
                <w:rFonts w:ascii="Calibri" w:hAnsi="Calibri" w:cs="Calibri"/>
                <w:szCs w:val="18"/>
              </w:rPr>
              <w:t xml:space="preserve">0.000,00 </w:t>
            </w:r>
          </w:p>
        </w:tc>
        <w:tc>
          <w:tcPr>
            <w:tcW w:w="0" w:type="auto"/>
            <w:vAlign w:val="center"/>
          </w:tcPr>
          <w:p w14:paraId="3030B14C" w14:textId="19B18683" w:rsidR="005329F6" w:rsidRPr="00997DA0" w:rsidRDefault="005329F6" w:rsidP="005329F6">
            <w:pPr>
              <w:spacing w:line="240" w:lineRule="auto"/>
              <w:jc w:val="center"/>
              <w:rPr>
                <w:rFonts w:ascii="Calibri" w:hAnsi="Calibri" w:cs="Calibri"/>
                <w:szCs w:val="18"/>
              </w:rPr>
            </w:pPr>
            <w:r w:rsidRPr="00997DA0">
              <w:rPr>
                <w:rFonts w:ascii="Calibri" w:hAnsi="Calibri" w:cs="Calibri"/>
                <w:szCs w:val="18"/>
              </w:rPr>
              <w:t xml:space="preserve"> €     </w:t>
            </w:r>
            <w:r w:rsidR="00997DA0" w:rsidRPr="00997DA0">
              <w:rPr>
                <w:rFonts w:ascii="Calibri" w:hAnsi="Calibri" w:cs="Calibri"/>
                <w:szCs w:val="18"/>
              </w:rPr>
              <w:t>39</w:t>
            </w:r>
            <w:r w:rsidRPr="00997DA0">
              <w:rPr>
                <w:rFonts w:ascii="Calibri" w:hAnsi="Calibri" w:cs="Calibri"/>
                <w:szCs w:val="18"/>
              </w:rPr>
              <w:t xml:space="preserve">0.000,00 </w:t>
            </w:r>
          </w:p>
        </w:tc>
      </w:tr>
      <w:tr w:rsidR="005329F6" w:rsidRPr="005329F6" w14:paraId="62095885" w14:textId="0D5C8BDE" w:rsidTr="002010F5">
        <w:trPr>
          <w:trHeight w:val="408"/>
          <w:jc w:val="center"/>
        </w:trPr>
        <w:tc>
          <w:tcPr>
            <w:tcW w:w="1132" w:type="dxa"/>
            <w:noWrap/>
            <w:vAlign w:val="center"/>
            <w:hideMark/>
          </w:tcPr>
          <w:p w14:paraId="66A56489" w14:textId="77777777" w:rsidR="005329F6" w:rsidRPr="00F10A56" w:rsidRDefault="005329F6" w:rsidP="005329F6">
            <w:pPr>
              <w:spacing w:line="240" w:lineRule="auto"/>
              <w:jc w:val="center"/>
              <w:rPr>
                <w:rFonts w:ascii="Calibri" w:hAnsi="Calibri" w:cs="Calibri"/>
                <w:szCs w:val="18"/>
              </w:rPr>
            </w:pPr>
            <w:r w:rsidRPr="00F10A56">
              <w:rPr>
                <w:rFonts w:ascii="Calibri" w:hAnsi="Calibri" w:cs="Calibri"/>
                <w:szCs w:val="18"/>
              </w:rPr>
              <w:t>2026</w:t>
            </w:r>
          </w:p>
        </w:tc>
        <w:tc>
          <w:tcPr>
            <w:tcW w:w="0" w:type="auto"/>
            <w:vAlign w:val="center"/>
          </w:tcPr>
          <w:p w14:paraId="720EC75D" w14:textId="407059DD" w:rsidR="005329F6" w:rsidRPr="00F10A56" w:rsidRDefault="005329F6" w:rsidP="005329F6">
            <w:pPr>
              <w:spacing w:line="240" w:lineRule="auto"/>
              <w:jc w:val="center"/>
              <w:rPr>
                <w:rFonts w:ascii="Calibri" w:hAnsi="Calibri" w:cs="Calibri"/>
                <w:szCs w:val="18"/>
              </w:rPr>
            </w:pPr>
            <w:r w:rsidRPr="00F10A56">
              <w:rPr>
                <w:rFonts w:ascii="Calibri" w:hAnsi="Calibri" w:cs="Calibri"/>
                <w:szCs w:val="18"/>
              </w:rPr>
              <w:t xml:space="preserve"> €     </w:t>
            </w:r>
            <w:r w:rsidR="00F10A56" w:rsidRPr="00F10A56">
              <w:rPr>
                <w:rFonts w:ascii="Calibri" w:hAnsi="Calibri" w:cs="Calibri"/>
                <w:szCs w:val="18"/>
              </w:rPr>
              <w:t>1.20</w:t>
            </w:r>
            <w:r w:rsidRPr="00F10A56">
              <w:rPr>
                <w:rFonts w:ascii="Calibri" w:hAnsi="Calibri" w:cs="Calibri"/>
                <w:szCs w:val="18"/>
              </w:rPr>
              <w:t xml:space="preserve">0.000,00 </w:t>
            </w:r>
          </w:p>
        </w:tc>
        <w:tc>
          <w:tcPr>
            <w:tcW w:w="0" w:type="auto"/>
            <w:vAlign w:val="center"/>
          </w:tcPr>
          <w:p w14:paraId="3C0334B2" w14:textId="36E0DBA0" w:rsidR="005329F6" w:rsidRPr="00997DA0" w:rsidRDefault="005329F6" w:rsidP="005329F6">
            <w:pPr>
              <w:spacing w:line="240" w:lineRule="auto"/>
              <w:jc w:val="center"/>
              <w:rPr>
                <w:rFonts w:ascii="Calibri" w:hAnsi="Calibri" w:cs="Calibri"/>
                <w:szCs w:val="18"/>
              </w:rPr>
            </w:pPr>
            <w:r w:rsidRPr="00997DA0">
              <w:rPr>
                <w:rFonts w:ascii="Calibri" w:hAnsi="Calibri" w:cs="Calibri"/>
                <w:szCs w:val="18"/>
              </w:rPr>
              <w:t xml:space="preserve"> €     </w:t>
            </w:r>
            <w:r w:rsidR="00997DA0" w:rsidRPr="00997DA0">
              <w:rPr>
                <w:rFonts w:ascii="Calibri" w:hAnsi="Calibri" w:cs="Calibri"/>
                <w:szCs w:val="18"/>
              </w:rPr>
              <w:t>1.490</w:t>
            </w:r>
            <w:r w:rsidRPr="00997DA0">
              <w:rPr>
                <w:rFonts w:ascii="Calibri" w:hAnsi="Calibri" w:cs="Calibri"/>
                <w:szCs w:val="18"/>
              </w:rPr>
              <w:t xml:space="preserve">.000,00 </w:t>
            </w:r>
          </w:p>
        </w:tc>
        <w:tc>
          <w:tcPr>
            <w:tcW w:w="0" w:type="auto"/>
            <w:vAlign w:val="center"/>
          </w:tcPr>
          <w:p w14:paraId="6252A16C" w14:textId="76025F2C" w:rsidR="005329F6" w:rsidRPr="00997DA0" w:rsidRDefault="005329F6" w:rsidP="005329F6">
            <w:pPr>
              <w:spacing w:line="240" w:lineRule="auto"/>
              <w:jc w:val="center"/>
              <w:rPr>
                <w:rFonts w:ascii="Calibri" w:hAnsi="Calibri" w:cs="Calibri"/>
                <w:szCs w:val="18"/>
              </w:rPr>
            </w:pPr>
            <w:r w:rsidRPr="00997DA0">
              <w:rPr>
                <w:rFonts w:ascii="Calibri" w:hAnsi="Calibri" w:cs="Calibri"/>
                <w:szCs w:val="18"/>
              </w:rPr>
              <w:t xml:space="preserve"> €     </w:t>
            </w:r>
            <w:r w:rsidR="00997DA0" w:rsidRPr="00997DA0">
              <w:rPr>
                <w:rFonts w:ascii="Calibri" w:hAnsi="Calibri" w:cs="Calibri"/>
                <w:szCs w:val="18"/>
              </w:rPr>
              <w:t>23</w:t>
            </w:r>
            <w:r w:rsidRPr="00997DA0">
              <w:rPr>
                <w:rFonts w:ascii="Calibri" w:hAnsi="Calibri" w:cs="Calibri"/>
                <w:szCs w:val="18"/>
              </w:rPr>
              <w:t xml:space="preserve">0.000,00 </w:t>
            </w:r>
          </w:p>
        </w:tc>
      </w:tr>
      <w:tr w:rsidR="005329F6" w:rsidRPr="005329F6" w14:paraId="65B44074" w14:textId="548C04E6" w:rsidTr="002010F5">
        <w:trPr>
          <w:trHeight w:val="414"/>
          <w:jc w:val="center"/>
        </w:trPr>
        <w:tc>
          <w:tcPr>
            <w:tcW w:w="1132" w:type="dxa"/>
            <w:noWrap/>
            <w:vAlign w:val="center"/>
            <w:hideMark/>
          </w:tcPr>
          <w:p w14:paraId="1B95C793" w14:textId="77777777" w:rsidR="005329F6" w:rsidRPr="00F10A56" w:rsidRDefault="005329F6" w:rsidP="005329F6">
            <w:pPr>
              <w:spacing w:line="240" w:lineRule="auto"/>
              <w:jc w:val="center"/>
              <w:rPr>
                <w:rFonts w:ascii="Calibri" w:hAnsi="Calibri" w:cs="Calibri"/>
                <w:szCs w:val="18"/>
              </w:rPr>
            </w:pPr>
            <w:r w:rsidRPr="00F10A56">
              <w:rPr>
                <w:rFonts w:ascii="Calibri" w:hAnsi="Calibri" w:cs="Calibri"/>
                <w:szCs w:val="18"/>
              </w:rPr>
              <w:t>2027</w:t>
            </w:r>
          </w:p>
        </w:tc>
        <w:tc>
          <w:tcPr>
            <w:tcW w:w="0" w:type="auto"/>
            <w:vAlign w:val="center"/>
          </w:tcPr>
          <w:p w14:paraId="5C162366" w14:textId="7D5080C6" w:rsidR="005329F6" w:rsidRPr="00F10A56" w:rsidRDefault="005329F6" w:rsidP="005329F6">
            <w:pPr>
              <w:spacing w:line="240" w:lineRule="auto"/>
              <w:jc w:val="center"/>
              <w:rPr>
                <w:rFonts w:ascii="Calibri" w:hAnsi="Calibri" w:cs="Calibri"/>
                <w:szCs w:val="18"/>
              </w:rPr>
            </w:pPr>
            <w:r w:rsidRPr="00F10A56">
              <w:rPr>
                <w:rFonts w:ascii="Calibri" w:hAnsi="Calibri" w:cs="Calibri"/>
                <w:szCs w:val="18"/>
              </w:rPr>
              <w:t xml:space="preserve"> €     </w:t>
            </w:r>
            <w:r w:rsidR="00F10A56" w:rsidRPr="00F10A56">
              <w:rPr>
                <w:rFonts w:ascii="Calibri" w:hAnsi="Calibri" w:cs="Calibri"/>
                <w:szCs w:val="18"/>
              </w:rPr>
              <w:t>72</w:t>
            </w:r>
            <w:r w:rsidRPr="00F10A56">
              <w:rPr>
                <w:rFonts w:ascii="Calibri" w:hAnsi="Calibri" w:cs="Calibri"/>
                <w:szCs w:val="18"/>
              </w:rPr>
              <w:t xml:space="preserve">0.000,00 </w:t>
            </w:r>
          </w:p>
        </w:tc>
        <w:tc>
          <w:tcPr>
            <w:tcW w:w="0" w:type="auto"/>
            <w:vAlign w:val="center"/>
          </w:tcPr>
          <w:p w14:paraId="5858E774" w14:textId="4EBD66F5" w:rsidR="005329F6" w:rsidRPr="00997DA0" w:rsidRDefault="005329F6" w:rsidP="005329F6">
            <w:pPr>
              <w:spacing w:line="240" w:lineRule="auto"/>
              <w:jc w:val="center"/>
              <w:rPr>
                <w:rFonts w:ascii="Calibri" w:hAnsi="Calibri" w:cs="Calibri"/>
                <w:szCs w:val="18"/>
              </w:rPr>
            </w:pPr>
            <w:r w:rsidRPr="00997DA0">
              <w:rPr>
                <w:rFonts w:ascii="Calibri" w:hAnsi="Calibri" w:cs="Calibri"/>
                <w:szCs w:val="18"/>
              </w:rPr>
              <w:t xml:space="preserve"> €     </w:t>
            </w:r>
            <w:r w:rsidR="00997DA0" w:rsidRPr="00997DA0">
              <w:rPr>
                <w:rFonts w:ascii="Calibri" w:hAnsi="Calibri" w:cs="Calibri"/>
                <w:szCs w:val="18"/>
              </w:rPr>
              <w:t>43</w:t>
            </w:r>
            <w:r w:rsidRPr="00997DA0">
              <w:rPr>
                <w:rFonts w:ascii="Calibri" w:hAnsi="Calibri" w:cs="Calibri"/>
                <w:szCs w:val="18"/>
              </w:rPr>
              <w:t xml:space="preserve">0.000,00 </w:t>
            </w:r>
          </w:p>
        </w:tc>
        <w:tc>
          <w:tcPr>
            <w:tcW w:w="0" w:type="auto"/>
            <w:vAlign w:val="center"/>
          </w:tcPr>
          <w:p w14:paraId="1BF93BAA" w14:textId="755A0B8D" w:rsidR="005329F6" w:rsidRPr="00997DA0" w:rsidRDefault="005329F6" w:rsidP="005329F6">
            <w:pPr>
              <w:spacing w:line="240" w:lineRule="auto"/>
              <w:jc w:val="center"/>
              <w:rPr>
                <w:rFonts w:ascii="Calibri" w:hAnsi="Calibri" w:cs="Calibri"/>
                <w:szCs w:val="18"/>
              </w:rPr>
            </w:pPr>
            <w:r w:rsidRPr="00997DA0">
              <w:rPr>
                <w:rFonts w:ascii="Calibri" w:hAnsi="Calibri" w:cs="Calibri"/>
                <w:szCs w:val="18"/>
              </w:rPr>
              <w:t xml:space="preserve"> €     </w:t>
            </w:r>
            <w:r w:rsidR="00997DA0" w:rsidRPr="00997DA0">
              <w:rPr>
                <w:rFonts w:ascii="Calibri" w:hAnsi="Calibri" w:cs="Calibri"/>
                <w:szCs w:val="18"/>
              </w:rPr>
              <w:t>10</w:t>
            </w:r>
            <w:r w:rsidRPr="00997DA0">
              <w:rPr>
                <w:rFonts w:ascii="Calibri" w:hAnsi="Calibri" w:cs="Calibri"/>
                <w:szCs w:val="18"/>
              </w:rPr>
              <w:t xml:space="preserve">0.000,00 </w:t>
            </w:r>
          </w:p>
        </w:tc>
      </w:tr>
      <w:tr w:rsidR="005329F6" w:rsidRPr="005329F6" w14:paraId="56952813" w14:textId="3D7D8DA4" w:rsidTr="002010F5">
        <w:trPr>
          <w:trHeight w:val="420"/>
          <w:jc w:val="center"/>
        </w:trPr>
        <w:tc>
          <w:tcPr>
            <w:tcW w:w="1132" w:type="dxa"/>
            <w:noWrap/>
            <w:vAlign w:val="center"/>
            <w:hideMark/>
          </w:tcPr>
          <w:p w14:paraId="4F1990E2" w14:textId="77777777" w:rsidR="005329F6" w:rsidRPr="00F10A56" w:rsidRDefault="005329F6" w:rsidP="005329F6">
            <w:pPr>
              <w:spacing w:line="240" w:lineRule="auto"/>
              <w:jc w:val="center"/>
              <w:rPr>
                <w:rFonts w:ascii="Calibri" w:hAnsi="Calibri" w:cs="Calibri"/>
                <w:b/>
                <w:bCs/>
                <w:szCs w:val="18"/>
              </w:rPr>
            </w:pPr>
            <w:r w:rsidRPr="00F10A56">
              <w:rPr>
                <w:rFonts w:ascii="Calibri" w:hAnsi="Calibri" w:cs="Calibri"/>
                <w:b/>
                <w:bCs/>
                <w:szCs w:val="18"/>
              </w:rPr>
              <w:t>Totaal</w:t>
            </w:r>
          </w:p>
        </w:tc>
        <w:tc>
          <w:tcPr>
            <w:tcW w:w="0" w:type="auto"/>
            <w:vAlign w:val="center"/>
          </w:tcPr>
          <w:p w14:paraId="22D819C7" w14:textId="6D20D842" w:rsidR="005329F6" w:rsidRPr="00F10A56" w:rsidRDefault="005329F6" w:rsidP="005329F6">
            <w:pPr>
              <w:spacing w:line="240" w:lineRule="auto"/>
              <w:jc w:val="center"/>
              <w:rPr>
                <w:rFonts w:ascii="Calibri" w:hAnsi="Calibri" w:cs="Calibri"/>
                <w:b/>
                <w:bCs/>
                <w:szCs w:val="18"/>
              </w:rPr>
            </w:pPr>
            <w:r w:rsidRPr="00F10A56">
              <w:rPr>
                <w:rFonts w:ascii="Calibri" w:hAnsi="Calibri" w:cs="Calibri"/>
                <w:b/>
                <w:bCs/>
                <w:szCs w:val="18"/>
              </w:rPr>
              <w:t xml:space="preserve"> €  </w:t>
            </w:r>
            <w:r w:rsidR="00F10A56" w:rsidRPr="00F10A56">
              <w:rPr>
                <w:rFonts w:ascii="Calibri" w:hAnsi="Calibri" w:cs="Calibri"/>
                <w:b/>
                <w:bCs/>
                <w:szCs w:val="18"/>
              </w:rPr>
              <w:t>7</w:t>
            </w:r>
            <w:r w:rsidRPr="00F10A56">
              <w:rPr>
                <w:rFonts w:ascii="Calibri" w:hAnsi="Calibri" w:cs="Calibri"/>
                <w:b/>
                <w:bCs/>
                <w:szCs w:val="18"/>
              </w:rPr>
              <w:t>.</w:t>
            </w:r>
            <w:r w:rsidR="00F10A56" w:rsidRPr="00F10A56">
              <w:rPr>
                <w:rFonts w:ascii="Calibri" w:hAnsi="Calibri" w:cs="Calibri"/>
                <w:b/>
                <w:bCs/>
                <w:szCs w:val="18"/>
              </w:rPr>
              <w:t>90</w:t>
            </w:r>
            <w:r w:rsidRPr="00F10A56">
              <w:rPr>
                <w:rFonts w:ascii="Calibri" w:hAnsi="Calibri" w:cs="Calibri"/>
                <w:b/>
                <w:bCs/>
                <w:szCs w:val="18"/>
              </w:rPr>
              <w:t xml:space="preserve">0.000,00 </w:t>
            </w:r>
          </w:p>
        </w:tc>
        <w:tc>
          <w:tcPr>
            <w:tcW w:w="0" w:type="auto"/>
            <w:vAlign w:val="center"/>
          </w:tcPr>
          <w:p w14:paraId="57619B71" w14:textId="77777777" w:rsidR="005329F6" w:rsidRPr="00997DA0" w:rsidRDefault="005329F6" w:rsidP="005329F6">
            <w:pPr>
              <w:spacing w:line="240" w:lineRule="auto"/>
              <w:jc w:val="center"/>
              <w:rPr>
                <w:rFonts w:ascii="Calibri" w:hAnsi="Calibri" w:cs="Calibri"/>
                <w:b/>
                <w:bCs/>
                <w:szCs w:val="18"/>
              </w:rPr>
            </w:pPr>
            <w:r w:rsidRPr="00997DA0">
              <w:rPr>
                <w:rFonts w:ascii="Calibri" w:hAnsi="Calibri" w:cs="Calibri"/>
                <w:b/>
                <w:bCs/>
                <w:szCs w:val="18"/>
              </w:rPr>
              <w:t xml:space="preserve"> €  3.800.000,00 </w:t>
            </w:r>
          </w:p>
        </w:tc>
        <w:tc>
          <w:tcPr>
            <w:tcW w:w="0" w:type="auto"/>
            <w:vAlign w:val="center"/>
          </w:tcPr>
          <w:p w14:paraId="2122417A" w14:textId="0E6B6CA5" w:rsidR="005329F6" w:rsidRPr="00997DA0" w:rsidRDefault="005329F6" w:rsidP="005329F6">
            <w:pPr>
              <w:spacing w:line="240" w:lineRule="auto"/>
              <w:jc w:val="center"/>
              <w:rPr>
                <w:rFonts w:ascii="Calibri" w:hAnsi="Calibri" w:cs="Calibri"/>
                <w:b/>
                <w:bCs/>
                <w:szCs w:val="18"/>
              </w:rPr>
            </w:pPr>
            <w:r w:rsidRPr="00997DA0">
              <w:rPr>
                <w:rFonts w:ascii="Calibri" w:hAnsi="Calibri" w:cs="Calibri"/>
                <w:b/>
                <w:bCs/>
                <w:szCs w:val="18"/>
              </w:rPr>
              <w:t xml:space="preserve"> €  </w:t>
            </w:r>
            <w:r w:rsidR="00997DA0" w:rsidRPr="00997DA0">
              <w:rPr>
                <w:rFonts w:ascii="Calibri" w:hAnsi="Calibri" w:cs="Calibri"/>
                <w:b/>
                <w:bCs/>
                <w:szCs w:val="18"/>
              </w:rPr>
              <w:t>1</w:t>
            </w:r>
            <w:r w:rsidRPr="00997DA0">
              <w:rPr>
                <w:rFonts w:ascii="Calibri" w:hAnsi="Calibri" w:cs="Calibri"/>
                <w:b/>
                <w:bCs/>
                <w:szCs w:val="18"/>
              </w:rPr>
              <w:t>.</w:t>
            </w:r>
            <w:r w:rsidR="00997DA0" w:rsidRPr="00997DA0">
              <w:rPr>
                <w:rFonts w:ascii="Calibri" w:hAnsi="Calibri" w:cs="Calibri"/>
                <w:b/>
                <w:bCs/>
                <w:szCs w:val="18"/>
              </w:rPr>
              <w:t>7</w:t>
            </w:r>
            <w:r w:rsidRPr="00997DA0">
              <w:rPr>
                <w:rFonts w:ascii="Calibri" w:hAnsi="Calibri" w:cs="Calibri"/>
                <w:b/>
                <w:bCs/>
                <w:szCs w:val="18"/>
              </w:rPr>
              <w:t xml:space="preserve">00.000,00 </w:t>
            </w:r>
          </w:p>
        </w:tc>
      </w:tr>
    </w:tbl>
    <w:p w14:paraId="332F3B91" w14:textId="77777777" w:rsidR="000D1A93" w:rsidRPr="00E96DA2" w:rsidRDefault="000D1A93" w:rsidP="000D1A93">
      <w:pPr>
        <w:pStyle w:val="Lijstalinea"/>
        <w:jc w:val="both"/>
        <w:rPr>
          <w:rFonts w:asciiTheme="minorHAnsi" w:hAnsiTheme="minorHAnsi" w:cstheme="minorHAnsi"/>
          <w:color w:val="FF0000"/>
        </w:rPr>
      </w:pPr>
    </w:p>
    <w:p w14:paraId="360CFB46" w14:textId="77777777" w:rsidR="000D1A93" w:rsidRPr="001E2BC4" w:rsidRDefault="000D1A93" w:rsidP="000D1A93">
      <w:pPr>
        <w:pStyle w:val="Lijstalinea"/>
        <w:ind w:left="0"/>
        <w:jc w:val="both"/>
        <w:rPr>
          <w:rFonts w:asciiTheme="minorHAnsi" w:hAnsiTheme="minorHAnsi" w:cstheme="minorHAnsi"/>
        </w:rPr>
      </w:pPr>
      <w:r w:rsidRPr="001E2BC4">
        <w:rPr>
          <w:rFonts w:asciiTheme="minorHAnsi" w:hAnsiTheme="minorHAnsi" w:cstheme="minorHAnsi"/>
        </w:rPr>
        <w:t xml:space="preserve">Opdrachtgever kan geen afname garantie geven. Bovenstaande opgave van de omvang is slechts indicatief, hieraan kunnen geen rechten worden ontleend. De te sluiten Overeenkomsten moet worden gekwalificeerd als raamovereenkomst in de zin van de Aanbestedingswet 2012, en worden gesloten voor een maximale waarde van 150% van voornoemd bedrag, om te voorkomen dat de geraamde waarde wordt overschreden, voordat de looptijd van de raamovereenkomst is verstreken. </w:t>
      </w:r>
    </w:p>
    <w:p w14:paraId="2B107EDA" w14:textId="77777777" w:rsidR="000D1A93" w:rsidRPr="00E96DA2" w:rsidRDefault="000D1A93" w:rsidP="000D1A93">
      <w:pPr>
        <w:tabs>
          <w:tab w:val="left" w:pos="2172"/>
        </w:tabs>
        <w:jc w:val="both"/>
        <w:rPr>
          <w:rFonts w:asciiTheme="minorHAnsi" w:hAnsiTheme="minorHAnsi" w:cstheme="minorHAnsi"/>
          <w:iCs/>
          <w:color w:val="FF0000"/>
        </w:rPr>
      </w:pPr>
    </w:p>
    <w:p w14:paraId="32DF438B" w14:textId="77777777" w:rsidR="000D1A93" w:rsidRPr="001E2BC4" w:rsidRDefault="000D1A93" w:rsidP="000D1A93">
      <w:pPr>
        <w:tabs>
          <w:tab w:val="left" w:pos="2172"/>
        </w:tabs>
        <w:jc w:val="both"/>
        <w:rPr>
          <w:rFonts w:asciiTheme="minorHAnsi" w:hAnsiTheme="minorHAnsi" w:cstheme="minorHAnsi"/>
          <w:b/>
          <w:bCs/>
          <w:iCs/>
        </w:rPr>
      </w:pPr>
      <w:r w:rsidRPr="001E2BC4">
        <w:rPr>
          <w:rFonts w:asciiTheme="minorHAnsi" w:hAnsiTheme="minorHAnsi" w:cstheme="minorHAnsi"/>
          <w:b/>
          <w:bCs/>
          <w:iCs/>
        </w:rPr>
        <w:t>Soorten onderhoud</w:t>
      </w:r>
    </w:p>
    <w:p w14:paraId="3A2EF6E0" w14:textId="77777777" w:rsidR="000D1A93" w:rsidRPr="001E2BC4" w:rsidRDefault="000D1A93" w:rsidP="000D1A93">
      <w:pPr>
        <w:tabs>
          <w:tab w:val="left" w:pos="2172"/>
        </w:tabs>
        <w:jc w:val="both"/>
        <w:rPr>
          <w:rFonts w:asciiTheme="minorHAnsi" w:hAnsiTheme="minorHAnsi" w:cstheme="minorHAnsi"/>
          <w:iCs/>
        </w:rPr>
      </w:pPr>
      <w:r w:rsidRPr="001E2BC4">
        <w:rPr>
          <w:rFonts w:asciiTheme="minorHAnsi" w:hAnsiTheme="minorHAnsi" w:cstheme="minorHAnsi"/>
          <w:iCs/>
        </w:rPr>
        <w:t>Binnen de Gemeente Eindhoven kennen we vier soorten eigenaarsonderhoud die gedefinieerd zijn in spelregels. Dit zijn:</w:t>
      </w:r>
    </w:p>
    <w:p w14:paraId="36C1BEE0" w14:textId="77777777" w:rsidR="000D1A93" w:rsidRPr="001E2BC4" w:rsidRDefault="000D1A93" w:rsidP="00D709C8">
      <w:pPr>
        <w:pStyle w:val="Lijstalinea"/>
        <w:numPr>
          <w:ilvl w:val="0"/>
          <w:numId w:val="18"/>
        </w:numPr>
        <w:tabs>
          <w:tab w:val="left" w:pos="2172"/>
        </w:tabs>
        <w:jc w:val="both"/>
        <w:rPr>
          <w:rFonts w:asciiTheme="minorHAnsi" w:hAnsiTheme="minorHAnsi" w:cstheme="minorHAnsi"/>
          <w:iCs/>
        </w:rPr>
      </w:pPr>
      <w:r w:rsidRPr="001E2BC4">
        <w:rPr>
          <w:rFonts w:asciiTheme="minorHAnsi" w:hAnsiTheme="minorHAnsi" w:cstheme="minorHAnsi"/>
          <w:iCs/>
        </w:rPr>
        <w:t>Planmatig onderhoud</w:t>
      </w:r>
    </w:p>
    <w:p w14:paraId="41C46680" w14:textId="77777777" w:rsidR="000D1A93" w:rsidRPr="001E2BC4" w:rsidRDefault="000D1A93" w:rsidP="00D709C8">
      <w:pPr>
        <w:pStyle w:val="Lijstalinea"/>
        <w:numPr>
          <w:ilvl w:val="0"/>
          <w:numId w:val="18"/>
        </w:numPr>
        <w:tabs>
          <w:tab w:val="left" w:pos="2172"/>
        </w:tabs>
        <w:jc w:val="both"/>
        <w:rPr>
          <w:rFonts w:asciiTheme="minorHAnsi" w:hAnsiTheme="minorHAnsi" w:cstheme="minorHAnsi"/>
          <w:iCs/>
        </w:rPr>
      </w:pPr>
      <w:r w:rsidRPr="001E2BC4">
        <w:rPr>
          <w:rFonts w:asciiTheme="minorHAnsi" w:hAnsiTheme="minorHAnsi" w:cstheme="minorHAnsi"/>
          <w:iCs/>
        </w:rPr>
        <w:t>Dagelijks onderhoud</w:t>
      </w:r>
    </w:p>
    <w:p w14:paraId="269D0F26" w14:textId="77777777" w:rsidR="000D1A93" w:rsidRPr="001E2BC4" w:rsidRDefault="000D1A93" w:rsidP="00D709C8">
      <w:pPr>
        <w:pStyle w:val="Lijstalinea"/>
        <w:numPr>
          <w:ilvl w:val="0"/>
          <w:numId w:val="18"/>
        </w:numPr>
        <w:tabs>
          <w:tab w:val="left" w:pos="2172"/>
        </w:tabs>
        <w:jc w:val="both"/>
        <w:rPr>
          <w:rFonts w:asciiTheme="minorHAnsi" w:hAnsiTheme="minorHAnsi" w:cstheme="minorHAnsi"/>
          <w:iCs/>
        </w:rPr>
      </w:pPr>
      <w:r w:rsidRPr="001E2BC4">
        <w:rPr>
          <w:rFonts w:asciiTheme="minorHAnsi" w:hAnsiTheme="minorHAnsi" w:cstheme="minorHAnsi"/>
          <w:iCs/>
        </w:rPr>
        <w:t>Overig onderhoud</w:t>
      </w:r>
    </w:p>
    <w:p w14:paraId="725AE5B1" w14:textId="77777777" w:rsidR="000D1A93" w:rsidRPr="001E2BC4" w:rsidRDefault="000D1A93" w:rsidP="00D709C8">
      <w:pPr>
        <w:pStyle w:val="Lijstalinea"/>
        <w:numPr>
          <w:ilvl w:val="0"/>
          <w:numId w:val="18"/>
        </w:numPr>
        <w:tabs>
          <w:tab w:val="left" w:pos="2172"/>
        </w:tabs>
        <w:jc w:val="both"/>
        <w:rPr>
          <w:rFonts w:asciiTheme="minorHAnsi" w:hAnsiTheme="minorHAnsi" w:cstheme="minorHAnsi"/>
          <w:iCs/>
        </w:rPr>
      </w:pPr>
      <w:r w:rsidRPr="001E2BC4">
        <w:rPr>
          <w:rFonts w:asciiTheme="minorHAnsi" w:hAnsiTheme="minorHAnsi" w:cstheme="minorHAnsi"/>
          <w:iCs/>
        </w:rPr>
        <w:t>Contractonderhoud</w:t>
      </w:r>
    </w:p>
    <w:p w14:paraId="242A9CAE" w14:textId="77777777" w:rsidR="000D1A93" w:rsidRPr="001E2BC4" w:rsidRDefault="000D1A93" w:rsidP="000D1A93">
      <w:pPr>
        <w:pStyle w:val="Lijstalinea"/>
        <w:tabs>
          <w:tab w:val="left" w:pos="2172"/>
        </w:tabs>
        <w:jc w:val="both"/>
        <w:rPr>
          <w:rFonts w:asciiTheme="minorHAnsi" w:hAnsiTheme="minorHAnsi" w:cstheme="minorHAnsi"/>
          <w:iCs/>
        </w:rPr>
      </w:pPr>
    </w:p>
    <w:p w14:paraId="11C98FE9" w14:textId="77777777" w:rsidR="000D1A93" w:rsidRPr="001E2BC4" w:rsidRDefault="000D1A93" w:rsidP="000D1A93">
      <w:pPr>
        <w:pStyle w:val="Lijstalinea"/>
        <w:tabs>
          <w:tab w:val="left" w:pos="2172"/>
        </w:tabs>
        <w:ind w:left="0"/>
        <w:jc w:val="both"/>
        <w:rPr>
          <w:rFonts w:asciiTheme="minorHAnsi" w:hAnsiTheme="minorHAnsi" w:cstheme="minorHAnsi"/>
          <w:iCs/>
        </w:rPr>
      </w:pPr>
      <w:r w:rsidRPr="001E2BC4">
        <w:rPr>
          <w:rFonts w:asciiTheme="minorHAnsi" w:hAnsiTheme="minorHAnsi" w:cstheme="minorHAnsi"/>
          <w:iCs/>
        </w:rPr>
        <w:t>Onderstaand een opsomming en een toelichting op de onderhoudssoorten waar binnen de Gemeente Eindhoven mee wordt gewerkt.</w:t>
      </w:r>
    </w:p>
    <w:p w14:paraId="7CA2A92B" w14:textId="77777777" w:rsidR="000D1A93" w:rsidRPr="001E2BC4" w:rsidRDefault="000D1A93" w:rsidP="000D1A93">
      <w:pPr>
        <w:tabs>
          <w:tab w:val="left" w:pos="2172"/>
        </w:tabs>
        <w:jc w:val="both"/>
        <w:rPr>
          <w:rFonts w:asciiTheme="minorHAnsi" w:hAnsiTheme="minorHAnsi" w:cstheme="minorHAnsi"/>
          <w:iCs/>
        </w:rPr>
      </w:pPr>
    </w:p>
    <w:p w14:paraId="0740DA6C" w14:textId="77777777" w:rsidR="000D1A93" w:rsidRPr="001E2BC4" w:rsidRDefault="000D1A93" w:rsidP="000D1A93">
      <w:pPr>
        <w:tabs>
          <w:tab w:val="left" w:pos="2172"/>
        </w:tabs>
        <w:jc w:val="both"/>
        <w:rPr>
          <w:rFonts w:asciiTheme="minorHAnsi" w:hAnsiTheme="minorHAnsi" w:cstheme="minorHAnsi"/>
          <w:i/>
        </w:rPr>
      </w:pPr>
      <w:r w:rsidRPr="001E2BC4">
        <w:rPr>
          <w:rFonts w:asciiTheme="minorHAnsi" w:hAnsiTheme="minorHAnsi" w:cstheme="minorHAnsi"/>
          <w:i/>
        </w:rPr>
        <w:t>Planmatig onderhoud</w:t>
      </w:r>
    </w:p>
    <w:p w14:paraId="5E082831" w14:textId="77777777" w:rsidR="000D1A93" w:rsidRPr="001E2BC4" w:rsidRDefault="000D1A93" w:rsidP="000D1A93">
      <w:pPr>
        <w:pStyle w:val="Lijstalinea"/>
        <w:jc w:val="both"/>
        <w:rPr>
          <w:rFonts w:asciiTheme="minorHAnsi" w:hAnsiTheme="minorHAnsi" w:cstheme="minorHAnsi"/>
          <w:iCs/>
        </w:rPr>
      </w:pPr>
      <w:r w:rsidRPr="001E2BC4">
        <w:rPr>
          <w:rFonts w:asciiTheme="minorHAnsi" w:hAnsiTheme="minorHAnsi" w:cstheme="minorHAnsi"/>
          <w:iCs/>
        </w:rPr>
        <w:t>Werkzaamheden die bedoeld zijn om een bouw- of installatiedeel waarvan de technische staat geleidelijk verminderd, weer op een aanvaardbaar niveau te brengen. Planmatig onderhoud kan gepland worden</w:t>
      </w:r>
    </w:p>
    <w:p w14:paraId="79FABA29" w14:textId="77777777" w:rsidR="000D1A93" w:rsidRPr="001E2BC4" w:rsidRDefault="000D1A93" w:rsidP="000D1A93">
      <w:pPr>
        <w:pStyle w:val="Lijstalinea"/>
        <w:jc w:val="both"/>
        <w:rPr>
          <w:rFonts w:asciiTheme="minorHAnsi" w:hAnsiTheme="minorHAnsi" w:cstheme="minorHAnsi"/>
          <w:iCs/>
        </w:rPr>
      </w:pPr>
      <w:r w:rsidRPr="001E2BC4">
        <w:rPr>
          <w:rFonts w:asciiTheme="minorHAnsi" w:hAnsiTheme="minorHAnsi" w:cstheme="minorHAnsi"/>
          <w:iCs/>
        </w:rPr>
        <w:t>en kan daarmee expliciet als een omschreven post in een MJOP worden opgenomen.</w:t>
      </w:r>
    </w:p>
    <w:p w14:paraId="22C4B959" w14:textId="77777777" w:rsidR="000D1A93" w:rsidRPr="001E2BC4" w:rsidRDefault="000D1A93" w:rsidP="000D1A93">
      <w:pPr>
        <w:pStyle w:val="Lijstalinea"/>
        <w:jc w:val="both"/>
        <w:rPr>
          <w:rFonts w:asciiTheme="minorHAnsi" w:hAnsiTheme="minorHAnsi" w:cstheme="minorHAnsi"/>
        </w:rPr>
      </w:pPr>
    </w:p>
    <w:p w14:paraId="700747F2" w14:textId="77777777" w:rsidR="000D1A93" w:rsidRPr="001E2BC4" w:rsidRDefault="000D1A93" w:rsidP="000D1A93">
      <w:pPr>
        <w:tabs>
          <w:tab w:val="left" w:pos="2172"/>
        </w:tabs>
        <w:jc w:val="both"/>
        <w:rPr>
          <w:rFonts w:asciiTheme="minorHAnsi" w:hAnsiTheme="minorHAnsi" w:cstheme="minorHAnsi"/>
          <w:i/>
        </w:rPr>
      </w:pPr>
      <w:r w:rsidRPr="001E2BC4">
        <w:rPr>
          <w:rFonts w:asciiTheme="minorHAnsi" w:hAnsiTheme="minorHAnsi" w:cstheme="minorHAnsi"/>
          <w:i/>
        </w:rPr>
        <w:t>Dagelijks onderhoud</w:t>
      </w:r>
    </w:p>
    <w:p w14:paraId="62600D17" w14:textId="77777777" w:rsidR="000D1A93" w:rsidRPr="001E2BC4" w:rsidRDefault="000D1A93" w:rsidP="000D1A93">
      <w:pPr>
        <w:pStyle w:val="Lijstalinea"/>
        <w:jc w:val="both"/>
        <w:rPr>
          <w:rFonts w:asciiTheme="minorHAnsi" w:hAnsiTheme="minorHAnsi" w:cstheme="minorHAnsi"/>
          <w:iCs/>
        </w:rPr>
      </w:pPr>
      <w:r w:rsidRPr="001E2BC4">
        <w:rPr>
          <w:rFonts w:asciiTheme="minorHAnsi" w:hAnsiTheme="minorHAnsi" w:cstheme="minorHAnsi"/>
          <w:iCs/>
        </w:rPr>
        <w:t>Hier valt het onderhoud onder dat zich onverwacht voordoet. Niet gepland onderhoud dat er op gericht is de technische functionaliteit van gebouwelementen in stand te houden met als doel het object gebruik gereed te houden en om gebreken te herstellen na bijv. de melding van een klacht. Dit wordt ook wel reactief onderhoud of herstellend onderhoud genoemd.</w:t>
      </w:r>
    </w:p>
    <w:p w14:paraId="19E32711" w14:textId="77777777" w:rsidR="000D1A93" w:rsidRPr="001E2BC4" w:rsidRDefault="000D1A93" w:rsidP="000D1A93">
      <w:pPr>
        <w:pStyle w:val="Lijstalinea"/>
        <w:jc w:val="both"/>
        <w:rPr>
          <w:rFonts w:asciiTheme="minorHAnsi" w:hAnsiTheme="minorHAnsi" w:cstheme="minorHAnsi"/>
        </w:rPr>
      </w:pPr>
    </w:p>
    <w:p w14:paraId="3A5E6662" w14:textId="77777777" w:rsidR="000D1A93" w:rsidRPr="001E2BC4" w:rsidRDefault="000D1A93" w:rsidP="000D1A93">
      <w:pPr>
        <w:tabs>
          <w:tab w:val="left" w:pos="2172"/>
        </w:tabs>
        <w:jc w:val="both"/>
        <w:rPr>
          <w:rFonts w:asciiTheme="minorHAnsi" w:hAnsiTheme="minorHAnsi" w:cstheme="minorHAnsi"/>
          <w:i/>
        </w:rPr>
      </w:pPr>
      <w:r w:rsidRPr="001E2BC4">
        <w:rPr>
          <w:rFonts w:asciiTheme="minorHAnsi" w:hAnsiTheme="minorHAnsi" w:cstheme="minorHAnsi"/>
          <w:i/>
        </w:rPr>
        <w:t>Overig onderhoud</w:t>
      </w:r>
    </w:p>
    <w:p w14:paraId="528A81B6" w14:textId="77777777" w:rsidR="000D1A93" w:rsidRPr="001E2BC4" w:rsidRDefault="000D1A93" w:rsidP="000D1A93">
      <w:pPr>
        <w:pStyle w:val="Lijstalinea"/>
        <w:jc w:val="both"/>
        <w:rPr>
          <w:rFonts w:asciiTheme="minorHAnsi" w:hAnsiTheme="minorHAnsi" w:cstheme="minorHAnsi"/>
          <w:iCs/>
        </w:rPr>
      </w:pPr>
      <w:r w:rsidRPr="001E2BC4">
        <w:rPr>
          <w:rFonts w:asciiTheme="minorHAnsi" w:hAnsiTheme="minorHAnsi" w:cstheme="minorHAnsi"/>
          <w:iCs/>
        </w:rPr>
        <w:t>Advies derden.</w:t>
      </w:r>
    </w:p>
    <w:p w14:paraId="269F013B" w14:textId="77777777" w:rsidR="000D1A93" w:rsidRPr="001E2BC4" w:rsidRDefault="000D1A93" w:rsidP="000D1A93">
      <w:pPr>
        <w:pStyle w:val="Lijstalinea"/>
        <w:jc w:val="both"/>
        <w:rPr>
          <w:rFonts w:asciiTheme="minorHAnsi" w:hAnsiTheme="minorHAnsi" w:cstheme="minorHAnsi"/>
        </w:rPr>
      </w:pPr>
    </w:p>
    <w:p w14:paraId="3CFEED4E" w14:textId="77777777" w:rsidR="000D1A93" w:rsidRPr="001E2BC4" w:rsidRDefault="000D1A93" w:rsidP="000D1A93">
      <w:pPr>
        <w:tabs>
          <w:tab w:val="left" w:pos="2172"/>
        </w:tabs>
        <w:jc w:val="both"/>
        <w:rPr>
          <w:rFonts w:asciiTheme="minorHAnsi" w:hAnsiTheme="minorHAnsi" w:cstheme="minorHAnsi"/>
          <w:i/>
        </w:rPr>
      </w:pPr>
      <w:r w:rsidRPr="001E2BC4">
        <w:rPr>
          <w:rFonts w:asciiTheme="minorHAnsi" w:hAnsiTheme="minorHAnsi" w:cstheme="minorHAnsi"/>
          <w:i/>
        </w:rPr>
        <w:t>Contractonderhoud</w:t>
      </w:r>
    </w:p>
    <w:p w14:paraId="1AE29E02" w14:textId="77777777" w:rsidR="000D1A93" w:rsidRPr="001E2BC4" w:rsidRDefault="000D1A93" w:rsidP="000D1A93">
      <w:pPr>
        <w:pStyle w:val="Lijstalinea"/>
        <w:jc w:val="both"/>
        <w:rPr>
          <w:rFonts w:asciiTheme="minorHAnsi" w:hAnsiTheme="minorHAnsi" w:cstheme="minorHAnsi"/>
          <w:iCs/>
        </w:rPr>
      </w:pPr>
      <w:r w:rsidRPr="001E2BC4">
        <w:rPr>
          <w:rFonts w:asciiTheme="minorHAnsi" w:hAnsiTheme="minorHAnsi" w:cstheme="minorHAnsi"/>
          <w:iCs/>
        </w:rPr>
        <w:t>Onderhoud dat jaarlijks in ongeveer dezelfde omvang terugkomt, ook wel regulier onderhoud genoemd. Het preventief uitvoeren van service c.q. onderhoudsbeurten aan gebouwelement. Hieronder vallen ook maatregelen die voortkomen uit wet- en regelgeving; bijv. wettelijk verplichte keuringen en certificering.</w:t>
      </w:r>
    </w:p>
    <w:p w14:paraId="02D46FF2" w14:textId="77777777" w:rsidR="000D1A93" w:rsidRPr="001E2BC4" w:rsidRDefault="000D1A93" w:rsidP="000D1A93">
      <w:pPr>
        <w:spacing w:after="200" w:line="276" w:lineRule="auto"/>
        <w:jc w:val="both"/>
        <w:rPr>
          <w:rFonts w:asciiTheme="minorHAnsi" w:hAnsiTheme="minorHAnsi" w:cstheme="minorHAnsi"/>
        </w:rPr>
      </w:pPr>
      <w:r w:rsidRPr="001E2BC4">
        <w:rPr>
          <w:rFonts w:asciiTheme="minorHAnsi" w:hAnsiTheme="minorHAnsi" w:cstheme="minorHAnsi"/>
        </w:rPr>
        <w:br w:type="page"/>
      </w:r>
    </w:p>
    <w:p w14:paraId="5645EE8C" w14:textId="2E288E38" w:rsidR="00AE1CF5" w:rsidRPr="00151DD6" w:rsidRDefault="00ED0778" w:rsidP="009461D0">
      <w:pPr>
        <w:pStyle w:val="Kop2"/>
        <w:numPr>
          <w:ilvl w:val="1"/>
          <w:numId w:val="2"/>
        </w:numPr>
        <w:ind w:left="0"/>
        <w:jc w:val="both"/>
        <w:rPr>
          <w:rFonts w:asciiTheme="minorHAnsi" w:hAnsiTheme="minorHAnsi" w:cstheme="minorHAnsi"/>
          <w:sz w:val="22"/>
        </w:rPr>
      </w:pPr>
      <w:bookmarkStart w:id="50" w:name="_Toc77602515"/>
      <w:r w:rsidRPr="00151DD6">
        <w:rPr>
          <w:rFonts w:asciiTheme="minorHAnsi" w:hAnsiTheme="minorHAnsi" w:cstheme="minorHAnsi"/>
          <w:sz w:val="22"/>
        </w:rPr>
        <w:lastRenderedPageBreak/>
        <w:t>T</w:t>
      </w:r>
      <w:r w:rsidR="00A35B51" w:rsidRPr="00151DD6">
        <w:rPr>
          <w:rFonts w:asciiTheme="minorHAnsi" w:hAnsiTheme="minorHAnsi" w:cstheme="minorHAnsi"/>
          <w:sz w:val="22"/>
        </w:rPr>
        <w:t>echnisch programma van eisen</w:t>
      </w:r>
      <w:bookmarkEnd w:id="50"/>
    </w:p>
    <w:bookmarkEnd w:id="44"/>
    <w:p w14:paraId="6DB80D7A" w14:textId="1DF160D7" w:rsidR="00AE1CF5" w:rsidRPr="00E96DA2" w:rsidRDefault="00AE1CF5" w:rsidP="0084794C">
      <w:pPr>
        <w:tabs>
          <w:tab w:val="left" w:pos="2172"/>
        </w:tabs>
        <w:jc w:val="both"/>
        <w:rPr>
          <w:rFonts w:asciiTheme="minorHAnsi" w:hAnsiTheme="minorHAnsi" w:cstheme="minorHAnsi"/>
          <w:b/>
          <w:bCs/>
          <w:iCs/>
          <w:color w:val="FF0000"/>
        </w:rPr>
      </w:pPr>
    </w:p>
    <w:p w14:paraId="501CD2EC" w14:textId="2FF158D4" w:rsidR="00A35B51" w:rsidRPr="00151DD6" w:rsidRDefault="00A35B51" w:rsidP="0084794C">
      <w:pPr>
        <w:tabs>
          <w:tab w:val="left" w:pos="2172"/>
        </w:tabs>
        <w:jc w:val="both"/>
        <w:rPr>
          <w:rFonts w:asciiTheme="minorHAnsi" w:hAnsiTheme="minorHAnsi" w:cstheme="minorHAnsi"/>
          <w:b/>
          <w:bCs/>
          <w:iCs/>
        </w:rPr>
      </w:pPr>
      <w:r w:rsidRPr="00151DD6">
        <w:rPr>
          <w:rFonts w:asciiTheme="minorHAnsi" w:hAnsiTheme="minorHAnsi" w:cstheme="minorHAnsi"/>
          <w:b/>
          <w:bCs/>
          <w:iCs/>
        </w:rPr>
        <w:t>Algemeen</w:t>
      </w:r>
    </w:p>
    <w:p w14:paraId="6614F0D2" w14:textId="4B6ABB56" w:rsidR="00F42D7F" w:rsidRPr="00151DD6" w:rsidRDefault="00F42D7F" w:rsidP="0084794C">
      <w:pPr>
        <w:tabs>
          <w:tab w:val="left" w:pos="2172"/>
        </w:tabs>
        <w:jc w:val="both"/>
        <w:rPr>
          <w:rFonts w:asciiTheme="minorHAnsi" w:hAnsiTheme="minorHAnsi" w:cstheme="minorHAnsi"/>
          <w:iCs/>
        </w:rPr>
      </w:pPr>
      <w:r w:rsidRPr="00151DD6">
        <w:rPr>
          <w:rFonts w:asciiTheme="minorHAnsi" w:hAnsiTheme="minorHAnsi" w:cstheme="minorHAnsi"/>
          <w:iCs/>
        </w:rPr>
        <w:t>De opdrachtnemer verplicht zich tot het conform dit programma van eisen uitvoeren van onderhoudswerkzaamheden. Voor het werk zijn onverkort de volgende voorwaarden en voorschriften van toepassing:</w:t>
      </w:r>
    </w:p>
    <w:p w14:paraId="1463A5DC" w14:textId="77777777" w:rsidR="00F42D7F" w:rsidRPr="00151DD6" w:rsidRDefault="00F42D7F" w:rsidP="0084794C">
      <w:pPr>
        <w:tabs>
          <w:tab w:val="left" w:pos="2172"/>
        </w:tabs>
        <w:jc w:val="both"/>
        <w:rPr>
          <w:rFonts w:asciiTheme="minorHAnsi" w:hAnsiTheme="minorHAnsi" w:cstheme="minorHAnsi"/>
          <w:iCs/>
        </w:rPr>
      </w:pPr>
    </w:p>
    <w:p w14:paraId="54ADED2E" w14:textId="1FCD7CD2" w:rsidR="00435E0F" w:rsidRPr="00151DD6" w:rsidRDefault="00FC1E1B" w:rsidP="00D709C8">
      <w:pPr>
        <w:pStyle w:val="Lijstalinea"/>
        <w:numPr>
          <w:ilvl w:val="0"/>
          <w:numId w:val="25"/>
        </w:numPr>
        <w:tabs>
          <w:tab w:val="left" w:pos="2172"/>
        </w:tabs>
        <w:jc w:val="both"/>
        <w:rPr>
          <w:rFonts w:asciiTheme="minorHAnsi" w:hAnsiTheme="minorHAnsi" w:cstheme="minorHAnsi"/>
          <w:iCs/>
        </w:rPr>
      </w:pPr>
      <w:r w:rsidRPr="00151DD6">
        <w:rPr>
          <w:rFonts w:asciiTheme="minorHAnsi" w:hAnsiTheme="minorHAnsi" w:cstheme="minorHAnsi"/>
          <w:iCs/>
        </w:rPr>
        <w:t>De Uniforme Administratieve Voorwaarden voor de uitvoering van werken (UAV 2012)</w:t>
      </w:r>
      <w:r w:rsidR="007F2F81" w:rsidRPr="00151DD6">
        <w:rPr>
          <w:rFonts w:asciiTheme="minorHAnsi" w:hAnsiTheme="minorHAnsi" w:cstheme="minorHAnsi"/>
          <w:iCs/>
        </w:rPr>
        <w:t>;</w:t>
      </w:r>
      <w:r w:rsidR="00435E0F" w:rsidRPr="00151DD6">
        <w:rPr>
          <w:rFonts w:asciiTheme="minorHAnsi" w:hAnsiTheme="minorHAnsi" w:cstheme="minorHAnsi"/>
          <w:iCs/>
        </w:rPr>
        <w:t xml:space="preserve"> </w:t>
      </w:r>
    </w:p>
    <w:p w14:paraId="41AD91DB" w14:textId="03370997" w:rsidR="00435E0F" w:rsidRPr="00151DD6" w:rsidRDefault="00435E0F" w:rsidP="00D709C8">
      <w:pPr>
        <w:pStyle w:val="Lijstalinea"/>
        <w:numPr>
          <w:ilvl w:val="0"/>
          <w:numId w:val="25"/>
        </w:numPr>
        <w:tabs>
          <w:tab w:val="left" w:pos="2172"/>
        </w:tabs>
        <w:jc w:val="both"/>
        <w:rPr>
          <w:rFonts w:asciiTheme="minorHAnsi" w:hAnsiTheme="minorHAnsi" w:cstheme="minorHAnsi"/>
          <w:iCs/>
        </w:rPr>
      </w:pPr>
      <w:r w:rsidRPr="00151DD6">
        <w:rPr>
          <w:rFonts w:asciiTheme="minorHAnsi" w:hAnsiTheme="minorHAnsi" w:cstheme="minorHAnsi"/>
          <w:iCs/>
        </w:rPr>
        <w:t>Beoordelingsrichtlijn BRL 4000 voor het onderhoud en restauratiewerk aan monumenten.</w:t>
      </w:r>
    </w:p>
    <w:p w14:paraId="6295DFB2" w14:textId="2AB3AAEC" w:rsidR="00ED0778" w:rsidRPr="00E96DA2" w:rsidRDefault="00ED0778" w:rsidP="0084794C">
      <w:pPr>
        <w:tabs>
          <w:tab w:val="left" w:pos="2172"/>
        </w:tabs>
        <w:jc w:val="both"/>
        <w:rPr>
          <w:rFonts w:asciiTheme="minorHAnsi" w:hAnsiTheme="minorHAnsi" w:cstheme="minorHAnsi"/>
          <w:iCs/>
          <w:color w:val="FF0000"/>
        </w:rPr>
      </w:pPr>
    </w:p>
    <w:p w14:paraId="0C146E9E" w14:textId="6B6A06C8" w:rsidR="00ED0778" w:rsidRPr="00151DD6" w:rsidRDefault="00ED0778" w:rsidP="0084794C">
      <w:pPr>
        <w:tabs>
          <w:tab w:val="left" w:pos="2172"/>
        </w:tabs>
        <w:jc w:val="both"/>
        <w:rPr>
          <w:rFonts w:asciiTheme="minorHAnsi" w:hAnsiTheme="minorHAnsi" w:cstheme="minorHAnsi"/>
          <w:b/>
          <w:bCs/>
          <w:iCs/>
        </w:rPr>
      </w:pPr>
      <w:r w:rsidRPr="00151DD6">
        <w:rPr>
          <w:rFonts w:asciiTheme="minorHAnsi" w:hAnsiTheme="minorHAnsi" w:cstheme="minorHAnsi"/>
          <w:b/>
          <w:bCs/>
          <w:iCs/>
        </w:rPr>
        <w:t>Omschrijving werkwijze en werkafspraken</w:t>
      </w:r>
    </w:p>
    <w:p w14:paraId="1B058B4B" w14:textId="5400F51A" w:rsidR="00ED0778" w:rsidRPr="00E96DA2" w:rsidRDefault="00ED0778" w:rsidP="0084794C">
      <w:pPr>
        <w:tabs>
          <w:tab w:val="left" w:pos="2172"/>
        </w:tabs>
        <w:jc w:val="both"/>
        <w:rPr>
          <w:rFonts w:asciiTheme="minorHAnsi" w:hAnsiTheme="minorHAnsi" w:cstheme="minorHAnsi"/>
          <w:iCs/>
          <w:color w:val="FF0000"/>
        </w:rPr>
      </w:pPr>
    </w:p>
    <w:p w14:paraId="1F039581" w14:textId="3BF9651E" w:rsidR="005D0922" w:rsidRPr="00EA5CC8" w:rsidRDefault="002B333F" w:rsidP="0084794C">
      <w:pPr>
        <w:tabs>
          <w:tab w:val="left" w:pos="2172"/>
        </w:tabs>
        <w:jc w:val="both"/>
        <w:rPr>
          <w:rFonts w:asciiTheme="minorHAnsi" w:hAnsiTheme="minorHAnsi" w:cstheme="minorHAnsi"/>
          <w:i/>
        </w:rPr>
      </w:pPr>
      <w:r w:rsidRPr="00EA5CC8">
        <w:rPr>
          <w:rFonts w:asciiTheme="minorHAnsi" w:hAnsiTheme="minorHAnsi" w:cstheme="minorHAnsi"/>
          <w:i/>
        </w:rPr>
        <w:t>Werkwijze</w:t>
      </w:r>
      <w:r w:rsidR="005D0922" w:rsidRPr="00EA5CC8">
        <w:rPr>
          <w:rFonts w:asciiTheme="minorHAnsi" w:hAnsiTheme="minorHAnsi" w:cstheme="minorHAnsi"/>
          <w:i/>
        </w:rPr>
        <w:t xml:space="preserve"> planmatig onderhoud</w:t>
      </w:r>
    </w:p>
    <w:p w14:paraId="36C54869" w14:textId="77777777" w:rsidR="00EA5CC8" w:rsidRPr="00EA5CC8" w:rsidRDefault="00EA5CC8" w:rsidP="00EA5CC8">
      <w:pPr>
        <w:pStyle w:val="Lijstalinea"/>
        <w:ind w:left="0"/>
        <w:jc w:val="both"/>
        <w:rPr>
          <w:rFonts w:asciiTheme="minorHAnsi" w:hAnsiTheme="minorHAnsi" w:cstheme="minorHAnsi"/>
          <w:iCs/>
        </w:rPr>
      </w:pPr>
      <w:r w:rsidRPr="00EA5CC8">
        <w:rPr>
          <w:rFonts w:asciiTheme="minorHAnsi" w:hAnsiTheme="minorHAnsi" w:cstheme="minorHAnsi"/>
          <w:iCs/>
        </w:rPr>
        <w:t xml:space="preserve">Elk kalenderjaar wordt aan de zijde van de opdrachtgever op basis van het MJOP de jaarbegroting per gebouw/bouwwerk gegenereerd. Hieruit vloeien de daadwerkelijk uit te voeren onderhoudsactiviteiten voort. </w:t>
      </w:r>
    </w:p>
    <w:p w14:paraId="4977AD46" w14:textId="57863A25" w:rsidR="00EA5CC8" w:rsidRPr="00EA5CC8" w:rsidRDefault="00EA5CC8" w:rsidP="00EA5CC8">
      <w:pPr>
        <w:pStyle w:val="Lijstalinea"/>
        <w:ind w:left="0"/>
        <w:jc w:val="both"/>
        <w:rPr>
          <w:rFonts w:asciiTheme="minorHAnsi" w:hAnsiTheme="minorHAnsi" w:cstheme="minorHAnsi"/>
          <w:iCs/>
        </w:rPr>
      </w:pPr>
      <w:r w:rsidRPr="00EA5CC8">
        <w:rPr>
          <w:rFonts w:asciiTheme="minorHAnsi" w:hAnsiTheme="minorHAnsi" w:cstheme="minorHAnsi"/>
          <w:iCs/>
        </w:rPr>
        <w:t>De werkwijze voor het uitzetten van dit planmatige onderhoud onder deze raamovereenkomsten (in dit geval de bouwkundige werkzaamheden), is als volgt:</w:t>
      </w:r>
    </w:p>
    <w:p w14:paraId="1296B9DB" w14:textId="09CC4C92" w:rsidR="001040D9" w:rsidRPr="00EA5CC8" w:rsidRDefault="001040D9" w:rsidP="00D709C8">
      <w:pPr>
        <w:pStyle w:val="Lijstalinea"/>
        <w:numPr>
          <w:ilvl w:val="0"/>
          <w:numId w:val="19"/>
        </w:numPr>
        <w:jc w:val="both"/>
        <w:rPr>
          <w:rFonts w:asciiTheme="minorHAnsi" w:hAnsiTheme="minorHAnsi" w:cstheme="minorHAnsi"/>
        </w:rPr>
      </w:pPr>
      <w:bookmarkStart w:id="51" w:name="_Hlk67324650"/>
      <w:r w:rsidRPr="00EA5CC8">
        <w:rPr>
          <w:rFonts w:asciiTheme="minorHAnsi" w:hAnsiTheme="minorHAnsi" w:cstheme="minorHAnsi"/>
        </w:rPr>
        <w:t xml:space="preserve">De offerteaanvraag voor het bijkomende planmatig </w:t>
      </w:r>
      <w:r w:rsidR="00951667" w:rsidRPr="00EA5CC8">
        <w:rPr>
          <w:rFonts w:asciiTheme="minorHAnsi" w:hAnsiTheme="minorHAnsi" w:cstheme="minorHAnsi"/>
        </w:rPr>
        <w:t xml:space="preserve">bouwkundig </w:t>
      </w:r>
      <w:r w:rsidRPr="00EA5CC8">
        <w:rPr>
          <w:rFonts w:asciiTheme="minorHAnsi" w:hAnsiTheme="minorHAnsi" w:cstheme="minorHAnsi"/>
        </w:rPr>
        <w:t>werk wordt op voorkomend moment toegestuurd aan de opdrachtnemer door opdrachtgever;</w:t>
      </w:r>
    </w:p>
    <w:p w14:paraId="3B64B384" w14:textId="36B699FF" w:rsidR="001040D9" w:rsidRPr="00EA5CC8" w:rsidRDefault="001040D9" w:rsidP="00D709C8">
      <w:pPr>
        <w:pStyle w:val="Lijstalinea"/>
        <w:numPr>
          <w:ilvl w:val="0"/>
          <w:numId w:val="19"/>
        </w:numPr>
        <w:jc w:val="both"/>
        <w:rPr>
          <w:rFonts w:asciiTheme="minorHAnsi" w:hAnsiTheme="minorHAnsi" w:cstheme="minorHAnsi"/>
        </w:rPr>
      </w:pPr>
      <w:r w:rsidRPr="00EA5CC8">
        <w:rPr>
          <w:rFonts w:asciiTheme="minorHAnsi" w:hAnsiTheme="minorHAnsi" w:cstheme="minorHAnsi"/>
        </w:rPr>
        <w:t xml:space="preserve">Uiterlijk </w:t>
      </w:r>
      <w:r w:rsidR="009D542B" w:rsidRPr="00EA5CC8">
        <w:rPr>
          <w:rFonts w:asciiTheme="minorHAnsi" w:hAnsiTheme="minorHAnsi" w:cstheme="minorHAnsi"/>
        </w:rPr>
        <w:t>binnen 1</w:t>
      </w:r>
      <w:r w:rsidR="00951667" w:rsidRPr="00EA5CC8">
        <w:rPr>
          <w:rFonts w:asciiTheme="minorHAnsi" w:hAnsiTheme="minorHAnsi" w:cstheme="minorHAnsi"/>
        </w:rPr>
        <w:t>5</w:t>
      </w:r>
      <w:r w:rsidR="009D542B" w:rsidRPr="00EA5CC8">
        <w:rPr>
          <w:rFonts w:asciiTheme="minorHAnsi" w:hAnsiTheme="minorHAnsi" w:cstheme="minorHAnsi"/>
        </w:rPr>
        <w:t xml:space="preserve"> werkdagen na ontvangst van de offerteaanvraag </w:t>
      </w:r>
      <w:r w:rsidRPr="00EA5CC8">
        <w:rPr>
          <w:rFonts w:asciiTheme="minorHAnsi" w:hAnsiTheme="minorHAnsi" w:cstheme="minorHAnsi"/>
        </w:rPr>
        <w:t>dient de opdrachtnemer de offertes aan te leveren. De offertes dienen per gebouw of bouwwerk te zijn uitgewerkt conform de tariefafspraken en toeslagen (zie gunningscriteria 1) waarmee de opdrachtnemer heeft ingeschreven. Voor de percelen 1</w:t>
      </w:r>
      <w:r w:rsidR="00951667" w:rsidRPr="00EA5CC8">
        <w:rPr>
          <w:rFonts w:asciiTheme="minorHAnsi" w:hAnsiTheme="minorHAnsi" w:cstheme="minorHAnsi"/>
        </w:rPr>
        <w:t>, 2 en 3</w:t>
      </w:r>
      <w:r w:rsidRPr="00EA5CC8">
        <w:rPr>
          <w:rFonts w:asciiTheme="minorHAnsi" w:hAnsiTheme="minorHAnsi" w:cstheme="minorHAnsi"/>
        </w:rPr>
        <w:t xml:space="preserve"> geldt dat in de offertes een met de huurder van het betreffende gebouw afgestemde uitvoeringsperiode is opgenomen. De opdrachtnemer is in deze verantwoordelijk voor de afstemming met de huurders inzake de uitvoeringsperiode en later ook de uitvoeringsplanning. Een schriftelijk akkoord van de huurders op de uitvoeringsperiode, is bijgevoegd bij de offertes;</w:t>
      </w:r>
    </w:p>
    <w:p w14:paraId="2147A832" w14:textId="37509FA2" w:rsidR="001040D9" w:rsidRPr="00EA5CC8" w:rsidRDefault="001040D9" w:rsidP="00D709C8">
      <w:pPr>
        <w:pStyle w:val="Lijstalinea"/>
        <w:numPr>
          <w:ilvl w:val="0"/>
          <w:numId w:val="19"/>
        </w:numPr>
        <w:jc w:val="both"/>
        <w:rPr>
          <w:rFonts w:asciiTheme="minorHAnsi" w:hAnsiTheme="minorHAnsi" w:cstheme="minorHAnsi"/>
        </w:rPr>
      </w:pPr>
      <w:r w:rsidRPr="00EA5CC8">
        <w:rPr>
          <w:rFonts w:asciiTheme="minorHAnsi" w:hAnsiTheme="minorHAnsi" w:cstheme="minorHAnsi"/>
        </w:rPr>
        <w:t xml:space="preserve">Uiterlijk </w:t>
      </w:r>
      <w:r w:rsidR="009D542B" w:rsidRPr="00EA5CC8">
        <w:rPr>
          <w:rFonts w:asciiTheme="minorHAnsi" w:hAnsiTheme="minorHAnsi" w:cstheme="minorHAnsi"/>
        </w:rPr>
        <w:t xml:space="preserve">10 werkdagen na ontvangst van de offerte, </w:t>
      </w:r>
      <w:r w:rsidRPr="00EA5CC8">
        <w:rPr>
          <w:rFonts w:asciiTheme="minorHAnsi" w:hAnsiTheme="minorHAnsi" w:cstheme="minorHAnsi"/>
        </w:rPr>
        <w:t>ontvangt de opdrachtnemer van de opdrachtgever de opdrachtbevestiging (digitaal);</w:t>
      </w:r>
    </w:p>
    <w:p w14:paraId="39568493" w14:textId="26B7CD5B" w:rsidR="009D542B" w:rsidRPr="00EA5CC8" w:rsidRDefault="009D542B" w:rsidP="00D709C8">
      <w:pPr>
        <w:pStyle w:val="Lijstalinea"/>
        <w:numPr>
          <w:ilvl w:val="0"/>
          <w:numId w:val="19"/>
        </w:numPr>
        <w:jc w:val="both"/>
        <w:rPr>
          <w:rFonts w:asciiTheme="minorHAnsi" w:hAnsiTheme="minorHAnsi" w:cstheme="minorHAnsi"/>
        </w:rPr>
      </w:pPr>
      <w:r w:rsidRPr="00EA5CC8">
        <w:rPr>
          <w:rFonts w:asciiTheme="minorHAnsi" w:eastAsia="Calibri" w:hAnsiTheme="minorHAnsi" w:cstheme="minorHAnsi"/>
          <w:szCs w:val="20"/>
          <w:lang w:eastAsia="en-US"/>
        </w:rPr>
        <w:t>Opdrachten gegeven tot en met de laatste dag van de 9</w:t>
      </w:r>
      <w:r w:rsidRPr="00EA5CC8">
        <w:rPr>
          <w:rFonts w:asciiTheme="minorHAnsi" w:eastAsia="Calibri" w:hAnsiTheme="minorHAnsi" w:cstheme="minorHAnsi"/>
          <w:szCs w:val="20"/>
          <w:vertAlign w:val="superscript"/>
          <w:lang w:eastAsia="en-US"/>
        </w:rPr>
        <w:t>e</w:t>
      </w:r>
      <w:r w:rsidRPr="00EA5CC8">
        <w:rPr>
          <w:rFonts w:asciiTheme="minorHAnsi" w:eastAsia="Calibri" w:hAnsiTheme="minorHAnsi" w:cstheme="minorHAnsi"/>
          <w:szCs w:val="20"/>
          <w:lang w:eastAsia="en-US"/>
        </w:rPr>
        <w:t xml:space="preserve"> maand in het betreffende kalenderjaar </w:t>
      </w:r>
      <w:r w:rsidRPr="00EA5CC8">
        <w:rPr>
          <w:rFonts w:asciiTheme="minorHAnsi" w:hAnsiTheme="minorHAnsi" w:cstheme="minorHAnsi"/>
        </w:rPr>
        <w:t>dienen uiterlijk op de laatste dag van de 11</w:t>
      </w:r>
      <w:r w:rsidRPr="00EA5CC8">
        <w:rPr>
          <w:rFonts w:asciiTheme="minorHAnsi" w:hAnsiTheme="minorHAnsi" w:cstheme="minorHAnsi"/>
          <w:vertAlign w:val="superscript"/>
        </w:rPr>
        <w:t>e</w:t>
      </w:r>
      <w:r w:rsidRPr="00EA5CC8">
        <w:rPr>
          <w:rFonts w:asciiTheme="minorHAnsi" w:hAnsiTheme="minorHAnsi" w:cstheme="minorHAnsi"/>
        </w:rPr>
        <w:t xml:space="preserve"> maand volledig gereed en opgeleverd te zijn. </w:t>
      </w:r>
      <w:r w:rsidRPr="00EA5CC8">
        <w:rPr>
          <w:rFonts w:asciiTheme="minorHAnsi" w:eastAsia="Calibri" w:hAnsiTheme="minorHAnsi" w:cstheme="minorHAnsi"/>
          <w:szCs w:val="20"/>
          <w:lang w:eastAsia="en-US"/>
        </w:rPr>
        <w:t xml:space="preserve">Onder voorwaarden van een schriftelijk akkoord van de huurder op de door u met hem overeengekomen uitvoeringsperiode. Er </w:t>
      </w:r>
      <w:r w:rsidRPr="00EA5CC8">
        <w:rPr>
          <w:rFonts w:asciiTheme="minorHAnsi" w:hAnsiTheme="minorHAnsi" w:cstheme="minorHAnsi"/>
        </w:rPr>
        <w:t>vindt een oplevering plaats gebaseerd op de met de betreffende huurder overeengekomen uitvoeringsperiode.</w:t>
      </w:r>
    </w:p>
    <w:p w14:paraId="744DE0EA" w14:textId="55CE5981" w:rsidR="00317B3C" w:rsidRPr="00EA5CC8" w:rsidRDefault="00317B3C" w:rsidP="00D709C8">
      <w:pPr>
        <w:pStyle w:val="Lijstalinea"/>
        <w:numPr>
          <w:ilvl w:val="0"/>
          <w:numId w:val="19"/>
        </w:numPr>
        <w:rPr>
          <w:rFonts w:asciiTheme="minorHAnsi" w:hAnsiTheme="minorHAnsi" w:cstheme="minorHAnsi"/>
        </w:rPr>
      </w:pPr>
      <w:r w:rsidRPr="00EA5CC8">
        <w:rPr>
          <w:rFonts w:asciiTheme="minorHAnsi" w:hAnsiTheme="minorHAnsi" w:cstheme="minorHAnsi"/>
        </w:rPr>
        <w:t>De opdrachtnemer (laat) aantoonbaar kwaliteitscontroles uitvoeren gedurende de uitvoeringsperiode en/of na het gereedkomen van het werk;</w:t>
      </w:r>
    </w:p>
    <w:bookmarkEnd w:id="51"/>
    <w:p w14:paraId="5CD8C2E8" w14:textId="77777777" w:rsidR="009D542B" w:rsidRPr="00EA5CC8" w:rsidRDefault="009D542B" w:rsidP="00D709C8">
      <w:pPr>
        <w:pStyle w:val="Lijstalinea"/>
        <w:numPr>
          <w:ilvl w:val="0"/>
          <w:numId w:val="19"/>
        </w:numPr>
        <w:jc w:val="both"/>
        <w:rPr>
          <w:rFonts w:asciiTheme="minorHAnsi" w:hAnsiTheme="minorHAnsi" w:cstheme="minorHAnsi"/>
        </w:rPr>
      </w:pPr>
      <w:r w:rsidRPr="00EA5CC8">
        <w:rPr>
          <w:rFonts w:asciiTheme="minorHAnsi" w:hAnsiTheme="minorHAnsi" w:cstheme="minorHAnsi"/>
        </w:rPr>
        <w:t>De opdrachtgever (laat) steekproefsgewijs kwaliteitscontroles uitvoeren gedurende de uitvoeringsperiode en/of na het gereedkomen van het werk;</w:t>
      </w:r>
    </w:p>
    <w:p w14:paraId="20A5D8DD" w14:textId="4524ADE9" w:rsidR="00317B3C" w:rsidRPr="00EA5CC8" w:rsidRDefault="00317B3C" w:rsidP="00D709C8">
      <w:pPr>
        <w:pStyle w:val="Lijstalinea"/>
        <w:numPr>
          <w:ilvl w:val="0"/>
          <w:numId w:val="19"/>
        </w:numPr>
        <w:jc w:val="both"/>
        <w:rPr>
          <w:rFonts w:asciiTheme="minorHAnsi" w:hAnsiTheme="minorHAnsi" w:cstheme="minorHAnsi"/>
        </w:rPr>
      </w:pPr>
      <w:r w:rsidRPr="00EA5CC8">
        <w:rPr>
          <w:rFonts w:asciiTheme="minorHAnsi" w:hAnsiTheme="minorHAnsi" w:cstheme="minorHAnsi"/>
        </w:rPr>
        <w:t>Bij de deeloplevering van de opdrachten, dient de opdrachtnemer in geval van perceel 1</w:t>
      </w:r>
      <w:r w:rsidR="00EA5CC8">
        <w:rPr>
          <w:rFonts w:asciiTheme="minorHAnsi" w:hAnsiTheme="minorHAnsi" w:cstheme="minorHAnsi"/>
        </w:rPr>
        <w:t xml:space="preserve">, </w:t>
      </w:r>
      <w:r w:rsidRPr="00EA5CC8">
        <w:rPr>
          <w:rFonts w:asciiTheme="minorHAnsi" w:hAnsiTheme="minorHAnsi" w:cstheme="minorHAnsi"/>
        </w:rPr>
        <w:t>2</w:t>
      </w:r>
      <w:r w:rsidR="00EA5CC8">
        <w:rPr>
          <w:rFonts w:asciiTheme="minorHAnsi" w:hAnsiTheme="minorHAnsi" w:cstheme="minorHAnsi"/>
        </w:rPr>
        <w:t xml:space="preserve"> en 3</w:t>
      </w:r>
      <w:r w:rsidRPr="00EA5CC8">
        <w:rPr>
          <w:rFonts w:asciiTheme="minorHAnsi" w:hAnsiTheme="minorHAnsi" w:cstheme="minorHAnsi"/>
        </w:rPr>
        <w:t xml:space="preserve"> een door de huurder en opdrachtnemer ondertekend opleverdocument aan de opdrachtgever aan te leveren. Als de in de overeenkomst vastgelegde (</w:t>
      </w:r>
      <w:proofErr w:type="spellStart"/>
      <w:r w:rsidRPr="00EA5CC8">
        <w:rPr>
          <w:rFonts w:asciiTheme="minorHAnsi" w:hAnsiTheme="minorHAnsi" w:cstheme="minorHAnsi"/>
        </w:rPr>
        <w:t>kwaliteits</w:t>
      </w:r>
      <w:proofErr w:type="spellEnd"/>
      <w:r w:rsidRPr="00EA5CC8">
        <w:rPr>
          <w:rFonts w:asciiTheme="minorHAnsi" w:hAnsiTheme="minorHAnsi" w:cstheme="minorHAnsi"/>
        </w:rPr>
        <w:t>)eisen zijn behaald (zie toetsingskader kwaliteitseisen vanaf oplevering t/m garantieperiode), tekent de opdrachtgever het opleverdocument.</w:t>
      </w:r>
    </w:p>
    <w:p w14:paraId="157D4CB0" w14:textId="77777777" w:rsidR="00317B3C" w:rsidRPr="00EA5CC8" w:rsidRDefault="00317B3C" w:rsidP="00D709C8">
      <w:pPr>
        <w:pStyle w:val="Lijstalinea"/>
        <w:numPr>
          <w:ilvl w:val="0"/>
          <w:numId w:val="19"/>
        </w:numPr>
        <w:jc w:val="both"/>
        <w:rPr>
          <w:rFonts w:asciiTheme="minorHAnsi" w:hAnsiTheme="minorHAnsi" w:cstheme="minorHAnsi"/>
        </w:rPr>
      </w:pPr>
      <w:r w:rsidRPr="00EA5CC8">
        <w:rPr>
          <w:rFonts w:asciiTheme="minorHAnsi" w:hAnsiTheme="minorHAnsi" w:cstheme="minorHAnsi"/>
        </w:rPr>
        <w:t xml:space="preserve">Na ondertekening van het betreffende (deel)opleverdocument door de opdrachtgever, dient de opdrachtnemer zijn factuur van de betreffende deelopdracht in te dienen volgens de facturatiemethode van de Gemeente Eindhoven. </w:t>
      </w:r>
    </w:p>
    <w:p w14:paraId="74D8E42E" w14:textId="77777777" w:rsidR="004B772A" w:rsidRPr="002F24F0" w:rsidRDefault="004B772A" w:rsidP="0084794C">
      <w:pPr>
        <w:pStyle w:val="Lijstalinea"/>
        <w:jc w:val="both"/>
        <w:rPr>
          <w:rFonts w:asciiTheme="minorHAnsi" w:hAnsiTheme="minorHAnsi" w:cstheme="minorHAnsi"/>
          <w:b/>
          <w:bCs/>
        </w:rPr>
      </w:pPr>
    </w:p>
    <w:p w14:paraId="5918A0D8" w14:textId="456D0C17" w:rsidR="004B772A" w:rsidRPr="002F24F0" w:rsidRDefault="002B333F" w:rsidP="0084794C">
      <w:pPr>
        <w:tabs>
          <w:tab w:val="left" w:pos="2172"/>
        </w:tabs>
        <w:jc w:val="both"/>
        <w:rPr>
          <w:rFonts w:asciiTheme="minorHAnsi" w:hAnsiTheme="minorHAnsi" w:cstheme="minorHAnsi"/>
          <w:i/>
        </w:rPr>
      </w:pPr>
      <w:bookmarkStart w:id="52" w:name="_Hlk67047159"/>
      <w:bookmarkStart w:id="53" w:name="_Hlk69733236"/>
      <w:bookmarkStart w:id="54" w:name="_Hlk69718520"/>
      <w:r w:rsidRPr="002F24F0">
        <w:rPr>
          <w:rFonts w:asciiTheme="minorHAnsi" w:hAnsiTheme="minorHAnsi" w:cstheme="minorHAnsi"/>
          <w:i/>
        </w:rPr>
        <w:t>Werkwijze d</w:t>
      </w:r>
      <w:r w:rsidR="004B772A" w:rsidRPr="002F24F0">
        <w:rPr>
          <w:rFonts w:asciiTheme="minorHAnsi" w:hAnsiTheme="minorHAnsi" w:cstheme="minorHAnsi"/>
          <w:i/>
        </w:rPr>
        <w:t>agelijks onderhoud</w:t>
      </w:r>
      <w:r w:rsidR="00802F6A" w:rsidRPr="002F24F0">
        <w:rPr>
          <w:rFonts w:asciiTheme="minorHAnsi" w:hAnsiTheme="minorHAnsi" w:cstheme="minorHAnsi"/>
          <w:i/>
        </w:rPr>
        <w:t xml:space="preserve"> </w:t>
      </w:r>
    </w:p>
    <w:bookmarkEnd w:id="52"/>
    <w:p w14:paraId="20DF5B3B" w14:textId="77777777" w:rsidR="004B772A" w:rsidRPr="002F24F0" w:rsidRDefault="004B772A" w:rsidP="009461D0">
      <w:pPr>
        <w:pStyle w:val="Lijstalinea"/>
        <w:ind w:left="0"/>
        <w:jc w:val="both"/>
        <w:rPr>
          <w:rFonts w:asciiTheme="minorHAnsi" w:hAnsiTheme="minorHAnsi" w:cstheme="minorHAnsi"/>
        </w:rPr>
      </w:pPr>
      <w:r w:rsidRPr="002F24F0">
        <w:rPr>
          <w:rFonts w:asciiTheme="minorHAnsi" w:hAnsiTheme="minorHAnsi" w:cstheme="minorHAnsi"/>
        </w:rPr>
        <w:t xml:space="preserve">Dit type onderhoud is vraag gestuurd en betreft met name storingen, klachten en schademeldingen. Er wordt in de werkwijze onderscheid gemaakt in meldingen die binnen kantoortijd binnenkomen en meldingen die buiten kantoortijd binnen komen. De kantoortijden zijn maandag t/m vrijdag van 8.00 tot 16.30 uur. </w:t>
      </w:r>
    </w:p>
    <w:p w14:paraId="17A05ADD" w14:textId="77777777" w:rsidR="0084794C" w:rsidRPr="002F24F0" w:rsidRDefault="0084794C" w:rsidP="009461D0">
      <w:pPr>
        <w:pStyle w:val="Lijstalinea"/>
        <w:ind w:left="0"/>
        <w:jc w:val="both"/>
        <w:rPr>
          <w:rFonts w:asciiTheme="minorHAnsi" w:hAnsiTheme="minorHAnsi" w:cstheme="minorHAnsi"/>
          <w:i/>
          <w:iCs/>
        </w:rPr>
      </w:pPr>
      <w:bookmarkStart w:id="55" w:name="_Hlk67317366"/>
    </w:p>
    <w:p w14:paraId="33BBBB54" w14:textId="1EF77DC3" w:rsidR="004B772A" w:rsidRPr="002F24F0" w:rsidRDefault="004B772A" w:rsidP="009461D0">
      <w:pPr>
        <w:pStyle w:val="Lijstalinea"/>
        <w:ind w:left="0"/>
        <w:jc w:val="both"/>
        <w:rPr>
          <w:rFonts w:asciiTheme="minorHAnsi" w:hAnsiTheme="minorHAnsi" w:cstheme="minorHAnsi"/>
          <w:i/>
          <w:iCs/>
        </w:rPr>
      </w:pPr>
      <w:r w:rsidRPr="002F24F0">
        <w:rPr>
          <w:rFonts w:asciiTheme="minorHAnsi" w:hAnsiTheme="minorHAnsi" w:cstheme="minorHAnsi"/>
          <w:i/>
          <w:iCs/>
        </w:rPr>
        <w:t>Meldingen binnen kantoortijd:</w:t>
      </w:r>
    </w:p>
    <w:p w14:paraId="58B483F5" w14:textId="60AA7FC3" w:rsidR="007F3AE8" w:rsidRPr="002F24F0" w:rsidRDefault="002F24F0" w:rsidP="009461D0">
      <w:pPr>
        <w:pStyle w:val="Lijstalinea"/>
        <w:ind w:left="0"/>
        <w:jc w:val="both"/>
        <w:rPr>
          <w:rFonts w:asciiTheme="minorHAnsi" w:hAnsiTheme="minorHAnsi" w:cstheme="minorHAnsi"/>
        </w:rPr>
      </w:pPr>
      <w:bookmarkStart w:id="56" w:name="_Hlk67317391"/>
      <w:bookmarkEnd w:id="55"/>
      <w:r w:rsidRPr="002F24F0">
        <w:rPr>
          <w:rFonts w:asciiTheme="minorHAnsi" w:hAnsiTheme="minorHAnsi" w:cstheme="minorHAnsi"/>
        </w:rPr>
        <w:t>M</w:t>
      </w:r>
      <w:r w:rsidR="007F3AE8" w:rsidRPr="002F24F0">
        <w:rPr>
          <w:rFonts w:asciiTheme="minorHAnsi" w:hAnsiTheme="minorHAnsi" w:cstheme="minorHAnsi"/>
        </w:rPr>
        <w:t>eldingen</w:t>
      </w:r>
      <w:r w:rsidRPr="002F24F0">
        <w:rPr>
          <w:rFonts w:asciiTheme="minorHAnsi" w:hAnsiTheme="minorHAnsi" w:cstheme="minorHAnsi"/>
        </w:rPr>
        <w:t xml:space="preserve"> komen</w:t>
      </w:r>
      <w:r w:rsidR="004B772A" w:rsidRPr="002F24F0">
        <w:rPr>
          <w:rFonts w:asciiTheme="minorHAnsi" w:hAnsiTheme="minorHAnsi" w:cstheme="minorHAnsi"/>
        </w:rPr>
        <w:t xml:space="preserve"> binnen bij de servicedesk van de afdeling Vastgoed.</w:t>
      </w:r>
      <w:r w:rsidR="007F3AE8" w:rsidRPr="002F24F0">
        <w:rPr>
          <w:rFonts w:asciiTheme="minorHAnsi" w:hAnsiTheme="minorHAnsi" w:cstheme="minorHAnsi"/>
        </w:rPr>
        <w:t xml:space="preserve"> </w:t>
      </w:r>
    </w:p>
    <w:p w14:paraId="3F9E6927" w14:textId="76CCE684" w:rsidR="007F3AE8" w:rsidRPr="00E96DA2" w:rsidRDefault="004B772A" w:rsidP="009461D0">
      <w:pPr>
        <w:pStyle w:val="Lijstalinea"/>
        <w:ind w:left="0"/>
        <w:jc w:val="both"/>
        <w:rPr>
          <w:rFonts w:asciiTheme="minorHAnsi" w:hAnsiTheme="minorHAnsi" w:cstheme="minorHAnsi"/>
          <w:color w:val="FF0000"/>
        </w:rPr>
      </w:pPr>
      <w:r w:rsidRPr="002F24F0">
        <w:rPr>
          <w:rFonts w:asciiTheme="minorHAnsi" w:hAnsiTheme="minorHAnsi" w:cstheme="minorHAnsi"/>
        </w:rPr>
        <w:lastRenderedPageBreak/>
        <w:t>De servicedeskmedewerker registreert de meldingen in het meldingssysteem van de Gemeente Eindhoven (Ultimo) en maakt een opdracht aan voor de betreffende contractpartij in het vastgoedbeheersysteem (Planon). De opdracht wordt vervolgens digitaal vanuit Planon verstuurd naar het bij ons bekende emailadres</w:t>
      </w:r>
      <w:r w:rsidR="007F3AE8" w:rsidRPr="002F24F0">
        <w:rPr>
          <w:rFonts w:asciiTheme="minorHAnsi" w:hAnsiTheme="minorHAnsi" w:cstheme="minorHAnsi"/>
        </w:rPr>
        <w:t xml:space="preserve"> van de opdrachtnemer</w:t>
      </w:r>
      <w:r w:rsidRPr="002F24F0">
        <w:rPr>
          <w:rFonts w:asciiTheme="minorHAnsi" w:hAnsiTheme="minorHAnsi" w:cstheme="minorHAnsi"/>
        </w:rPr>
        <w:t xml:space="preserve">. </w:t>
      </w:r>
    </w:p>
    <w:bookmarkEnd w:id="56"/>
    <w:p w14:paraId="5E7DF261" w14:textId="77777777" w:rsidR="0084794C" w:rsidRPr="00E96DA2" w:rsidRDefault="0084794C" w:rsidP="009461D0">
      <w:pPr>
        <w:pStyle w:val="Lijstalinea"/>
        <w:ind w:left="0"/>
        <w:jc w:val="both"/>
        <w:rPr>
          <w:rFonts w:asciiTheme="minorHAnsi" w:hAnsiTheme="minorHAnsi" w:cstheme="minorHAnsi"/>
          <w:i/>
          <w:iCs/>
          <w:color w:val="FF0000"/>
        </w:rPr>
      </w:pPr>
    </w:p>
    <w:p w14:paraId="59210C3C" w14:textId="7DCA8C86" w:rsidR="007F3AE8" w:rsidRPr="002F24F0" w:rsidRDefault="007F3AE8" w:rsidP="009461D0">
      <w:pPr>
        <w:pStyle w:val="Lijstalinea"/>
        <w:ind w:left="0"/>
        <w:jc w:val="both"/>
        <w:rPr>
          <w:rFonts w:asciiTheme="minorHAnsi" w:hAnsiTheme="minorHAnsi" w:cstheme="minorHAnsi"/>
          <w:i/>
          <w:iCs/>
        </w:rPr>
      </w:pPr>
      <w:r w:rsidRPr="002F24F0">
        <w:rPr>
          <w:rFonts w:asciiTheme="minorHAnsi" w:hAnsiTheme="minorHAnsi" w:cstheme="minorHAnsi"/>
          <w:i/>
          <w:iCs/>
        </w:rPr>
        <w:t>Meldingen buiten kantoortijd:</w:t>
      </w:r>
    </w:p>
    <w:p w14:paraId="07F75684" w14:textId="0E191C58" w:rsidR="007F3AE8" w:rsidRPr="002F24F0" w:rsidRDefault="002F24F0" w:rsidP="009461D0">
      <w:pPr>
        <w:pStyle w:val="Lijstalinea"/>
        <w:ind w:left="0"/>
        <w:jc w:val="both"/>
        <w:rPr>
          <w:rFonts w:asciiTheme="minorHAnsi" w:hAnsiTheme="minorHAnsi" w:cstheme="minorHAnsi"/>
        </w:rPr>
      </w:pPr>
      <w:r w:rsidRPr="002F24F0">
        <w:rPr>
          <w:rFonts w:asciiTheme="minorHAnsi" w:hAnsiTheme="minorHAnsi" w:cstheme="minorHAnsi"/>
        </w:rPr>
        <w:t xml:space="preserve">Meldingen komen </w:t>
      </w:r>
      <w:r w:rsidR="007F3AE8" w:rsidRPr="002F24F0">
        <w:rPr>
          <w:rFonts w:asciiTheme="minorHAnsi" w:hAnsiTheme="minorHAnsi" w:cstheme="minorHAnsi"/>
        </w:rPr>
        <w:t xml:space="preserve">binnen bij de servicedesk van de afdeling Vastgoed. Buiten kantoortijd wordt automatisch doorgeschakeld naar een externe partij die in opdracht van de Gemeente Eindhoven piketdienst draait. De externe piketdienstmedewerker </w:t>
      </w:r>
      <w:r w:rsidR="003A6F56" w:rsidRPr="002F24F0">
        <w:rPr>
          <w:rFonts w:asciiTheme="minorHAnsi" w:hAnsiTheme="minorHAnsi" w:cstheme="minorHAnsi"/>
        </w:rPr>
        <w:t xml:space="preserve">neemt vervolgens telefonisch contact op met de betreffende contractpartij (opdrachtnemer) die de melding conform de </w:t>
      </w:r>
      <w:r w:rsidR="00D13F1D" w:rsidRPr="002F24F0">
        <w:rPr>
          <w:rFonts w:asciiTheme="minorHAnsi" w:hAnsiTheme="minorHAnsi" w:cstheme="minorHAnsi"/>
        </w:rPr>
        <w:t>afspraken omtrent hersteltijden in behandeling neemt. Meldingen buiten kantoortijd zijn per definitie hoog urgent.</w:t>
      </w:r>
    </w:p>
    <w:p w14:paraId="36BEB130" w14:textId="5743FB9F" w:rsidR="007F3AE8" w:rsidRPr="002F24F0" w:rsidRDefault="00EC40FD" w:rsidP="009461D0">
      <w:pPr>
        <w:pStyle w:val="Lijstalinea"/>
        <w:ind w:left="0"/>
        <w:jc w:val="both"/>
        <w:rPr>
          <w:rFonts w:asciiTheme="minorHAnsi" w:hAnsiTheme="minorHAnsi" w:cstheme="minorHAnsi"/>
        </w:rPr>
      </w:pPr>
      <w:r w:rsidRPr="002F24F0">
        <w:rPr>
          <w:rFonts w:asciiTheme="minorHAnsi" w:hAnsiTheme="minorHAnsi" w:cstheme="minorHAnsi"/>
        </w:rPr>
        <w:t xml:space="preserve">De eerstvolgende werkdag meldt de opdrachtnemer bij de Vastgoed servicedesk dat er buiten kantoortijd een melding is afgehandeld. </w:t>
      </w:r>
      <w:r w:rsidR="007F3AE8" w:rsidRPr="002F24F0">
        <w:rPr>
          <w:rFonts w:asciiTheme="minorHAnsi" w:hAnsiTheme="minorHAnsi" w:cstheme="minorHAnsi"/>
        </w:rPr>
        <w:t>De servicedeskmedewerker registreert de melding in het meldingssysteem van de Gemeente Eindhoven (Ultimo) en maakt</w:t>
      </w:r>
      <w:r w:rsidRPr="002F24F0">
        <w:rPr>
          <w:rFonts w:asciiTheme="minorHAnsi" w:hAnsiTheme="minorHAnsi" w:cstheme="minorHAnsi"/>
        </w:rPr>
        <w:t xml:space="preserve"> </w:t>
      </w:r>
      <w:r w:rsidR="007F3AE8" w:rsidRPr="002F24F0">
        <w:rPr>
          <w:rFonts w:asciiTheme="minorHAnsi" w:hAnsiTheme="minorHAnsi" w:cstheme="minorHAnsi"/>
        </w:rPr>
        <w:t>een opdracht aan</w:t>
      </w:r>
      <w:r w:rsidRPr="002F24F0">
        <w:rPr>
          <w:rFonts w:asciiTheme="minorHAnsi" w:hAnsiTheme="minorHAnsi" w:cstheme="minorHAnsi"/>
        </w:rPr>
        <w:t xml:space="preserve"> (werk reeds uitgevoerd)</w:t>
      </w:r>
      <w:r w:rsidR="007F3AE8" w:rsidRPr="002F24F0">
        <w:rPr>
          <w:rFonts w:asciiTheme="minorHAnsi" w:hAnsiTheme="minorHAnsi" w:cstheme="minorHAnsi"/>
        </w:rPr>
        <w:t xml:space="preserve"> voor de betreffende contractpartij in het vastgoedbeheersysteem (Planon). De opdracht wordt vervolgens digitaal vanuit Planon verstuurd naar het bij ons bekende emailadres van de opdrachtnemer. </w:t>
      </w:r>
    </w:p>
    <w:p w14:paraId="440E57A3" w14:textId="6ED247F3" w:rsidR="004B772A" w:rsidRPr="002F24F0" w:rsidRDefault="004B772A" w:rsidP="009461D0">
      <w:pPr>
        <w:pStyle w:val="Lijstalinea"/>
        <w:ind w:left="0"/>
        <w:jc w:val="both"/>
        <w:rPr>
          <w:rFonts w:asciiTheme="minorHAnsi" w:hAnsiTheme="minorHAnsi" w:cstheme="minorHAnsi"/>
        </w:rPr>
      </w:pPr>
      <w:r w:rsidRPr="002F24F0">
        <w:rPr>
          <w:rFonts w:asciiTheme="minorHAnsi" w:hAnsiTheme="minorHAnsi" w:cstheme="minorHAnsi"/>
        </w:rPr>
        <w:t>De gemeente Eindhoven werkt met verschillende hersteltijden. De hersteltijd is de tijd waarbinnen de contractpartij een storing-, klacht- of schademelding ter plaatse functioneel hersteld moet hebben gerekend vanaf het moment de opdracht is ontvangen door de contractpartij. De tijden voor functioneel herstel zijn afhankelijk van de prioriteit die door de Gemeente Eindhoven wordt meegegeven in de opdracht naar de contractpartij. De urgentie wordt bepaald in afstemming tussen de melder en de servicedeskmedewerker</w:t>
      </w:r>
      <w:r w:rsidR="00567EC9" w:rsidRPr="002F24F0">
        <w:rPr>
          <w:rFonts w:asciiTheme="minorHAnsi" w:hAnsiTheme="minorHAnsi" w:cstheme="minorHAnsi"/>
        </w:rPr>
        <w:t xml:space="preserve"> of de piketdienstmedewerker </w:t>
      </w:r>
      <w:r w:rsidRPr="002F24F0">
        <w:rPr>
          <w:rFonts w:asciiTheme="minorHAnsi" w:hAnsiTheme="minorHAnsi" w:cstheme="minorHAnsi"/>
        </w:rPr>
        <w:t>van de afdeling Vastgoed. We kennen de volgden hersteltijden:</w:t>
      </w:r>
    </w:p>
    <w:p w14:paraId="5369F02E" w14:textId="77777777" w:rsidR="00802F6A" w:rsidRPr="002F24F0" w:rsidRDefault="00802F6A" w:rsidP="0084794C">
      <w:pPr>
        <w:pStyle w:val="Lijstalinea"/>
        <w:jc w:val="both"/>
        <w:rPr>
          <w:rFonts w:asciiTheme="minorHAnsi" w:hAnsiTheme="minorHAnsi" w:cstheme="minorHAnsi"/>
        </w:rPr>
      </w:pPr>
    </w:p>
    <w:p w14:paraId="7544E50C" w14:textId="77777777" w:rsidR="004B772A" w:rsidRPr="002F24F0" w:rsidRDefault="004B772A" w:rsidP="0084794C">
      <w:pPr>
        <w:pStyle w:val="Lijstalinea"/>
        <w:jc w:val="both"/>
        <w:rPr>
          <w:rFonts w:asciiTheme="minorHAnsi" w:hAnsiTheme="minorHAnsi" w:cstheme="minorHAnsi"/>
          <w:b/>
          <w:bCs/>
        </w:rPr>
      </w:pPr>
      <w:r w:rsidRPr="002F24F0">
        <w:rPr>
          <w:rFonts w:asciiTheme="minorHAnsi" w:hAnsiTheme="minorHAnsi" w:cstheme="minorHAnsi"/>
          <w:b/>
          <w:bCs/>
        </w:rPr>
        <w:t>Hoog urgent:</w:t>
      </w:r>
    </w:p>
    <w:p w14:paraId="6F13FF95" w14:textId="77777777" w:rsidR="004B772A" w:rsidRPr="002F24F0" w:rsidRDefault="004B772A" w:rsidP="0084794C">
      <w:pPr>
        <w:pStyle w:val="Lijstalinea"/>
        <w:jc w:val="both"/>
        <w:rPr>
          <w:rFonts w:asciiTheme="minorHAnsi" w:hAnsiTheme="minorHAnsi" w:cstheme="minorHAnsi"/>
        </w:rPr>
      </w:pPr>
      <w:r w:rsidRPr="002F24F0">
        <w:rPr>
          <w:rFonts w:asciiTheme="minorHAnsi" w:hAnsiTheme="minorHAnsi" w:cstheme="minorHAnsi"/>
        </w:rPr>
        <w:t>Functioneel herstel</w:t>
      </w:r>
      <w:r w:rsidRPr="002F24F0">
        <w:rPr>
          <w:rFonts w:asciiTheme="minorHAnsi" w:hAnsiTheme="minorHAnsi" w:cstheme="minorHAnsi"/>
        </w:rPr>
        <w:tab/>
        <w:t>: binnen 2 uur;</w:t>
      </w:r>
    </w:p>
    <w:p w14:paraId="6D40EBA4" w14:textId="34B739D4" w:rsidR="004B772A" w:rsidRPr="002F24F0" w:rsidRDefault="004B772A" w:rsidP="0084794C">
      <w:pPr>
        <w:pStyle w:val="Lijstalinea"/>
        <w:jc w:val="both"/>
        <w:rPr>
          <w:rFonts w:asciiTheme="minorHAnsi" w:hAnsiTheme="minorHAnsi" w:cstheme="minorHAnsi"/>
        </w:rPr>
      </w:pPr>
      <w:r w:rsidRPr="002F24F0">
        <w:rPr>
          <w:rFonts w:asciiTheme="minorHAnsi" w:hAnsiTheme="minorHAnsi" w:cstheme="minorHAnsi"/>
        </w:rPr>
        <w:t>Definitief herstel</w:t>
      </w:r>
      <w:r w:rsidRPr="002F24F0">
        <w:rPr>
          <w:rFonts w:asciiTheme="minorHAnsi" w:hAnsiTheme="minorHAnsi" w:cstheme="minorHAnsi"/>
        </w:rPr>
        <w:tab/>
      </w:r>
      <w:r w:rsidRPr="002F24F0">
        <w:rPr>
          <w:rFonts w:asciiTheme="minorHAnsi" w:hAnsiTheme="minorHAnsi" w:cstheme="minorHAnsi"/>
        </w:rPr>
        <w:tab/>
        <w:t xml:space="preserve">: binnen </w:t>
      </w:r>
      <w:r w:rsidR="00CD2987" w:rsidRPr="002F24F0">
        <w:rPr>
          <w:rFonts w:asciiTheme="minorHAnsi" w:hAnsiTheme="minorHAnsi" w:cstheme="minorHAnsi"/>
        </w:rPr>
        <w:t>14</w:t>
      </w:r>
      <w:r w:rsidRPr="002F24F0">
        <w:rPr>
          <w:rFonts w:asciiTheme="minorHAnsi" w:hAnsiTheme="minorHAnsi" w:cstheme="minorHAnsi"/>
        </w:rPr>
        <w:t xml:space="preserve"> kalenderdagen</w:t>
      </w:r>
      <w:r w:rsidR="00E05691" w:rsidRPr="002F24F0">
        <w:rPr>
          <w:rFonts w:asciiTheme="minorHAnsi" w:hAnsiTheme="minorHAnsi" w:cstheme="minorHAnsi"/>
        </w:rPr>
        <w:t xml:space="preserve"> na functioneel herstel</w:t>
      </w:r>
    </w:p>
    <w:p w14:paraId="6E9CDDCC" w14:textId="77777777" w:rsidR="004B772A" w:rsidRPr="002F24F0" w:rsidRDefault="004B772A" w:rsidP="0084794C">
      <w:pPr>
        <w:pStyle w:val="Lijstalinea"/>
        <w:jc w:val="both"/>
        <w:rPr>
          <w:rFonts w:asciiTheme="minorHAnsi" w:hAnsiTheme="minorHAnsi" w:cstheme="minorHAnsi"/>
          <w:b/>
          <w:bCs/>
        </w:rPr>
      </w:pPr>
      <w:r w:rsidRPr="002F24F0">
        <w:rPr>
          <w:rFonts w:asciiTheme="minorHAnsi" w:hAnsiTheme="minorHAnsi" w:cstheme="minorHAnsi"/>
          <w:b/>
          <w:bCs/>
        </w:rPr>
        <w:t xml:space="preserve">Laag urgent: </w:t>
      </w:r>
    </w:p>
    <w:p w14:paraId="12F5D89E" w14:textId="77777777" w:rsidR="004B772A" w:rsidRPr="002F24F0" w:rsidRDefault="004B772A" w:rsidP="0084794C">
      <w:pPr>
        <w:pStyle w:val="Lijstalinea"/>
        <w:jc w:val="both"/>
        <w:rPr>
          <w:rFonts w:asciiTheme="minorHAnsi" w:hAnsiTheme="minorHAnsi" w:cstheme="minorHAnsi"/>
        </w:rPr>
      </w:pPr>
      <w:r w:rsidRPr="002F24F0">
        <w:rPr>
          <w:rFonts w:asciiTheme="minorHAnsi" w:hAnsiTheme="minorHAnsi" w:cstheme="minorHAnsi"/>
        </w:rPr>
        <w:t>Functioneel herstel</w:t>
      </w:r>
      <w:r w:rsidRPr="002F24F0">
        <w:rPr>
          <w:rFonts w:asciiTheme="minorHAnsi" w:hAnsiTheme="minorHAnsi" w:cstheme="minorHAnsi"/>
        </w:rPr>
        <w:tab/>
        <w:t>: binnen 4 uur;</w:t>
      </w:r>
    </w:p>
    <w:p w14:paraId="7C83E276" w14:textId="12E4EB88" w:rsidR="004B772A" w:rsidRPr="002F24F0" w:rsidRDefault="004B772A" w:rsidP="0084794C">
      <w:pPr>
        <w:pStyle w:val="Lijstalinea"/>
        <w:jc w:val="both"/>
        <w:rPr>
          <w:rFonts w:asciiTheme="minorHAnsi" w:hAnsiTheme="minorHAnsi" w:cstheme="minorHAnsi"/>
        </w:rPr>
      </w:pPr>
      <w:r w:rsidRPr="002F24F0">
        <w:rPr>
          <w:rFonts w:asciiTheme="minorHAnsi" w:hAnsiTheme="minorHAnsi" w:cstheme="minorHAnsi"/>
        </w:rPr>
        <w:t>Definitief herstel</w:t>
      </w:r>
      <w:r w:rsidRPr="002F24F0">
        <w:rPr>
          <w:rFonts w:asciiTheme="minorHAnsi" w:hAnsiTheme="minorHAnsi" w:cstheme="minorHAnsi"/>
        </w:rPr>
        <w:tab/>
      </w:r>
      <w:r w:rsidRPr="002F24F0">
        <w:rPr>
          <w:rFonts w:asciiTheme="minorHAnsi" w:hAnsiTheme="minorHAnsi" w:cstheme="minorHAnsi"/>
        </w:rPr>
        <w:tab/>
        <w:t xml:space="preserve">: binnen </w:t>
      </w:r>
      <w:r w:rsidR="00CD2987" w:rsidRPr="002F24F0">
        <w:rPr>
          <w:rFonts w:asciiTheme="minorHAnsi" w:hAnsiTheme="minorHAnsi" w:cstheme="minorHAnsi"/>
        </w:rPr>
        <w:t>14</w:t>
      </w:r>
      <w:r w:rsidRPr="002F24F0">
        <w:rPr>
          <w:rFonts w:asciiTheme="minorHAnsi" w:hAnsiTheme="minorHAnsi" w:cstheme="minorHAnsi"/>
        </w:rPr>
        <w:t xml:space="preserve"> kalenderdagen</w:t>
      </w:r>
      <w:r w:rsidR="00E05691" w:rsidRPr="002F24F0">
        <w:rPr>
          <w:rFonts w:asciiTheme="minorHAnsi" w:hAnsiTheme="minorHAnsi" w:cstheme="minorHAnsi"/>
        </w:rPr>
        <w:t xml:space="preserve"> na functioneel herstel</w:t>
      </w:r>
    </w:p>
    <w:p w14:paraId="6A93CA7E" w14:textId="77777777" w:rsidR="004B772A" w:rsidRPr="002F24F0" w:rsidRDefault="004B772A" w:rsidP="0084794C">
      <w:pPr>
        <w:pStyle w:val="Lijstalinea"/>
        <w:jc w:val="both"/>
        <w:rPr>
          <w:rFonts w:asciiTheme="minorHAnsi" w:hAnsiTheme="minorHAnsi" w:cstheme="minorHAnsi"/>
          <w:b/>
          <w:bCs/>
        </w:rPr>
      </w:pPr>
      <w:r w:rsidRPr="002F24F0">
        <w:rPr>
          <w:rFonts w:asciiTheme="minorHAnsi" w:hAnsiTheme="minorHAnsi" w:cstheme="minorHAnsi"/>
          <w:b/>
          <w:bCs/>
        </w:rPr>
        <w:t>Niet urgent:</w:t>
      </w:r>
    </w:p>
    <w:p w14:paraId="42CC26E7" w14:textId="77777777" w:rsidR="004B772A" w:rsidRPr="002F24F0" w:rsidRDefault="004B772A" w:rsidP="0084794C">
      <w:pPr>
        <w:pStyle w:val="Lijstalinea"/>
        <w:jc w:val="both"/>
        <w:rPr>
          <w:rFonts w:asciiTheme="minorHAnsi" w:hAnsiTheme="minorHAnsi" w:cstheme="minorHAnsi"/>
        </w:rPr>
      </w:pPr>
      <w:r w:rsidRPr="002F24F0">
        <w:rPr>
          <w:rFonts w:asciiTheme="minorHAnsi" w:hAnsiTheme="minorHAnsi" w:cstheme="minorHAnsi"/>
        </w:rPr>
        <w:t>Functioneel herstel</w:t>
      </w:r>
      <w:r w:rsidRPr="002F24F0">
        <w:rPr>
          <w:rFonts w:asciiTheme="minorHAnsi" w:hAnsiTheme="minorHAnsi" w:cstheme="minorHAnsi"/>
        </w:rPr>
        <w:tab/>
        <w:t>: binnen 1 werkdag;</w:t>
      </w:r>
    </w:p>
    <w:p w14:paraId="2CFD51AC" w14:textId="743BC229" w:rsidR="004B772A" w:rsidRPr="002F24F0" w:rsidRDefault="004B772A" w:rsidP="0084794C">
      <w:pPr>
        <w:pStyle w:val="Lijstalinea"/>
        <w:jc w:val="both"/>
        <w:rPr>
          <w:rFonts w:asciiTheme="minorHAnsi" w:hAnsiTheme="minorHAnsi" w:cstheme="minorHAnsi"/>
        </w:rPr>
      </w:pPr>
      <w:r w:rsidRPr="002F24F0">
        <w:rPr>
          <w:rFonts w:asciiTheme="minorHAnsi" w:hAnsiTheme="minorHAnsi" w:cstheme="minorHAnsi"/>
        </w:rPr>
        <w:t>Definitief herstel</w:t>
      </w:r>
      <w:r w:rsidRPr="002F24F0">
        <w:rPr>
          <w:rFonts w:asciiTheme="minorHAnsi" w:hAnsiTheme="minorHAnsi" w:cstheme="minorHAnsi"/>
        </w:rPr>
        <w:tab/>
      </w:r>
      <w:r w:rsidRPr="002F24F0">
        <w:rPr>
          <w:rFonts w:asciiTheme="minorHAnsi" w:hAnsiTheme="minorHAnsi" w:cstheme="minorHAnsi"/>
        </w:rPr>
        <w:tab/>
        <w:t xml:space="preserve">: binnen </w:t>
      </w:r>
      <w:r w:rsidR="00CD2987" w:rsidRPr="002F24F0">
        <w:rPr>
          <w:rFonts w:asciiTheme="minorHAnsi" w:hAnsiTheme="minorHAnsi" w:cstheme="minorHAnsi"/>
        </w:rPr>
        <w:t>14</w:t>
      </w:r>
      <w:r w:rsidRPr="002F24F0">
        <w:rPr>
          <w:rFonts w:asciiTheme="minorHAnsi" w:hAnsiTheme="minorHAnsi" w:cstheme="minorHAnsi"/>
        </w:rPr>
        <w:t xml:space="preserve"> kalenderdagen</w:t>
      </w:r>
      <w:r w:rsidR="00E05691" w:rsidRPr="002F24F0">
        <w:rPr>
          <w:rFonts w:asciiTheme="minorHAnsi" w:hAnsiTheme="minorHAnsi" w:cstheme="minorHAnsi"/>
        </w:rPr>
        <w:t xml:space="preserve"> na functioneel herstel</w:t>
      </w:r>
    </w:p>
    <w:p w14:paraId="58CF5BF3" w14:textId="2E0A535F" w:rsidR="0083303A" w:rsidRPr="002F24F0" w:rsidRDefault="0083303A" w:rsidP="0084794C">
      <w:pPr>
        <w:tabs>
          <w:tab w:val="left" w:pos="2172"/>
        </w:tabs>
        <w:jc w:val="both"/>
        <w:rPr>
          <w:rFonts w:asciiTheme="minorHAnsi" w:hAnsiTheme="minorHAnsi" w:cstheme="minorHAnsi"/>
          <w:i/>
        </w:rPr>
      </w:pPr>
    </w:p>
    <w:p w14:paraId="5D2D3C00" w14:textId="0C4A8A57" w:rsidR="00E05691" w:rsidRPr="002F24F0" w:rsidRDefault="00E05691" w:rsidP="0084794C">
      <w:pPr>
        <w:tabs>
          <w:tab w:val="left" w:pos="2172"/>
        </w:tabs>
        <w:jc w:val="both"/>
        <w:rPr>
          <w:rFonts w:asciiTheme="minorHAnsi" w:hAnsiTheme="minorHAnsi" w:cstheme="minorHAnsi"/>
          <w:iCs/>
        </w:rPr>
      </w:pPr>
      <w:r w:rsidRPr="002F24F0">
        <w:rPr>
          <w:rFonts w:asciiTheme="minorHAnsi" w:hAnsiTheme="minorHAnsi" w:cstheme="minorHAnsi"/>
          <w:iCs/>
        </w:rPr>
        <w:t xml:space="preserve">De Gemeente Eindhoven wil de opdrachtnemer in de loop van de uitvoering van de raamovereenkomst toegang verschaffen tot het meldsysteem (Ultimo). De bedoeling hiervan is dat de opdrachtnemer alle informatie rondom de afhandeling van meldingen gaat registreren in het systeem van de Gemeente Eindhoven. De opdrachtnemer dient hier rekening mee te houden. </w:t>
      </w:r>
      <w:r w:rsidR="00F42D7F" w:rsidRPr="002F24F0">
        <w:rPr>
          <w:rFonts w:asciiTheme="minorHAnsi" w:hAnsiTheme="minorHAnsi" w:cstheme="minorHAnsi"/>
          <w:iCs/>
        </w:rPr>
        <w:t>De administratieve werkzaamheden die hiermee gepaard gaan, dienen te zijn vervat in de opgegeven uurtarieven. (zie tarievenstaat bij gunningscriteria 1).</w:t>
      </w:r>
    </w:p>
    <w:bookmarkEnd w:id="53"/>
    <w:p w14:paraId="66F05C1B" w14:textId="289A5B94" w:rsidR="00E05691" w:rsidRPr="002F24F0" w:rsidRDefault="00E05691" w:rsidP="0084794C">
      <w:pPr>
        <w:tabs>
          <w:tab w:val="left" w:pos="2172"/>
        </w:tabs>
        <w:jc w:val="both"/>
        <w:rPr>
          <w:rFonts w:asciiTheme="minorHAnsi" w:hAnsiTheme="minorHAnsi" w:cstheme="minorHAnsi"/>
          <w:i/>
        </w:rPr>
      </w:pPr>
    </w:p>
    <w:bookmarkEnd w:id="54"/>
    <w:p w14:paraId="2787C305" w14:textId="1ED76D3A" w:rsidR="0058299D" w:rsidRPr="00863E08" w:rsidRDefault="002B333F" w:rsidP="0084794C">
      <w:pPr>
        <w:tabs>
          <w:tab w:val="left" w:pos="2172"/>
        </w:tabs>
        <w:jc w:val="both"/>
        <w:rPr>
          <w:rFonts w:asciiTheme="minorHAnsi" w:hAnsiTheme="minorHAnsi" w:cstheme="minorHAnsi"/>
          <w:i/>
        </w:rPr>
      </w:pPr>
      <w:r w:rsidRPr="00863E08">
        <w:rPr>
          <w:rFonts w:asciiTheme="minorHAnsi" w:hAnsiTheme="minorHAnsi" w:cstheme="minorHAnsi"/>
          <w:i/>
        </w:rPr>
        <w:t>Werkwijze o</w:t>
      </w:r>
      <w:r w:rsidR="0083303A" w:rsidRPr="00863E08">
        <w:rPr>
          <w:rFonts w:asciiTheme="minorHAnsi" w:hAnsiTheme="minorHAnsi" w:cstheme="minorHAnsi"/>
          <w:i/>
        </w:rPr>
        <w:t xml:space="preserve">verig onderhoud </w:t>
      </w:r>
    </w:p>
    <w:p w14:paraId="3268416A" w14:textId="1D0E3689" w:rsidR="0083303A" w:rsidRPr="00863E08" w:rsidRDefault="0083303A" w:rsidP="0084794C">
      <w:pPr>
        <w:tabs>
          <w:tab w:val="left" w:pos="2172"/>
        </w:tabs>
        <w:jc w:val="both"/>
        <w:rPr>
          <w:rFonts w:asciiTheme="minorHAnsi" w:hAnsiTheme="minorHAnsi" w:cstheme="minorHAnsi"/>
          <w:iCs/>
        </w:rPr>
      </w:pPr>
      <w:r w:rsidRPr="00863E08">
        <w:rPr>
          <w:rFonts w:asciiTheme="minorHAnsi" w:hAnsiTheme="minorHAnsi" w:cstheme="minorHAnsi"/>
          <w:iCs/>
        </w:rPr>
        <w:t xml:space="preserve">Dit type onderhoud heeft betrekking op werkzaamheden in het kader van advisering. Naast de van partijen gevraagde actieve houding in advisering bijvoorbeeld gedurende de offertefase, kan het voorkomen dat de opdrachtgever </w:t>
      </w:r>
      <w:r w:rsidR="007C5EC2" w:rsidRPr="00863E08">
        <w:rPr>
          <w:rFonts w:asciiTheme="minorHAnsi" w:hAnsiTheme="minorHAnsi" w:cstheme="minorHAnsi"/>
          <w:iCs/>
        </w:rPr>
        <w:t>e</w:t>
      </w:r>
      <w:r w:rsidR="00D52263" w:rsidRPr="00863E08">
        <w:rPr>
          <w:rFonts w:asciiTheme="minorHAnsi" w:hAnsiTheme="minorHAnsi" w:cstheme="minorHAnsi"/>
          <w:iCs/>
        </w:rPr>
        <w:t>en specifiek op de branche betrekking hebbend advies wenst. In dat geval is de werkwijze als volgt:</w:t>
      </w:r>
    </w:p>
    <w:p w14:paraId="6661D45C" w14:textId="77777777" w:rsidR="00D52263" w:rsidRPr="00863E08" w:rsidRDefault="00D52263" w:rsidP="0084794C">
      <w:pPr>
        <w:tabs>
          <w:tab w:val="left" w:pos="2172"/>
        </w:tabs>
        <w:jc w:val="both"/>
        <w:rPr>
          <w:rFonts w:asciiTheme="minorHAnsi" w:hAnsiTheme="minorHAnsi" w:cstheme="minorHAnsi"/>
          <w:iCs/>
        </w:rPr>
      </w:pPr>
    </w:p>
    <w:p w14:paraId="1D97AC91" w14:textId="35F09B5D" w:rsidR="00D52263" w:rsidRPr="00863E08" w:rsidRDefault="00D52263" w:rsidP="00D709C8">
      <w:pPr>
        <w:pStyle w:val="Lijstalinea"/>
        <w:numPr>
          <w:ilvl w:val="0"/>
          <w:numId w:val="20"/>
        </w:numPr>
        <w:jc w:val="both"/>
        <w:rPr>
          <w:rFonts w:asciiTheme="minorHAnsi" w:hAnsiTheme="minorHAnsi" w:cstheme="minorHAnsi"/>
        </w:rPr>
      </w:pPr>
      <w:r w:rsidRPr="00863E08">
        <w:rPr>
          <w:rFonts w:asciiTheme="minorHAnsi" w:hAnsiTheme="minorHAnsi" w:cstheme="minorHAnsi"/>
        </w:rPr>
        <w:t>De offerteaanvraag voor het te leveren advies wordt op voorkomend moment toegestuurd aan de opdrachtnemer door opdrachtgever;</w:t>
      </w:r>
    </w:p>
    <w:p w14:paraId="5EC3F7DD" w14:textId="0ADA32D7" w:rsidR="00D52263" w:rsidRPr="00863E08" w:rsidRDefault="00D52263" w:rsidP="00D709C8">
      <w:pPr>
        <w:pStyle w:val="Lijstalinea"/>
        <w:numPr>
          <w:ilvl w:val="0"/>
          <w:numId w:val="20"/>
        </w:numPr>
        <w:jc w:val="both"/>
        <w:rPr>
          <w:rFonts w:asciiTheme="minorHAnsi" w:hAnsiTheme="minorHAnsi" w:cstheme="minorHAnsi"/>
        </w:rPr>
      </w:pPr>
      <w:r w:rsidRPr="00863E08">
        <w:rPr>
          <w:rFonts w:asciiTheme="minorHAnsi" w:hAnsiTheme="minorHAnsi" w:cstheme="minorHAnsi"/>
        </w:rPr>
        <w:t>Uiterlijk binnen 1</w:t>
      </w:r>
      <w:r w:rsidR="00863E08" w:rsidRPr="00863E08">
        <w:rPr>
          <w:rFonts w:asciiTheme="minorHAnsi" w:hAnsiTheme="minorHAnsi" w:cstheme="minorHAnsi"/>
        </w:rPr>
        <w:t>5</w:t>
      </w:r>
      <w:r w:rsidRPr="00863E08">
        <w:rPr>
          <w:rFonts w:asciiTheme="minorHAnsi" w:hAnsiTheme="minorHAnsi" w:cstheme="minorHAnsi"/>
        </w:rPr>
        <w:t xml:space="preserve"> werkdagen na ontvangst van de offerteaanvraag dient de opdrachtnemer de offerte aan te leveren. De offertes dienen te zijn uitgewerkt conform de tariefafspraken en toeslagen (zie gunningscriteria 1) waarmee de opdrachtnemer heeft ingeschreven. In de offerte is een vooraf tussen opdrachtgever en opdrachtneme</w:t>
      </w:r>
      <w:r w:rsidR="00567EC9" w:rsidRPr="00863E08">
        <w:rPr>
          <w:rFonts w:asciiTheme="minorHAnsi" w:hAnsiTheme="minorHAnsi" w:cstheme="minorHAnsi"/>
        </w:rPr>
        <w:t>r</w:t>
      </w:r>
      <w:r w:rsidRPr="00863E08">
        <w:rPr>
          <w:rFonts w:asciiTheme="minorHAnsi" w:hAnsiTheme="minorHAnsi" w:cstheme="minorHAnsi"/>
        </w:rPr>
        <w:t xml:space="preserve"> afgestemde opleverdatum opgenomen. Dit betreft het moment waarop het gevraagde advies, in de gevraagde vorm wordt aangeleverd bij de opdrachtgever.</w:t>
      </w:r>
    </w:p>
    <w:p w14:paraId="1F08B42D" w14:textId="77777777" w:rsidR="00D52263" w:rsidRPr="00863E08" w:rsidRDefault="00D52263" w:rsidP="00D709C8">
      <w:pPr>
        <w:pStyle w:val="Lijstalinea"/>
        <w:numPr>
          <w:ilvl w:val="0"/>
          <w:numId w:val="20"/>
        </w:numPr>
        <w:jc w:val="both"/>
        <w:rPr>
          <w:rFonts w:asciiTheme="minorHAnsi" w:hAnsiTheme="minorHAnsi" w:cstheme="minorHAnsi"/>
        </w:rPr>
      </w:pPr>
      <w:r w:rsidRPr="00863E08">
        <w:rPr>
          <w:rFonts w:asciiTheme="minorHAnsi" w:hAnsiTheme="minorHAnsi" w:cstheme="minorHAnsi"/>
        </w:rPr>
        <w:t>Uiterlijk 10 werkdagen na ontvangst van de offerte, ontvangt de opdrachtnemer van de opdrachtgever de opdrachtbevestiging (digitaal);</w:t>
      </w:r>
    </w:p>
    <w:p w14:paraId="5CAD44BA" w14:textId="064BBD58" w:rsidR="00D52263" w:rsidRPr="00863E08" w:rsidRDefault="00D52263" w:rsidP="00D709C8">
      <w:pPr>
        <w:pStyle w:val="Lijstalinea"/>
        <w:numPr>
          <w:ilvl w:val="0"/>
          <w:numId w:val="20"/>
        </w:numPr>
        <w:tabs>
          <w:tab w:val="left" w:pos="2172"/>
        </w:tabs>
        <w:jc w:val="both"/>
        <w:rPr>
          <w:rFonts w:asciiTheme="minorHAnsi" w:hAnsiTheme="minorHAnsi" w:cstheme="minorHAnsi"/>
          <w:iCs/>
        </w:rPr>
      </w:pPr>
      <w:r w:rsidRPr="00863E08">
        <w:rPr>
          <w:rFonts w:asciiTheme="minorHAnsi" w:eastAsia="Calibri" w:hAnsiTheme="minorHAnsi" w:cstheme="minorHAnsi"/>
          <w:szCs w:val="20"/>
          <w:lang w:eastAsia="en-US"/>
        </w:rPr>
        <w:lastRenderedPageBreak/>
        <w:t>Opdrachten gegeven tot en met de laatste dag van de 9</w:t>
      </w:r>
      <w:r w:rsidRPr="00863E08">
        <w:rPr>
          <w:rFonts w:asciiTheme="minorHAnsi" w:eastAsia="Calibri" w:hAnsiTheme="minorHAnsi" w:cstheme="minorHAnsi"/>
          <w:szCs w:val="20"/>
          <w:vertAlign w:val="superscript"/>
          <w:lang w:eastAsia="en-US"/>
        </w:rPr>
        <w:t>e</w:t>
      </w:r>
      <w:r w:rsidRPr="00863E08">
        <w:rPr>
          <w:rFonts w:asciiTheme="minorHAnsi" w:eastAsia="Calibri" w:hAnsiTheme="minorHAnsi" w:cstheme="minorHAnsi"/>
          <w:szCs w:val="20"/>
          <w:lang w:eastAsia="en-US"/>
        </w:rPr>
        <w:t xml:space="preserve"> maand in het betreffende kalenderjaar </w:t>
      </w:r>
      <w:r w:rsidRPr="00863E08">
        <w:rPr>
          <w:rFonts w:asciiTheme="minorHAnsi" w:hAnsiTheme="minorHAnsi" w:cstheme="minorHAnsi"/>
        </w:rPr>
        <w:t>dienen uiterlijk op de laatste dag van de 11</w:t>
      </w:r>
      <w:r w:rsidRPr="00863E08">
        <w:rPr>
          <w:rFonts w:asciiTheme="minorHAnsi" w:hAnsiTheme="minorHAnsi" w:cstheme="minorHAnsi"/>
          <w:vertAlign w:val="superscript"/>
        </w:rPr>
        <w:t>e</w:t>
      </w:r>
      <w:r w:rsidRPr="00863E08">
        <w:rPr>
          <w:rFonts w:asciiTheme="minorHAnsi" w:hAnsiTheme="minorHAnsi" w:cstheme="minorHAnsi"/>
        </w:rPr>
        <w:t xml:space="preserve"> maand gereed te zijn. Na</w:t>
      </w:r>
      <w:r w:rsidR="00194FD2" w:rsidRPr="00863E08">
        <w:rPr>
          <w:rFonts w:asciiTheme="minorHAnsi" w:hAnsiTheme="minorHAnsi" w:cstheme="minorHAnsi"/>
        </w:rPr>
        <w:t xml:space="preserve"> aanlevering van het advies dient een door de opdrachtnemer ondertekend opleverdocument te worden aangeboden. Indien het advies geleverd is conform de uitvraag, tekent de opdrachtgever het opleverdocument.</w:t>
      </w:r>
    </w:p>
    <w:p w14:paraId="39E724DB" w14:textId="066EA0C3" w:rsidR="00EE7DE3" w:rsidRPr="00863E08" w:rsidRDefault="00194FD2" w:rsidP="00D709C8">
      <w:pPr>
        <w:pStyle w:val="Lijstalinea"/>
        <w:numPr>
          <w:ilvl w:val="0"/>
          <w:numId w:val="20"/>
        </w:numPr>
        <w:jc w:val="both"/>
        <w:rPr>
          <w:rFonts w:asciiTheme="minorHAnsi" w:hAnsiTheme="minorHAnsi" w:cstheme="minorHAnsi"/>
        </w:rPr>
      </w:pPr>
      <w:r w:rsidRPr="00863E08">
        <w:rPr>
          <w:rFonts w:asciiTheme="minorHAnsi" w:hAnsiTheme="minorHAnsi" w:cstheme="minorHAnsi"/>
        </w:rPr>
        <w:t>Na ondertekening van het opleverdocument door de opdrachtgever, dient de opdrachtnemer zijn factuur van de betreffende deelopdracht in te dienen bij de opdrachtgever van de Gemeente Eindhoven.</w:t>
      </w:r>
    </w:p>
    <w:p w14:paraId="67669689" w14:textId="77777777" w:rsidR="00964588" w:rsidRPr="00E96DA2" w:rsidRDefault="00964588" w:rsidP="0084794C">
      <w:pPr>
        <w:pStyle w:val="Lijstalinea"/>
        <w:tabs>
          <w:tab w:val="left" w:pos="2172"/>
        </w:tabs>
        <w:jc w:val="both"/>
        <w:rPr>
          <w:rFonts w:asciiTheme="minorHAnsi" w:hAnsiTheme="minorHAnsi" w:cstheme="minorHAnsi"/>
          <w:i/>
          <w:color w:val="FF0000"/>
        </w:rPr>
      </w:pPr>
    </w:p>
    <w:p w14:paraId="6F14D77B" w14:textId="77777777" w:rsidR="009618E0" w:rsidRDefault="009618E0" w:rsidP="009618E0">
      <w:pPr>
        <w:pStyle w:val="Lijstalinea"/>
        <w:tabs>
          <w:tab w:val="left" w:pos="2172"/>
        </w:tabs>
        <w:ind w:left="0"/>
        <w:jc w:val="both"/>
        <w:rPr>
          <w:rFonts w:asciiTheme="minorHAnsi" w:hAnsiTheme="minorHAnsi" w:cstheme="minorHAnsi"/>
          <w:i/>
        </w:rPr>
      </w:pPr>
      <w:r w:rsidRPr="00E8040E">
        <w:rPr>
          <w:rFonts w:asciiTheme="minorHAnsi" w:hAnsiTheme="minorHAnsi" w:cstheme="minorHAnsi"/>
          <w:i/>
        </w:rPr>
        <w:t xml:space="preserve">Werkwijze </w:t>
      </w:r>
      <w:r>
        <w:rPr>
          <w:rFonts w:asciiTheme="minorHAnsi" w:hAnsiTheme="minorHAnsi" w:cstheme="minorHAnsi"/>
          <w:i/>
        </w:rPr>
        <w:t>en specificatie contractonderhoud</w:t>
      </w:r>
    </w:p>
    <w:p w14:paraId="0D9B8325" w14:textId="0D25F80B" w:rsidR="009618E0" w:rsidRDefault="009618E0" w:rsidP="009618E0">
      <w:pPr>
        <w:pStyle w:val="Lijstalinea"/>
        <w:tabs>
          <w:tab w:val="left" w:pos="2172"/>
        </w:tabs>
        <w:ind w:left="0"/>
        <w:jc w:val="both"/>
        <w:rPr>
          <w:rFonts w:asciiTheme="minorHAnsi" w:hAnsiTheme="minorHAnsi" w:cstheme="minorHAnsi"/>
          <w:iCs/>
        </w:rPr>
      </w:pPr>
      <w:r>
        <w:rPr>
          <w:rFonts w:asciiTheme="minorHAnsi" w:hAnsiTheme="minorHAnsi" w:cstheme="minorHAnsi"/>
          <w:iCs/>
        </w:rPr>
        <w:t>Op de</w:t>
      </w:r>
      <w:r w:rsidRPr="00A649C9">
        <w:rPr>
          <w:rFonts w:asciiTheme="minorHAnsi" w:hAnsiTheme="minorHAnsi" w:cstheme="minorHAnsi"/>
          <w:iCs/>
        </w:rPr>
        <w:t xml:space="preserve"> </w:t>
      </w:r>
      <w:r w:rsidR="00A90564">
        <w:rPr>
          <w:rFonts w:asciiTheme="minorHAnsi" w:hAnsiTheme="minorHAnsi" w:cstheme="minorHAnsi"/>
          <w:iCs/>
        </w:rPr>
        <w:t>gebouwonderdelen</w:t>
      </w:r>
      <w:r>
        <w:rPr>
          <w:rFonts w:asciiTheme="minorHAnsi" w:hAnsiTheme="minorHAnsi" w:cstheme="minorHAnsi"/>
          <w:iCs/>
        </w:rPr>
        <w:t xml:space="preserve"> met aanverwante </w:t>
      </w:r>
      <w:r w:rsidR="00A90564">
        <w:rPr>
          <w:rFonts w:asciiTheme="minorHAnsi" w:hAnsiTheme="minorHAnsi" w:cstheme="minorHAnsi"/>
          <w:iCs/>
        </w:rPr>
        <w:t>zaken</w:t>
      </w:r>
      <w:r w:rsidRPr="00A649C9">
        <w:rPr>
          <w:rFonts w:asciiTheme="minorHAnsi" w:hAnsiTheme="minorHAnsi" w:cstheme="minorHAnsi"/>
          <w:iCs/>
        </w:rPr>
        <w:t xml:space="preserve"> </w:t>
      </w:r>
      <w:r>
        <w:rPr>
          <w:rFonts w:asciiTheme="minorHAnsi" w:hAnsiTheme="minorHAnsi" w:cstheme="minorHAnsi"/>
          <w:iCs/>
        </w:rPr>
        <w:t xml:space="preserve">van de gebouwen zoals opgenomen in de </w:t>
      </w:r>
      <w:r w:rsidRPr="00A90564">
        <w:rPr>
          <w:rFonts w:asciiTheme="minorHAnsi" w:hAnsiTheme="minorHAnsi" w:cstheme="minorHAnsi"/>
          <w:iCs/>
        </w:rPr>
        <w:t>Standaardformulier D2</w:t>
      </w:r>
      <w:r>
        <w:rPr>
          <w:rFonts w:asciiTheme="minorHAnsi" w:hAnsiTheme="minorHAnsi" w:cstheme="minorHAnsi"/>
          <w:iCs/>
        </w:rPr>
        <w:t xml:space="preserve"> dient periodiek contractonderhoud uitgevoerd te worden. De frequentie (het aantal keer per jaar) dat onderhoud uitgevoerd dient te worden, is eveneens aangegeven </w:t>
      </w:r>
      <w:r w:rsidRPr="00A90564">
        <w:rPr>
          <w:rFonts w:asciiTheme="minorHAnsi" w:hAnsiTheme="minorHAnsi" w:cstheme="minorHAnsi"/>
          <w:iCs/>
        </w:rPr>
        <w:t>in Standaardformulier D2. Aan de gegadigden wordt gevraagd om de kosten voor dit noodzakelijk contractonderhoud per gebouw op te geven in Standaardformulier D2.</w:t>
      </w:r>
      <w:r>
        <w:rPr>
          <w:rFonts w:asciiTheme="minorHAnsi" w:hAnsiTheme="minorHAnsi" w:cstheme="minorHAnsi"/>
          <w:iCs/>
        </w:rPr>
        <w:t xml:space="preserve"> Het totaal bedrag per jaar (alle bedragen van de betreffende gebouwen opgeteld) voor het uitvoeren van het gevraagde contractonderhoud dient tevens te worden opgenomen in het Standaardformulier D1 onder contractonderhoud behorende bij gunningscriterium 2. Jaarlijks kan dit bedrag worden geïndexeerd conform de beschreven indexatiemethodiek in dit document. </w:t>
      </w:r>
    </w:p>
    <w:p w14:paraId="2202E6DA" w14:textId="410CAB18" w:rsidR="009618E0" w:rsidRDefault="009618E0" w:rsidP="009618E0">
      <w:pPr>
        <w:pStyle w:val="Lijstalinea"/>
        <w:tabs>
          <w:tab w:val="left" w:pos="2172"/>
        </w:tabs>
        <w:ind w:left="0"/>
        <w:jc w:val="both"/>
        <w:rPr>
          <w:rFonts w:asciiTheme="minorHAnsi" w:hAnsiTheme="minorHAnsi" w:cstheme="minorHAnsi"/>
          <w:iCs/>
        </w:rPr>
      </w:pPr>
      <w:r>
        <w:rPr>
          <w:rFonts w:asciiTheme="minorHAnsi" w:hAnsiTheme="minorHAnsi" w:cstheme="minorHAnsi"/>
          <w:iCs/>
        </w:rPr>
        <w:t xml:space="preserve">Er is door de opdrachtgever geen uitgebreide inventarisatie uitgevoerd om te komen tot de exacte omvang en de aard van de </w:t>
      </w:r>
      <w:r w:rsidR="00C17350">
        <w:rPr>
          <w:rFonts w:asciiTheme="minorHAnsi" w:hAnsiTheme="minorHAnsi" w:cstheme="minorHAnsi"/>
          <w:iCs/>
        </w:rPr>
        <w:t>(</w:t>
      </w:r>
      <w:r w:rsidR="00A90564">
        <w:rPr>
          <w:rFonts w:asciiTheme="minorHAnsi" w:hAnsiTheme="minorHAnsi" w:cstheme="minorHAnsi"/>
          <w:iCs/>
        </w:rPr>
        <w:t>automatische</w:t>
      </w:r>
      <w:r w:rsidR="00C17350">
        <w:rPr>
          <w:rFonts w:asciiTheme="minorHAnsi" w:hAnsiTheme="minorHAnsi" w:cstheme="minorHAnsi"/>
          <w:iCs/>
        </w:rPr>
        <w:t>)</w:t>
      </w:r>
      <w:r w:rsidR="00A90564">
        <w:rPr>
          <w:rFonts w:asciiTheme="minorHAnsi" w:hAnsiTheme="minorHAnsi" w:cstheme="minorHAnsi"/>
          <w:iCs/>
        </w:rPr>
        <w:t xml:space="preserve">deuren, vouwwanden, </w:t>
      </w:r>
      <w:r w:rsidR="00C17350">
        <w:rPr>
          <w:rFonts w:asciiTheme="minorHAnsi" w:hAnsiTheme="minorHAnsi" w:cstheme="minorHAnsi"/>
          <w:iCs/>
        </w:rPr>
        <w:t>tribunes en automatische poorten. Het staat de gegadigden vrij, indien de verstrekte informatie onvoldoende is om een jaarprijs aan te koppelen, ter plaatse de betreffende onderdelen te bekijken.</w:t>
      </w:r>
    </w:p>
    <w:p w14:paraId="645F0CD0" w14:textId="77777777" w:rsidR="009618E0" w:rsidRDefault="009618E0" w:rsidP="009618E0">
      <w:pPr>
        <w:pStyle w:val="Lijstalinea"/>
        <w:tabs>
          <w:tab w:val="left" w:pos="2172"/>
        </w:tabs>
        <w:ind w:left="0"/>
        <w:jc w:val="both"/>
        <w:rPr>
          <w:rFonts w:asciiTheme="minorHAnsi" w:hAnsiTheme="minorHAnsi" w:cstheme="minorHAnsi"/>
          <w:iCs/>
        </w:rPr>
      </w:pPr>
    </w:p>
    <w:p w14:paraId="0457C3AE" w14:textId="5CAB8AF5" w:rsidR="00C17350" w:rsidRPr="00C17350" w:rsidRDefault="009618E0" w:rsidP="00C17350">
      <w:pPr>
        <w:pStyle w:val="Lijstalinea"/>
        <w:tabs>
          <w:tab w:val="left" w:pos="2172"/>
        </w:tabs>
        <w:ind w:left="0"/>
        <w:jc w:val="both"/>
        <w:rPr>
          <w:rFonts w:asciiTheme="minorHAnsi" w:hAnsiTheme="minorHAnsi" w:cstheme="minorHAnsi"/>
          <w:i/>
        </w:rPr>
      </w:pPr>
      <w:r w:rsidRPr="00A047ED">
        <w:rPr>
          <w:rFonts w:asciiTheme="minorHAnsi" w:hAnsiTheme="minorHAnsi" w:cstheme="minorHAnsi"/>
          <w:i/>
        </w:rPr>
        <w:t>Specificatie van het uit te voeren contractonderhoud</w:t>
      </w:r>
    </w:p>
    <w:p w14:paraId="6E9229E1" w14:textId="77777777" w:rsidR="0011389B" w:rsidRPr="0011389B" w:rsidRDefault="00C17350" w:rsidP="00C17350">
      <w:pPr>
        <w:pStyle w:val="Lijstalinea"/>
        <w:tabs>
          <w:tab w:val="left" w:pos="2172"/>
        </w:tabs>
        <w:jc w:val="both"/>
        <w:rPr>
          <w:rFonts w:asciiTheme="minorHAnsi" w:hAnsiTheme="minorHAnsi" w:cstheme="minorHAnsi"/>
          <w:b/>
          <w:bCs/>
          <w:iCs/>
        </w:rPr>
      </w:pPr>
      <w:bookmarkStart w:id="57" w:name="_Hlk77846036"/>
      <w:r w:rsidRPr="0011389B">
        <w:rPr>
          <w:rFonts w:asciiTheme="minorHAnsi" w:hAnsiTheme="minorHAnsi" w:cstheme="minorHAnsi"/>
          <w:b/>
          <w:bCs/>
          <w:iCs/>
        </w:rPr>
        <w:t>(Automatische) deuren</w:t>
      </w:r>
    </w:p>
    <w:p w14:paraId="35E56EB7" w14:textId="0C058135" w:rsidR="0011389B" w:rsidRDefault="0011389B" w:rsidP="0011389B">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Uitvoeren van preventief onderhoud aan de genoemde (automatische) deuren;</w:t>
      </w:r>
    </w:p>
    <w:p w14:paraId="4A3A790A" w14:textId="73731C68" w:rsidR="0011389B" w:rsidRDefault="0011389B" w:rsidP="0011389B">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Uitvoeren van controle en inspecties op correcte werking</w:t>
      </w:r>
      <w:r w:rsidR="008209BE">
        <w:rPr>
          <w:rFonts w:asciiTheme="minorHAnsi" w:hAnsiTheme="minorHAnsi" w:cstheme="minorHAnsi"/>
          <w:iCs/>
        </w:rPr>
        <w:t>;</w:t>
      </w:r>
    </w:p>
    <w:p w14:paraId="20A5BE71" w14:textId="2215C043" w:rsidR="0011389B" w:rsidRDefault="0011389B" w:rsidP="0011389B">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Smeren en afstellen</w:t>
      </w:r>
      <w:r w:rsidR="008209BE">
        <w:rPr>
          <w:rFonts w:asciiTheme="minorHAnsi" w:hAnsiTheme="minorHAnsi" w:cstheme="minorHAnsi"/>
          <w:iCs/>
        </w:rPr>
        <w:t>;</w:t>
      </w:r>
    </w:p>
    <w:p w14:paraId="70283DDE" w14:textId="377D9532" w:rsidR="0011389B" w:rsidRDefault="0011389B" w:rsidP="0011389B">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Testen op correcte werking</w:t>
      </w:r>
      <w:r w:rsidR="008209BE">
        <w:rPr>
          <w:rFonts w:asciiTheme="minorHAnsi" w:hAnsiTheme="minorHAnsi" w:cstheme="minorHAnsi"/>
          <w:iCs/>
        </w:rPr>
        <w:t>;</w:t>
      </w:r>
    </w:p>
    <w:p w14:paraId="29988E5B" w14:textId="220FC7D6" w:rsidR="009618E0" w:rsidRDefault="0011389B" w:rsidP="009618E0">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 xml:space="preserve">Klein materiaal inbegrepen. </w:t>
      </w:r>
      <w:r w:rsidR="009618E0">
        <w:rPr>
          <w:rFonts w:asciiTheme="minorHAnsi" w:hAnsiTheme="minorHAnsi" w:cstheme="minorHAnsi"/>
          <w:iCs/>
        </w:rPr>
        <w:t xml:space="preserve">Overige n.a.v. het uitgevoerde contractonderhoud geconstateerde gebreken dienen direct gemeld te worden bij de opdrachtgever via de servicedesk vastgoed, </w:t>
      </w:r>
      <w:hyperlink r:id="rId22" w:history="1">
        <w:r w:rsidR="009618E0" w:rsidRPr="00063597">
          <w:rPr>
            <w:rStyle w:val="Hyperlink"/>
            <w:rFonts w:asciiTheme="minorHAnsi" w:hAnsiTheme="minorHAnsi" w:cstheme="minorHAnsi"/>
            <w:iCs/>
          </w:rPr>
          <w:t>vastgoedservice@eindhoven.nl</w:t>
        </w:r>
      </w:hyperlink>
      <w:r w:rsidR="009618E0">
        <w:rPr>
          <w:rFonts w:asciiTheme="minorHAnsi" w:hAnsiTheme="minorHAnsi" w:cstheme="minorHAnsi"/>
          <w:iCs/>
        </w:rPr>
        <w:t>. De vastgoedservicedesk draagt er zorg voor dat een aanvullende opdracht wordt verstrekt voor reparatie van een geconstateerd gebrek;</w:t>
      </w:r>
    </w:p>
    <w:p w14:paraId="1C4CE4D1" w14:textId="77777777" w:rsidR="009618E0" w:rsidRDefault="009618E0" w:rsidP="009618E0">
      <w:pPr>
        <w:pStyle w:val="Lijstalinea"/>
        <w:numPr>
          <w:ilvl w:val="0"/>
          <w:numId w:val="18"/>
        </w:numPr>
        <w:tabs>
          <w:tab w:val="left" w:pos="2172"/>
        </w:tabs>
        <w:jc w:val="both"/>
        <w:rPr>
          <w:rFonts w:asciiTheme="minorHAnsi" w:hAnsiTheme="minorHAnsi" w:cstheme="minorHAnsi"/>
          <w:iCs/>
        </w:rPr>
      </w:pPr>
      <w:bookmarkStart w:id="58" w:name="_Hlk74906327"/>
      <w:r>
        <w:rPr>
          <w:rFonts w:asciiTheme="minorHAnsi" w:hAnsiTheme="minorHAnsi" w:cstheme="minorHAnsi"/>
          <w:iCs/>
        </w:rPr>
        <w:t>Na uitvoering van het contractonderhoud dient per gebouw een onderhoudsrapportage te worden aangeleverd. In de rapportage dien minimaal te zijn opgenomen:</w:t>
      </w:r>
    </w:p>
    <w:bookmarkEnd w:id="58"/>
    <w:p w14:paraId="4CF2F054" w14:textId="77777777" w:rsidR="009618E0" w:rsidRDefault="009618E0" w:rsidP="009618E0">
      <w:pPr>
        <w:pStyle w:val="Lijstalinea"/>
        <w:numPr>
          <w:ilvl w:val="0"/>
          <w:numId w:val="42"/>
        </w:numPr>
        <w:tabs>
          <w:tab w:val="left" w:pos="2172"/>
        </w:tabs>
        <w:jc w:val="both"/>
        <w:rPr>
          <w:rFonts w:asciiTheme="minorHAnsi" w:hAnsiTheme="minorHAnsi" w:cstheme="minorHAnsi"/>
          <w:iCs/>
        </w:rPr>
      </w:pPr>
      <w:r>
        <w:rPr>
          <w:rFonts w:asciiTheme="minorHAnsi" w:hAnsiTheme="minorHAnsi" w:cstheme="minorHAnsi"/>
          <w:iCs/>
        </w:rPr>
        <w:t>de bevindingen n.a.v. de uitgevoerde controles vergezeld met foto’s van vóór en na herstel van de kleine gebreken;</w:t>
      </w:r>
    </w:p>
    <w:p w14:paraId="1EFAAE85" w14:textId="3DF9C625" w:rsidR="009618E0" w:rsidRDefault="009618E0" w:rsidP="009618E0">
      <w:pPr>
        <w:pStyle w:val="Lijstalinea"/>
        <w:numPr>
          <w:ilvl w:val="0"/>
          <w:numId w:val="42"/>
        </w:numPr>
        <w:tabs>
          <w:tab w:val="left" w:pos="2172"/>
        </w:tabs>
        <w:jc w:val="both"/>
        <w:rPr>
          <w:rFonts w:asciiTheme="minorHAnsi" w:hAnsiTheme="minorHAnsi" w:cstheme="minorHAnsi"/>
          <w:iCs/>
        </w:rPr>
      </w:pPr>
      <w:r>
        <w:rPr>
          <w:rFonts w:asciiTheme="minorHAnsi" w:hAnsiTheme="minorHAnsi" w:cstheme="minorHAnsi"/>
          <w:iCs/>
        </w:rPr>
        <w:t xml:space="preserve">een oordeel over het algemene beeld van de staat van </w:t>
      </w:r>
      <w:r w:rsidR="008209BE">
        <w:rPr>
          <w:rFonts w:asciiTheme="minorHAnsi" w:hAnsiTheme="minorHAnsi" w:cstheme="minorHAnsi"/>
          <w:iCs/>
        </w:rPr>
        <w:t>de deuren</w:t>
      </w:r>
      <w:r>
        <w:rPr>
          <w:rFonts w:asciiTheme="minorHAnsi" w:hAnsiTheme="minorHAnsi" w:cstheme="minorHAnsi"/>
          <w:iCs/>
        </w:rPr>
        <w:t xml:space="preserve"> en andere aanverwante onderdelen;</w:t>
      </w:r>
    </w:p>
    <w:p w14:paraId="1205DC4A" w14:textId="242992B1" w:rsidR="009618E0" w:rsidRDefault="009618E0" w:rsidP="009618E0">
      <w:pPr>
        <w:pStyle w:val="Lijstalinea"/>
        <w:numPr>
          <w:ilvl w:val="0"/>
          <w:numId w:val="42"/>
        </w:numPr>
        <w:tabs>
          <w:tab w:val="left" w:pos="2172"/>
        </w:tabs>
        <w:jc w:val="both"/>
        <w:rPr>
          <w:rFonts w:asciiTheme="minorHAnsi" w:hAnsiTheme="minorHAnsi" w:cstheme="minorHAnsi"/>
          <w:iCs/>
        </w:rPr>
      </w:pPr>
      <w:r>
        <w:rPr>
          <w:rFonts w:asciiTheme="minorHAnsi" w:hAnsiTheme="minorHAnsi" w:cstheme="minorHAnsi"/>
          <w:iCs/>
        </w:rPr>
        <w:t>een advies over de te hanteren onderhoudsplanning (termijnen) voor het uitvoeren van vervangingen</w:t>
      </w:r>
      <w:r w:rsidR="008209BE">
        <w:rPr>
          <w:rFonts w:asciiTheme="minorHAnsi" w:hAnsiTheme="minorHAnsi" w:cstheme="minorHAnsi"/>
          <w:iCs/>
        </w:rPr>
        <w:t xml:space="preserve"> of revisie</w:t>
      </w:r>
      <w:r>
        <w:rPr>
          <w:rFonts w:asciiTheme="minorHAnsi" w:hAnsiTheme="minorHAnsi" w:cstheme="minorHAnsi"/>
          <w:iCs/>
        </w:rPr>
        <w:t xml:space="preserve"> n.a.v. de bevindingen;</w:t>
      </w:r>
    </w:p>
    <w:p w14:paraId="05E0D0AA" w14:textId="2550D241" w:rsidR="009618E0" w:rsidRDefault="009618E0" w:rsidP="009618E0">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Na uitvoering van</w:t>
      </w:r>
      <w:r w:rsidR="008209BE">
        <w:rPr>
          <w:rFonts w:asciiTheme="minorHAnsi" w:hAnsiTheme="minorHAnsi" w:cstheme="minorHAnsi"/>
          <w:iCs/>
        </w:rPr>
        <w:t xml:space="preserve"> </w:t>
      </w:r>
      <w:r>
        <w:rPr>
          <w:rFonts w:asciiTheme="minorHAnsi" w:hAnsiTheme="minorHAnsi" w:cstheme="minorHAnsi"/>
          <w:iCs/>
        </w:rPr>
        <w:t xml:space="preserve">verplichte keuringen en inspecties aan de </w:t>
      </w:r>
      <w:r w:rsidR="008209BE">
        <w:rPr>
          <w:rFonts w:asciiTheme="minorHAnsi" w:hAnsiTheme="minorHAnsi" w:cstheme="minorHAnsi"/>
          <w:iCs/>
        </w:rPr>
        <w:t>onderdelen</w:t>
      </w:r>
      <w:r>
        <w:rPr>
          <w:rFonts w:asciiTheme="minorHAnsi" w:hAnsiTheme="minorHAnsi" w:cstheme="minorHAnsi"/>
          <w:iCs/>
        </w:rPr>
        <w:t xml:space="preserve">, dient een separaat inspectiecertificaat te worden aangeleverd (per gebouw waar </w:t>
      </w:r>
      <w:r w:rsidR="008209BE">
        <w:rPr>
          <w:rFonts w:asciiTheme="minorHAnsi" w:hAnsiTheme="minorHAnsi" w:cstheme="minorHAnsi"/>
          <w:iCs/>
        </w:rPr>
        <w:t>dit van toepassing is</w:t>
      </w:r>
      <w:r>
        <w:rPr>
          <w:rFonts w:asciiTheme="minorHAnsi" w:hAnsiTheme="minorHAnsi" w:cstheme="minorHAnsi"/>
          <w:iCs/>
        </w:rPr>
        <w:t>) conform de vereiste regelgeving. In het inspectiecertificaat dient de datum (</w:t>
      </w:r>
      <w:proofErr w:type="spellStart"/>
      <w:r>
        <w:rPr>
          <w:rFonts w:asciiTheme="minorHAnsi" w:hAnsiTheme="minorHAnsi" w:cstheme="minorHAnsi"/>
          <w:iCs/>
        </w:rPr>
        <w:t>dd</w:t>
      </w:r>
      <w:proofErr w:type="spellEnd"/>
      <w:r>
        <w:rPr>
          <w:rFonts w:asciiTheme="minorHAnsi" w:hAnsiTheme="minorHAnsi" w:cstheme="minorHAnsi"/>
          <w:iCs/>
        </w:rPr>
        <w:t>-mm-</w:t>
      </w:r>
      <w:proofErr w:type="spellStart"/>
      <w:r>
        <w:rPr>
          <w:rFonts w:asciiTheme="minorHAnsi" w:hAnsiTheme="minorHAnsi" w:cstheme="minorHAnsi"/>
          <w:iCs/>
        </w:rPr>
        <w:t>jjjj</w:t>
      </w:r>
      <w:proofErr w:type="spellEnd"/>
      <w:r>
        <w:rPr>
          <w:rFonts w:asciiTheme="minorHAnsi" w:hAnsiTheme="minorHAnsi" w:cstheme="minorHAnsi"/>
          <w:iCs/>
        </w:rPr>
        <w:t xml:space="preserve">) voor de eerstvolgende her-inspectie te zijn opgenomen. </w:t>
      </w:r>
    </w:p>
    <w:bookmarkEnd w:id="57"/>
    <w:p w14:paraId="1CB1ABB4" w14:textId="0CA94A04" w:rsidR="009618E0" w:rsidRDefault="009618E0" w:rsidP="009618E0">
      <w:pPr>
        <w:pStyle w:val="Lijstalinea"/>
        <w:tabs>
          <w:tab w:val="left" w:pos="2172"/>
        </w:tabs>
        <w:jc w:val="both"/>
        <w:rPr>
          <w:rFonts w:asciiTheme="minorHAnsi" w:hAnsiTheme="minorHAnsi" w:cstheme="minorHAnsi"/>
          <w:iCs/>
        </w:rPr>
      </w:pPr>
      <w:r>
        <w:rPr>
          <w:rFonts w:asciiTheme="minorHAnsi" w:hAnsiTheme="minorHAnsi" w:cstheme="minorHAnsi"/>
          <w:iCs/>
        </w:rPr>
        <w:t xml:space="preserve"> </w:t>
      </w:r>
    </w:p>
    <w:p w14:paraId="71A7ACA0" w14:textId="1CD86B5A" w:rsidR="008209BE" w:rsidRPr="0011389B" w:rsidRDefault="008209BE" w:rsidP="008209BE">
      <w:pPr>
        <w:pStyle w:val="Lijstalinea"/>
        <w:tabs>
          <w:tab w:val="left" w:pos="2172"/>
        </w:tabs>
        <w:jc w:val="both"/>
        <w:rPr>
          <w:rFonts w:asciiTheme="minorHAnsi" w:hAnsiTheme="minorHAnsi" w:cstheme="minorHAnsi"/>
          <w:b/>
          <w:bCs/>
          <w:iCs/>
        </w:rPr>
      </w:pPr>
      <w:bookmarkStart w:id="59" w:name="_Hlk77846247"/>
      <w:r>
        <w:rPr>
          <w:rFonts w:asciiTheme="minorHAnsi" w:hAnsiTheme="minorHAnsi" w:cstheme="minorHAnsi"/>
          <w:b/>
          <w:bCs/>
          <w:iCs/>
        </w:rPr>
        <w:t>Vouwwanden</w:t>
      </w:r>
    </w:p>
    <w:p w14:paraId="4896653E" w14:textId="60841B5C" w:rsidR="008209BE" w:rsidRDefault="008209BE"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Uitvoeren van preventief onderhoud aan de genoemde vouwwanden;</w:t>
      </w:r>
    </w:p>
    <w:p w14:paraId="4CB6E3C0" w14:textId="77777777" w:rsidR="008209BE" w:rsidRDefault="008209BE"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Uitvoeren van controle en inspecties op correcte werking;</w:t>
      </w:r>
    </w:p>
    <w:p w14:paraId="1F4C09A1" w14:textId="77777777" w:rsidR="008209BE" w:rsidRDefault="008209BE"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Smeren en afstellen;</w:t>
      </w:r>
    </w:p>
    <w:p w14:paraId="431A26E7" w14:textId="77777777" w:rsidR="008209BE" w:rsidRDefault="008209BE"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Testen op correcte werking;</w:t>
      </w:r>
    </w:p>
    <w:p w14:paraId="5D533559" w14:textId="77777777" w:rsidR="008209BE" w:rsidRDefault="008209BE"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 xml:space="preserve">Klein materiaal inbegrepen. Overige n.a.v. het uitgevoerde contractonderhoud geconstateerde gebreken dienen direct gemeld te worden bij de opdrachtgever via de servicedesk vastgoed, </w:t>
      </w:r>
      <w:hyperlink r:id="rId23" w:history="1">
        <w:r w:rsidRPr="00063597">
          <w:rPr>
            <w:rStyle w:val="Hyperlink"/>
            <w:rFonts w:asciiTheme="minorHAnsi" w:hAnsiTheme="minorHAnsi" w:cstheme="minorHAnsi"/>
            <w:iCs/>
          </w:rPr>
          <w:t>vastgoedservice@eindhoven.nl</w:t>
        </w:r>
      </w:hyperlink>
      <w:r>
        <w:rPr>
          <w:rFonts w:asciiTheme="minorHAnsi" w:hAnsiTheme="minorHAnsi" w:cstheme="minorHAnsi"/>
          <w:iCs/>
        </w:rPr>
        <w:t>. De vastgoedservicedesk draagt er zorg voor dat een aanvullende opdracht wordt verstrekt voor reparatie van een geconstateerd gebrek;</w:t>
      </w:r>
    </w:p>
    <w:p w14:paraId="5C327178" w14:textId="77777777" w:rsidR="008209BE" w:rsidRDefault="008209BE"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Na uitvoering van het contractonderhoud dient per gebouw een onderhoudsrapportage te worden aangeleverd. In de rapportage dien minimaal te zijn opgenomen:</w:t>
      </w:r>
    </w:p>
    <w:p w14:paraId="1637F624" w14:textId="77777777" w:rsidR="008209BE" w:rsidRDefault="008209BE" w:rsidP="008209BE">
      <w:pPr>
        <w:pStyle w:val="Lijstalinea"/>
        <w:numPr>
          <w:ilvl w:val="0"/>
          <w:numId w:val="42"/>
        </w:numPr>
        <w:tabs>
          <w:tab w:val="left" w:pos="2172"/>
        </w:tabs>
        <w:jc w:val="both"/>
        <w:rPr>
          <w:rFonts w:asciiTheme="minorHAnsi" w:hAnsiTheme="minorHAnsi" w:cstheme="minorHAnsi"/>
          <w:iCs/>
        </w:rPr>
      </w:pPr>
      <w:r>
        <w:rPr>
          <w:rFonts w:asciiTheme="minorHAnsi" w:hAnsiTheme="minorHAnsi" w:cstheme="minorHAnsi"/>
          <w:iCs/>
        </w:rPr>
        <w:lastRenderedPageBreak/>
        <w:t>de bevindingen n.a.v. de uitgevoerde controles vergezeld met foto’s van vóór en na herstel van de kleine gebreken;</w:t>
      </w:r>
    </w:p>
    <w:p w14:paraId="7BEA8BFB" w14:textId="6334159E" w:rsidR="008209BE" w:rsidRDefault="008209BE" w:rsidP="008209BE">
      <w:pPr>
        <w:pStyle w:val="Lijstalinea"/>
        <w:numPr>
          <w:ilvl w:val="0"/>
          <w:numId w:val="42"/>
        </w:numPr>
        <w:tabs>
          <w:tab w:val="left" w:pos="2172"/>
        </w:tabs>
        <w:jc w:val="both"/>
        <w:rPr>
          <w:rFonts w:asciiTheme="minorHAnsi" w:hAnsiTheme="minorHAnsi" w:cstheme="minorHAnsi"/>
          <w:iCs/>
        </w:rPr>
      </w:pPr>
      <w:r>
        <w:rPr>
          <w:rFonts w:asciiTheme="minorHAnsi" w:hAnsiTheme="minorHAnsi" w:cstheme="minorHAnsi"/>
          <w:iCs/>
        </w:rPr>
        <w:t>een oordeel over het algemene beeld van de staat van de vouwwanden en andere aanverwante onderdelen;</w:t>
      </w:r>
    </w:p>
    <w:p w14:paraId="70091245" w14:textId="77777777" w:rsidR="008209BE" w:rsidRDefault="008209BE" w:rsidP="008209BE">
      <w:pPr>
        <w:pStyle w:val="Lijstalinea"/>
        <w:numPr>
          <w:ilvl w:val="0"/>
          <w:numId w:val="42"/>
        </w:numPr>
        <w:tabs>
          <w:tab w:val="left" w:pos="2172"/>
        </w:tabs>
        <w:jc w:val="both"/>
        <w:rPr>
          <w:rFonts w:asciiTheme="minorHAnsi" w:hAnsiTheme="minorHAnsi" w:cstheme="minorHAnsi"/>
          <w:iCs/>
        </w:rPr>
      </w:pPr>
      <w:r>
        <w:rPr>
          <w:rFonts w:asciiTheme="minorHAnsi" w:hAnsiTheme="minorHAnsi" w:cstheme="minorHAnsi"/>
          <w:iCs/>
        </w:rPr>
        <w:t>een advies over de te hanteren onderhoudsplanning (termijnen) voor het uitvoeren van vervangingen of revisie n.a.v. de bevindingen;</w:t>
      </w:r>
    </w:p>
    <w:p w14:paraId="270EC519" w14:textId="77777777" w:rsidR="008209BE" w:rsidRDefault="008209BE"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Na uitvoering van verplichte keuringen en inspecties aan de onderdelen, dient een separaat inspectiecertificaat te worden aangeleverd (per gebouw waar dit van toepassing is) conform de vereiste regelgeving. In het inspectiecertificaat dient de datum (</w:t>
      </w:r>
      <w:proofErr w:type="spellStart"/>
      <w:r>
        <w:rPr>
          <w:rFonts w:asciiTheme="minorHAnsi" w:hAnsiTheme="minorHAnsi" w:cstheme="minorHAnsi"/>
          <w:iCs/>
        </w:rPr>
        <w:t>dd</w:t>
      </w:r>
      <w:proofErr w:type="spellEnd"/>
      <w:r>
        <w:rPr>
          <w:rFonts w:asciiTheme="minorHAnsi" w:hAnsiTheme="minorHAnsi" w:cstheme="minorHAnsi"/>
          <w:iCs/>
        </w:rPr>
        <w:t>-mm-</w:t>
      </w:r>
      <w:proofErr w:type="spellStart"/>
      <w:r>
        <w:rPr>
          <w:rFonts w:asciiTheme="minorHAnsi" w:hAnsiTheme="minorHAnsi" w:cstheme="minorHAnsi"/>
          <w:iCs/>
        </w:rPr>
        <w:t>jjjj</w:t>
      </w:r>
      <w:proofErr w:type="spellEnd"/>
      <w:r>
        <w:rPr>
          <w:rFonts w:asciiTheme="minorHAnsi" w:hAnsiTheme="minorHAnsi" w:cstheme="minorHAnsi"/>
          <w:iCs/>
        </w:rPr>
        <w:t xml:space="preserve">) voor de eerstvolgende her-inspectie te zijn opgenomen. </w:t>
      </w:r>
    </w:p>
    <w:bookmarkEnd w:id="59"/>
    <w:p w14:paraId="55893ED0" w14:textId="0D3B96B8" w:rsidR="008209BE" w:rsidRDefault="008209BE" w:rsidP="009618E0">
      <w:pPr>
        <w:pStyle w:val="Lijstalinea"/>
        <w:tabs>
          <w:tab w:val="left" w:pos="2172"/>
        </w:tabs>
        <w:jc w:val="both"/>
        <w:rPr>
          <w:rFonts w:asciiTheme="minorHAnsi" w:hAnsiTheme="minorHAnsi" w:cstheme="minorHAnsi"/>
          <w:iCs/>
        </w:rPr>
      </w:pPr>
    </w:p>
    <w:p w14:paraId="752616F3" w14:textId="03FC4C50" w:rsidR="008209BE" w:rsidRPr="0011389B" w:rsidRDefault="00E36B73" w:rsidP="008209BE">
      <w:pPr>
        <w:pStyle w:val="Lijstalinea"/>
        <w:tabs>
          <w:tab w:val="left" w:pos="2172"/>
        </w:tabs>
        <w:jc w:val="both"/>
        <w:rPr>
          <w:rFonts w:asciiTheme="minorHAnsi" w:hAnsiTheme="minorHAnsi" w:cstheme="minorHAnsi"/>
          <w:b/>
          <w:bCs/>
          <w:iCs/>
        </w:rPr>
      </w:pPr>
      <w:bookmarkStart w:id="60" w:name="_Hlk77847187"/>
      <w:r>
        <w:rPr>
          <w:rFonts w:asciiTheme="minorHAnsi" w:hAnsiTheme="minorHAnsi" w:cstheme="minorHAnsi"/>
          <w:b/>
          <w:bCs/>
          <w:iCs/>
        </w:rPr>
        <w:t>Controle t</w:t>
      </w:r>
      <w:r w:rsidR="00264D48">
        <w:rPr>
          <w:rFonts w:asciiTheme="minorHAnsi" w:hAnsiTheme="minorHAnsi" w:cstheme="minorHAnsi"/>
          <w:b/>
          <w:bCs/>
          <w:iCs/>
        </w:rPr>
        <w:t>ribunes</w:t>
      </w:r>
      <w:r w:rsidR="002F05DA">
        <w:rPr>
          <w:rFonts w:asciiTheme="minorHAnsi" w:hAnsiTheme="minorHAnsi" w:cstheme="minorHAnsi"/>
          <w:b/>
          <w:bCs/>
          <w:iCs/>
        </w:rPr>
        <w:t xml:space="preserve"> (telescopisch)</w:t>
      </w:r>
    </w:p>
    <w:p w14:paraId="514B6183" w14:textId="26A75CAF" w:rsidR="008209BE" w:rsidRDefault="008209BE" w:rsidP="008209BE">
      <w:pPr>
        <w:pStyle w:val="Lijstalinea"/>
        <w:numPr>
          <w:ilvl w:val="0"/>
          <w:numId w:val="18"/>
        </w:numPr>
        <w:tabs>
          <w:tab w:val="left" w:pos="2172"/>
        </w:tabs>
        <w:jc w:val="both"/>
        <w:rPr>
          <w:rFonts w:asciiTheme="minorHAnsi" w:hAnsiTheme="minorHAnsi" w:cstheme="minorHAnsi"/>
          <w:iCs/>
        </w:rPr>
      </w:pPr>
      <w:bookmarkStart w:id="61" w:name="_Hlk77847545"/>
      <w:bookmarkEnd w:id="60"/>
      <w:r>
        <w:rPr>
          <w:rFonts w:asciiTheme="minorHAnsi" w:hAnsiTheme="minorHAnsi" w:cstheme="minorHAnsi"/>
          <w:iCs/>
        </w:rPr>
        <w:t xml:space="preserve">Uitvoeren van preventief onderhoud aan de genoemde </w:t>
      </w:r>
      <w:r w:rsidR="00264D48">
        <w:rPr>
          <w:rFonts w:asciiTheme="minorHAnsi" w:hAnsiTheme="minorHAnsi" w:cstheme="minorHAnsi"/>
          <w:iCs/>
        </w:rPr>
        <w:t>tribunes</w:t>
      </w:r>
      <w:r>
        <w:rPr>
          <w:rFonts w:asciiTheme="minorHAnsi" w:hAnsiTheme="minorHAnsi" w:cstheme="minorHAnsi"/>
          <w:iCs/>
        </w:rPr>
        <w:t>;</w:t>
      </w:r>
      <w:bookmarkEnd w:id="61"/>
    </w:p>
    <w:p w14:paraId="7D9B699B" w14:textId="795B130B"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Test in- en uitrijden tribunes;</w:t>
      </w:r>
    </w:p>
    <w:p w14:paraId="35F67D51" w14:textId="44CEBF50"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 xml:space="preserve">Bevestiging </w:t>
      </w:r>
      <w:proofErr w:type="spellStart"/>
      <w:r>
        <w:rPr>
          <w:rFonts w:asciiTheme="minorHAnsi" w:hAnsiTheme="minorHAnsi" w:cstheme="minorHAnsi"/>
          <w:iCs/>
        </w:rPr>
        <w:t>achterschoren</w:t>
      </w:r>
      <w:proofErr w:type="spellEnd"/>
      <w:r>
        <w:rPr>
          <w:rFonts w:asciiTheme="minorHAnsi" w:hAnsiTheme="minorHAnsi" w:cstheme="minorHAnsi"/>
          <w:iCs/>
        </w:rPr>
        <w:t>;</w:t>
      </w:r>
    </w:p>
    <w:p w14:paraId="4A8E3242" w14:textId="62A333D4"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Bevestiging platforms/controle contramoer platformophanging;</w:t>
      </w:r>
    </w:p>
    <w:p w14:paraId="2A083DC2" w14:textId="3BA1F017"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Bevestiging achterste trekbalk (indien van toepassing);</w:t>
      </w:r>
    </w:p>
    <w:p w14:paraId="4E847E24" w14:textId="06E2AD5B"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 xml:space="preserve">Bevestiging </w:t>
      </w:r>
      <w:proofErr w:type="spellStart"/>
      <w:r>
        <w:rPr>
          <w:rFonts w:asciiTheme="minorHAnsi" w:hAnsiTheme="minorHAnsi" w:cstheme="minorHAnsi"/>
          <w:iCs/>
        </w:rPr>
        <w:t>achteraluprofiel</w:t>
      </w:r>
      <w:proofErr w:type="spellEnd"/>
      <w:r>
        <w:rPr>
          <w:rFonts w:asciiTheme="minorHAnsi" w:hAnsiTheme="minorHAnsi" w:cstheme="minorHAnsi"/>
          <w:iCs/>
        </w:rPr>
        <w:t xml:space="preserve"> muurbevestiging en verankering / vloerbevestiging (indien van toepassing);</w:t>
      </w:r>
    </w:p>
    <w:p w14:paraId="41213767" w14:textId="186FDE7D"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Controle loopwagens en loopwielen;</w:t>
      </w:r>
    </w:p>
    <w:p w14:paraId="16B7333C" w14:textId="44038AB0"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Automatische platformvergrendeling;</w:t>
      </w:r>
    </w:p>
    <w:p w14:paraId="56EC642B" w14:textId="2072D683"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Afstelling geleidingslager platform;</w:t>
      </w:r>
    </w:p>
    <w:p w14:paraId="709C30F6" w14:textId="1F8DBC39"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Platform afstellen en nivelleren;</w:t>
      </w:r>
    </w:p>
    <w:p w14:paraId="1B7A9FD7" w14:textId="39140BF3"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Tribune en loopwagens richten;</w:t>
      </w:r>
    </w:p>
    <w:p w14:paraId="511B3C39" w14:textId="60A6B8D8"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Afstelling ondersteuningsslotbouten platform/controle contramoer;</w:t>
      </w:r>
    </w:p>
    <w:p w14:paraId="770E1387" w14:textId="37BEF2CD"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Bevestiging zij-, achter- en voorafdichting (indien van toepassing);</w:t>
      </w:r>
    </w:p>
    <w:p w14:paraId="33756B01" w14:textId="76FAF527"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 xml:space="preserve">Bevestiging zij-, achter- en voorleuningen inclusief </w:t>
      </w:r>
      <w:proofErr w:type="spellStart"/>
      <w:r>
        <w:rPr>
          <w:rFonts w:asciiTheme="minorHAnsi" w:hAnsiTheme="minorHAnsi" w:cstheme="minorHAnsi"/>
          <w:iCs/>
        </w:rPr>
        <w:t>leuningspotten</w:t>
      </w:r>
      <w:proofErr w:type="spellEnd"/>
      <w:r>
        <w:rPr>
          <w:rFonts w:asciiTheme="minorHAnsi" w:hAnsiTheme="minorHAnsi" w:cstheme="minorHAnsi"/>
          <w:iCs/>
        </w:rPr>
        <w:t xml:space="preserve"> (indien van toepassing);</w:t>
      </w:r>
    </w:p>
    <w:p w14:paraId="149BDFAB" w14:textId="411E5D53"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Bevestiging alu profielen;</w:t>
      </w:r>
    </w:p>
    <w:p w14:paraId="44EF1C0F" w14:textId="0187C76F"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Afwerking platforms (tapijt/vinyl/linoleum/hout);</w:t>
      </w:r>
    </w:p>
    <w:p w14:paraId="50FA9A5B" w14:textId="16A121FB"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Bevestiging trapblokken;</w:t>
      </w:r>
    </w:p>
    <w:p w14:paraId="3EA15DB2" w14:textId="7BFFACEF"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Bevestiging 1</w:t>
      </w:r>
      <w:r w:rsidRPr="002F05DA">
        <w:rPr>
          <w:rFonts w:asciiTheme="minorHAnsi" w:hAnsiTheme="minorHAnsi" w:cstheme="minorHAnsi"/>
          <w:iCs/>
          <w:vertAlign w:val="superscript"/>
        </w:rPr>
        <w:t>e</w:t>
      </w:r>
      <w:r>
        <w:rPr>
          <w:rFonts w:asciiTheme="minorHAnsi" w:hAnsiTheme="minorHAnsi" w:cstheme="minorHAnsi"/>
          <w:iCs/>
        </w:rPr>
        <w:t xml:space="preserve"> trapblok;</w:t>
      </w:r>
    </w:p>
    <w:p w14:paraId="1A9A4995" w14:textId="132AE70C"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Stekkerbevestiging 1</w:t>
      </w:r>
      <w:r w:rsidRPr="002F05DA">
        <w:rPr>
          <w:rFonts w:asciiTheme="minorHAnsi" w:hAnsiTheme="minorHAnsi" w:cstheme="minorHAnsi"/>
          <w:iCs/>
          <w:vertAlign w:val="superscript"/>
        </w:rPr>
        <w:t>e</w:t>
      </w:r>
      <w:r>
        <w:rPr>
          <w:rFonts w:asciiTheme="minorHAnsi" w:hAnsiTheme="minorHAnsi" w:cstheme="minorHAnsi"/>
          <w:iCs/>
        </w:rPr>
        <w:t xml:space="preserve"> trapblok (indien van toepassing);</w:t>
      </w:r>
    </w:p>
    <w:p w14:paraId="6FEE82A9" w14:textId="288F9DE5"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Bedieningspeer;</w:t>
      </w:r>
    </w:p>
    <w:p w14:paraId="28A910E4" w14:textId="471DDD18"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Bevestiging wegneembare panelen t.b.v. doorgangen (indien van toepassing);</w:t>
      </w:r>
    </w:p>
    <w:p w14:paraId="45577485" w14:textId="214CD838" w:rsidR="002F05DA" w:rsidRDefault="002F05DA"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Elektromotoren (indien van toepassing);</w:t>
      </w:r>
    </w:p>
    <w:p w14:paraId="1C0FB01E" w14:textId="665D4A69" w:rsidR="002F05DA" w:rsidRDefault="00E36B73"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Elektrische installatie</w:t>
      </w:r>
    </w:p>
    <w:p w14:paraId="7E8AE5A4" w14:textId="5B86F3F5" w:rsidR="00E36B73" w:rsidRDefault="00E36B73" w:rsidP="00E36B73">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 xml:space="preserve">Verplaatsingssysteem (horizontaal transport, rotatiesysteem, luchtkussentransportsysteem, schaatsen </w:t>
      </w:r>
      <w:proofErr w:type="spellStart"/>
      <w:r>
        <w:rPr>
          <w:rFonts w:asciiTheme="minorHAnsi" w:hAnsiTheme="minorHAnsi" w:cstheme="minorHAnsi"/>
          <w:iCs/>
        </w:rPr>
        <w:t>etc</w:t>
      </w:r>
      <w:proofErr w:type="spellEnd"/>
      <w:r>
        <w:rPr>
          <w:rFonts w:asciiTheme="minorHAnsi" w:hAnsiTheme="minorHAnsi" w:cstheme="minorHAnsi"/>
          <w:iCs/>
        </w:rPr>
        <w:t>) (indien van toepassing);</w:t>
      </w:r>
    </w:p>
    <w:p w14:paraId="0362837C" w14:textId="77777777" w:rsidR="00E36B73" w:rsidRDefault="00E36B73" w:rsidP="00E36B73">
      <w:pPr>
        <w:pStyle w:val="Lijstalinea"/>
        <w:tabs>
          <w:tab w:val="left" w:pos="2172"/>
        </w:tabs>
        <w:jc w:val="both"/>
        <w:rPr>
          <w:rFonts w:asciiTheme="minorHAnsi" w:hAnsiTheme="minorHAnsi" w:cstheme="minorHAnsi"/>
          <w:b/>
          <w:bCs/>
          <w:iCs/>
        </w:rPr>
      </w:pPr>
    </w:p>
    <w:p w14:paraId="15D8B500" w14:textId="748A84D0" w:rsidR="00E36B73" w:rsidRPr="0011389B" w:rsidRDefault="00E36B73" w:rsidP="00E36B73">
      <w:pPr>
        <w:pStyle w:val="Lijstalinea"/>
        <w:tabs>
          <w:tab w:val="left" w:pos="2172"/>
        </w:tabs>
        <w:jc w:val="both"/>
        <w:rPr>
          <w:rFonts w:asciiTheme="minorHAnsi" w:hAnsiTheme="minorHAnsi" w:cstheme="minorHAnsi"/>
          <w:b/>
          <w:bCs/>
          <w:iCs/>
        </w:rPr>
      </w:pPr>
      <w:r>
        <w:rPr>
          <w:rFonts w:asciiTheme="minorHAnsi" w:hAnsiTheme="minorHAnsi" w:cstheme="minorHAnsi"/>
          <w:b/>
          <w:bCs/>
          <w:iCs/>
        </w:rPr>
        <w:t>Controle stoelen tribunes</w:t>
      </w:r>
    </w:p>
    <w:p w14:paraId="4571FA8B" w14:textId="0DCC686F" w:rsidR="00E36B73" w:rsidRDefault="00E36B73"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Stabiliteit;</w:t>
      </w:r>
    </w:p>
    <w:p w14:paraId="75CF1FC8" w14:textId="341AC8A6" w:rsidR="00E36B73" w:rsidRDefault="00E36B73"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Op- en neerklappen stoel;</w:t>
      </w:r>
    </w:p>
    <w:p w14:paraId="02905E40" w14:textId="00E87923" w:rsidR="00E36B73" w:rsidRDefault="00E36B73"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Op- en neer klappen rug;</w:t>
      </w:r>
    </w:p>
    <w:p w14:paraId="717BF294" w14:textId="565ABBDA" w:rsidR="00E36B73" w:rsidRDefault="00E36B73"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Bevestiging zit, rugleuning en armdrager;</w:t>
      </w:r>
    </w:p>
    <w:p w14:paraId="71E571B5" w14:textId="265F5BC6" w:rsidR="00E36B73" w:rsidRDefault="00E36B73"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Bevestiging stoel op platform of op vaste ondergrond;</w:t>
      </w:r>
    </w:p>
    <w:p w14:paraId="33507F7D" w14:textId="21CB39D3" w:rsidR="00E36B73" w:rsidRDefault="00E36B73"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Uitlijning stoelen;</w:t>
      </w:r>
    </w:p>
    <w:p w14:paraId="052B1C65" w14:textId="4A777615" w:rsidR="00E36B73" w:rsidRDefault="00E36B73" w:rsidP="00E36B73">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Verrolbakjes (indien van toepassing);</w:t>
      </w:r>
    </w:p>
    <w:p w14:paraId="63F9EC27" w14:textId="489F6E20" w:rsidR="00E36B73" w:rsidRDefault="00E36B73" w:rsidP="00E36B73">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Schrijftabletten (indien van toepassing);</w:t>
      </w:r>
    </w:p>
    <w:p w14:paraId="1C50F634" w14:textId="77777777" w:rsidR="00E36B73" w:rsidRDefault="00E36B73" w:rsidP="00E36B73">
      <w:pPr>
        <w:pStyle w:val="Lijstalinea"/>
        <w:tabs>
          <w:tab w:val="left" w:pos="2172"/>
        </w:tabs>
        <w:jc w:val="both"/>
        <w:rPr>
          <w:rFonts w:asciiTheme="minorHAnsi" w:hAnsiTheme="minorHAnsi" w:cstheme="minorHAnsi"/>
          <w:iCs/>
        </w:rPr>
      </w:pPr>
    </w:p>
    <w:p w14:paraId="09303FA6" w14:textId="77777777" w:rsidR="00E36B73" w:rsidRDefault="00E36B73" w:rsidP="00E36B73">
      <w:pPr>
        <w:pStyle w:val="Lijstalinea"/>
        <w:tabs>
          <w:tab w:val="left" w:pos="2172"/>
        </w:tabs>
        <w:jc w:val="both"/>
        <w:rPr>
          <w:rFonts w:asciiTheme="minorHAnsi" w:hAnsiTheme="minorHAnsi" w:cstheme="minorHAnsi"/>
          <w:iCs/>
        </w:rPr>
      </w:pPr>
    </w:p>
    <w:p w14:paraId="48F87B34" w14:textId="6901E80E" w:rsidR="008209BE" w:rsidRPr="00E36B73" w:rsidRDefault="008209BE" w:rsidP="00E36B73">
      <w:pPr>
        <w:pStyle w:val="Lijstalinea"/>
        <w:tabs>
          <w:tab w:val="left" w:pos="2172"/>
        </w:tabs>
        <w:jc w:val="both"/>
        <w:rPr>
          <w:rFonts w:asciiTheme="minorHAnsi" w:hAnsiTheme="minorHAnsi" w:cstheme="minorHAnsi"/>
          <w:iCs/>
        </w:rPr>
      </w:pPr>
      <w:bookmarkStart w:id="62" w:name="_Hlk77847857"/>
      <w:r w:rsidRPr="00E36B73">
        <w:rPr>
          <w:rFonts w:asciiTheme="minorHAnsi" w:hAnsiTheme="minorHAnsi" w:cstheme="minorHAnsi"/>
          <w:iCs/>
        </w:rPr>
        <w:t xml:space="preserve">Klein materiaal inbegrepen. Overige n.a.v. het uitgevoerde contractonderhoud geconstateerde gebreken dienen direct gemeld te worden bij de opdrachtgever via de servicedesk vastgoed, </w:t>
      </w:r>
      <w:hyperlink r:id="rId24" w:history="1">
        <w:r w:rsidRPr="00E36B73">
          <w:rPr>
            <w:rStyle w:val="Hyperlink"/>
            <w:rFonts w:asciiTheme="minorHAnsi" w:hAnsiTheme="minorHAnsi" w:cstheme="minorHAnsi"/>
            <w:iCs/>
          </w:rPr>
          <w:t>vastgoedservice@eindhoven.nl</w:t>
        </w:r>
      </w:hyperlink>
      <w:r w:rsidRPr="00E36B73">
        <w:rPr>
          <w:rFonts w:asciiTheme="minorHAnsi" w:hAnsiTheme="minorHAnsi" w:cstheme="minorHAnsi"/>
          <w:iCs/>
        </w:rPr>
        <w:t>. De vastgoedservicedesk draagt er zorg voor dat een aanvullende opdracht wordt verstrekt voor reparatie van een geconstateerd gebrek;</w:t>
      </w:r>
    </w:p>
    <w:p w14:paraId="7F9B6350" w14:textId="77777777" w:rsidR="008209BE" w:rsidRDefault="008209BE"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lastRenderedPageBreak/>
        <w:t>Na uitvoering van het contractonderhoud dient per gebouw een onderhoudsrapportage te worden aangeleverd. In de rapportage dien minimaal te zijn opgenomen:</w:t>
      </w:r>
    </w:p>
    <w:p w14:paraId="073DE3B6" w14:textId="77777777" w:rsidR="008209BE" w:rsidRDefault="008209BE" w:rsidP="008209BE">
      <w:pPr>
        <w:pStyle w:val="Lijstalinea"/>
        <w:numPr>
          <w:ilvl w:val="0"/>
          <w:numId w:val="42"/>
        </w:numPr>
        <w:tabs>
          <w:tab w:val="left" w:pos="2172"/>
        </w:tabs>
        <w:jc w:val="both"/>
        <w:rPr>
          <w:rFonts w:asciiTheme="minorHAnsi" w:hAnsiTheme="minorHAnsi" w:cstheme="minorHAnsi"/>
          <w:iCs/>
        </w:rPr>
      </w:pPr>
      <w:r>
        <w:rPr>
          <w:rFonts w:asciiTheme="minorHAnsi" w:hAnsiTheme="minorHAnsi" w:cstheme="minorHAnsi"/>
          <w:iCs/>
        </w:rPr>
        <w:t>de bevindingen n.a.v. de uitgevoerde controles vergezeld met foto’s van vóór en na herstel van de kleine gebreken;</w:t>
      </w:r>
    </w:p>
    <w:p w14:paraId="6C55631A" w14:textId="7796A304" w:rsidR="008209BE" w:rsidRDefault="008209BE" w:rsidP="008209BE">
      <w:pPr>
        <w:pStyle w:val="Lijstalinea"/>
        <w:numPr>
          <w:ilvl w:val="0"/>
          <w:numId w:val="42"/>
        </w:numPr>
        <w:tabs>
          <w:tab w:val="left" w:pos="2172"/>
        </w:tabs>
        <w:jc w:val="both"/>
        <w:rPr>
          <w:rFonts w:asciiTheme="minorHAnsi" w:hAnsiTheme="minorHAnsi" w:cstheme="minorHAnsi"/>
          <w:iCs/>
        </w:rPr>
      </w:pPr>
      <w:r>
        <w:rPr>
          <w:rFonts w:asciiTheme="minorHAnsi" w:hAnsiTheme="minorHAnsi" w:cstheme="minorHAnsi"/>
          <w:iCs/>
        </w:rPr>
        <w:t xml:space="preserve">een oordeel over het algemene beeld van de staat van de </w:t>
      </w:r>
      <w:r w:rsidR="00264D48">
        <w:rPr>
          <w:rFonts w:asciiTheme="minorHAnsi" w:hAnsiTheme="minorHAnsi" w:cstheme="minorHAnsi"/>
          <w:iCs/>
        </w:rPr>
        <w:t>tribunes</w:t>
      </w:r>
      <w:r>
        <w:rPr>
          <w:rFonts w:asciiTheme="minorHAnsi" w:hAnsiTheme="minorHAnsi" w:cstheme="minorHAnsi"/>
          <w:iCs/>
        </w:rPr>
        <w:t xml:space="preserve"> en andere aanverwante onderdelen;</w:t>
      </w:r>
    </w:p>
    <w:p w14:paraId="22C7E02C" w14:textId="77777777" w:rsidR="008209BE" w:rsidRDefault="008209BE" w:rsidP="008209BE">
      <w:pPr>
        <w:pStyle w:val="Lijstalinea"/>
        <w:numPr>
          <w:ilvl w:val="0"/>
          <w:numId w:val="42"/>
        </w:numPr>
        <w:tabs>
          <w:tab w:val="left" w:pos="2172"/>
        </w:tabs>
        <w:jc w:val="both"/>
        <w:rPr>
          <w:rFonts w:asciiTheme="minorHAnsi" w:hAnsiTheme="minorHAnsi" w:cstheme="minorHAnsi"/>
          <w:iCs/>
        </w:rPr>
      </w:pPr>
      <w:r>
        <w:rPr>
          <w:rFonts w:asciiTheme="minorHAnsi" w:hAnsiTheme="minorHAnsi" w:cstheme="minorHAnsi"/>
          <w:iCs/>
        </w:rPr>
        <w:t>een advies over de te hanteren onderhoudsplanning (termijnen) voor het uitvoeren van vervangingen of revisie n.a.v. de bevindingen;</w:t>
      </w:r>
    </w:p>
    <w:p w14:paraId="68EFB80C" w14:textId="77777777" w:rsidR="008209BE" w:rsidRDefault="008209BE" w:rsidP="008209BE">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Na uitvoering van verplichte keuringen en inspecties aan de onderdelen, dient een separaat inspectiecertificaat te worden aangeleverd (per gebouw waar dit van toepassing is) conform de vereiste regelgeving. In het inspectiecertificaat dient de datum (</w:t>
      </w:r>
      <w:proofErr w:type="spellStart"/>
      <w:r>
        <w:rPr>
          <w:rFonts w:asciiTheme="minorHAnsi" w:hAnsiTheme="minorHAnsi" w:cstheme="minorHAnsi"/>
          <w:iCs/>
        </w:rPr>
        <w:t>dd</w:t>
      </w:r>
      <w:proofErr w:type="spellEnd"/>
      <w:r>
        <w:rPr>
          <w:rFonts w:asciiTheme="minorHAnsi" w:hAnsiTheme="minorHAnsi" w:cstheme="minorHAnsi"/>
          <w:iCs/>
        </w:rPr>
        <w:t>-mm-</w:t>
      </w:r>
      <w:proofErr w:type="spellStart"/>
      <w:r>
        <w:rPr>
          <w:rFonts w:asciiTheme="minorHAnsi" w:hAnsiTheme="minorHAnsi" w:cstheme="minorHAnsi"/>
          <w:iCs/>
        </w:rPr>
        <w:t>jjjj</w:t>
      </w:r>
      <w:proofErr w:type="spellEnd"/>
      <w:r>
        <w:rPr>
          <w:rFonts w:asciiTheme="minorHAnsi" w:hAnsiTheme="minorHAnsi" w:cstheme="minorHAnsi"/>
          <w:iCs/>
        </w:rPr>
        <w:t xml:space="preserve">) voor de eerstvolgende her-inspectie te zijn opgenomen. </w:t>
      </w:r>
    </w:p>
    <w:p w14:paraId="4211CC90" w14:textId="3FE1813C" w:rsidR="008209BE" w:rsidRDefault="008209BE" w:rsidP="009618E0">
      <w:pPr>
        <w:pStyle w:val="Lijstalinea"/>
        <w:tabs>
          <w:tab w:val="left" w:pos="2172"/>
        </w:tabs>
        <w:jc w:val="both"/>
        <w:rPr>
          <w:rFonts w:asciiTheme="minorHAnsi" w:hAnsiTheme="minorHAnsi" w:cstheme="minorHAnsi"/>
          <w:iCs/>
        </w:rPr>
      </w:pPr>
    </w:p>
    <w:bookmarkEnd w:id="62"/>
    <w:p w14:paraId="4927BB3B" w14:textId="7408BE45" w:rsidR="008209BE" w:rsidRPr="0045361E" w:rsidRDefault="0045361E" w:rsidP="009618E0">
      <w:pPr>
        <w:pStyle w:val="Lijstalinea"/>
        <w:tabs>
          <w:tab w:val="left" w:pos="2172"/>
        </w:tabs>
        <w:jc w:val="both"/>
        <w:rPr>
          <w:rFonts w:asciiTheme="minorHAnsi" w:hAnsiTheme="minorHAnsi" w:cstheme="minorHAnsi"/>
          <w:b/>
          <w:bCs/>
          <w:iCs/>
        </w:rPr>
      </w:pPr>
      <w:r w:rsidRPr="0045361E">
        <w:rPr>
          <w:rFonts w:asciiTheme="minorHAnsi" w:hAnsiTheme="minorHAnsi" w:cstheme="minorHAnsi"/>
          <w:b/>
          <w:bCs/>
          <w:iCs/>
        </w:rPr>
        <w:t>Automatische poorten/hekwerken</w:t>
      </w:r>
    </w:p>
    <w:p w14:paraId="04A5A320" w14:textId="28494E45" w:rsidR="0045361E" w:rsidRDefault="0045361E" w:rsidP="009618E0">
      <w:pPr>
        <w:pStyle w:val="Lijstalinea"/>
        <w:tabs>
          <w:tab w:val="left" w:pos="2172"/>
        </w:tabs>
        <w:jc w:val="both"/>
        <w:rPr>
          <w:rFonts w:asciiTheme="minorHAnsi" w:hAnsiTheme="minorHAnsi" w:cstheme="minorHAnsi"/>
          <w:iCs/>
        </w:rPr>
      </w:pPr>
      <w:r>
        <w:rPr>
          <w:rFonts w:asciiTheme="minorHAnsi" w:hAnsiTheme="minorHAnsi" w:cstheme="minorHAnsi"/>
          <w:iCs/>
        </w:rPr>
        <w:t>Uitvoeren van preventief onderhoud aan de genoemde poorten/hekwerken;</w:t>
      </w:r>
    </w:p>
    <w:p w14:paraId="1F4C8363" w14:textId="076488CE" w:rsidR="0045361E" w:rsidRDefault="0045361E" w:rsidP="009618E0">
      <w:pPr>
        <w:pStyle w:val="Lijstalinea"/>
        <w:tabs>
          <w:tab w:val="left" w:pos="2172"/>
        </w:tabs>
        <w:jc w:val="both"/>
        <w:rPr>
          <w:rFonts w:asciiTheme="minorHAnsi" w:hAnsiTheme="minorHAnsi" w:cstheme="minorHAnsi"/>
          <w:iCs/>
        </w:rPr>
      </w:pPr>
      <w:r>
        <w:rPr>
          <w:rFonts w:asciiTheme="minorHAnsi" w:hAnsiTheme="minorHAnsi" w:cstheme="minorHAnsi"/>
          <w:iCs/>
        </w:rPr>
        <w:t>- controle op goede werking;</w:t>
      </w:r>
    </w:p>
    <w:p w14:paraId="36E0F7D7" w14:textId="4F02669A" w:rsidR="0045361E" w:rsidRDefault="0045361E" w:rsidP="009618E0">
      <w:pPr>
        <w:pStyle w:val="Lijstalinea"/>
        <w:tabs>
          <w:tab w:val="left" w:pos="2172"/>
        </w:tabs>
        <w:jc w:val="both"/>
        <w:rPr>
          <w:rFonts w:asciiTheme="minorHAnsi" w:hAnsiTheme="minorHAnsi" w:cstheme="minorHAnsi"/>
          <w:iCs/>
        </w:rPr>
      </w:pPr>
      <w:r>
        <w:rPr>
          <w:rFonts w:asciiTheme="minorHAnsi" w:hAnsiTheme="minorHAnsi" w:cstheme="minorHAnsi"/>
          <w:iCs/>
        </w:rPr>
        <w:t>- nazien, afstellen en smeren van de onderdelen die daarvoor in aanmerking komen;</w:t>
      </w:r>
    </w:p>
    <w:p w14:paraId="2A270AFF" w14:textId="12A0848B" w:rsidR="0045361E" w:rsidRDefault="0045361E" w:rsidP="009618E0">
      <w:pPr>
        <w:pStyle w:val="Lijstalinea"/>
        <w:tabs>
          <w:tab w:val="left" w:pos="2172"/>
        </w:tabs>
        <w:jc w:val="both"/>
        <w:rPr>
          <w:rFonts w:asciiTheme="minorHAnsi" w:hAnsiTheme="minorHAnsi" w:cstheme="minorHAnsi"/>
          <w:iCs/>
        </w:rPr>
      </w:pPr>
      <w:r>
        <w:rPr>
          <w:rFonts w:asciiTheme="minorHAnsi" w:hAnsiTheme="minorHAnsi" w:cstheme="minorHAnsi"/>
          <w:iCs/>
        </w:rPr>
        <w:t>- schoonmaken van grondbakken;</w:t>
      </w:r>
    </w:p>
    <w:p w14:paraId="33097A40" w14:textId="486746BA" w:rsidR="0045361E" w:rsidRDefault="0045361E" w:rsidP="009618E0">
      <w:pPr>
        <w:pStyle w:val="Lijstalinea"/>
        <w:tabs>
          <w:tab w:val="left" w:pos="2172"/>
        </w:tabs>
        <w:jc w:val="both"/>
        <w:rPr>
          <w:rFonts w:asciiTheme="minorHAnsi" w:hAnsiTheme="minorHAnsi" w:cstheme="minorHAnsi"/>
          <w:iCs/>
        </w:rPr>
      </w:pPr>
      <w:r>
        <w:rPr>
          <w:rFonts w:asciiTheme="minorHAnsi" w:hAnsiTheme="minorHAnsi" w:cstheme="minorHAnsi"/>
          <w:iCs/>
        </w:rPr>
        <w:t>- Beveiligingen controleren;</w:t>
      </w:r>
    </w:p>
    <w:p w14:paraId="2E7D7F45" w14:textId="6E863299" w:rsidR="0045361E" w:rsidRDefault="0045361E" w:rsidP="009618E0">
      <w:pPr>
        <w:pStyle w:val="Lijstalinea"/>
        <w:tabs>
          <w:tab w:val="left" w:pos="2172"/>
        </w:tabs>
        <w:jc w:val="both"/>
        <w:rPr>
          <w:rFonts w:asciiTheme="minorHAnsi" w:hAnsiTheme="minorHAnsi" w:cstheme="minorHAnsi"/>
          <w:iCs/>
        </w:rPr>
      </w:pPr>
      <w:r>
        <w:rPr>
          <w:rFonts w:asciiTheme="minorHAnsi" w:hAnsiTheme="minorHAnsi" w:cstheme="minorHAnsi"/>
          <w:iCs/>
        </w:rPr>
        <w:t xml:space="preserve">- </w:t>
      </w:r>
      <w:r w:rsidR="00047825">
        <w:rPr>
          <w:rFonts w:asciiTheme="minorHAnsi" w:hAnsiTheme="minorHAnsi" w:cstheme="minorHAnsi"/>
          <w:iCs/>
        </w:rPr>
        <w:t>motorkast en besturing inwendig reinigen;</w:t>
      </w:r>
    </w:p>
    <w:p w14:paraId="2D5016F6" w14:textId="1648467F" w:rsidR="00047825" w:rsidRDefault="00047825" w:rsidP="009618E0">
      <w:pPr>
        <w:pStyle w:val="Lijstalinea"/>
        <w:tabs>
          <w:tab w:val="left" w:pos="2172"/>
        </w:tabs>
        <w:jc w:val="both"/>
        <w:rPr>
          <w:rFonts w:asciiTheme="minorHAnsi" w:hAnsiTheme="minorHAnsi" w:cstheme="minorHAnsi"/>
          <w:iCs/>
        </w:rPr>
      </w:pPr>
      <w:r>
        <w:rPr>
          <w:rFonts w:asciiTheme="minorHAnsi" w:hAnsiTheme="minorHAnsi" w:cstheme="minorHAnsi"/>
          <w:iCs/>
        </w:rPr>
        <w:t>- detectielussen controleren;</w:t>
      </w:r>
    </w:p>
    <w:p w14:paraId="6DC52F88" w14:textId="33713511" w:rsidR="00047825" w:rsidRDefault="00047825" w:rsidP="009618E0">
      <w:pPr>
        <w:pStyle w:val="Lijstalinea"/>
        <w:tabs>
          <w:tab w:val="left" w:pos="2172"/>
        </w:tabs>
        <w:jc w:val="both"/>
        <w:rPr>
          <w:rFonts w:asciiTheme="minorHAnsi" w:hAnsiTheme="minorHAnsi" w:cstheme="minorHAnsi"/>
          <w:iCs/>
        </w:rPr>
      </w:pPr>
      <w:r>
        <w:rPr>
          <w:rFonts w:asciiTheme="minorHAnsi" w:hAnsiTheme="minorHAnsi" w:cstheme="minorHAnsi"/>
          <w:iCs/>
        </w:rPr>
        <w:t>- bedieningspaneel controleren op werking en defecte lampen;</w:t>
      </w:r>
    </w:p>
    <w:p w14:paraId="190D8BF8" w14:textId="624B89A2" w:rsidR="00047825" w:rsidRDefault="00047825" w:rsidP="009618E0">
      <w:pPr>
        <w:pStyle w:val="Lijstalinea"/>
        <w:tabs>
          <w:tab w:val="left" w:pos="2172"/>
        </w:tabs>
        <w:jc w:val="both"/>
        <w:rPr>
          <w:rFonts w:asciiTheme="minorHAnsi" w:hAnsiTheme="minorHAnsi" w:cstheme="minorHAnsi"/>
          <w:iCs/>
        </w:rPr>
      </w:pPr>
      <w:r>
        <w:rPr>
          <w:rFonts w:asciiTheme="minorHAnsi" w:hAnsiTheme="minorHAnsi" w:cstheme="minorHAnsi"/>
          <w:iCs/>
        </w:rPr>
        <w:t>- loopwielen en lagering controleren;</w:t>
      </w:r>
    </w:p>
    <w:p w14:paraId="06EBE58B" w14:textId="48F2DC58" w:rsidR="00047825" w:rsidRDefault="00047825" w:rsidP="009618E0">
      <w:pPr>
        <w:pStyle w:val="Lijstalinea"/>
        <w:tabs>
          <w:tab w:val="left" w:pos="2172"/>
        </w:tabs>
        <w:jc w:val="both"/>
        <w:rPr>
          <w:rFonts w:asciiTheme="minorHAnsi" w:hAnsiTheme="minorHAnsi" w:cstheme="minorHAnsi"/>
          <w:iCs/>
        </w:rPr>
      </w:pPr>
      <w:r>
        <w:rPr>
          <w:rFonts w:asciiTheme="minorHAnsi" w:hAnsiTheme="minorHAnsi" w:cstheme="minorHAnsi"/>
          <w:iCs/>
        </w:rPr>
        <w:t>- slipkoppeling en beveiliging afstellen en controleren;</w:t>
      </w:r>
    </w:p>
    <w:p w14:paraId="27FC0A91" w14:textId="65B5203F" w:rsidR="00047825" w:rsidRDefault="00047825" w:rsidP="009618E0">
      <w:pPr>
        <w:pStyle w:val="Lijstalinea"/>
        <w:tabs>
          <w:tab w:val="left" w:pos="2172"/>
        </w:tabs>
        <w:jc w:val="both"/>
        <w:rPr>
          <w:rFonts w:asciiTheme="minorHAnsi" w:hAnsiTheme="minorHAnsi" w:cstheme="minorHAnsi"/>
          <w:iCs/>
        </w:rPr>
      </w:pPr>
      <w:r>
        <w:rPr>
          <w:rFonts w:asciiTheme="minorHAnsi" w:hAnsiTheme="minorHAnsi" w:cstheme="minorHAnsi"/>
          <w:iCs/>
        </w:rPr>
        <w:t xml:space="preserve">- ontkoppelingsmechanisme </w:t>
      </w:r>
      <w:proofErr w:type="spellStart"/>
      <w:r>
        <w:rPr>
          <w:rFonts w:asciiTheme="minorHAnsi" w:hAnsiTheme="minorHAnsi" w:cstheme="minorHAnsi"/>
          <w:iCs/>
        </w:rPr>
        <w:t>vrijschakelen</w:t>
      </w:r>
      <w:proofErr w:type="spellEnd"/>
      <w:r>
        <w:rPr>
          <w:rFonts w:asciiTheme="minorHAnsi" w:hAnsiTheme="minorHAnsi" w:cstheme="minorHAnsi"/>
          <w:iCs/>
        </w:rPr>
        <w:t xml:space="preserve"> en op werking controleren;</w:t>
      </w:r>
    </w:p>
    <w:p w14:paraId="70A2FFF7" w14:textId="331D074B" w:rsidR="00047825" w:rsidRDefault="00047825" w:rsidP="009618E0">
      <w:pPr>
        <w:pStyle w:val="Lijstalinea"/>
        <w:tabs>
          <w:tab w:val="left" w:pos="2172"/>
        </w:tabs>
        <w:jc w:val="both"/>
        <w:rPr>
          <w:rFonts w:asciiTheme="minorHAnsi" w:hAnsiTheme="minorHAnsi" w:cstheme="minorHAnsi"/>
          <w:iCs/>
        </w:rPr>
      </w:pPr>
      <w:r>
        <w:rPr>
          <w:rFonts w:asciiTheme="minorHAnsi" w:hAnsiTheme="minorHAnsi" w:cstheme="minorHAnsi"/>
          <w:iCs/>
        </w:rPr>
        <w:t>- eindschakelaar open- en dicht afstellen en op werking controleren.</w:t>
      </w:r>
    </w:p>
    <w:p w14:paraId="6FA2F425" w14:textId="723259F7" w:rsidR="00047825" w:rsidRDefault="00047825" w:rsidP="009618E0">
      <w:pPr>
        <w:pStyle w:val="Lijstalinea"/>
        <w:tabs>
          <w:tab w:val="left" w:pos="2172"/>
        </w:tabs>
        <w:jc w:val="both"/>
        <w:rPr>
          <w:rFonts w:asciiTheme="minorHAnsi" w:hAnsiTheme="minorHAnsi" w:cstheme="minorHAnsi"/>
          <w:iCs/>
        </w:rPr>
      </w:pPr>
    </w:p>
    <w:p w14:paraId="0B4610B2" w14:textId="77777777" w:rsidR="00047825" w:rsidRPr="00E36B73" w:rsidRDefault="00047825" w:rsidP="00047825">
      <w:pPr>
        <w:pStyle w:val="Lijstalinea"/>
        <w:tabs>
          <w:tab w:val="left" w:pos="2172"/>
        </w:tabs>
        <w:jc w:val="both"/>
        <w:rPr>
          <w:rFonts w:asciiTheme="minorHAnsi" w:hAnsiTheme="minorHAnsi" w:cstheme="minorHAnsi"/>
          <w:iCs/>
        </w:rPr>
      </w:pPr>
      <w:r w:rsidRPr="00E36B73">
        <w:rPr>
          <w:rFonts w:asciiTheme="minorHAnsi" w:hAnsiTheme="minorHAnsi" w:cstheme="minorHAnsi"/>
          <w:iCs/>
        </w:rPr>
        <w:t xml:space="preserve">Klein materiaal inbegrepen. Overige n.a.v. het uitgevoerde contractonderhoud geconstateerde gebreken dienen direct gemeld te worden bij de opdrachtgever via de servicedesk vastgoed, </w:t>
      </w:r>
      <w:hyperlink r:id="rId25" w:history="1">
        <w:r w:rsidRPr="00E36B73">
          <w:rPr>
            <w:rStyle w:val="Hyperlink"/>
            <w:rFonts w:asciiTheme="minorHAnsi" w:hAnsiTheme="minorHAnsi" w:cstheme="minorHAnsi"/>
            <w:iCs/>
          </w:rPr>
          <w:t>vastgoedservice@eindhoven.nl</w:t>
        </w:r>
      </w:hyperlink>
      <w:r w:rsidRPr="00E36B73">
        <w:rPr>
          <w:rFonts w:asciiTheme="minorHAnsi" w:hAnsiTheme="minorHAnsi" w:cstheme="minorHAnsi"/>
          <w:iCs/>
        </w:rPr>
        <w:t>. De vastgoedservicedesk draagt er zorg voor dat een aanvullende opdracht wordt verstrekt voor reparatie van een geconstateerd gebrek;</w:t>
      </w:r>
    </w:p>
    <w:p w14:paraId="19FB37B6" w14:textId="77777777" w:rsidR="00047825" w:rsidRDefault="00047825" w:rsidP="00047825">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Na uitvoering van het contractonderhoud dient per gebouw een onderhoudsrapportage te worden aangeleverd. In de rapportage dien minimaal te zijn opgenomen:</w:t>
      </w:r>
    </w:p>
    <w:p w14:paraId="5594F9B0" w14:textId="77777777" w:rsidR="00047825" w:rsidRDefault="00047825" w:rsidP="00047825">
      <w:pPr>
        <w:pStyle w:val="Lijstalinea"/>
        <w:numPr>
          <w:ilvl w:val="0"/>
          <w:numId w:val="42"/>
        </w:numPr>
        <w:tabs>
          <w:tab w:val="left" w:pos="2172"/>
        </w:tabs>
        <w:jc w:val="both"/>
        <w:rPr>
          <w:rFonts w:asciiTheme="minorHAnsi" w:hAnsiTheme="minorHAnsi" w:cstheme="minorHAnsi"/>
          <w:iCs/>
        </w:rPr>
      </w:pPr>
      <w:r>
        <w:rPr>
          <w:rFonts w:asciiTheme="minorHAnsi" w:hAnsiTheme="minorHAnsi" w:cstheme="minorHAnsi"/>
          <w:iCs/>
        </w:rPr>
        <w:t>de bevindingen n.a.v. de uitgevoerde controles vergezeld met foto’s van vóór en na herstel van de kleine gebreken;</w:t>
      </w:r>
    </w:p>
    <w:p w14:paraId="4F3BB419" w14:textId="2F36ADDC" w:rsidR="00047825" w:rsidRDefault="00047825" w:rsidP="00047825">
      <w:pPr>
        <w:pStyle w:val="Lijstalinea"/>
        <w:numPr>
          <w:ilvl w:val="0"/>
          <w:numId w:val="42"/>
        </w:numPr>
        <w:tabs>
          <w:tab w:val="left" w:pos="2172"/>
        </w:tabs>
        <w:jc w:val="both"/>
        <w:rPr>
          <w:rFonts w:asciiTheme="minorHAnsi" w:hAnsiTheme="minorHAnsi" w:cstheme="minorHAnsi"/>
          <w:iCs/>
        </w:rPr>
      </w:pPr>
      <w:r>
        <w:rPr>
          <w:rFonts w:asciiTheme="minorHAnsi" w:hAnsiTheme="minorHAnsi" w:cstheme="minorHAnsi"/>
          <w:iCs/>
        </w:rPr>
        <w:t>een oordeel over het algemene beeld van de staat van de poorten/hekwerken en andere aanverwante onderdelen;</w:t>
      </w:r>
    </w:p>
    <w:p w14:paraId="4078F0C8" w14:textId="77777777" w:rsidR="00047825" w:rsidRDefault="00047825" w:rsidP="00047825">
      <w:pPr>
        <w:pStyle w:val="Lijstalinea"/>
        <w:numPr>
          <w:ilvl w:val="0"/>
          <w:numId w:val="42"/>
        </w:numPr>
        <w:tabs>
          <w:tab w:val="left" w:pos="2172"/>
        </w:tabs>
        <w:jc w:val="both"/>
        <w:rPr>
          <w:rFonts w:asciiTheme="minorHAnsi" w:hAnsiTheme="minorHAnsi" w:cstheme="minorHAnsi"/>
          <w:iCs/>
        </w:rPr>
      </w:pPr>
      <w:r>
        <w:rPr>
          <w:rFonts w:asciiTheme="minorHAnsi" w:hAnsiTheme="minorHAnsi" w:cstheme="minorHAnsi"/>
          <w:iCs/>
        </w:rPr>
        <w:t>een advies over de te hanteren onderhoudsplanning (termijnen) voor het uitvoeren van vervangingen of revisie n.a.v. de bevindingen;</w:t>
      </w:r>
    </w:p>
    <w:p w14:paraId="7ABA105B" w14:textId="77777777" w:rsidR="00047825" w:rsidRDefault="00047825" w:rsidP="00047825">
      <w:pPr>
        <w:pStyle w:val="Lijstalinea"/>
        <w:numPr>
          <w:ilvl w:val="0"/>
          <w:numId w:val="18"/>
        </w:numPr>
        <w:tabs>
          <w:tab w:val="left" w:pos="2172"/>
        </w:tabs>
        <w:jc w:val="both"/>
        <w:rPr>
          <w:rFonts w:asciiTheme="minorHAnsi" w:hAnsiTheme="minorHAnsi" w:cstheme="minorHAnsi"/>
          <w:iCs/>
        </w:rPr>
      </w:pPr>
      <w:r>
        <w:rPr>
          <w:rFonts w:asciiTheme="minorHAnsi" w:hAnsiTheme="minorHAnsi" w:cstheme="minorHAnsi"/>
          <w:iCs/>
        </w:rPr>
        <w:t>Na uitvoering van verplichte keuringen en inspecties aan de onderdelen, dient een separaat inspectiecertificaat te worden aangeleverd (per gebouw waar dit van toepassing is) conform de vereiste regelgeving. In het inspectiecertificaat dient de datum (</w:t>
      </w:r>
      <w:proofErr w:type="spellStart"/>
      <w:r>
        <w:rPr>
          <w:rFonts w:asciiTheme="minorHAnsi" w:hAnsiTheme="minorHAnsi" w:cstheme="minorHAnsi"/>
          <w:iCs/>
        </w:rPr>
        <w:t>dd</w:t>
      </w:r>
      <w:proofErr w:type="spellEnd"/>
      <w:r>
        <w:rPr>
          <w:rFonts w:asciiTheme="minorHAnsi" w:hAnsiTheme="minorHAnsi" w:cstheme="minorHAnsi"/>
          <w:iCs/>
        </w:rPr>
        <w:t>-mm-</w:t>
      </w:r>
      <w:proofErr w:type="spellStart"/>
      <w:r>
        <w:rPr>
          <w:rFonts w:asciiTheme="minorHAnsi" w:hAnsiTheme="minorHAnsi" w:cstheme="minorHAnsi"/>
          <w:iCs/>
        </w:rPr>
        <w:t>jjjj</w:t>
      </w:r>
      <w:proofErr w:type="spellEnd"/>
      <w:r>
        <w:rPr>
          <w:rFonts w:asciiTheme="minorHAnsi" w:hAnsiTheme="minorHAnsi" w:cstheme="minorHAnsi"/>
          <w:iCs/>
        </w:rPr>
        <w:t xml:space="preserve">) voor de eerstvolgende her-inspectie te zijn opgenomen. </w:t>
      </w:r>
    </w:p>
    <w:p w14:paraId="4F125BE2" w14:textId="77777777" w:rsidR="00047825" w:rsidRDefault="00047825" w:rsidP="00047825">
      <w:pPr>
        <w:pStyle w:val="Lijstalinea"/>
        <w:tabs>
          <w:tab w:val="left" w:pos="2172"/>
        </w:tabs>
        <w:jc w:val="both"/>
        <w:rPr>
          <w:rFonts w:asciiTheme="minorHAnsi" w:hAnsiTheme="minorHAnsi" w:cstheme="minorHAnsi"/>
          <w:iCs/>
        </w:rPr>
      </w:pPr>
    </w:p>
    <w:p w14:paraId="6714D6BB" w14:textId="289EC368" w:rsidR="009618E0" w:rsidRDefault="009618E0" w:rsidP="009618E0">
      <w:pPr>
        <w:pStyle w:val="Lijstalinea"/>
        <w:jc w:val="both"/>
        <w:rPr>
          <w:rFonts w:ascii="Calibri" w:hAnsi="Calibri"/>
          <w:b/>
          <w:bCs/>
          <w:szCs w:val="18"/>
        </w:rPr>
      </w:pPr>
      <w:r>
        <w:rPr>
          <w:rFonts w:ascii="Calibri" w:hAnsi="Calibri"/>
          <w:b/>
          <w:bCs/>
        </w:rPr>
        <w:t xml:space="preserve">Alle noodzakelijke kosten voor het in te zetten materieel om het contractonderhoud op een goede en veilige manier uit te voeren dienen te zijn opgenomen in het bedrag voor het uit te voeren contractonderhoud. </w:t>
      </w:r>
    </w:p>
    <w:p w14:paraId="05EB0BB5" w14:textId="77777777" w:rsidR="009618E0" w:rsidRDefault="009618E0" w:rsidP="009461D0">
      <w:pPr>
        <w:pStyle w:val="Lijstalinea"/>
        <w:tabs>
          <w:tab w:val="left" w:pos="2172"/>
        </w:tabs>
        <w:ind w:left="0"/>
        <w:jc w:val="both"/>
        <w:rPr>
          <w:rFonts w:asciiTheme="minorHAnsi" w:hAnsiTheme="minorHAnsi" w:cstheme="minorHAnsi"/>
          <w:i/>
        </w:rPr>
      </w:pPr>
    </w:p>
    <w:p w14:paraId="465B72A5" w14:textId="77777777" w:rsidR="009618E0" w:rsidRDefault="009618E0" w:rsidP="009461D0">
      <w:pPr>
        <w:pStyle w:val="Lijstalinea"/>
        <w:tabs>
          <w:tab w:val="left" w:pos="2172"/>
        </w:tabs>
        <w:ind w:left="0"/>
        <w:jc w:val="both"/>
        <w:rPr>
          <w:rFonts w:asciiTheme="minorHAnsi" w:hAnsiTheme="minorHAnsi" w:cstheme="minorHAnsi"/>
          <w:i/>
        </w:rPr>
      </w:pPr>
    </w:p>
    <w:p w14:paraId="42CE8001" w14:textId="252CE50A" w:rsidR="00964588" w:rsidRDefault="00964588" w:rsidP="009461D0">
      <w:pPr>
        <w:pStyle w:val="Lijstalinea"/>
        <w:tabs>
          <w:tab w:val="left" w:pos="2172"/>
        </w:tabs>
        <w:ind w:left="0"/>
        <w:jc w:val="both"/>
        <w:rPr>
          <w:rFonts w:asciiTheme="minorHAnsi" w:hAnsiTheme="minorHAnsi" w:cstheme="minorHAnsi"/>
          <w:i/>
        </w:rPr>
      </w:pPr>
      <w:r>
        <w:rPr>
          <w:rFonts w:asciiTheme="minorHAnsi" w:hAnsiTheme="minorHAnsi" w:cstheme="minorHAnsi"/>
          <w:i/>
        </w:rPr>
        <w:t>Kwaliteitscontrole</w:t>
      </w:r>
    </w:p>
    <w:p w14:paraId="278D90BA" w14:textId="77777777" w:rsidR="00205C13" w:rsidRDefault="00964588" w:rsidP="009461D0">
      <w:pPr>
        <w:pStyle w:val="Lijstalinea"/>
        <w:tabs>
          <w:tab w:val="left" w:pos="2172"/>
        </w:tabs>
        <w:ind w:left="0"/>
        <w:jc w:val="both"/>
        <w:rPr>
          <w:rFonts w:asciiTheme="minorHAnsi" w:hAnsiTheme="minorHAnsi" w:cstheme="minorHAnsi"/>
          <w:iCs/>
        </w:rPr>
      </w:pPr>
      <w:r>
        <w:rPr>
          <w:rFonts w:asciiTheme="minorHAnsi" w:hAnsiTheme="minorHAnsi" w:cstheme="minorHAnsi"/>
          <w:iCs/>
        </w:rPr>
        <w:t>Van de opdrachtnemer wordt verwacht dat op de uitvoering van het werk van iedere uitgevoerde offerte kwaliteitscontroles uitgevoerd worden.</w:t>
      </w:r>
      <w:r w:rsidR="00205C13">
        <w:rPr>
          <w:rFonts w:asciiTheme="minorHAnsi" w:hAnsiTheme="minorHAnsi" w:cstheme="minorHAnsi"/>
          <w:iCs/>
        </w:rPr>
        <w:t xml:space="preserve"> De resultaten uit de door de opdrachtnemer gehouden controles dienen te worden vastgelegd in een opleverdocument waarin naast een tekstuele toelichting ook foto’s van de belangrijke onderdelen van het werk zijn vastgelegd.</w:t>
      </w:r>
    </w:p>
    <w:p w14:paraId="01FF9EEC" w14:textId="297A22B5" w:rsidR="00205C13" w:rsidRDefault="00205C13" w:rsidP="009461D0">
      <w:pPr>
        <w:pStyle w:val="Lijstalinea"/>
        <w:tabs>
          <w:tab w:val="left" w:pos="2172"/>
        </w:tabs>
        <w:ind w:left="0"/>
        <w:jc w:val="both"/>
        <w:rPr>
          <w:rFonts w:asciiTheme="minorHAnsi" w:hAnsiTheme="minorHAnsi" w:cstheme="minorHAnsi"/>
          <w:iCs/>
        </w:rPr>
      </w:pPr>
    </w:p>
    <w:p w14:paraId="4D925444" w14:textId="62DE4B8A" w:rsidR="00205C13" w:rsidRDefault="00205C13" w:rsidP="009461D0">
      <w:pPr>
        <w:pStyle w:val="Lijstalinea"/>
        <w:tabs>
          <w:tab w:val="left" w:pos="2172"/>
        </w:tabs>
        <w:ind w:left="0"/>
        <w:jc w:val="both"/>
        <w:rPr>
          <w:rFonts w:asciiTheme="minorHAnsi" w:hAnsiTheme="minorHAnsi" w:cstheme="minorHAnsi"/>
          <w:iCs/>
        </w:rPr>
      </w:pPr>
      <w:r>
        <w:rPr>
          <w:rFonts w:asciiTheme="minorHAnsi" w:hAnsiTheme="minorHAnsi" w:cstheme="minorHAnsi"/>
          <w:iCs/>
        </w:rPr>
        <w:t>De opdrachtgever zal eveneens steekproefsgewijs kwaliteitscontroles (laten) uitvoeren.</w:t>
      </w:r>
    </w:p>
    <w:p w14:paraId="0504C866" w14:textId="2388ADAC" w:rsidR="00205C13" w:rsidRDefault="00205C13" w:rsidP="009461D0">
      <w:pPr>
        <w:pStyle w:val="Lijstalinea"/>
        <w:tabs>
          <w:tab w:val="left" w:pos="2172"/>
        </w:tabs>
        <w:ind w:left="0"/>
        <w:jc w:val="both"/>
        <w:rPr>
          <w:rFonts w:asciiTheme="minorHAnsi" w:hAnsiTheme="minorHAnsi" w:cstheme="minorHAnsi"/>
          <w:iCs/>
        </w:rPr>
      </w:pPr>
    </w:p>
    <w:p w14:paraId="4D7B774D" w14:textId="15D4329A" w:rsidR="00205C13" w:rsidRPr="00205C13" w:rsidRDefault="00205C13" w:rsidP="009461D0">
      <w:pPr>
        <w:pStyle w:val="Lijstalinea"/>
        <w:tabs>
          <w:tab w:val="left" w:pos="2172"/>
        </w:tabs>
        <w:ind w:left="0"/>
        <w:jc w:val="both"/>
        <w:rPr>
          <w:rFonts w:asciiTheme="minorHAnsi" w:hAnsiTheme="minorHAnsi" w:cstheme="minorHAnsi"/>
          <w:i/>
        </w:rPr>
      </w:pPr>
      <w:r w:rsidRPr="00205C13">
        <w:rPr>
          <w:rFonts w:asciiTheme="minorHAnsi" w:hAnsiTheme="minorHAnsi" w:cstheme="minorHAnsi"/>
          <w:i/>
        </w:rPr>
        <w:t>Toetsing offertes op marktconformiteit</w:t>
      </w:r>
    </w:p>
    <w:p w14:paraId="5C496374" w14:textId="6CB8B079" w:rsidR="00493BAB" w:rsidRDefault="00493BAB" w:rsidP="009461D0">
      <w:pPr>
        <w:pStyle w:val="Lijstalinea"/>
        <w:tabs>
          <w:tab w:val="left" w:pos="2172"/>
        </w:tabs>
        <w:ind w:left="0"/>
        <w:jc w:val="both"/>
        <w:rPr>
          <w:rFonts w:asciiTheme="minorHAnsi" w:hAnsiTheme="minorHAnsi" w:cstheme="minorHAnsi"/>
          <w:iCs/>
        </w:rPr>
      </w:pPr>
      <w:r>
        <w:rPr>
          <w:rFonts w:asciiTheme="minorHAnsi" w:hAnsiTheme="minorHAnsi" w:cstheme="minorHAnsi"/>
          <w:iCs/>
        </w:rPr>
        <w:t>De opdrachtgever zal offertes toetsen op marktconformiteit.</w:t>
      </w:r>
    </w:p>
    <w:p w14:paraId="0456F817" w14:textId="77777777" w:rsidR="003C2BD9" w:rsidRDefault="003C2BD9" w:rsidP="009461D0">
      <w:pPr>
        <w:pStyle w:val="Lijstalinea"/>
        <w:tabs>
          <w:tab w:val="left" w:pos="2172"/>
        </w:tabs>
        <w:ind w:left="0"/>
        <w:jc w:val="both"/>
        <w:rPr>
          <w:rFonts w:asciiTheme="minorHAnsi" w:hAnsiTheme="minorHAnsi" w:cstheme="minorHAnsi"/>
          <w:iCs/>
        </w:rPr>
      </w:pPr>
    </w:p>
    <w:p w14:paraId="4CC389F0" w14:textId="3EF0A49C" w:rsidR="00493BAB" w:rsidRDefault="00493BAB" w:rsidP="009461D0">
      <w:pPr>
        <w:pStyle w:val="Lijstalinea"/>
        <w:tabs>
          <w:tab w:val="left" w:pos="2172"/>
        </w:tabs>
        <w:ind w:left="0"/>
        <w:jc w:val="both"/>
        <w:rPr>
          <w:rFonts w:asciiTheme="minorHAnsi" w:hAnsiTheme="minorHAnsi" w:cstheme="minorHAnsi"/>
          <w:iCs/>
        </w:rPr>
      </w:pPr>
      <w:r>
        <w:rPr>
          <w:rFonts w:asciiTheme="minorHAnsi" w:hAnsiTheme="minorHAnsi" w:cstheme="minorHAnsi"/>
          <w:iCs/>
        </w:rPr>
        <w:t xml:space="preserve">De opdrachtnemer dient zijn offerte zodanig aan te leveren dat hieruit helder en transparant het aantal in te zetten uren per functie, het tarief per functie en de hoeveelheid materiaal naar voren komt. Dit geldt ook voor werkzaamheden die eventueel door onderaannemers worden uitgevoerd. </w:t>
      </w:r>
    </w:p>
    <w:p w14:paraId="59C9B624" w14:textId="75FC4796" w:rsidR="00493BAB" w:rsidRDefault="00493BAB" w:rsidP="009461D0">
      <w:pPr>
        <w:pStyle w:val="Lijstalinea"/>
        <w:tabs>
          <w:tab w:val="left" w:pos="2172"/>
        </w:tabs>
        <w:ind w:left="0"/>
        <w:jc w:val="both"/>
        <w:rPr>
          <w:rFonts w:asciiTheme="minorHAnsi" w:hAnsiTheme="minorHAnsi" w:cstheme="minorHAnsi"/>
          <w:iCs/>
        </w:rPr>
      </w:pPr>
    </w:p>
    <w:p w14:paraId="6A533A4E" w14:textId="7444B569" w:rsidR="00493BAB" w:rsidRDefault="00493BAB" w:rsidP="009461D0">
      <w:pPr>
        <w:pStyle w:val="Lijstalinea"/>
        <w:tabs>
          <w:tab w:val="left" w:pos="2172"/>
        </w:tabs>
        <w:ind w:left="0"/>
        <w:jc w:val="both"/>
        <w:rPr>
          <w:rFonts w:asciiTheme="minorHAnsi" w:hAnsiTheme="minorHAnsi" w:cstheme="minorHAnsi"/>
          <w:iCs/>
        </w:rPr>
      </w:pPr>
      <w:r>
        <w:rPr>
          <w:rFonts w:asciiTheme="minorHAnsi" w:hAnsiTheme="minorHAnsi" w:cstheme="minorHAnsi"/>
          <w:iCs/>
        </w:rPr>
        <w:t>Daar waar het in de markt gebruikelijk is om met vierkante- of strekkende</w:t>
      </w:r>
      <w:r w:rsidR="00A2041B">
        <w:rPr>
          <w:rFonts w:asciiTheme="minorHAnsi" w:hAnsiTheme="minorHAnsi" w:cstheme="minorHAnsi"/>
          <w:iCs/>
        </w:rPr>
        <w:t xml:space="preserve"> </w:t>
      </w:r>
      <w:r>
        <w:rPr>
          <w:rFonts w:asciiTheme="minorHAnsi" w:hAnsiTheme="minorHAnsi" w:cstheme="minorHAnsi"/>
          <w:iCs/>
        </w:rPr>
        <w:t>meterprijzen te werken (denk bijvoorbeeld aan tegelwerk of stucwerk)</w:t>
      </w:r>
      <w:r w:rsidR="003A5F18">
        <w:rPr>
          <w:rFonts w:asciiTheme="minorHAnsi" w:hAnsiTheme="minorHAnsi" w:cstheme="minorHAnsi"/>
          <w:iCs/>
        </w:rPr>
        <w:t xml:space="preserve"> dient dit in de offerte opgesplitst te worden naar materialen en uren conform het gunningscriterium prijs behorende bij deze aanbesteding. </w:t>
      </w:r>
    </w:p>
    <w:p w14:paraId="5F1BE7A1" w14:textId="4C91FA28" w:rsidR="003A5F18" w:rsidRDefault="003A5F18" w:rsidP="009461D0">
      <w:pPr>
        <w:pStyle w:val="Lijstalinea"/>
        <w:tabs>
          <w:tab w:val="left" w:pos="2172"/>
        </w:tabs>
        <w:ind w:left="0"/>
        <w:jc w:val="both"/>
        <w:rPr>
          <w:rFonts w:asciiTheme="minorHAnsi" w:hAnsiTheme="minorHAnsi" w:cstheme="minorHAnsi"/>
          <w:iCs/>
        </w:rPr>
      </w:pPr>
    </w:p>
    <w:p w14:paraId="12E392F6" w14:textId="0FBC4B39" w:rsidR="00493BAB" w:rsidRDefault="003A5F18" w:rsidP="009461D0">
      <w:pPr>
        <w:pStyle w:val="Lijstalinea"/>
        <w:tabs>
          <w:tab w:val="left" w:pos="2172"/>
        </w:tabs>
        <w:ind w:left="0"/>
        <w:jc w:val="both"/>
        <w:rPr>
          <w:rFonts w:asciiTheme="minorHAnsi" w:hAnsiTheme="minorHAnsi" w:cstheme="minorHAnsi"/>
          <w:iCs/>
        </w:rPr>
      </w:pPr>
      <w:r>
        <w:rPr>
          <w:rFonts w:asciiTheme="minorHAnsi" w:hAnsiTheme="minorHAnsi" w:cstheme="minorHAnsi"/>
          <w:iCs/>
        </w:rPr>
        <w:t xml:space="preserve">Teruggerekende bedragen per vierkante of strekkende meter dienen </w:t>
      </w:r>
      <w:r w:rsidRPr="003A5F18">
        <w:rPr>
          <w:rFonts w:asciiTheme="minorHAnsi" w:hAnsiTheme="minorHAnsi" w:cstheme="minorHAnsi"/>
          <w:b/>
          <w:bCs/>
          <w:iCs/>
        </w:rPr>
        <w:t>informatief</w:t>
      </w:r>
      <w:r>
        <w:rPr>
          <w:rFonts w:asciiTheme="minorHAnsi" w:hAnsiTheme="minorHAnsi" w:cstheme="minorHAnsi"/>
          <w:iCs/>
        </w:rPr>
        <w:t xml:space="preserve"> per offerte wel te worden aangeleverd.</w:t>
      </w:r>
      <w:r w:rsidR="00493BAB">
        <w:rPr>
          <w:rFonts w:asciiTheme="minorHAnsi" w:hAnsiTheme="minorHAnsi" w:cstheme="minorHAnsi"/>
          <w:iCs/>
        </w:rPr>
        <w:t xml:space="preserve"> </w:t>
      </w:r>
    </w:p>
    <w:p w14:paraId="459E90AA" w14:textId="17A39965" w:rsidR="003A5F18" w:rsidRDefault="003A5F18" w:rsidP="009461D0">
      <w:pPr>
        <w:pStyle w:val="Lijstalinea"/>
        <w:tabs>
          <w:tab w:val="left" w:pos="2172"/>
        </w:tabs>
        <w:ind w:left="0"/>
        <w:jc w:val="both"/>
        <w:rPr>
          <w:rFonts w:asciiTheme="minorHAnsi" w:hAnsiTheme="minorHAnsi" w:cstheme="minorHAnsi"/>
          <w:iCs/>
        </w:rPr>
      </w:pPr>
    </w:p>
    <w:p w14:paraId="26203495" w14:textId="661D7406" w:rsidR="00C428A3" w:rsidRDefault="003A5F18" w:rsidP="009461D0">
      <w:pPr>
        <w:pStyle w:val="Lijstalinea"/>
        <w:tabs>
          <w:tab w:val="left" w:pos="2172"/>
        </w:tabs>
        <w:ind w:left="0"/>
        <w:jc w:val="both"/>
        <w:rPr>
          <w:rFonts w:asciiTheme="minorHAnsi" w:hAnsiTheme="minorHAnsi" w:cstheme="minorHAnsi"/>
          <w:iCs/>
        </w:rPr>
      </w:pPr>
      <w:r>
        <w:rPr>
          <w:rFonts w:asciiTheme="minorHAnsi" w:hAnsiTheme="minorHAnsi" w:cstheme="minorHAnsi"/>
          <w:iCs/>
        </w:rPr>
        <w:t xml:space="preserve">Ieder jaar </w:t>
      </w:r>
      <w:r w:rsidR="00C428A3">
        <w:rPr>
          <w:rFonts w:asciiTheme="minorHAnsi" w:hAnsiTheme="minorHAnsi" w:cstheme="minorHAnsi"/>
          <w:iCs/>
        </w:rPr>
        <w:t>l</w:t>
      </w:r>
      <w:r>
        <w:rPr>
          <w:rFonts w:asciiTheme="minorHAnsi" w:hAnsiTheme="minorHAnsi" w:cstheme="minorHAnsi"/>
          <w:iCs/>
        </w:rPr>
        <w:t>aat de opdrachtgever steekproefsgewijs een aantal toetsen uitvoeren door een externe kostendeskundige</w:t>
      </w:r>
      <w:r w:rsidR="00C428A3">
        <w:rPr>
          <w:rFonts w:asciiTheme="minorHAnsi" w:hAnsiTheme="minorHAnsi" w:cstheme="minorHAnsi"/>
          <w:iCs/>
        </w:rPr>
        <w:t xml:space="preserve"> op de onder deze raamovereenkomsten uitgevraagde offertes</w:t>
      </w:r>
      <w:r>
        <w:rPr>
          <w:rFonts w:asciiTheme="minorHAnsi" w:hAnsiTheme="minorHAnsi" w:cstheme="minorHAnsi"/>
          <w:iCs/>
        </w:rPr>
        <w:t xml:space="preserve">. </w:t>
      </w:r>
      <w:r w:rsidR="00C428A3">
        <w:rPr>
          <w:rFonts w:asciiTheme="minorHAnsi" w:hAnsiTheme="minorHAnsi" w:cstheme="minorHAnsi"/>
          <w:iCs/>
        </w:rPr>
        <w:t xml:space="preserve">De conclusie van de kostendeskundige wordt jaarlijks besproken in het tactisch overleg met de contractmanager. Indien uit de gehouden steekproef blijkt dat er sprake is van niet marktconforme offertes, kan dit een reden zijn voor het niet verlengen van de overeenkomst.   </w:t>
      </w:r>
    </w:p>
    <w:p w14:paraId="2CAB3E70" w14:textId="77777777" w:rsidR="00C428A3" w:rsidRDefault="00C428A3" w:rsidP="009461D0">
      <w:pPr>
        <w:pStyle w:val="Lijstalinea"/>
        <w:tabs>
          <w:tab w:val="left" w:pos="2172"/>
        </w:tabs>
        <w:ind w:left="0"/>
        <w:jc w:val="both"/>
        <w:rPr>
          <w:rFonts w:asciiTheme="minorHAnsi" w:hAnsiTheme="minorHAnsi" w:cstheme="minorHAnsi"/>
          <w:iCs/>
        </w:rPr>
      </w:pPr>
    </w:p>
    <w:p w14:paraId="12E1B6A4" w14:textId="6F696087" w:rsidR="00964588" w:rsidRPr="00964588" w:rsidRDefault="003A5F18" w:rsidP="009461D0">
      <w:pPr>
        <w:pStyle w:val="Lijstalinea"/>
        <w:tabs>
          <w:tab w:val="left" w:pos="2172"/>
        </w:tabs>
        <w:ind w:left="0"/>
        <w:jc w:val="both"/>
        <w:rPr>
          <w:rFonts w:asciiTheme="minorHAnsi" w:hAnsiTheme="minorHAnsi" w:cstheme="minorHAnsi"/>
          <w:iCs/>
        </w:rPr>
      </w:pPr>
      <w:r>
        <w:rPr>
          <w:rFonts w:asciiTheme="minorHAnsi" w:hAnsiTheme="minorHAnsi" w:cstheme="minorHAnsi"/>
          <w:iCs/>
        </w:rPr>
        <w:t xml:space="preserve">Indien er twijfel bestaat over de marktconformiteit van </w:t>
      </w:r>
      <w:r w:rsidR="00C428A3">
        <w:rPr>
          <w:rFonts w:asciiTheme="minorHAnsi" w:hAnsiTheme="minorHAnsi" w:cstheme="minorHAnsi"/>
          <w:iCs/>
        </w:rPr>
        <w:t xml:space="preserve">een specifieke </w:t>
      </w:r>
      <w:r>
        <w:rPr>
          <w:rFonts w:asciiTheme="minorHAnsi" w:hAnsiTheme="minorHAnsi" w:cstheme="minorHAnsi"/>
          <w:iCs/>
        </w:rPr>
        <w:t>offerte</w:t>
      </w:r>
      <w:r w:rsidR="00C428A3">
        <w:rPr>
          <w:rFonts w:asciiTheme="minorHAnsi" w:hAnsiTheme="minorHAnsi" w:cstheme="minorHAnsi"/>
          <w:iCs/>
        </w:rPr>
        <w:t xml:space="preserve"> gedurende de offertefase</w:t>
      </w:r>
      <w:r>
        <w:rPr>
          <w:rFonts w:asciiTheme="minorHAnsi" w:hAnsiTheme="minorHAnsi" w:cstheme="minorHAnsi"/>
          <w:iCs/>
        </w:rPr>
        <w:t>,</w:t>
      </w:r>
      <w:r w:rsidR="00C428A3">
        <w:rPr>
          <w:rFonts w:asciiTheme="minorHAnsi" w:hAnsiTheme="minorHAnsi" w:cstheme="minorHAnsi"/>
          <w:iCs/>
        </w:rPr>
        <w:t xml:space="preserve"> zullen de opdrachtnemer en opdrachtgever </w:t>
      </w:r>
      <w:r w:rsidR="00813E02">
        <w:rPr>
          <w:rFonts w:asciiTheme="minorHAnsi" w:hAnsiTheme="minorHAnsi" w:cstheme="minorHAnsi"/>
          <w:iCs/>
        </w:rPr>
        <w:t xml:space="preserve">in </w:t>
      </w:r>
      <w:r w:rsidR="00C428A3">
        <w:rPr>
          <w:rFonts w:asciiTheme="minorHAnsi" w:hAnsiTheme="minorHAnsi" w:cstheme="minorHAnsi"/>
          <w:iCs/>
        </w:rPr>
        <w:t>gezamenlijk</w:t>
      </w:r>
      <w:r w:rsidR="00813E02">
        <w:rPr>
          <w:rFonts w:asciiTheme="minorHAnsi" w:hAnsiTheme="minorHAnsi" w:cstheme="minorHAnsi"/>
          <w:iCs/>
        </w:rPr>
        <w:t xml:space="preserve"> overleg</w:t>
      </w:r>
      <w:r w:rsidR="00C428A3">
        <w:rPr>
          <w:rFonts w:asciiTheme="minorHAnsi" w:hAnsiTheme="minorHAnsi" w:cstheme="minorHAnsi"/>
          <w:iCs/>
        </w:rPr>
        <w:t xml:space="preserve"> een onafhankelijke </w:t>
      </w:r>
      <w:r>
        <w:rPr>
          <w:rFonts w:asciiTheme="minorHAnsi" w:hAnsiTheme="minorHAnsi" w:cstheme="minorHAnsi"/>
          <w:iCs/>
        </w:rPr>
        <w:t>kostendeskundige</w:t>
      </w:r>
      <w:r w:rsidR="00C428A3">
        <w:rPr>
          <w:rFonts w:asciiTheme="minorHAnsi" w:hAnsiTheme="minorHAnsi" w:cstheme="minorHAnsi"/>
          <w:iCs/>
        </w:rPr>
        <w:t xml:space="preserve"> inschakelen om de voorliggende offerte te laten beoordelen. De kosten voor </w:t>
      </w:r>
      <w:r w:rsidR="00813E02">
        <w:rPr>
          <w:rFonts w:asciiTheme="minorHAnsi" w:hAnsiTheme="minorHAnsi" w:cstheme="minorHAnsi"/>
          <w:iCs/>
        </w:rPr>
        <w:t xml:space="preserve">het inzetten van een onafhankelijke kostendeskundige, worden evenredig verdeeld tussen opdrachtgever en opdrachtnemer. </w:t>
      </w:r>
      <w:r w:rsidR="00C428A3">
        <w:rPr>
          <w:rFonts w:asciiTheme="minorHAnsi" w:hAnsiTheme="minorHAnsi" w:cstheme="minorHAnsi"/>
          <w:iCs/>
        </w:rPr>
        <w:t>Het oordeel van de o</w:t>
      </w:r>
      <w:r w:rsidR="00813E02">
        <w:rPr>
          <w:rFonts w:asciiTheme="minorHAnsi" w:hAnsiTheme="minorHAnsi" w:cstheme="minorHAnsi"/>
          <w:iCs/>
        </w:rPr>
        <w:t xml:space="preserve">nafhankelijke kostendeskundige zal bindend zijn voor beide partijen. </w:t>
      </w:r>
      <w:r>
        <w:rPr>
          <w:rFonts w:asciiTheme="minorHAnsi" w:hAnsiTheme="minorHAnsi" w:cstheme="minorHAnsi"/>
          <w:iCs/>
        </w:rPr>
        <w:t xml:space="preserve">  </w:t>
      </w:r>
    </w:p>
    <w:p w14:paraId="400763C7" w14:textId="77777777" w:rsidR="00964588" w:rsidRDefault="00964588" w:rsidP="009461D0">
      <w:pPr>
        <w:pStyle w:val="Lijstalinea"/>
        <w:tabs>
          <w:tab w:val="left" w:pos="2172"/>
        </w:tabs>
        <w:ind w:left="0"/>
        <w:jc w:val="both"/>
        <w:rPr>
          <w:rFonts w:asciiTheme="minorHAnsi" w:hAnsiTheme="minorHAnsi" w:cstheme="minorHAnsi"/>
          <w:i/>
        </w:rPr>
      </w:pPr>
    </w:p>
    <w:p w14:paraId="220CE639" w14:textId="65A9EBF8" w:rsidR="00EE7DE3" w:rsidRPr="00863E08" w:rsidRDefault="00EE7DE3" w:rsidP="009461D0">
      <w:pPr>
        <w:pStyle w:val="Lijstalinea"/>
        <w:tabs>
          <w:tab w:val="left" w:pos="2172"/>
        </w:tabs>
        <w:ind w:left="0"/>
        <w:jc w:val="both"/>
        <w:rPr>
          <w:rFonts w:asciiTheme="minorHAnsi" w:hAnsiTheme="minorHAnsi" w:cstheme="minorHAnsi"/>
          <w:i/>
        </w:rPr>
      </w:pPr>
      <w:r w:rsidRPr="00863E08">
        <w:rPr>
          <w:rFonts w:asciiTheme="minorHAnsi" w:hAnsiTheme="minorHAnsi" w:cstheme="minorHAnsi"/>
          <w:i/>
        </w:rPr>
        <w:t>Bouwprocesbesluit Arbeidsomstandighedenwet</w:t>
      </w:r>
    </w:p>
    <w:p w14:paraId="7414235F" w14:textId="7ACA4B04"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De opdrachtnemer is in het kader van de uitvoering van het werk gehouden alle hem ingevolge de Arbeidsomstandighedenwet, het Arbeidsomstandighedenbesluit (Staatsblad 1999.451</w:t>
      </w:r>
      <w:r w:rsidR="00B63653" w:rsidRPr="00863E08">
        <w:rPr>
          <w:rFonts w:asciiTheme="minorHAnsi" w:hAnsiTheme="minorHAnsi" w:cstheme="minorHAnsi"/>
          <w:iCs/>
        </w:rPr>
        <w:t xml:space="preserve"> of recenter</w:t>
      </w:r>
      <w:r w:rsidRPr="00863E08">
        <w:rPr>
          <w:rFonts w:asciiTheme="minorHAnsi" w:hAnsiTheme="minorHAnsi" w:cstheme="minorHAnsi"/>
          <w:iCs/>
        </w:rPr>
        <w:t>) en daaruit</w:t>
      </w:r>
      <w:r w:rsidR="0084794C" w:rsidRPr="00863E08">
        <w:rPr>
          <w:rFonts w:asciiTheme="minorHAnsi" w:hAnsiTheme="minorHAnsi" w:cstheme="minorHAnsi"/>
          <w:iCs/>
        </w:rPr>
        <w:t xml:space="preserve"> </w:t>
      </w:r>
      <w:r w:rsidRPr="00863E08">
        <w:rPr>
          <w:rFonts w:asciiTheme="minorHAnsi" w:hAnsiTheme="minorHAnsi" w:cstheme="minorHAnsi"/>
          <w:iCs/>
        </w:rPr>
        <w:t>voortvloeiende c.q. daarmee samenhangende regelingen en voorschriften opgelegde verplichtingen tijdig en correct na te komen. De opdrachtnemer vrijwaart de directie tegen aanspraken van derden</w:t>
      </w:r>
      <w:r w:rsidR="0084794C" w:rsidRPr="00863E08">
        <w:rPr>
          <w:rFonts w:asciiTheme="minorHAnsi" w:hAnsiTheme="minorHAnsi" w:cstheme="minorHAnsi"/>
          <w:iCs/>
        </w:rPr>
        <w:t xml:space="preserve"> </w:t>
      </w:r>
      <w:r w:rsidRPr="00863E08">
        <w:rPr>
          <w:rFonts w:asciiTheme="minorHAnsi" w:hAnsiTheme="minorHAnsi" w:cstheme="minorHAnsi"/>
          <w:iCs/>
        </w:rPr>
        <w:t>die verband houden met het niet, niet tijdig of niet correct nakomen van deze verplichtingen door de opdrachtnemer.</w:t>
      </w:r>
    </w:p>
    <w:p w14:paraId="439DE208" w14:textId="77777777" w:rsidR="00EE7DE3" w:rsidRPr="00E96DA2" w:rsidRDefault="00EE7DE3" w:rsidP="009461D0">
      <w:pPr>
        <w:pStyle w:val="Lijstalinea"/>
        <w:tabs>
          <w:tab w:val="left" w:pos="2172"/>
        </w:tabs>
        <w:ind w:left="0"/>
        <w:jc w:val="both"/>
        <w:rPr>
          <w:rFonts w:asciiTheme="minorHAnsi" w:hAnsiTheme="minorHAnsi" w:cstheme="minorHAnsi"/>
          <w:iCs/>
          <w:color w:val="FF0000"/>
        </w:rPr>
      </w:pPr>
    </w:p>
    <w:p w14:paraId="1AF523C0" w14:textId="587B172B" w:rsidR="00EE7DE3" w:rsidRPr="00863E08" w:rsidRDefault="00EE7DE3" w:rsidP="009461D0">
      <w:pPr>
        <w:pStyle w:val="Lijstalinea"/>
        <w:tabs>
          <w:tab w:val="left" w:pos="2172"/>
        </w:tabs>
        <w:ind w:left="0"/>
        <w:jc w:val="both"/>
        <w:rPr>
          <w:rFonts w:asciiTheme="minorHAnsi" w:hAnsiTheme="minorHAnsi" w:cstheme="minorHAnsi"/>
          <w:i/>
        </w:rPr>
      </w:pPr>
      <w:r w:rsidRPr="00863E08">
        <w:rPr>
          <w:rFonts w:asciiTheme="minorHAnsi" w:hAnsiTheme="minorHAnsi" w:cstheme="minorHAnsi"/>
          <w:i/>
        </w:rPr>
        <w:t>Coördinator voor de uitvoeringsfase</w:t>
      </w:r>
    </w:p>
    <w:p w14:paraId="666B7036" w14:textId="5944548E"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De opdrachtnemer dient volledig, tijdig en nauwkeurig gevolg te geven aan de verplichtingen die in verband met de opgedragen werkzaamheden voor hem als uitvoerende partij voortvloeien uit het</w:t>
      </w:r>
      <w:r w:rsidR="009117A3" w:rsidRPr="00863E08">
        <w:rPr>
          <w:rFonts w:asciiTheme="minorHAnsi" w:hAnsiTheme="minorHAnsi" w:cstheme="minorHAnsi"/>
          <w:iCs/>
        </w:rPr>
        <w:t xml:space="preserve"> </w:t>
      </w:r>
      <w:r w:rsidRPr="00863E08">
        <w:rPr>
          <w:rFonts w:asciiTheme="minorHAnsi" w:hAnsiTheme="minorHAnsi" w:cstheme="minorHAnsi"/>
          <w:iCs/>
        </w:rPr>
        <w:t>Bouwprocesbesluit, in het bijzonder de verplichtingen als genoemd in artikel 15 van het besluit. In dat verband dient de opdrachtnemer één of meer coördinatoren voor de uitvoeringsfase aan te stellen.</w:t>
      </w:r>
    </w:p>
    <w:p w14:paraId="3DBB88DD" w14:textId="34AC1CFF" w:rsidR="00B71DAC"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 xml:space="preserve">De opdrachtnemer zal de </w:t>
      </w:r>
      <w:r w:rsidR="007C5EC2" w:rsidRPr="00863E08">
        <w:rPr>
          <w:rFonts w:asciiTheme="minorHAnsi" w:hAnsiTheme="minorHAnsi" w:cstheme="minorHAnsi"/>
          <w:iCs/>
        </w:rPr>
        <w:t>opdrachtgever</w:t>
      </w:r>
      <w:r w:rsidRPr="00863E08">
        <w:rPr>
          <w:rFonts w:asciiTheme="minorHAnsi" w:hAnsiTheme="minorHAnsi" w:cstheme="minorHAnsi"/>
          <w:iCs/>
        </w:rPr>
        <w:t xml:space="preserve"> schriftelijk op de hoogte stellen van de naam of namen van de coördinator(en). De coördinator(en) geeft (geven) uitvoering aan de coördinatietaken genoemd in</w:t>
      </w:r>
      <w:r w:rsidR="009117A3" w:rsidRPr="00863E08">
        <w:rPr>
          <w:rFonts w:asciiTheme="minorHAnsi" w:hAnsiTheme="minorHAnsi" w:cstheme="minorHAnsi"/>
          <w:iCs/>
        </w:rPr>
        <w:t xml:space="preserve"> </w:t>
      </w:r>
      <w:r w:rsidRPr="00863E08">
        <w:rPr>
          <w:rFonts w:asciiTheme="minorHAnsi" w:hAnsiTheme="minorHAnsi" w:cstheme="minorHAnsi"/>
          <w:iCs/>
        </w:rPr>
        <w:t>artikel 12 van het Bouwprocesbesluit. De opdrachtnemer zal een of meer V&amp;G-coördinator(en) uitvoeringsfase aanwijzen en staat er voor in dat de coördinator voor de uitvoeringsfase zijn taken</w:t>
      </w:r>
      <w:r w:rsidR="009117A3" w:rsidRPr="00863E08">
        <w:rPr>
          <w:rFonts w:asciiTheme="minorHAnsi" w:hAnsiTheme="minorHAnsi" w:cstheme="minorHAnsi"/>
          <w:iCs/>
        </w:rPr>
        <w:t xml:space="preserve"> </w:t>
      </w:r>
      <w:r w:rsidRPr="00863E08">
        <w:rPr>
          <w:rFonts w:asciiTheme="minorHAnsi" w:hAnsiTheme="minorHAnsi" w:cstheme="minorHAnsi"/>
          <w:iCs/>
        </w:rPr>
        <w:t xml:space="preserve">naar behoren zal vervullen. Opdrachtnemer vrijwaart de </w:t>
      </w:r>
      <w:r w:rsidR="007C5EC2" w:rsidRPr="00863E08">
        <w:rPr>
          <w:rFonts w:asciiTheme="minorHAnsi" w:hAnsiTheme="minorHAnsi" w:cstheme="minorHAnsi"/>
          <w:iCs/>
        </w:rPr>
        <w:t>opdrachtgever</w:t>
      </w:r>
      <w:r w:rsidRPr="00863E08">
        <w:rPr>
          <w:rFonts w:asciiTheme="minorHAnsi" w:hAnsiTheme="minorHAnsi" w:cstheme="minorHAnsi"/>
          <w:iCs/>
        </w:rPr>
        <w:t xml:space="preserve"> voor aanspraken van derden tot vergoeding van schade, voor zover deze het gevolg zijn van een toerekenbaar tekortschieten door de</w:t>
      </w:r>
      <w:r w:rsidR="009117A3" w:rsidRPr="00863E08">
        <w:rPr>
          <w:rFonts w:asciiTheme="minorHAnsi" w:hAnsiTheme="minorHAnsi" w:cstheme="minorHAnsi"/>
          <w:iCs/>
        </w:rPr>
        <w:t xml:space="preserve"> </w:t>
      </w:r>
      <w:r w:rsidRPr="00863E08">
        <w:rPr>
          <w:rFonts w:asciiTheme="minorHAnsi" w:hAnsiTheme="minorHAnsi" w:cstheme="minorHAnsi"/>
          <w:iCs/>
        </w:rPr>
        <w:t>opdrachtnemer dan wel door de coördinator in de nakoming van de voor hem uit het bouwproces voortvloeiende verplichtingen.</w:t>
      </w:r>
      <w:r w:rsidR="00B71DAC" w:rsidRPr="00863E08">
        <w:rPr>
          <w:rFonts w:asciiTheme="minorHAnsi" w:hAnsiTheme="minorHAnsi" w:cstheme="minorHAnsi"/>
          <w:iCs/>
        </w:rPr>
        <w:t xml:space="preserve"> </w:t>
      </w:r>
      <w:bookmarkStart w:id="63" w:name="_Hlk67326862"/>
      <w:r w:rsidR="00B71DAC" w:rsidRPr="00863E08">
        <w:rPr>
          <w:rFonts w:asciiTheme="minorHAnsi" w:hAnsiTheme="minorHAnsi" w:cstheme="minorHAnsi"/>
          <w:iCs/>
        </w:rPr>
        <w:t xml:space="preserve">De kosten voor de inzet van de coördinator voor de uitvoeringsfase </w:t>
      </w:r>
      <w:bookmarkStart w:id="64" w:name="_Hlk69127828"/>
      <w:r w:rsidR="002B333F" w:rsidRPr="00863E08">
        <w:rPr>
          <w:rFonts w:asciiTheme="minorHAnsi" w:hAnsiTheme="minorHAnsi" w:cstheme="minorHAnsi"/>
          <w:iCs/>
        </w:rPr>
        <w:t xml:space="preserve">worden </w:t>
      </w:r>
      <w:r w:rsidR="003A166D" w:rsidRPr="00863E08">
        <w:rPr>
          <w:rFonts w:asciiTheme="minorHAnsi" w:hAnsiTheme="minorHAnsi" w:cstheme="minorHAnsi"/>
          <w:iCs/>
        </w:rPr>
        <w:t>opgenomen in de toekomstige offerteaanbiedingen</w:t>
      </w:r>
      <w:r w:rsidR="002B333F" w:rsidRPr="00863E08">
        <w:rPr>
          <w:rFonts w:asciiTheme="minorHAnsi" w:hAnsiTheme="minorHAnsi" w:cstheme="minorHAnsi"/>
          <w:iCs/>
        </w:rPr>
        <w:t xml:space="preserve"> conform</w:t>
      </w:r>
      <w:r w:rsidR="003A166D" w:rsidRPr="00863E08">
        <w:rPr>
          <w:rFonts w:asciiTheme="minorHAnsi" w:hAnsiTheme="minorHAnsi" w:cstheme="minorHAnsi"/>
          <w:iCs/>
        </w:rPr>
        <w:t xml:space="preserve"> het tarief behorende bij de functie uitvoerder</w:t>
      </w:r>
      <w:r w:rsidR="00B71DAC" w:rsidRPr="00863E08">
        <w:rPr>
          <w:rFonts w:asciiTheme="minorHAnsi" w:hAnsiTheme="minorHAnsi" w:cstheme="minorHAnsi"/>
          <w:iCs/>
        </w:rPr>
        <w:t xml:space="preserve"> zoals uitgevraagd in de tarievenstaat onder gunningscriteria 1.</w:t>
      </w:r>
      <w:bookmarkEnd w:id="63"/>
      <w:bookmarkEnd w:id="64"/>
    </w:p>
    <w:p w14:paraId="730E4726" w14:textId="77777777" w:rsidR="00EE7DE3" w:rsidRPr="00863E08" w:rsidRDefault="00EE7DE3" w:rsidP="009461D0">
      <w:pPr>
        <w:pStyle w:val="Lijstalinea"/>
        <w:tabs>
          <w:tab w:val="left" w:pos="2172"/>
        </w:tabs>
        <w:ind w:left="0"/>
        <w:jc w:val="both"/>
        <w:rPr>
          <w:rFonts w:asciiTheme="minorHAnsi" w:hAnsiTheme="minorHAnsi" w:cstheme="minorHAnsi"/>
          <w:iCs/>
        </w:rPr>
      </w:pPr>
    </w:p>
    <w:p w14:paraId="05CC62A3" w14:textId="04A7E647" w:rsidR="00EE7DE3" w:rsidRPr="00863E08" w:rsidRDefault="00EE7DE3" w:rsidP="009461D0">
      <w:pPr>
        <w:pStyle w:val="Lijstalinea"/>
        <w:tabs>
          <w:tab w:val="left" w:pos="2172"/>
        </w:tabs>
        <w:ind w:left="0"/>
        <w:jc w:val="both"/>
        <w:rPr>
          <w:rFonts w:asciiTheme="minorHAnsi" w:hAnsiTheme="minorHAnsi" w:cstheme="minorHAnsi"/>
          <w:i/>
        </w:rPr>
      </w:pPr>
      <w:r w:rsidRPr="00863E08">
        <w:rPr>
          <w:rFonts w:asciiTheme="minorHAnsi" w:hAnsiTheme="minorHAnsi" w:cstheme="minorHAnsi"/>
          <w:i/>
        </w:rPr>
        <w:t>Veiligheids- en Gezondheidsplan</w:t>
      </w:r>
    </w:p>
    <w:p w14:paraId="5ADA0028" w14:textId="0ABE07E4"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Het Veiligheids- en Gezondheidsplan (V&amp;G-plan) volgens artikel 2.27 van het Arbeidsomstandighedenbesluit (Stb1999.451</w:t>
      </w:r>
      <w:r w:rsidR="00B63653" w:rsidRPr="00863E08">
        <w:rPr>
          <w:rFonts w:asciiTheme="minorHAnsi" w:hAnsiTheme="minorHAnsi" w:cstheme="minorHAnsi"/>
          <w:iCs/>
        </w:rPr>
        <w:t xml:space="preserve"> of recenter</w:t>
      </w:r>
      <w:r w:rsidRPr="00863E08">
        <w:rPr>
          <w:rFonts w:asciiTheme="minorHAnsi" w:hAnsiTheme="minorHAnsi" w:cstheme="minorHAnsi"/>
          <w:iCs/>
        </w:rPr>
        <w:t xml:space="preserve">) is onderdeel van </w:t>
      </w:r>
      <w:r w:rsidR="00B71DAC" w:rsidRPr="00863E08">
        <w:rPr>
          <w:rFonts w:asciiTheme="minorHAnsi" w:hAnsiTheme="minorHAnsi" w:cstheme="minorHAnsi"/>
          <w:iCs/>
        </w:rPr>
        <w:t>de overeenkomst</w:t>
      </w:r>
      <w:r w:rsidRPr="00863E08">
        <w:rPr>
          <w:rFonts w:asciiTheme="minorHAnsi" w:hAnsiTheme="minorHAnsi" w:cstheme="minorHAnsi"/>
          <w:iCs/>
        </w:rPr>
        <w:t>.</w:t>
      </w:r>
      <w:r w:rsidR="00E64761" w:rsidRPr="00863E08">
        <w:rPr>
          <w:rFonts w:asciiTheme="minorHAnsi" w:hAnsiTheme="minorHAnsi" w:cstheme="minorHAnsi"/>
          <w:iCs/>
        </w:rPr>
        <w:t xml:space="preserve"> Indien van toepassing draagt de opdrachtgever er zorg voor dat er een V&amp;G-plan ontwerpfase ten grondslag ligt aan de uitvoering.</w:t>
      </w:r>
      <w:r w:rsidRPr="00863E08">
        <w:rPr>
          <w:rFonts w:asciiTheme="minorHAnsi" w:hAnsiTheme="minorHAnsi" w:cstheme="minorHAnsi"/>
          <w:iCs/>
        </w:rPr>
        <w:t xml:space="preserve"> De opdrachtnemer staat in</w:t>
      </w:r>
      <w:r w:rsidR="00B71DAC" w:rsidRPr="00863E08">
        <w:rPr>
          <w:rFonts w:asciiTheme="minorHAnsi" w:hAnsiTheme="minorHAnsi" w:cstheme="minorHAnsi"/>
          <w:iCs/>
        </w:rPr>
        <w:t xml:space="preserve"> </w:t>
      </w:r>
      <w:r w:rsidRPr="00863E08">
        <w:rPr>
          <w:rFonts w:asciiTheme="minorHAnsi" w:hAnsiTheme="minorHAnsi" w:cstheme="minorHAnsi"/>
          <w:iCs/>
        </w:rPr>
        <w:t xml:space="preserve">voor de juistheid en volledigheid van het V&amp;G-plan. De opdrachtnemer dient ervoor zorg te dragen dat de </w:t>
      </w:r>
      <w:r w:rsidR="007C5EC2" w:rsidRPr="00863E08">
        <w:rPr>
          <w:rFonts w:asciiTheme="minorHAnsi" w:hAnsiTheme="minorHAnsi" w:cstheme="minorHAnsi"/>
          <w:iCs/>
        </w:rPr>
        <w:t>opdrachtgever</w:t>
      </w:r>
      <w:r w:rsidRPr="00863E08">
        <w:rPr>
          <w:rFonts w:asciiTheme="minorHAnsi" w:hAnsiTheme="minorHAnsi" w:cstheme="minorHAnsi"/>
          <w:iCs/>
        </w:rPr>
        <w:t xml:space="preserve"> tijdens de bouwvergaderingen door de </w:t>
      </w:r>
      <w:r w:rsidRPr="00863E08">
        <w:rPr>
          <w:rFonts w:asciiTheme="minorHAnsi" w:hAnsiTheme="minorHAnsi" w:cstheme="minorHAnsi"/>
          <w:iCs/>
        </w:rPr>
        <w:lastRenderedPageBreak/>
        <w:t>coördinator uitvoeringsfase wordt geïnformeerd</w:t>
      </w:r>
      <w:r w:rsidR="00B71DAC" w:rsidRPr="00863E08">
        <w:rPr>
          <w:rFonts w:asciiTheme="minorHAnsi" w:hAnsiTheme="minorHAnsi" w:cstheme="minorHAnsi"/>
          <w:iCs/>
        </w:rPr>
        <w:t xml:space="preserve"> </w:t>
      </w:r>
      <w:r w:rsidRPr="00863E08">
        <w:rPr>
          <w:rFonts w:asciiTheme="minorHAnsi" w:hAnsiTheme="minorHAnsi" w:cstheme="minorHAnsi"/>
          <w:iCs/>
        </w:rPr>
        <w:t>over alle aangelegenheden, die betrekking hebben op het aan deze coördinator opgedragen takenpakket ingevolge artikel 12 van het Bouwprocesbesluit. In het bijzonder waar het betreft de</w:t>
      </w:r>
      <w:r w:rsidR="00B71DAC" w:rsidRPr="00863E08">
        <w:rPr>
          <w:rFonts w:asciiTheme="minorHAnsi" w:hAnsiTheme="minorHAnsi" w:cstheme="minorHAnsi"/>
          <w:iCs/>
        </w:rPr>
        <w:t xml:space="preserve"> </w:t>
      </w:r>
      <w:r w:rsidRPr="00863E08">
        <w:rPr>
          <w:rFonts w:asciiTheme="minorHAnsi" w:hAnsiTheme="minorHAnsi" w:cstheme="minorHAnsi"/>
          <w:iCs/>
        </w:rPr>
        <w:t xml:space="preserve">voortgang ten aanzien van het V&amp;G-plan en het V&amp;G-dossier. De opdrachtnemer moet de </w:t>
      </w:r>
      <w:r w:rsidR="007C5EC2" w:rsidRPr="00863E08">
        <w:rPr>
          <w:rFonts w:asciiTheme="minorHAnsi" w:hAnsiTheme="minorHAnsi" w:cstheme="minorHAnsi"/>
          <w:iCs/>
        </w:rPr>
        <w:t>opdrachtgever</w:t>
      </w:r>
      <w:r w:rsidRPr="00863E08">
        <w:rPr>
          <w:rFonts w:asciiTheme="minorHAnsi" w:hAnsiTheme="minorHAnsi" w:cstheme="minorHAnsi"/>
          <w:iCs/>
        </w:rPr>
        <w:t xml:space="preserve"> terstond op de hoogte stellen van alle ongevallen op het werkterrein, met verstrekking van alle ter</w:t>
      </w:r>
      <w:r w:rsidR="00A94408" w:rsidRPr="00863E08">
        <w:rPr>
          <w:rFonts w:asciiTheme="minorHAnsi" w:hAnsiTheme="minorHAnsi" w:cstheme="minorHAnsi"/>
          <w:iCs/>
        </w:rPr>
        <w:t xml:space="preserve"> </w:t>
      </w:r>
      <w:r w:rsidRPr="00863E08">
        <w:rPr>
          <w:rFonts w:asciiTheme="minorHAnsi" w:hAnsiTheme="minorHAnsi" w:cstheme="minorHAnsi"/>
          <w:iCs/>
        </w:rPr>
        <w:t>zake doende inlichtingen.</w:t>
      </w:r>
      <w:r w:rsidR="00B71DAC" w:rsidRPr="00863E08">
        <w:rPr>
          <w:rFonts w:asciiTheme="minorHAnsi" w:hAnsiTheme="minorHAnsi" w:cstheme="minorHAnsi"/>
          <w:iCs/>
        </w:rPr>
        <w:t xml:space="preserve"> </w:t>
      </w:r>
      <w:bookmarkStart w:id="65" w:name="_Hlk67377796"/>
      <w:r w:rsidR="00B71DAC" w:rsidRPr="00863E08">
        <w:rPr>
          <w:rFonts w:asciiTheme="minorHAnsi" w:hAnsiTheme="minorHAnsi" w:cstheme="minorHAnsi"/>
          <w:iCs/>
        </w:rPr>
        <w:t xml:space="preserve">De kosten </w:t>
      </w:r>
      <w:r w:rsidR="00B17CB6" w:rsidRPr="00863E08">
        <w:rPr>
          <w:rFonts w:asciiTheme="minorHAnsi" w:hAnsiTheme="minorHAnsi" w:cstheme="minorHAnsi"/>
          <w:iCs/>
        </w:rPr>
        <w:t xml:space="preserve">gepaard gaande met het </w:t>
      </w:r>
      <w:r w:rsidR="003A166D" w:rsidRPr="00863E08">
        <w:rPr>
          <w:rFonts w:asciiTheme="minorHAnsi" w:hAnsiTheme="minorHAnsi" w:cstheme="minorHAnsi"/>
          <w:iCs/>
        </w:rPr>
        <w:t xml:space="preserve">opstellen en naleven van het </w:t>
      </w:r>
      <w:r w:rsidR="00B17CB6" w:rsidRPr="00863E08">
        <w:rPr>
          <w:rFonts w:asciiTheme="minorHAnsi" w:hAnsiTheme="minorHAnsi" w:cstheme="minorHAnsi"/>
          <w:iCs/>
        </w:rPr>
        <w:t>V&amp;G-plan</w:t>
      </w:r>
      <w:r w:rsidR="003A166D" w:rsidRPr="00863E08">
        <w:rPr>
          <w:rFonts w:asciiTheme="minorHAnsi" w:hAnsiTheme="minorHAnsi" w:cstheme="minorHAnsi"/>
          <w:iCs/>
        </w:rPr>
        <w:t xml:space="preserve"> </w:t>
      </w:r>
      <w:bookmarkStart w:id="66" w:name="_Hlk69128159"/>
      <w:r w:rsidR="003A166D" w:rsidRPr="00863E08">
        <w:rPr>
          <w:rFonts w:asciiTheme="minorHAnsi" w:hAnsiTheme="minorHAnsi" w:cstheme="minorHAnsi"/>
          <w:iCs/>
        </w:rPr>
        <w:t>worden opgenomen in de toekomstige offerteaanbiedingen conform het tarief behorende bij de betreffende functies die een rol vervullen in dit proces</w:t>
      </w:r>
      <w:r w:rsidR="00BE5BEB" w:rsidRPr="00863E08">
        <w:rPr>
          <w:rFonts w:asciiTheme="minorHAnsi" w:hAnsiTheme="minorHAnsi" w:cstheme="minorHAnsi"/>
          <w:iCs/>
        </w:rPr>
        <w:t xml:space="preserve">. E.e.a. zoals uitgevraagd in de tarievenstaat </w:t>
      </w:r>
      <w:r w:rsidR="003A166D" w:rsidRPr="00863E08">
        <w:rPr>
          <w:rFonts w:asciiTheme="minorHAnsi" w:hAnsiTheme="minorHAnsi" w:cstheme="minorHAnsi"/>
          <w:iCs/>
        </w:rPr>
        <w:t>onder gunningscriteria 1.</w:t>
      </w:r>
      <w:bookmarkEnd w:id="65"/>
    </w:p>
    <w:bookmarkEnd w:id="66"/>
    <w:p w14:paraId="7844E9FA" w14:textId="77B1B822" w:rsidR="00EE7DE3" w:rsidRPr="00863E08" w:rsidRDefault="00EE7DE3" w:rsidP="009461D0">
      <w:pPr>
        <w:pStyle w:val="Lijstalinea"/>
        <w:tabs>
          <w:tab w:val="left" w:pos="2172"/>
        </w:tabs>
        <w:ind w:left="0"/>
        <w:jc w:val="both"/>
        <w:rPr>
          <w:rFonts w:asciiTheme="minorHAnsi" w:hAnsiTheme="minorHAnsi" w:cstheme="minorHAnsi"/>
          <w:iCs/>
        </w:rPr>
      </w:pPr>
    </w:p>
    <w:p w14:paraId="4FEB2536" w14:textId="19D33F9F" w:rsidR="00B933EE" w:rsidRPr="00863E08" w:rsidRDefault="00095DC8" w:rsidP="009461D0">
      <w:pPr>
        <w:pStyle w:val="Lijstalinea"/>
        <w:tabs>
          <w:tab w:val="left" w:pos="2172"/>
        </w:tabs>
        <w:ind w:left="0"/>
        <w:jc w:val="both"/>
        <w:rPr>
          <w:rFonts w:asciiTheme="minorHAnsi" w:hAnsiTheme="minorHAnsi" w:cstheme="minorHAnsi"/>
          <w:i/>
        </w:rPr>
      </w:pPr>
      <w:r w:rsidRPr="00863E08">
        <w:rPr>
          <w:rFonts w:asciiTheme="minorHAnsi" w:hAnsiTheme="minorHAnsi" w:cstheme="minorHAnsi"/>
          <w:i/>
        </w:rPr>
        <w:t>Minimale v</w:t>
      </w:r>
      <w:r w:rsidR="00B933EE" w:rsidRPr="00863E08">
        <w:rPr>
          <w:rFonts w:asciiTheme="minorHAnsi" w:hAnsiTheme="minorHAnsi" w:cstheme="minorHAnsi"/>
          <w:i/>
        </w:rPr>
        <w:t>oorzorgsmaatregelen bij brandgevaarlijke werkzaamheden</w:t>
      </w:r>
      <w:r w:rsidR="009461D0" w:rsidRPr="00863E08">
        <w:rPr>
          <w:rFonts w:asciiTheme="minorHAnsi" w:hAnsiTheme="minorHAnsi" w:cstheme="minorHAnsi"/>
          <w:i/>
        </w:rPr>
        <w:t>:</w:t>
      </w:r>
      <w:r w:rsidR="00A94408" w:rsidRPr="00863E08">
        <w:rPr>
          <w:rFonts w:asciiTheme="minorHAnsi" w:hAnsiTheme="minorHAnsi" w:cstheme="minorHAnsi"/>
          <w:i/>
        </w:rPr>
        <w:t xml:space="preserve"> </w:t>
      </w:r>
    </w:p>
    <w:p w14:paraId="0AFF647C" w14:textId="360EC878" w:rsidR="00B933EE" w:rsidRPr="00863E08" w:rsidRDefault="00B933EE" w:rsidP="00D709C8">
      <w:pPr>
        <w:pStyle w:val="Lijstalinea"/>
        <w:numPr>
          <w:ilvl w:val="0"/>
          <w:numId w:val="34"/>
        </w:numPr>
        <w:ind w:left="851"/>
        <w:jc w:val="both"/>
        <w:rPr>
          <w:rFonts w:asciiTheme="minorHAnsi" w:hAnsiTheme="minorHAnsi" w:cstheme="minorHAnsi"/>
        </w:rPr>
      </w:pPr>
      <w:r w:rsidRPr="00863E08">
        <w:rPr>
          <w:rFonts w:asciiTheme="minorHAnsi" w:hAnsiTheme="minorHAnsi" w:cstheme="minorHAnsi"/>
        </w:rPr>
        <w:t xml:space="preserve">Het Verbond van Verzekeraars heeft voor brandgevaarlijke werkzaamheden een speciaal formulier ontwikkeld, zie bijlage </w:t>
      </w:r>
      <w:r w:rsidR="000E3C5F" w:rsidRPr="00863E08">
        <w:rPr>
          <w:rFonts w:asciiTheme="minorHAnsi" w:hAnsiTheme="minorHAnsi" w:cstheme="minorHAnsi"/>
        </w:rPr>
        <w:t>2</w:t>
      </w:r>
      <w:r w:rsidRPr="00863E08">
        <w:rPr>
          <w:rFonts w:asciiTheme="minorHAnsi" w:hAnsiTheme="minorHAnsi" w:cstheme="minorHAnsi"/>
        </w:rPr>
        <w:t>. Deze dient vóór aanvang van de werkzaamheden in te worden gevuld en ondertekend door opdrachtgever en uitvoerder.</w:t>
      </w:r>
    </w:p>
    <w:p w14:paraId="02BE90B0" w14:textId="77777777" w:rsidR="00B933EE" w:rsidRPr="00863E08" w:rsidRDefault="00B933EE" w:rsidP="00D709C8">
      <w:pPr>
        <w:pStyle w:val="Lijstalinea"/>
        <w:numPr>
          <w:ilvl w:val="0"/>
          <w:numId w:val="34"/>
        </w:numPr>
        <w:ind w:left="851"/>
        <w:jc w:val="both"/>
        <w:rPr>
          <w:rFonts w:asciiTheme="minorHAnsi" w:hAnsiTheme="minorHAnsi" w:cstheme="minorHAnsi"/>
        </w:rPr>
      </w:pPr>
      <w:r w:rsidRPr="00863E08">
        <w:rPr>
          <w:rFonts w:asciiTheme="minorHAnsi" w:hAnsiTheme="minorHAnsi" w:cstheme="minorHAnsi"/>
        </w:rPr>
        <w:t>Brandbare materialen worden meer dan vijf meter van de werkplek geplaatst. Indien dat niet mogelijk is zijn deze met branddekens afgedekt.</w:t>
      </w:r>
    </w:p>
    <w:p w14:paraId="63C166C8" w14:textId="77777777" w:rsidR="00B933EE" w:rsidRPr="00863E08" w:rsidRDefault="00B933EE" w:rsidP="00D709C8">
      <w:pPr>
        <w:pStyle w:val="Lijstalinea"/>
        <w:numPr>
          <w:ilvl w:val="0"/>
          <w:numId w:val="34"/>
        </w:numPr>
        <w:ind w:left="851"/>
        <w:jc w:val="both"/>
        <w:rPr>
          <w:rFonts w:asciiTheme="minorHAnsi" w:hAnsiTheme="minorHAnsi" w:cstheme="minorHAnsi"/>
        </w:rPr>
      </w:pPr>
      <w:r w:rsidRPr="00863E08">
        <w:rPr>
          <w:rFonts w:asciiTheme="minorHAnsi" w:hAnsiTheme="minorHAnsi" w:cstheme="minorHAnsi"/>
        </w:rPr>
        <w:t xml:space="preserve">Gasslangen: – voldoen aan NEN-EN 559 / NEN-EN 1763-1 t/m 4; – zijn niet ouder dan twee jaar; – zijn voorzien van deugdelijke slangklemmen. </w:t>
      </w:r>
    </w:p>
    <w:p w14:paraId="0D91055E" w14:textId="77777777" w:rsidR="00B933EE" w:rsidRPr="00863E08" w:rsidRDefault="00B933EE" w:rsidP="00D709C8">
      <w:pPr>
        <w:pStyle w:val="Lijstalinea"/>
        <w:numPr>
          <w:ilvl w:val="0"/>
          <w:numId w:val="34"/>
        </w:numPr>
        <w:ind w:left="851"/>
        <w:jc w:val="both"/>
        <w:rPr>
          <w:rFonts w:asciiTheme="minorHAnsi" w:hAnsiTheme="minorHAnsi" w:cstheme="minorHAnsi"/>
        </w:rPr>
      </w:pPr>
      <w:r w:rsidRPr="00863E08">
        <w:rPr>
          <w:rFonts w:asciiTheme="minorHAnsi" w:hAnsiTheme="minorHAnsi" w:cstheme="minorHAnsi"/>
        </w:rPr>
        <w:t xml:space="preserve">Op de werkplek/het dak zijn altijd: – twee verzegelde draagbare blustoestellen met elk een inhoud van 12 kg bluspoeder (ABC) aanwezig, die jaarlijks worden onderhouden door een erkend onderhoudsbedrijf; – tenminste twee branddekens aanwezig. </w:t>
      </w:r>
    </w:p>
    <w:p w14:paraId="0F879130" w14:textId="77777777" w:rsidR="00B933EE" w:rsidRPr="00863E08" w:rsidRDefault="00B933EE" w:rsidP="00D709C8">
      <w:pPr>
        <w:pStyle w:val="Lijstalinea"/>
        <w:numPr>
          <w:ilvl w:val="0"/>
          <w:numId w:val="34"/>
        </w:numPr>
        <w:ind w:left="851"/>
        <w:jc w:val="both"/>
        <w:rPr>
          <w:rFonts w:asciiTheme="minorHAnsi" w:hAnsiTheme="minorHAnsi" w:cstheme="minorHAnsi"/>
        </w:rPr>
      </w:pPr>
      <w:r w:rsidRPr="00863E08">
        <w:rPr>
          <w:rFonts w:asciiTheme="minorHAnsi" w:hAnsiTheme="minorHAnsi" w:cstheme="minorHAnsi"/>
        </w:rPr>
        <w:t xml:space="preserve">Tijdens werkonderbrekingen zijn branders gedoofd en moet de kraan op de gasfles worden gesloten. </w:t>
      </w:r>
    </w:p>
    <w:p w14:paraId="5ED98E17" w14:textId="77777777" w:rsidR="00B933EE" w:rsidRPr="00863E08" w:rsidRDefault="00B933EE" w:rsidP="00D709C8">
      <w:pPr>
        <w:pStyle w:val="Lijstalinea"/>
        <w:numPr>
          <w:ilvl w:val="0"/>
          <w:numId w:val="34"/>
        </w:numPr>
        <w:ind w:left="851"/>
        <w:jc w:val="both"/>
        <w:rPr>
          <w:rFonts w:asciiTheme="minorHAnsi" w:hAnsiTheme="minorHAnsi" w:cstheme="minorHAnsi"/>
        </w:rPr>
      </w:pPr>
      <w:r w:rsidRPr="00863E08">
        <w:rPr>
          <w:rFonts w:asciiTheme="minorHAnsi" w:hAnsiTheme="minorHAnsi" w:cstheme="minorHAnsi"/>
        </w:rPr>
        <w:t>Gedurende één uur na het beëindigen van de werkzaamheden met open vuur wordt controle uitgeoefend.</w:t>
      </w:r>
    </w:p>
    <w:p w14:paraId="366758B9" w14:textId="77777777" w:rsidR="00B933EE" w:rsidRPr="00863E08" w:rsidRDefault="00B933EE" w:rsidP="009461D0">
      <w:pPr>
        <w:pStyle w:val="Lijstalinea"/>
        <w:tabs>
          <w:tab w:val="left" w:pos="2172"/>
        </w:tabs>
        <w:ind w:left="0"/>
        <w:jc w:val="both"/>
        <w:rPr>
          <w:rFonts w:asciiTheme="minorHAnsi" w:hAnsiTheme="minorHAnsi" w:cstheme="minorHAnsi"/>
          <w:iCs/>
        </w:rPr>
      </w:pPr>
    </w:p>
    <w:p w14:paraId="06D107CC" w14:textId="15F627AD" w:rsidR="00EE7DE3" w:rsidRPr="00863E08" w:rsidRDefault="00EE7DE3" w:rsidP="009461D0">
      <w:pPr>
        <w:pStyle w:val="Lijstalinea"/>
        <w:tabs>
          <w:tab w:val="left" w:pos="2172"/>
        </w:tabs>
        <w:ind w:left="0"/>
        <w:jc w:val="both"/>
        <w:rPr>
          <w:rFonts w:asciiTheme="minorHAnsi" w:hAnsiTheme="minorHAnsi" w:cstheme="minorHAnsi"/>
          <w:i/>
        </w:rPr>
      </w:pPr>
      <w:r w:rsidRPr="00863E08">
        <w:rPr>
          <w:rFonts w:asciiTheme="minorHAnsi" w:hAnsiTheme="minorHAnsi" w:cstheme="minorHAnsi"/>
          <w:i/>
        </w:rPr>
        <w:t>Milieuverplichtingen</w:t>
      </w:r>
    </w:p>
    <w:p w14:paraId="2AE34ADD" w14:textId="0E7E4133"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In verband met voorkoming van schade aan personen, goederen en het milieu dient de opdrachtnemer onder andere zodanige maatregelen te treffen dat het omgaan met, de uitgifte en</w:t>
      </w:r>
      <w:r w:rsidR="0075047D" w:rsidRPr="00863E08">
        <w:rPr>
          <w:rFonts w:asciiTheme="minorHAnsi" w:hAnsiTheme="minorHAnsi" w:cstheme="minorHAnsi"/>
          <w:iCs/>
        </w:rPr>
        <w:t xml:space="preserve"> </w:t>
      </w:r>
      <w:r w:rsidRPr="00863E08">
        <w:rPr>
          <w:rFonts w:asciiTheme="minorHAnsi" w:hAnsiTheme="minorHAnsi" w:cstheme="minorHAnsi"/>
          <w:iCs/>
        </w:rPr>
        <w:t>inname en het verwerken van milieubelastende stoffen centraal geschiedt, en wel zo dat dergelijke producten op geen enkele wijze in de bodem of het grondwater terecht kunnen komen. Voor het milieu</w:t>
      </w:r>
      <w:r w:rsidR="0075047D" w:rsidRPr="00863E08">
        <w:rPr>
          <w:rFonts w:asciiTheme="minorHAnsi" w:hAnsiTheme="minorHAnsi" w:cstheme="minorHAnsi"/>
          <w:iCs/>
        </w:rPr>
        <w:t xml:space="preserve"> </w:t>
      </w:r>
      <w:r w:rsidRPr="00863E08">
        <w:rPr>
          <w:rFonts w:asciiTheme="minorHAnsi" w:hAnsiTheme="minorHAnsi" w:cstheme="minorHAnsi"/>
          <w:iCs/>
        </w:rPr>
        <w:t>schadelijke afvalstoffen (chemisch afval) zoals lege bussen van verf, conserverings- en oplosmiddelen, olie, kit en dergelijke, dienen in gesloten containers te worden verzameld.</w:t>
      </w:r>
    </w:p>
    <w:p w14:paraId="1C97F202" w14:textId="77777777" w:rsidR="009461D0" w:rsidRPr="00863E08" w:rsidRDefault="009461D0" w:rsidP="009461D0">
      <w:pPr>
        <w:pStyle w:val="Lijstalinea"/>
        <w:tabs>
          <w:tab w:val="left" w:pos="2172"/>
        </w:tabs>
        <w:ind w:left="0"/>
        <w:jc w:val="both"/>
        <w:rPr>
          <w:rFonts w:asciiTheme="minorHAnsi" w:hAnsiTheme="minorHAnsi" w:cstheme="minorHAnsi"/>
          <w:iCs/>
        </w:rPr>
      </w:pPr>
    </w:p>
    <w:p w14:paraId="0CA53E1D" w14:textId="0C2BFE36"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Naast chemisch afval dient de opdrachtnemer de volgende fracties gescheiden in te zamelen: tuinafval, pvc en andere plastics, glas, hout en papier, metaal, puin en samengestelde producten.</w:t>
      </w:r>
      <w:r w:rsidR="009461D0" w:rsidRPr="00863E08">
        <w:rPr>
          <w:rFonts w:asciiTheme="minorHAnsi" w:hAnsiTheme="minorHAnsi" w:cstheme="minorHAnsi"/>
          <w:iCs/>
        </w:rPr>
        <w:t xml:space="preserve"> </w:t>
      </w:r>
      <w:r w:rsidRPr="00863E08">
        <w:rPr>
          <w:rFonts w:asciiTheme="minorHAnsi" w:hAnsiTheme="minorHAnsi" w:cstheme="minorHAnsi"/>
          <w:iCs/>
        </w:rPr>
        <w:t>De afvalfracties dienen gescheiden te worden getransporteerd naar de daartoe geëigende en officieel erkende stortplaatsen of afvalverwerkende instanties. De opdrachtnemer draagt zorg voor de</w:t>
      </w:r>
      <w:r w:rsidR="0075047D" w:rsidRPr="00863E08">
        <w:rPr>
          <w:rFonts w:asciiTheme="minorHAnsi" w:hAnsiTheme="minorHAnsi" w:cstheme="minorHAnsi"/>
          <w:iCs/>
        </w:rPr>
        <w:t xml:space="preserve"> </w:t>
      </w:r>
      <w:r w:rsidRPr="00863E08">
        <w:rPr>
          <w:rFonts w:asciiTheme="minorHAnsi" w:hAnsiTheme="minorHAnsi" w:cstheme="minorHAnsi"/>
          <w:iCs/>
        </w:rPr>
        <w:t xml:space="preserve">noodzakelijke vergunningen/toestemmingen. </w:t>
      </w:r>
    </w:p>
    <w:p w14:paraId="0EC41C09" w14:textId="77777777" w:rsidR="009461D0" w:rsidRPr="00863E08" w:rsidRDefault="009461D0" w:rsidP="009461D0">
      <w:pPr>
        <w:pStyle w:val="Lijstalinea"/>
        <w:tabs>
          <w:tab w:val="left" w:pos="2172"/>
        </w:tabs>
        <w:ind w:left="0"/>
        <w:jc w:val="both"/>
        <w:rPr>
          <w:rFonts w:asciiTheme="minorHAnsi" w:hAnsiTheme="minorHAnsi" w:cstheme="minorHAnsi"/>
          <w:iCs/>
        </w:rPr>
      </w:pPr>
    </w:p>
    <w:p w14:paraId="42D7B615" w14:textId="5A8FC55F" w:rsidR="00531F32"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 xml:space="preserve">Voor de verwerking van asbest zijn speciale plannen en vergunningen/toestemmingen noodzakelijk. Asbestproducten mogen niet zonder toestemming en goedkeuring van de </w:t>
      </w:r>
      <w:r w:rsidR="007C5EC2" w:rsidRPr="00863E08">
        <w:rPr>
          <w:rFonts w:asciiTheme="minorHAnsi" w:hAnsiTheme="minorHAnsi" w:cstheme="minorHAnsi"/>
          <w:iCs/>
        </w:rPr>
        <w:t>opdrachtgever</w:t>
      </w:r>
      <w:r w:rsidRPr="00863E08">
        <w:rPr>
          <w:rFonts w:asciiTheme="minorHAnsi" w:hAnsiTheme="minorHAnsi" w:cstheme="minorHAnsi"/>
          <w:iCs/>
        </w:rPr>
        <w:t xml:space="preserve"> worden bewerkt,</w:t>
      </w:r>
      <w:r w:rsidR="009117A3" w:rsidRPr="00863E08">
        <w:rPr>
          <w:rFonts w:asciiTheme="minorHAnsi" w:hAnsiTheme="minorHAnsi" w:cstheme="minorHAnsi"/>
          <w:iCs/>
        </w:rPr>
        <w:t xml:space="preserve"> </w:t>
      </w:r>
      <w:r w:rsidRPr="00863E08">
        <w:rPr>
          <w:rFonts w:asciiTheme="minorHAnsi" w:hAnsiTheme="minorHAnsi" w:cstheme="minorHAnsi"/>
          <w:iCs/>
        </w:rPr>
        <w:t>verwijderd en/of afgevoerd.</w:t>
      </w:r>
      <w:r w:rsidR="001819C8" w:rsidRPr="00863E08">
        <w:rPr>
          <w:rFonts w:asciiTheme="minorHAnsi" w:hAnsiTheme="minorHAnsi" w:cstheme="minorHAnsi"/>
          <w:iCs/>
        </w:rPr>
        <w:t xml:space="preserve"> De kosten gepaard gaande met noodzakelijke voorzieningen op de bouwplaats dienen te zijn vervat in het toeslagpercentage voor algemene bouwplaats kosten</w:t>
      </w:r>
      <w:r w:rsidR="00531F32" w:rsidRPr="00863E08">
        <w:rPr>
          <w:rFonts w:asciiTheme="minorHAnsi" w:hAnsiTheme="minorHAnsi" w:cstheme="minorHAnsi"/>
          <w:iCs/>
        </w:rPr>
        <w:t xml:space="preserve"> zoals uitgevraagd in de tarievenstaat onder gunningscriteria 1. </w:t>
      </w:r>
    </w:p>
    <w:p w14:paraId="5893B4D6" w14:textId="77777777" w:rsidR="009461D0" w:rsidRPr="00863E08" w:rsidRDefault="009461D0" w:rsidP="009461D0">
      <w:pPr>
        <w:pStyle w:val="Lijstalinea"/>
        <w:tabs>
          <w:tab w:val="left" w:pos="2172"/>
        </w:tabs>
        <w:ind w:left="0"/>
        <w:jc w:val="both"/>
        <w:rPr>
          <w:rFonts w:asciiTheme="minorHAnsi" w:hAnsiTheme="minorHAnsi" w:cstheme="minorHAnsi"/>
          <w:iCs/>
        </w:rPr>
      </w:pPr>
    </w:p>
    <w:p w14:paraId="0B50CE63" w14:textId="77777777" w:rsidR="00BE5BEB" w:rsidRPr="00863E08" w:rsidRDefault="001819C8" w:rsidP="009461D0">
      <w:pPr>
        <w:pStyle w:val="Lijstalinea"/>
        <w:tabs>
          <w:tab w:val="left" w:pos="2172"/>
        </w:tabs>
        <w:ind w:left="0"/>
        <w:jc w:val="both"/>
        <w:rPr>
          <w:rFonts w:asciiTheme="minorHAnsi" w:hAnsiTheme="minorHAnsi" w:cstheme="minorHAnsi"/>
          <w:iCs/>
        </w:rPr>
      </w:pPr>
      <w:bookmarkStart w:id="67" w:name="_Hlk67378797"/>
      <w:r w:rsidRPr="00863E08">
        <w:rPr>
          <w:rFonts w:asciiTheme="minorHAnsi" w:hAnsiTheme="minorHAnsi" w:cstheme="minorHAnsi"/>
          <w:iCs/>
        </w:rPr>
        <w:t xml:space="preserve">De kosten die gepaard gaan met het tot stand komen van een eventueel noodzakelijke  vergunning, </w:t>
      </w:r>
      <w:bookmarkStart w:id="68" w:name="_Hlk69132684"/>
      <w:r w:rsidR="00BE5BEB" w:rsidRPr="00863E08">
        <w:rPr>
          <w:rFonts w:asciiTheme="minorHAnsi" w:hAnsiTheme="minorHAnsi" w:cstheme="minorHAnsi"/>
          <w:iCs/>
        </w:rPr>
        <w:t>worden opgenomen in de toekomstige offerteaanbiedingen conform het tarief behorende bij de betreffende functies die een rol vervullen in dit proces. E.e.a. zoals uitgevraagd in de tarievenstaat onder gunningscriteria 1.</w:t>
      </w:r>
    </w:p>
    <w:bookmarkEnd w:id="67"/>
    <w:bookmarkEnd w:id="68"/>
    <w:p w14:paraId="26A70D78" w14:textId="29E6DEC3" w:rsidR="00EE7DE3" w:rsidRPr="00863E08" w:rsidRDefault="00531F32"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Eventuele lege</w:t>
      </w:r>
      <w:r w:rsidR="00084E71" w:rsidRPr="00863E08">
        <w:rPr>
          <w:rFonts w:asciiTheme="minorHAnsi" w:hAnsiTheme="minorHAnsi" w:cstheme="minorHAnsi"/>
          <w:iCs/>
        </w:rPr>
        <w:t>s</w:t>
      </w:r>
      <w:r w:rsidR="00BE5BEB" w:rsidRPr="00863E08">
        <w:rPr>
          <w:rFonts w:asciiTheme="minorHAnsi" w:hAnsiTheme="minorHAnsi" w:cstheme="minorHAnsi"/>
          <w:iCs/>
        </w:rPr>
        <w:t>- en precario</w:t>
      </w:r>
      <w:r w:rsidR="00084E71" w:rsidRPr="00863E08">
        <w:rPr>
          <w:rFonts w:asciiTheme="minorHAnsi" w:hAnsiTheme="minorHAnsi" w:cstheme="minorHAnsi"/>
          <w:iCs/>
        </w:rPr>
        <w:t>kosten</w:t>
      </w:r>
      <w:r w:rsidRPr="00863E08">
        <w:rPr>
          <w:rFonts w:asciiTheme="minorHAnsi" w:hAnsiTheme="minorHAnsi" w:cstheme="minorHAnsi"/>
          <w:iCs/>
        </w:rPr>
        <w:t xml:space="preserve"> </w:t>
      </w:r>
      <w:r w:rsidR="00BE5BEB" w:rsidRPr="00863E08">
        <w:rPr>
          <w:rFonts w:asciiTheme="minorHAnsi" w:hAnsiTheme="minorHAnsi" w:cstheme="minorHAnsi"/>
          <w:iCs/>
        </w:rPr>
        <w:t xml:space="preserve">alsmede de noodzakelijk te treffen voorzieningen in de uitvoering, </w:t>
      </w:r>
      <w:r w:rsidRPr="00863E08">
        <w:rPr>
          <w:rFonts w:asciiTheme="minorHAnsi" w:hAnsiTheme="minorHAnsi" w:cstheme="minorHAnsi"/>
          <w:iCs/>
        </w:rPr>
        <w:t xml:space="preserve">kunnen als separaat bedrag worden opgevoerd in de </w:t>
      </w:r>
      <w:r w:rsidR="00D319B9" w:rsidRPr="00863E08">
        <w:rPr>
          <w:rFonts w:asciiTheme="minorHAnsi" w:hAnsiTheme="minorHAnsi" w:cstheme="minorHAnsi"/>
          <w:iCs/>
        </w:rPr>
        <w:t xml:space="preserve">toekomstige </w:t>
      </w:r>
      <w:r w:rsidRPr="00863E08">
        <w:rPr>
          <w:rFonts w:asciiTheme="minorHAnsi" w:hAnsiTheme="minorHAnsi" w:cstheme="minorHAnsi"/>
          <w:iCs/>
        </w:rPr>
        <w:t>offerte</w:t>
      </w:r>
      <w:r w:rsidR="00D319B9" w:rsidRPr="00863E08">
        <w:rPr>
          <w:rFonts w:asciiTheme="minorHAnsi" w:hAnsiTheme="minorHAnsi" w:cstheme="minorHAnsi"/>
          <w:iCs/>
        </w:rPr>
        <w:t>s</w:t>
      </w:r>
      <w:r w:rsidRPr="00863E08">
        <w:rPr>
          <w:rFonts w:asciiTheme="minorHAnsi" w:hAnsiTheme="minorHAnsi" w:cstheme="minorHAnsi"/>
          <w:iCs/>
        </w:rPr>
        <w:t>.</w:t>
      </w:r>
      <w:r w:rsidR="00084E71" w:rsidRPr="00863E08">
        <w:rPr>
          <w:rFonts w:asciiTheme="minorHAnsi" w:hAnsiTheme="minorHAnsi" w:cstheme="minorHAnsi"/>
          <w:iCs/>
        </w:rPr>
        <w:t xml:space="preserve"> </w:t>
      </w:r>
    </w:p>
    <w:p w14:paraId="71BC8B22" w14:textId="0037CE23" w:rsidR="00EE7DE3" w:rsidRPr="00863E08" w:rsidRDefault="00EE7DE3" w:rsidP="009461D0">
      <w:pPr>
        <w:pStyle w:val="Lijstalinea"/>
        <w:tabs>
          <w:tab w:val="left" w:pos="2172"/>
        </w:tabs>
        <w:ind w:left="0"/>
        <w:jc w:val="both"/>
        <w:rPr>
          <w:rFonts w:asciiTheme="minorHAnsi" w:hAnsiTheme="minorHAnsi" w:cstheme="minorHAnsi"/>
          <w:iCs/>
        </w:rPr>
      </w:pPr>
    </w:p>
    <w:p w14:paraId="77EBCD35" w14:textId="77777777" w:rsidR="00400FDD" w:rsidRPr="00863E08" w:rsidRDefault="00400FDD" w:rsidP="009461D0">
      <w:pPr>
        <w:pStyle w:val="Lijstalinea"/>
        <w:tabs>
          <w:tab w:val="left" w:pos="2172"/>
        </w:tabs>
        <w:ind w:left="0"/>
        <w:jc w:val="both"/>
        <w:rPr>
          <w:rFonts w:asciiTheme="minorHAnsi" w:hAnsiTheme="minorHAnsi" w:cstheme="minorHAnsi"/>
          <w:iCs/>
        </w:rPr>
      </w:pPr>
    </w:p>
    <w:p w14:paraId="69328FAF" w14:textId="50E8410E" w:rsidR="00EE7DE3" w:rsidRPr="00863E08" w:rsidRDefault="00EE7DE3" w:rsidP="009461D0">
      <w:pPr>
        <w:pStyle w:val="Lijstalinea"/>
        <w:tabs>
          <w:tab w:val="left" w:pos="2172"/>
        </w:tabs>
        <w:ind w:left="0"/>
        <w:jc w:val="both"/>
        <w:rPr>
          <w:rFonts w:asciiTheme="minorHAnsi" w:hAnsiTheme="minorHAnsi" w:cstheme="minorHAnsi"/>
          <w:i/>
        </w:rPr>
      </w:pPr>
      <w:bookmarkStart w:id="69" w:name="_Hlk69287266"/>
      <w:r w:rsidRPr="00863E08">
        <w:rPr>
          <w:rFonts w:asciiTheme="minorHAnsi" w:hAnsiTheme="minorHAnsi" w:cstheme="minorHAnsi"/>
          <w:i/>
        </w:rPr>
        <w:t>Voorschriften met betrekking tot de WKA</w:t>
      </w:r>
    </w:p>
    <w:p w14:paraId="601323A8" w14:textId="14744483" w:rsidR="00B63653" w:rsidRPr="00863E08" w:rsidRDefault="00B63653" w:rsidP="00D709C8">
      <w:pPr>
        <w:pStyle w:val="Lijstalinea"/>
        <w:numPr>
          <w:ilvl w:val="0"/>
          <w:numId w:val="35"/>
        </w:numPr>
        <w:jc w:val="both"/>
        <w:rPr>
          <w:rFonts w:asciiTheme="minorHAnsi" w:hAnsiTheme="minorHAnsi" w:cstheme="minorHAnsi"/>
          <w:iCs/>
        </w:rPr>
      </w:pPr>
      <w:r w:rsidRPr="00863E08">
        <w:rPr>
          <w:rFonts w:asciiTheme="minorHAnsi" w:hAnsiTheme="minorHAnsi" w:cstheme="minorHAnsi"/>
          <w:iCs/>
        </w:rPr>
        <w:t>V</w:t>
      </w:r>
      <w:r w:rsidR="0044359E" w:rsidRPr="00863E08">
        <w:rPr>
          <w:rFonts w:asciiTheme="minorHAnsi" w:hAnsiTheme="minorHAnsi" w:cstheme="minorHAnsi"/>
          <w:iCs/>
        </w:rPr>
        <w:t>rijwaring</w:t>
      </w:r>
    </w:p>
    <w:p w14:paraId="7A11EC22" w14:textId="5A8E218C" w:rsidR="00B63653" w:rsidRPr="00863E08" w:rsidRDefault="00B6365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 xml:space="preserve">De opdrachtnemer vrijwaart de opdrachtgever tegen alle eventuele aanspraken die door de belastingdienst in het kader van de ketenaansprakelijkheidsregeling worden gemaakt, alsmede tegen eventuele hierop gebaseerde </w:t>
      </w:r>
      <w:proofErr w:type="spellStart"/>
      <w:r w:rsidRPr="00863E08">
        <w:rPr>
          <w:rFonts w:asciiTheme="minorHAnsi" w:hAnsiTheme="minorHAnsi" w:cstheme="minorHAnsi"/>
          <w:iCs/>
        </w:rPr>
        <w:t>verhaalsaanspraken</w:t>
      </w:r>
      <w:proofErr w:type="spellEnd"/>
      <w:r w:rsidRPr="00863E08">
        <w:rPr>
          <w:rFonts w:asciiTheme="minorHAnsi" w:hAnsiTheme="minorHAnsi" w:cstheme="minorHAnsi"/>
          <w:iCs/>
        </w:rPr>
        <w:t xml:space="preserve"> van onderaannemers die met (een deel van) het werk zullen worden belast. De opdrachtnemer moet deze bepaling in eventueel </w:t>
      </w:r>
      <w:r w:rsidRPr="00863E08">
        <w:rPr>
          <w:rFonts w:asciiTheme="minorHAnsi" w:hAnsiTheme="minorHAnsi" w:cstheme="minorHAnsi"/>
          <w:iCs/>
        </w:rPr>
        <w:lastRenderedPageBreak/>
        <w:t>door hem af te sluiten (</w:t>
      </w:r>
      <w:proofErr w:type="spellStart"/>
      <w:r w:rsidRPr="00863E08">
        <w:rPr>
          <w:rFonts w:asciiTheme="minorHAnsi" w:hAnsiTheme="minorHAnsi" w:cstheme="minorHAnsi"/>
          <w:iCs/>
        </w:rPr>
        <w:t>onderaannemings</w:t>
      </w:r>
      <w:proofErr w:type="spellEnd"/>
      <w:r w:rsidRPr="00863E08">
        <w:rPr>
          <w:rFonts w:asciiTheme="minorHAnsi" w:hAnsiTheme="minorHAnsi" w:cstheme="minorHAnsi"/>
          <w:iCs/>
        </w:rPr>
        <w:t>)overeenkomsten opnemen en de onderaannemer verplichten deze bepaling in eventueel door hem af te sluiten (</w:t>
      </w:r>
      <w:proofErr w:type="spellStart"/>
      <w:r w:rsidRPr="00863E08">
        <w:rPr>
          <w:rFonts w:asciiTheme="minorHAnsi" w:hAnsiTheme="minorHAnsi" w:cstheme="minorHAnsi"/>
          <w:iCs/>
        </w:rPr>
        <w:t>onderaannemings</w:t>
      </w:r>
      <w:proofErr w:type="spellEnd"/>
      <w:r w:rsidRPr="00863E08">
        <w:rPr>
          <w:rFonts w:asciiTheme="minorHAnsi" w:hAnsiTheme="minorHAnsi" w:cstheme="minorHAnsi"/>
          <w:iCs/>
        </w:rPr>
        <w:t>)overeenkomsten op te nemen.</w:t>
      </w:r>
    </w:p>
    <w:p w14:paraId="1C9CE018" w14:textId="12B421DD" w:rsidR="00B63653" w:rsidRPr="00863E08" w:rsidRDefault="00B63653" w:rsidP="00D709C8">
      <w:pPr>
        <w:pStyle w:val="Lijstalinea"/>
        <w:numPr>
          <w:ilvl w:val="0"/>
          <w:numId w:val="35"/>
        </w:numPr>
        <w:tabs>
          <w:tab w:val="left" w:pos="709"/>
        </w:tabs>
        <w:jc w:val="both"/>
        <w:rPr>
          <w:rFonts w:asciiTheme="minorHAnsi" w:hAnsiTheme="minorHAnsi" w:cstheme="minorHAnsi"/>
          <w:iCs/>
        </w:rPr>
      </w:pPr>
      <w:r w:rsidRPr="00863E08">
        <w:rPr>
          <w:rFonts w:asciiTheme="minorHAnsi" w:hAnsiTheme="minorHAnsi" w:cstheme="minorHAnsi"/>
          <w:iCs/>
        </w:rPr>
        <w:t>V</w:t>
      </w:r>
      <w:r w:rsidR="0044359E" w:rsidRPr="00863E08">
        <w:rPr>
          <w:rFonts w:asciiTheme="minorHAnsi" w:hAnsiTheme="minorHAnsi" w:cstheme="minorHAnsi"/>
          <w:iCs/>
        </w:rPr>
        <w:t>erklaring betalingsgedrag aannemer</w:t>
      </w:r>
    </w:p>
    <w:p w14:paraId="7DA0576F" w14:textId="77777777" w:rsidR="00B63653" w:rsidRPr="00863E08" w:rsidRDefault="00B6365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Desgevraagd moet de opdrachtnemer na het verstrijken van elk kalenderkwartaal aan de opdrachtgever de meest recente verklaring van de belastingdienst verstrekken omtrent zijn betalingsgedrag inzake de afdracht van loonbelasting en sociale verzekeringspremies. De opdrachtnemer moet deze bepaling in eventueel door hem af te sluiten (</w:t>
      </w:r>
      <w:proofErr w:type="spellStart"/>
      <w:r w:rsidRPr="00863E08">
        <w:rPr>
          <w:rFonts w:asciiTheme="minorHAnsi" w:hAnsiTheme="minorHAnsi" w:cstheme="minorHAnsi"/>
          <w:iCs/>
        </w:rPr>
        <w:t>onderaannemings</w:t>
      </w:r>
      <w:proofErr w:type="spellEnd"/>
      <w:r w:rsidRPr="00863E08">
        <w:rPr>
          <w:rFonts w:asciiTheme="minorHAnsi" w:hAnsiTheme="minorHAnsi" w:cstheme="minorHAnsi"/>
          <w:iCs/>
        </w:rPr>
        <w:t>)overeenkomsten opnemen en de onderaannemer verplichten deze bepaling in eventueel door hem af te sluiten (</w:t>
      </w:r>
      <w:proofErr w:type="spellStart"/>
      <w:r w:rsidRPr="00863E08">
        <w:rPr>
          <w:rFonts w:asciiTheme="minorHAnsi" w:hAnsiTheme="minorHAnsi" w:cstheme="minorHAnsi"/>
          <w:iCs/>
        </w:rPr>
        <w:t>onderaannemings</w:t>
      </w:r>
      <w:proofErr w:type="spellEnd"/>
      <w:r w:rsidRPr="00863E08">
        <w:rPr>
          <w:rFonts w:asciiTheme="minorHAnsi" w:hAnsiTheme="minorHAnsi" w:cstheme="minorHAnsi"/>
          <w:iCs/>
        </w:rPr>
        <w:t>)overeenkomsten op te nemen.</w:t>
      </w:r>
    </w:p>
    <w:bookmarkEnd w:id="69"/>
    <w:p w14:paraId="34FC764A" w14:textId="77777777" w:rsidR="00EE7DE3" w:rsidRPr="00863E08" w:rsidRDefault="00EE7DE3" w:rsidP="009461D0">
      <w:pPr>
        <w:tabs>
          <w:tab w:val="left" w:pos="2172"/>
        </w:tabs>
        <w:jc w:val="both"/>
        <w:rPr>
          <w:rFonts w:asciiTheme="minorHAnsi" w:hAnsiTheme="minorHAnsi" w:cstheme="minorHAnsi"/>
          <w:iCs/>
        </w:rPr>
      </w:pPr>
    </w:p>
    <w:p w14:paraId="5452C907" w14:textId="680871DD" w:rsidR="00EE7DE3" w:rsidRPr="00863E08" w:rsidRDefault="00EE7DE3" w:rsidP="009461D0">
      <w:pPr>
        <w:pStyle w:val="Lijstalinea"/>
        <w:tabs>
          <w:tab w:val="left" w:pos="2172"/>
        </w:tabs>
        <w:ind w:left="0"/>
        <w:jc w:val="both"/>
        <w:rPr>
          <w:rFonts w:asciiTheme="minorHAnsi" w:hAnsiTheme="minorHAnsi" w:cstheme="minorHAnsi"/>
          <w:i/>
        </w:rPr>
      </w:pPr>
      <w:r w:rsidRPr="00863E08">
        <w:rPr>
          <w:rFonts w:asciiTheme="minorHAnsi" w:hAnsiTheme="minorHAnsi" w:cstheme="minorHAnsi"/>
          <w:i/>
        </w:rPr>
        <w:t>Overige verplichtingen opdrachtnemer</w:t>
      </w:r>
    </w:p>
    <w:p w14:paraId="25527208" w14:textId="77777777" w:rsidR="00531F32"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u w:val="single"/>
        </w:rPr>
        <w:t>Werknemers</w:t>
      </w:r>
      <w:r w:rsidRPr="00863E08">
        <w:rPr>
          <w:rFonts w:asciiTheme="minorHAnsi" w:hAnsiTheme="minorHAnsi" w:cstheme="minorHAnsi"/>
          <w:iCs/>
        </w:rPr>
        <w:t xml:space="preserve">: </w:t>
      </w:r>
    </w:p>
    <w:p w14:paraId="49970170" w14:textId="1649B932"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Op aanvraag van de directie verschaft de opdrachtnemer een overzicht van de op het werk aanwezige werknemers en hun BSN nr. Werknemers, belast met de</w:t>
      </w:r>
      <w:r w:rsidR="0075047D" w:rsidRPr="00863E08">
        <w:rPr>
          <w:rFonts w:asciiTheme="minorHAnsi" w:hAnsiTheme="minorHAnsi" w:cstheme="minorHAnsi"/>
          <w:iCs/>
        </w:rPr>
        <w:t xml:space="preserve"> </w:t>
      </w:r>
      <w:r w:rsidRPr="00863E08">
        <w:rPr>
          <w:rFonts w:asciiTheme="minorHAnsi" w:hAnsiTheme="minorHAnsi" w:cstheme="minorHAnsi"/>
          <w:iCs/>
        </w:rPr>
        <w:t>uitvoering en begeleiding van de werkzaamheden, moeten zich als werknemer van de opdrachtnemer kunnen legitimeren.</w:t>
      </w:r>
    </w:p>
    <w:p w14:paraId="3B791705" w14:textId="23A641E5" w:rsidR="00531F32"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u w:val="single"/>
        </w:rPr>
        <w:t>Werktijden</w:t>
      </w:r>
      <w:r w:rsidRPr="00863E08">
        <w:rPr>
          <w:rFonts w:asciiTheme="minorHAnsi" w:hAnsiTheme="minorHAnsi" w:cstheme="minorHAnsi"/>
          <w:iCs/>
        </w:rPr>
        <w:t xml:space="preserve">: </w:t>
      </w:r>
    </w:p>
    <w:p w14:paraId="5CFB92B0" w14:textId="67D8D27E"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De werkzaamheden dienen tussen 07.00 uur 's morgens en 17.00 uur ’s middags te worden uitgevoerd. Voor de uitvoering van werkzaamheden buiten</w:t>
      </w:r>
      <w:r w:rsidR="0075047D" w:rsidRPr="00863E08">
        <w:rPr>
          <w:rFonts w:asciiTheme="minorHAnsi" w:hAnsiTheme="minorHAnsi" w:cstheme="minorHAnsi"/>
          <w:iCs/>
        </w:rPr>
        <w:t xml:space="preserve"> </w:t>
      </w:r>
      <w:r w:rsidRPr="00863E08">
        <w:rPr>
          <w:rFonts w:asciiTheme="minorHAnsi" w:hAnsiTheme="minorHAnsi" w:cstheme="minorHAnsi"/>
          <w:iCs/>
        </w:rPr>
        <w:t xml:space="preserve">voornoemde tijdsperiode dient vooraf toestemming te worden verkregen van de </w:t>
      </w:r>
      <w:bookmarkStart w:id="70" w:name="_Hlk69288150"/>
      <w:r w:rsidR="00E64761" w:rsidRPr="00863E08">
        <w:rPr>
          <w:rFonts w:asciiTheme="minorHAnsi" w:hAnsiTheme="minorHAnsi" w:cstheme="minorHAnsi"/>
          <w:iCs/>
        </w:rPr>
        <w:t>opdrachtgever</w:t>
      </w:r>
      <w:r w:rsidRPr="00863E08">
        <w:rPr>
          <w:rFonts w:asciiTheme="minorHAnsi" w:hAnsiTheme="minorHAnsi" w:cstheme="minorHAnsi"/>
          <w:iCs/>
        </w:rPr>
        <w:t xml:space="preserve">. </w:t>
      </w:r>
    </w:p>
    <w:p w14:paraId="3A375563" w14:textId="77777777"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enkel tussen 09.00 en 16.00 gewerkt mag worden vanwege het spitsverkeer (geldt ook voor fietspaden).</w:t>
      </w:r>
    </w:p>
    <w:bookmarkEnd w:id="70"/>
    <w:p w14:paraId="35E5F6AD" w14:textId="77777777" w:rsidR="00531F32"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u w:val="single"/>
        </w:rPr>
        <w:t>Geluidoverlast</w:t>
      </w:r>
      <w:r w:rsidRPr="00863E08">
        <w:rPr>
          <w:rFonts w:asciiTheme="minorHAnsi" w:hAnsiTheme="minorHAnsi" w:cstheme="minorHAnsi"/>
          <w:iCs/>
        </w:rPr>
        <w:t xml:space="preserve">: </w:t>
      </w:r>
    </w:p>
    <w:p w14:paraId="77D37C92" w14:textId="2F74FBA0"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Geluidsoverlast in welke vorm dan ook dient beperkt te blijven.</w:t>
      </w:r>
    </w:p>
    <w:p w14:paraId="5BCA65BD" w14:textId="77777777" w:rsidR="00531F32"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u w:val="single"/>
        </w:rPr>
        <w:t>Zwaar</w:t>
      </w:r>
      <w:r w:rsidRPr="00863E08">
        <w:rPr>
          <w:rFonts w:asciiTheme="minorHAnsi" w:hAnsiTheme="minorHAnsi" w:cstheme="minorHAnsi"/>
          <w:iCs/>
        </w:rPr>
        <w:t xml:space="preserve"> </w:t>
      </w:r>
      <w:r w:rsidRPr="00863E08">
        <w:rPr>
          <w:rFonts w:asciiTheme="minorHAnsi" w:hAnsiTheme="minorHAnsi" w:cstheme="minorHAnsi"/>
          <w:iCs/>
          <w:u w:val="single"/>
        </w:rPr>
        <w:t>materieel</w:t>
      </w:r>
      <w:r w:rsidRPr="00863E08">
        <w:rPr>
          <w:rFonts w:asciiTheme="minorHAnsi" w:hAnsiTheme="minorHAnsi" w:cstheme="minorHAnsi"/>
          <w:iCs/>
        </w:rPr>
        <w:t xml:space="preserve">: </w:t>
      </w:r>
    </w:p>
    <w:p w14:paraId="5E47A623" w14:textId="6550468D"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Wanneer de opdrachtnemer in het kader van de overeengekomen werkzaamheden gebruik wenst te maken van zwaar materieel als steigers,</w:t>
      </w:r>
      <w:r w:rsidR="0075047D" w:rsidRPr="00863E08">
        <w:rPr>
          <w:rFonts w:asciiTheme="minorHAnsi" w:hAnsiTheme="minorHAnsi" w:cstheme="minorHAnsi"/>
          <w:iCs/>
        </w:rPr>
        <w:t xml:space="preserve"> </w:t>
      </w:r>
      <w:r w:rsidRPr="00863E08">
        <w:rPr>
          <w:rFonts w:asciiTheme="minorHAnsi" w:hAnsiTheme="minorHAnsi" w:cstheme="minorHAnsi"/>
          <w:iCs/>
        </w:rPr>
        <w:t xml:space="preserve">opslag- en afvalcontainers en dergelijke, dient deze daarvoor vooraf toestemming te verkrijgen van de </w:t>
      </w:r>
      <w:r w:rsidR="007C5EC2" w:rsidRPr="00863E08">
        <w:rPr>
          <w:rFonts w:asciiTheme="minorHAnsi" w:hAnsiTheme="minorHAnsi" w:cstheme="minorHAnsi"/>
          <w:iCs/>
        </w:rPr>
        <w:t>opdrachtgever</w:t>
      </w:r>
      <w:r w:rsidRPr="00863E08">
        <w:rPr>
          <w:rFonts w:asciiTheme="minorHAnsi" w:hAnsiTheme="minorHAnsi" w:cstheme="minorHAnsi"/>
          <w:iCs/>
        </w:rPr>
        <w:t>.</w:t>
      </w:r>
    </w:p>
    <w:p w14:paraId="2C596A84" w14:textId="77777777" w:rsidR="00084E71"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u w:val="single"/>
        </w:rPr>
        <w:t>Voorzieningen</w:t>
      </w:r>
      <w:r w:rsidRPr="00863E08">
        <w:rPr>
          <w:rFonts w:asciiTheme="minorHAnsi" w:hAnsiTheme="minorHAnsi" w:cstheme="minorHAnsi"/>
          <w:iCs/>
        </w:rPr>
        <w:t xml:space="preserve">: </w:t>
      </w:r>
    </w:p>
    <w:p w14:paraId="7DBD68E0" w14:textId="105873A6"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De volgende voorzieningen dienen door de opdrachtnemer te worden getroffen, tenzij dit expliciet anders wordt overeengekomen in de opdrachtverstrekking:</w:t>
      </w:r>
    </w:p>
    <w:p w14:paraId="666D433F" w14:textId="2876341F"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w:t>
      </w:r>
      <w:r w:rsidR="0075047D" w:rsidRPr="00863E08">
        <w:rPr>
          <w:rFonts w:asciiTheme="minorHAnsi" w:hAnsiTheme="minorHAnsi" w:cstheme="minorHAnsi"/>
          <w:iCs/>
        </w:rPr>
        <w:t xml:space="preserve"> </w:t>
      </w:r>
      <w:r w:rsidRPr="00863E08">
        <w:rPr>
          <w:rFonts w:asciiTheme="minorHAnsi" w:hAnsiTheme="minorHAnsi" w:cstheme="minorHAnsi"/>
          <w:iCs/>
        </w:rPr>
        <w:t>Schaft-, toilet- en opslagvoorzieningen.</w:t>
      </w:r>
    </w:p>
    <w:p w14:paraId="08B9BB0E" w14:textId="7D58212B"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w:t>
      </w:r>
      <w:r w:rsidR="0075047D" w:rsidRPr="00863E08">
        <w:rPr>
          <w:rFonts w:asciiTheme="minorHAnsi" w:hAnsiTheme="minorHAnsi" w:cstheme="minorHAnsi"/>
          <w:iCs/>
        </w:rPr>
        <w:t xml:space="preserve"> </w:t>
      </w:r>
      <w:r w:rsidRPr="00863E08">
        <w:rPr>
          <w:rFonts w:asciiTheme="minorHAnsi" w:hAnsiTheme="minorHAnsi" w:cstheme="minorHAnsi"/>
          <w:iCs/>
        </w:rPr>
        <w:t>Energie- en watervoorzieningen.</w:t>
      </w:r>
    </w:p>
    <w:p w14:paraId="38FD58F2" w14:textId="3A4FD74D" w:rsidR="00084E71" w:rsidRPr="00863E08" w:rsidRDefault="00084E71" w:rsidP="009461D0">
      <w:pPr>
        <w:pStyle w:val="Lijstalinea"/>
        <w:tabs>
          <w:tab w:val="left" w:pos="2172"/>
        </w:tabs>
        <w:ind w:left="0"/>
        <w:jc w:val="both"/>
        <w:rPr>
          <w:rFonts w:asciiTheme="minorHAnsi" w:hAnsiTheme="minorHAnsi" w:cstheme="minorHAnsi"/>
          <w:iCs/>
        </w:rPr>
      </w:pPr>
      <w:bookmarkStart w:id="71" w:name="_Hlk67380151"/>
      <w:r w:rsidRPr="00863E08">
        <w:rPr>
          <w:rFonts w:asciiTheme="minorHAnsi" w:hAnsiTheme="minorHAnsi" w:cstheme="minorHAnsi"/>
          <w:iCs/>
        </w:rPr>
        <w:t xml:space="preserve">De kosten die gepaard gaan met deze voorzieningen, </w:t>
      </w:r>
      <w:r w:rsidR="00F2022A" w:rsidRPr="00863E08">
        <w:rPr>
          <w:rFonts w:asciiTheme="minorHAnsi" w:hAnsiTheme="minorHAnsi" w:cstheme="minorHAnsi"/>
          <w:iCs/>
        </w:rPr>
        <w:t xml:space="preserve">kunnen separaat worden opgenomen in de toekomstige offertes. </w:t>
      </w:r>
    </w:p>
    <w:bookmarkEnd w:id="71"/>
    <w:p w14:paraId="2756A51A" w14:textId="77777777" w:rsidR="00084E71"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u w:val="single"/>
        </w:rPr>
        <w:t>Huidige</w:t>
      </w:r>
      <w:r w:rsidRPr="00863E08">
        <w:rPr>
          <w:rFonts w:asciiTheme="minorHAnsi" w:hAnsiTheme="minorHAnsi" w:cstheme="minorHAnsi"/>
          <w:iCs/>
        </w:rPr>
        <w:t xml:space="preserve"> </w:t>
      </w:r>
      <w:r w:rsidRPr="00863E08">
        <w:rPr>
          <w:rFonts w:asciiTheme="minorHAnsi" w:hAnsiTheme="minorHAnsi" w:cstheme="minorHAnsi"/>
          <w:iCs/>
          <w:u w:val="single"/>
        </w:rPr>
        <w:t>staat</w:t>
      </w:r>
      <w:r w:rsidRPr="00863E08">
        <w:rPr>
          <w:rFonts w:asciiTheme="minorHAnsi" w:hAnsiTheme="minorHAnsi" w:cstheme="minorHAnsi"/>
          <w:iCs/>
        </w:rPr>
        <w:t xml:space="preserve">: </w:t>
      </w:r>
    </w:p>
    <w:p w14:paraId="348F8845" w14:textId="0A78A74C"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De opdrachtnemer dient zich te allen tijde op de hoogte te stellen van de staat van de omgeving</w:t>
      </w:r>
      <w:r w:rsidR="0075047D" w:rsidRPr="00863E08">
        <w:rPr>
          <w:rFonts w:asciiTheme="minorHAnsi" w:hAnsiTheme="minorHAnsi" w:cstheme="minorHAnsi"/>
          <w:iCs/>
        </w:rPr>
        <w:t xml:space="preserve">, </w:t>
      </w:r>
      <w:r w:rsidRPr="00863E08">
        <w:rPr>
          <w:rFonts w:asciiTheme="minorHAnsi" w:hAnsiTheme="minorHAnsi" w:cstheme="minorHAnsi"/>
          <w:iCs/>
        </w:rPr>
        <w:t>opstallen</w:t>
      </w:r>
      <w:r w:rsidR="0075047D" w:rsidRPr="00863E08">
        <w:rPr>
          <w:rFonts w:asciiTheme="minorHAnsi" w:hAnsiTheme="minorHAnsi" w:cstheme="minorHAnsi"/>
          <w:iCs/>
        </w:rPr>
        <w:t xml:space="preserve"> en gebouwen</w:t>
      </w:r>
      <w:r w:rsidRPr="00863E08">
        <w:rPr>
          <w:rFonts w:asciiTheme="minorHAnsi" w:hAnsiTheme="minorHAnsi" w:cstheme="minorHAnsi"/>
          <w:iCs/>
        </w:rPr>
        <w:t xml:space="preserve"> waaraan hij de opgedragen werkzaamheden dient</w:t>
      </w:r>
      <w:r w:rsidR="0075047D" w:rsidRPr="00863E08">
        <w:rPr>
          <w:rFonts w:asciiTheme="minorHAnsi" w:hAnsiTheme="minorHAnsi" w:cstheme="minorHAnsi"/>
          <w:iCs/>
        </w:rPr>
        <w:t xml:space="preserve"> </w:t>
      </w:r>
      <w:r w:rsidRPr="00863E08">
        <w:rPr>
          <w:rFonts w:asciiTheme="minorHAnsi" w:hAnsiTheme="minorHAnsi" w:cstheme="minorHAnsi"/>
          <w:iCs/>
        </w:rPr>
        <w:t>te verrichten. Gebreken dienen schriftelijk te worden vastgelegd</w:t>
      </w:r>
      <w:r w:rsidR="007C5EC2" w:rsidRPr="00863E08">
        <w:rPr>
          <w:rFonts w:asciiTheme="minorHAnsi" w:hAnsiTheme="minorHAnsi" w:cstheme="minorHAnsi"/>
          <w:iCs/>
        </w:rPr>
        <w:t>, eventueel ondersteund door fotomateriaal.</w:t>
      </w:r>
      <w:r w:rsidRPr="00863E08">
        <w:rPr>
          <w:rFonts w:asciiTheme="minorHAnsi" w:hAnsiTheme="minorHAnsi" w:cstheme="minorHAnsi"/>
          <w:iCs/>
        </w:rPr>
        <w:t xml:space="preserve"> De omgeving waarin de werkzaamheden worden verricht, moet na afronding in dezelfde staat</w:t>
      </w:r>
      <w:r w:rsidR="0075047D" w:rsidRPr="00863E08">
        <w:rPr>
          <w:rFonts w:asciiTheme="minorHAnsi" w:hAnsiTheme="minorHAnsi" w:cstheme="minorHAnsi"/>
          <w:iCs/>
        </w:rPr>
        <w:t xml:space="preserve"> </w:t>
      </w:r>
      <w:r w:rsidRPr="00863E08">
        <w:rPr>
          <w:rFonts w:asciiTheme="minorHAnsi" w:hAnsiTheme="minorHAnsi" w:cstheme="minorHAnsi"/>
          <w:iCs/>
        </w:rPr>
        <w:t xml:space="preserve">worden opgeleverd als aangetroffen voor aanvang van de werkzaamheden. Afval dient te worden opgeruimd en afgevoerd. </w:t>
      </w:r>
      <w:r w:rsidR="0075047D" w:rsidRPr="00863E08">
        <w:rPr>
          <w:rFonts w:asciiTheme="minorHAnsi" w:hAnsiTheme="minorHAnsi" w:cstheme="minorHAnsi"/>
          <w:iCs/>
        </w:rPr>
        <w:t>Bij d</w:t>
      </w:r>
      <w:r w:rsidRPr="00863E08">
        <w:rPr>
          <w:rFonts w:asciiTheme="minorHAnsi" w:hAnsiTheme="minorHAnsi" w:cstheme="minorHAnsi"/>
          <w:iCs/>
        </w:rPr>
        <w:t>e opn</w:t>
      </w:r>
      <w:r w:rsidR="0075047D" w:rsidRPr="00863E08">
        <w:rPr>
          <w:rFonts w:asciiTheme="minorHAnsi" w:hAnsiTheme="minorHAnsi" w:cstheme="minorHAnsi"/>
          <w:iCs/>
        </w:rPr>
        <w:t>ame</w:t>
      </w:r>
      <w:r w:rsidRPr="00863E08">
        <w:rPr>
          <w:rFonts w:asciiTheme="minorHAnsi" w:hAnsiTheme="minorHAnsi" w:cstheme="minorHAnsi"/>
          <w:iCs/>
        </w:rPr>
        <w:t xml:space="preserve"> ligt</w:t>
      </w:r>
      <w:r w:rsidR="0075047D" w:rsidRPr="00863E08">
        <w:rPr>
          <w:rFonts w:asciiTheme="minorHAnsi" w:hAnsiTheme="minorHAnsi" w:cstheme="minorHAnsi"/>
          <w:iCs/>
        </w:rPr>
        <w:t xml:space="preserve"> </w:t>
      </w:r>
      <w:r w:rsidRPr="00863E08">
        <w:rPr>
          <w:rFonts w:asciiTheme="minorHAnsi" w:hAnsiTheme="minorHAnsi" w:cstheme="minorHAnsi"/>
          <w:iCs/>
        </w:rPr>
        <w:t>de bewijslast voor eventuele onvolkomenheden bij de opdrachtnemer.</w:t>
      </w:r>
    </w:p>
    <w:p w14:paraId="0F28067C" w14:textId="77777777" w:rsidR="00084E71"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u w:val="single"/>
        </w:rPr>
        <w:t>Ongeval/conflict</w:t>
      </w:r>
      <w:r w:rsidRPr="00863E08">
        <w:rPr>
          <w:rFonts w:asciiTheme="minorHAnsi" w:hAnsiTheme="minorHAnsi" w:cstheme="minorHAnsi"/>
          <w:iCs/>
        </w:rPr>
        <w:t>:</w:t>
      </w:r>
    </w:p>
    <w:p w14:paraId="1BC527AD" w14:textId="5CEAE0F3"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 xml:space="preserve">De opdrachtnemer meldt terstond eventuele ongevallen, conflicten met </w:t>
      </w:r>
      <w:r w:rsidR="00BA6B6C" w:rsidRPr="00863E08">
        <w:rPr>
          <w:rFonts w:asciiTheme="minorHAnsi" w:hAnsiTheme="minorHAnsi" w:cstheme="minorHAnsi"/>
          <w:iCs/>
        </w:rPr>
        <w:t>huurders</w:t>
      </w:r>
      <w:r w:rsidRPr="00863E08">
        <w:rPr>
          <w:rFonts w:asciiTheme="minorHAnsi" w:hAnsiTheme="minorHAnsi" w:cstheme="minorHAnsi"/>
          <w:iCs/>
        </w:rPr>
        <w:t>/gebruikers of anderszins ongewone gebeurtenissen</w:t>
      </w:r>
      <w:r w:rsidR="0075047D" w:rsidRPr="00863E08">
        <w:rPr>
          <w:rFonts w:asciiTheme="minorHAnsi" w:hAnsiTheme="minorHAnsi" w:cstheme="minorHAnsi"/>
          <w:iCs/>
        </w:rPr>
        <w:t xml:space="preserve"> </w:t>
      </w:r>
      <w:r w:rsidRPr="00863E08">
        <w:rPr>
          <w:rFonts w:asciiTheme="minorHAnsi" w:hAnsiTheme="minorHAnsi" w:cstheme="minorHAnsi"/>
          <w:iCs/>
        </w:rPr>
        <w:t xml:space="preserve">samenhangend met de opdracht, alsmede door de opdrachtnemer vastgestelde gebreken aan de </w:t>
      </w:r>
      <w:r w:rsidR="007C5EC2" w:rsidRPr="00863E08">
        <w:rPr>
          <w:rFonts w:asciiTheme="minorHAnsi" w:hAnsiTheme="minorHAnsi" w:cstheme="minorHAnsi"/>
          <w:iCs/>
        </w:rPr>
        <w:t>opdrachtgever</w:t>
      </w:r>
      <w:r w:rsidRPr="00863E08">
        <w:rPr>
          <w:rFonts w:asciiTheme="minorHAnsi" w:hAnsiTheme="minorHAnsi" w:cstheme="minorHAnsi"/>
          <w:iCs/>
        </w:rPr>
        <w:t xml:space="preserve">. </w:t>
      </w:r>
    </w:p>
    <w:p w14:paraId="3348F9C7" w14:textId="77777777" w:rsidR="00084E71"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u w:val="single"/>
        </w:rPr>
        <w:t>Bewaking</w:t>
      </w:r>
      <w:r w:rsidRPr="00863E08">
        <w:rPr>
          <w:rFonts w:asciiTheme="minorHAnsi" w:hAnsiTheme="minorHAnsi" w:cstheme="minorHAnsi"/>
          <w:iCs/>
        </w:rPr>
        <w:t xml:space="preserve">: </w:t>
      </w:r>
    </w:p>
    <w:p w14:paraId="758FDD91" w14:textId="07E33A87"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De wijze van bewaking van het werk, de bouwstoffen en de gereedschappen/hulpmiddelen behoort tot de verantwoording van de opdrachtnemer.</w:t>
      </w:r>
    </w:p>
    <w:p w14:paraId="3701EC24" w14:textId="77777777" w:rsidR="00084E71"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u w:val="single"/>
        </w:rPr>
        <w:t>Veiligheid</w:t>
      </w:r>
      <w:r w:rsidRPr="00863E08">
        <w:rPr>
          <w:rFonts w:asciiTheme="minorHAnsi" w:hAnsiTheme="minorHAnsi" w:cstheme="minorHAnsi"/>
          <w:iCs/>
        </w:rPr>
        <w:t xml:space="preserve">: </w:t>
      </w:r>
    </w:p>
    <w:p w14:paraId="2B33F156" w14:textId="7FF88669"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 xml:space="preserve">De opdrachtnemer </w:t>
      </w:r>
      <w:r w:rsidR="00084E71" w:rsidRPr="00863E08">
        <w:rPr>
          <w:rFonts w:asciiTheme="minorHAnsi" w:hAnsiTheme="minorHAnsi" w:cstheme="minorHAnsi"/>
          <w:iCs/>
        </w:rPr>
        <w:t xml:space="preserve">dient </w:t>
      </w:r>
      <w:r w:rsidRPr="00863E08">
        <w:rPr>
          <w:rFonts w:asciiTheme="minorHAnsi" w:hAnsiTheme="minorHAnsi" w:cstheme="minorHAnsi"/>
          <w:iCs/>
        </w:rPr>
        <w:t>beschikbaar te zijn bij eventuele nood- of urgente gevallen. Een en ander dient duidelijk schriftelijk te zijn geregeld in een V&amp;G-plan.</w:t>
      </w:r>
    </w:p>
    <w:p w14:paraId="278A49C4" w14:textId="77777777" w:rsidR="00084E71"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u w:val="single"/>
        </w:rPr>
        <w:t>Voorschriften</w:t>
      </w:r>
      <w:r w:rsidRPr="00863E08">
        <w:rPr>
          <w:rFonts w:asciiTheme="minorHAnsi" w:hAnsiTheme="minorHAnsi" w:cstheme="minorHAnsi"/>
          <w:iCs/>
        </w:rPr>
        <w:t xml:space="preserve">: </w:t>
      </w:r>
    </w:p>
    <w:p w14:paraId="02BE3076" w14:textId="7C496A91"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De opdrachtnemer dient te allen tijde de van toepassing zijnde wettelijke voorschriften van overheidswege correct en adequaat op te volgen.</w:t>
      </w:r>
    </w:p>
    <w:p w14:paraId="58817B99" w14:textId="77777777" w:rsidR="00084E71"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u w:val="single"/>
        </w:rPr>
        <w:t>Vergunningen</w:t>
      </w:r>
      <w:r w:rsidRPr="00863E08">
        <w:rPr>
          <w:rFonts w:asciiTheme="minorHAnsi" w:hAnsiTheme="minorHAnsi" w:cstheme="minorHAnsi"/>
          <w:iCs/>
        </w:rPr>
        <w:t>:</w:t>
      </w:r>
    </w:p>
    <w:p w14:paraId="5687C1C2" w14:textId="4CD1218A"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lastRenderedPageBreak/>
        <w:t>De opdrachtnemer draagt zorg voor de tijdige verkrijging van publiekrechtelijke en privaatrechtelijke toestemmingen, ontheffingen en dergelijke beschikkingen</w:t>
      </w:r>
      <w:r w:rsidR="00084E71" w:rsidRPr="00863E08">
        <w:rPr>
          <w:rFonts w:asciiTheme="minorHAnsi" w:hAnsiTheme="minorHAnsi" w:cstheme="minorHAnsi"/>
          <w:iCs/>
        </w:rPr>
        <w:t xml:space="preserve"> </w:t>
      </w:r>
      <w:r w:rsidRPr="00863E08">
        <w:rPr>
          <w:rFonts w:asciiTheme="minorHAnsi" w:hAnsiTheme="minorHAnsi" w:cstheme="minorHAnsi"/>
          <w:iCs/>
        </w:rPr>
        <w:t xml:space="preserve">(met uitzondering van </w:t>
      </w:r>
      <w:r w:rsidR="003616AC" w:rsidRPr="00863E08">
        <w:rPr>
          <w:rFonts w:asciiTheme="minorHAnsi" w:hAnsiTheme="minorHAnsi" w:cstheme="minorHAnsi"/>
          <w:iCs/>
        </w:rPr>
        <w:t>Omgevings</w:t>
      </w:r>
      <w:r w:rsidRPr="00863E08">
        <w:rPr>
          <w:rFonts w:asciiTheme="minorHAnsi" w:hAnsiTheme="minorHAnsi" w:cstheme="minorHAnsi"/>
          <w:iCs/>
        </w:rPr>
        <w:t>vergunningen), die eventueel nodig zijn voor de uitvoering van de opgedragen werkzaamheden.</w:t>
      </w:r>
    </w:p>
    <w:p w14:paraId="4D7FD42A" w14:textId="77777777" w:rsidR="00FE1B14"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u w:val="single"/>
        </w:rPr>
        <w:t>Precario</w:t>
      </w:r>
      <w:r w:rsidRPr="00863E08">
        <w:rPr>
          <w:rFonts w:asciiTheme="minorHAnsi" w:hAnsiTheme="minorHAnsi" w:cstheme="minorHAnsi"/>
          <w:iCs/>
        </w:rPr>
        <w:t xml:space="preserve">: </w:t>
      </w:r>
    </w:p>
    <w:p w14:paraId="1F449A29" w14:textId="77777777" w:rsidR="00B80EC0"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Te gebruiken ruimte moet vooraf ter goedkeuring worden</w:t>
      </w:r>
      <w:r w:rsidR="00084E71" w:rsidRPr="00863E08">
        <w:rPr>
          <w:rFonts w:asciiTheme="minorHAnsi" w:hAnsiTheme="minorHAnsi" w:cstheme="minorHAnsi"/>
          <w:iCs/>
        </w:rPr>
        <w:t xml:space="preserve"> </w:t>
      </w:r>
      <w:r w:rsidRPr="00863E08">
        <w:rPr>
          <w:rFonts w:asciiTheme="minorHAnsi" w:hAnsiTheme="minorHAnsi" w:cstheme="minorHAnsi"/>
          <w:iCs/>
        </w:rPr>
        <w:t>gemeld bij de opdrachtgever.</w:t>
      </w:r>
      <w:r w:rsidR="00F2022A" w:rsidRPr="00863E08">
        <w:rPr>
          <w:rFonts w:asciiTheme="minorHAnsi" w:hAnsiTheme="minorHAnsi" w:cstheme="minorHAnsi"/>
          <w:iCs/>
        </w:rPr>
        <w:t xml:space="preserve"> </w:t>
      </w:r>
      <w:r w:rsidR="00B80EC0" w:rsidRPr="00863E08">
        <w:rPr>
          <w:rFonts w:asciiTheme="minorHAnsi" w:hAnsiTheme="minorHAnsi" w:cstheme="minorHAnsi"/>
          <w:iCs/>
        </w:rPr>
        <w:t>Indien opdrachtnemer in opdracht van de Gemeente Eindhoven werkzaamheden uitvoert, wordt voor het hebben van voorwerpen onder, op of boven voor de openbare dienst bestemde gemeentegrond in de zin van artikel 1 van de verordening op de heffing en de invordering van precariobelasting 2017, een privaatrechtelijke vergoeding van € 1,00 voldaan door de opdrachtnemer aan de opdrachtgever. De kosten van € 1,00 dienen, indien de opdrachtnemer gebruik wenst te maken van het openbaar gebied, als separaat bedrag opgenomen te worden in toekomstige offertes die uitgevraagd worden onder de betreffende raamovereenkomst. Deze privaatrechtelijke vergoeding is enkel om precariobelasting te omzeilen waar verder geen rechten aan ontleend kunnen worden. De vergoeding is in tijd en plaats gebonden aan de onderhavige deelopdracht onder de betreffende raamovereenkomst betrekking hebbende op de betreffende werkgrens of werkterrein.</w:t>
      </w:r>
    </w:p>
    <w:p w14:paraId="23A41D28" w14:textId="57E8F67A" w:rsidR="00084E71"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u w:val="single"/>
        </w:rPr>
        <w:t>Bouwplaats</w:t>
      </w:r>
      <w:r w:rsidRPr="00863E08">
        <w:rPr>
          <w:rFonts w:asciiTheme="minorHAnsi" w:hAnsiTheme="minorHAnsi" w:cstheme="minorHAnsi"/>
          <w:iCs/>
        </w:rPr>
        <w:t xml:space="preserve">: </w:t>
      </w:r>
    </w:p>
    <w:p w14:paraId="4C4DCDB9" w14:textId="5AD8A353"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Voor de inrichting van de bouwplaats (plaatsen van keten, containers</w:t>
      </w:r>
      <w:r w:rsidR="00BA6B6C" w:rsidRPr="00863E08">
        <w:rPr>
          <w:rFonts w:asciiTheme="minorHAnsi" w:hAnsiTheme="minorHAnsi" w:cstheme="minorHAnsi"/>
          <w:iCs/>
        </w:rPr>
        <w:t>, hekwerk</w:t>
      </w:r>
      <w:r w:rsidRPr="00863E08">
        <w:rPr>
          <w:rFonts w:asciiTheme="minorHAnsi" w:hAnsiTheme="minorHAnsi" w:cstheme="minorHAnsi"/>
          <w:iCs/>
        </w:rPr>
        <w:t xml:space="preserve"> e.d.) dient de opdrachtnemer goedkeuring te verkrijgen van de plaatselijke</w:t>
      </w:r>
      <w:r w:rsidR="00FE1B14" w:rsidRPr="00863E08">
        <w:rPr>
          <w:rFonts w:asciiTheme="minorHAnsi" w:hAnsiTheme="minorHAnsi" w:cstheme="minorHAnsi"/>
          <w:iCs/>
        </w:rPr>
        <w:t xml:space="preserve"> </w:t>
      </w:r>
      <w:r w:rsidRPr="00863E08">
        <w:rPr>
          <w:rFonts w:asciiTheme="minorHAnsi" w:hAnsiTheme="minorHAnsi" w:cstheme="minorHAnsi"/>
          <w:iCs/>
        </w:rPr>
        <w:t xml:space="preserve">(overheid)instanties en de </w:t>
      </w:r>
      <w:r w:rsidR="00BA6B6C" w:rsidRPr="00863E08">
        <w:rPr>
          <w:rFonts w:asciiTheme="minorHAnsi" w:hAnsiTheme="minorHAnsi" w:cstheme="minorHAnsi"/>
          <w:iCs/>
        </w:rPr>
        <w:t>opdrachtgever</w:t>
      </w:r>
      <w:r w:rsidRPr="00863E08">
        <w:rPr>
          <w:rFonts w:asciiTheme="minorHAnsi" w:hAnsiTheme="minorHAnsi" w:cstheme="minorHAnsi"/>
          <w:iCs/>
        </w:rPr>
        <w:t>.</w:t>
      </w:r>
    </w:p>
    <w:p w14:paraId="2A1C4FC3" w14:textId="77777777" w:rsidR="00FE1B14"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u w:val="single"/>
        </w:rPr>
        <w:t>Reclame</w:t>
      </w:r>
      <w:r w:rsidRPr="00863E08">
        <w:rPr>
          <w:rFonts w:asciiTheme="minorHAnsi" w:hAnsiTheme="minorHAnsi" w:cstheme="minorHAnsi"/>
          <w:iCs/>
        </w:rPr>
        <w:t xml:space="preserve">: </w:t>
      </w:r>
    </w:p>
    <w:p w14:paraId="1EEB3DC3" w14:textId="1B0760C3"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 xml:space="preserve">Het voeren van reclame behoeft de goedkeuring van de directie. Kosten, voortkomend uit het voeren van reclame, komen voor </w:t>
      </w:r>
      <w:r w:rsidR="002C0175" w:rsidRPr="00863E08">
        <w:rPr>
          <w:rFonts w:asciiTheme="minorHAnsi" w:hAnsiTheme="minorHAnsi" w:cstheme="minorHAnsi"/>
          <w:iCs/>
        </w:rPr>
        <w:t xml:space="preserve">eigen </w:t>
      </w:r>
      <w:r w:rsidRPr="00863E08">
        <w:rPr>
          <w:rFonts w:asciiTheme="minorHAnsi" w:hAnsiTheme="minorHAnsi" w:cstheme="minorHAnsi"/>
          <w:iCs/>
        </w:rPr>
        <w:t>rekening van de opdrachtnemer.</w:t>
      </w:r>
    </w:p>
    <w:p w14:paraId="4EC318E8" w14:textId="77777777" w:rsidR="00FE1B14"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u w:val="single"/>
        </w:rPr>
        <w:t>Communicatie</w:t>
      </w:r>
      <w:r w:rsidRPr="00863E08">
        <w:rPr>
          <w:rFonts w:asciiTheme="minorHAnsi" w:hAnsiTheme="minorHAnsi" w:cstheme="minorHAnsi"/>
          <w:iCs/>
        </w:rPr>
        <w:t>:</w:t>
      </w:r>
    </w:p>
    <w:p w14:paraId="41AD13BE" w14:textId="2D9F63E9"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Contacten met de media verlopen altijd via het perscentrum van de opdrachtgever.</w:t>
      </w:r>
    </w:p>
    <w:p w14:paraId="27DB38D1" w14:textId="77777777" w:rsidR="00EE7DE3" w:rsidRPr="00863E08" w:rsidRDefault="00EE7DE3" w:rsidP="009461D0">
      <w:pPr>
        <w:pStyle w:val="Lijstalinea"/>
        <w:tabs>
          <w:tab w:val="left" w:pos="2172"/>
        </w:tabs>
        <w:ind w:left="0"/>
        <w:jc w:val="both"/>
        <w:rPr>
          <w:rFonts w:asciiTheme="minorHAnsi" w:hAnsiTheme="minorHAnsi" w:cstheme="minorHAnsi"/>
          <w:iCs/>
        </w:rPr>
      </w:pPr>
    </w:p>
    <w:p w14:paraId="201F66C5" w14:textId="26804CCA" w:rsidR="00EE7DE3" w:rsidRPr="00863E08" w:rsidRDefault="001E266C" w:rsidP="009461D0">
      <w:pPr>
        <w:pStyle w:val="Lijstalinea"/>
        <w:tabs>
          <w:tab w:val="left" w:pos="2172"/>
        </w:tabs>
        <w:ind w:left="0"/>
        <w:jc w:val="both"/>
        <w:rPr>
          <w:rFonts w:asciiTheme="minorHAnsi" w:hAnsiTheme="minorHAnsi" w:cstheme="minorHAnsi"/>
          <w:i/>
        </w:rPr>
      </w:pPr>
      <w:r w:rsidRPr="00863E08">
        <w:rPr>
          <w:rFonts w:asciiTheme="minorHAnsi" w:hAnsiTheme="minorHAnsi" w:cstheme="minorHAnsi"/>
          <w:i/>
        </w:rPr>
        <w:t>V</w:t>
      </w:r>
      <w:r w:rsidR="00EE7DE3" w:rsidRPr="00863E08">
        <w:rPr>
          <w:rFonts w:asciiTheme="minorHAnsi" w:hAnsiTheme="minorHAnsi" w:cstheme="minorHAnsi"/>
          <w:i/>
        </w:rPr>
        <w:t>erzekering</w:t>
      </w:r>
    </w:p>
    <w:p w14:paraId="748FAF21" w14:textId="301DF50D" w:rsidR="001878EA"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 xml:space="preserve">De opdrachtnemer is verplicht als verzekeringnemer een </w:t>
      </w:r>
      <w:r w:rsidR="001E266C" w:rsidRPr="00863E08">
        <w:rPr>
          <w:rFonts w:asciiTheme="minorHAnsi" w:hAnsiTheme="minorHAnsi" w:cstheme="minorHAnsi"/>
          <w:iCs/>
        </w:rPr>
        <w:t xml:space="preserve">Aansprakelijkheidsverzekering (AVB) en </w:t>
      </w:r>
      <w:r w:rsidRPr="00863E08">
        <w:rPr>
          <w:rFonts w:asciiTheme="minorHAnsi" w:hAnsiTheme="minorHAnsi" w:cstheme="minorHAnsi"/>
          <w:iCs/>
        </w:rPr>
        <w:t>Constructie Allrisk (CAR-) verzekering af te sluiten</w:t>
      </w:r>
      <w:r w:rsidR="001E266C" w:rsidRPr="00863E08">
        <w:rPr>
          <w:rFonts w:asciiTheme="minorHAnsi" w:hAnsiTheme="minorHAnsi" w:cstheme="minorHAnsi"/>
          <w:iCs/>
        </w:rPr>
        <w:t>, z</w:t>
      </w:r>
      <w:r w:rsidR="003D6FBA" w:rsidRPr="00863E08">
        <w:rPr>
          <w:rFonts w:asciiTheme="minorHAnsi" w:hAnsiTheme="minorHAnsi" w:cstheme="minorHAnsi"/>
          <w:iCs/>
        </w:rPr>
        <w:t>ie §4.</w:t>
      </w:r>
      <w:r w:rsidR="005F275E" w:rsidRPr="00863E08">
        <w:rPr>
          <w:rFonts w:asciiTheme="minorHAnsi" w:hAnsiTheme="minorHAnsi" w:cstheme="minorHAnsi"/>
          <w:iCs/>
        </w:rPr>
        <w:t>3</w:t>
      </w:r>
      <w:r w:rsidR="003D6FBA" w:rsidRPr="00863E08">
        <w:rPr>
          <w:rFonts w:asciiTheme="minorHAnsi" w:hAnsiTheme="minorHAnsi" w:cstheme="minorHAnsi"/>
          <w:iCs/>
        </w:rPr>
        <w:t>.1</w:t>
      </w:r>
      <w:r w:rsidR="001E266C" w:rsidRPr="00863E08">
        <w:rPr>
          <w:rFonts w:asciiTheme="minorHAnsi" w:hAnsiTheme="minorHAnsi" w:cstheme="minorHAnsi"/>
          <w:iCs/>
        </w:rPr>
        <w:t xml:space="preserve">. </w:t>
      </w:r>
      <w:bookmarkStart w:id="72" w:name="_Hlk67381546"/>
    </w:p>
    <w:bookmarkEnd w:id="72"/>
    <w:p w14:paraId="666762CE" w14:textId="77777777" w:rsidR="001E266C" w:rsidRPr="00863E08" w:rsidRDefault="001E266C" w:rsidP="009461D0">
      <w:pPr>
        <w:pStyle w:val="Lijstalinea"/>
        <w:tabs>
          <w:tab w:val="left" w:pos="2172"/>
        </w:tabs>
        <w:ind w:left="0"/>
        <w:jc w:val="both"/>
        <w:rPr>
          <w:rFonts w:asciiTheme="minorHAnsi" w:hAnsiTheme="minorHAnsi" w:cstheme="minorHAnsi"/>
          <w:i/>
        </w:rPr>
      </w:pPr>
    </w:p>
    <w:p w14:paraId="7B472CD3" w14:textId="534A59E4" w:rsidR="00EE7DE3" w:rsidRPr="00863E08" w:rsidRDefault="00EE7DE3" w:rsidP="009461D0">
      <w:pPr>
        <w:pStyle w:val="Lijstalinea"/>
        <w:tabs>
          <w:tab w:val="left" w:pos="2172"/>
        </w:tabs>
        <w:ind w:left="0"/>
        <w:jc w:val="both"/>
        <w:rPr>
          <w:rFonts w:asciiTheme="minorHAnsi" w:hAnsiTheme="minorHAnsi" w:cstheme="minorHAnsi"/>
          <w:i/>
        </w:rPr>
      </w:pPr>
      <w:r w:rsidRPr="00863E08">
        <w:rPr>
          <w:rFonts w:asciiTheme="minorHAnsi" w:hAnsiTheme="minorHAnsi" w:cstheme="minorHAnsi"/>
          <w:i/>
        </w:rPr>
        <w:t>Bouwstoffen en afval</w:t>
      </w:r>
    </w:p>
    <w:p w14:paraId="110B84DF" w14:textId="3E00E7AC"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 xml:space="preserve">Nieuwe bouwstoffen dienen vooraf ter goedkeuring te worden aangeboden aan de </w:t>
      </w:r>
      <w:r w:rsidR="002C0175" w:rsidRPr="00863E08">
        <w:rPr>
          <w:rFonts w:asciiTheme="minorHAnsi" w:hAnsiTheme="minorHAnsi" w:cstheme="minorHAnsi"/>
          <w:iCs/>
        </w:rPr>
        <w:t>opdrachtgever</w:t>
      </w:r>
      <w:r w:rsidRPr="00863E08">
        <w:rPr>
          <w:rFonts w:asciiTheme="minorHAnsi" w:hAnsiTheme="minorHAnsi" w:cstheme="minorHAnsi"/>
          <w:iCs/>
        </w:rPr>
        <w:t>.</w:t>
      </w:r>
      <w:r w:rsidR="002C0175" w:rsidRPr="00863E08">
        <w:rPr>
          <w:rFonts w:asciiTheme="minorHAnsi" w:hAnsiTheme="minorHAnsi" w:cstheme="minorHAnsi"/>
          <w:iCs/>
        </w:rPr>
        <w:t xml:space="preserve"> Dit gebeurt in principe gedurende het offertetraject.</w:t>
      </w:r>
      <w:r w:rsidRPr="00863E08">
        <w:rPr>
          <w:rFonts w:asciiTheme="minorHAnsi" w:hAnsiTheme="minorHAnsi" w:cstheme="minorHAnsi"/>
          <w:iCs/>
        </w:rPr>
        <w:t xml:space="preserve"> Op de bouwplaats mogen geen bouwstoffen aanwezig zijn die niet door de </w:t>
      </w:r>
      <w:r w:rsidR="002C0175" w:rsidRPr="00863E08">
        <w:rPr>
          <w:rFonts w:asciiTheme="minorHAnsi" w:hAnsiTheme="minorHAnsi" w:cstheme="minorHAnsi"/>
          <w:iCs/>
        </w:rPr>
        <w:t>opdrachtgever</w:t>
      </w:r>
      <w:r w:rsidRPr="00863E08">
        <w:rPr>
          <w:rFonts w:asciiTheme="minorHAnsi" w:hAnsiTheme="minorHAnsi" w:cstheme="minorHAnsi"/>
          <w:iCs/>
        </w:rPr>
        <w:t xml:space="preserve"> zijn goedgekeurd. Oude</w:t>
      </w:r>
      <w:r w:rsidR="002C0175" w:rsidRPr="00863E08">
        <w:rPr>
          <w:rFonts w:asciiTheme="minorHAnsi" w:hAnsiTheme="minorHAnsi" w:cstheme="minorHAnsi"/>
          <w:iCs/>
        </w:rPr>
        <w:t xml:space="preserve"> </w:t>
      </w:r>
      <w:r w:rsidRPr="00863E08">
        <w:rPr>
          <w:rFonts w:asciiTheme="minorHAnsi" w:hAnsiTheme="minorHAnsi" w:cstheme="minorHAnsi"/>
          <w:iCs/>
        </w:rPr>
        <w:t>bouwstoffen en uitkomend afval worden eigendom van de opdrachtnemer en dienen te worden afgevoerd, tenzij e</w:t>
      </w:r>
      <w:r w:rsidR="001878EA" w:rsidRPr="00863E08">
        <w:rPr>
          <w:rFonts w:asciiTheme="minorHAnsi" w:hAnsiTheme="minorHAnsi" w:cstheme="minorHAnsi"/>
          <w:iCs/>
        </w:rPr>
        <w:t>xpliciet</w:t>
      </w:r>
      <w:r w:rsidR="002C0175" w:rsidRPr="00863E08">
        <w:rPr>
          <w:rFonts w:asciiTheme="minorHAnsi" w:hAnsiTheme="minorHAnsi" w:cstheme="minorHAnsi"/>
          <w:iCs/>
        </w:rPr>
        <w:t>,</w:t>
      </w:r>
      <w:r w:rsidR="001878EA" w:rsidRPr="00863E08">
        <w:rPr>
          <w:rFonts w:asciiTheme="minorHAnsi" w:hAnsiTheme="minorHAnsi" w:cstheme="minorHAnsi"/>
          <w:iCs/>
        </w:rPr>
        <w:t xml:space="preserve"> in toekomstige opdrachten die verstrekt worden onder onderhavige raamovereenkomst</w:t>
      </w:r>
      <w:r w:rsidR="002C0175" w:rsidRPr="00863E08">
        <w:rPr>
          <w:rFonts w:asciiTheme="minorHAnsi" w:hAnsiTheme="minorHAnsi" w:cstheme="minorHAnsi"/>
          <w:iCs/>
        </w:rPr>
        <w:t>,</w:t>
      </w:r>
      <w:r w:rsidR="001878EA" w:rsidRPr="00863E08">
        <w:rPr>
          <w:rFonts w:asciiTheme="minorHAnsi" w:hAnsiTheme="minorHAnsi" w:cstheme="minorHAnsi"/>
          <w:iCs/>
        </w:rPr>
        <w:t xml:space="preserve"> </w:t>
      </w:r>
      <w:r w:rsidRPr="00863E08">
        <w:rPr>
          <w:rFonts w:asciiTheme="minorHAnsi" w:hAnsiTheme="minorHAnsi" w:cstheme="minorHAnsi"/>
          <w:iCs/>
        </w:rPr>
        <w:t>voor specifieke bouwstoffen anders is geregeld. Bij de</w:t>
      </w:r>
      <w:r w:rsidR="001878EA" w:rsidRPr="00863E08">
        <w:rPr>
          <w:rFonts w:asciiTheme="minorHAnsi" w:hAnsiTheme="minorHAnsi" w:cstheme="minorHAnsi"/>
          <w:iCs/>
        </w:rPr>
        <w:t xml:space="preserve"> </w:t>
      </w:r>
      <w:r w:rsidRPr="00863E08">
        <w:rPr>
          <w:rFonts w:asciiTheme="minorHAnsi" w:hAnsiTheme="minorHAnsi" w:cstheme="minorHAnsi"/>
          <w:iCs/>
        </w:rPr>
        <w:t xml:space="preserve">werkzaamheden dient rekening gehouden te worden dat verfresten en afval door de </w:t>
      </w:r>
      <w:r w:rsidR="001878EA" w:rsidRPr="00863E08">
        <w:rPr>
          <w:rFonts w:asciiTheme="minorHAnsi" w:hAnsiTheme="minorHAnsi" w:cstheme="minorHAnsi"/>
          <w:iCs/>
        </w:rPr>
        <w:t>opdrachtnemer</w:t>
      </w:r>
      <w:r w:rsidRPr="00863E08">
        <w:rPr>
          <w:rFonts w:asciiTheme="minorHAnsi" w:hAnsiTheme="minorHAnsi" w:cstheme="minorHAnsi"/>
          <w:iCs/>
        </w:rPr>
        <w:t xml:space="preserve"> opgevangen en afgevoerd </w:t>
      </w:r>
      <w:r w:rsidR="001878EA" w:rsidRPr="00863E08">
        <w:rPr>
          <w:rFonts w:asciiTheme="minorHAnsi" w:hAnsiTheme="minorHAnsi" w:cstheme="minorHAnsi"/>
          <w:iCs/>
        </w:rPr>
        <w:t xml:space="preserve">moeten </w:t>
      </w:r>
      <w:r w:rsidRPr="00863E08">
        <w:rPr>
          <w:rFonts w:asciiTheme="minorHAnsi" w:hAnsiTheme="minorHAnsi" w:cstheme="minorHAnsi"/>
          <w:iCs/>
        </w:rPr>
        <w:t>worden naar een erkende verwerker.</w:t>
      </w:r>
    </w:p>
    <w:p w14:paraId="01F52500" w14:textId="1BEAACDB" w:rsidR="00EE7DE3" w:rsidRPr="00863E08" w:rsidRDefault="001878EA"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 xml:space="preserve">Indien van toepassing op toekomstig onder onderhavige raamovereenkomst te geven opdrachten, dient de opdrachtnemer </w:t>
      </w:r>
      <w:r w:rsidR="00EE7DE3" w:rsidRPr="00863E08">
        <w:rPr>
          <w:rFonts w:asciiTheme="minorHAnsi" w:hAnsiTheme="minorHAnsi" w:cstheme="minorHAnsi"/>
          <w:iCs/>
        </w:rPr>
        <w:t xml:space="preserve">de werkzaamheden te melden bij Waterschap De Dommel te Boxtel of Waterschap Aa en Maas te De Bosch, minimaal twee </w:t>
      </w:r>
      <w:r w:rsidR="003616AC" w:rsidRPr="00863E08">
        <w:rPr>
          <w:rFonts w:asciiTheme="minorHAnsi" w:hAnsiTheme="minorHAnsi" w:cstheme="minorHAnsi"/>
          <w:iCs/>
        </w:rPr>
        <w:t>werk</w:t>
      </w:r>
      <w:r w:rsidR="00EE7DE3" w:rsidRPr="00863E08">
        <w:rPr>
          <w:rFonts w:asciiTheme="minorHAnsi" w:hAnsiTheme="minorHAnsi" w:cstheme="minorHAnsi"/>
          <w:iCs/>
        </w:rPr>
        <w:t>dagen voor uitvoering.</w:t>
      </w:r>
    </w:p>
    <w:p w14:paraId="34991724" w14:textId="77777777" w:rsidR="00EE7DE3" w:rsidRPr="00863E08" w:rsidRDefault="00EE7DE3" w:rsidP="009461D0">
      <w:pPr>
        <w:pStyle w:val="Lijstalinea"/>
        <w:tabs>
          <w:tab w:val="left" w:pos="2172"/>
        </w:tabs>
        <w:ind w:left="0"/>
        <w:jc w:val="both"/>
        <w:rPr>
          <w:rFonts w:asciiTheme="minorHAnsi" w:hAnsiTheme="minorHAnsi" w:cstheme="minorHAnsi"/>
          <w:iCs/>
        </w:rPr>
      </w:pPr>
    </w:p>
    <w:p w14:paraId="70198503" w14:textId="2A5FB6FE" w:rsidR="00EE7DE3" w:rsidRPr="00863E08" w:rsidRDefault="00EE7DE3" w:rsidP="009461D0">
      <w:pPr>
        <w:pStyle w:val="Lijstalinea"/>
        <w:tabs>
          <w:tab w:val="left" w:pos="2172"/>
        </w:tabs>
        <w:ind w:left="0"/>
        <w:jc w:val="both"/>
        <w:rPr>
          <w:rFonts w:asciiTheme="minorHAnsi" w:hAnsiTheme="minorHAnsi" w:cstheme="minorHAnsi"/>
          <w:i/>
        </w:rPr>
      </w:pPr>
      <w:r w:rsidRPr="00863E08">
        <w:rPr>
          <w:rFonts w:asciiTheme="minorHAnsi" w:hAnsiTheme="minorHAnsi" w:cstheme="minorHAnsi"/>
          <w:i/>
        </w:rPr>
        <w:t>Verkeer</w:t>
      </w:r>
    </w:p>
    <w:p w14:paraId="1E10B921" w14:textId="77777777"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De verkeersplannen conform CROW publicatie P 96B, dienen voor aanvang ter goedkeuring worden aangeboden aan de opdrachtgever. Bij verkeershinder moet dit minimaal 3 weken vooraf worden</w:t>
      </w:r>
    </w:p>
    <w:p w14:paraId="029AF657" w14:textId="0A966D90"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 xml:space="preserve">aangemeld bij Verkeercoördinatie via </w:t>
      </w:r>
      <w:hyperlink r:id="rId26" w:history="1">
        <w:r w:rsidR="002C0175" w:rsidRPr="00863E08">
          <w:rPr>
            <w:rStyle w:val="Hyperlink"/>
            <w:rFonts w:asciiTheme="minorHAnsi" w:hAnsiTheme="minorHAnsi" w:cstheme="minorHAnsi"/>
            <w:iCs/>
            <w:color w:val="auto"/>
          </w:rPr>
          <w:t>bereikbaar@eindhoven.nl</w:t>
        </w:r>
      </w:hyperlink>
      <w:r w:rsidR="002C0175" w:rsidRPr="00863E08">
        <w:rPr>
          <w:rFonts w:asciiTheme="minorHAnsi" w:hAnsiTheme="minorHAnsi" w:cstheme="minorHAnsi"/>
          <w:iCs/>
        </w:rPr>
        <w:t xml:space="preserve"> o</w:t>
      </w:r>
      <w:r w:rsidRPr="00863E08">
        <w:rPr>
          <w:rFonts w:asciiTheme="minorHAnsi" w:hAnsiTheme="minorHAnsi" w:cstheme="minorHAnsi"/>
          <w:iCs/>
        </w:rPr>
        <w:t>m overlap met andere projecten te voorkomen. Autoverkeersbruggen kunnen niet worden afgesloten gedurende de uitvoeringsperiode.</w:t>
      </w:r>
    </w:p>
    <w:p w14:paraId="4CDA1A5B" w14:textId="19740A44"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Vooraankondigingsborden dienen 2 weken vooraf geplaatst te worden met de tekst “Verkeershinder i.v.m. werkzaamheden van … t/m …. “ te plaatsen 2 weken voor aanvang werkzaamheden,</w:t>
      </w:r>
      <w:r w:rsidR="00B0691E" w:rsidRPr="00863E08">
        <w:rPr>
          <w:rFonts w:asciiTheme="minorHAnsi" w:hAnsiTheme="minorHAnsi" w:cstheme="minorHAnsi"/>
          <w:iCs/>
        </w:rPr>
        <w:t xml:space="preserve"> </w:t>
      </w:r>
      <w:r w:rsidRPr="00863E08">
        <w:rPr>
          <w:rFonts w:asciiTheme="minorHAnsi" w:hAnsiTheme="minorHAnsi" w:cstheme="minorHAnsi"/>
          <w:iCs/>
        </w:rPr>
        <w:t>aan beide zijden van de brug (bij rijstrookafzetting). Bij verkeershinder, vooraankondigingsborden 2 weken vooraf plaatsen met de tekst “brug….afgesloten van ….t/m… i.v.m. werkzaamheden”</w:t>
      </w:r>
      <w:r w:rsidR="00B0691E" w:rsidRPr="00863E08">
        <w:rPr>
          <w:rFonts w:asciiTheme="minorHAnsi" w:hAnsiTheme="minorHAnsi" w:cstheme="minorHAnsi"/>
          <w:iCs/>
        </w:rPr>
        <w:t xml:space="preserve"> t</w:t>
      </w:r>
      <w:r w:rsidRPr="00863E08">
        <w:rPr>
          <w:rFonts w:asciiTheme="minorHAnsi" w:hAnsiTheme="minorHAnsi" w:cstheme="minorHAnsi"/>
          <w:iCs/>
        </w:rPr>
        <w:t xml:space="preserve">e plaatsen 2 weken voor aanvang werkzaamheden. Nummers omleiding en exacte datum in overleg met </w:t>
      </w:r>
      <w:r w:rsidR="00947248" w:rsidRPr="00863E08">
        <w:rPr>
          <w:rFonts w:asciiTheme="minorHAnsi" w:hAnsiTheme="minorHAnsi" w:cstheme="minorHAnsi"/>
          <w:iCs/>
        </w:rPr>
        <w:t>opdrachtgever</w:t>
      </w:r>
      <w:r w:rsidRPr="00863E08">
        <w:rPr>
          <w:rFonts w:asciiTheme="minorHAnsi" w:hAnsiTheme="minorHAnsi" w:cstheme="minorHAnsi"/>
          <w:iCs/>
        </w:rPr>
        <w:t>.</w:t>
      </w:r>
    </w:p>
    <w:p w14:paraId="6631F869" w14:textId="0816F708" w:rsidR="00EE7DE3"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 xml:space="preserve">Bij stremming scheepvaart of plaatsen pontons vergunning aan te vragen </w:t>
      </w:r>
      <w:r w:rsidR="002B5EC6" w:rsidRPr="00863E08">
        <w:rPr>
          <w:rFonts w:asciiTheme="minorHAnsi" w:hAnsiTheme="minorHAnsi" w:cstheme="minorHAnsi"/>
          <w:iCs/>
        </w:rPr>
        <w:t>via de Smart City Beatrixkanaal App</w:t>
      </w:r>
      <w:r w:rsidRPr="00863E08">
        <w:rPr>
          <w:rFonts w:asciiTheme="minorHAnsi" w:hAnsiTheme="minorHAnsi" w:cstheme="minorHAnsi"/>
          <w:iCs/>
        </w:rPr>
        <w:t>, waarbij rekening gehouden moet worden met een doorlooptijd van ca. 4 weken.</w:t>
      </w:r>
    </w:p>
    <w:p w14:paraId="4FF6ED09" w14:textId="77777777" w:rsidR="000E7218" w:rsidRPr="00863E08" w:rsidRDefault="00EE7DE3"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 xml:space="preserve">De wegen voor gemotoriseerd verkeer mogen niet in zijn geheel worden afgesloten. </w:t>
      </w:r>
      <w:r w:rsidR="000071DC" w:rsidRPr="00863E08">
        <w:rPr>
          <w:rFonts w:asciiTheme="minorHAnsi" w:hAnsiTheme="minorHAnsi" w:cstheme="minorHAnsi"/>
          <w:iCs/>
        </w:rPr>
        <w:t xml:space="preserve">De kosten die gepaard gaan met de noodzakelijke voorbereidende werkzaamheden, </w:t>
      </w:r>
      <w:r w:rsidR="000E7218" w:rsidRPr="00863E08">
        <w:rPr>
          <w:rFonts w:asciiTheme="minorHAnsi" w:hAnsiTheme="minorHAnsi" w:cstheme="minorHAnsi"/>
          <w:iCs/>
        </w:rPr>
        <w:t xml:space="preserve">worden opgenomen in de toekomstige offerteaanbiedingen conform het </w:t>
      </w:r>
      <w:r w:rsidR="000E7218" w:rsidRPr="00863E08">
        <w:rPr>
          <w:rFonts w:asciiTheme="minorHAnsi" w:hAnsiTheme="minorHAnsi" w:cstheme="minorHAnsi"/>
          <w:iCs/>
        </w:rPr>
        <w:lastRenderedPageBreak/>
        <w:t>tarief behorende bij de betreffende functies die een rol vervullen in dit proces. E.e.a. zoals uitgevraagd in de tarievenstaat onder gunningscriteria 1.</w:t>
      </w:r>
    </w:p>
    <w:p w14:paraId="3B92CF00" w14:textId="6D874FCE" w:rsidR="000071DC" w:rsidRPr="00863E08" w:rsidRDefault="000071DC" w:rsidP="009461D0">
      <w:pPr>
        <w:pStyle w:val="Lijstalinea"/>
        <w:tabs>
          <w:tab w:val="left" w:pos="2172"/>
        </w:tabs>
        <w:ind w:left="0"/>
        <w:jc w:val="both"/>
        <w:rPr>
          <w:rFonts w:asciiTheme="minorHAnsi" w:hAnsiTheme="minorHAnsi" w:cstheme="minorHAnsi"/>
          <w:iCs/>
        </w:rPr>
      </w:pPr>
      <w:r w:rsidRPr="00863E08">
        <w:rPr>
          <w:rFonts w:asciiTheme="minorHAnsi" w:hAnsiTheme="minorHAnsi" w:cstheme="minorHAnsi"/>
          <w:iCs/>
        </w:rPr>
        <w:t>De kosten voor het opstellen en uitvoeren van verkeersmaatregelen worden als separaat bedrag in toekomstige uit te vragen offertes opgenomen. E.e.a. zoals aangegeven in de tarievenstaat onder gunningscriteria 1.</w:t>
      </w:r>
    </w:p>
    <w:p w14:paraId="793C6D12" w14:textId="1E314719" w:rsidR="00614EDA" w:rsidRPr="00E96DA2" w:rsidRDefault="00614EDA" w:rsidP="0084794C">
      <w:pPr>
        <w:pStyle w:val="Lijstalinea"/>
        <w:tabs>
          <w:tab w:val="left" w:pos="2172"/>
        </w:tabs>
        <w:jc w:val="both"/>
        <w:rPr>
          <w:rFonts w:asciiTheme="minorHAnsi" w:hAnsiTheme="minorHAnsi" w:cstheme="minorHAnsi"/>
          <w:iCs/>
          <w:color w:val="FF0000"/>
        </w:rPr>
      </w:pPr>
    </w:p>
    <w:p w14:paraId="638151C9" w14:textId="05C3805E" w:rsidR="00614EDA" w:rsidRPr="00E113F9" w:rsidRDefault="00614EDA" w:rsidP="0084794C">
      <w:pPr>
        <w:pStyle w:val="Lijstalinea"/>
        <w:tabs>
          <w:tab w:val="left" w:pos="2172"/>
        </w:tabs>
        <w:ind w:left="0"/>
        <w:jc w:val="both"/>
        <w:rPr>
          <w:rFonts w:asciiTheme="minorHAnsi" w:hAnsiTheme="minorHAnsi" w:cstheme="minorHAnsi"/>
          <w:b/>
          <w:bCs/>
          <w:iCs/>
        </w:rPr>
      </w:pPr>
      <w:r w:rsidRPr="00E113F9">
        <w:rPr>
          <w:rFonts w:asciiTheme="minorHAnsi" w:hAnsiTheme="minorHAnsi" w:cstheme="minorHAnsi"/>
          <w:b/>
          <w:bCs/>
          <w:iCs/>
        </w:rPr>
        <w:t>Overkoepelende zaken</w:t>
      </w:r>
    </w:p>
    <w:p w14:paraId="38203AA4" w14:textId="47766AA9" w:rsidR="00614EDA" w:rsidRPr="00E113F9" w:rsidRDefault="00614EDA" w:rsidP="0084794C">
      <w:pPr>
        <w:pStyle w:val="Lijstalinea"/>
        <w:tabs>
          <w:tab w:val="left" w:pos="2172"/>
        </w:tabs>
        <w:ind w:left="0"/>
        <w:jc w:val="both"/>
        <w:rPr>
          <w:rFonts w:asciiTheme="minorHAnsi" w:hAnsiTheme="minorHAnsi" w:cstheme="minorHAnsi"/>
          <w:b/>
          <w:bCs/>
          <w:iCs/>
        </w:rPr>
      </w:pPr>
    </w:p>
    <w:p w14:paraId="24E6C15E" w14:textId="13A5B8EF" w:rsidR="00614EDA" w:rsidRPr="00E113F9" w:rsidRDefault="00614EDA" w:rsidP="0084794C">
      <w:pPr>
        <w:pStyle w:val="Lijstalinea"/>
        <w:tabs>
          <w:tab w:val="left" w:pos="2172"/>
        </w:tabs>
        <w:ind w:left="0"/>
        <w:jc w:val="both"/>
        <w:rPr>
          <w:rFonts w:asciiTheme="minorHAnsi" w:hAnsiTheme="minorHAnsi" w:cstheme="minorHAnsi"/>
          <w:i/>
        </w:rPr>
      </w:pPr>
      <w:r w:rsidRPr="00E113F9">
        <w:rPr>
          <w:rFonts w:asciiTheme="minorHAnsi" w:hAnsiTheme="minorHAnsi" w:cstheme="minorHAnsi"/>
          <w:i/>
        </w:rPr>
        <w:t>Overlegstructuren.</w:t>
      </w:r>
    </w:p>
    <w:p w14:paraId="57B464B1" w14:textId="1B938398" w:rsidR="00614EDA" w:rsidRPr="00E113F9" w:rsidRDefault="00614EDA" w:rsidP="0084794C">
      <w:pPr>
        <w:pStyle w:val="Lijstalinea"/>
        <w:tabs>
          <w:tab w:val="left" w:pos="2172"/>
        </w:tabs>
        <w:ind w:left="0"/>
        <w:jc w:val="both"/>
        <w:rPr>
          <w:rFonts w:asciiTheme="minorHAnsi" w:hAnsiTheme="minorHAnsi" w:cstheme="minorHAnsi"/>
          <w:iCs/>
        </w:rPr>
      </w:pPr>
      <w:r w:rsidRPr="00E113F9">
        <w:rPr>
          <w:rFonts w:asciiTheme="minorHAnsi" w:hAnsiTheme="minorHAnsi" w:cstheme="minorHAnsi"/>
          <w:iCs/>
        </w:rPr>
        <w:t>Ten behoeve van het bewaken, monitoren, sturen en evalueren</w:t>
      </w:r>
      <w:r w:rsidR="005B196D" w:rsidRPr="00E113F9">
        <w:rPr>
          <w:rFonts w:asciiTheme="minorHAnsi" w:hAnsiTheme="minorHAnsi" w:cstheme="minorHAnsi"/>
          <w:iCs/>
        </w:rPr>
        <w:t xml:space="preserve"> worden er per perceel een drietal overlegsoorten georganiseerd waar de opdrachtnemer van het betreffende perceel en de opdrachtgever aan deel nemen te weten:</w:t>
      </w:r>
    </w:p>
    <w:p w14:paraId="6C3079AB" w14:textId="1EDEFA63" w:rsidR="005B196D" w:rsidRPr="00E113F9" w:rsidRDefault="005B196D" w:rsidP="00D709C8">
      <w:pPr>
        <w:pStyle w:val="Lijstalinea"/>
        <w:numPr>
          <w:ilvl w:val="0"/>
          <w:numId w:val="22"/>
        </w:numPr>
        <w:tabs>
          <w:tab w:val="left" w:pos="2172"/>
        </w:tabs>
        <w:jc w:val="both"/>
        <w:rPr>
          <w:rFonts w:asciiTheme="minorHAnsi" w:hAnsiTheme="minorHAnsi" w:cstheme="minorHAnsi"/>
          <w:iCs/>
        </w:rPr>
      </w:pPr>
      <w:r w:rsidRPr="00E113F9">
        <w:rPr>
          <w:rFonts w:asciiTheme="minorHAnsi" w:hAnsiTheme="minorHAnsi" w:cstheme="minorHAnsi"/>
          <w:iCs/>
        </w:rPr>
        <w:t xml:space="preserve">Technisch overleg </w:t>
      </w:r>
      <w:r w:rsidRPr="00E113F9">
        <w:rPr>
          <w:rFonts w:asciiTheme="minorHAnsi" w:hAnsiTheme="minorHAnsi" w:cstheme="minorHAnsi"/>
          <w:iCs/>
        </w:rPr>
        <w:tab/>
      </w:r>
      <w:r w:rsidRPr="00E113F9">
        <w:rPr>
          <w:rFonts w:asciiTheme="minorHAnsi" w:hAnsiTheme="minorHAnsi" w:cstheme="minorHAnsi"/>
          <w:iCs/>
        </w:rPr>
        <w:tab/>
        <w:t>(operationeel)</w:t>
      </w:r>
    </w:p>
    <w:p w14:paraId="127627BE" w14:textId="6B387237" w:rsidR="005B196D" w:rsidRPr="00E113F9" w:rsidRDefault="005B196D" w:rsidP="00D709C8">
      <w:pPr>
        <w:pStyle w:val="Lijstalinea"/>
        <w:numPr>
          <w:ilvl w:val="0"/>
          <w:numId w:val="22"/>
        </w:numPr>
        <w:tabs>
          <w:tab w:val="left" w:pos="2172"/>
        </w:tabs>
        <w:jc w:val="both"/>
        <w:rPr>
          <w:rFonts w:asciiTheme="minorHAnsi" w:hAnsiTheme="minorHAnsi" w:cstheme="minorHAnsi"/>
          <w:iCs/>
        </w:rPr>
      </w:pPr>
      <w:r w:rsidRPr="00E113F9">
        <w:rPr>
          <w:rFonts w:asciiTheme="minorHAnsi" w:hAnsiTheme="minorHAnsi" w:cstheme="minorHAnsi"/>
          <w:iCs/>
        </w:rPr>
        <w:t>Contractoverleg</w:t>
      </w:r>
      <w:r w:rsidRPr="00E113F9">
        <w:rPr>
          <w:rFonts w:asciiTheme="minorHAnsi" w:hAnsiTheme="minorHAnsi" w:cstheme="minorHAnsi"/>
          <w:iCs/>
        </w:rPr>
        <w:tab/>
      </w:r>
      <w:r w:rsidRPr="00E113F9">
        <w:rPr>
          <w:rFonts w:asciiTheme="minorHAnsi" w:hAnsiTheme="minorHAnsi" w:cstheme="minorHAnsi"/>
          <w:iCs/>
        </w:rPr>
        <w:tab/>
        <w:t>(tactisch)</w:t>
      </w:r>
    </w:p>
    <w:p w14:paraId="7B9424D9" w14:textId="77F14B57" w:rsidR="005B196D" w:rsidRPr="00E113F9" w:rsidRDefault="005B196D" w:rsidP="00D709C8">
      <w:pPr>
        <w:pStyle w:val="Lijstalinea"/>
        <w:numPr>
          <w:ilvl w:val="0"/>
          <w:numId w:val="22"/>
        </w:numPr>
        <w:tabs>
          <w:tab w:val="left" w:pos="2172"/>
        </w:tabs>
        <w:jc w:val="both"/>
        <w:rPr>
          <w:rFonts w:asciiTheme="minorHAnsi" w:hAnsiTheme="minorHAnsi" w:cstheme="minorHAnsi"/>
          <w:iCs/>
        </w:rPr>
      </w:pPr>
      <w:r w:rsidRPr="00E113F9">
        <w:rPr>
          <w:rFonts w:asciiTheme="minorHAnsi" w:hAnsiTheme="minorHAnsi" w:cstheme="minorHAnsi"/>
          <w:iCs/>
        </w:rPr>
        <w:t>Managementoverleg</w:t>
      </w:r>
      <w:r w:rsidRPr="00E113F9">
        <w:rPr>
          <w:rFonts w:asciiTheme="minorHAnsi" w:hAnsiTheme="minorHAnsi" w:cstheme="minorHAnsi"/>
          <w:iCs/>
        </w:rPr>
        <w:tab/>
        <w:t>(strategisch)</w:t>
      </w:r>
    </w:p>
    <w:p w14:paraId="7995139C" w14:textId="77777777" w:rsidR="00614EDA" w:rsidRPr="00E113F9" w:rsidRDefault="00614EDA" w:rsidP="0084794C">
      <w:pPr>
        <w:pStyle w:val="Lijstalinea"/>
        <w:tabs>
          <w:tab w:val="left" w:pos="2172"/>
        </w:tabs>
        <w:ind w:left="0"/>
        <w:jc w:val="both"/>
        <w:rPr>
          <w:rFonts w:asciiTheme="minorHAnsi" w:hAnsiTheme="minorHAnsi" w:cstheme="minorHAnsi"/>
          <w:i/>
        </w:rPr>
      </w:pPr>
    </w:p>
    <w:p w14:paraId="5D1A1229" w14:textId="17CA8D61" w:rsidR="00EE7DE3" w:rsidRPr="00E113F9" w:rsidRDefault="005B196D" w:rsidP="0084794C">
      <w:pPr>
        <w:pStyle w:val="Lijstalinea"/>
        <w:ind w:left="0"/>
        <w:jc w:val="both"/>
        <w:rPr>
          <w:rFonts w:asciiTheme="minorHAnsi" w:hAnsiTheme="minorHAnsi" w:cstheme="minorHAnsi"/>
          <w:i/>
          <w:iCs/>
        </w:rPr>
      </w:pPr>
      <w:r w:rsidRPr="00E113F9">
        <w:rPr>
          <w:rFonts w:asciiTheme="minorHAnsi" w:hAnsiTheme="minorHAnsi" w:cstheme="minorHAnsi"/>
          <w:i/>
          <w:iCs/>
        </w:rPr>
        <w:t>Technisch overleg</w:t>
      </w:r>
      <w:r w:rsidR="00E64761" w:rsidRPr="00E113F9">
        <w:rPr>
          <w:rFonts w:asciiTheme="minorHAnsi" w:hAnsiTheme="minorHAnsi" w:cstheme="minorHAnsi"/>
          <w:i/>
          <w:iCs/>
        </w:rPr>
        <w:t xml:space="preserve"> (bouwvergadering)</w:t>
      </w:r>
    </w:p>
    <w:p w14:paraId="2D7AF940" w14:textId="355233FD" w:rsidR="005B196D" w:rsidRPr="00E113F9" w:rsidRDefault="005B196D" w:rsidP="0084794C">
      <w:pPr>
        <w:pStyle w:val="Lijstalinea"/>
        <w:ind w:left="0"/>
        <w:jc w:val="both"/>
        <w:rPr>
          <w:rFonts w:asciiTheme="minorHAnsi" w:hAnsiTheme="minorHAnsi" w:cstheme="minorHAnsi"/>
        </w:rPr>
      </w:pPr>
      <w:bookmarkStart w:id="73" w:name="_Hlk67402204"/>
      <w:r w:rsidRPr="00E113F9">
        <w:rPr>
          <w:rFonts w:asciiTheme="minorHAnsi" w:hAnsiTheme="minorHAnsi" w:cstheme="minorHAnsi"/>
        </w:rPr>
        <w:t xml:space="preserve">Deelnemer opdrachtgever </w:t>
      </w:r>
      <w:r w:rsidRPr="00E113F9">
        <w:rPr>
          <w:rFonts w:asciiTheme="minorHAnsi" w:hAnsiTheme="minorHAnsi" w:cstheme="minorHAnsi"/>
        </w:rPr>
        <w:tab/>
        <w:t>: projectleider onderhoud van de Gemeente Eindhoven</w:t>
      </w:r>
    </w:p>
    <w:p w14:paraId="113F1C89" w14:textId="7AD482EF" w:rsidR="005B196D" w:rsidRPr="00E113F9" w:rsidRDefault="005B196D" w:rsidP="0084794C">
      <w:pPr>
        <w:pStyle w:val="Lijstalinea"/>
        <w:ind w:left="0"/>
        <w:jc w:val="both"/>
        <w:rPr>
          <w:rFonts w:asciiTheme="minorHAnsi" w:hAnsiTheme="minorHAnsi" w:cstheme="minorHAnsi"/>
        </w:rPr>
      </w:pPr>
      <w:r w:rsidRPr="00E113F9">
        <w:rPr>
          <w:rFonts w:asciiTheme="minorHAnsi" w:hAnsiTheme="minorHAnsi" w:cstheme="minorHAnsi"/>
        </w:rPr>
        <w:t>Deelnemer opdrachtnemer</w:t>
      </w:r>
      <w:r w:rsidRPr="00E113F9">
        <w:rPr>
          <w:rFonts w:asciiTheme="minorHAnsi" w:hAnsiTheme="minorHAnsi" w:cstheme="minorHAnsi"/>
        </w:rPr>
        <w:tab/>
        <w:t>: projectleider opdrachtnemer</w:t>
      </w:r>
    </w:p>
    <w:p w14:paraId="45B011C5" w14:textId="6A7E3A7F" w:rsidR="005B196D" w:rsidRPr="00E113F9" w:rsidRDefault="005B196D" w:rsidP="0084794C">
      <w:pPr>
        <w:pStyle w:val="Lijstalinea"/>
        <w:ind w:left="0"/>
        <w:jc w:val="both"/>
        <w:rPr>
          <w:rFonts w:asciiTheme="minorHAnsi" w:hAnsiTheme="minorHAnsi" w:cstheme="minorHAnsi"/>
        </w:rPr>
      </w:pPr>
      <w:r w:rsidRPr="00E113F9">
        <w:rPr>
          <w:rFonts w:asciiTheme="minorHAnsi" w:hAnsiTheme="minorHAnsi" w:cstheme="minorHAnsi"/>
        </w:rPr>
        <w:t>Frequentie</w:t>
      </w:r>
      <w:r w:rsidRPr="00E113F9">
        <w:rPr>
          <w:rFonts w:asciiTheme="minorHAnsi" w:hAnsiTheme="minorHAnsi" w:cstheme="minorHAnsi"/>
        </w:rPr>
        <w:tab/>
      </w:r>
      <w:r w:rsidRPr="00E113F9">
        <w:rPr>
          <w:rFonts w:asciiTheme="minorHAnsi" w:hAnsiTheme="minorHAnsi" w:cstheme="minorHAnsi"/>
        </w:rPr>
        <w:tab/>
        <w:t xml:space="preserve">: </w:t>
      </w:r>
      <w:r w:rsidR="00E64761" w:rsidRPr="00E113F9">
        <w:rPr>
          <w:rFonts w:asciiTheme="minorHAnsi" w:hAnsiTheme="minorHAnsi" w:cstheme="minorHAnsi"/>
        </w:rPr>
        <w:t>8</w:t>
      </w:r>
      <w:r w:rsidR="00765B90" w:rsidRPr="00E113F9">
        <w:rPr>
          <w:rFonts w:asciiTheme="minorHAnsi" w:hAnsiTheme="minorHAnsi" w:cstheme="minorHAnsi"/>
        </w:rPr>
        <w:t>x per jaar</w:t>
      </w:r>
    </w:p>
    <w:p w14:paraId="6B586CA9" w14:textId="20722556" w:rsidR="005B196D" w:rsidRPr="00E113F9" w:rsidRDefault="00765B90" w:rsidP="0084794C">
      <w:pPr>
        <w:pStyle w:val="Lijstalinea"/>
        <w:ind w:left="0"/>
        <w:jc w:val="both"/>
        <w:rPr>
          <w:rFonts w:asciiTheme="minorHAnsi" w:hAnsiTheme="minorHAnsi" w:cstheme="minorHAnsi"/>
        </w:rPr>
      </w:pPr>
      <w:r w:rsidRPr="00E113F9">
        <w:rPr>
          <w:rFonts w:asciiTheme="minorHAnsi" w:hAnsiTheme="minorHAnsi" w:cstheme="minorHAnsi"/>
        </w:rPr>
        <w:t xml:space="preserve">Notulen en verslaglegging </w:t>
      </w:r>
      <w:r w:rsidRPr="00E113F9">
        <w:rPr>
          <w:rFonts w:asciiTheme="minorHAnsi" w:hAnsiTheme="minorHAnsi" w:cstheme="minorHAnsi"/>
        </w:rPr>
        <w:tab/>
        <w:t>: door opdrachtnemer</w:t>
      </w:r>
    </w:p>
    <w:p w14:paraId="560F082B" w14:textId="34F4394A" w:rsidR="00765B90" w:rsidRPr="00E113F9" w:rsidRDefault="00765B90" w:rsidP="0084794C">
      <w:pPr>
        <w:pStyle w:val="Lijstalinea"/>
        <w:ind w:left="0"/>
        <w:jc w:val="both"/>
        <w:rPr>
          <w:rFonts w:asciiTheme="minorHAnsi" w:hAnsiTheme="minorHAnsi" w:cstheme="minorHAnsi"/>
        </w:rPr>
      </w:pPr>
      <w:bookmarkStart w:id="74" w:name="_Hlk67402435"/>
      <w:r w:rsidRPr="00E113F9">
        <w:rPr>
          <w:rFonts w:asciiTheme="minorHAnsi" w:hAnsiTheme="minorHAnsi" w:cstheme="minorHAnsi"/>
        </w:rPr>
        <w:t>Voorzitter</w:t>
      </w:r>
      <w:r w:rsidRPr="00E113F9">
        <w:rPr>
          <w:rFonts w:asciiTheme="minorHAnsi" w:hAnsiTheme="minorHAnsi" w:cstheme="minorHAnsi"/>
        </w:rPr>
        <w:tab/>
      </w:r>
      <w:r w:rsidRPr="00E113F9">
        <w:rPr>
          <w:rFonts w:asciiTheme="minorHAnsi" w:hAnsiTheme="minorHAnsi" w:cstheme="minorHAnsi"/>
        </w:rPr>
        <w:tab/>
        <w:t>: projectleider onderhoud van de Gemeente Eindhoven</w:t>
      </w:r>
    </w:p>
    <w:p w14:paraId="4D7B8CBD" w14:textId="3B1BEE14" w:rsidR="00765B90" w:rsidRPr="00E113F9" w:rsidRDefault="00765B90" w:rsidP="0084794C">
      <w:pPr>
        <w:pStyle w:val="Lijstalinea"/>
        <w:ind w:left="0"/>
        <w:jc w:val="both"/>
        <w:rPr>
          <w:rFonts w:asciiTheme="minorHAnsi" w:hAnsiTheme="minorHAnsi" w:cstheme="minorHAnsi"/>
        </w:rPr>
      </w:pPr>
      <w:r w:rsidRPr="00E113F9">
        <w:rPr>
          <w:rFonts w:asciiTheme="minorHAnsi" w:hAnsiTheme="minorHAnsi" w:cstheme="minorHAnsi"/>
        </w:rPr>
        <w:t>Agenda</w:t>
      </w:r>
      <w:r w:rsidRPr="00E113F9">
        <w:rPr>
          <w:rFonts w:asciiTheme="minorHAnsi" w:hAnsiTheme="minorHAnsi" w:cstheme="minorHAnsi"/>
        </w:rPr>
        <w:tab/>
      </w:r>
      <w:r w:rsidRPr="00E113F9">
        <w:rPr>
          <w:rFonts w:asciiTheme="minorHAnsi" w:hAnsiTheme="minorHAnsi" w:cstheme="minorHAnsi"/>
        </w:rPr>
        <w:tab/>
      </w:r>
      <w:r w:rsidRPr="00E113F9">
        <w:rPr>
          <w:rFonts w:asciiTheme="minorHAnsi" w:hAnsiTheme="minorHAnsi" w:cstheme="minorHAnsi"/>
        </w:rPr>
        <w:tab/>
        <w:t>: standaard agenda, nader op te stellen na gunning.</w:t>
      </w:r>
    </w:p>
    <w:bookmarkEnd w:id="73"/>
    <w:bookmarkEnd w:id="74"/>
    <w:p w14:paraId="48ADC86E" w14:textId="4DEEFFAC" w:rsidR="00765B90" w:rsidRPr="00E113F9" w:rsidRDefault="00765B90" w:rsidP="0084794C">
      <w:pPr>
        <w:pStyle w:val="Lijstalinea"/>
        <w:ind w:left="0"/>
        <w:jc w:val="both"/>
        <w:rPr>
          <w:rFonts w:asciiTheme="minorHAnsi" w:hAnsiTheme="minorHAnsi" w:cstheme="minorHAnsi"/>
        </w:rPr>
      </w:pPr>
    </w:p>
    <w:p w14:paraId="64D34FE9" w14:textId="65E4CC41" w:rsidR="00765B90" w:rsidRPr="00E113F9" w:rsidRDefault="00765B90" w:rsidP="0084794C">
      <w:pPr>
        <w:pStyle w:val="Lijstalinea"/>
        <w:ind w:left="0"/>
        <w:jc w:val="both"/>
        <w:rPr>
          <w:rFonts w:asciiTheme="minorHAnsi" w:hAnsiTheme="minorHAnsi" w:cstheme="minorHAnsi"/>
          <w:i/>
          <w:iCs/>
        </w:rPr>
      </w:pPr>
      <w:r w:rsidRPr="00E113F9">
        <w:rPr>
          <w:rFonts w:asciiTheme="minorHAnsi" w:hAnsiTheme="minorHAnsi" w:cstheme="minorHAnsi"/>
          <w:i/>
          <w:iCs/>
        </w:rPr>
        <w:t>Contractoverleg</w:t>
      </w:r>
    </w:p>
    <w:p w14:paraId="130D61E9" w14:textId="4958B71B" w:rsidR="00765B90" w:rsidRPr="00E113F9" w:rsidRDefault="00765B90" w:rsidP="0084794C">
      <w:pPr>
        <w:pStyle w:val="Lijstalinea"/>
        <w:ind w:left="0"/>
        <w:jc w:val="both"/>
        <w:rPr>
          <w:rFonts w:asciiTheme="minorHAnsi" w:hAnsiTheme="minorHAnsi" w:cstheme="minorHAnsi"/>
        </w:rPr>
      </w:pPr>
      <w:bookmarkStart w:id="75" w:name="_Hlk67402559"/>
      <w:r w:rsidRPr="00E113F9">
        <w:rPr>
          <w:rFonts w:asciiTheme="minorHAnsi" w:hAnsiTheme="minorHAnsi" w:cstheme="minorHAnsi"/>
        </w:rPr>
        <w:t xml:space="preserve">Deelnemer opdrachtgever </w:t>
      </w:r>
      <w:r w:rsidRPr="00E113F9">
        <w:rPr>
          <w:rFonts w:asciiTheme="minorHAnsi" w:hAnsiTheme="minorHAnsi" w:cstheme="minorHAnsi"/>
        </w:rPr>
        <w:tab/>
        <w:t>: contractmanager van de Gemeente Eindhoven</w:t>
      </w:r>
    </w:p>
    <w:p w14:paraId="0371EFF4" w14:textId="29E695CE" w:rsidR="00765B90" w:rsidRPr="00E113F9" w:rsidRDefault="00765B90" w:rsidP="0084794C">
      <w:pPr>
        <w:pStyle w:val="Lijstalinea"/>
        <w:ind w:left="0"/>
        <w:jc w:val="both"/>
        <w:rPr>
          <w:rFonts w:asciiTheme="minorHAnsi" w:hAnsiTheme="minorHAnsi" w:cstheme="minorHAnsi"/>
        </w:rPr>
      </w:pPr>
      <w:r w:rsidRPr="00E113F9">
        <w:rPr>
          <w:rFonts w:asciiTheme="minorHAnsi" w:hAnsiTheme="minorHAnsi" w:cstheme="minorHAnsi"/>
        </w:rPr>
        <w:t>Deelnemer opdrachtnemer</w:t>
      </w:r>
      <w:r w:rsidRPr="00E113F9">
        <w:rPr>
          <w:rFonts w:asciiTheme="minorHAnsi" w:hAnsiTheme="minorHAnsi" w:cstheme="minorHAnsi"/>
        </w:rPr>
        <w:tab/>
        <w:t>: contractmanager opdrachtnemer</w:t>
      </w:r>
    </w:p>
    <w:p w14:paraId="0E0DCB4B" w14:textId="7DD65E56" w:rsidR="00154C43" w:rsidRPr="00E113F9" w:rsidRDefault="00154C43" w:rsidP="0084794C">
      <w:pPr>
        <w:pStyle w:val="Lijstalinea"/>
        <w:ind w:left="0"/>
        <w:jc w:val="both"/>
        <w:rPr>
          <w:rFonts w:asciiTheme="minorHAnsi" w:hAnsiTheme="minorHAnsi" w:cstheme="minorHAnsi"/>
        </w:rPr>
      </w:pPr>
      <w:r w:rsidRPr="00E113F9">
        <w:rPr>
          <w:rFonts w:asciiTheme="minorHAnsi" w:hAnsiTheme="minorHAnsi" w:cstheme="minorHAnsi"/>
        </w:rPr>
        <w:t>Facultatief</w:t>
      </w:r>
      <w:r w:rsidRPr="00E113F9">
        <w:rPr>
          <w:rFonts w:asciiTheme="minorHAnsi" w:hAnsiTheme="minorHAnsi" w:cstheme="minorHAnsi"/>
        </w:rPr>
        <w:tab/>
      </w:r>
      <w:r w:rsidRPr="00E113F9">
        <w:rPr>
          <w:rFonts w:asciiTheme="minorHAnsi" w:hAnsiTheme="minorHAnsi" w:cstheme="minorHAnsi"/>
        </w:rPr>
        <w:tab/>
        <w:t>: projectleiders opdrachtnemer en opdrachtgever</w:t>
      </w:r>
    </w:p>
    <w:p w14:paraId="450F21FB" w14:textId="3F822525" w:rsidR="00765B90" w:rsidRPr="00E113F9" w:rsidRDefault="00765B90" w:rsidP="0084794C">
      <w:pPr>
        <w:pStyle w:val="Lijstalinea"/>
        <w:ind w:left="0"/>
        <w:jc w:val="both"/>
        <w:rPr>
          <w:rFonts w:asciiTheme="minorHAnsi" w:hAnsiTheme="minorHAnsi" w:cstheme="minorHAnsi"/>
        </w:rPr>
      </w:pPr>
      <w:r w:rsidRPr="00E113F9">
        <w:rPr>
          <w:rFonts w:asciiTheme="minorHAnsi" w:hAnsiTheme="minorHAnsi" w:cstheme="minorHAnsi"/>
        </w:rPr>
        <w:t>Frequentie</w:t>
      </w:r>
      <w:r w:rsidRPr="00E113F9">
        <w:rPr>
          <w:rFonts w:asciiTheme="minorHAnsi" w:hAnsiTheme="minorHAnsi" w:cstheme="minorHAnsi"/>
        </w:rPr>
        <w:tab/>
      </w:r>
      <w:r w:rsidRPr="00E113F9">
        <w:rPr>
          <w:rFonts w:asciiTheme="minorHAnsi" w:hAnsiTheme="minorHAnsi" w:cstheme="minorHAnsi"/>
        </w:rPr>
        <w:tab/>
        <w:t>: 6x per jaar</w:t>
      </w:r>
    </w:p>
    <w:p w14:paraId="709778D1" w14:textId="77777777" w:rsidR="00765B90" w:rsidRPr="00E113F9" w:rsidRDefault="00765B90" w:rsidP="0084794C">
      <w:pPr>
        <w:pStyle w:val="Lijstalinea"/>
        <w:ind w:left="0"/>
        <w:jc w:val="both"/>
        <w:rPr>
          <w:rFonts w:asciiTheme="minorHAnsi" w:hAnsiTheme="minorHAnsi" w:cstheme="minorHAnsi"/>
        </w:rPr>
      </w:pPr>
      <w:r w:rsidRPr="00E113F9">
        <w:rPr>
          <w:rFonts w:asciiTheme="minorHAnsi" w:hAnsiTheme="minorHAnsi" w:cstheme="minorHAnsi"/>
        </w:rPr>
        <w:t xml:space="preserve">Notulen en verslaglegging </w:t>
      </w:r>
      <w:r w:rsidRPr="00E113F9">
        <w:rPr>
          <w:rFonts w:asciiTheme="minorHAnsi" w:hAnsiTheme="minorHAnsi" w:cstheme="minorHAnsi"/>
        </w:rPr>
        <w:tab/>
        <w:t>: door opdrachtnemer</w:t>
      </w:r>
    </w:p>
    <w:p w14:paraId="035EBEBB" w14:textId="456CAF1F" w:rsidR="00765B90" w:rsidRPr="00E113F9" w:rsidRDefault="00765B90" w:rsidP="0084794C">
      <w:pPr>
        <w:pStyle w:val="Lijstalinea"/>
        <w:ind w:left="0"/>
        <w:jc w:val="both"/>
        <w:rPr>
          <w:rFonts w:asciiTheme="minorHAnsi" w:hAnsiTheme="minorHAnsi" w:cstheme="minorHAnsi"/>
        </w:rPr>
      </w:pPr>
      <w:r w:rsidRPr="00E113F9">
        <w:rPr>
          <w:rFonts w:asciiTheme="minorHAnsi" w:hAnsiTheme="minorHAnsi" w:cstheme="minorHAnsi"/>
        </w:rPr>
        <w:t>Voorzitter</w:t>
      </w:r>
      <w:r w:rsidRPr="00E113F9">
        <w:rPr>
          <w:rFonts w:asciiTheme="minorHAnsi" w:hAnsiTheme="minorHAnsi" w:cstheme="minorHAnsi"/>
        </w:rPr>
        <w:tab/>
      </w:r>
      <w:r w:rsidRPr="00E113F9">
        <w:rPr>
          <w:rFonts w:asciiTheme="minorHAnsi" w:hAnsiTheme="minorHAnsi" w:cstheme="minorHAnsi"/>
        </w:rPr>
        <w:tab/>
        <w:t>: contractmanager van de Gemeente Eindhoven</w:t>
      </w:r>
    </w:p>
    <w:p w14:paraId="64C7C9F9" w14:textId="77777777" w:rsidR="00765B90" w:rsidRPr="00E113F9" w:rsidRDefault="00765B90" w:rsidP="0084794C">
      <w:pPr>
        <w:pStyle w:val="Lijstalinea"/>
        <w:ind w:left="0"/>
        <w:jc w:val="both"/>
        <w:rPr>
          <w:rFonts w:asciiTheme="minorHAnsi" w:hAnsiTheme="minorHAnsi" w:cstheme="minorHAnsi"/>
        </w:rPr>
      </w:pPr>
      <w:r w:rsidRPr="00E113F9">
        <w:rPr>
          <w:rFonts w:asciiTheme="minorHAnsi" w:hAnsiTheme="minorHAnsi" w:cstheme="minorHAnsi"/>
        </w:rPr>
        <w:t>Agenda</w:t>
      </w:r>
      <w:r w:rsidRPr="00E113F9">
        <w:rPr>
          <w:rFonts w:asciiTheme="minorHAnsi" w:hAnsiTheme="minorHAnsi" w:cstheme="minorHAnsi"/>
        </w:rPr>
        <w:tab/>
      </w:r>
      <w:r w:rsidRPr="00E113F9">
        <w:rPr>
          <w:rFonts w:asciiTheme="minorHAnsi" w:hAnsiTheme="minorHAnsi" w:cstheme="minorHAnsi"/>
        </w:rPr>
        <w:tab/>
      </w:r>
      <w:r w:rsidRPr="00E113F9">
        <w:rPr>
          <w:rFonts w:asciiTheme="minorHAnsi" w:hAnsiTheme="minorHAnsi" w:cstheme="minorHAnsi"/>
        </w:rPr>
        <w:tab/>
        <w:t>: standaard agenda, nader op te stellen na gunning.</w:t>
      </w:r>
    </w:p>
    <w:bookmarkEnd w:id="75"/>
    <w:p w14:paraId="157CBAA6" w14:textId="75871ED6" w:rsidR="00765B90" w:rsidRPr="00E113F9" w:rsidRDefault="00765B90" w:rsidP="0084794C">
      <w:pPr>
        <w:pStyle w:val="Lijstalinea"/>
        <w:ind w:left="0"/>
        <w:jc w:val="both"/>
        <w:rPr>
          <w:rFonts w:asciiTheme="minorHAnsi" w:hAnsiTheme="minorHAnsi" w:cstheme="minorHAnsi"/>
        </w:rPr>
      </w:pPr>
    </w:p>
    <w:p w14:paraId="5BB6EB21" w14:textId="4B2E4E21" w:rsidR="00765B90" w:rsidRPr="00E113F9" w:rsidRDefault="00765B90" w:rsidP="0084794C">
      <w:pPr>
        <w:pStyle w:val="Lijstalinea"/>
        <w:ind w:left="0"/>
        <w:jc w:val="both"/>
        <w:rPr>
          <w:rFonts w:asciiTheme="minorHAnsi" w:hAnsiTheme="minorHAnsi" w:cstheme="minorHAnsi"/>
          <w:i/>
          <w:iCs/>
        </w:rPr>
      </w:pPr>
      <w:r w:rsidRPr="00E113F9">
        <w:rPr>
          <w:rFonts w:asciiTheme="minorHAnsi" w:hAnsiTheme="minorHAnsi" w:cstheme="minorHAnsi"/>
          <w:i/>
          <w:iCs/>
        </w:rPr>
        <w:t>Managementoverleg</w:t>
      </w:r>
    </w:p>
    <w:p w14:paraId="5AAB2904" w14:textId="28510184" w:rsidR="00765B90" w:rsidRPr="00E113F9" w:rsidRDefault="00765B90" w:rsidP="0084794C">
      <w:pPr>
        <w:pStyle w:val="Lijstalinea"/>
        <w:ind w:left="0"/>
        <w:jc w:val="both"/>
        <w:rPr>
          <w:rFonts w:asciiTheme="minorHAnsi" w:hAnsiTheme="minorHAnsi" w:cstheme="minorHAnsi"/>
        </w:rPr>
      </w:pPr>
      <w:r w:rsidRPr="00E113F9">
        <w:rPr>
          <w:rFonts w:asciiTheme="minorHAnsi" w:hAnsiTheme="minorHAnsi" w:cstheme="minorHAnsi"/>
        </w:rPr>
        <w:t xml:space="preserve">Deelnemer opdrachtgever </w:t>
      </w:r>
      <w:r w:rsidRPr="00E113F9">
        <w:rPr>
          <w:rFonts w:asciiTheme="minorHAnsi" w:hAnsiTheme="minorHAnsi" w:cstheme="minorHAnsi"/>
        </w:rPr>
        <w:tab/>
        <w:t xml:space="preserve">: </w:t>
      </w:r>
      <w:r w:rsidR="00154C43" w:rsidRPr="00E113F9">
        <w:rPr>
          <w:rFonts w:asciiTheme="minorHAnsi" w:hAnsiTheme="minorHAnsi" w:cstheme="minorHAnsi"/>
        </w:rPr>
        <w:t xml:space="preserve">Eindverantwoordelijke manager </w:t>
      </w:r>
      <w:r w:rsidRPr="00E113F9">
        <w:rPr>
          <w:rFonts w:asciiTheme="minorHAnsi" w:hAnsiTheme="minorHAnsi" w:cstheme="minorHAnsi"/>
        </w:rPr>
        <w:t>Gemeente Eindhoven</w:t>
      </w:r>
    </w:p>
    <w:p w14:paraId="73516F4B" w14:textId="23EE06AD" w:rsidR="00765B90" w:rsidRPr="00E113F9" w:rsidRDefault="00765B90" w:rsidP="0084794C">
      <w:pPr>
        <w:pStyle w:val="Lijstalinea"/>
        <w:ind w:left="0"/>
        <w:jc w:val="both"/>
        <w:rPr>
          <w:rFonts w:asciiTheme="minorHAnsi" w:hAnsiTheme="minorHAnsi" w:cstheme="minorHAnsi"/>
        </w:rPr>
      </w:pPr>
      <w:r w:rsidRPr="00E113F9">
        <w:rPr>
          <w:rFonts w:asciiTheme="minorHAnsi" w:hAnsiTheme="minorHAnsi" w:cstheme="minorHAnsi"/>
        </w:rPr>
        <w:t>Deelnemer opdrachtnemer</w:t>
      </w:r>
      <w:r w:rsidRPr="00E113F9">
        <w:rPr>
          <w:rFonts w:asciiTheme="minorHAnsi" w:hAnsiTheme="minorHAnsi" w:cstheme="minorHAnsi"/>
        </w:rPr>
        <w:tab/>
        <w:t xml:space="preserve">: </w:t>
      </w:r>
      <w:r w:rsidR="00154C43" w:rsidRPr="00E113F9">
        <w:rPr>
          <w:rFonts w:asciiTheme="minorHAnsi" w:hAnsiTheme="minorHAnsi" w:cstheme="minorHAnsi"/>
        </w:rPr>
        <w:t>Eindverantwoordelijke directeur opdrachtnemer</w:t>
      </w:r>
    </w:p>
    <w:p w14:paraId="7D82D104" w14:textId="1762927C" w:rsidR="00154C43" w:rsidRPr="00E113F9" w:rsidRDefault="00154C43" w:rsidP="0084794C">
      <w:pPr>
        <w:pStyle w:val="Lijstalinea"/>
        <w:ind w:left="0"/>
        <w:jc w:val="both"/>
        <w:rPr>
          <w:rFonts w:asciiTheme="minorHAnsi" w:hAnsiTheme="minorHAnsi" w:cstheme="minorHAnsi"/>
        </w:rPr>
      </w:pPr>
      <w:r w:rsidRPr="00E113F9">
        <w:rPr>
          <w:rFonts w:asciiTheme="minorHAnsi" w:hAnsiTheme="minorHAnsi" w:cstheme="minorHAnsi"/>
        </w:rPr>
        <w:t>Facultatief</w:t>
      </w:r>
      <w:r w:rsidRPr="00E113F9">
        <w:rPr>
          <w:rFonts w:asciiTheme="minorHAnsi" w:hAnsiTheme="minorHAnsi" w:cstheme="minorHAnsi"/>
        </w:rPr>
        <w:tab/>
      </w:r>
      <w:r w:rsidRPr="00E113F9">
        <w:rPr>
          <w:rFonts w:asciiTheme="minorHAnsi" w:hAnsiTheme="minorHAnsi" w:cstheme="minorHAnsi"/>
        </w:rPr>
        <w:tab/>
        <w:t>: contractmanagers opdrachtgever en opdrachtnemer</w:t>
      </w:r>
    </w:p>
    <w:p w14:paraId="16277F38" w14:textId="6CF90FF8" w:rsidR="00765B90" w:rsidRPr="00E113F9" w:rsidRDefault="00765B90" w:rsidP="0084794C">
      <w:pPr>
        <w:pStyle w:val="Lijstalinea"/>
        <w:ind w:left="0"/>
        <w:jc w:val="both"/>
        <w:rPr>
          <w:rFonts w:asciiTheme="minorHAnsi" w:hAnsiTheme="minorHAnsi" w:cstheme="minorHAnsi"/>
        </w:rPr>
      </w:pPr>
      <w:r w:rsidRPr="00E113F9">
        <w:rPr>
          <w:rFonts w:asciiTheme="minorHAnsi" w:hAnsiTheme="minorHAnsi" w:cstheme="minorHAnsi"/>
        </w:rPr>
        <w:t>Frequentie</w:t>
      </w:r>
      <w:r w:rsidRPr="00E113F9">
        <w:rPr>
          <w:rFonts w:asciiTheme="minorHAnsi" w:hAnsiTheme="minorHAnsi" w:cstheme="minorHAnsi"/>
        </w:rPr>
        <w:tab/>
      </w:r>
      <w:r w:rsidRPr="00E113F9">
        <w:rPr>
          <w:rFonts w:asciiTheme="minorHAnsi" w:hAnsiTheme="minorHAnsi" w:cstheme="minorHAnsi"/>
        </w:rPr>
        <w:tab/>
        <w:t xml:space="preserve">: </w:t>
      </w:r>
      <w:r w:rsidR="00154C43" w:rsidRPr="00E113F9">
        <w:rPr>
          <w:rFonts w:asciiTheme="minorHAnsi" w:hAnsiTheme="minorHAnsi" w:cstheme="minorHAnsi"/>
        </w:rPr>
        <w:t>1</w:t>
      </w:r>
      <w:r w:rsidRPr="00E113F9">
        <w:rPr>
          <w:rFonts w:asciiTheme="minorHAnsi" w:hAnsiTheme="minorHAnsi" w:cstheme="minorHAnsi"/>
        </w:rPr>
        <w:t>x per jaar</w:t>
      </w:r>
    </w:p>
    <w:p w14:paraId="04483B46" w14:textId="77777777" w:rsidR="00765B90" w:rsidRPr="00E113F9" w:rsidRDefault="00765B90" w:rsidP="0084794C">
      <w:pPr>
        <w:pStyle w:val="Lijstalinea"/>
        <w:ind w:left="0"/>
        <w:jc w:val="both"/>
        <w:rPr>
          <w:rFonts w:asciiTheme="minorHAnsi" w:hAnsiTheme="minorHAnsi" w:cstheme="minorHAnsi"/>
        </w:rPr>
      </w:pPr>
      <w:r w:rsidRPr="00E113F9">
        <w:rPr>
          <w:rFonts w:asciiTheme="minorHAnsi" w:hAnsiTheme="minorHAnsi" w:cstheme="minorHAnsi"/>
        </w:rPr>
        <w:t xml:space="preserve">Notulen en verslaglegging </w:t>
      </w:r>
      <w:r w:rsidRPr="00E113F9">
        <w:rPr>
          <w:rFonts w:asciiTheme="minorHAnsi" w:hAnsiTheme="minorHAnsi" w:cstheme="minorHAnsi"/>
        </w:rPr>
        <w:tab/>
        <w:t>: door opdrachtnemer</w:t>
      </w:r>
    </w:p>
    <w:p w14:paraId="62169B2F" w14:textId="77777777" w:rsidR="00765B90" w:rsidRPr="00E113F9" w:rsidRDefault="00765B90" w:rsidP="0084794C">
      <w:pPr>
        <w:pStyle w:val="Lijstalinea"/>
        <w:ind w:left="0"/>
        <w:jc w:val="both"/>
        <w:rPr>
          <w:rFonts w:asciiTheme="minorHAnsi" w:hAnsiTheme="minorHAnsi" w:cstheme="minorHAnsi"/>
        </w:rPr>
      </w:pPr>
      <w:r w:rsidRPr="00E113F9">
        <w:rPr>
          <w:rFonts w:asciiTheme="minorHAnsi" w:hAnsiTheme="minorHAnsi" w:cstheme="minorHAnsi"/>
        </w:rPr>
        <w:t>Voorzitter</w:t>
      </w:r>
      <w:r w:rsidRPr="00E113F9">
        <w:rPr>
          <w:rFonts w:asciiTheme="minorHAnsi" w:hAnsiTheme="minorHAnsi" w:cstheme="minorHAnsi"/>
        </w:rPr>
        <w:tab/>
      </w:r>
      <w:r w:rsidRPr="00E113F9">
        <w:rPr>
          <w:rFonts w:asciiTheme="minorHAnsi" w:hAnsiTheme="minorHAnsi" w:cstheme="minorHAnsi"/>
        </w:rPr>
        <w:tab/>
        <w:t>: contractmanager van de Gemeente Eindhoven</w:t>
      </w:r>
    </w:p>
    <w:p w14:paraId="184C411A" w14:textId="77777777" w:rsidR="00765B90" w:rsidRPr="00E113F9" w:rsidRDefault="00765B90" w:rsidP="0084794C">
      <w:pPr>
        <w:pStyle w:val="Lijstalinea"/>
        <w:ind w:left="0"/>
        <w:jc w:val="both"/>
        <w:rPr>
          <w:rFonts w:asciiTheme="minorHAnsi" w:hAnsiTheme="minorHAnsi" w:cstheme="minorHAnsi"/>
        </w:rPr>
      </w:pPr>
      <w:r w:rsidRPr="00E113F9">
        <w:rPr>
          <w:rFonts w:asciiTheme="minorHAnsi" w:hAnsiTheme="minorHAnsi" w:cstheme="minorHAnsi"/>
        </w:rPr>
        <w:t>Agenda</w:t>
      </w:r>
      <w:r w:rsidRPr="00E113F9">
        <w:rPr>
          <w:rFonts w:asciiTheme="minorHAnsi" w:hAnsiTheme="minorHAnsi" w:cstheme="minorHAnsi"/>
        </w:rPr>
        <w:tab/>
      </w:r>
      <w:r w:rsidRPr="00E113F9">
        <w:rPr>
          <w:rFonts w:asciiTheme="minorHAnsi" w:hAnsiTheme="minorHAnsi" w:cstheme="minorHAnsi"/>
        </w:rPr>
        <w:tab/>
      </w:r>
      <w:r w:rsidRPr="00E113F9">
        <w:rPr>
          <w:rFonts w:asciiTheme="minorHAnsi" w:hAnsiTheme="minorHAnsi" w:cstheme="minorHAnsi"/>
        </w:rPr>
        <w:tab/>
        <w:t>: standaard agenda, nader op te stellen na gunning.</w:t>
      </w:r>
    </w:p>
    <w:p w14:paraId="4A781CBB" w14:textId="233C272C" w:rsidR="00765B90" w:rsidRPr="00E113F9" w:rsidRDefault="00765B90" w:rsidP="0084794C">
      <w:pPr>
        <w:pStyle w:val="Lijstalinea"/>
        <w:ind w:left="0"/>
        <w:jc w:val="both"/>
        <w:rPr>
          <w:rFonts w:asciiTheme="minorHAnsi" w:hAnsiTheme="minorHAnsi" w:cstheme="minorHAnsi"/>
        </w:rPr>
      </w:pPr>
    </w:p>
    <w:p w14:paraId="55B78CDD" w14:textId="76F76ABE" w:rsidR="000E7218" w:rsidRPr="00E113F9" w:rsidRDefault="000E7218" w:rsidP="0084794C">
      <w:pPr>
        <w:pStyle w:val="Lijstalinea"/>
        <w:ind w:left="0"/>
        <w:jc w:val="both"/>
        <w:rPr>
          <w:rFonts w:asciiTheme="minorHAnsi" w:hAnsiTheme="minorHAnsi" w:cstheme="minorHAnsi"/>
          <w:i/>
          <w:iCs/>
        </w:rPr>
      </w:pPr>
      <w:r w:rsidRPr="00E113F9">
        <w:rPr>
          <w:rFonts w:asciiTheme="minorHAnsi" w:hAnsiTheme="minorHAnsi" w:cstheme="minorHAnsi"/>
          <w:i/>
          <w:iCs/>
        </w:rPr>
        <w:t>Escalatieniveau ’s</w:t>
      </w:r>
    </w:p>
    <w:p w14:paraId="4FA31E3E" w14:textId="68B28243" w:rsidR="000E7218" w:rsidRPr="00E113F9" w:rsidRDefault="000E7218" w:rsidP="0084794C">
      <w:pPr>
        <w:pStyle w:val="Lijstalinea"/>
        <w:ind w:left="0"/>
        <w:jc w:val="both"/>
        <w:rPr>
          <w:rFonts w:asciiTheme="minorHAnsi" w:hAnsiTheme="minorHAnsi" w:cstheme="minorHAnsi"/>
        </w:rPr>
      </w:pPr>
      <w:r w:rsidRPr="00E113F9">
        <w:rPr>
          <w:rFonts w:asciiTheme="minorHAnsi" w:hAnsiTheme="minorHAnsi" w:cstheme="minorHAnsi"/>
        </w:rPr>
        <w:t>Indien escalatie noodzakelijk is, is het eerste escalatieniveau vanuit de functionarissen van het technisch overleg naar de functionarissen van het contractoverleg. Het tweede escalatie niveau is vanuit de functionarissen van het contractoverleg naar de functionarissen van het strategisch overleg.</w:t>
      </w:r>
    </w:p>
    <w:p w14:paraId="132652E8" w14:textId="77777777" w:rsidR="000E7218" w:rsidRPr="00E113F9" w:rsidRDefault="000E7218" w:rsidP="0084794C">
      <w:pPr>
        <w:pStyle w:val="Lijstalinea"/>
        <w:ind w:left="0"/>
        <w:jc w:val="both"/>
        <w:rPr>
          <w:rFonts w:asciiTheme="minorHAnsi" w:hAnsiTheme="minorHAnsi" w:cstheme="minorHAnsi"/>
        </w:rPr>
      </w:pPr>
    </w:p>
    <w:p w14:paraId="308B2DAD" w14:textId="22F963C4" w:rsidR="00765B90" w:rsidRPr="00E113F9" w:rsidRDefault="00C62F8E" w:rsidP="0084794C">
      <w:pPr>
        <w:pStyle w:val="Lijstalinea"/>
        <w:ind w:left="0"/>
        <w:jc w:val="both"/>
        <w:rPr>
          <w:rFonts w:asciiTheme="minorHAnsi" w:hAnsiTheme="minorHAnsi" w:cstheme="minorHAnsi"/>
          <w:i/>
          <w:iCs/>
        </w:rPr>
      </w:pPr>
      <w:r w:rsidRPr="00E113F9">
        <w:rPr>
          <w:rFonts w:asciiTheme="minorHAnsi" w:hAnsiTheme="minorHAnsi" w:cstheme="minorHAnsi"/>
          <w:i/>
          <w:iCs/>
        </w:rPr>
        <w:t>Managementrapportage</w:t>
      </w:r>
    </w:p>
    <w:p w14:paraId="73A1605D" w14:textId="756DFA3B" w:rsidR="00C62F8E" w:rsidRPr="00E113F9" w:rsidRDefault="00C62F8E" w:rsidP="0084794C">
      <w:pPr>
        <w:pStyle w:val="Lijstalinea"/>
        <w:ind w:left="0"/>
        <w:jc w:val="both"/>
        <w:rPr>
          <w:rFonts w:asciiTheme="minorHAnsi" w:hAnsiTheme="minorHAnsi" w:cstheme="minorHAnsi"/>
        </w:rPr>
      </w:pPr>
      <w:r w:rsidRPr="00E113F9">
        <w:rPr>
          <w:rFonts w:asciiTheme="minorHAnsi" w:hAnsiTheme="minorHAnsi" w:cstheme="minorHAnsi"/>
        </w:rPr>
        <w:t xml:space="preserve">De opdrachtnemer is verantwoordelijk voor het aanleveren van managementrapportages ten behoeve van het bewaken, monitoren, sturen en evalueren van de gemaakte contractafspraken. De contractafspraken worden vastgelegd in de vorm van (meetbare) Kritische Prestatie Indicatoren (KPI’s). </w:t>
      </w:r>
      <w:r w:rsidR="0013076A" w:rsidRPr="00E113F9">
        <w:rPr>
          <w:rFonts w:asciiTheme="minorHAnsi" w:hAnsiTheme="minorHAnsi" w:cstheme="minorHAnsi"/>
        </w:rPr>
        <w:t xml:space="preserve">De KPI’s kennen verschillende tijdsintervallen waarop deze gemeten worden. De opdrachtgever wenst één standaard managementrapportage die toeziet op alle overeengekomen KPI’s. De exacte lay-out en de invulling van de managementrapportage, wordt in samenwerking tussen de opdrachtgever en </w:t>
      </w:r>
      <w:r w:rsidR="0013076A" w:rsidRPr="00E113F9">
        <w:rPr>
          <w:rFonts w:asciiTheme="minorHAnsi" w:hAnsiTheme="minorHAnsi" w:cstheme="minorHAnsi"/>
        </w:rPr>
        <w:lastRenderedPageBreak/>
        <w:t>opdrachtnemer opgezet. De Managementrapportage dient op 5</w:t>
      </w:r>
      <w:r w:rsidR="0013076A" w:rsidRPr="00E113F9">
        <w:rPr>
          <w:rFonts w:asciiTheme="minorHAnsi" w:hAnsiTheme="minorHAnsi" w:cstheme="minorHAnsi"/>
          <w:vertAlign w:val="superscript"/>
        </w:rPr>
        <w:t>e</w:t>
      </w:r>
      <w:r w:rsidR="0013076A" w:rsidRPr="00E113F9">
        <w:rPr>
          <w:rFonts w:asciiTheme="minorHAnsi" w:hAnsiTheme="minorHAnsi" w:cstheme="minorHAnsi"/>
        </w:rPr>
        <w:t xml:space="preserve"> dag van iedere maand te worden aangeleverd, startend vanaf februari 2022.</w:t>
      </w:r>
    </w:p>
    <w:p w14:paraId="0BF7A1B8" w14:textId="6E0D6917" w:rsidR="0013076A" w:rsidRPr="00E113F9" w:rsidRDefault="0013076A" w:rsidP="0084794C">
      <w:pPr>
        <w:pStyle w:val="Lijstalinea"/>
        <w:ind w:left="0"/>
        <w:jc w:val="both"/>
        <w:rPr>
          <w:rFonts w:asciiTheme="minorHAnsi" w:hAnsiTheme="minorHAnsi" w:cstheme="minorHAnsi"/>
        </w:rPr>
      </w:pPr>
    </w:p>
    <w:p w14:paraId="18B01350" w14:textId="77777777" w:rsidR="00E113F9" w:rsidRDefault="004B5288" w:rsidP="0084794C">
      <w:pPr>
        <w:pStyle w:val="Lijstalinea"/>
        <w:ind w:left="0"/>
        <w:jc w:val="both"/>
        <w:rPr>
          <w:rFonts w:asciiTheme="minorHAnsi" w:hAnsiTheme="minorHAnsi" w:cstheme="minorHAnsi"/>
          <w:i/>
          <w:iCs/>
        </w:rPr>
      </w:pPr>
      <w:r w:rsidRPr="00E113F9">
        <w:rPr>
          <w:rFonts w:asciiTheme="minorHAnsi" w:hAnsiTheme="minorHAnsi" w:cstheme="minorHAnsi"/>
          <w:i/>
          <w:iCs/>
        </w:rPr>
        <w:t>Klanttevredenheid</w:t>
      </w:r>
      <w:r w:rsidR="007E6C2F" w:rsidRPr="00E113F9">
        <w:rPr>
          <w:rFonts w:asciiTheme="minorHAnsi" w:hAnsiTheme="minorHAnsi" w:cstheme="minorHAnsi"/>
          <w:i/>
          <w:iCs/>
        </w:rPr>
        <w:t xml:space="preserve"> </w:t>
      </w:r>
    </w:p>
    <w:p w14:paraId="5351C93D" w14:textId="299A1F50" w:rsidR="004B5288" w:rsidRPr="00E113F9" w:rsidRDefault="004B5288" w:rsidP="0084794C">
      <w:pPr>
        <w:pStyle w:val="Lijstalinea"/>
        <w:ind w:left="0"/>
        <w:jc w:val="both"/>
        <w:rPr>
          <w:rFonts w:asciiTheme="minorHAnsi" w:hAnsiTheme="minorHAnsi" w:cstheme="minorHAnsi"/>
        </w:rPr>
      </w:pPr>
      <w:r w:rsidRPr="00E113F9">
        <w:rPr>
          <w:rFonts w:asciiTheme="minorHAnsi" w:hAnsiTheme="minorHAnsi" w:cstheme="minorHAnsi"/>
        </w:rPr>
        <w:t>Van de opdrachtnemer wordt verlangt dat, na uitvoering van iedere opdracht, de klant/huurders tevredenheid wordt getoetst. De opdrachtnemer stelt hier een standaard format/formulier voor op waarin op essentiële punten de klant/huurderstevredenheid in beeld wordt gebracht. Meting vindt plaats op basis van een score van 0 tot 10. De norm van de gemiddelde score is een 8 met als ondergrens een 7. Zie ook paragraaf 2.3.</w:t>
      </w:r>
      <w:r w:rsidR="003533D0" w:rsidRPr="00E113F9">
        <w:rPr>
          <w:rFonts w:asciiTheme="minorHAnsi" w:hAnsiTheme="minorHAnsi" w:cstheme="minorHAnsi"/>
        </w:rPr>
        <w:t>4.</w:t>
      </w:r>
    </w:p>
    <w:p w14:paraId="2EC06DB3" w14:textId="77777777" w:rsidR="00861874" w:rsidRPr="00E113F9" w:rsidRDefault="00861874" w:rsidP="0084794C">
      <w:pPr>
        <w:pStyle w:val="Kop2"/>
        <w:numPr>
          <w:ilvl w:val="1"/>
          <w:numId w:val="2"/>
        </w:numPr>
        <w:ind w:left="0"/>
        <w:jc w:val="both"/>
        <w:rPr>
          <w:rFonts w:asciiTheme="minorHAnsi" w:hAnsiTheme="minorHAnsi" w:cstheme="minorHAnsi"/>
          <w:sz w:val="22"/>
        </w:rPr>
      </w:pPr>
      <w:bookmarkStart w:id="76" w:name="_Toc495680991"/>
      <w:bookmarkStart w:id="77" w:name="_Toc77602516"/>
      <w:r w:rsidRPr="00E113F9">
        <w:rPr>
          <w:rFonts w:asciiTheme="minorHAnsi" w:hAnsiTheme="minorHAnsi" w:cstheme="minorHAnsi"/>
          <w:sz w:val="22"/>
        </w:rPr>
        <w:t>Overeenkomst</w:t>
      </w:r>
      <w:bookmarkEnd w:id="45"/>
      <w:bookmarkEnd w:id="76"/>
      <w:bookmarkEnd w:id="77"/>
    </w:p>
    <w:p w14:paraId="273D47AB" w14:textId="77777777" w:rsidR="00861874" w:rsidRPr="00E113F9" w:rsidRDefault="00861874" w:rsidP="0084794C">
      <w:pPr>
        <w:pStyle w:val="Kop3"/>
        <w:numPr>
          <w:ilvl w:val="2"/>
          <w:numId w:val="2"/>
        </w:numPr>
        <w:ind w:left="709" w:hanging="709"/>
        <w:jc w:val="both"/>
        <w:rPr>
          <w:rFonts w:asciiTheme="minorHAnsi" w:hAnsiTheme="minorHAnsi" w:cstheme="minorHAnsi"/>
          <w:szCs w:val="20"/>
        </w:rPr>
      </w:pPr>
      <w:bookmarkStart w:id="78" w:name="_Hlk67266690"/>
      <w:r w:rsidRPr="00E113F9">
        <w:rPr>
          <w:rFonts w:asciiTheme="minorHAnsi" w:hAnsiTheme="minorHAnsi" w:cstheme="minorHAnsi"/>
          <w:szCs w:val="20"/>
        </w:rPr>
        <w:t>Type overeenkomst</w:t>
      </w:r>
    </w:p>
    <w:bookmarkEnd w:id="78"/>
    <w:p w14:paraId="74F32437" w14:textId="7B51690A" w:rsidR="00861874" w:rsidRDefault="00861874" w:rsidP="0084794C">
      <w:pPr>
        <w:jc w:val="both"/>
        <w:rPr>
          <w:rFonts w:asciiTheme="minorHAnsi" w:hAnsiTheme="minorHAnsi" w:cstheme="minorHAnsi"/>
        </w:rPr>
      </w:pPr>
      <w:r w:rsidRPr="00E113F9">
        <w:rPr>
          <w:rFonts w:asciiTheme="minorHAnsi" w:hAnsiTheme="minorHAnsi" w:cstheme="minorHAnsi"/>
        </w:rPr>
        <w:t>De Overeenkomst die wordt gesloten</w:t>
      </w:r>
      <w:r w:rsidR="00930053" w:rsidRPr="00E113F9">
        <w:rPr>
          <w:rFonts w:asciiTheme="minorHAnsi" w:hAnsiTheme="minorHAnsi" w:cstheme="minorHAnsi"/>
        </w:rPr>
        <w:t xml:space="preserve"> met de winnende partij(en) is een raamovereenkomst</w:t>
      </w:r>
      <w:r w:rsidRPr="00E113F9">
        <w:rPr>
          <w:rFonts w:asciiTheme="minorHAnsi" w:hAnsiTheme="minorHAnsi" w:cstheme="minorHAnsi"/>
        </w:rPr>
        <w:t xml:space="preserve"> in de zin van de Aanbestedingswet</w:t>
      </w:r>
      <w:r w:rsidR="009E78E5" w:rsidRPr="00E113F9">
        <w:rPr>
          <w:rFonts w:asciiTheme="minorHAnsi" w:hAnsiTheme="minorHAnsi" w:cstheme="minorHAnsi"/>
        </w:rPr>
        <w:t xml:space="preserve"> en is in concept als bijlage </w:t>
      </w:r>
      <w:r w:rsidR="00AC6265">
        <w:rPr>
          <w:rFonts w:asciiTheme="minorHAnsi" w:hAnsiTheme="minorHAnsi" w:cstheme="minorHAnsi"/>
        </w:rPr>
        <w:t>3</w:t>
      </w:r>
      <w:r w:rsidR="009E78E5" w:rsidRPr="00E113F9">
        <w:rPr>
          <w:rFonts w:asciiTheme="minorHAnsi" w:hAnsiTheme="minorHAnsi" w:cstheme="minorHAnsi"/>
        </w:rPr>
        <w:t xml:space="preserve"> is toegevoegd</w:t>
      </w:r>
      <w:r w:rsidRPr="00E113F9">
        <w:rPr>
          <w:rFonts w:asciiTheme="minorHAnsi" w:hAnsiTheme="minorHAnsi" w:cstheme="minorHAnsi"/>
        </w:rPr>
        <w:t>.</w:t>
      </w:r>
    </w:p>
    <w:p w14:paraId="68D8DE02" w14:textId="77777777" w:rsidR="008C1214" w:rsidRPr="00E113F9" w:rsidRDefault="008C1214" w:rsidP="0084794C">
      <w:pPr>
        <w:jc w:val="both"/>
        <w:rPr>
          <w:rFonts w:asciiTheme="minorHAnsi" w:hAnsiTheme="minorHAnsi" w:cstheme="minorHAnsi"/>
        </w:rPr>
      </w:pPr>
    </w:p>
    <w:p w14:paraId="2EC13B8E" w14:textId="5C53A520" w:rsidR="00766142" w:rsidRPr="001B3737" w:rsidRDefault="00B0691E" w:rsidP="0084794C">
      <w:pPr>
        <w:jc w:val="both"/>
        <w:rPr>
          <w:rFonts w:asciiTheme="minorHAnsi" w:hAnsiTheme="minorHAnsi" w:cstheme="minorHAnsi"/>
        </w:rPr>
      </w:pPr>
      <w:r w:rsidRPr="001B3737">
        <w:rPr>
          <w:rFonts w:asciiTheme="minorHAnsi" w:hAnsiTheme="minorHAnsi" w:cstheme="minorHAnsi"/>
        </w:rPr>
        <w:t xml:space="preserve">In kader van de Algemene Verordening Gegevensbescherming (AVG) maakt de gemeente met opdrachtnemer nadere afspraken over het verwerken van de persoonsgegevens. Partijen sluiten daartoe een </w:t>
      </w:r>
      <w:r w:rsidR="008C1214" w:rsidRPr="001B3737">
        <w:rPr>
          <w:rFonts w:asciiTheme="minorHAnsi" w:hAnsiTheme="minorHAnsi" w:cstheme="minorHAnsi"/>
        </w:rPr>
        <w:t>gegevensuitwisselings</w:t>
      </w:r>
      <w:r w:rsidRPr="001B3737">
        <w:rPr>
          <w:rFonts w:asciiTheme="minorHAnsi" w:hAnsiTheme="minorHAnsi" w:cstheme="minorHAnsi"/>
        </w:rPr>
        <w:t xml:space="preserve">overeenkomst, die in concept als bijlage </w:t>
      </w:r>
      <w:r w:rsidR="00AC6265">
        <w:rPr>
          <w:rFonts w:asciiTheme="minorHAnsi" w:hAnsiTheme="minorHAnsi" w:cstheme="minorHAnsi"/>
        </w:rPr>
        <w:t>4</w:t>
      </w:r>
      <w:r w:rsidRPr="001B3737">
        <w:rPr>
          <w:rFonts w:asciiTheme="minorHAnsi" w:hAnsiTheme="minorHAnsi" w:cstheme="minorHAnsi"/>
        </w:rPr>
        <w:t xml:space="preserve"> is toegevoegd. </w:t>
      </w:r>
      <w:r w:rsidR="008C1214" w:rsidRPr="001B3737">
        <w:rPr>
          <w:rFonts w:asciiTheme="minorHAnsi" w:hAnsiTheme="minorHAnsi" w:cstheme="minorHAnsi"/>
        </w:rPr>
        <w:t>Voorafgaand aan</w:t>
      </w:r>
      <w:r w:rsidRPr="001B3737">
        <w:rPr>
          <w:rFonts w:asciiTheme="minorHAnsi" w:hAnsiTheme="minorHAnsi" w:cstheme="minorHAnsi"/>
        </w:rPr>
        <w:t xml:space="preserve"> het moment van tekenen van de overeenkomst zal deze overeenkomst gezamenlijk worden ingevuld en ondertekend.</w:t>
      </w:r>
    </w:p>
    <w:p w14:paraId="6A4DBBAA" w14:textId="77777777" w:rsidR="00861874" w:rsidRPr="00E113F9" w:rsidRDefault="00861874" w:rsidP="0084794C">
      <w:pPr>
        <w:pStyle w:val="Kop3"/>
        <w:numPr>
          <w:ilvl w:val="2"/>
          <w:numId w:val="2"/>
        </w:numPr>
        <w:ind w:left="709" w:hanging="709"/>
        <w:jc w:val="both"/>
        <w:rPr>
          <w:rFonts w:asciiTheme="minorHAnsi" w:hAnsiTheme="minorHAnsi" w:cstheme="minorHAnsi"/>
          <w:szCs w:val="20"/>
        </w:rPr>
      </w:pPr>
      <w:r w:rsidRPr="00E113F9">
        <w:rPr>
          <w:rFonts w:asciiTheme="minorHAnsi" w:hAnsiTheme="minorHAnsi" w:cstheme="minorHAnsi"/>
          <w:szCs w:val="20"/>
        </w:rPr>
        <w:t>Duur van de overeenkomst</w:t>
      </w:r>
    </w:p>
    <w:p w14:paraId="43255B2C" w14:textId="7382D991" w:rsidR="00861874" w:rsidRPr="00E113F9" w:rsidRDefault="00861874" w:rsidP="0084794C">
      <w:pPr>
        <w:jc w:val="both"/>
        <w:rPr>
          <w:rFonts w:asciiTheme="minorHAnsi" w:hAnsiTheme="minorHAnsi" w:cstheme="minorHAnsi"/>
        </w:rPr>
      </w:pPr>
      <w:r w:rsidRPr="00E113F9">
        <w:rPr>
          <w:rFonts w:asciiTheme="minorHAnsi" w:hAnsiTheme="minorHAnsi" w:cstheme="minorHAnsi"/>
        </w:rPr>
        <w:t>De Overeenkomst heeft een looptijd van</w:t>
      </w:r>
      <w:r w:rsidR="00240B00" w:rsidRPr="00E113F9">
        <w:rPr>
          <w:rFonts w:asciiTheme="minorHAnsi" w:hAnsiTheme="minorHAnsi" w:cstheme="minorHAnsi"/>
        </w:rPr>
        <w:t xml:space="preserve"> twee jaar</w:t>
      </w:r>
      <w:r w:rsidRPr="00E113F9">
        <w:rPr>
          <w:rFonts w:asciiTheme="minorHAnsi" w:hAnsiTheme="minorHAnsi" w:cstheme="minorHAnsi"/>
        </w:rPr>
        <w:t xml:space="preserve"> en gaat in per </w:t>
      </w:r>
      <w:r w:rsidR="00240B00" w:rsidRPr="00E113F9">
        <w:rPr>
          <w:rFonts w:asciiTheme="minorHAnsi" w:hAnsiTheme="minorHAnsi" w:cstheme="minorHAnsi"/>
        </w:rPr>
        <w:t>1-1-2022</w:t>
      </w:r>
      <w:r w:rsidRPr="00E113F9">
        <w:rPr>
          <w:rFonts w:asciiTheme="minorHAnsi" w:hAnsiTheme="minorHAnsi" w:cstheme="minorHAnsi"/>
          <w:bCs/>
          <w:szCs w:val="20"/>
        </w:rPr>
        <w:t xml:space="preserve">. De initiële contracttermijn eindigt op </w:t>
      </w:r>
      <w:r w:rsidR="00240B00" w:rsidRPr="00E113F9">
        <w:rPr>
          <w:rFonts w:asciiTheme="minorHAnsi" w:hAnsiTheme="minorHAnsi" w:cstheme="minorHAnsi"/>
          <w:bCs/>
          <w:szCs w:val="20"/>
        </w:rPr>
        <w:t>31-12-202</w:t>
      </w:r>
      <w:r w:rsidR="0061169C" w:rsidRPr="00E113F9">
        <w:rPr>
          <w:rFonts w:asciiTheme="minorHAnsi" w:hAnsiTheme="minorHAnsi" w:cstheme="minorHAnsi"/>
          <w:bCs/>
          <w:szCs w:val="20"/>
        </w:rPr>
        <w:t>3</w:t>
      </w:r>
      <w:r w:rsidR="00240B00" w:rsidRPr="00E113F9">
        <w:rPr>
          <w:rFonts w:asciiTheme="minorHAnsi" w:hAnsiTheme="minorHAnsi" w:cstheme="minorHAnsi"/>
          <w:bCs/>
          <w:szCs w:val="20"/>
        </w:rPr>
        <w:t xml:space="preserve">. </w:t>
      </w:r>
      <w:r w:rsidRPr="00E113F9">
        <w:rPr>
          <w:rFonts w:asciiTheme="minorHAnsi" w:hAnsiTheme="minorHAnsi" w:cstheme="minorHAnsi"/>
          <w:bCs/>
          <w:szCs w:val="20"/>
        </w:rPr>
        <w:t>Opdrachtgever heeft</w:t>
      </w:r>
      <w:r w:rsidR="00240B00" w:rsidRPr="00E113F9">
        <w:rPr>
          <w:rFonts w:asciiTheme="minorHAnsi" w:hAnsiTheme="minorHAnsi" w:cstheme="minorHAnsi"/>
          <w:bCs/>
          <w:szCs w:val="20"/>
        </w:rPr>
        <w:t xml:space="preserve"> </w:t>
      </w:r>
      <w:r w:rsidR="0061169C" w:rsidRPr="00E113F9">
        <w:rPr>
          <w:rFonts w:asciiTheme="minorHAnsi" w:hAnsiTheme="minorHAnsi" w:cstheme="minorHAnsi"/>
          <w:bCs/>
          <w:szCs w:val="20"/>
        </w:rPr>
        <w:t>twee</w:t>
      </w:r>
      <w:r w:rsidRPr="00E113F9">
        <w:rPr>
          <w:rFonts w:asciiTheme="minorHAnsi" w:hAnsiTheme="minorHAnsi" w:cstheme="minorHAnsi"/>
          <w:bCs/>
          <w:szCs w:val="20"/>
        </w:rPr>
        <w:t xml:space="preserve"> maal eenzijdig de mogelijkheid om de Overeenkomst onder dezelfde condities te verlengen met telkens maximaal </w:t>
      </w:r>
      <w:r w:rsidR="0061169C" w:rsidRPr="00E113F9">
        <w:rPr>
          <w:rFonts w:asciiTheme="minorHAnsi" w:hAnsiTheme="minorHAnsi" w:cstheme="minorHAnsi"/>
        </w:rPr>
        <w:t>2</w:t>
      </w:r>
      <w:r w:rsidRPr="00E113F9">
        <w:rPr>
          <w:rFonts w:asciiTheme="minorHAnsi" w:hAnsiTheme="minorHAnsi" w:cstheme="minorHAnsi"/>
          <w:bCs/>
          <w:szCs w:val="20"/>
        </w:rPr>
        <w:t xml:space="preserve"> </w:t>
      </w:r>
      <w:r w:rsidRPr="00E113F9">
        <w:rPr>
          <w:rFonts w:asciiTheme="minorHAnsi" w:hAnsiTheme="minorHAnsi" w:cstheme="minorHAnsi"/>
          <w:szCs w:val="20"/>
        </w:rPr>
        <w:t>jaar</w:t>
      </w:r>
      <w:r w:rsidRPr="00E113F9">
        <w:rPr>
          <w:rFonts w:asciiTheme="minorHAnsi" w:hAnsiTheme="minorHAnsi" w:cstheme="minorHAnsi"/>
          <w:bCs/>
          <w:szCs w:val="20"/>
        </w:rPr>
        <w:t>.</w:t>
      </w:r>
      <w:r w:rsidRPr="00E113F9">
        <w:rPr>
          <w:rFonts w:asciiTheme="minorHAnsi" w:hAnsiTheme="minorHAnsi" w:cstheme="minorHAnsi"/>
        </w:rPr>
        <w:t xml:space="preserve"> </w:t>
      </w:r>
      <w:r w:rsidR="00DF540F" w:rsidRPr="00E113F9">
        <w:rPr>
          <w:rFonts w:asciiTheme="minorHAnsi" w:hAnsiTheme="minorHAnsi" w:cstheme="minorHAnsi"/>
        </w:rPr>
        <w:t xml:space="preserve">De beslissing tot het al dan niet verlengen van de Overeenkomst berust uitsluitend bij Opdrachtgever en zal schriftelijk aan de Opdrachtnemer(s) worden medegedeeld, uiterlijk </w:t>
      </w:r>
      <w:r w:rsidR="00240B00" w:rsidRPr="00E113F9">
        <w:rPr>
          <w:rFonts w:asciiTheme="minorHAnsi" w:hAnsiTheme="minorHAnsi" w:cstheme="minorHAnsi"/>
        </w:rPr>
        <w:t>drie</w:t>
      </w:r>
      <w:r w:rsidR="00DF540F" w:rsidRPr="00E113F9">
        <w:rPr>
          <w:rFonts w:asciiTheme="minorHAnsi" w:hAnsiTheme="minorHAnsi" w:cstheme="minorHAnsi"/>
        </w:rPr>
        <w:t xml:space="preserve"> maanden voor het aflopen van de Overeenkomst.</w:t>
      </w:r>
      <w:r w:rsidR="00A55EE0" w:rsidRPr="00E113F9">
        <w:rPr>
          <w:rFonts w:asciiTheme="minorHAnsi" w:hAnsiTheme="minorHAnsi" w:cstheme="minorHAnsi"/>
        </w:rPr>
        <w:t xml:space="preserve"> Gezien de onderhoudscyclus in de MJOP is gekozen voor Overeenkomst met een maximale duur van 6 jaar.</w:t>
      </w:r>
    </w:p>
    <w:p w14:paraId="3402F461" w14:textId="77777777" w:rsidR="008F6A49" w:rsidRPr="00E113F9" w:rsidRDefault="008F6A49" w:rsidP="0084794C">
      <w:pPr>
        <w:jc w:val="both"/>
        <w:rPr>
          <w:rFonts w:asciiTheme="minorHAnsi" w:hAnsiTheme="minorHAnsi" w:cstheme="minorHAnsi"/>
          <w:bCs/>
          <w:szCs w:val="20"/>
        </w:rPr>
      </w:pPr>
    </w:p>
    <w:p w14:paraId="551E5EBC" w14:textId="67904009" w:rsidR="008F6A49" w:rsidRPr="00E113F9" w:rsidRDefault="008F6A49" w:rsidP="0084794C">
      <w:pPr>
        <w:jc w:val="both"/>
        <w:rPr>
          <w:rFonts w:asciiTheme="minorHAnsi" w:hAnsiTheme="minorHAnsi" w:cstheme="minorHAnsi"/>
          <w:bCs/>
          <w:szCs w:val="20"/>
        </w:rPr>
      </w:pPr>
      <w:r w:rsidRPr="00E113F9">
        <w:rPr>
          <w:rFonts w:asciiTheme="minorHAnsi" w:hAnsiTheme="minorHAnsi" w:cstheme="minorHAnsi"/>
          <w:bCs/>
          <w:szCs w:val="20"/>
        </w:rPr>
        <w:t xml:space="preserve">De beslissing tot het al dan niet verlengen van de Overeenkomst berust uitsluitend bij Opdrachtgever en zal schriftelijk aan de Opdrachtnemer(s) worden medegedeeld, uiterlijk </w:t>
      </w:r>
      <w:r w:rsidR="000E7218" w:rsidRPr="00E113F9">
        <w:rPr>
          <w:rFonts w:asciiTheme="minorHAnsi" w:hAnsiTheme="minorHAnsi" w:cstheme="minorHAnsi"/>
          <w:bCs/>
          <w:szCs w:val="20"/>
        </w:rPr>
        <w:t xml:space="preserve">drie </w:t>
      </w:r>
      <w:r w:rsidRPr="00E113F9">
        <w:rPr>
          <w:rFonts w:asciiTheme="minorHAnsi" w:hAnsiTheme="minorHAnsi" w:cstheme="minorHAnsi"/>
          <w:bCs/>
          <w:szCs w:val="20"/>
        </w:rPr>
        <w:t>maanden voor het aflopen van de Raamovereenkomst. Dat laat overigens onverlet dat alle Deelopdrachten die binnen de duur van de Raamovereenkomst worden verstrekt, zullen worden afgerond door Opdrachtnemer.</w:t>
      </w:r>
    </w:p>
    <w:p w14:paraId="092540D2" w14:textId="77777777" w:rsidR="008F6A49" w:rsidRPr="00E113F9" w:rsidRDefault="008F6A49" w:rsidP="0084794C">
      <w:pPr>
        <w:jc w:val="both"/>
        <w:rPr>
          <w:rFonts w:asciiTheme="minorHAnsi" w:hAnsiTheme="minorHAnsi" w:cstheme="minorHAnsi"/>
          <w:bCs/>
          <w:szCs w:val="20"/>
        </w:rPr>
      </w:pPr>
    </w:p>
    <w:p w14:paraId="753468B1" w14:textId="6931E648" w:rsidR="008F6A49" w:rsidRPr="00E113F9" w:rsidRDefault="008F6A49" w:rsidP="0084794C">
      <w:pPr>
        <w:jc w:val="both"/>
        <w:rPr>
          <w:rFonts w:asciiTheme="minorHAnsi" w:hAnsiTheme="minorHAnsi" w:cstheme="minorHAnsi"/>
          <w:bCs/>
          <w:szCs w:val="20"/>
        </w:rPr>
      </w:pPr>
      <w:r w:rsidRPr="00E113F9">
        <w:rPr>
          <w:rFonts w:asciiTheme="minorHAnsi" w:hAnsiTheme="minorHAnsi" w:cstheme="minorHAnsi"/>
          <w:bCs/>
          <w:szCs w:val="20"/>
        </w:rPr>
        <w:t>Van grote invloed op het besluit om de Raamovereenkomst al dan niet te verlengen zijn de geleverde prestaties en ook de prijsstelling van de Opdrachtnemer. Opdrachtgever zal de geleverde prestaties van de Opdrachtnemer gedurende de looptijd van de Raamovereenkomst tussentijds evalueren, waarna op basis hiervan door Opdrachtgever besloten wordt of Opdrachtgever gebruik zal maken van de voorliggende verlengingsmogelijkheid.</w:t>
      </w:r>
      <w:r w:rsidR="00CC1B16" w:rsidRPr="00E113F9">
        <w:rPr>
          <w:rFonts w:asciiTheme="minorHAnsi" w:hAnsiTheme="minorHAnsi" w:cstheme="minorHAnsi"/>
          <w:bCs/>
          <w:szCs w:val="20"/>
        </w:rPr>
        <w:t xml:space="preserve"> Opdrachtgever behoudt zich het rechts voor om op basis van de tussentijdse evaluatie de overeenkomst inhoudelijk te wijzigen, bijvoorbeeld naar een</w:t>
      </w:r>
      <w:r w:rsidR="002376B1" w:rsidRPr="00E113F9">
        <w:rPr>
          <w:rFonts w:asciiTheme="minorHAnsi" w:hAnsiTheme="minorHAnsi" w:cstheme="minorHAnsi"/>
          <w:bCs/>
          <w:szCs w:val="20"/>
        </w:rPr>
        <w:t xml:space="preserve"> meer</w:t>
      </w:r>
      <w:r w:rsidR="00CC1B16" w:rsidRPr="00E113F9">
        <w:rPr>
          <w:rFonts w:asciiTheme="minorHAnsi" w:hAnsiTheme="minorHAnsi" w:cstheme="minorHAnsi"/>
          <w:bCs/>
          <w:szCs w:val="20"/>
        </w:rPr>
        <w:t xml:space="preserve"> prestatie</w:t>
      </w:r>
      <w:r w:rsidR="002376B1" w:rsidRPr="00E113F9">
        <w:rPr>
          <w:rFonts w:asciiTheme="minorHAnsi" w:hAnsiTheme="minorHAnsi" w:cstheme="minorHAnsi"/>
          <w:bCs/>
          <w:szCs w:val="20"/>
        </w:rPr>
        <w:t>gerichte aansturing</w:t>
      </w:r>
      <w:r w:rsidR="00CC1B16" w:rsidRPr="00E113F9">
        <w:rPr>
          <w:rFonts w:asciiTheme="minorHAnsi" w:hAnsiTheme="minorHAnsi" w:cstheme="minorHAnsi"/>
          <w:bCs/>
          <w:szCs w:val="20"/>
        </w:rPr>
        <w:t>.</w:t>
      </w:r>
    </w:p>
    <w:p w14:paraId="11349761" w14:textId="77777777" w:rsidR="00240B00" w:rsidRPr="00E113F9" w:rsidRDefault="00240B00" w:rsidP="0084794C">
      <w:pPr>
        <w:jc w:val="both"/>
        <w:rPr>
          <w:rFonts w:asciiTheme="minorHAnsi" w:hAnsiTheme="minorHAnsi" w:cstheme="minorHAnsi"/>
          <w:bCs/>
          <w:szCs w:val="20"/>
        </w:rPr>
      </w:pPr>
    </w:p>
    <w:p w14:paraId="0B278ED7" w14:textId="712AC781" w:rsidR="00DF540F" w:rsidRPr="00E113F9" w:rsidRDefault="00DF540F" w:rsidP="0084794C">
      <w:pPr>
        <w:jc w:val="both"/>
        <w:rPr>
          <w:rFonts w:asciiTheme="minorHAnsi" w:hAnsiTheme="minorHAnsi" w:cstheme="minorHAnsi"/>
          <w:bCs/>
          <w:szCs w:val="20"/>
        </w:rPr>
      </w:pPr>
      <w:r w:rsidRPr="00E113F9">
        <w:rPr>
          <w:rFonts w:asciiTheme="minorHAnsi" w:hAnsiTheme="minorHAnsi" w:cstheme="minorHAnsi"/>
          <w:bCs/>
          <w:szCs w:val="20"/>
        </w:rPr>
        <w:t>Als schriftelijk bezwaar wordt gemaakt tegen de Gunningsbeslissing en/of een kort geding aanhangig wordt gemaakt heeft</w:t>
      </w:r>
    </w:p>
    <w:p w14:paraId="079F7825" w14:textId="16B5E2D6" w:rsidR="00DF540F" w:rsidRPr="00E113F9" w:rsidRDefault="00DF540F" w:rsidP="0084794C">
      <w:pPr>
        <w:jc w:val="both"/>
        <w:rPr>
          <w:rFonts w:asciiTheme="minorHAnsi" w:hAnsiTheme="minorHAnsi" w:cstheme="minorHAnsi"/>
          <w:bCs/>
          <w:szCs w:val="20"/>
        </w:rPr>
      </w:pPr>
      <w:r w:rsidRPr="00E113F9">
        <w:rPr>
          <w:rFonts w:asciiTheme="minorHAnsi" w:hAnsiTheme="minorHAnsi" w:cstheme="minorHAnsi"/>
          <w:bCs/>
          <w:szCs w:val="20"/>
        </w:rPr>
        <w:t>Opdrachtgever het recht de Overeenkomst later in werking te laten treden. U dient hiermee bij het opstellen van uw Inschrijving nadrukkelijk rekening te houden.</w:t>
      </w:r>
    </w:p>
    <w:p w14:paraId="4F2F538C" w14:textId="6930201D" w:rsidR="00A10BF7" w:rsidRPr="00E113F9" w:rsidRDefault="00A10BF7" w:rsidP="0084794C">
      <w:pPr>
        <w:pStyle w:val="Kop3"/>
        <w:numPr>
          <w:ilvl w:val="2"/>
          <w:numId w:val="2"/>
        </w:numPr>
        <w:ind w:left="709" w:hanging="709"/>
        <w:jc w:val="both"/>
        <w:rPr>
          <w:rFonts w:asciiTheme="minorHAnsi" w:hAnsiTheme="minorHAnsi" w:cstheme="minorHAnsi"/>
          <w:szCs w:val="20"/>
        </w:rPr>
      </w:pPr>
      <w:r w:rsidRPr="00E113F9">
        <w:rPr>
          <w:rFonts w:asciiTheme="minorHAnsi" w:hAnsiTheme="minorHAnsi" w:cstheme="minorHAnsi"/>
          <w:szCs w:val="20"/>
        </w:rPr>
        <w:t>Indexering</w:t>
      </w:r>
    </w:p>
    <w:p w14:paraId="764CE2B5" w14:textId="03A02C8D" w:rsidR="009E78E5" w:rsidRPr="00E113F9" w:rsidRDefault="009E78E5" w:rsidP="009E78E5">
      <w:pPr>
        <w:jc w:val="both"/>
        <w:rPr>
          <w:rFonts w:asciiTheme="minorHAnsi" w:hAnsiTheme="minorHAnsi" w:cstheme="minorHAnsi"/>
          <w:bCs/>
          <w:szCs w:val="20"/>
        </w:rPr>
      </w:pPr>
      <w:r w:rsidRPr="00E113F9">
        <w:rPr>
          <w:rFonts w:asciiTheme="minorHAnsi" w:hAnsiTheme="minorHAnsi" w:cstheme="minorHAnsi"/>
          <w:bCs/>
          <w:szCs w:val="20"/>
        </w:rPr>
        <w:t>De overeengekomen uurtarieven zijn vast. De overeengekomen uurtarieven kunnen telkens na ommekomst van een periode van minimaal 12 maanden en voor het eerst op 1 januari 2023, worden gewijzigd met een percentage gelijk aan door het BDB gepubliceerde ontwikkeling. Hierbij wordt een gemiddelde genomen van de indexcijfers uit de categorieën BDB kantooronderhoud, BDB eengezinswoningen onderhoud en BDB scholenonderhoud. Er vindt een procentuele mutatie plaats van het indexcijfer 3 maanden voor expiratiedatum van de overeenkomst t.o.v. dezelfde maand een jaar eerder.</w:t>
      </w:r>
    </w:p>
    <w:p w14:paraId="0982069A" w14:textId="0233A82B" w:rsidR="007C2354" w:rsidRPr="009453ED" w:rsidRDefault="00947248" w:rsidP="0084794C">
      <w:pPr>
        <w:pStyle w:val="Kop3"/>
        <w:numPr>
          <w:ilvl w:val="2"/>
          <w:numId w:val="2"/>
        </w:numPr>
        <w:ind w:left="709" w:hanging="709"/>
        <w:jc w:val="both"/>
        <w:rPr>
          <w:rFonts w:asciiTheme="minorHAnsi" w:hAnsiTheme="minorHAnsi" w:cstheme="minorHAnsi"/>
          <w:szCs w:val="20"/>
        </w:rPr>
      </w:pPr>
      <w:r w:rsidRPr="009453ED">
        <w:rPr>
          <w:rFonts w:asciiTheme="minorHAnsi" w:hAnsiTheme="minorHAnsi" w:cstheme="minorHAnsi"/>
          <w:szCs w:val="20"/>
        </w:rPr>
        <w:t>Kritische Prestatie Indicatoren (</w:t>
      </w:r>
      <w:r w:rsidR="007C2354" w:rsidRPr="009453ED">
        <w:rPr>
          <w:rFonts w:asciiTheme="minorHAnsi" w:hAnsiTheme="minorHAnsi" w:cstheme="minorHAnsi"/>
          <w:szCs w:val="20"/>
        </w:rPr>
        <w:t>KPI’s</w:t>
      </w:r>
      <w:r w:rsidRPr="009453ED">
        <w:rPr>
          <w:rFonts w:asciiTheme="minorHAnsi" w:hAnsiTheme="minorHAnsi" w:cstheme="minorHAnsi"/>
          <w:szCs w:val="20"/>
        </w:rPr>
        <w:t>)</w:t>
      </w:r>
      <w:r w:rsidR="007C2354" w:rsidRPr="009453ED">
        <w:rPr>
          <w:rFonts w:asciiTheme="minorHAnsi" w:hAnsiTheme="minorHAnsi" w:cstheme="minorHAnsi"/>
          <w:szCs w:val="20"/>
        </w:rPr>
        <w:t xml:space="preserve"> </w:t>
      </w:r>
    </w:p>
    <w:p w14:paraId="04F31F25" w14:textId="77777777" w:rsidR="00947248" w:rsidRPr="009453ED" w:rsidRDefault="00947248" w:rsidP="0084794C">
      <w:pPr>
        <w:jc w:val="both"/>
        <w:rPr>
          <w:rFonts w:asciiTheme="minorHAnsi" w:hAnsiTheme="minorHAnsi" w:cstheme="minorHAnsi"/>
          <w:bCs/>
          <w:szCs w:val="20"/>
        </w:rPr>
      </w:pPr>
      <w:r w:rsidRPr="009453ED">
        <w:rPr>
          <w:rFonts w:asciiTheme="minorHAnsi" w:hAnsiTheme="minorHAnsi" w:cstheme="minorHAnsi"/>
          <w:bCs/>
          <w:szCs w:val="20"/>
        </w:rPr>
        <w:t xml:space="preserve">In de overeenkomst zijn de navolgende KPI’s van toepassing: </w:t>
      </w:r>
    </w:p>
    <w:p w14:paraId="6FEF0113" w14:textId="77777777" w:rsidR="00947248" w:rsidRPr="009453ED" w:rsidRDefault="00947248" w:rsidP="0084794C">
      <w:pPr>
        <w:jc w:val="both"/>
        <w:rPr>
          <w:rFonts w:asciiTheme="minorHAnsi" w:hAnsiTheme="minorHAnsi" w:cstheme="minorHAnsi"/>
          <w:bCs/>
          <w:szCs w:val="20"/>
        </w:rPr>
      </w:pPr>
    </w:p>
    <w:p w14:paraId="0B516AE6" w14:textId="487ED6FA" w:rsidR="00947248" w:rsidRPr="009453ED" w:rsidRDefault="00947248" w:rsidP="00D709C8">
      <w:pPr>
        <w:pStyle w:val="Lijstalinea"/>
        <w:numPr>
          <w:ilvl w:val="0"/>
          <w:numId w:val="21"/>
        </w:numPr>
        <w:jc w:val="both"/>
        <w:rPr>
          <w:rFonts w:asciiTheme="minorHAnsi" w:hAnsiTheme="minorHAnsi" w:cstheme="minorHAnsi"/>
          <w:bCs/>
          <w:szCs w:val="20"/>
        </w:rPr>
      </w:pPr>
      <w:r w:rsidRPr="009453ED">
        <w:rPr>
          <w:rFonts w:asciiTheme="minorHAnsi" w:hAnsiTheme="minorHAnsi" w:cstheme="minorHAnsi"/>
          <w:bCs/>
          <w:szCs w:val="20"/>
        </w:rPr>
        <w:t>Planning (zie indicatoren bij werkafspraken in paragraaf 2.</w:t>
      </w:r>
      <w:r w:rsidR="0091197D" w:rsidRPr="009453ED">
        <w:rPr>
          <w:rFonts w:asciiTheme="minorHAnsi" w:hAnsiTheme="minorHAnsi" w:cstheme="minorHAnsi"/>
          <w:bCs/>
          <w:szCs w:val="20"/>
        </w:rPr>
        <w:t>3</w:t>
      </w:r>
      <w:r w:rsidRPr="009453ED">
        <w:rPr>
          <w:rFonts w:asciiTheme="minorHAnsi" w:hAnsiTheme="minorHAnsi" w:cstheme="minorHAnsi"/>
          <w:bCs/>
          <w:szCs w:val="20"/>
        </w:rPr>
        <w:t>)</w:t>
      </w:r>
    </w:p>
    <w:p w14:paraId="603C723E" w14:textId="75297444" w:rsidR="00947248" w:rsidRPr="009453ED" w:rsidRDefault="00947248" w:rsidP="0084794C">
      <w:pPr>
        <w:jc w:val="both"/>
        <w:rPr>
          <w:rFonts w:asciiTheme="minorHAnsi" w:hAnsiTheme="minorHAnsi" w:cstheme="minorHAnsi"/>
          <w:bCs/>
          <w:szCs w:val="20"/>
        </w:rPr>
      </w:pPr>
      <w:r w:rsidRPr="009453ED">
        <w:rPr>
          <w:rFonts w:asciiTheme="minorHAnsi" w:hAnsiTheme="minorHAnsi" w:cstheme="minorHAnsi"/>
          <w:bCs/>
          <w:szCs w:val="20"/>
        </w:rPr>
        <w:tab/>
        <w:t>- offertetraject</w:t>
      </w:r>
    </w:p>
    <w:p w14:paraId="525E4E89" w14:textId="4D2AAEF7" w:rsidR="00947248" w:rsidRPr="009453ED" w:rsidRDefault="00947248" w:rsidP="0084794C">
      <w:pPr>
        <w:jc w:val="both"/>
        <w:rPr>
          <w:rFonts w:asciiTheme="minorHAnsi" w:hAnsiTheme="minorHAnsi" w:cstheme="minorHAnsi"/>
          <w:bCs/>
          <w:szCs w:val="20"/>
        </w:rPr>
      </w:pPr>
      <w:r w:rsidRPr="009453ED">
        <w:rPr>
          <w:rFonts w:asciiTheme="minorHAnsi" w:hAnsiTheme="minorHAnsi" w:cstheme="minorHAnsi"/>
          <w:bCs/>
          <w:szCs w:val="20"/>
        </w:rPr>
        <w:tab/>
        <w:t>- uitvoering/oplevering</w:t>
      </w:r>
    </w:p>
    <w:p w14:paraId="6E28B730" w14:textId="1108E94C" w:rsidR="00947248" w:rsidRPr="009453ED" w:rsidRDefault="00947248" w:rsidP="0084794C">
      <w:pPr>
        <w:jc w:val="both"/>
        <w:rPr>
          <w:rFonts w:asciiTheme="minorHAnsi" w:hAnsiTheme="minorHAnsi" w:cstheme="minorHAnsi"/>
          <w:bCs/>
          <w:szCs w:val="20"/>
        </w:rPr>
      </w:pPr>
      <w:r w:rsidRPr="009453ED">
        <w:rPr>
          <w:rFonts w:asciiTheme="minorHAnsi" w:hAnsiTheme="minorHAnsi" w:cstheme="minorHAnsi"/>
          <w:bCs/>
          <w:szCs w:val="20"/>
        </w:rPr>
        <w:tab/>
        <w:t>- facturatie</w:t>
      </w:r>
    </w:p>
    <w:p w14:paraId="1DEAB126" w14:textId="08F02827" w:rsidR="00947248" w:rsidRPr="009453ED" w:rsidRDefault="00947248" w:rsidP="0084794C">
      <w:pPr>
        <w:jc w:val="both"/>
        <w:rPr>
          <w:rFonts w:asciiTheme="minorHAnsi" w:hAnsiTheme="minorHAnsi" w:cstheme="minorHAnsi"/>
          <w:bCs/>
          <w:szCs w:val="20"/>
        </w:rPr>
      </w:pPr>
      <w:r w:rsidRPr="009453ED">
        <w:rPr>
          <w:rFonts w:asciiTheme="minorHAnsi" w:hAnsiTheme="minorHAnsi" w:cstheme="minorHAnsi"/>
          <w:bCs/>
          <w:szCs w:val="20"/>
        </w:rPr>
        <w:tab/>
        <w:t>- hersteltijden</w:t>
      </w:r>
      <w:r w:rsidR="002146BB" w:rsidRPr="009453ED">
        <w:rPr>
          <w:rFonts w:asciiTheme="minorHAnsi" w:hAnsiTheme="minorHAnsi" w:cstheme="minorHAnsi"/>
          <w:bCs/>
          <w:szCs w:val="20"/>
        </w:rPr>
        <w:t xml:space="preserve"> (functioneel en definitief)</w:t>
      </w:r>
      <w:r w:rsidRPr="009453ED">
        <w:rPr>
          <w:rFonts w:asciiTheme="minorHAnsi" w:hAnsiTheme="minorHAnsi" w:cstheme="minorHAnsi"/>
          <w:bCs/>
          <w:szCs w:val="20"/>
        </w:rPr>
        <w:t xml:space="preserve"> bij dagelijks onderhoud</w:t>
      </w:r>
    </w:p>
    <w:p w14:paraId="677F34D7" w14:textId="380B5DD5" w:rsidR="00947248" w:rsidRPr="009453ED" w:rsidRDefault="00947248" w:rsidP="0084794C">
      <w:pPr>
        <w:jc w:val="both"/>
        <w:rPr>
          <w:rFonts w:asciiTheme="minorHAnsi" w:hAnsiTheme="minorHAnsi" w:cstheme="minorHAnsi"/>
        </w:rPr>
      </w:pPr>
    </w:p>
    <w:p w14:paraId="66DC261A" w14:textId="26898AC1" w:rsidR="00947248" w:rsidRPr="009453ED" w:rsidRDefault="002146BB" w:rsidP="00D709C8">
      <w:pPr>
        <w:pStyle w:val="Lijstalinea"/>
        <w:numPr>
          <w:ilvl w:val="0"/>
          <w:numId w:val="21"/>
        </w:numPr>
        <w:jc w:val="both"/>
        <w:rPr>
          <w:rFonts w:asciiTheme="minorHAnsi" w:hAnsiTheme="minorHAnsi" w:cstheme="minorHAnsi"/>
          <w:bCs/>
          <w:szCs w:val="20"/>
        </w:rPr>
      </w:pPr>
      <w:r w:rsidRPr="009453ED">
        <w:rPr>
          <w:rFonts w:asciiTheme="minorHAnsi" w:hAnsiTheme="minorHAnsi" w:cstheme="minorHAnsi"/>
          <w:bCs/>
          <w:szCs w:val="20"/>
        </w:rPr>
        <w:t>Duurzaamheid</w:t>
      </w:r>
    </w:p>
    <w:p w14:paraId="5CF912B9" w14:textId="6132AFCB" w:rsidR="00AA3BBA" w:rsidRPr="009453ED" w:rsidRDefault="002146BB" w:rsidP="0084794C">
      <w:pPr>
        <w:ind w:left="720"/>
        <w:jc w:val="both"/>
        <w:rPr>
          <w:rFonts w:asciiTheme="minorHAnsi" w:hAnsiTheme="minorHAnsi" w:cstheme="minorHAnsi"/>
          <w:bCs/>
          <w:szCs w:val="20"/>
        </w:rPr>
      </w:pPr>
      <w:r w:rsidRPr="009453ED">
        <w:rPr>
          <w:rFonts w:asciiTheme="minorHAnsi" w:hAnsiTheme="minorHAnsi" w:cstheme="minorHAnsi"/>
          <w:bCs/>
          <w:szCs w:val="20"/>
        </w:rPr>
        <w:t xml:space="preserve">- </w:t>
      </w:r>
      <w:r w:rsidR="0092046F" w:rsidRPr="009453ED">
        <w:rPr>
          <w:rFonts w:asciiTheme="minorHAnsi" w:hAnsiTheme="minorHAnsi" w:cstheme="minorHAnsi"/>
          <w:bCs/>
          <w:szCs w:val="20"/>
        </w:rPr>
        <w:t>aangeboden voertuigen tot en met 31 december 2024 plus zero-</w:t>
      </w:r>
      <w:r w:rsidR="00AA3BBA" w:rsidRPr="009453ED">
        <w:rPr>
          <w:rFonts w:asciiTheme="minorHAnsi" w:hAnsiTheme="minorHAnsi" w:cstheme="minorHAnsi"/>
          <w:bCs/>
          <w:szCs w:val="20"/>
        </w:rPr>
        <w:t xml:space="preserve">emissie </w:t>
      </w:r>
      <w:r w:rsidR="0092046F" w:rsidRPr="009453ED">
        <w:rPr>
          <w:rFonts w:asciiTheme="minorHAnsi" w:hAnsiTheme="minorHAnsi" w:cstheme="minorHAnsi"/>
          <w:bCs/>
          <w:szCs w:val="20"/>
        </w:rPr>
        <w:t xml:space="preserve">voertuigen </w:t>
      </w:r>
      <w:r w:rsidR="00CE1172" w:rsidRPr="009453ED">
        <w:rPr>
          <w:rFonts w:asciiTheme="minorHAnsi" w:hAnsiTheme="minorHAnsi" w:cstheme="minorHAnsi"/>
          <w:bCs/>
          <w:szCs w:val="20"/>
        </w:rPr>
        <w:t>vanaf</w:t>
      </w:r>
      <w:r w:rsidR="00B65966" w:rsidRPr="009453ED">
        <w:rPr>
          <w:rFonts w:asciiTheme="minorHAnsi" w:hAnsiTheme="minorHAnsi" w:cstheme="minorHAnsi"/>
          <w:bCs/>
          <w:szCs w:val="20"/>
        </w:rPr>
        <w:t xml:space="preserve"> 2025.</w:t>
      </w:r>
    </w:p>
    <w:p w14:paraId="059CD17A" w14:textId="5F952C0C" w:rsidR="002146BB" w:rsidRPr="009453ED" w:rsidRDefault="00AA3BBA" w:rsidP="0084794C">
      <w:pPr>
        <w:ind w:left="720"/>
        <w:jc w:val="both"/>
        <w:rPr>
          <w:rFonts w:asciiTheme="minorHAnsi" w:hAnsiTheme="minorHAnsi" w:cstheme="minorHAnsi"/>
          <w:bCs/>
          <w:szCs w:val="20"/>
        </w:rPr>
      </w:pPr>
      <w:r w:rsidRPr="009453ED">
        <w:rPr>
          <w:rFonts w:asciiTheme="minorHAnsi" w:hAnsiTheme="minorHAnsi" w:cstheme="minorHAnsi"/>
          <w:bCs/>
          <w:szCs w:val="20"/>
        </w:rPr>
        <w:t xml:space="preserve">- </w:t>
      </w:r>
      <w:bookmarkStart w:id="79" w:name="_Hlk68605044"/>
      <w:r w:rsidR="00B65966" w:rsidRPr="009453ED">
        <w:rPr>
          <w:rFonts w:asciiTheme="minorHAnsi" w:hAnsiTheme="minorHAnsi" w:cstheme="minorHAnsi"/>
          <w:bCs/>
          <w:szCs w:val="20"/>
        </w:rPr>
        <w:t>10% jaarlijkse toename van de opdrachten uitgevoerd met biobased</w:t>
      </w:r>
      <w:r w:rsidR="001B3737">
        <w:rPr>
          <w:rFonts w:asciiTheme="minorHAnsi" w:hAnsiTheme="minorHAnsi" w:cstheme="minorHAnsi"/>
          <w:bCs/>
          <w:szCs w:val="20"/>
        </w:rPr>
        <w:t xml:space="preserve">/circulair </w:t>
      </w:r>
      <w:r w:rsidR="009453ED">
        <w:rPr>
          <w:rFonts w:asciiTheme="minorHAnsi" w:hAnsiTheme="minorHAnsi" w:cstheme="minorHAnsi"/>
          <w:bCs/>
          <w:szCs w:val="20"/>
        </w:rPr>
        <w:t>materiaalgebruik</w:t>
      </w:r>
      <w:r w:rsidR="00B65966" w:rsidRPr="009453ED">
        <w:rPr>
          <w:rFonts w:asciiTheme="minorHAnsi" w:hAnsiTheme="minorHAnsi" w:cstheme="minorHAnsi"/>
          <w:bCs/>
          <w:szCs w:val="20"/>
        </w:rPr>
        <w:t xml:space="preserve">. Kostenneutraal t.o.v. een traditioneel </w:t>
      </w:r>
      <w:r w:rsidR="009453ED">
        <w:rPr>
          <w:rFonts w:asciiTheme="minorHAnsi" w:hAnsiTheme="minorHAnsi" w:cstheme="minorHAnsi"/>
          <w:bCs/>
          <w:szCs w:val="20"/>
        </w:rPr>
        <w:t>materiaalgebruik</w:t>
      </w:r>
      <w:r w:rsidR="00B65966" w:rsidRPr="009453ED">
        <w:rPr>
          <w:rFonts w:asciiTheme="minorHAnsi" w:hAnsiTheme="minorHAnsi" w:cstheme="minorHAnsi"/>
          <w:bCs/>
          <w:szCs w:val="20"/>
        </w:rPr>
        <w:t>.</w:t>
      </w:r>
    </w:p>
    <w:bookmarkEnd w:id="79"/>
    <w:p w14:paraId="2D31D0DA" w14:textId="1CD1177F" w:rsidR="00B65966" w:rsidRPr="009453ED" w:rsidRDefault="00B65966" w:rsidP="0084794C">
      <w:pPr>
        <w:ind w:left="720"/>
        <w:jc w:val="both"/>
        <w:rPr>
          <w:rFonts w:asciiTheme="minorHAnsi" w:hAnsiTheme="minorHAnsi" w:cstheme="minorHAnsi"/>
          <w:bCs/>
          <w:szCs w:val="20"/>
        </w:rPr>
      </w:pPr>
      <w:r w:rsidRPr="009453ED">
        <w:rPr>
          <w:rFonts w:asciiTheme="minorHAnsi" w:hAnsiTheme="minorHAnsi" w:cstheme="minorHAnsi"/>
          <w:bCs/>
          <w:szCs w:val="20"/>
        </w:rPr>
        <w:t>- nader te bepalen op basis van ingediende plan van aanpak</w:t>
      </w:r>
    </w:p>
    <w:p w14:paraId="7000E93A" w14:textId="77777777" w:rsidR="001E49D4" w:rsidRPr="009453ED" w:rsidRDefault="001E49D4" w:rsidP="00455E64">
      <w:pPr>
        <w:jc w:val="both"/>
        <w:rPr>
          <w:rFonts w:asciiTheme="minorHAnsi" w:hAnsiTheme="minorHAnsi" w:cstheme="minorHAnsi"/>
          <w:bCs/>
          <w:szCs w:val="20"/>
        </w:rPr>
      </w:pPr>
    </w:p>
    <w:p w14:paraId="322540B4" w14:textId="23C799C5" w:rsidR="00B65966" w:rsidRPr="009453ED" w:rsidRDefault="00B65966" w:rsidP="00D709C8">
      <w:pPr>
        <w:pStyle w:val="Lijstalinea"/>
        <w:numPr>
          <w:ilvl w:val="0"/>
          <w:numId w:val="21"/>
        </w:numPr>
        <w:jc w:val="both"/>
        <w:rPr>
          <w:rFonts w:asciiTheme="minorHAnsi" w:hAnsiTheme="minorHAnsi" w:cstheme="minorHAnsi"/>
          <w:bCs/>
          <w:szCs w:val="20"/>
        </w:rPr>
      </w:pPr>
      <w:r w:rsidRPr="009453ED">
        <w:rPr>
          <w:rFonts w:asciiTheme="minorHAnsi" w:hAnsiTheme="minorHAnsi" w:cstheme="minorHAnsi"/>
          <w:bCs/>
          <w:szCs w:val="20"/>
        </w:rPr>
        <w:t>Social Return</w:t>
      </w:r>
    </w:p>
    <w:p w14:paraId="3B62D53C" w14:textId="7DB5DA42" w:rsidR="00B65966" w:rsidRPr="009453ED" w:rsidRDefault="00B65966" w:rsidP="0084794C">
      <w:pPr>
        <w:ind w:left="720"/>
        <w:jc w:val="both"/>
        <w:rPr>
          <w:rFonts w:asciiTheme="minorHAnsi" w:hAnsiTheme="minorHAnsi" w:cstheme="minorHAnsi"/>
          <w:bCs/>
          <w:szCs w:val="20"/>
        </w:rPr>
      </w:pPr>
      <w:r w:rsidRPr="009453ED">
        <w:rPr>
          <w:rFonts w:asciiTheme="minorHAnsi" w:hAnsiTheme="minorHAnsi" w:cstheme="minorHAnsi"/>
          <w:bCs/>
          <w:szCs w:val="20"/>
        </w:rPr>
        <w:t xml:space="preserve">- </w:t>
      </w:r>
      <w:r w:rsidR="009453ED">
        <w:rPr>
          <w:rFonts w:asciiTheme="minorHAnsi" w:hAnsiTheme="minorHAnsi" w:cstheme="minorHAnsi"/>
          <w:bCs/>
          <w:szCs w:val="20"/>
        </w:rPr>
        <w:t>2</w:t>
      </w:r>
      <w:r w:rsidRPr="009453ED">
        <w:rPr>
          <w:rFonts w:asciiTheme="minorHAnsi" w:hAnsiTheme="minorHAnsi" w:cstheme="minorHAnsi"/>
          <w:bCs/>
          <w:szCs w:val="20"/>
        </w:rPr>
        <w:t>% van de totale opdrachtsom excl. BTW van voorgaand jaar.</w:t>
      </w:r>
      <w:r w:rsidR="001E49D4" w:rsidRPr="009453ED">
        <w:rPr>
          <w:rFonts w:asciiTheme="minorHAnsi" w:hAnsiTheme="minorHAnsi" w:cstheme="minorHAnsi"/>
          <w:bCs/>
          <w:szCs w:val="20"/>
        </w:rPr>
        <w:t xml:space="preserve"> </w:t>
      </w:r>
    </w:p>
    <w:p w14:paraId="2A018974" w14:textId="42473D06" w:rsidR="00B65966" w:rsidRPr="009453ED" w:rsidRDefault="00B65966" w:rsidP="0084794C">
      <w:pPr>
        <w:ind w:left="720"/>
        <w:jc w:val="both"/>
        <w:rPr>
          <w:rFonts w:asciiTheme="minorHAnsi" w:hAnsiTheme="minorHAnsi" w:cstheme="minorHAnsi"/>
          <w:bCs/>
          <w:szCs w:val="20"/>
        </w:rPr>
      </w:pPr>
      <w:r w:rsidRPr="009453ED">
        <w:rPr>
          <w:rFonts w:asciiTheme="minorHAnsi" w:hAnsiTheme="minorHAnsi" w:cstheme="minorHAnsi"/>
          <w:bCs/>
          <w:szCs w:val="20"/>
        </w:rPr>
        <w:t>- nader te bepalen op basis van ingediende plan van aanpak</w:t>
      </w:r>
    </w:p>
    <w:p w14:paraId="41FCF5FB" w14:textId="2075801E" w:rsidR="00B65966" w:rsidRPr="009453ED" w:rsidRDefault="00B65966" w:rsidP="0084794C">
      <w:pPr>
        <w:ind w:left="720"/>
        <w:jc w:val="both"/>
        <w:rPr>
          <w:rFonts w:asciiTheme="minorHAnsi" w:hAnsiTheme="minorHAnsi" w:cstheme="minorHAnsi"/>
          <w:bCs/>
          <w:szCs w:val="20"/>
        </w:rPr>
      </w:pPr>
    </w:p>
    <w:p w14:paraId="56C0C1E2" w14:textId="1201F75A" w:rsidR="00B65966" w:rsidRPr="009453ED" w:rsidRDefault="00F04445" w:rsidP="00D709C8">
      <w:pPr>
        <w:pStyle w:val="Lijstalinea"/>
        <w:numPr>
          <w:ilvl w:val="0"/>
          <w:numId w:val="21"/>
        </w:numPr>
        <w:jc w:val="both"/>
        <w:rPr>
          <w:rFonts w:asciiTheme="minorHAnsi" w:hAnsiTheme="minorHAnsi" w:cstheme="minorHAnsi"/>
          <w:bCs/>
          <w:szCs w:val="20"/>
        </w:rPr>
      </w:pPr>
      <w:r w:rsidRPr="009453ED">
        <w:rPr>
          <w:rFonts w:asciiTheme="minorHAnsi" w:hAnsiTheme="minorHAnsi" w:cstheme="minorHAnsi"/>
          <w:bCs/>
          <w:szCs w:val="20"/>
        </w:rPr>
        <w:t>Klanttevredenheid</w:t>
      </w:r>
      <w:r w:rsidR="007E6C2F" w:rsidRPr="009453ED">
        <w:rPr>
          <w:rFonts w:asciiTheme="minorHAnsi" w:hAnsiTheme="minorHAnsi" w:cstheme="minorHAnsi"/>
          <w:bCs/>
          <w:szCs w:val="20"/>
        </w:rPr>
        <w:t xml:space="preserve"> </w:t>
      </w:r>
    </w:p>
    <w:p w14:paraId="57E42E0D" w14:textId="77777777" w:rsidR="0087210A" w:rsidRPr="009453ED" w:rsidRDefault="00F04445" w:rsidP="0084794C">
      <w:pPr>
        <w:ind w:left="720"/>
        <w:jc w:val="both"/>
        <w:rPr>
          <w:rFonts w:asciiTheme="minorHAnsi" w:hAnsiTheme="minorHAnsi" w:cstheme="minorHAnsi"/>
          <w:bCs/>
          <w:szCs w:val="20"/>
        </w:rPr>
      </w:pPr>
      <w:r w:rsidRPr="009453ED">
        <w:rPr>
          <w:rFonts w:asciiTheme="minorHAnsi" w:hAnsiTheme="minorHAnsi" w:cstheme="minorHAnsi"/>
          <w:bCs/>
          <w:szCs w:val="20"/>
        </w:rPr>
        <w:t xml:space="preserve">- </w:t>
      </w:r>
      <w:r w:rsidR="0087210A" w:rsidRPr="009453ED">
        <w:rPr>
          <w:rFonts w:asciiTheme="minorHAnsi" w:hAnsiTheme="minorHAnsi" w:cstheme="minorHAnsi"/>
          <w:bCs/>
          <w:szCs w:val="20"/>
        </w:rPr>
        <w:t>m</w:t>
      </w:r>
      <w:r w:rsidRPr="009453ED">
        <w:rPr>
          <w:rFonts w:asciiTheme="minorHAnsi" w:hAnsiTheme="minorHAnsi" w:cstheme="minorHAnsi"/>
          <w:bCs/>
          <w:szCs w:val="20"/>
        </w:rPr>
        <w:t>ate waarin klanten (huurders) tevreden zijn over de uitgevoerde dienstverlening</w:t>
      </w:r>
      <w:r w:rsidR="0087210A" w:rsidRPr="009453ED">
        <w:rPr>
          <w:rFonts w:asciiTheme="minorHAnsi" w:hAnsiTheme="minorHAnsi" w:cstheme="minorHAnsi"/>
          <w:bCs/>
          <w:szCs w:val="20"/>
        </w:rPr>
        <w:t xml:space="preserve"> (100% meting). Norm is </w:t>
      </w:r>
    </w:p>
    <w:p w14:paraId="253CAB75" w14:textId="1BB1CF4E" w:rsidR="00F04445" w:rsidRPr="009453ED" w:rsidRDefault="0087210A" w:rsidP="0084794C">
      <w:pPr>
        <w:ind w:left="720"/>
        <w:jc w:val="both"/>
        <w:rPr>
          <w:rFonts w:asciiTheme="minorHAnsi" w:hAnsiTheme="minorHAnsi" w:cstheme="minorHAnsi"/>
          <w:bCs/>
          <w:szCs w:val="20"/>
        </w:rPr>
      </w:pPr>
      <w:r w:rsidRPr="009453ED">
        <w:rPr>
          <w:rFonts w:asciiTheme="minorHAnsi" w:hAnsiTheme="minorHAnsi" w:cstheme="minorHAnsi"/>
          <w:bCs/>
          <w:szCs w:val="20"/>
        </w:rPr>
        <w:t xml:space="preserve">  rapportcijfer 8 met als ondergrens rapportcijfer 7.</w:t>
      </w:r>
    </w:p>
    <w:p w14:paraId="52312FBF" w14:textId="4401972A" w:rsidR="0087210A" w:rsidRPr="009453ED" w:rsidRDefault="0087210A" w:rsidP="0084794C">
      <w:pPr>
        <w:ind w:left="720"/>
        <w:jc w:val="both"/>
        <w:rPr>
          <w:rFonts w:asciiTheme="minorHAnsi" w:hAnsiTheme="minorHAnsi" w:cstheme="minorHAnsi"/>
          <w:bCs/>
          <w:szCs w:val="20"/>
        </w:rPr>
      </w:pPr>
    </w:p>
    <w:p w14:paraId="0C110BDD" w14:textId="54B6425E" w:rsidR="0087210A" w:rsidRPr="009453ED" w:rsidRDefault="0087210A" w:rsidP="00D709C8">
      <w:pPr>
        <w:pStyle w:val="Lijstalinea"/>
        <w:numPr>
          <w:ilvl w:val="0"/>
          <w:numId w:val="21"/>
        </w:numPr>
        <w:jc w:val="both"/>
        <w:rPr>
          <w:rFonts w:asciiTheme="minorHAnsi" w:hAnsiTheme="minorHAnsi" w:cstheme="minorHAnsi"/>
          <w:bCs/>
          <w:szCs w:val="20"/>
        </w:rPr>
      </w:pPr>
      <w:r w:rsidRPr="009453ED">
        <w:rPr>
          <w:rFonts w:asciiTheme="minorHAnsi" w:hAnsiTheme="minorHAnsi" w:cstheme="minorHAnsi"/>
          <w:bCs/>
          <w:szCs w:val="20"/>
        </w:rPr>
        <w:t>Samenwerking en voortgang</w:t>
      </w:r>
    </w:p>
    <w:p w14:paraId="6F1CF826" w14:textId="3C71B444" w:rsidR="0087210A" w:rsidRPr="009453ED" w:rsidRDefault="0087210A" w:rsidP="0084794C">
      <w:pPr>
        <w:ind w:left="720"/>
        <w:jc w:val="both"/>
        <w:rPr>
          <w:rFonts w:asciiTheme="minorHAnsi" w:hAnsiTheme="minorHAnsi" w:cstheme="minorHAnsi"/>
          <w:bCs/>
          <w:szCs w:val="20"/>
        </w:rPr>
      </w:pPr>
      <w:r w:rsidRPr="009453ED">
        <w:rPr>
          <w:rFonts w:asciiTheme="minorHAnsi" w:hAnsiTheme="minorHAnsi" w:cstheme="minorHAnsi"/>
          <w:bCs/>
          <w:szCs w:val="20"/>
        </w:rPr>
        <w:t>- tijdig en compleet aanleveren van managementrapportages.</w:t>
      </w:r>
    </w:p>
    <w:p w14:paraId="58C98212" w14:textId="4F6B5987" w:rsidR="00084E34" w:rsidRPr="009453ED" w:rsidRDefault="0087210A" w:rsidP="0084794C">
      <w:pPr>
        <w:ind w:left="720"/>
        <w:jc w:val="both"/>
        <w:rPr>
          <w:rFonts w:asciiTheme="minorHAnsi" w:hAnsiTheme="minorHAnsi" w:cstheme="minorHAnsi"/>
          <w:bCs/>
          <w:szCs w:val="20"/>
        </w:rPr>
      </w:pPr>
      <w:r w:rsidRPr="009453ED">
        <w:rPr>
          <w:rFonts w:asciiTheme="minorHAnsi" w:hAnsiTheme="minorHAnsi" w:cstheme="minorHAnsi"/>
          <w:bCs/>
          <w:szCs w:val="20"/>
        </w:rPr>
        <w:t>- kwaliteitsborging</w:t>
      </w:r>
      <w:r w:rsidR="00B23CED" w:rsidRPr="009453ED">
        <w:rPr>
          <w:rFonts w:asciiTheme="minorHAnsi" w:hAnsiTheme="minorHAnsi" w:cstheme="minorHAnsi"/>
          <w:bCs/>
          <w:szCs w:val="20"/>
        </w:rPr>
        <w:t xml:space="preserve"> op geleverd werk</w:t>
      </w:r>
      <w:r w:rsidRPr="009453ED">
        <w:rPr>
          <w:rFonts w:asciiTheme="minorHAnsi" w:hAnsiTheme="minorHAnsi" w:cstheme="minorHAnsi"/>
          <w:bCs/>
          <w:szCs w:val="20"/>
        </w:rPr>
        <w:t xml:space="preserve">. Aantal onvolkomenheden </w:t>
      </w:r>
      <w:r w:rsidR="00B23CED" w:rsidRPr="009453ED">
        <w:rPr>
          <w:rFonts w:asciiTheme="minorHAnsi" w:hAnsiTheme="minorHAnsi" w:cstheme="minorHAnsi"/>
          <w:bCs/>
          <w:szCs w:val="20"/>
        </w:rPr>
        <w:t xml:space="preserve">(per opdracht) </w:t>
      </w:r>
      <w:r w:rsidRPr="009453ED">
        <w:rPr>
          <w:rFonts w:asciiTheme="minorHAnsi" w:hAnsiTheme="minorHAnsi" w:cstheme="minorHAnsi"/>
          <w:bCs/>
          <w:szCs w:val="20"/>
        </w:rPr>
        <w:t xml:space="preserve">bij oplevering. </w:t>
      </w:r>
      <w:r w:rsidR="00087140" w:rsidRPr="009453ED">
        <w:rPr>
          <w:rFonts w:asciiTheme="minorHAnsi" w:hAnsiTheme="minorHAnsi" w:cstheme="minorHAnsi"/>
          <w:bCs/>
          <w:szCs w:val="20"/>
        </w:rPr>
        <w:t>Boven</w:t>
      </w:r>
      <w:r w:rsidR="00084E34" w:rsidRPr="009453ED">
        <w:rPr>
          <w:rFonts w:asciiTheme="minorHAnsi" w:hAnsiTheme="minorHAnsi" w:cstheme="minorHAnsi"/>
          <w:bCs/>
          <w:szCs w:val="20"/>
        </w:rPr>
        <w:t xml:space="preserve">grens is maximaal </w:t>
      </w:r>
      <w:r w:rsidR="00CE1172" w:rsidRPr="009453ED">
        <w:rPr>
          <w:rFonts w:asciiTheme="minorHAnsi" w:hAnsiTheme="minorHAnsi" w:cstheme="minorHAnsi"/>
          <w:bCs/>
          <w:szCs w:val="20"/>
        </w:rPr>
        <w:t>twee</w:t>
      </w:r>
      <w:r w:rsidR="00084E34" w:rsidRPr="009453ED">
        <w:rPr>
          <w:rFonts w:asciiTheme="minorHAnsi" w:hAnsiTheme="minorHAnsi" w:cstheme="minorHAnsi"/>
          <w:bCs/>
          <w:szCs w:val="20"/>
        </w:rPr>
        <w:t xml:space="preserve"> (</w:t>
      </w:r>
      <w:r w:rsidR="00CE1172" w:rsidRPr="009453ED">
        <w:rPr>
          <w:rFonts w:asciiTheme="minorHAnsi" w:hAnsiTheme="minorHAnsi" w:cstheme="minorHAnsi"/>
          <w:bCs/>
          <w:szCs w:val="20"/>
        </w:rPr>
        <w:t>2</w:t>
      </w:r>
      <w:r w:rsidR="00084E34" w:rsidRPr="009453ED">
        <w:rPr>
          <w:rFonts w:asciiTheme="minorHAnsi" w:hAnsiTheme="minorHAnsi" w:cstheme="minorHAnsi"/>
          <w:bCs/>
          <w:szCs w:val="20"/>
        </w:rPr>
        <w:t xml:space="preserve">) tekortkomingen per opdracht, hersteld binnen 14  </w:t>
      </w:r>
      <w:r w:rsidR="00D540E1" w:rsidRPr="009453ED">
        <w:rPr>
          <w:rFonts w:asciiTheme="minorHAnsi" w:hAnsiTheme="minorHAnsi" w:cstheme="minorHAnsi"/>
          <w:bCs/>
          <w:szCs w:val="20"/>
        </w:rPr>
        <w:t>werk</w:t>
      </w:r>
      <w:r w:rsidR="00084E34" w:rsidRPr="009453ED">
        <w:rPr>
          <w:rFonts w:asciiTheme="minorHAnsi" w:hAnsiTheme="minorHAnsi" w:cstheme="minorHAnsi"/>
          <w:bCs/>
          <w:szCs w:val="20"/>
        </w:rPr>
        <w:t>dagen na de 1</w:t>
      </w:r>
      <w:r w:rsidR="00084E34" w:rsidRPr="009453ED">
        <w:rPr>
          <w:rFonts w:asciiTheme="minorHAnsi" w:hAnsiTheme="minorHAnsi" w:cstheme="minorHAnsi"/>
          <w:bCs/>
          <w:szCs w:val="20"/>
          <w:vertAlign w:val="superscript"/>
        </w:rPr>
        <w:t>e</w:t>
      </w:r>
      <w:r w:rsidR="00084E34" w:rsidRPr="009453ED">
        <w:rPr>
          <w:rFonts w:asciiTheme="minorHAnsi" w:hAnsiTheme="minorHAnsi" w:cstheme="minorHAnsi"/>
          <w:bCs/>
          <w:szCs w:val="20"/>
        </w:rPr>
        <w:t xml:space="preserve"> oplevering.</w:t>
      </w:r>
    </w:p>
    <w:p w14:paraId="64F28A48" w14:textId="47AFE6BD" w:rsidR="00084E34" w:rsidRPr="009453ED" w:rsidRDefault="00084E34" w:rsidP="0084794C">
      <w:pPr>
        <w:ind w:left="720"/>
        <w:jc w:val="both"/>
        <w:rPr>
          <w:rFonts w:asciiTheme="minorHAnsi" w:hAnsiTheme="minorHAnsi" w:cstheme="minorHAnsi"/>
          <w:bCs/>
          <w:szCs w:val="20"/>
        </w:rPr>
      </w:pPr>
    </w:p>
    <w:p w14:paraId="4233C0CB" w14:textId="58BEFAA2" w:rsidR="00084E34" w:rsidRPr="009453ED" w:rsidRDefault="00084E34" w:rsidP="0084794C">
      <w:pPr>
        <w:jc w:val="both"/>
        <w:rPr>
          <w:rFonts w:asciiTheme="minorHAnsi" w:hAnsiTheme="minorHAnsi" w:cstheme="minorHAnsi"/>
          <w:bCs/>
          <w:szCs w:val="20"/>
        </w:rPr>
      </w:pPr>
      <w:r w:rsidRPr="009453ED">
        <w:rPr>
          <w:rFonts w:asciiTheme="minorHAnsi" w:hAnsiTheme="minorHAnsi" w:cstheme="minorHAnsi"/>
          <w:bCs/>
          <w:szCs w:val="20"/>
        </w:rPr>
        <w:t xml:space="preserve">KPI’s worden getoetst op basis van door de opdrachtnemer </w:t>
      </w:r>
      <w:r w:rsidR="00E20912" w:rsidRPr="009453ED">
        <w:rPr>
          <w:rFonts w:asciiTheme="minorHAnsi" w:hAnsiTheme="minorHAnsi" w:cstheme="minorHAnsi"/>
          <w:bCs/>
          <w:szCs w:val="20"/>
        </w:rPr>
        <w:t>maandelijks</w:t>
      </w:r>
      <w:r w:rsidRPr="009453ED">
        <w:rPr>
          <w:rFonts w:asciiTheme="minorHAnsi" w:hAnsiTheme="minorHAnsi" w:cstheme="minorHAnsi"/>
          <w:bCs/>
          <w:szCs w:val="20"/>
        </w:rPr>
        <w:t xml:space="preserve"> aan te leveren managementrapportages</w:t>
      </w:r>
      <w:r w:rsidR="00E20912" w:rsidRPr="009453ED">
        <w:rPr>
          <w:rFonts w:asciiTheme="minorHAnsi" w:hAnsiTheme="minorHAnsi" w:cstheme="minorHAnsi"/>
          <w:bCs/>
          <w:szCs w:val="20"/>
        </w:rPr>
        <w:t>. De frequentie van het meten van de KPI’s zijn</w:t>
      </w:r>
      <w:r w:rsidRPr="009453ED">
        <w:rPr>
          <w:rFonts w:asciiTheme="minorHAnsi" w:hAnsiTheme="minorHAnsi" w:cstheme="minorHAnsi"/>
          <w:bCs/>
          <w:szCs w:val="20"/>
        </w:rPr>
        <w:t xml:space="preserve"> variërend, </w:t>
      </w:r>
      <w:r w:rsidR="0003162E" w:rsidRPr="009453ED">
        <w:rPr>
          <w:rFonts w:asciiTheme="minorHAnsi" w:hAnsiTheme="minorHAnsi" w:cstheme="minorHAnsi"/>
          <w:bCs/>
          <w:szCs w:val="20"/>
        </w:rPr>
        <w:t>en per onderwerp te herleiden uit dit beschrijvend document</w:t>
      </w:r>
      <w:r w:rsidRPr="009453ED">
        <w:rPr>
          <w:rFonts w:asciiTheme="minorHAnsi" w:hAnsiTheme="minorHAnsi" w:cstheme="minorHAnsi"/>
          <w:bCs/>
          <w:szCs w:val="20"/>
        </w:rPr>
        <w:t>.</w:t>
      </w:r>
    </w:p>
    <w:p w14:paraId="1CB75012" w14:textId="448312F5" w:rsidR="007B1D7F" w:rsidRDefault="007B1D7F" w:rsidP="0084794C">
      <w:pPr>
        <w:jc w:val="both"/>
        <w:rPr>
          <w:rFonts w:asciiTheme="minorHAnsi" w:hAnsiTheme="minorHAnsi" w:cstheme="minorHAnsi"/>
          <w:bCs/>
          <w:szCs w:val="20"/>
        </w:rPr>
      </w:pPr>
    </w:p>
    <w:p w14:paraId="2FB5A802" w14:textId="77777777" w:rsidR="009453ED" w:rsidRPr="009453ED" w:rsidRDefault="009453ED" w:rsidP="0084794C">
      <w:pPr>
        <w:jc w:val="both"/>
        <w:rPr>
          <w:rFonts w:asciiTheme="minorHAnsi" w:hAnsiTheme="minorHAnsi" w:cstheme="minorHAnsi"/>
          <w:bCs/>
          <w:szCs w:val="20"/>
        </w:rPr>
      </w:pPr>
    </w:p>
    <w:p w14:paraId="1FB14502" w14:textId="05BADAB9" w:rsidR="007B1D7F" w:rsidRPr="009453ED" w:rsidRDefault="007B1D7F" w:rsidP="0084794C">
      <w:pPr>
        <w:jc w:val="both"/>
        <w:rPr>
          <w:rFonts w:asciiTheme="minorHAnsi" w:hAnsiTheme="minorHAnsi" w:cstheme="minorHAnsi"/>
          <w:bCs/>
          <w:szCs w:val="20"/>
        </w:rPr>
      </w:pPr>
      <w:r w:rsidRPr="009453ED">
        <w:rPr>
          <w:rFonts w:asciiTheme="minorHAnsi" w:hAnsiTheme="minorHAnsi" w:cstheme="minorHAnsi"/>
          <w:bCs/>
          <w:szCs w:val="20"/>
        </w:rPr>
        <w:t>De gemeente Eindhoven zal in deze overeenkomst sterk sturen op de stabiliteit en continuïteit van de kwaliteit van de dienstverlening</w:t>
      </w:r>
      <w:r w:rsidR="0003162E" w:rsidRPr="009453ED">
        <w:rPr>
          <w:rFonts w:asciiTheme="minorHAnsi" w:hAnsiTheme="minorHAnsi" w:cstheme="minorHAnsi"/>
          <w:bCs/>
          <w:szCs w:val="20"/>
        </w:rPr>
        <w:t xml:space="preserve"> en het uitgevoerde werk</w:t>
      </w:r>
      <w:r w:rsidRPr="009453ED">
        <w:rPr>
          <w:rFonts w:asciiTheme="minorHAnsi" w:hAnsiTheme="minorHAnsi" w:cstheme="minorHAnsi"/>
          <w:bCs/>
          <w:szCs w:val="20"/>
        </w:rPr>
        <w:t>.</w:t>
      </w:r>
    </w:p>
    <w:p w14:paraId="3B2DC4AE" w14:textId="77777777" w:rsidR="007B1D7F" w:rsidRPr="009453ED" w:rsidRDefault="007B1D7F" w:rsidP="0084794C">
      <w:pPr>
        <w:jc w:val="both"/>
        <w:rPr>
          <w:rFonts w:asciiTheme="minorHAnsi" w:hAnsiTheme="minorHAnsi" w:cstheme="minorHAnsi"/>
          <w:bCs/>
          <w:szCs w:val="20"/>
        </w:rPr>
      </w:pPr>
    </w:p>
    <w:tbl>
      <w:tblPr>
        <w:tblStyle w:val="Tabelraster"/>
        <w:tblW w:w="0" w:type="auto"/>
        <w:tblLook w:val="04A0" w:firstRow="1" w:lastRow="0" w:firstColumn="1" w:lastColumn="0" w:noHBand="0" w:noVBand="1"/>
      </w:tblPr>
      <w:tblGrid>
        <w:gridCol w:w="1271"/>
        <w:gridCol w:w="1985"/>
        <w:gridCol w:w="5806"/>
      </w:tblGrid>
      <w:tr w:rsidR="007B1D7F" w:rsidRPr="009453ED" w14:paraId="2781EE0A" w14:textId="77777777" w:rsidTr="007B1D7F">
        <w:tc>
          <w:tcPr>
            <w:tcW w:w="1271" w:type="dxa"/>
          </w:tcPr>
          <w:p w14:paraId="6CE4C042" w14:textId="77777777" w:rsidR="007B1D7F" w:rsidRPr="009453ED" w:rsidRDefault="007B1D7F" w:rsidP="0084794C">
            <w:pPr>
              <w:jc w:val="both"/>
              <w:rPr>
                <w:rFonts w:asciiTheme="minorHAnsi" w:hAnsiTheme="minorHAnsi" w:cstheme="minorHAnsi"/>
                <w:b/>
                <w:szCs w:val="20"/>
              </w:rPr>
            </w:pPr>
            <w:r w:rsidRPr="009453ED">
              <w:rPr>
                <w:rFonts w:asciiTheme="minorHAnsi" w:hAnsiTheme="minorHAnsi" w:cstheme="minorHAnsi"/>
                <w:b/>
                <w:szCs w:val="20"/>
              </w:rPr>
              <w:t>Onderwerp</w:t>
            </w:r>
          </w:p>
          <w:p w14:paraId="24191CDE" w14:textId="77777777" w:rsidR="007B1D7F" w:rsidRPr="009453ED" w:rsidRDefault="007B1D7F" w:rsidP="0084794C">
            <w:pPr>
              <w:jc w:val="both"/>
              <w:rPr>
                <w:rFonts w:asciiTheme="minorHAnsi" w:hAnsiTheme="minorHAnsi" w:cstheme="minorHAnsi"/>
                <w:b/>
                <w:szCs w:val="20"/>
              </w:rPr>
            </w:pPr>
          </w:p>
        </w:tc>
        <w:tc>
          <w:tcPr>
            <w:tcW w:w="1985" w:type="dxa"/>
          </w:tcPr>
          <w:p w14:paraId="2636895E" w14:textId="77777777" w:rsidR="007B1D7F" w:rsidRPr="009453ED" w:rsidRDefault="007B1D7F" w:rsidP="0084794C">
            <w:pPr>
              <w:jc w:val="both"/>
              <w:rPr>
                <w:rFonts w:asciiTheme="minorHAnsi" w:hAnsiTheme="minorHAnsi" w:cstheme="minorHAnsi"/>
                <w:b/>
                <w:szCs w:val="20"/>
              </w:rPr>
            </w:pPr>
            <w:r w:rsidRPr="009453ED">
              <w:rPr>
                <w:rFonts w:asciiTheme="minorHAnsi" w:hAnsiTheme="minorHAnsi" w:cstheme="minorHAnsi"/>
                <w:b/>
                <w:szCs w:val="20"/>
              </w:rPr>
              <w:t>Omschrijving</w:t>
            </w:r>
          </w:p>
          <w:p w14:paraId="72752F10" w14:textId="77777777" w:rsidR="007B1D7F" w:rsidRPr="009453ED" w:rsidRDefault="007B1D7F" w:rsidP="0084794C">
            <w:pPr>
              <w:jc w:val="both"/>
              <w:rPr>
                <w:rFonts w:asciiTheme="minorHAnsi" w:hAnsiTheme="minorHAnsi" w:cstheme="minorHAnsi"/>
                <w:b/>
                <w:szCs w:val="20"/>
              </w:rPr>
            </w:pPr>
          </w:p>
        </w:tc>
        <w:tc>
          <w:tcPr>
            <w:tcW w:w="5806" w:type="dxa"/>
          </w:tcPr>
          <w:p w14:paraId="14DDC7EC" w14:textId="77777777" w:rsidR="007B1D7F" w:rsidRPr="009453ED" w:rsidRDefault="007B1D7F" w:rsidP="0084794C">
            <w:pPr>
              <w:jc w:val="both"/>
              <w:rPr>
                <w:rFonts w:asciiTheme="minorHAnsi" w:hAnsiTheme="minorHAnsi" w:cstheme="minorHAnsi"/>
                <w:b/>
                <w:szCs w:val="20"/>
              </w:rPr>
            </w:pPr>
            <w:r w:rsidRPr="009453ED">
              <w:rPr>
                <w:rFonts w:asciiTheme="minorHAnsi" w:hAnsiTheme="minorHAnsi" w:cstheme="minorHAnsi"/>
                <w:b/>
                <w:szCs w:val="20"/>
              </w:rPr>
              <w:t>KPI</w:t>
            </w:r>
          </w:p>
          <w:p w14:paraId="149B5E6B" w14:textId="77777777" w:rsidR="007B1D7F" w:rsidRPr="009453ED" w:rsidRDefault="007B1D7F" w:rsidP="0084794C">
            <w:pPr>
              <w:jc w:val="both"/>
              <w:rPr>
                <w:rFonts w:asciiTheme="minorHAnsi" w:hAnsiTheme="minorHAnsi" w:cstheme="minorHAnsi"/>
                <w:b/>
                <w:szCs w:val="20"/>
              </w:rPr>
            </w:pPr>
          </w:p>
        </w:tc>
      </w:tr>
      <w:tr w:rsidR="007B1D7F" w:rsidRPr="009453ED" w14:paraId="7D1325EB" w14:textId="77777777" w:rsidTr="007B1D7F">
        <w:tc>
          <w:tcPr>
            <w:tcW w:w="1271" w:type="dxa"/>
          </w:tcPr>
          <w:p w14:paraId="5458DAD5" w14:textId="41BAC1B5" w:rsidR="007B1D7F" w:rsidRPr="009453ED" w:rsidRDefault="0003162E" w:rsidP="0084794C">
            <w:pPr>
              <w:jc w:val="both"/>
              <w:rPr>
                <w:rFonts w:asciiTheme="minorHAnsi" w:hAnsiTheme="minorHAnsi" w:cstheme="minorHAnsi"/>
                <w:bCs/>
                <w:szCs w:val="20"/>
              </w:rPr>
            </w:pPr>
            <w:r w:rsidRPr="009453ED">
              <w:rPr>
                <w:rFonts w:asciiTheme="minorHAnsi" w:hAnsiTheme="minorHAnsi" w:cstheme="minorHAnsi"/>
                <w:bCs/>
                <w:szCs w:val="20"/>
              </w:rPr>
              <w:t>Afwijkingen</w:t>
            </w:r>
          </w:p>
          <w:p w14:paraId="3E95ADD4" w14:textId="77777777" w:rsidR="007B1D7F" w:rsidRPr="009453ED" w:rsidRDefault="007B1D7F" w:rsidP="0084794C">
            <w:pPr>
              <w:jc w:val="both"/>
              <w:rPr>
                <w:rFonts w:asciiTheme="minorHAnsi" w:hAnsiTheme="minorHAnsi" w:cstheme="minorHAnsi"/>
                <w:bCs/>
                <w:szCs w:val="20"/>
              </w:rPr>
            </w:pPr>
          </w:p>
        </w:tc>
        <w:tc>
          <w:tcPr>
            <w:tcW w:w="1985" w:type="dxa"/>
          </w:tcPr>
          <w:p w14:paraId="1CBD8A58" w14:textId="726B7FD9" w:rsidR="007B1D7F" w:rsidRPr="009453ED" w:rsidRDefault="007B1D7F" w:rsidP="0084794C">
            <w:pPr>
              <w:jc w:val="both"/>
              <w:rPr>
                <w:rFonts w:asciiTheme="minorHAnsi" w:hAnsiTheme="minorHAnsi" w:cstheme="minorHAnsi"/>
                <w:bCs/>
                <w:szCs w:val="20"/>
              </w:rPr>
            </w:pPr>
            <w:r w:rsidRPr="009453ED">
              <w:rPr>
                <w:rFonts w:asciiTheme="minorHAnsi" w:hAnsiTheme="minorHAnsi" w:cstheme="minorHAnsi"/>
                <w:bCs/>
                <w:szCs w:val="20"/>
              </w:rPr>
              <w:t>Aantal</w:t>
            </w:r>
            <w:r w:rsidR="0003162E" w:rsidRPr="009453ED">
              <w:rPr>
                <w:rFonts w:asciiTheme="minorHAnsi" w:hAnsiTheme="minorHAnsi" w:cstheme="minorHAnsi"/>
                <w:bCs/>
                <w:szCs w:val="20"/>
              </w:rPr>
              <w:t xml:space="preserve"> afwijkingen</w:t>
            </w:r>
          </w:p>
          <w:p w14:paraId="0F3A80B3" w14:textId="77777777" w:rsidR="007B1D7F" w:rsidRPr="009453ED" w:rsidRDefault="007B1D7F" w:rsidP="0084794C">
            <w:pPr>
              <w:jc w:val="both"/>
              <w:rPr>
                <w:rFonts w:asciiTheme="minorHAnsi" w:hAnsiTheme="minorHAnsi" w:cstheme="minorHAnsi"/>
                <w:bCs/>
                <w:szCs w:val="20"/>
              </w:rPr>
            </w:pPr>
          </w:p>
        </w:tc>
        <w:tc>
          <w:tcPr>
            <w:tcW w:w="5806" w:type="dxa"/>
          </w:tcPr>
          <w:p w14:paraId="52680EF8" w14:textId="529BFCB7" w:rsidR="007B1D7F" w:rsidRPr="009453ED" w:rsidRDefault="007B1D7F" w:rsidP="0084794C">
            <w:pPr>
              <w:jc w:val="both"/>
              <w:rPr>
                <w:rFonts w:asciiTheme="minorHAnsi" w:hAnsiTheme="minorHAnsi" w:cstheme="minorHAnsi"/>
                <w:bCs/>
                <w:szCs w:val="20"/>
              </w:rPr>
            </w:pPr>
            <w:r w:rsidRPr="009453ED">
              <w:rPr>
                <w:rFonts w:asciiTheme="minorHAnsi" w:hAnsiTheme="minorHAnsi" w:cstheme="minorHAnsi"/>
                <w:bCs/>
                <w:szCs w:val="20"/>
              </w:rPr>
              <w:t xml:space="preserve">Het aantal </w:t>
            </w:r>
            <w:r w:rsidR="0003162E" w:rsidRPr="009453ED">
              <w:rPr>
                <w:rFonts w:asciiTheme="minorHAnsi" w:hAnsiTheme="minorHAnsi" w:cstheme="minorHAnsi"/>
                <w:bCs/>
                <w:szCs w:val="20"/>
              </w:rPr>
              <w:t>afwijkingen</w:t>
            </w:r>
            <w:r w:rsidRPr="009453ED">
              <w:rPr>
                <w:rFonts w:asciiTheme="minorHAnsi" w:hAnsiTheme="minorHAnsi" w:cstheme="minorHAnsi"/>
                <w:bCs/>
                <w:szCs w:val="20"/>
              </w:rPr>
              <w:t xml:space="preserve"> </w:t>
            </w:r>
            <w:r w:rsidR="0003162E" w:rsidRPr="009453ED">
              <w:rPr>
                <w:rFonts w:asciiTheme="minorHAnsi" w:hAnsiTheme="minorHAnsi" w:cstheme="minorHAnsi"/>
                <w:bCs/>
                <w:szCs w:val="20"/>
              </w:rPr>
              <w:t xml:space="preserve">op </w:t>
            </w:r>
            <w:r w:rsidR="00CE1172" w:rsidRPr="009453ED">
              <w:rPr>
                <w:rFonts w:asciiTheme="minorHAnsi" w:hAnsiTheme="minorHAnsi" w:cstheme="minorHAnsi"/>
                <w:bCs/>
                <w:szCs w:val="20"/>
              </w:rPr>
              <w:t xml:space="preserve">het totaal van </w:t>
            </w:r>
            <w:r w:rsidR="0003162E" w:rsidRPr="009453ED">
              <w:rPr>
                <w:rFonts w:asciiTheme="minorHAnsi" w:hAnsiTheme="minorHAnsi" w:cstheme="minorHAnsi"/>
                <w:bCs/>
                <w:szCs w:val="20"/>
              </w:rPr>
              <w:t xml:space="preserve">de KPI’s </w:t>
            </w:r>
            <w:r w:rsidRPr="009453ED">
              <w:rPr>
                <w:rFonts w:asciiTheme="minorHAnsi" w:hAnsiTheme="minorHAnsi" w:cstheme="minorHAnsi"/>
                <w:bCs/>
                <w:szCs w:val="20"/>
              </w:rPr>
              <w:t xml:space="preserve">mag per </w:t>
            </w:r>
            <w:r w:rsidR="008B02D9" w:rsidRPr="009453ED">
              <w:rPr>
                <w:rFonts w:asciiTheme="minorHAnsi" w:hAnsiTheme="minorHAnsi" w:cstheme="minorHAnsi"/>
                <w:bCs/>
                <w:szCs w:val="20"/>
              </w:rPr>
              <w:t xml:space="preserve">maand </w:t>
            </w:r>
            <w:r w:rsidRPr="009453ED">
              <w:rPr>
                <w:rFonts w:asciiTheme="minorHAnsi" w:hAnsiTheme="minorHAnsi" w:cstheme="minorHAnsi"/>
                <w:bCs/>
                <w:szCs w:val="20"/>
              </w:rPr>
              <w:t xml:space="preserve">niet meer bedragen dan </w:t>
            </w:r>
            <w:r w:rsidR="008B02D9" w:rsidRPr="009453ED">
              <w:rPr>
                <w:rFonts w:asciiTheme="minorHAnsi" w:hAnsiTheme="minorHAnsi" w:cstheme="minorHAnsi"/>
                <w:bCs/>
                <w:szCs w:val="20"/>
              </w:rPr>
              <w:t>2</w:t>
            </w:r>
            <w:r w:rsidR="0003162E" w:rsidRPr="009453ED">
              <w:rPr>
                <w:rFonts w:asciiTheme="minorHAnsi" w:hAnsiTheme="minorHAnsi" w:cstheme="minorHAnsi"/>
                <w:bCs/>
                <w:szCs w:val="20"/>
              </w:rPr>
              <w:t>.</w:t>
            </w:r>
          </w:p>
        </w:tc>
      </w:tr>
      <w:tr w:rsidR="007B1D7F" w:rsidRPr="009453ED" w14:paraId="0ACF12A5" w14:textId="77777777" w:rsidTr="007B1D7F">
        <w:tc>
          <w:tcPr>
            <w:tcW w:w="1271" w:type="dxa"/>
          </w:tcPr>
          <w:p w14:paraId="62A2A2CD" w14:textId="77777777" w:rsidR="007B1D7F" w:rsidRPr="009453ED" w:rsidRDefault="007B1D7F" w:rsidP="0084794C">
            <w:pPr>
              <w:jc w:val="both"/>
              <w:rPr>
                <w:rFonts w:asciiTheme="minorHAnsi" w:hAnsiTheme="minorHAnsi" w:cstheme="minorHAnsi"/>
                <w:bCs/>
                <w:szCs w:val="20"/>
              </w:rPr>
            </w:pPr>
          </w:p>
        </w:tc>
        <w:tc>
          <w:tcPr>
            <w:tcW w:w="1985" w:type="dxa"/>
          </w:tcPr>
          <w:p w14:paraId="0CA0FFA6" w14:textId="6A41DE23" w:rsidR="007B1D7F" w:rsidRPr="009453ED" w:rsidRDefault="007B1D7F" w:rsidP="0084794C">
            <w:pPr>
              <w:jc w:val="both"/>
              <w:rPr>
                <w:rFonts w:asciiTheme="minorHAnsi" w:hAnsiTheme="minorHAnsi" w:cstheme="minorHAnsi"/>
                <w:bCs/>
                <w:szCs w:val="20"/>
              </w:rPr>
            </w:pPr>
            <w:r w:rsidRPr="009453ED">
              <w:rPr>
                <w:rFonts w:asciiTheme="minorHAnsi" w:hAnsiTheme="minorHAnsi" w:cstheme="minorHAnsi"/>
                <w:bCs/>
                <w:szCs w:val="20"/>
              </w:rPr>
              <w:t xml:space="preserve">Afhandeling </w:t>
            </w:r>
            <w:r w:rsidR="0003162E" w:rsidRPr="009453ED">
              <w:rPr>
                <w:rFonts w:asciiTheme="minorHAnsi" w:hAnsiTheme="minorHAnsi" w:cstheme="minorHAnsi"/>
                <w:bCs/>
                <w:szCs w:val="20"/>
              </w:rPr>
              <w:t>afwijkingen</w:t>
            </w:r>
          </w:p>
          <w:p w14:paraId="144C8B2F" w14:textId="77777777" w:rsidR="007B1D7F" w:rsidRPr="009453ED" w:rsidRDefault="007B1D7F" w:rsidP="0084794C">
            <w:pPr>
              <w:jc w:val="both"/>
              <w:rPr>
                <w:rFonts w:asciiTheme="minorHAnsi" w:hAnsiTheme="minorHAnsi" w:cstheme="minorHAnsi"/>
                <w:bCs/>
                <w:szCs w:val="20"/>
              </w:rPr>
            </w:pPr>
          </w:p>
        </w:tc>
        <w:tc>
          <w:tcPr>
            <w:tcW w:w="5806" w:type="dxa"/>
          </w:tcPr>
          <w:p w14:paraId="57845573" w14:textId="0D3577F5" w:rsidR="007B1D7F" w:rsidRPr="009453ED" w:rsidRDefault="007B1D7F" w:rsidP="0084794C">
            <w:pPr>
              <w:jc w:val="both"/>
              <w:rPr>
                <w:rFonts w:asciiTheme="minorHAnsi" w:hAnsiTheme="minorHAnsi" w:cstheme="minorHAnsi"/>
                <w:bCs/>
                <w:szCs w:val="20"/>
              </w:rPr>
            </w:pPr>
            <w:r w:rsidRPr="009453ED">
              <w:rPr>
                <w:rFonts w:asciiTheme="minorHAnsi" w:hAnsiTheme="minorHAnsi" w:cstheme="minorHAnsi"/>
                <w:bCs/>
                <w:szCs w:val="20"/>
              </w:rPr>
              <w:t>Binnen 14 kalenderdagen</w:t>
            </w:r>
          </w:p>
        </w:tc>
      </w:tr>
    </w:tbl>
    <w:p w14:paraId="3C4B9E29" w14:textId="77777777" w:rsidR="007B1D7F" w:rsidRPr="009453ED" w:rsidRDefault="007B1D7F" w:rsidP="0084794C">
      <w:pPr>
        <w:jc w:val="both"/>
        <w:rPr>
          <w:rFonts w:asciiTheme="minorHAnsi" w:hAnsiTheme="minorHAnsi" w:cstheme="minorHAnsi"/>
          <w:bCs/>
          <w:szCs w:val="20"/>
        </w:rPr>
      </w:pPr>
    </w:p>
    <w:p w14:paraId="47E25122" w14:textId="3088C047" w:rsidR="007B1D7F" w:rsidRPr="009453ED" w:rsidRDefault="007B1D7F" w:rsidP="0084794C">
      <w:pPr>
        <w:jc w:val="both"/>
        <w:rPr>
          <w:rFonts w:asciiTheme="minorHAnsi" w:hAnsiTheme="minorHAnsi" w:cstheme="minorHAnsi"/>
          <w:bCs/>
          <w:szCs w:val="20"/>
        </w:rPr>
      </w:pPr>
      <w:r w:rsidRPr="009453ED">
        <w:rPr>
          <w:rFonts w:asciiTheme="minorHAnsi" w:hAnsiTheme="minorHAnsi" w:cstheme="minorHAnsi"/>
          <w:bCs/>
          <w:szCs w:val="20"/>
        </w:rPr>
        <w:t xml:space="preserve">Indien opdrachtnemer niet voldoet aan de gestelde eisen omtrent het aantal </w:t>
      </w:r>
      <w:r w:rsidR="008B02D9" w:rsidRPr="009453ED">
        <w:rPr>
          <w:rFonts w:asciiTheme="minorHAnsi" w:hAnsiTheme="minorHAnsi" w:cstheme="minorHAnsi"/>
          <w:bCs/>
          <w:szCs w:val="20"/>
        </w:rPr>
        <w:t>afwijkingen</w:t>
      </w:r>
      <w:r w:rsidRPr="009453ED">
        <w:rPr>
          <w:rFonts w:asciiTheme="minorHAnsi" w:hAnsiTheme="minorHAnsi" w:cstheme="minorHAnsi"/>
          <w:bCs/>
          <w:szCs w:val="20"/>
        </w:rPr>
        <w:t xml:space="preserve"> en/of de doorlooptijd van de afhandeling van de </w:t>
      </w:r>
      <w:r w:rsidR="008B02D9" w:rsidRPr="009453ED">
        <w:rPr>
          <w:rFonts w:asciiTheme="minorHAnsi" w:hAnsiTheme="minorHAnsi" w:cstheme="minorHAnsi"/>
          <w:bCs/>
          <w:szCs w:val="20"/>
        </w:rPr>
        <w:t>afwijkingen</w:t>
      </w:r>
      <w:r w:rsidR="00B56024" w:rsidRPr="009453ED">
        <w:rPr>
          <w:rFonts w:asciiTheme="minorHAnsi" w:hAnsiTheme="minorHAnsi" w:cstheme="minorHAnsi"/>
          <w:bCs/>
          <w:szCs w:val="20"/>
        </w:rPr>
        <w:t>,</w:t>
      </w:r>
      <w:r w:rsidRPr="009453ED">
        <w:rPr>
          <w:rFonts w:asciiTheme="minorHAnsi" w:hAnsiTheme="minorHAnsi" w:cstheme="minorHAnsi"/>
          <w:bCs/>
          <w:szCs w:val="20"/>
        </w:rPr>
        <w:t xml:space="preserve"> dan</w:t>
      </w:r>
      <w:r w:rsidR="00B56024" w:rsidRPr="009453ED">
        <w:rPr>
          <w:rFonts w:asciiTheme="minorHAnsi" w:hAnsiTheme="minorHAnsi" w:cstheme="minorHAnsi"/>
          <w:bCs/>
          <w:szCs w:val="20"/>
        </w:rPr>
        <w:t xml:space="preserve"> </w:t>
      </w:r>
      <w:r w:rsidRPr="009453ED">
        <w:rPr>
          <w:rFonts w:asciiTheme="minorHAnsi" w:hAnsiTheme="minorHAnsi" w:cstheme="minorHAnsi"/>
          <w:bCs/>
          <w:szCs w:val="20"/>
        </w:rPr>
        <w:t xml:space="preserve">wordt </w:t>
      </w:r>
      <w:r w:rsidR="003A59B4" w:rsidRPr="009453ED">
        <w:rPr>
          <w:rFonts w:asciiTheme="minorHAnsi" w:hAnsiTheme="minorHAnsi" w:cstheme="minorHAnsi"/>
          <w:bCs/>
          <w:szCs w:val="20"/>
        </w:rPr>
        <w:t>een korting</w:t>
      </w:r>
      <w:r w:rsidRPr="009453ED">
        <w:rPr>
          <w:rFonts w:asciiTheme="minorHAnsi" w:hAnsiTheme="minorHAnsi" w:cstheme="minorHAnsi"/>
          <w:bCs/>
          <w:szCs w:val="20"/>
        </w:rPr>
        <w:t xml:space="preserve"> opgelegd van </w:t>
      </w:r>
      <w:r w:rsidR="00D364B2" w:rsidRPr="009453ED">
        <w:rPr>
          <w:rFonts w:asciiTheme="minorHAnsi" w:hAnsiTheme="minorHAnsi" w:cstheme="minorHAnsi"/>
          <w:bCs/>
          <w:szCs w:val="20"/>
        </w:rPr>
        <w:t xml:space="preserve">€ 250,- per kalenderdag </w:t>
      </w:r>
      <w:r w:rsidR="004E570D" w:rsidRPr="009453ED">
        <w:rPr>
          <w:rFonts w:asciiTheme="minorHAnsi" w:hAnsiTheme="minorHAnsi" w:cstheme="minorHAnsi"/>
          <w:bCs/>
          <w:szCs w:val="20"/>
        </w:rPr>
        <w:t xml:space="preserve">zolang de afwijking voortduurt </w:t>
      </w:r>
      <w:r w:rsidR="00D364B2" w:rsidRPr="009453ED">
        <w:rPr>
          <w:rFonts w:asciiTheme="minorHAnsi" w:hAnsiTheme="minorHAnsi" w:cstheme="minorHAnsi"/>
          <w:bCs/>
          <w:szCs w:val="20"/>
        </w:rPr>
        <w:t>tot aan het moment dat het aantal afwijkingen</w:t>
      </w:r>
      <w:r w:rsidR="004E570D" w:rsidRPr="009453ED">
        <w:rPr>
          <w:rFonts w:asciiTheme="minorHAnsi" w:hAnsiTheme="minorHAnsi" w:cstheme="minorHAnsi"/>
          <w:bCs/>
          <w:szCs w:val="20"/>
        </w:rPr>
        <w:t xml:space="preserve"> binnen de gestelde norm van maximaal 2 </w:t>
      </w:r>
      <w:r w:rsidR="00A24C1D" w:rsidRPr="009453ED">
        <w:rPr>
          <w:rFonts w:asciiTheme="minorHAnsi" w:hAnsiTheme="minorHAnsi" w:cstheme="minorHAnsi"/>
          <w:bCs/>
          <w:szCs w:val="20"/>
        </w:rPr>
        <w:t>over het totaal van de vastgestelde KPI’s ligt.</w:t>
      </w:r>
    </w:p>
    <w:p w14:paraId="6D35706C" w14:textId="77777777" w:rsidR="00CD4500" w:rsidRPr="009453ED" w:rsidRDefault="00CD4500" w:rsidP="0084794C">
      <w:pPr>
        <w:jc w:val="both"/>
        <w:rPr>
          <w:rFonts w:asciiTheme="minorHAnsi" w:hAnsiTheme="minorHAnsi" w:cstheme="minorHAnsi"/>
          <w:bCs/>
          <w:szCs w:val="20"/>
        </w:rPr>
      </w:pPr>
    </w:p>
    <w:p w14:paraId="041FEA75" w14:textId="43108E71" w:rsidR="007B1D7F" w:rsidRPr="009453ED" w:rsidRDefault="003A59B4" w:rsidP="0084794C">
      <w:pPr>
        <w:jc w:val="both"/>
        <w:rPr>
          <w:rFonts w:asciiTheme="minorHAnsi" w:hAnsiTheme="minorHAnsi" w:cstheme="minorHAnsi"/>
          <w:bCs/>
          <w:szCs w:val="20"/>
        </w:rPr>
      </w:pPr>
      <w:r w:rsidRPr="009453ED">
        <w:rPr>
          <w:rFonts w:asciiTheme="minorHAnsi" w:hAnsiTheme="minorHAnsi" w:cstheme="minorHAnsi"/>
          <w:bCs/>
          <w:szCs w:val="20"/>
        </w:rPr>
        <w:t xml:space="preserve">Aan het einde van elk contractjaar wordt het totaal verschuldigde kortingsbedrag over </w:t>
      </w:r>
      <w:r w:rsidR="00557243" w:rsidRPr="009453ED">
        <w:rPr>
          <w:rFonts w:asciiTheme="minorHAnsi" w:hAnsiTheme="minorHAnsi" w:cstheme="minorHAnsi"/>
          <w:bCs/>
          <w:szCs w:val="20"/>
        </w:rPr>
        <w:t xml:space="preserve">het voorliggende </w:t>
      </w:r>
      <w:r w:rsidRPr="009453ED">
        <w:rPr>
          <w:rFonts w:asciiTheme="minorHAnsi" w:hAnsiTheme="minorHAnsi" w:cstheme="minorHAnsi"/>
          <w:bCs/>
          <w:szCs w:val="20"/>
        </w:rPr>
        <w:t xml:space="preserve">contractjaar vastgesteld. </w:t>
      </w:r>
      <w:r w:rsidR="007B1D7F" w:rsidRPr="009453ED">
        <w:rPr>
          <w:rFonts w:asciiTheme="minorHAnsi" w:hAnsiTheme="minorHAnsi" w:cstheme="minorHAnsi"/>
          <w:bCs/>
          <w:szCs w:val="20"/>
        </w:rPr>
        <w:t xml:space="preserve">Indien de opdrachtnemer een </w:t>
      </w:r>
      <w:r w:rsidRPr="009453ED">
        <w:rPr>
          <w:rFonts w:asciiTheme="minorHAnsi" w:hAnsiTheme="minorHAnsi" w:cstheme="minorHAnsi"/>
          <w:bCs/>
          <w:szCs w:val="20"/>
        </w:rPr>
        <w:t>korting</w:t>
      </w:r>
      <w:r w:rsidR="007B1D7F" w:rsidRPr="009453ED">
        <w:rPr>
          <w:rFonts w:asciiTheme="minorHAnsi" w:hAnsiTheme="minorHAnsi" w:cstheme="minorHAnsi"/>
          <w:bCs/>
          <w:szCs w:val="20"/>
        </w:rPr>
        <w:t xml:space="preserve"> opgelegd krijgt dient de verschuldigde </w:t>
      </w:r>
      <w:r w:rsidRPr="009453ED">
        <w:rPr>
          <w:rFonts w:asciiTheme="minorHAnsi" w:hAnsiTheme="minorHAnsi" w:cstheme="minorHAnsi"/>
          <w:bCs/>
          <w:szCs w:val="20"/>
        </w:rPr>
        <w:t>korting</w:t>
      </w:r>
      <w:r w:rsidR="007B1D7F" w:rsidRPr="009453ED">
        <w:rPr>
          <w:rFonts w:asciiTheme="minorHAnsi" w:hAnsiTheme="minorHAnsi" w:cstheme="minorHAnsi"/>
          <w:bCs/>
          <w:szCs w:val="20"/>
        </w:rPr>
        <w:t xml:space="preserve"> te worden voldaan binnen 14 kalenderdagen na</w:t>
      </w:r>
      <w:r w:rsidR="00B56024" w:rsidRPr="009453ED">
        <w:rPr>
          <w:rFonts w:asciiTheme="minorHAnsi" w:hAnsiTheme="minorHAnsi" w:cstheme="minorHAnsi"/>
          <w:bCs/>
          <w:szCs w:val="20"/>
        </w:rPr>
        <w:t xml:space="preserve"> het verstrijken van het betreffende contractjaar. </w:t>
      </w:r>
      <w:r w:rsidR="007B1D7F" w:rsidRPr="009453ED">
        <w:rPr>
          <w:rFonts w:asciiTheme="minorHAnsi" w:hAnsiTheme="minorHAnsi" w:cstheme="minorHAnsi"/>
          <w:bCs/>
          <w:szCs w:val="20"/>
        </w:rPr>
        <w:t xml:space="preserve">De </w:t>
      </w:r>
      <w:r w:rsidR="00CE1172" w:rsidRPr="009453ED">
        <w:rPr>
          <w:rFonts w:asciiTheme="minorHAnsi" w:hAnsiTheme="minorHAnsi" w:cstheme="minorHAnsi"/>
          <w:bCs/>
          <w:szCs w:val="20"/>
        </w:rPr>
        <w:t>korting</w:t>
      </w:r>
      <w:r w:rsidR="007B1D7F" w:rsidRPr="009453ED">
        <w:rPr>
          <w:rFonts w:asciiTheme="minorHAnsi" w:hAnsiTheme="minorHAnsi" w:cstheme="minorHAnsi"/>
          <w:bCs/>
          <w:szCs w:val="20"/>
        </w:rPr>
        <w:t xml:space="preserve"> kan worden verrekend met de door de gemeente Eindhoven, aan de opdrachtnemer verschuldigde betalingen, ongeacht of de vordering tot betaling daarvan op een derde is overgegaan.</w:t>
      </w:r>
    </w:p>
    <w:p w14:paraId="6B905806" w14:textId="77777777" w:rsidR="007B1D7F" w:rsidRPr="009453ED" w:rsidRDefault="007B1D7F" w:rsidP="0084794C">
      <w:pPr>
        <w:jc w:val="both"/>
        <w:rPr>
          <w:rFonts w:asciiTheme="minorHAnsi" w:hAnsiTheme="minorHAnsi" w:cstheme="minorHAnsi"/>
          <w:bCs/>
          <w:szCs w:val="20"/>
        </w:rPr>
      </w:pPr>
    </w:p>
    <w:p w14:paraId="4F5374BF" w14:textId="068F6C99" w:rsidR="007B1D7F" w:rsidRPr="009453ED" w:rsidRDefault="007B1D7F" w:rsidP="0084794C">
      <w:pPr>
        <w:jc w:val="both"/>
        <w:rPr>
          <w:rFonts w:asciiTheme="minorHAnsi" w:hAnsiTheme="minorHAnsi" w:cstheme="minorHAnsi"/>
          <w:bCs/>
          <w:szCs w:val="20"/>
        </w:rPr>
      </w:pPr>
      <w:r w:rsidRPr="009453ED">
        <w:rPr>
          <w:rFonts w:asciiTheme="minorHAnsi" w:hAnsiTheme="minorHAnsi" w:cstheme="minorHAnsi"/>
          <w:bCs/>
          <w:szCs w:val="20"/>
        </w:rPr>
        <w:lastRenderedPageBreak/>
        <w:t xml:space="preserve">De opdrachtgever kan afzien van het opleggen van een </w:t>
      </w:r>
      <w:r w:rsidR="003A59B4" w:rsidRPr="009453ED">
        <w:rPr>
          <w:rFonts w:asciiTheme="minorHAnsi" w:hAnsiTheme="minorHAnsi" w:cstheme="minorHAnsi"/>
          <w:bCs/>
          <w:szCs w:val="20"/>
        </w:rPr>
        <w:t>korting</w:t>
      </w:r>
      <w:r w:rsidRPr="009453ED">
        <w:rPr>
          <w:rFonts w:asciiTheme="minorHAnsi" w:hAnsiTheme="minorHAnsi" w:cstheme="minorHAnsi"/>
          <w:bCs/>
          <w:szCs w:val="20"/>
        </w:rPr>
        <w:t xml:space="preserve"> als de opdrachtnemer vooraf een afdoende motivering heeft aangegeven bij de contractmanager waarom het aantal </w:t>
      </w:r>
      <w:r w:rsidR="003A59B4" w:rsidRPr="009453ED">
        <w:rPr>
          <w:rFonts w:asciiTheme="minorHAnsi" w:hAnsiTheme="minorHAnsi" w:cstheme="minorHAnsi"/>
          <w:bCs/>
          <w:szCs w:val="20"/>
        </w:rPr>
        <w:t>afwijkingen binnen een periode meer dan 2</w:t>
      </w:r>
      <w:r w:rsidRPr="009453ED">
        <w:rPr>
          <w:rFonts w:asciiTheme="minorHAnsi" w:hAnsiTheme="minorHAnsi" w:cstheme="minorHAnsi"/>
          <w:bCs/>
          <w:szCs w:val="20"/>
        </w:rPr>
        <w:t xml:space="preserve"> </w:t>
      </w:r>
      <w:r w:rsidR="003A59B4" w:rsidRPr="009453ED">
        <w:rPr>
          <w:rFonts w:asciiTheme="minorHAnsi" w:hAnsiTheme="minorHAnsi" w:cstheme="minorHAnsi"/>
          <w:bCs/>
          <w:szCs w:val="20"/>
        </w:rPr>
        <w:t>afwijkingen</w:t>
      </w:r>
      <w:r w:rsidRPr="009453ED">
        <w:rPr>
          <w:rFonts w:asciiTheme="minorHAnsi" w:hAnsiTheme="minorHAnsi" w:cstheme="minorHAnsi"/>
          <w:bCs/>
          <w:szCs w:val="20"/>
        </w:rPr>
        <w:t xml:space="preserve"> bedraagt of de </w:t>
      </w:r>
      <w:r w:rsidR="003A59B4" w:rsidRPr="009453ED">
        <w:rPr>
          <w:rFonts w:asciiTheme="minorHAnsi" w:hAnsiTheme="minorHAnsi" w:cstheme="minorHAnsi"/>
          <w:bCs/>
          <w:szCs w:val="20"/>
        </w:rPr>
        <w:t>afwijkingen</w:t>
      </w:r>
      <w:r w:rsidRPr="009453ED">
        <w:rPr>
          <w:rFonts w:asciiTheme="minorHAnsi" w:hAnsiTheme="minorHAnsi" w:cstheme="minorHAnsi"/>
          <w:bCs/>
          <w:szCs w:val="20"/>
        </w:rPr>
        <w:t xml:space="preserve"> niet binnen 14 kalenderdagen zijn afgehandeld. Het is ter beoordeling aan de gemeente Eindhoven of de motivering afdoende is.</w:t>
      </w:r>
    </w:p>
    <w:p w14:paraId="4745D723" w14:textId="5D5B4456" w:rsidR="003A59B4" w:rsidRPr="009453ED" w:rsidRDefault="003A59B4" w:rsidP="0084794C">
      <w:pPr>
        <w:jc w:val="both"/>
        <w:rPr>
          <w:rFonts w:asciiTheme="minorHAnsi" w:hAnsiTheme="minorHAnsi" w:cstheme="minorHAnsi"/>
          <w:bCs/>
          <w:szCs w:val="20"/>
        </w:rPr>
      </w:pPr>
    </w:p>
    <w:p w14:paraId="1159834B" w14:textId="6E005778" w:rsidR="003A59B4" w:rsidRPr="009453ED" w:rsidRDefault="003A59B4" w:rsidP="0084794C">
      <w:pPr>
        <w:jc w:val="both"/>
        <w:rPr>
          <w:rFonts w:asciiTheme="minorHAnsi" w:hAnsiTheme="minorHAnsi" w:cstheme="minorHAnsi"/>
          <w:bCs/>
          <w:szCs w:val="20"/>
        </w:rPr>
      </w:pPr>
      <w:r w:rsidRPr="009453ED">
        <w:rPr>
          <w:rFonts w:asciiTheme="minorHAnsi" w:hAnsiTheme="minorHAnsi" w:cstheme="minorHAnsi"/>
          <w:bCs/>
          <w:szCs w:val="20"/>
        </w:rPr>
        <w:t xml:space="preserve">De gemeente Eindhoven ziet het eerste contractjaar als een </w:t>
      </w:r>
      <w:r w:rsidR="00BC59CF" w:rsidRPr="009453ED">
        <w:rPr>
          <w:rFonts w:asciiTheme="minorHAnsi" w:hAnsiTheme="minorHAnsi" w:cstheme="minorHAnsi"/>
          <w:bCs/>
          <w:szCs w:val="20"/>
        </w:rPr>
        <w:t xml:space="preserve">implementatiejaar. </w:t>
      </w:r>
      <w:r w:rsidR="00215825" w:rsidRPr="009453ED">
        <w:rPr>
          <w:rFonts w:asciiTheme="minorHAnsi" w:hAnsiTheme="minorHAnsi" w:cstheme="minorHAnsi"/>
          <w:bCs/>
          <w:szCs w:val="20"/>
        </w:rPr>
        <w:t xml:space="preserve">De ervaring leert dat de tijd die nodig is voor onderhoudspartijen om haar opdrachtgever, de gebouw/object specifieke kenmerken en gebruik specifieke situaties in/van de gebouwen/objecten te leren kennen een jaar duurt. Om deze reden zal, indien daar sprake van is, de opdrachtgever </w:t>
      </w:r>
      <w:r w:rsidR="00D70F5C" w:rsidRPr="009453ED">
        <w:rPr>
          <w:rFonts w:asciiTheme="minorHAnsi" w:hAnsiTheme="minorHAnsi" w:cstheme="minorHAnsi"/>
          <w:bCs/>
          <w:szCs w:val="20"/>
        </w:rPr>
        <w:t>vanaf</w:t>
      </w:r>
      <w:r w:rsidR="00A26613" w:rsidRPr="009453ED">
        <w:rPr>
          <w:rFonts w:asciiTheme="minorHAnsi" w:hAnsiTheme="minorHAnsi" w:cstheme="minorHAnsi"/>
          <w:bCs/>
          <w:szCs w:val="20"/>
        </w:rPr>
        <w:t xml:space="preserve"> de start van</w:t>
      </w:r>
      <w:r w:rsidR="00D70F5C" w:rsidRPr="009453ED">
        <w:rPr>
          <w:rFonts w:asciiTheme="minorHAnsi" w:hAnsiTheme="minorHAnsi" w:cstheme="minorHAnsi"/>
          <w:bCs/>
          <w:szCs w:val="20"/>
        </w:rPr>
        <w:t xml:space="preserve"> het tweede contractjaar </w:t>
      </w:r>
      <w:r w:rsidR="00215825" w:rsidRPr="009453ED">
        <w:rPr>
          <w:rFonts w:asciiTheme="minorHAnsi" w:hAnsiTheme="minorHAnsi" w:cstheme="minorHAnsi"/>
          <w:bCs/>
          <w:szCs w:val="20"/>
        </w:rPr>
        <w:t>overgaan tot het opleggen van een korting</w:t>
      </w:r>
      <w:r w:rsidR="00D70F5C" w:rsidRPr="009453ED">
        <w:rPr>
          <w:rFonts w:asciiTheme="minorHAnsi" w:hAnsiTheme="minorHAnsi" w:cstheme="minorHAnsi"/>
          <w:bCs/>
          <w:szCs w:val="20"/>
        </w:rPr>
        <w:t xml:space="preserve"> die voor het eerst aan het begin van het derde contractjaar zal worden verrekend.</w:t>
      </w:r>
      <w:r w:rsidR="00A26613" w:rsidRPr="009453ED">
        <w:rPr>
          <w:rFonts w:asciiTheme="minorHAnsi" w:hAnsiTheme="minorHAnsi" w:cstheme="minorHAnsi"/>
          <w:bCs/>
          <w:szCs w:val="20"/>
        </w:rPr>
        <w:t xml:space="preserve"> Dit ongeacht of de overeenkomst wel of niet verlengt wordt.</w:t>
      </w:r>
    </w:p>
    <w:p w14:paraId="1E288B1C" w14:textId="146D7609" w:rsidR="001E49D4" w:rsidRPr="009453ED" w:rsidRDefault="001E49D4" w:rsidP="0084794C">
      <w:pPr>
        <w:jc w:val="both"/>
        <w:rPr>
          <w:rFonts w:asciiTheme="minorHAnsi" w:hAnsiTheme="minorHAnsi" w:cstheme="minorHAnsi"/>
          <w:bCs/>
          <w:szCs w:val="20"/>
        </w:rPr>
      </w:pPr>
    </w:p>
    <w:p w14:paraId="4655E7F9" w14:textId="680A6A55" w:rsidR="001E49D4" w:rsidRPr="009453ED" w:rsidRDefault="001E49D4" w:rsidP="0084794C">
      <w:pPr>
        <w:jc w:val="both"/>
        <w:rPr>
          <w:rFonts w:asciiTheme="minorHAnsi" w:hAnsiTheme="minorHAnsi" w:cstheme="minorHAnsi"/>
          <w:bCs/>
          <w:szCs w:val="20"/>
        </w:rPr>
      </w:pPr>
      <w:r w:rsidRPr="009453ED">
        <w:rPr>
          <w:rFonts w:asciiTheme="minorHAnsi" w:hAnsiTheme="minorHAnsi" w:cstheme="minorHAnsi"/>
          <w:bCs/>
          <w:szCs w:val="20"/>
        </w:rPr>
        <w:t xml:space="preserve">De KPI minimale inzet SROI volgt een ander regime en valt </w:t>
      </w:r>
      <w:r w:rsidRPr="009453ED">
        <w:rPr>
          <w:rFonts w:asciiTheme="minorHAnsi" w:hAnsiTheme="minorHAnsi" w:cstheme="minorHAnsi"/>
          <w:bCs/>
          <w:szCs w:val="20"/>
          <w:u w:val="single"/>
        </w:rPr>
        <w:t>buiten</w:t>
      </w:r>
      <w:r w:rsidRPr="009453ED">
        <w:rPr>
          <w:rFonts w:asciiTheme="minorHAnsi" w:hAnsiTheme="minorHAnsi" w:cstheme="minorHAnsi"/>
          <w:bCs/>
          <w:szCs w:val="20"/>
        </w:rPr>
        <w:t xml:space="preserve"> de hierboven omschreven kortingsclausule. Een uitgebreide toelichting op deze uitvoeringsvoorwaarde is </w:t>
      </w:r>
      <w:r w:rsidRPr="0041572D">
        <w:rPr>
          <w:rFonts w:asciiTheme="minorHAnsi" w:hAnsiTheme="minorHAnsi" w:cstheme="minorHAnsi"/>
          <w:bCs/>
          <w:szCs w:val="20"/>
        </w:rPr>
        <w:t xml:space="preserve">beschreven in bijlage </w:t>
      </w:r>
      <w:r w:rsidR="00AC6265" w:rsidRPr="0041572D">
        <w:rPr>
          <w:rFonts w:asciiTheme="minorHAnsi" w:hAnsiTheme="minorHAnsi" w:cstheme="minorHAnsi"/>
          <w:bCs/>
          <w:szCs w:val="20"/>
        </w:rPr>
        <w:t>5</w:t>
      </w:r>
      <w:r w:rsidRPr="0041572D">
        <w:rPr>
          <w:rFonts w:asciiTheme="minorHAnsi" w:hAnsiTheme="minorHAnsi" w:cstheme="minorHAnsi"/>
          <w:bCs/>
          <w:szCs w:val="20"/>
        </w:rPr>
        <w:t>.</w:t>
      </w:r>
    </w:p>
    <w:p w14:paraId="0C1869EA" w14:textId="1FA3F852" w:rsidR="00904907" w:rsidRPr="009453ED" w:rsidRDefault="00904907" w:rsidP="0084794C">
      <w:pPr>
        <w:jc w:val="both"/>
        <w:rPr>
          <w:rFonts w:asciiTheme="minorHAnsi" w:hAnsiTheme="minorHAnsi" w:cstheme="minorHAnsi"/>
          <w:bCs/>
          <w:szCs w:val="20"/>
        </w:rPr>
      </w:pPr>
    </w:p>
    <w:p w14:paraId="707A321C" w14:textId="3F6B8E06" w:rsidR="00904907" w:rsidRPr="009453ED" w:rsidRDefault="00904907" w:rsidP="0084794C">
      <w:pPr>
        <w:jc w:val="both"/>
        <w:rPr>
          <w:rFonts w:asciiTheme="minorHAnsi" w:hAnsiTheme="minorHAnsi" w:cstheme="minorHAnsi"/>
          <w:bCs/>
          <w:szCs w:val="20"/>
        </w:rPr>
      </w:pPr>
      <w:r w:rsidRPr="009453ED">
        <w:rPr>
          <w:rFonts w:asciiTheme="minorHAnsi" w:hAnsiTheme="minorHAnsi" w:cstheme="minorHAnsi"/>
          <w:bCs/>
          <w:szCs w:val="20"/>
        </w:rPr>
        <w:t>Het tijdig opleveren van werken op basis van de tussen huurder en/of opdrachtgever en opdrachtnemer overeengekomen planning, valt eveneens bovengenoemde kortingsclausule. Dit in afwijking tot het gestelde in de UAV 2012.</w:t>
      </w:r>
    </w:p>
    <w:p w14:paraId="02573E43" w14:textId="746D6D0B" w:rsidR="000B703C" w:rsidRPr="002F3399" w:rsidRDefault="000B703C" w:rsidP="0084794C">
      <w:pPr>
        <w:pStyle w:val="Kop2"/>
        <w:numPr>
          <w:ilvl w:val="1"/>
          <w:numId w:val="2"/>
        </w:numPr>
        <w:ind w:left="0"/>
        <w:jc w:val="both"/>
        <w:rPr>
          <w:rFonts w:asciiTheme="minorHAnsi" w:hAnsiTheme="minorHAnsi" w:cstheme="minorHAnsi"/>
          <w:sz w:val="22"/>
        </w:rPr>
      </w:pPr>
      <w:bookmarkStart w:id="80" w:name="_Toc77602517"/>
      <w:r w:rsidRPr="002F3399">
        <w:rPr>
          <w:rFonts w:asciiTheme="minorHAnsi" w:hAnsiTheme="minorHAnsi" w:cstheme="minorHAnsi"/>
          <w:sz w:val="22"/>
        </w:rPr>
        <w:t>Uitvoeringsvoorwaarden</w:t>
      </w:r>
      <w:bookmarkEnd w:id="80"/>
    </w:p>
    <w:p w14:paraId="57368AD1" w14:textId="1CFB9B41" w:rsidR="00D93ED5" w:rsidRPr="002F3399" w:rsidRDefault="00D93ED5" w:rsidP="0084794C">
      <w:pPr>
        <w:pStyle w:val="Kop3"/>
        <w:numPr>
          <w:ilvl w:val="2"/>
          <w:numId w:val="2"/>
        </w:numPr>
        <w:ind w:left="709" w:hanging="709"/>
        <w:jc w:val="both"/>
        <w:rPr>
          <w:rFonts w:asciiTheme="minorHAnsi" w:hAnsiTheme="minorHAnsi" w:cstheme="minorHAnsi"/>
          <w:szCs w:val="20"/>
        </w:rPr>
      </w:pPr>
      <w:r w:rsidRPr="002F3399">
        <w:rPr>
          <w:rFonts w:asciiTheme="minorHAnsi" w:hAnsiTheme="minorHAnsi" w:cstheme="minorHAnsi"/>
          <w:szCs w:val="20"/>
        </w:rPr>
        <w:t>Taal</w:t>
      </w:r>
    </w:p>
    <w:p w14:paraId="7B7FDAE9" w14:textId="24D3C8A6" w:rsidR="00D93ED5" w:rsidRPr="002F3399" w:rsidRDefault="00D93ED5" w:rsidP="00D93ED5">
      <w:r w:rsidRPr="002F3399">
        <w:rPr>
          <w:rFonts w:asciiTheme="minorHAnsi" w:hAnsiTheme="minorHAnsi" w:cstheme="minorHAnsi"/>
        </w:rPr>
        <w:t>De aanbestedende dienst stelt als voorwaarde dat het verantwoordelijk kaderpersoneel van de opdrachtnemer van alle uit te voeren werkzaamheden de Nederlandse taal machtig is in woord en geschriften dat de mondelinge en schriftelijke correspondentie met de Gemeente Eindhoven altijd in de Nederlandse taal zal plaatsvinden.</w:t>
      </w:r>
    </w:p>
    <w:p w14:paraId="0AC25361" w14:textId="29F5D69A" w:rsidR="000B703C" w:rsidRPr="009453ED" w:rsidRDefault="000B703C" w:rsidP="0084794C">
      <w:pPr>
        <w:pStyle w:val="Kop3"/>
        <w:numPr>
          <w:ilvl w:val="2"/>
          <w:numId w:val="2"/>
        </w:numPr>
        <w:ind w:left="709" w:hanging="709"/>
        <w:jc w:val="both"/>
        <w:rPr>
          <w:rFonts w:asciiTheme="minorHAnsi" w:hAnsiTheme="minorHAnsi" w:cstheme="minorHAnsi"/>
          <w:szCs w:val="20"/>
        </w:rPr>
      </w:pPr>
      <w:r w:rsidRPr="009453ED">
        <w:rPr>
          <w:rFonts w:asciiTheme="minorHAnsi" w:hAnsiTheme="minorHAnsi" w:cstheme="minorHAnsi"/>
          <w:szCs w:val="20"/>
        </w:rPr>
        <w:t>Duurzaamheid</w:t>
      </w:r>
    </w:p>
    <w:p w14:paraId="01985DF3" w14:textId="1FF378DC" w:rsidR="000B703C" w:rsidRDefault="000B703C" w:rsidP="0084794C">
      <w:pPr>
        <w:jc w:val="both"/>
        <w:rPr>
          <w:rFonts w:asciiTheme="minorHAnsi" w:hAnsiTheme="minorHAnsi" w:cstheme="minorHAnsi"/>
          <w:bCs/>
          <w:szCs w:val="20"/>
        </w:rPr>
      </w:pPr>
      <w:r w:rsidRPr="009453ED">
        <w:rPr>
          <w:rFonts w:asciiTheme="minorHAnsi" w:hAnsiTheme="minorHAnsi" w:cstheme="minorHAnsi"/>
          <w:bCs/>
          <w:szCs w:val="20"/>
        </w:rPr>
        <w:t xml:space="preserve">De gemeente heeft voor de komende jaren ambitieuze doelstellingen op het gebied van duurzaamheid. De ambitie is een duurzame toekomst met geringe impact op het milieu, waarbij economische, sociale en ecologische investeringen en eisen in balans zijn. De doelstelling is om energie neutraal te worden in 2035-2045. Duurzaamheidambities worden op alle vakdisciplines gestimuleerd en gesteund. De ambities worden </w:t>
      </w:r>
      <w:r w:rsidRPr="0041572D">
        <w:rPr>
          <w:rFonts w:asciiTheme="minorHAnsi" w:hAnsiTheme="minorHAnsi" w:cstheme="minorHAnsi"/>
          <w:bCs/>
          <w:szCs w:val="20"/>
        </w:rPr>
        <w:t xml:space="preserve">beschreven in bijlage </w:t>
      </w:r>
      <w:r w:rsidR="00AC6265" w:rsidRPr="0041572D">
        <w:rPr>
          <w:rFonts w:asciiTheme="minorHAnsi" w:hAnsiTheme="minorHAnsi" w:cstheme="minorHAnsi"/>
          <w:bCs/>
          <w:szCs w:val="20"/>
        </w:rPr>
        <w:t>6</w:t>
      </w:r>
      <w:r w:rsidR="00F42F6A" w:rsidRPr="0041572D">
        <w:rPr>
          <w:rFonts w:asciiTheme="minorHAnsi" w:hAnsiTheme="minorHAnsi" w:cstheme="minorHAnsi"/>
          <w:bCs/>
          <w:szCs w:val="20"/>
        </w:rPr>
        <w:t>.</w:t>
      </w:r>
    </w:p>
    <w:p w14:paraId="5A704738" w14:textId="77777777" w:rsidR="0041572D" w:rsidRPr="0041572D" w:rsidRDefault="0041572D" w:rsidP="0084794C">
      <w:pPr>
        <w:jc w:val="both"/>
        <w:rPr>
          <w:rFonts w:asciiTheme="minorHAnsi" w:hAnsiTheme="minorHAnsi" w:cstheme="minorHAnsi"/>
          <w:bCs/>
          <w:szCs w:val="20"/>
        </w:rPr>
      </w:pPr>
    </w:p>
    <w:p w14:paraId="6A3EA35A" w14:textId="7695B27F" w:rsidR="00177E56" w:rsidRPr="009453ED" w:rsidRDefault="00186C3A" w:rsidP="0084794C">
      <w:pPr>
        <w:jc w:val="both"/>
        <w:rPr>
          <w:rFonts w:asciiTheme="minorHAnsi" w:hAnsiTheme="minorHAnsi" w:cstheme="minorHAnsi"/>
          <w:bCs/>
          <w:szCs w:val="20"/>
        </w:rPr>
      </w:pPr>
      <w:r w:rsidRPr="0041572D">
        <w:rPr>
          <w:rFonts w:asciiTheme="minorHAnsi" w:hAnsiTheme="minorHAnsi" w:cstheme="minorHAnsi"/>
          <w:bCs/>
          <w:szCs w:val="20"/>
        </w:rPr>
        <w:t>Specifiek voor deze raamovereenkomsten geldt</w:t>
      </w:r>
      <w:r w:rsidR="00040087" w:rsidRPr="0041572D">
        <w:rPr>
          <w:rFonts w:asciiTheme="minorHAnsi" w:hAnsiTheme="minorHAnsi" w:cstheme="minorHAnsi"/>
          <w:bCs/>
          <w:szCs w:val="20"/>
        </w:rPr>
        <w:t xml:space="preserve"> aanvullend</w:t>
      </w:r>
      <w:r w:rsidRPr="0041572D">
        <w:rPr>
          <w:rFonts w:asciiTheme="minorHAnsi" w:hAnsiTheme="minorHAnsi" w:cstheme="minorHAnsi"/>
          <w:bCs/>
          <w:szCs w:val="20"/>
        </w:rPr>
        <w:t xml:space="preserve"> dat de opdrachtgever(s) de ambitie hebben om stapsgewijs biobased</w:t>
      </w:r>
      <w:r w:rsidR="001E477E" w:rsidRPr="0041572D">
        <w:rPr>
          <w:rFonts w:asciiTheme="minorHAnsi" w:hAnsiTheme="minorHAnsi" w:cstheme="minorHAnsi"/>
          <w:bCs/>
          <w:szCs w:val="20"/>
        </w:rPr>
        <w:t xml:space="preserve">/circulair </w:t>
      </w:r>
      <w:r w:rsidR="009453ED" w:rsidRPr="0041572D">
        <w:rPr>
          <w:rFonts w:asciiTheme="minorHAnsi" w:hAnsiTheme="minorHAnsi" w:cstheme="minorHAnsi"/>
          <w:bCs/>
          <w:szCs w:val="20"/>
        </w:rPr>
        <w:t xml:space="preserve">materiaal </w:t>
      </w:r>
      <w:r w:rsidRPr="0041572D">
        <w:rPr>
          <w:rFonts w:asciiTheme="minorHAnsi" w:hAnsiTheme="minorHAnsi" w:cstheme="minorHAnsi"/>
          <w:bCs/>
          <w:szCs w:val="20"/>
        </w:rPr>
        <w:t xml:space="preserve">toe te gaan passen. </w:t>
      </w:r>
      <w:r w:rsidR="00985056" w:rsidRPr="0041572D">
        <w:rPr>
          <w:rFonts w:asciiTheme="minorHAnsi" w:hAnsiTheme="minorHAnsi" w:cstheme="minorHAnsi"/>
          <w:bCs/>
          <w:szCs w:val="20"/>
        </w:rPr>
        <w:t>We vragen de opdrachtnemers om hier</w:t>
      </w:r>
      <w:r w:rsidR="00985056" w:rsidRPr="009453ED">
        <w:rPr>
          <w:rFonts w:asciiTheme="minorHAnsi" w:hAnsiTheme="minorHAnsi" w:cstheme="minorHAnsi"/>
          <w:bCs/>
          <w:szCs w:val="20"/>
        </w:rPr>
        <w:t xml:space="preserve"> actief in mee te denken/te adviseren. De ambitie van de opdrachtgever(s) is om jaarlijks een toename van 10% te bewerkstelligen  van het aantal gegeven opdrachten dat uitgevoerd is met een biobased</w:t>
      </w:r>
      <w:r w:rsidR="001E477E">
        <w:rPr>
          <w:rFonts w:asciiTheme="minorHAnsi" w:hAnsiTheme="minorHAnsi" w:cstheme="minorHAnsi"/>
          <w:bCs/>
          <w:szCs w:val="20"/>
        </w:rPr>
        <w:t>/circulair</w:t>
      </w:r>
      <w:r w:rsidR="00985056" w:rsidRPr="009453ED">
        <w:rPr>
          <w:rFonts w:asciiTheme="minorHAnsi" w:hAnsiTheme="minorHAnsi" w:cstheme="minorHAnsi"/>
          <w:bCs/>
          <w:szCs w:val="20"/>
        </w:rPr>
        <w:t xml:space="preserve"> </w:t>
      </w:r>
      <w:r w:rsidR="009453ED" w:rsidRPr="009453ED">
        <w:rPr>
          <w:rFonts w:asciiTheme="minorHAnsi" w:hAnsiTheme="minorHAnsi" w:cstheme="minorHAnsi"/>
          <w:bCs/>
          <w:szCs w:val="20"/>
        </w:rPr>
        <w:t>materiaal</w:t>
      </w:r>
      <w:r w:rsidR="00985056" w:rsidRPr="009453ED">
        <w:rPr>
          <w:rFonts w:asciiTheme="minorHAnsi" w:hAnsiTheme="minorHAnsi" w:cstheme="minorHAnsi"/>
          <w:bCs/>
          <w:szCs w:val="20"/>
        </w:rPr>
        <w:t>, startend met 10% van het aantal gegeven opdrachten in het eerste contractjaar. Dit op een kostenneutrale wijze. Zie hiervoor ook het gunningscriteria 3 duurzaamheid.</w:t>
      </w:r>
    </w:p>
    <w:p w14:paraId="01DAF998" w14:textId="6EB271E6" w:rsidR="00177E56" w:rsidRPr="009453ED" w:rsidRDefault="00CC0FAF" w:rsidP="0084794C">
      <w:pPr>
        <w:pStyle w:val="Kop3"/>
        <w:numPr>
          <w:ilvl w:val="2"/>
          <w:numId w:val="2"/>
        </w:numPr>
        <w:ind w:left="709" w:hanging="709"/>
        <w:jc w:val="both"/>
        <w:rPr>
          <w:rFonts w:asciiTheme="minorHAnsi" w:hAnsiTheme="minorHAnsi" w:cstheme="minorHAnsi"/>
          <w:szCs w:val="20"/>
        </w:rPr>
      </w:pPr>
      <w:r w:rsidRPr="009453ED">
        <w:rPr>
          <w:rFonts w:asciiTheme="minorHAnsi" w:hAnsiTheme="minorHAnsi" w:cstheme="minorHAnsi"/>
          <w:szCs w:val="20"/>
        </w:rPr>
        <w:t>Zero-emissie vanaf 1 januari 2025</w:t>
      </w:r>
    </w:p>
    <w:p w14:paraId="54F21099" w14:textId="073DB27D" w:rsidR="00CB769F" w:rsidRPr="009453ED" w:rsidRDefault="008C3A83" w:rsidP="008C3A83">
      <w:pPr>
        <w:jc w:val="both"/>
        <w:rPr>
          <w:rFonts w:asciiTheme="minorHAnsi" w:hAnsiTheme="minorHAnsi" w:cstheme="minorHAnsi"/>
          <w:b/>
        </w:rPr>
      </w:pPr>
      <w:r w:rsidRPr="009453ED">
        <w:rPr>
          <w:rFonts w:asciiTheme="minorHAnsi" w:hAnsiTheme="minorHAnsi" w:cstheme="minorHAnsi"/>
          <w:bCs/>
          <w:szCs w:val="20"/>
        </w:rPr>
        <w:t xml:space="preserve">Vanaf 2025 geldt binnen de Ring van Eindhoven zero-emissie voor vrachtwagens of bedrijfsbusjes (uitzonderingen daargelaten). Uniforme landelijke uitgangspunten in de uitvoeringsagenda stadslogistiek helpen overheden en bedrijfsleven om ervoor te zorgen dat er vanaf 2025 alleen nog maar duurzame en efficiënte bestel- en vrachtauto’s de stad in komen. </w:t>
      </w:r>
      <w:r w:rsidR="00CB769F" w:rsidRPr="009453ED">
        <w:rPr>
          <w:rFonts w:asciiTheme="minorHAnsi" w:hAnsiTheme="minorHAnsi" w:cstheme="minorHAnsi"/>
          <w:bCs/>
          <w:szCs w:val="20"/>
        </w:rPr>
        <w:t xml:space="preserve"> </w:t>
      </w:r>
      <w:r w:rsidR="00CB769F" w:rsidRPr="009453ED">
        <w:rPr>
          <w:rFonts w:asciiTheme="minorHAnsi" w:hAnsiTheme="minorHAnsi" w:cstheme="minorHAnsi"/>
          <w:b/>
        </w:rPr>
        <w:t>Voor contractjaar 4 (vanaf 1 januari 2025) geldt als eis dat alle in te zetten voertuigen voor onderhavige opdracht zero-emissie dienen te zijn.</w:t>
      </w:r>
    </w:p>
    <w:p w14:paraId="739C02BC" w14:textId="10C4475A" w:rsidR="008C3A83" w:rsidRPr="009453ED" w:rsidRDefault="00CB769F" w:rsidP="008C3A83">
      <w:pPr>
        <w:jc w:val="both"/>
        <w:rPr>
          <w:rFonts w:asciiTheme="minorHAnsi" w:hAnsiTheme="minorHAnsi" w:cstheme="minorHAnsi"/>
          <w:bCs/>
          <w:szCs w:val="20"/>
        </w:rPr>
      </w:pPr>
      <w:r w:rsidRPr="009453ED">
        <w:rPr>
          <w:rFonts w:asciiTheme="minorHAnsi" w:hAnsiTheme="minorHAnsi" w:cstheme="minorHAnsi"/>
          <w:b/>
        </w:rPr>
        <w:t xml:space="preserve"> </w:t>
      </w:r>
    </w:p>
    <w:p w14:paraId="4321D57E" w14:textId="77777777" w:rsidR="008C3A83" w:rsidRPr="009453ED" w:rsidRDefault="008C3A83" w:rsidP="008C3A83">
      <w:pPr>
        <w:jc w:val="both"/>
        <w:rPr>
          <w:rFonts w:asciiTheme="minorHAnsi" w:hAnsiTheme="minorHAnsi" w:cstheme="minorHAnsi"/>
          <w:bCs/>
          <w:szCs w:val="20"/>
        </w:rPr>
      </w:pPr>
      <w:r w:rsidRPr="009453ED">
        <w:rPr>
          <w:rFonts w:asciiTheme="minorHAnsi" w:hAnsiTheme="minorHAnsi" w:cstheme="minorHAnsi"/>
          <w:bCs/>
          <w:szCs w:val="20"/>
        </w:rPr>
        <w:t xml:space="preserve">Om verrassingen te voorkomen en mede ook dat u op deze ontwikkeling inspeelt, attenderen wij u hier reeds op. Dit is zeker van belang ingeval de looptijd van de overeenkomst doorloopt tot na 1 januari 2025. Het mag geen belemmering vormen voor de naleving van de overeenkomst. </w:t>
      </w:r>
    </w:p>
    <w:p w14:paraId="04080B88" w14:textId="77777777" w:rsidR="008C3A83" w:rsidRPr="009453ED" w:rsidRDefault="008C3A83" w:rsidP="008C3A83">
      <w:pPr>
        <w:jc w:val="both"/>
        <w:rPr>
          <w:rFonts w:asciiTheme="minorHAnsi" w:hAnsiTheme="minorHAnsi" w:cstheme="minorHAnsi"/>
          <w:bCs/>
          <w:szCs w:val="20"/>
        </w:rPr>
      </w:pPr>
    </w:p>
    <w:p w14:paraId="4EC881FC" w14:textId="37098A2F" w:rsidR="008C3A83" w:rsidRPr="009453ED" w:rsidRDefault="008C3A83" w:rsidP="008C3A83">
      <w:pPr>
        <w:jc w:val="both"/>
        <w:rPr>
          <w:rFonts w:asciiTheme="minorHAnsi" w:hAnsiTheme="minorHAnsi" w:cstheme="minorHAnsi"/>
          <w:bCs/>
          <w:szCs w:val="20"/>
        </w:rPr>
      </w:pPr>
      <w:r w:rsidRPr="009453ED">
        <w:rPr>
          <w:rFonts w:asciiTheme="minorHAnsi" w:hAnsiTheme="minorHAnsi" w:cstheme="minorHAnsi"/>
          <w:bCs/>
          <w:szCs w:val="20"/>
        </w:rPr>
        <w:t xml:space="preserve">Het ministerie van Infrastructuur en Waterstaat wil ondernemers tegemoet komen in de (nu nog) hoge aanschafkosten voor een nul-emissie busje of vrachtwagen middels een subsidieregeling. Daarnaast zijn er diverse fiscale regelingen die investeren in een schone bedrijfswagen voordeliger maken. Voor meer informatie, zie de website van Rijksdienst voor Ondernemen </w:t>
      </w:r>
      <w:hyperlink r:id="rId27" w:history="1">
        <w:r w:rsidRPr="009453ED">
          <w:rPr>
            <w:rStyle w:val="Hyperlink"/>
            <w:rFonts w:asciiTheme="minorHAnsi" w:hAnsiTheme="minorHAnsi" w:cstheme="minorHAnsi"/>
            <w:bCs/>
            <w:color w:val="auto"/>
            <w:szCs w:val="20"/>
          </w:rPr>
          <w:t>https://www.rvo.nl/subsidie-en-financieringswijzer/seba</w:t>
        </w:r>
      </w:hyperlink>
      <w:r w:rsidRPr="009453ED">
        <w:rPr>
          <w:rFonts w:asciiTheme="minorHAnsi" w:hAnsiTheme="minorHAnsi" w:cstheme="minorHAnsi"/>
          <w:bCs/>
          <w:szCs w:val="20"/>
        </w:rPr>
        <w:t xml:space="preserve">. </w:t>
      </w:r>
    </w:p>
    <w:p w14:paraId="23CE04F2" w14:textId="5E1946E9" w:rsidR="000B703C" w:rsidRPr="00E96DA2" w:rsidRDefault="000B703C" w:rsidP="0084794C">
      <w:pPr>
        <w:pStyle w:val="Kop3"/>
        <w:numPr>
          <w:ilvl w:val="2"/>
          <w:numId w:val="2"/>
        </w:numPr>
        <w:ind w:left="709" w:hanging="709"/>
        <w:jc w:val="both"/>
        <w:rPr>
          <w:rFonts w:asciiTheme="minorHAnsi" w:hAnsiTheme="minorHAnsi" w:cstheme="minorHAnsi"/>
          <w:szCs w:val="20"/>
        </w:rPr>
      </w:pPr>
      <w:r w:rsidRPr="00E96DA2">
        <w:rPr>
          <w:rFonts w:asciiTheme="minorHAnsi" w:hAnsiTheme="minorHAnsi" w:cstheme="minorHAnsi"/>
          <w:szCs w:val="20"/>
        </w:rPr>
        <w:lastRenderedPageBreak/>
        <w:t>Social Return</w:t>
      </w:r>
    </w:p>
    <w:p w14:paraId="0B8A7BF4" w14:textId="7F026EA0" w:rsidR="00C40D10" w:rsidRDefault="000B703C" w:rsidP="0084794C">
      <w:pPr>
        <w:jc w:val="both"/>
        <w:rPr>
          <w:rFonts w:asciiTheme="minorHAnsi" w:hAnsiTheme="minorHAnsi" w:cstheme="minorHAnsi"/>
          <w:bCs/>
          <w:szCs w:val="20"/>
        </w:rPr>
      </w:pPr>
      <w:r w:rsidRPr="00E96DA2">
        <w:rPr>
          <w:rFonts w:asciiTheme="minorHAnsi" w:hAnsiTheme="minorHAnsi" w:cstheme="minorHAnsi"/>
          <w:bCs/>
          <w:szCs w:val="20"/>
        </w:rPr>
        <w:t xml:space="preserve">Door middel van het opnemen van Social return (SROI) in de inkopen, beoogt de gemeente dat haar investeringen, naast het ‘gewone’ rendement, ook een concrete sociale winst opleveren door mensen met een afstand tot de arbeidsmarkt kansen op werkgelegenheid te bieden. De inschrijver aan wie de opdracht wordt verstrekt is verplicht om </w:t>
      </w:r>
      <w:r w:rsidR="009453ED">
        <w:rPr>
          <w:rFonts w:asciiTheme="minorHAnsi" w:hAnsiTheme="minorHAnsi" w:cstheme="minorHAnsi"/>
          <w:bCs/>
          <w:szCs w:val="20"/>
        </w:rPr>
        <w:t>2</w:t>
      </w:r>
      <w:r w:rsidRPr="00E96DA2">
        <w:rPr>
          <w:rFonts w:asciiTheme="minorHAnsi" w:hAnsiTheme="minorHAnsi" w:cstheme="minorHAnsi"/>
          <w:bCs/>
          <w:szCs w:val="20"/>
        </w:rPr>
        <w:t xml:space="preserve">% van de totale opdrachtsom (excl. BTW) te besteden aan de invulling van Social return door de inzet van mensen die een afstand hebben tot de arbeidsmarkt. </w:t>
      </w:r>
      <w:bookmarkStart w:id="81" w:name="_Hlk69462804"/>
      <w:r w:rsidR="00E74F5B" w:rsidRPr="00E96DA2">
        <w:rPr>
          <w:rFonts w:asciiTheme="minorHAnsi" w:hAnsiTheme="minorHAnsi" w:cstheme="minorHAnsi"/>
          <w:bCs/>
          <w:szCs w:val="20"/>
        </w:rPr>
        <w:t xml:space="preserve">Indien bij de eindafrekening van de opdracht niet of niet in zijn geheel is voldaan aan de Social return verplichting, wordt onmiddellijk en zonder ingebrekestelling een boete opeisbaar die gelijk is aan anderhalf-maal de geldswaarde van het niet-ingevulde deel van de verplichting. </w:t>
      </w:r>
      <w:r w:rsidRPr="00E96DA2">
        <w:rPr>
          <w:rFonts w:asciiTheme="minorHAnsi" w:hAnsiTheme="minorHAnsi" w:cstheme="minorHAnsi"/>
          <w:bCs/>
          <w:szCs w:val="20"/>
        </w:rPr>
        <w:t xml:space="preserve">Een uitgebreide toelichting op deze uitvoeringsvoorwaarde is beschreven in bijlage </w:t>
      </w:r>
      <w:r w:rsidR="00AC6265">
        <w:rPr>
          <w:rFonts w:asciiTheme="minorHAnsi" w:hAnsiTheme="minorHAnsi" w:cstheme="minorHAnsi"/>
          <w:bCs/>
          <w:szCs w:val="20"/>
        </w:rPr>
        <w:t>5</w:t>
      </w:r>
      <w:r w:rsidRPr="00E96DA2">
        <w:rPr>
          <w:rFonts w:asciiTheme="minorHAnsi" w:hAnsiTheme="minorHAnsi" w:cstheme="minorHAnsi"/>
          <w:bCs/>
          <w:szCs w:val="20"/>
        </w:rPr>
        <w:t xml:space="preserve">. </w:t>
      </w:r>
      <w:bookmarkEnd w:id="81"/>
      <w:r w:rsidR="00AA3BBA" w:rsidRPr="00E96DA2">
        <w:rPr>
          <w:rFonts w:asciiTheme="minorHAnsi" w:hAnsiTheme="minorHAnsi" w:cstheme="minorHAnsi"/>
          <w:bCs/>
          <w:szCs w:val="20"/>
        </w:rPr>
        <w:t>Daarnaast vragen we de inschrijvers welke kansen zij zelf nog meer zien om een nog hogere waarde te creëren op het thema Social Return. Zie hiervoor ook het gunningscriteria 5, Verhoogde inzet Social Return On Investment (SROI).</w:t>
      </w:r>
    </w:p>
    <w:p w14:paraId="5BFD9870" w14:textId="77777777" w:rsidR="00C40D10" w:rsidRDefault="00C40D10" w:rsidP="0084794C">
      <w:pPr>
        <w:jc w:val="both"/>
        <w:rPr>
          <w:rFonts w:asciiTheme="minorHAnsi" w:hAnsiTheme="minorHAnsi" w:cstheme="minorHAnsi"/>
          <w:bCs/>
          <w:szCs w:val="20"/>
        </w:rPr>
      </w:pPr>
    </w:p>
    <w:p w14:paraId="2ACDFA39" w14:textId="77777777" w:rsidR="00C40D10" w:rsidRPr="00CC3575" w:rsidRDefault="00C40D10" w:rsidP="00C40D10">
      <w:pPr>
        <w:pStyle w:val="Kop3"/>
        <w:numPr>
          <w:ilvl w:val="2"/>
          <w:numId w:val="2"/>
        </w:numPr>
        <w:ind w:left="709" w:hanging="709"/>
        <w:jc w:val="both"/>
        <w:rPr>
          <w:rFonts w:asciiTheme="minorHAnsi" w:hAnsiTheme="minorHAnsi" w:cstheme="minorHAnsi"/>
          <w:szCs w:val="20"/>
        </w:rPr>
      </w:pPr>
      <w:bookmarkStart w:id="82" w:name="_Ref357784778"/>
      <w:bookmarkStart w:id="83" w:name="_Toc495681038"/>
      <w:bookmarkStart w:id="84" w:name="_Toc219784273"/>
      <w:bookmarkStart w:id="85" w:name="_Ref317446986"/>
      <w:r w:rsidRPr="00CC3575">
        <w:rPr>
          <w:rFonts w:asciiTheme="minorHAnsi" w:hAnsiTheme="minorHAnsi" w:cstheme="minorHAnsi"/>
          <w:szCs w:val="20"/>
        </w:rPr>
        <w:t>Afdekking aansprakelijkheidsrisico’s</w:t>
      </w:r>
      <w:bookmarkEnd w:id="82"/>
      <w:bookmarkEnd w:id="83"/>
      <w:r w:rsidRPr="00CC3575">
        <w:rPr>
          <w:rFonts w:asciiTheme="minorHAnsi" w:hAnsiTheme="minorHAnsi" w:cstheme="minorHAnsi"/>
          <w:szCs w:val="20"/>
        </w:rPr>
        <w:t xml:space="preserve"> </w:t>
      </w:r>
    </w:p>
    <w:p w14:paraId="3B052803" w14:textId="77777777" w:rsidR="00C40D10" w:rsidRPr="003D6FBA" w:rsidRDefault="00C40D10" w:rsidP="00C40D10">
      <w:pPr>
        <w:rPr>
          <w:rFonts w:asciiTheme="minorHAnsi" w:hAnsiTheme="minorHAnsi" w:cstheme="minorHAnsi"/>
        </w:rPr>
      </w:pPr>
      <w:r w:rsidRPr="003D6FBA">
        <w:rPr>
          <w:rFonts w:asciiTheme="minorHAnsi" w:hAnsiTheme="minorHAnsi" w:cstheme="minorHAnsi"/>
        </w:rPr>
        <w:t>Opdrachtnemer is verplicht gedurende de uitvoering van het Werk ten genoegen van de Opdrachtgever te verzekeren:</w:t>
      </w:r>
    </w:p>
    <w:p w14:paraId="4FDCC39F" w14:textId="77777777" w:rsidR="00C40D10" w:rsidRPr="003D6FBA" w:rsidRDefault="00C40D10" w:rsidP="00C40D10">
      <w:pPr>
        <w:rPr>
          <w:rFonts w:asciiTheme="minorHAnsi" w:hAnsiTheme="minorHAnsi" w:cstheme="minorHAnsi"/>
        </w:rPr>
      </w:pPr>
      <w:r w:rsidRPr="003D6FBA">
        <w:rPr>
          <w:rFonts w:asciiTheme="minorHAnsi" w:hAnsiTheme="minorHAnsi" w:cstheme="minorHAnsi"/>
        </w:rPr>
        <w:t>- Aansprakelijkheidsverzekering (AVB)</w:t>
      </w:r>
    </w:p>
    <w:p w14:paraId="63497E01" w14:textId="77777777" w:rsidR="00C40D10" w:rsidRPr="003D6FBA" w:rsidRDefault="00C40D10" w:rsidP="00C40D10">
      <w:pPr>
        <w:rPr>
          <w:rFonts w:asciiTheme="minorHAnsi" w:hAnsiTheme="minorHAnsi" w:cstheme="minorHAnsi"/>
        </w:rPr>
      </w:pPr>
      <w:r w:rsidRPr="003D6FBA">
        <w:rPr>
          <w:rFonts w:asciiTheme="minorHAnsi" w:hAnsiTheme="minorHAnsi" w:cstheme="minorHAnsi"/>
        </w:rPr>
        <w:t xml:space="preserve">- Constructie </w:t>
      </w:r>
      <w:proofErr w:type="spellStart"/>
      <w:r w:rsidRPr="003D6FBA">
        <w:rPr>
          <w:rFonts w:asciiTheme="minorHAnsi" w:hAnsiTheme="minorHAnsi" w:cstheme="minorHAnsi"/>
        </w:rPr>
        <w:t>All-Risks</w:t>
      </w:r>
      <w:proofErr w:type="spellEnd"/>
      <w:r w:rsidRPr="003D6FBA">
        <w:rPr>
          <w:rFonts w:asciiTheme="minorHAnsi" w:hAnsiTheme="minorHAnsi" w:cstheme="minorHAnsi"/>
        </w:rPr>
        <w:t xml:space="preserve"> verzekering (CAR)</w:t>
      </w:r>
    </w:p>
    <w:p w14:paraId="1573E500" w14:textId="77777777" w:rsidR="00C40D10" w:rsidRPr="003D6FBA" w:rsidRDefault="00C40D10" w:rsidP="00C40D10">
      <w:pPr>
        <w:rPr>
          <w:rFonts w:asciiTheme="minorHAnsi" w:hAnsiTheme="minorHAnsi" w:cstheme="minorHAnsi"/>
        </w:rPr>
      </w:pPr>
    </w:p>
    <w:p w14:paraId="1A24F56A" w14:textId="77777777" w:rsidR="00C40D10" w:rsidRPr="003D6FBA" w:rsidRDefault="00C40D10" w:rsidP="00C40D10">
      <w:pPr>
        <w:rPr>
          <w:rFonts w:asciiTheme="minorHAnsi" w:hAnsiTheme="minorHAnsi" w:cstheme="minorHAnsi"/>
          <w:b/>
          <w:bCs/>
          <w:u w:val="single"/>
        </w:rPr>
      </w:pPr>
      <w:r w:rsidRPr="003D6FBA">
        <w:rPr>
          <w:rFonts w:asciiTheme="minorHAnsi" w:hAnsiTheme="minorHAnsi" w:cstheme="minorHAnsi"/>
          <w:b/>
          <w:bCs/>
          <w:u w:val="single"/>
        </w:rPr>
        <w:t>Aansprakelijkheidsverzekering (AVB)</w:t>
      </w:r>
    </w:p>
    <w:p w14:paraId="16E790C4" w14:textId="77777777" w:rsidR="00C40D10" w:rsidRPr="003D6FBA" w:rsidRDefault="00C40D10" w:rsidP="00C40D10">
      <w:pPr>
        <w:spacing w:after="120"/>
        <w:rPr>
          <w:rFonts w:asciiTheme="minorHAnsi" w:hAnsiTheme="minorHAnsi" w:cstheme="minorHAnsi"/>
        </w:rPr>
      </w:pPr>
      <w:r w:rsidRPr="003D6FBA">
        <w:rPr>
          <w:rFonts w:asciiTheme="minorHAnsi" w:hAnsiTheme="minorHAnsi" w:cstheme="minorHAnsi"/>
        </w:rPr>
        <w:t xml:space="preserve">01 - Onverminderd de wettelijke en contractuele aansprakelijkheid van de Opdrachtnemer  dient deze, mede ten behoeve van de Opdrachtgever, te verzekeren de aansprakelijkheid van de Opdrachtnemer  en de Opdrachtgever voor door derden geleden schade, verband houdende met het Werk. De verzekerde som moet tenminste € </w:t>
      </w:r>
      <w:r>
        <w:rPr>
          <w:rFonts w:asciiTheme="minorHAnsi" w:hAnsiTheme="minorHAnsi" w:cstheme="minorHAnsi"/>
        </w:rPr>
        <w:t>5.0</w:t>
      </w:r>
      <w:r w:rsidRPr="003D6FBA">
        <w:rPr>
          <w:rFonts w:asciiTheme="minorHAnsi" w:hAnsiTheme="minorHAnsi" w:cstheme="minorHAnsi"/>
        </w:rPr>
        <w:t xml:space="preserve">00.000,00 per gebeurtenis bedragen. Het eigen risico </w:t>
      </w:r>
      <w:r>
        <w:rPr>
          <w:rFonts w:asciiTheme="minorHAnsi" w:hAnsiTheme="minorHAnsi" w:cstheme="minorHAnsi"/>
        </w:rPr>
        <w:t xml:space="preserve">van de opdrachtnemer </w:t>
      </w:r>
      <w:r w:rsidRPr="003D6FBA">
        <w:rPr>
          <w:rFonts w:asciiTheme="minorHAnsi" w:hAnsiTheme="minorHAnsi" w:cstheme="minorHAnsi"/>
        </w:rPr>
        <w:t>mag ten hoogste € 10.000,00 bedragen.</w:t>
      </w:r>
    </w:p>
    <w:p w14:paraId="4CA97DF4" w14:textId="77777777" w:rsidR="00C40D10" w:rsidRPr="003D6FBA" w:rsidRDefault="00C40D10" w:rsidP="00C40D10">
      <w:pPr>
        <w:spacing w:after="120"/>
        <w:rPr>
          <w:rFonts w:asciiTheme="minorHAnsi" w:hAnsiTheme="minorHAnsi" w:cstheme="minorHAnsi"/>
        </w:rPr>
      </w:pPr>
      <w:r w:rsidRPr="003D6FBA">
        <w:rPr>
          <w:rFonts w:asciiTheme="minorHAnsi" w:hAnsiTheme="minorHAnsi" w:cstheme="minorHAnsi"/>
        </w:rPr>
        <w:t>02 - In de polis dient mede geregeld te zijn dat verzekerden ten opzichte van elkaar als derden worden beschouwd.</w:t>
      </w:r>
    </w:p>
    <w:p w14:paraId="1D51CFD0" w14:textId="77777777" w:rsidR="00C40D10" w:rsidRPr="003D6FBA" w:rsidRDefault="00C40D10" w:rsidP="00C40D10">
      <w:pPr>
        <w:spacing w:after="120"/>
        <w:rPr>
          <w:rFonts w:asciiTheme="minorHAnsi" w:hAnsiTheme="minorHAnsi" w:cstheme="minorHAnsi"/>
        </w:rPr>
      </w:pPr>
      <w:r w:rsidRPr="003D6FBA">
        <w:rPr>
          <w:rFonts w:asciiTheme="minorHAnsi" w:hAnsiTheme="minorHAnsi" w:cstheme="minorHAnsi"/>
        </w:rPr>
        <w:t>03 - Niet door voornoemde verzekering gedekte schade, alsmede het eigen risico, komen ten laste van de partij voor wiens risico de schade is.</w:t>
      </w:r>
    </w:p>
    <w:p w14:paraId="669E0DB1" w14:textId="77777777" w:rsidR="00C40D10" w:rsidRPr="003D6FBA" w:rsidRDefault="00C40D10" w:rsidP="00C40D10">
      <w:pPr>
        <w:spacing w:after="120"/>
        <w:rPr>
          <w:rFonts w:asciiTheme="minorHAnsi" w:hAnsiTheme="minorHAnsi" w:cstheme="minorHAnsi"/>
        </w:rPr>
      </w:pPr>
      <w:r w:rsidRPr="003D6FBA">
        <w:rPr>
          <w:rFonts w:asciiTheme="minorHAnsi" w:hAnsiTheme="minorHAnsi" w:cstheme="minorHAnsi"/>
        </w:rPr>
        <w:t xml:space="preserve">04 - De Opdrachtnemer dient </w:t>
      </w:r>
      <w:bookmarkStart w:id="86" w:name="_Hlk63170743"/>
      <w:r w:rsidRPr="003D6FBA">
        <w:rPr>
          <w:rFonts w:asciiTheme="minorHAnsi" w:hAnsiTheme="minorHAnsi" w:cstheme="minorHAnsi"/>
        </w:rPr>
        <w:t>een afschrift van de polis voor aanvang van het werk aan de Opdrachtgever over te leggen</w:t>
      </w:r>
      <w:bookmarkEnd w:id="86"/>
      <w:r w:rsidRPr="003D6FBA">
        <w:rPr>
          <w:rFonts w:asciiTheme="minorHAnsi" w:hAnsiTheme="minorHAnsi" w:cstheme="minorHAnsi"/>
        </w:rPr>
        <w:t>.</w:t>
      </w:r>
    </w:p>
    <w:p w14:paraId="588022CE" w14:textId="77777777" w:rsidR="00C40D10" w:rsidRPr="003D6FBA" w:rsidRDefault="00C40D10" w:rsidP="00C40D10">
      <w:pPr>
        <w:spacing w:after="120"/>
        <w:rPr>
          <w:rFonts w:asciiTheme="minorHAnsi" w:hAnsiTheme="minorHAnsi" w:cstheme="minorHAnsi"/>
        </w:rPr>
      </w:pPr>
      <w:r w:rsidRPr="003D6FBA">
        <w:rPr>
          <w:rFonts w:asciiTheme="minorHAnsi" w:hAnsiTheme="minorHAnsi" w:cstheme="minorHAnsi"/>
        </w:rPr>
        <w:t>05 - Er zal geen betaling plaatsvinden voordat de polis is overgelegd en ten genoegen van de Opdrachtgever is aangetoond dat de premie is voldaan.</w:t>
      </w:r>
    </w:p>
    <w:p w14:paraId="46C41B11" w14:textId="77777777" w:rsidR="00C40D10" w:rsidRPr="003D6FBA" w:rsidRDefault="00C40D10" w:rsidP="00C40D10">
      <w:pPr>
        <w:spacing w:after="120"/>
        <w:rPr>
          <w:rFonts w:asciiTheme="minorHAnsi" w:hAnsiTheme="minorHAnsi" w:cstheme="minorHAnsi"/>
        </w:rPr>
      </w:pPr>
      <w:r w:rsidRPr="003D6FBA">
        <w:rPr>
          <w:rFonts w:asciiTheme="minorHAnsi" w:hAnsiTheme="minorHAnsi" w:cstheme="minorHAnsi"/>
        </w:rPr>
        <w:t>06 - Ingeval van een schade respectievelijk ingestelde aansprakelijkstelling dient de Opdrachtnemer  de Opdrachtgever hiervan onmiddellijk in kennis te stellen en voor melding onder de polis te zorgen.</w:t>
      </w:r>
    </w:p>
    <w:p w14:paraId="6C4F3A08" w14:textId="77777777" w:rsidR="00C40D10" w:rsidRPr="003D6FBA" w:rsidRDefault="00C40D10" w:rsidP="00C40D10">
      <w:pPr>
        <w:spacing w:after="120"/>
        <w:rPr>
          <w:rFonts w:asciiTheme="minorHAnsi" w:hAnsiTheme="minorHAnsi" w:cstheme="minorHAnsi"/>
        </w:rPr>
      </w:pPr>
      <w:r w:rsidRPr="003D6FBA">
        <w:rPr>
          <w:rFonts w:asciiTheme="minorHAnsi" w:hAnsiTheme="minorHAnsi" w:cstheme="minorHAnsi"/>
        </w:rPr>
        <w:t>07 - De inschrijver staat de Opdrachtgever toe om aansprakelijkheidsclaims groter dan € 10.000,00 direct aan te melden op de polis  van de Opdrachtnemer , onder verstrekking van een afschrift daarvan aan de Opdrachtnemer .</w:t>
      </w:r>
    </w:p>
    <w:p w14:paraId="36724376" w14:textId="77777777" w:rsidR="00C40D10" w:rsidRPr="003D6FBA" w:rsidRDefault="00C40D10" w:rsidP="00C40D10">
      <w:pPr>
        <w:spacing w:after="120"/>
        <w:rPr>
          <w:rFonts w:asciiTheme="minorHAnsi" w:hAnsiTheme="minorHAnsi" w:cstheme="minorHAnsi"/>
        </w:rPr>
      </w:pPr>
      <w:r w:rsidRPr="003D6FBA">
        <w:rPr>
          <w:rFonts w:asciiTheme="minorHAnsi" w:hAnsiTheme="minorHAnsi" w:cstheme="minorHAnsi"/>
        </w:rPr>
        <w:t>08 - De Opdrachtnemer  zal bij de uitvoering van het Werk alleen gebruik maken van materieel waarvan de aansprakelijkheid (inclusief de aansprakelijkheid voor het zogenaamde werkrisico) verzekerd is. Op de polis van dit materieel moet de aansprakelijkheid van de Opdrachtgever, de Opdrachtgever en de huurder zijn meeverzekerd. Schade aan ondergrondse kabels en leidingen en dergelijke mag niet van de dekking worden uitgesloten.</w:t>
      </w:r>
    </w:p>
    <w:p w14:paraId="5892D7C3" w14:textId="77777777" w:rsidR="00C40D10" w:rsidRPr="003D6FBA" w:rsidRDefault="00C40D10" w:rsidP="00C40D10">
      <w:pPr>
        <w:spacing w:after="120"/>
        <w:rPr>
          <w:rFonts w:asciiTheme="minorHAnsi" w:hAnsiTheme="minorHAnsi" w:cstheme="minorHAnsi"/>
        </w:rPr>
      </w:pPr>
      <w:r w:rsidRPr="003D6FBA">
        <w:rPr>
          <w:rFonts w:asciiTheme="minorHAnsi" w:hAnsiTheme="minorHAnsi" w:cstheme="minorHAnsi"/>
        </w:rPr>
        <w:t xml:space="preserve">09 -  De Opdrachtnemer  zorgt ervoor dat de Opdrachtgever terstond afschrift ontvangt van de complete correspondentie (inclusief expertiserapporten) </w:t>
      </w:r>
      <w:proofErr w:type="spellStart"/>
      <w:r w:rsidRPr="003D6FBA">
        <w:rPr>
          <w:rFonts w:asciiTheme="minorHAnsi" w:hAnsiTheme="minorHAnsi" w:cstheme="minorHAnsi"/>
        </w:rPr>
        <w:t>terzake</w:t>
      </w:r>
      <w:proofErr w:type="spellEnd"/>
      <w:r w:rsidRPr="003D6FBA">
        <w:rPr>
          <w:rFonts w:asciiTheme="minorHAnsi" w:hAnsiTheme="minorHAnsi" w:cstheme="minorHAnsi"/>
        </w:rPr>
        <w:t xml:space="preserve"> van alle aansprakelijkheidsclaims.</w:t>
      </w:r>
    </w:p>
    <w:p w14:paraId="146C4223" w14:textId="77777777" w:rsidR="00C40D10" w:rsidRPr="003D6FBA" w:rsidRDefault="00C40D10" w:rsidP="00C40D10">
      <w:pPr>
        <w:spacing w:after="120"/>
        <w:rPr>
          <w:rFonts w:asciiTheme="minorHAnsi" w:hAnsiTheme="minorHAnsi" w:cstheme="minorHAnsi"/>
        </w:rPr>
      </w:pPr>
      <w:r w:rsidRPr="003D6FBA">
        <w:rPr>
          <w:rFonts w:asciiTheme="minorHAnsi" w:hAnsiTheme="minorHAnsi" w:cstheme="minorHAnsi"/>
        </w:rPr>
        <w:t>10- Indien de Opdrachtnemer   zijn verplichtingen ten aanzien van de afwikkeling van aansprakelijkheidsclaims niet nakomt, is de Opdrachtgever gerechtigd die afwikkeling rechtstreeks met claimanten op kosten van de Opdrachtnemer  te verzorgen.</w:t>
      </w:r>
    </w:p>
    <w:p w14:paraId="1831FA94" w14:textId="77777777" w:rsidR="00C40D10" w:rsidRPr="003D6FBA" w:rsidRDefault="00C40D10" w:rsidP="00C40D10">
      <w:pPr>
        <w:rPr>
          <w:rFonts w:asciiTheme="minorHAnsi" w:hAnsiTheme="minorHAnsi" w:cstheme="minorHAnsi"/>
        </w:rPr>
      </w:pPr>
    </w:p>
    <w:p w14:paraId="5066CCA4" w14:textId="77777777" w:rsidR="00C40D10" w:rsidRPr="00ED6F6B" w:rsidRDefault="00C40D10" w:rsidP="00C40D10">
      <w:pPr>
        <w:rPr>
          <w:rFonts w:asciiTheme="minorHAnsi" w:hAnsiTheme="minorHAnsi" w:cstheme="minorHAnsi"/>
          <w:b/>
          <w:bCs/>
          <w:u w:val="single"/>
        </w:rPr>
      </w:pPr>
      <w:r w:rsidRPr="00ED6F6B">
        <w:rPr>
          <w:rFonts w:asciiTheme="minorHAnsi" w:hAnsiTheme="minorHAnsi" w:cstheme="minorHAnsi"/>
          <w:b/>
          <w:bCs/>
          <w:u w:val="single"/>
        </w:rPr>
        <w:t xml:space="preserve">Constructie </w:t>
      </w:r>
      <w:proofErr w:type="spellStart"/>
      <w:r w:rsidRPr="00ED6F6B">
        <w:rPr>
          <w:rFonts w:asciiTheme="minorHAnsi" w:hAnsiTheme="minorHAnsi" w:cstheme="minorHAnsi"/>
          <w:b/>
          <w:bCs/>
          <w:u w:val="single"/>
        </w:rPr>
        <w:t>All-Risks</w:t>
      </w:r>
      <w:proofErr w:type="spellEnd"/>
      <w:r w:rsidRPr="00ED6F6B">
        <w:rPr>
          <w:rFonts w:asciiTheme="minorHAnsi" w:hAnsiTheme="minorHAnsi" w:cstheme="minorHAnsi"/>
          <w:b/>
          <w:bCs/>
          <w:u w:val="single"/>
        </w:rPr>
        <w:t xml:space="preserve"> verzekering (CAR).</w:t>
      </w:r>
    </w:p>
    <w:p w14:paraId="12C5975B" w14:textId="77777777" w:rsidR="00C40D10" w:rsidRPr="003D6FBA" w:rsidRDefault="00C40D10" w:rsidP="00C40D10">
      <w:pPr>
        <w:spacing w:after="120"/>
        <w:rPr>
          <w:rFonts w:asciiTheme="minorHAnsi" w:hAnsiTheme="minorHAnsi" w:cstheme="minorHAnsi"/>
        </w:rPr>
      </w:pPr>
      <w:r w:rsidRPr="003D6FBA">
        <w:rPr>
          <w:rFonts w:asciiTheme="minorHAnsi" w:hAnsiTheme="minorHAnsi" w:cstheme="minorHAnsi"/>
        </w:rPr>
        <w:t xml:space="preserve">01 - Onverminderd de wettelijke en contractuele aansprakelijkheid van de Opdrachtnemer  wordt door de Opdrachtnemer  een constructie </w:t>
      </w:r>
      <w:proofErr w:type="spellStart"/>
      <w:r w:rsidRPr="003D6FBA">
        <w:rPr>
          <w:rFonts w:asciiTheme="minorHAnsi" w:hAnsiTheme="minorHAnsi" w:cstheme="minorHAnsi"/>
        </w:rPr>
        <w:t>all-risks</w:t>
      </w:r>
      <w:proofErr w:type="spellEnd"/>
      <w:r w:rsidRPr="003D6FBA">
        <w:rPr>
          <w:rFonts w:asciiTheme="minorHAnsi" w:hAnsiTheme="minorHAnsi" w:cstheme="minorHAnsi"/>
        </w:rPr>
        <w:t xml:space="preserve"> (CAR) verzekering op primaire basis afgesloten ten behoeve van alle bij de bouw betrokken partijen.</w:t>
      </w:r>
    </w:p>
    <w:p w14:paraId="414C477D" w14:textId="77777777" w:rsidR="00C40D10" w:rsidRPr="003D6FBA" w:rsidRDefault="00C40D10" w:rsidP="00C40D10">
      <w:pPr>
        <w:rPr>
          <w:rFonts w:asciiTheme="minorHAnsi" w:hAnsiTheme="minorHAnsi" w:cstheme="minorHAnsi"/>
        </w:rPr>
      </w:pPr>
      <w:r w:rsidRPr="003D6FBA">
        <w:rPr>
          <w:rFonts w:asciiTheme="minorHAnsi" w:hAnsiTheme="minorHAnsi" w:cstheme="minorHAnsi"/>
        </w:rPr>
        <w:lastRenderedPageBreak/>
        <w:t>02 - Onder deze verzekering worden overeenkomstig de bepalingen van de polis gedekt:</w:t>
      </w:r>
    </w:p>
    <w:p w14:paraId="265F608D" w14:textId="77777777" w:rsidR="00C40D10" w:rsidRPr="003D6FBA" w:rsidRDefault="00C40D10" w:rsidP="00C40D10">
      <w:pPr>
        <w:numPr>
          <w:ilvl w:val="0"/>
          <w:numId w:val="28"/>
        </w:numPr>
        <w:contextualSpacing/>
        <w:rPr>
          <w:rFonts w:asciiTheme="minorHAnsi" w:hAnsiTheme="minorHAnsi" w:cstheme="minorHAnsi"/>
        </w:rPr>
      </w:pPr>
      <w:r w:rsidRPr="003D6FBA">
        <w:rPr>
          <w:rFonts w:asciiTheme="minorHAnsi" w:hAnsiTheme="minorHAnsi" w:cstheme="minorHAnsi"/>
        </w:rPr>
        <w:t>Beschadiging, verlies of vernietiging van het werk, waaronder de voor de bouw bestemde materialen;</w:t>
      </w:r>
    </w:p>
    <w:p w14:paraId="3407C868" w14:textId="77777777" w:rsidR="00C40D10" w:rsidRPr="003D6FBA" w:rsidRDefault="00C40D10" w:rsidP="00C40D10">
      <w:pPr>
        <w:numPr>
          <w:ilvl w:val="0"/>
          <w:numId w:val="28"/>
        </w:numPr>
        <w:contextualSpacing/>
        <w:rPr>
          <w:rFonts w:asciiTheme="minorHAnsi" w:hAnsiTheme="minorHAnsi" w:cstheme="minorHAnsi"/>
        </w:rPr>
      </w:pPr>
      <w:r w:rsidRPr="003D6FBA">
        <w:rPr>
          <w:rFonts w:asciiTheme="minorHAnsi" w:hAnsiTheme="minorHAnsi" w:cstheme="minorHAnsi"/>
        </w:rPr>
        <w:t>Het risico van aansprakelijkheid voor schade aan goederen van derden en de daaruit voortvloeiende gevolgschade, alsmede voor dood en/of lichamelijk letsel van personen (exclusief personeel van een verzekerde), veroorzaakt in verband met de uitvoering van het Werk;</w:t>
      </w:r>
    </w:p>
    <w:p w14:paraId="29A006B0" w14:textId="77777777" w:rsidR="00C40D10" w:rsidRDefault="00C40D10" w:rsidP="00C40D10">
      <w:pPr>
        <w:numPr>
          <w:ilvl w:val="0"/>
          <w:numId w:val="28"/>
        </w:numPr>
        <w:spacing w:after="120"/>
        <w:contextualSpacing/>
        <w:rPr>
          <w:rFonts w:asciiTheme="minorHAnsi" w:hAnsiTheme="minorHAnsi" w:cstheme="minorHAnsi"/>
        </w:rPr>
      </w:pPr>
      <w:r w:rsidRPr="003D6FBA">
        <w:rPr>
          <w:rFonts w:asciiTheme="minorHAnsi" w:hAnsiTheme="minorHAnsi" w:cstheme="minorHAnsi"/>
        </w:rPr>
        <w:t>Materiële schade aan de bestaande eigendommen van de Opdrachtgever met uitsluiting van schade door brand, blikseminslag, explosie, diefstal en/of vermissing.</w:t>
      </w:r>
    </w:p>
    <w:p w14:paraId="7B2D5DA8" w14:textId="77777777" w:rsidR="00C40D10" w:rsidRPr="003D6FBA" w:rsidRDefault="00C40D10" w:rsidP="00C40D10">
      <w:pPr>
        <w:spacing w:after="120"/>
        <w:ind w:left="720"/>
        <w:contextualSpacing/>
        <w:rPr>
          <w:rFonts w:asciiTheme="minorHAnsi" w:hAnsiTheme="minorHAnsi" w:cstheme="minorHAnsi"/>
        </w:rPr>
      </w:pPr>
    </w:p>
    <w:p w14:paraId="166F006D" w14:textId="77777777" w:rsidR="00C40D10" w:rsidRPr="003D6FBA" w:rsidRDefault="00C40D10" w:rsidP="00C40D10">
      <w:pPr>
        <w:rPr>
          <w:rFonts w:asciiTheme="minorHAnsi" w:hAnsiTheme="minorHAnsi" w:cstheme="minorHAnsi"/>
        </w:rPr>
      </w:pPr>
      <w:r w:rsidRPr="003D6FBA">
        <w:rPr>
          <w:rFonts w:asciiTheme="minorHAnsi" w:hAnsiTheme="minorHAnsi" w:cstheme="minorHAnsi"/>
        </w:rPr>
        <w:t xml:space="preserve">03 - Als verzekerde som voor de dekking onder punt a als bedoeld in lid 02 zal gelden minimaal het bedrag van de aannemingssom(men), verhoogd met leveranties van Opdrachtgever, alsmede de honoraria van deskundigen, zoals architecten, adviseurs, inspecteurs, kosten van toezicht en directiekosten. </w:t>
      </w:r>
    </w:p>
    <w:p w14:paraId="3B701BF5" w14:textId="77777777" w:rsidR="00C40D10" w:rsidRDefault="00C40D10" w:rsidP="00C40D10">
      <w:pPr>
        <w:spacing w:after="120"/>
        <w:rPr>
          <w:rFonts w:asciiTheme="minorHAnsi" w:hAnsiTheme="minorHAnsi" w:cstheme="minorHAnsi"/>
        </w:rPr>
      </w:pPr>
      <w:r w:rsidRPr="003D6FBA">
        <w:rPr>
          <w:rFonts w:asciiTheme="minorHAnsi" w:hAnsiTheme="minorHAnsi" w:cstheme="minorHAnsi"/>
        </w:rPr>
        <w:t>De eigen risico’s die van toepassing zijn bedragen maximaal € 10.000,00 per gebeurtenis.</w:t>
      </w:r>
    </w:p>
    <w:p w14:paraId="56ED4EFC" w14:textId="77777777" w:rsidR="00C40D10" w:rsidRPr="00807C3E" w:rsidRDefault="00C40D10" w:rsidP="00C40D10">
      <w:pPr>
        <w:rPr>
          <w:rFonts w:asciiTheme="minorHAnsi" w:hAnsiTheme="minorHAnsi" w:cstheme="minorHAnsi"/>
        </w:rPr>
      </w:pPr>
      <w:r w:rsidRPr="003D6FBA">
        <w:rPr>
          <w:rFonts w:asciiTheme="minorHAnsi" w:hAnsiTheme="minorHAnsi" w:cstheme="minorHAnsi"/>
        </w:rPr>
        <w:t>0</w:t>
      </w:r>
      <w:r>
        <w:rPr>
          <w:rFonts w:asciiTheme="minorHAnsi" w:hAnsiTheme="minorHAnsi" w:cstheme="minorHAnsi"/>
        </w:rPr>
        <w:t>4</w:t>
      </w:r>
      <w:r w:rsidRPr="003D6FBA">
        <w:rPr>
          <w:rFonts w:asciiTheme="minorHAnsi" w:hAnsiTheme="minorHAnsi" w:cstheme="minorHAnsi"/>
        </w:rPr>
        <w:t xml:space="preserve"> - </w:t>
      </w:r>
      <w:r w:rsidRPr="00807C3E">
        <w:rPr>
          <w:rFonts w:asciiTheme="minorHAnsi" w:hAnsiTheme="minorHAnsi" w:cstheme="minorHAnsi"/>
        </w:rPr>
        <w:t>De verzekerde som voor de dekking onder punt b als bedoeld in lid 02 bedraagt minimaal € 5.000.000,00 per gebeurtenis, het eigen risico voor deze dekking bedraagt maximaal € 10.000,00 per gebeurtenis.</w:t>
      </w:r>
    </w:p>
    <w:p w14:paraId="68FBF03D" w14:textId="77777777" w:rsidR="00C40D10" w:rsidRDefault="00C40D10" w:rsidP="00C40D10">
      <w:pPr>
        <w:rPr>
          <w:rFonts w:asciiTheme="minorHAnsi" w:hAnsiTheme="minorHAnsi" w:cstheme="minorHAnsi"/>
        </w:rPr>
      </w:pPr>
      <w:r w:rsidRPr="00807C3E">
        <w:rPr>
          <w:rFonts w:asciiTheme="minorHAnsi" w:hAnsiTheme="minorHAnsi" w:cstheme="minorHAnsi"/>
        </w:rPr>
        <w:t>De verzekerde som voor de dekking onder punt c als bedoeld in lid 02 bedraagt minimaal</w:t>
      </w:r>
      <w:r>
        <w:rPr>
          <w:rFonts w:asciiTheme="minorHAnsi" w:hAnsiTheme="minorHAnsi" w:cstheme="minorHAnsi"/>
        </w:rPr>
        <w:t xml:space="preserve"> </w:t>
      </w:r>
      <w:r w:rsidRPr="00807C3E">
        <w:rPr>
          <w:rFonts w:asciiTheme="minorHAnsi" w:hAnsiTheme="minorHAnsi" w:cstheme="minorHAnsi"/>
        </w:rPr>
        <w:t xml:space="preserve">€ </w:t>
      </w:r>
      <w:r>
        <w:rPr>
          <w:rFonts w:asciiTheme="minorHAnsi" w:hAnsiTheme="minorHAnsi" w:cstheme="minorHAnsi"/>
        </w:rPr>
        <w:t>5.0</w:t>
      </w:r>
      <w:r w:rsidRPr="00807C3E">
        <w:rPr>
          <w:rFonts w:asciiTheme="minorHAnsi" w:hAnsiTheme="minorHAnsi" w:cstheme="minorHAnsi"/>
        </w:rPr>
        <w:t>00.000,00 per gebeurtenis, het eigen risico voor deze dekking bedraagt maximaal € 10.000,00 per gebeurtenis.</w:t>
      </w:r>
      <w:r w:rsidRPr="003D6FBA">
        <w:rPr>
          <w:rFonts w:asciiTheme="minorHAnsi" w:hAnsiTheme="minorHAnsi" w:cstheme="minorHAnsi"/>
        </w:rPr>
        <w:t xml:space="preserve"> </w:t>
      </w:r>
    </w:p>
    <w:p w14:paraId="243C3412" w14:textId="77777777" w:rsidR="00C40D10" w:rsidRDefault="00C40D10" w:rsidP="00C40D10">
      <w:pPr>
        <w:rPr>
          <w:rFonts w:asciiTheme="minorHAnsi" w:hAnsiTheme="minorHAnsi" w:cstheme="minorHAnsi"/>
        </w:rPr>
      </w:pPr>
    </w:p>
    <w:p w14:paraId="34A65D33" w14:textId="77777777" w:rsidR="00C40D10" w:rsidRPr="003D6FBA" w:rsidRDefault="00C40D10" w:rsidP="00C40D10">
      <w:pPr>
        <w:rPr>
          <w:rFonts w:asciiTheme="minorHAnsi" w:hAnsiTheme="minorHAnsi" w:cstheme="minorHAnsi"/>
        </w:rPr>
      </w:pPr>
      <w:r w:rsidRPr="003D6FBA">
        <w:rPr>
          <w:rFonts w:asciiTheme="minorHAnsi" w:hAnsiTheme="minorHAnsi" w:cstheme="minorHAnsi"/>
        </w:rPr>
        <w:t>0</w:t>
      </w:r>
      <w:r>
        <w:rPr>
          <w:rFonts w:asciiTheme="minorHAnsi" w:hAnsiTheme="minorHAnsi" w:cstheme="minorHAnsi"/>
        </w:rPr>
        <w:t>5</w:t>
      </w:r>
      <w:r w:rsidRPr="003D6FBA">
        <w:rPr>
          <w:rFonts w:asciiTheme="minorHAnsi" w:hAnsiTheme="minorHAnsi" w:cstheme="minorHAnsi"/>
        </w:rPr>
        <w:t xml:space="preserve"> - De dekking van deze constructieverzekering loopt vanaf de datum waarop het Werk op het werkterrein een aanvang neemt tot het einde van de onderhoudsperiode.</w:t>
      </w:r>
    </w:p>
    <w:p w14:paraId="6D522C04" w14:textId="77777777" w:rsidR="00C40D10" w:rsidRPr="003D6FBA" w:rsidRDefault="00C40D10" w:rsidP="00C40D10">
      <w:pPr>
        <w:rPr>
          <w:rFonts w:asciiTheme="minorHAnsi" w:hAnsiTheme="minorHAnsi" w:cstheme="minorHAnsi"/>
        </w:rPr>
      </w:pPr>
      <w:r w:rsidRPr="003D6FBA">
        <w:rPr>
          <w:rFonts w:asciiTheme="minorHAnsi" w:hAnsiTheme="minorHAnsi" w:cstheme="minorHAnsi"/>
        </w:rPr>
        <w:t>Tijdens de onderhoudsperiode is deze constructieverzekering beperkt tot beschadiging, verlies of vernietiging van het Werk:</w:t>
      </w:r>
    </w:p>
    <w:p w14:paraId="046F8207" w14:textId="77777777" w:rsidR="00C40D10" w:rsidRPr="003D6FBA" w:rsidRDefault="00C40D10" w:rsidP="00C40D10">
      <w:pPr>
        <w:numPr>
          <w:ilvl w:val="0"/>
          <w:numId w:val="27"/>
        </w:numPr>
        <w:contextualSpacing/>
        <w:rPr>
          <w:rFonts w:asciiTheme="minorHAnsi" w:hAnsiTheme="minorHAnsi" w:cstheme="minorHAnsi"/>
        </w:rPr>
      </w:pPr>
      <w:r w:rsidRPr="003D6FBA">
        <w:rPr>
          <w:rFonts w:asciiTheme="minorHAnsi" w:hAnsiTheme="minorHAnsi" w:cstheme="minorHAnsi"/>
        </w:rPr>
        <w:t>Ten gevolge van door de Opdrachtnemer  verrichte werkzaamheden, welke voortvloeien uit verplichtingen van de onderhoudsbepalingen van het contract.</w:t>
      </w:r>
    </w:p>
    <w:p w14:paraId="44DC01A9" w14:textId="77777777" w:rsidR="00C40D10" w:rsidRPr="003D6FBA" w:rsidRDefault="00C40D10" w:rsidP="00C40D10">
      <w:pPr>
        <w:numPr>
          <w:ilvl w:val="0"/>
          <w:numId w:val="27"/>
        </w:numPr>
        <w:spacing w:after="120"/>
        <w:contextualSpacing/>
        <w:rPr>
          <w:rFonts w:asciiTheme="minorHAnsi" w:hAnsiTheme="minorHAnsi" w:cstheme="minorHAnsi"/>
        </w:rPr>
      </w:pPr>
      <w:r w:rsidRPr="003D6FBA">
        <w:rPr>
          <w:rFonts w:asciiTheme="minorHAnsi" w:hAnsiTheme="minorHAnsi" w:cstheme="minorHAnsi"/>
        </w:rPr>
        <w:t>Welke zich openbaart gedurende de onderhoudstermijn, doch het gevolg is van een oorzaak, liggende voor aanvang van deze termijn.</w:t>
      </w:r>
    </w:p>
    <w:p w14:paraId="4738964C" w14:textId="77777777" w:rsidR="00C40D10" w:rsidRPr="003D6FBA" w:rsidRDefault="00C40D10" w:rsidP="00C40D10">
      <w:pPr>
        <w:spacing w:after="120"/>
        <w:rPr>
          <w:rFonts w:asciiTheme="minorHAnsi" w:hAnsiTheme="minorHAnsi" w:cstheme="minorHAnsi"/>
        </w:rPr>
      </w:pPr>
      <w:r w:rsidRPr="003D6FBA">
        <w:rPr>
          <w:rFonts w:asciiTheme="minorHAnsi" w:hAnsiTheme="minorHAnsi" w:cstheme="minorHAnsi"/>
        </w:rPr>
        <w:t>0</w:t>
      </w:r>
      <w:r>
        <w:rPr>
          <w:rFonts w:asciiTheme="minorHAnsi" w:hAnsiTheme="minorHAnsi" w:cstheme="minorHAnsi"/>
        </w:rPr>
        <w:t>6</w:t>
      </w:r>
      <w:r w:rsidRPr="003D6FBA">
        <w:rPr>
          <w:rFonts w:asciiTheme="minorHAnsi" w:hAnsiTheme="minorHAnsi" w:cstheme="minorHAnsi"/>
        </w:rPr>
        <w:t xml:space="preserve"> - De aansprakelijkheid van de Opdrachtnemer  volgens de wet of uit deze overeenkomst wordt niet beperkt, verminderd of gewijzigd door enige bepaling betreffende verzekering in dit contract waaronder mede verstaan wordt zijn verplichtingen alle schade volledig te herstellen en het Werk volgens contract op te leveren.</w:t>
      </w:r>
    </w:p>
    <w:p w14:paraId="60EABCA5" w14:textId="77777777" w:rsidR="00C40D10" w:rsidRPr="003D6FBA" w:rsidRDefault="00C40D10" w:rsidP="00C40D10">
      <w:pPr>
        <w:spacing w:after="120"/>
        <w:rPr>
          <w:rFonts w:asciiTheme="minorHAnsi" w:hAnsiTheme="minorHAnsi" w:cstheme="minorHAnsi"/>
        </w:rPr>
      </w:pPr>
      <w:r w:rsidRPr="003D6FBA">
        <w:rPr>
          <w:rFonts w:asciiTheme="minorHAnsi" w:hAnsiTheme="minorHAnsi" w:cstheme="minorHAnsi"/>
        </w:rPr>
        <w:t>0</w:t>
      </w:r>
      <w:r>
        <w:rPr>
          <w:rFonts w:asciiTheme="minorHAnsi" w:hAnsiTheme="minorHAnsi" w:cstheme="minorHAnsi"/>
        </w:rPr>
        <w:t>7</w:t>
      </w:r>
      <w:r w:rsidRPr="003D6FBA">
        <w:rPr>
          <w:rFonts w:asciiTheme="minorHAnsi" w:hAnsiTheme="minorHAnsi" w:cstheme="minorHAnsi"/>
        </w:rPr>
        <w:t xml:space="preserve"> – Onverminderd het hiervoor bepaalde zullen de Opdrachtnemer  en de bij het werk betrokken onderaannemers voor eigen rekening moeten zorg dragen voor de verzekering tegen schade ten gevolge van wettelijke aansprakelijkheid welke voortvloeit uit het gebruik van aannemersmateriaal bij de uitvoering van het Werk. Objecten waarvoor een verzekering krachtens de Wet Aansprakelijkheidsverzekering Motorrijtuigen (W.A.M.) geldt, dienen overeenkomstig de voorschriften van de Wet alsmede tegen het werkrisico, door hem/hen verzekerd te zijn. Schade aan kabels en leidingen mag niet van de dekking zijn uitgesloten. Niet door de in vorige zin bedoelde verzekering gedekte motorrijtuigen mogen niet voor het Werk worden gebruikt. </w:t>
      </w:r>
    </w:p>
    <w:p w14:paraId="2853FA62" w14:textId="77777777" w:rsidR="00C40D10" w:rsidRPr="00CC3575" w:rsidRDefault="00C40D10" w:rsidP="00C40D10">
      <w:pPr>
        <w:spacing w:after="120"/>
        <w:rPr>
          <w:rFonts w:asciiTheme="minorHAnsi" w:hAnsiTheme="minorHAnsi" w:cstheme="minorHAnsi"/>
        </w:rPr>
      </w:pPr>
      <w:r w:rsidRPr="003D6FBA">
        <w:rPr>
          <w:rFonts w:asciiTheme="minorHAnsi" w:hAnsiTheme="minorHAnsi" w:cstheme="minorHAnsi"/>
        </w:rPr>
        <w:t xml:space="preserve">Voorts dient de Opdrachtnemer er zorg voor te dragen dat zijn wettelijke en contractuele aansprakelijkheid, voor een bedrag van minimaal € </w:t>
      </w:r>
      <w:r>
        <w:rPr>
          <w:rFonts w:asciiTheme="minorHAnsi" w:hAnsiTheme="minorHAnsi" w:cstheme="minorHAnsi"/>
        </w:rPr>
        <w:t>5.000</w:t>
      </w:r>
      <w:r w:rsidRPr="003D6FBA">
        <w:rPr>
          <w:rFonts w:asciiTheme="minorHAnsi" w:hAnsiTheme="minorHAnsi" w:cstheme="minorHAnsi"/>
        </w:rPr>
        <w:t>.000,00, is verzekerd krachtens een aansprakelijkheidsverzekering voor bedrijven (AVB), welke onder meer dekking moet bieden voor de werkgeversaansprakelijkheid uit hoofde van artikel 7.658 van het Burgerlijk Wetboek en voor aanspraken verband houdende met dood en/of letsel van de bij de bouw betrokkenen. Voor deze verzekering dient de Opdrachtgever als medeverzekerde te zijn opgenomen. Het eigen risico per gebeurtenis van deze verzekering mag niet meer dan €10.000,00 bedragen.</w:t>
      </w:r>
    </w:p>
    <w:bookmarkEnd w:id="84"/>
    <w:bookmarkEnd w:id="85"/>
    <w:p w14:paraId="3AF46701" w14:textId="5AC1E867" w:rsidR="00240B00" w:rsidRPr="00E96DA2" w:rsidRDefault="00240B00" w:rsidP="0084794C">
      <w:pPr>
        <w:jc w:val="both"/>
        <w:rPr>
          <w:rFonts w:asciiTheme="minorHAnsi" w:hAnsiTheme="minorHAnsi" w:cstheme="minorHAnsi"/>
          <w:b/>
          <w:bCs/>
          <w:kern w:val="32"/>
          <w:sz w:val="24"/>
          <w:szCs w:val="28"/>
        </w:rPr>
      </w:pPr>
      <w:r w:rsidRPr="00E96DA2">
        <w:rPr>
          <w:rFonts w:asciiTheme="minorHAnsi" w:hAnsiTheme="minorHAnsi" w:cstheme="minorHAnsi"/>
          <w:sz w:val="24"/>
        </w:rPr>
        <w:br w:type="page"/>
      </w:r>
    </w:p>
    <w:p w14:paraId="43C6B1F6" w14:textId="356D3E1B" w:rsidR="00627CBB" w:rsidRPr="00CC3575" w:rsidRDefault="00627CBB" w:rsidP="0084794C">
      <w:pPr>
        <w:pStyle w:val="Kop1"/>
        <w:ind w:left="-284"/>
        <w:jc w:val="both"/>
        <w:rPr>
          <w:rFonts w:asciiTheme="minorHAnsi" w:hAnsiTheme="minorHAnsi" w:cstheme="minorHAnsi"/>
          <w:sz w:val="24"/>
        </w:rPr>
      </w:pPr>
      <w:bookmarkStart w:id="87" w:name="_Toc77602518"/>
      <w:r w:rsidRPr="00CC3575">
        <w:rPr>
          <w:rFonts w:asciiTheme="minorHAnsi" w:hAnsiTheme="minorHAnsi" w:cstheme="minorHAnsi"/>
          <w:sz w:val="24"/>
        </w:rPr>
        <w:lastRenderedPageBreak/>
        <w:t xml:space="preserve">Verloop van de </w:t>
      </w:r>
      <w:r w:rsidR="00397F89" w:rsidRPr="00CC3575">
        <w:rPr>
          <w:rFonts w:asciiTheme="minorHAnsi" w:hAnsiTheme="minorHAnsi" w:cstheme="minorHAnsi"/>
          <w:sz w:val="24"/>
        </w:rPr>
        <w:t>Aanbesteding</w:t>
      </w:r>
      <w:bookmarkEnd w:id="39"/>
      <w:bookmarkEnd w:id="40"/>
      <w:bookmarkEnd w:id="41"/>
      <w:bookmarkEnd w:id="87"/>
    </w:p>
    <w:p w14:paraId="38A60BDA" w14:textId="77777777" w:rsidR="00B43776" w:rsidRPr="00CC3575" w:rsidRDefault="00B43776" w:rsidP="0084794C">
      <w:pPr>
        <w:pStyle w:val="Kop2"/>
        <w:numPr>
          <w:ilvl w:val="1"/>
          <w:numId w:val="2"/>
        </w:numPr>
        <w:ind w:left="0"/>
        <w:jc w:val="both"/>
        <w:rPr>
          <w:rFonts w:asciiTheme="minorHAnsi" w:hAnsiTheme="minorHAnsi" w:cstheme="minorHAnsi"/>
          <w:sz w:val="22"/>
        </w:rPr>
      </w:pPr>
      <w:bookmarkStart w:id="88" w:name="_Toc484701853"/>
      <w:bookmarkStart w:id="89" w:name="_Toc495680996"/>
      <w:bookmarkStart w:id="90" w:name="_Toc77602519"/>
      <w:r w:rsidRPr="00CC3575">
        <w:rPr>
          <w:rFonts w:asciiTheme="minorHAnsi" w:hAnsiTheme="minorHAnsi" w:cstheme="minorHAnsi"/>
          <w:sz w:val="22"/>
        </w:rPr>
        <w:t>Procedure en aankondiging</w:t>
      </w:r>
      <w:bookmarkEnd w:id="88"/>
      <w:bookmarkEnd w:id="89"/>
      <w:bookmarkEnd w:id="90"/>
    </w:p>
    <w:bookmarkEnd w:id="31"/>
    <w:p w14:paraId="552169BC" w14:textId="77777777" w:rsidR="007716A0" w:rsidRPr="00CC3575" w:rsidRDefault="007716A0" w:rsidP="0084794C">
      <w:pPr>
        <w:jc w:val="both"/>
        <w:rPr>
          <w:rFonts w:asciiTheme="minorHAnsi" w:hAnsiTheme="minorHAnsi" w:cstheme="minorHAnsi"/>
        </w:rPr>
      </w:pPr>
      <w:r w:rsidRPr="00CC3575">
        <w:rPr>
          <w:rFonts w:asciiTheme="minorHAnsi" w:hAnsiTheme="minorHAnsi" w:cstheme="minorHAnsi"/>
        </w:rPr>
        <w:t xml:space="preserve">Dit hoofdstuk licht de </w:t>
      </w:r>
      <w:r w:rsidR="00A00194" w:rsidRPr="00CC3575">
        <w:rPr>
          <w:rFonts w:asciiTheme="minorHAnsi" w:hAnsiTheme="minorHAnsi" w:cstheme="minorHAnsi"/>
          <w:bCs/>
          <w:szCs w:val="20"/>
        </w:rPr>
        <w:t>Aanbesteding</w:t>
      </w:r>
      <w:r w:rsidRPr="00CC3575">
        <w:rPr>
          <w:rFonts w:asciiTheme="minorHAnsi" w:hAnsiTheme="minorHAnsi" w:cstheme="minorHAnsi"/>
        </w:rPr>
        <w:t xml:space="preserve"> toe die Opdrachtgever </w:t>
      </w:r>
      <w:r w:rsidR="00DC2407" w:rsidRPr="00CC3575">
        <w:rPr>
          <w:rFonts w:asciiTheme="minorHAnsi" w:hAnsiTheme="minorHAnsi" w:cstheme="minorHAnsi"/>
        </w:rPr>
        <w:t>uitvoert</w:t>
      </w:r>
      <w:r w:rsidRPr="00CC3575">
        <w:rPr>
          <w:rFonts w:asciiTheme="minorHAnsi" w:hAnsiTheme="minorHAnsi" w:cstheme="minorHAnsi"/>
        </w:rPr>
        <w:t xml:space="preserve">. Opdrachtgever heeft de </w:t>
      </w:r>
      <w:r w:rsidR="009B12DB" w:rsidRPr="00CC3575">
        <w:rPr>
          <w:rFonts w:asciiTheme="minorHAnsi" w:hAnsiTheme="minorHAnsi" w:cstheme="minorHAnsi"/>
        </w:rPr>
        <w:t>a</w:t>
      </w:r>
      <w:r w:rsidR="00230505" w:rsidRPr="00CC3575">
        <w:rPr>
          <w:rFonts w:asciiTheme="minorHAnsi" w:hAnsiTheme="minorHAnsi" w:cstheme="minorHAnsi"/>
        </w:rPr>
        <w:t xml:space="preserve">ankondiging </w:t>
      </w:r>
      <w:r w:rsidRPr="00CC3575">
        <w:rPr>
          <w:rFonts w:asciiTheme="minorHAnsi" w:hAnsiTheme="minorHAnsi" w:cstheme="minorHAnsi"/>
        </w:rPr>
        <w:t xml:space="preserve">van de </w:t>
      </w:r>
      <w:r w:rsidR="00A00194" w:rsidRPr="00CC3575">
        <w:rPr>
          <w:rFonts w:asciiTheme="minorHAnsi" w:hAnsiTheme="minorHAnsi" w:cstheme="minorHAnsi"/>
        </w:rPr>
        <w:t xml:space="preserve">Aanbesteding </w:t>
      </w:r>
      <w:r w:rsidR="00230505" w:rsidRPr="00CC3575">
        <w:rPr>
          <w:rFonts w:asciiTheme="minorHAnsi" w:hAnsiTheme="minorHAnsi" w:cstheme="minorHAnsi"/>
        </w:rPr>
        <w:t>gepubliceerd op</w:t>
      </w:r>
      <w:r w:rsidRPr="00CC3575">
        <w:rPr>
          <w:rFonts w:asciiTheme="minorHAnsi" w:hAnsiTheme="minorHAnsi" w:cstheme="minorHAnsi"/>
        </w:rPr>
        <w:t xml:space="preserve"> </w:t>
      </w:r>
      <w:r w:rsidR="00DE6724" w:rsidRPr="00CC3575">
        <w:rPr>
          <w:rFonts w:asciiTheme="minorHAnsi" w:hAnsiTheme="minorHAnsi" w:cstheme="minorHAnsi"/>
        </w:rPr>
        <w:t>het Aanbestedingsplatform</w:t>
      </w:r>
      <w:r w:rsidRPr="00CC3575">
        <w:rPr>
          <w:rFonts w:asciiTheme="minorHAnsi" w:hAnsiTheme="minorHAnsi" w:cstheme="minorHAnsi"/>
        </w:rPr>
        <w:t xml:space="preserve">. </w:t>
      </w:r>
    </w:p>
    <w:p w14:paraId="7DE22C55" w14:textId="77777777" w:rsidR="0047641F" w:rsidRPr="00CC3575" w:rsidRDefault="0047641F" w:rsidP="0084794C">
      <w:pPr>
        <w:pStyle w:val="Kop2"/>
        <w:numPr>
          <w:ilvl w:val="1"/>
          <w:numId w:val="2"/>
        </w:numPr>
        <w:ind w:left="0"/>
        <w:jc w:val="both"/>
        <w:rPr>
          <w:rFonts w:asciiTheme="minorHAnsi" w:hAnsiTheme="minorHAnsi" w:cstheme="minorHAnsi"/>
          <w:sz w:val="22"/>
        </w:rPr>
      </w:pPr>
      <w:bookmarkStart w:id="91" w:name="_Toc515531597"/>
      <w:bookmarkStart w:id="92" w:name="_Toc495680997"/>
      <w:bookmarkStart w:id="93" w:name="_Toc77602520"/>
      <w:bookmarkEnd w:id="91"/>
      <w:r w:rsidRPr="00CC3575">
        <w:rPr>
          <w:rFonts w:asciiTheme="minorHAnsi" w:hAnsiTheme="minorHAnsi" w:cstheme="minorHAnsi"/>
          <w:sz w:val="22"/>
        </w:rPr>
        <w:t>Planning</w:t>
      </w:r>
      <w:bookmarkEnd w:id="92"/>
      <w:bookmarkEnd w:id="93"/>
    </w:p>
    <w:p w14:paraId="68CBAD51" w14:textId="77777777" w:rsidR="0047641F" w:rsidRPr="00CC3575" w:rsidRDefault="00C77FC9" w:rsidP="0084794C">
      <w:pPr>
        <w:jc w:val="both"/>
        <w:rPr>
          <w:rFonts w:asciiTheme="minorHAnsi" w:hAnsiTheme="minorHAnsi" w:cstheme="minorHAnsi"/>
        </w:rPr>
      </w:pPr>
      <w:r w:rsidRPr="00CC3575">
        <w:rPr>
          <w:rFonts w:asciiTheme="minorHAnsi" w:hAnsiTheme="minorHAnsi" w:cstheme="minorHAnsi"/>
        </w:rPr>
        <w:t xml:space="preserve">Hieronder is een weergave van de planning van de </w:t>
      </w:r>
      <w:r w:rsidR="00CB2CEE" w:rsidRPr="00CC3575">
        <w:rPr>
          <w:rFonts w:asciiTheme="minorHAnsi" w:hAnsiTheme="minorHAnsi" w:cstheme="minorHAnsi"/>
        </w:rPr>
        <w:t xml:space="preserve">Aanbesteding </w:t>
      </w:r>
      <w:r w:rsidRPr="00CC3575">
        <w:rPr>
          <w:rFonts w:asciiTheme="minorHAnsi" w:hAnsiTheme="minorHAnsi" w:cstheme="minorHAnsi"/>
        </w:rPr>
        <w:t xml:space="preserve">opgenomen. </w:t>
      </w:r>
      <w:r w:rsidR="0047641F" w:rsidRPr="00CC3575">
        <w:rPr>
          <w:rFonts w:asciiTheme="minorHAnsi" w:hAnsiTheme="minorHAnsi" w:cstheme="minorHAnsi"/>
        </w:rPr>
        <w:t xml:space="preserve">Met het </w:t>
      </w:r>
      <w:r w:rsidR="009B12DB" w:rsidRPr="00CC3575">
        <w:rPr>
          <w:rFonts w:asciiTheme="minorHAnsi" w:hAnsiTheme="minorHAnsi" w:cstheme="minorHAnsi"/>
        </w:rPr>
        <w:t>publiceren</w:t>
      </w:r>
      <w:r w:rsidR="0047641F" w:rsidRPr="00CC3575">
        <w:rPr>
          <w:rFonts w:asciiTheme="minorHAnsi" w:hAnsiTheme="minorHAnsi" w:cstheme="minorHAnsi"/>
        </w:rPr>
        <w:t xml:space="preserve"> van de aankondiging start de Aanbesteding. </w:t>
      </w:r>
    </w:p>
    <w:p w14:paraId="68C4E0C1" w14:textId="77777777" w:rsidR="00ED38B2" w:rsidRPr="00CC3575" w:rsidRDefault="00ED38B2" w:rsidP="0084794C">
      <w:pPr>
        <w:jc w:val="both"/>
        <w:rPr>
          <w:rFonts w:asciiTheme="minorHAnsi" w:hAnsiTheme="minorHAnsi" w:cstheme="minorHAnsi"/>
        </w:rPr>
      </w:pPr>
      <w:bookmarkStart w:id="94" w:name="_Hlk77851220"/>
    </w:p>
    <w:tbl>
      <w:tblPr>
        <w:tblW w:w="8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510"/>
      </w:tblGrid>
      <w:tr w:rsidR="00ED38B2" w:rsidRPr="00CC3575" w14:paraId="41326751" w14:textId="77777777" w:rsidTr="00400FDD">
        <w:trPr>
          <w:cantSplit/>
          <w:jc w:val="center"/>
        </w:trPr>
        <w:tc>
          <w:tcPr>
            <w:tcW w:w="5098" w:type="dxa"/>
            <w:shd w:val="clear" w:color="auto" w:fill="D9D9D9"/>
          </w:tcPr>
          <w:p w14:paraId="63EF2E44" w14:textId="77777777" w:rsidR="00ED38B2" w:rsidRPr="00CC3575" w:rsidRDefault="00ED38B2" w:rsidP="0084794C">
            <w:pPr>
              <w:jc w:val="both"/>
              <w:rPr>
                <w:rFonts w:asciiTheme="minorHAnsi" w:eastAsia="MS Mincho" w:hAnsiTheme="minorHAnsi" w:cstheme="minorHAnsi"/>
                <w:b/>
                <w:szCs w:val="20"/>
              </w:rPr>
            </w:pPr>
            <w:r w:rsidRPr="00CC3575">
              <w:rPr>
                <w:rFonts w:asciiTheme="minorHAnsi" w:eastAsia="MS Mincho" w:hAnsiTheme="minorHAnsi" w:cstheme="minorHAnsi"/>
                <w:b/>
                <w:szCs w:val="20"/>
              </w:rPr>
              <w:t>Mijlpaal</w:t>
            </w:r>
          </w:p>
        </w:tc>
        <w:tc>
          <w:tcPr>
            <w:tcW w:w="3510" w:type="dxa"/>
            <w:shd w:val="clear" w:color="auto" w:fill="D9D9D9"/>
          </w:tcPr>
          <w:p w14:paraId="69CEE4F4" w14:textId="77777777" w:rsidR="00ED38B2" w:rsidRPr="00CC3575" w:rsidRDefault="00ED38B2" w:rsidP="0084794C">
            <w:pPr>
              <w:jc w:val="both"/>
              <w:rPr>
                <w:rFonts w:asciiTheme="minorHAnsi" w:eastAsia="MS Mincho" w:hAnsiTheme="minorHAnsi" w:cstheme="minorHAnsi"/>
                <w:b/>
                <w:szCs w:val="20"/>
              </w:rPr>
            </w:pPr>
            <w:r w:rsidRPr="00CC3575">
              <w:rPr>
                <w:rFonts w:asciiTheme="minorHAnsi" w:eastAsia="MS Mincho" w:hAnsiTheme="minorHAnsi" w:cstheme="minorHAnsi"/>
                <w:b/>
                <w:szCs w:val="20"/>
              </w:rPr>
              <w:t>Datum</w:t>
            </w:r>
          </w:p>
        </w:tc>
      </w:tr>
      <w:tr w:rsidR="00ED38B2" w:rsidRPr="00CC3575" w14:paraId="25D04A83" w14:textId="77777777" w:rsidTr="00400FDD">
        <w:trPr>
          <w:cantSplit/>
          <w:jc w:val="center"/>
        </w:trPr>
        <w:tc>
          <w:tcPr>
            <w:tcW w:w="5098" w:type="dxa"/>
          </w:tcPr>
          <w:p w14:paraId="45B25FDF" w14:textId="77777777" w:rsidR="00ED38B2" w:rsidRPr="00CC3575" w:rsidRDefault="005B0E55" w:rsidP="0084794C">
            <w:pPr>
              <w:jc w:val="both"/>
              <w:rPr>
                <w:rFonts w:asciiTheme="minorHAnsi" w:eastAsia="MS Mincho" w:hAnsiTheme="minorHAnsi" w:cstheme="minorHAnsi"/>
                <w:szCs w:val="20"/>
              </w:rPr>
            </w:pPr>
            <w:r w:rsidRPr="00CC3575">
              <w:rPr>
                <w:rFonts w:asciiTheme="minorHAnsi" w:eastAsia="MS Mincho" w:hAnsiTheme="minorHAnsi" w:cstheme="minorHAnsi"/>
                <w:szCs w:val="20"/>
              </w:rPr>
              <w:t>Publicatie</w:t>
            </w:r>
            <w:r w:rsidR="00ED38B2" w:rsidRPr="00CC3575">
              <w:rPr>
                <w:rFonts w:asciiTheme="minorHAnsi" w:eastAsia="MS Mincho" w:hAnsiTheme="minorHAnsi" w:cstheme="minorHAnsi"/>
                <w:szCs w:val="20"/>
              </w:rPr>
              <w:t xml:space="preserve"> aankondiging</w:t>
            </w:r>
          </w:p>
        </w:tc>
        <w:tc>
          <w:tcPr>
            <w:tcW w:w="3510" w:type="dxa"/>
          </w:tcPr>
          <w:p w14:paraId="6714D8DB" w14:textId="2E9E6333" w:rsidR="00ED38B2" w:rsidRPr="0041572D" w:rsidRDefault="0041572D" w:rsidP="0084794C">
            <w:pPr>
              <w:jc w:val="both"/>
              <w:rPr>
                <w:rFonts w:asciiTheme="minorHAnsi" w:eastAsia="MS Mincho" w:hAnsiTheme="minorHAnsi" w:cstheme="minorHAnsi"/>
                <w:szCs w:val="20"/>
              </w:rPr>
            </w:pPr>
            <w:r w:rsidRPr="0041572D">
              <w:rPr>
                <w:rFonts w:asciiTheme="minorHAnsi" w:eastAsia="MS Mincho" w:hAnsiTheme="minorHAnsi" w:cstheme="minorHAnsi"/>
                <w:szCs w:val="20"/>
              </w:rPr>
              <w:t>22-07-2021</w:t>
            </w:r>
          </w:p>
        </w:tc>
      </w:tr>
      <w:tr w:rsidR="00ED38B2" w:rsidRPr="00CC3575" w14:paraId="5D93266F" w14:textId="77777777" w:rsidTr="00400FDD">
        <w:trPr>
          <w:cantSplit/>
          <w:jc w:val="center"/>
        </w:trPr>
        <w:tc>
          <w:tcPr>
            <w:tcW w:w="5098" w:type="dxa"/>
          </w:tcPr>
          <w:p w14:paraId="42C74E38" w14:textId="1B39550B" w:rsidR="00ED38B2" w:rsidRPr="00CC3575" w:rsidRDefault="001A2A6D" w:rsidP="0084794C">
            <w:pPr>
              <w:jc w:val="both"/>
              <w:rPr>
                <w:rFonts w:asciiTheme="minorHAnsi" w:eastAsia="MS Mincho" w:hAnsiTheme="minorHAnsi" w:cstheme="minorHAnsi"/>
                <w:szCs w:val="20"/>
              </w:rPr>
            </w:pPr>
            <w:r w:rsidRPr="00CC3575">
              <w:rPr>
                <w:rFonts w:asciiTheme="minorHAnsi" w:eastAsia="MS Mincho" w:hAnsiTheme="minorHAnsi" w:cstheme="minorHAnsi"/>
                <w:szCs w:val="20"/>
              </w:rPr>
              <w:t>Sluitingsdatum v</w:t>
            </w:r>
            <w:r w:rsidR="00D73795" w:rsidRPr="00CC3575">
              <w:rPr>
                <w:rFonts w:asciiTheme="minorHAnsi" w:eastAsia="MS Mincho" w:hAnsiTheme="minorHAnsi" w:cstheme="minorHAnsi"/>
                <w:szCs w:val="20"/>
              </w:rPr>
              <w:t xml:space="preserve">ragenronde: </w:t>
            </w:r>
            <w:r w:rsidR="00266222" w:rsidRPr="00CC3575">
              <w:rPr>
                <w:rFonts w:asciiTheme="minorHAnsi" w:eastAsia="MS Mincho" w:hAnsiTheme="minorHAnsi" w:cstheme="minorHAnsi"/>
                <w:szCs w:val="20"/>
              </w:rPr>
              <w:t>I</w:t>
            </w:r>
            <w:r w:rsidR="00ED38B2" w:rsidRPr="00CC3575">
              <w:rPr>
                <w:rFonts w:asciiTheme="minorHAnsi" w:eastAsia="MS Mincho" w:hAnsiTheme="minorHAnsi" w:cstheme="minorHAnsi"/>
                <w:szCs w:val="20"/>
              </w:rPr>
              <w:t xml:space="preserve">ndienen </w:t>
            </w:r>
            <w:r w:rsidR="00ED38B2" w:rsidRPr="00CC3575">
              <w:rPr>
                <w:rFonts w:asciiTheme="minorHAnsi" w:eastAsia="MS Mincho" w:hAnsiTheme="minorHAnsi" w:cstheme="minorHAnsi"/>
                <w:b/>
                <w:szCs w:val="20"/>
              </w:rPr>
              <w:t>vragen</w:t>
            </w:r>
            <w:r w:rsidR="00ED38B2" w:rsidRPr="00CC3575">
              <w:rPr>
                <w:rFonts w:asciiTheme="minorHAnsi" w:eastAsia="MS Mincho" w:hAnsiTheme="minorHAnsi" w:cstheme="minorHAnsi"/>
                <w:szCs w:val="20"/>
              </w:rPr>
              <w:t xml:space="preserve"> </w:t>
            </w:r>
            <w:r w:rsidR="00ED38B2" w:rsidRPr="00CC3575">
              <w:rPr>
                <w:rFonts w:asciiTheme="minorHAnsi" w:eastAsia="MS Mincho" w:hAnsiTheme="minorHAnsi" w:cstheme="minorHAnsi"/>
                <w:b/>
                <w:szCs w:val="20"/>
              </w:rPr>
              <w:t>en opmerkingen</w:t>
            </w:r>
          </w:p>
        </w:tc>
        <w:tc>
          <w:tcPr>
            <w:tcW w:w="3510" w:type="dxa"/>
          </w:tcPr>
          <w:p w14:paraId="731090E2" w14:textId="0F4CAB0E" w:rsidR="00ED38B2" w:rsidRPr="0041572D" w:rsidRDefault="002E6686" w:rsidP="0084794C">
            <w:pPr>
              <w:jc w:val="both"/>
              <w:rPr>
                <w:rFonts w:asciiTheme="minorHAnsi" w:eastAsia="MS Mincho" w:hAnsiTheme="minorHAnsi" w:cstheme="minorHAnsi"/>
                <w:szCs w:val="20"/>
              </w:rPr>
            </w:pPr>
            <w:r>
              <w:rPr>
                <w:rFonts w:asciiTheme="minorHAnsi" w:eastAsia="MS Mincho" w:hAnsiTheme="minorHAnsi" w:cstheme="minorHAnsi"/>
                <w:szCs w:val="20"/>
              </w:rPr>
              <w:t>04-10</w:t>
            </w:r>
            <w:r w:rsidR="0041572D" w:rsidRPr="0041572D">
              <w:rPr>
                <w:rFonts w:asciiTheme="minorHAnsi" w:eastAsia="MS Mincho" w:hAnsiTheme="minorHAnsi" w:cstheme="minorHAnsi"/>
                <w:szCs w:val="20"/>
              </w:rPr>
              <w:t>-2021</w:t>
            </w:r>
          </w:p>
        </w:tc>
      </w:tr>
      <w:tr w:rsidR="00ED38B2" w:rsidRPr="00CC3575" w14:paraId="57525D7C" w14:textId="77777777" w:rsidTr="00400FDD">
        <w:trPr>
          <w:cantSplit/>
          <w:jc w:val="center"/>
        </w:trPr>
        <w:tc>
          <w:tcPr>
            <w:tcW w:w="5098" w:type="dxa"/>
          </w:tcPr>
          <w:p w14:paraId="2DD721B5" w14:textId="26EF0183" w:rsidR="00ED38B2" w:rsidRPr="00CC3575" w:rsidRDefault="00EC6797" w:rsidP="0084794C">
            <w:pPr>
              <w:jc w:val="both"/>
              <w:rPr>
                <w:rFonts w:asciiTheme="minorHAnsi" w:eastAsia="MS Mincho" w:hAnsiTheme="minorHAnsi" w:cstheme="minorHAnsi"/>
                <w:szCs w:val="20"/>
              </w:rPr>
            </w:pPr>
            <w:r w:rsidRPr="00CC3575">
              <w:rPr>
                <w:rFonts w:asciiTheme="minorHAnsi" w:eastAsia="MS Mincho" w:hAnsiTheme="minorHAnsi" w:cstheme="minorHAnsi"/>
                <w:szCs w:val="20"/>
              </w:rPr>
              <w:t>P</w:t>
            </w:r>
            <w:r w:rsidR="00ED38B2" w:rsidRPr="00CC3575">
              <w:rPr>
                <w:rFonts w:asciiTheme="minorHAnsi" w:eastAsia="MS Mincho" w:hAnsiTheme="minorHAnsi" w:cstheme="minorHAnsi"/>
                <w:szCs w:val="20"/>
              </w:rPr>
              <w:t xml:space="preserve">ublicatie </w:t>
            </w:r>
            <w:r w:rsidR="002010F5">
              <w:rPr>
                <w:rFonts w:asciiTheme="minorHAnsi" w:eastAsia="MS Mincho" w:hAnsiTheme="minorHAnsi" w:cstheme="minorHAnsi"/>
                <w:szCs w:val="20"/>
              </w:rPr>
              <w:t xml:space="preserve">laatste </w:t>
            </w:r>
            <w:r w:rsidR="00ED38B2" w:rsidRPr="00CC3575">
              <w:rPr>
                <w:rFonts w:asciiTheme="minorHAnsi" w:eastAsia="MS Mincho" w:hAnsiTheme="minorHAnsi" w:cstheme="minorHAnsi"/>
                <w:szCs w:val="20"/>
              </w:rPr>
              <w:t>Nota van Inlichtingen</w:t>
            </w:r>
            <w:r w:rsidRPr="00CC3575">
              <w:rPr>
                <w:rFonts w:asciiTheme="minorHAnsi" w:eastAsia="MS Mincho" w:hAnsiTheme="minorHAnsi" w:cstheme="minorHAnsi"/>
                <w:szCs w:val="20"/>
              </w:rPr>
              <w:t xml:space="preserve"> </w:t>
            </w:r>
          </w:p>
        </w:tc>
        <w:tc>
          <w:tcPr>
            <w:tcW w:w="3510" w:type="dxa"/>
          </w:tcPr>
          <w:p w14:paraId="3134F2C6" w14:textId="61C2BABD" w:rsidR="00ED38B2" w:rsidRPr="0041572D" w:rsidRDefault="002E6686" w:rsidP="0084794C">
            <w:pPr>
              <w:jc w:val="both"/>
              <w:rPr>
                <w:rFonts w:asciiTheme="minorHAnsi" w:eastAsia="MS Mincho" w:hAnsiTheme="minorHAnsi" w:cstheme="minorHAnsi"/>
                <w:szCs w:val="20"/>
              </w:rPr>
            </w:pPr>
            <w:r>
              <w:rPr>
                <w:rFonts w:asciiTheme="minorHAnsi" w:eastAsia="MS Mincho" w:hAnsiTheme="minorHAnsi" w:cstheme="minorHAnsi"/>
                <w:szCs w:val="20"/>
              </w:rPr>
              <w:t>11</w:t>
            </w:r>
            <w:r w:rsidR="00E721D4">
              <w:rPr>
                <w:rFonts w:asciiTheme="minorHAnsi" w:eastAsia="MS Mincho" w:hAnsiTheme="minorHAnsi" w:cstheme="minorHAnsi"/>
                <w:szCs w:val="20"/>
              </w:rPr>
              <w:t>-10</w:t>
            </w:r>
            <w:r w:rsidR="002010F5" w:rsidRPr="0041572D">
              <w:rPr>
                <w:rFonts w:asciiTheme="minorHAnsi" w:eastAsia="MS Mincho" w:hAnsiTheme="minorHAnsi" w:cstheme="minorHAnsi"/>
                <w:szCs w:val="20"/>
              </w:rPr>
              <w:t>-2021</w:t>
            </w:r>
          </w:p>
        </w:tc>
      </w:tr>
      <w:tr w:rsidR="00FB3AF7" w:rsidRPr="00CC3575" w14:paraId="1473FBDF" w14:textId="77777777" w:rsidTr="00400FDD">
        <w:trPr>
          <w:cantSplit/>
          <w:jc w:val="center"/>
        </w:trPr>
        <w:tc>
          <w:tcPr>
            <w:tcW w:w="5098" w:type="dxa"/>
          </w:tcPr>
          <w:p w14:paraId="58C05254" w14:textId="77777777" w:rsidR="00FB3AF7" w:rsidRPr="00CC3575" w:rsidRDefault="00FB3AF7" w:rsidP="0084794C">
            <w:pPr>
              <w:jc w:val="both"/>
              <w:rPr>
                <w:rFonts w:asciiTheme="minorHAnsi" w:eastAsia="MS Mincho" w:hAnsiTheme="minorHAnsi" w:cstheme="minorHAnsi"/>
                <w:szCs w:val="20"/>
              </w:rPr>
            </w:pPr>
            <w:r w:rsidRPr="0031270E">
              <w:rPr>
                <w:rFonts w:asciiTheme="minorHAnsi" w:eastAsia="MS Mincho" w:hAnsiTheme="minorHAnsi" w:cstheme="minorHAnsi"/>
                <w:bCs/>
                <w:szCs w:val="20"/>
              </w:rPr>
              <w:t>Sluitingsdatum</w:t>
            </w:r>
            <w:r w:rsidRPr="00CC3575">
              <w:rPr>
                <w:rFonts w:asciiTheme="minorHAnsi" w:eastAsia="MS Mincho" w:hAnsiTheme="minorHAnsi" w:cstheme="minorHAnsi"/>
                <w:szCs w:val="20"/>
              </w:rPr>
              <w:t xml:space="preserve"> </w:t>
            </w:r>
            <w:r w:rsidRPr="0031270E">
              <w:rPr>
                <w:rFonts w:asciiTheme="minorHAnsi" w:eastAsia="MS Mincho" w:hAnsiTheme="minorHAnsi" w:cstheme="minorHAnsi"/>
                <w:b/>
                <w:bCs/>
                <w:szCs w:val="20"/>
              </w:rPr>
              <w:t>indienen Inschrijvingen</w:t>
            </w:r>
            <w:r w:rsidRPr="00CC3575">
              <w:rPr>
                <w:rFonts w:asciiTheme="minorHAnsi" w:eastAsia="MS Mincho" w:hAnsiTheme="minorHAnsi" w:cstheme="minorHAnsi"/>
                <w:szCs w:val="20"/>
              </w:rPr>
              <w:t xml:space="preserve"> (</w:t>
            </w:r>
            <w:r w:rsidR="00764870" w:rsidRPr="00CC3575">
              <w:rPr>
                <w:rFonts w:asciiTheme="minorHAnsi" w:eastAsia="MS Mincho" w:hAnsiTheme="minorHAnsi" w:cstheme="minorHAnsi"/>
                <w:szCs w:val="20"/>
              </w:rPr>
              <w:t>fatale termijn</w:t>
            </w:r>
            <w:r w:rsidRPr="00CC3575">
              <w:rPr>
                <w:rFonts w:asciiTheme="minorHAnsi" w:eastAsia="MS Mincho" w:hAnsiTheme="minorHAnsi" w:cstheme="minorHAnsi"/>
                <w:szCs w:val="20"/>
              </w:rPr>
              <w:t>)</w:t>
            </w:r>
          </w:p>
        </w:tc>
        <w:tc>
          <w:tcPr>
            <w:tcW w:w="3510" w:type="dxa"/>
          </w:tcPr>
          <w:p w14:paraId="652340A6" w14:textId="5AE196FE" w:rsidR="00FB3AF7" w:rsidRPr="0041572D" w:rsidRDefault="002E6686" w:rsidP="0084794C">
            <w:pPr>
              <w:jc w:val="both"/>
              <w:rPr>
                <w:rFonts w:asciiTheme="minorHAnsi" w:hAnsiTheme="minorHAnsi" w:cstheme="minorHAnsi"/>
                <w:b/>
                <w:szCs w:val="20"/>
              </w:rPr>
            </w:pPr>
            <w:r>
              <w:rPr>
                <w:rFonts w:asciiTheme="minorHAnsi" w:hAnsiTheme="minorHAnsi" w:cstheme="minorHAnsi"/>
                <w:b/>
                <w:szCs w:val="20"/>
              </w:rPr>
              <w:t>25</w:t>
            </w:r>
            <w:r w:rsidR="0041572D" w:rsidRPr="0041572D">
              <w:rPr>
                <w:rFonts w:asciiTheme="minorHAnsi" w:hAnsiTheme="minorHAnsi" w:cstheme="minorHAnsi"/>
                <w:b/>
                <w:szCs w:val="20"/>
              </w:rPr>
              <w:t>-10</w:t>
            </w:r>
            <w:r w:rsidR="002010F5" w:rsidRPr="0041572D">
              <w:rPr>
                <w:rFonts w:asciiTheme="minorHAnsi" w:hAnsiTheme="minorHAnsi" w:cstheme="minorHAnsi"/>
                <w:b/>
                <w:szCs w:val="20"/>
              </w:rPr>
              <w:t>-2021</w:t>
            </w:r>
          </w:p>
        </w:tc>
      </w:tr>
      <w:tr w:rsidR="002A50FB" w:rsidRPr="00CC3575" w14:paraId="667AC969" w14:textId="77777777" w:rsidTr="00400FDD">
        <w:trPr>
          <w:cantSplit/>
          <w:jc w:val="center"/>
        </w:trPr>
        <w:tc>
          <w:tcPr>
            <w:tcW w:w="5098" w:type="dxa"/>
          </w:tcPr>
          <w:p w14:paraId="643BC364" w14:textId="3D588383" w:rsidR="002A50FB" w:rsidRPr="00CC3575" w:rsidRDefault="002A50FB" w:rsidP="002A50FB">
            <w:pPr>
              <w:jc w:val="both"/>
              <w:rPr>
                <w:rFonts w:asciiTheme="minorHAnsi" w:eastAsia="MS Mincho" w:hAnsiTheme="minorHAnsi" w:cstheme="minorHAnsi"/>
                <w:b/>
                <w:color w:val="548DD4" w:themeColor="text2" w:themeTint="99"/>
                <w:szCs w:val="20"/>
              </w:rPr>
            </w:pPr>
            <w:r w:rsidRPr="00CC3575">
              <w:rPr>
                <w:rFonts w:asciiTheme="minorHAnsi" w:eastAsia="MS Mincho" w:hAnsiTheme="minorHAnsi" w:cstheme="minorHAnsi"/>
                <w:szCs w:val="20"/>
              </w:rPr>
              <w:t xml:space="preserve">Bekendmaking gunningsbeslissing </w:t>
            </w:r>
          </w:p>
        </w:tc>
        <w:tc>
          <w:tcPr>
            <w:tcW w:w="3510" w:type="dxa"/>
          </w:tcPr>
          <w:p w14:paraId="63C3B81B" w14:textId="5F8FEB05" w:rsidR="002A50FB" w:rsidRPr="0041572D" w:rsidRDefault="00E721D4" w:rsidP="002A50FB">
            <w:pPr>
              <w:jc w:val="both"/>
              <w:rPr>
                <w:rFonts w:asciiTheme="minorHAnsi" w:hAnsiTheme="minorHAnsi" w:cstheme="minorHAnsi"/>
                <w:bCs/>
                <w:szCs w:val="20"/>
              </w:rPr>
            </w:pPr>
            <w:r>
              <w:rPr>
                <w:rFonts w:asciiTheme="minorHAnsi" w:hAnsiTheme="minorHAnsi" w:cstheme="minorHAnsi"/>
                <w:bCs/>
                <w:szCs w:val="20"/>
              </w:rPr>
              <w:t>0</w:t>
            </w:r>
            <w:r w:rsidR="002E6686">
              <w:rPr>
                <w:rFonts w:asciiTheme="minorHAnsi" w:hAnsiTheme="minorHAnsi" w:cstheme="minorHAnsi"/>
                <w:bCs/>
                <w:szCs w:val="20"/>
              </w:rPr>
              <w:t>8</w:t>
            </w:r>
            <w:r>
              <w:rPr>
                <w:rFonts w:asciiTheme="minorHAnsi" w:hAnsiTheme="minorHAnsi" w:cstheme="minorHAnsi"/>
                <w:bCs/>
                <w:szCs w:val="20"/>
              </w:rPr>
              <w:t>-11</w:t>
            </w:r>
            <w:r w:rsidR="002010F5" w:rsidRPr="0041572D">
              <w:rPr>
                <w:rFonts w:asciiTheme="minorHAnsi" w:hAnsiTheme="minorHAnsi" w:cstheme="minorHAnsi"/>
                <w:bCs/>
                <w:szCs w:val="20"/>
              </w:rPr>
              <w:t>-2021</w:t>
            </w:r>
          </w:p>
        </w:tc>
      </w:tr>
      <w:tr w:rsidR="00755325" w:rsidRPr="00CC3575" w14:paraId="6F15E55E" w14:textId="77777777" w:rsidTr="00400FDD">
        <w:trPr>
          <w:cantSplit/>
          <w:trHeight w:val="315"/>
          <w:jc w:val="center"/>
        </w:trPr>
        <w:tc>
          <w:tcPr>
            <w:tcW w:w="5098" w:type="dxa"/>
          </w:tcPr>
          <w:p w14:paraId="142502F4" w14:textId="77777777" w:rsidR="00755325" w:rsidRPr="00CC3575" w:rsidRDefault="00755325" w:rsidP="0084794C">
            <w:pPr>
              <w:jc w:val="both"/>
              <w:rPr>
                <w:rFonts w:asciiTheme="minorHAnsi" w:eastAsia="MS Mincho" w:hAnsiTheme="minorHAnsi" w:cstheme="minorHAnsi"/>
                <w:iCs/>
                <w:szCs w:val="20"/>
              </w:rPr>
            </w:pPr>
            <w:r w:rsidRPr="00CC3575">
              <w:rPr>
                <w:rFonts w:asciiTheme="minorHAnsi" w:eastAsia="MS Mincho" w:hAnsiTheme="minorHAnsi" w:cstheme="minorHAnsi"/>
                <w:iCs/>
                <w:szCs w:val="20"/>
              </w:rPr>
              <w:t>Ingangsdatum Overeenkomst</w:t>
            </w:r>
          </w:p>
        </w:tc>
        <w:tc>
          <w:tcPr>
            <w:tcW w:w="3510" w:type="dxa"/>
          </w:tcPr>
          <w:p w14:paraId="6AEF0814" w14:textId="29E35C91" w:rsidR="00755325" w:rsidRPr="0041572D" w:rsidRDefault="002010F5" w:rsidP="0084794C">
            <w:pPr>
              <w:jc w:val="both"/>
              <w:rPr>
                <w:rFonts w:asciiTheme="minorHAnsi" w:eastAsia="MS Mincho" w:hAnsiTheme="minorHAnsi" w:cstheme="minorHAnsi"/>
                <w:szCs w:val="20"/>
              </w:rPr>
            </w:pPr>
            <w:r w:rsidRPr="0041572D">
              <w:rPr>
                <w:rFonts w:asciiTheme="minorHAnsi" w:eastAsia="MS Mincho" w:hAnsiTheme="minorHAnsi" w:cstheme="minorHAnsi"/>
                <w:szCs w:val="20"/>
              </w:rPr>
              <w:t>01-01-2022</w:t>
            </w:r>
          </w:p>
        </w:tc>
      </w:tr>
    </w:tbl>
    <w:p w14:paraId="4452BB6E" w14:textId="77777777" w:rsidR="00ED38B2" w:rsidRPr="00CC3575" w:rsidRDefault="00ED38B2" w:rsidP="0084794C">
      <w:pPr>
        <w:jc w:val="both"/>
        <w:rPr>
          <w:rFonts w:asciiTheme="minorHAnsi" w:hAnsiTheme="minorHAnsi" w:cstheme="minorHAnsi"/>
        </w:rPr>
      </w:pPr>
    </w:p>
    <w:bookmarkEnd w:id="94"/>
    <w:p w14:paraId="34ED354A" w14:textId="77777777" w:rsidR="00C77FC9" w:rsidRPr="00CC3575" w:rsidRDefault="00C77FC9" w:rsidP="0084794C">
      <w:pPr>
        <w:jc w:val="both"/>
        <w:rPr>
          <w:rFonts w:asciiTheme="minorHAnsi" w:hAnsiTheme="minorHAnsi" w:cstheme="minorHAnsi"/>
        </w:rPr>
      </w:pPr>
      <w:r w:rsidRPr="00CC3575">
        <w:rPr>
          <w:rFonts w:asciiTheme="minorHAnsi" w:hAnsiTheme="minorHAnsi" w:cstheme="minorHAnsi"/>
        </w:rPr>
        <w:t xml:space="preserve">Opdrachtgever behoudt zich het recht voor om de planning eenzijdig aan te passen. Aan bovenstaande planning kunnen derhalve geen rechten worden ontleend. </w:t>
      </w:r>
      <w:r w:rsidR="00DF540F" w:rsidRPr="00CC3575">
        <w:rPr>
          <w:rFonts w:asciiTheme="minorHAnsi" w:hAnsiTheme="minorHAnsi" w:cstheme="minorHAnsi"/>
        </w:rPr>
        <w:t>In een dergelijk geval vindt communicatie richting alle Inschrijvers plaats.</w:t>
      </w:r>
    </w:p>
    <w:p w14:paraId="0B2238EB" w14:textId="77777777" w:rsidR="00B26634" w:rsidRPr="00CC3575" w:rsidRDefault="00B26634" w:rsidP="0084794C">
      <w:pPr>
        <w:jc w:val="both"/>
        <w:rPr>
          <w:rFonts w:asciiTheme="minorHAnsi" w:hAnsiTheme="minorHAnsi" w:cstheme="minorHAnsi"/>
        </w:rPr>
      </w:pPr>
    </w:p>
    <w:p w14:paraId="62D1E1A1" w14:textId="283DC1C2" w:rsidR="003A5FE9" w:rsidRPr="00CC3575" w:rsidRDefault="00B26634" w:rsidP="0084794C">
      <w:pPr>
        <w:jc w:val="both"/>
        <w:rPr>
          <w:rFonts w:asciiTheme="minorHAnsi" w:hAnsiTheme="minorHAnsi" w:cstheme="minorHAnsi"/>
          <w:color w:val="F79646" w:themeColor="accent6"/>
        </w:rPr>
      </w:pPr>
      <w:r w:rsidRPr="00CC3575">
        <w:rPr>
          <w:rFonts w:asciiTheme="minorHAnsi" w:hAnsiTheme="minorHAnsi" w:cstheme="minorHAnsi"/>
        </w:rPr>
        <w:t>Tenzij de Aanbestedingsstukken uitdrukkelijk ander</w:t>
      </w:r>
      <w:r w:rsidR="00CC5A7C" w:rsidRPr="00CC3575">
        <w:rPr>
          <w:rFonts w:asciiTheme="minorHAnsi" w:hAnsiTheme="minorHAnsi" w:cstheme="minorHAnsi"/>
        </w:rPr>
        <w:t xml:space="preserve">s bepalen zijn de aan </w:t>
      </w:r>
      <w:r w:rsidR="00AB323F" w:rsidRPr="00CC3575">
        <w:rPr>
          <w:rFonts w:asciiTheme="minorHAnsi" w:hAnsiTheme="minorHAnsi" w:cstheme="minorHAnsi"/>
        </w:rPr>
        <w:t>Inschrijver</w:t>
      </w:r>
      <w:r w:rsidRPr="00CC3575">
        <w:rPr>
          <w:rFonts w:asciiTheme="minorHAnsi" w:hAnsiTheme="minorHAnsi" w:cstheme="minorHAnsi"/>
        </w:rPr>
        <w:t xml:space="preserve"> gestelde termijnen fatale termijnen. Bij overschrijding ervan treedt verval van recht in</w:t>
      </w:r>
      <w:r w:rsidR="00755325" w:rsidRPr="00CC3575">
        <w:rPr>
          <w:rFonts w:asciiTheme="minorHAnsi" w:hAnsiTheme="minorHAnsi" w:cstheme="minorHAnsi"/>
          <w:color w:val="F79646" w:themeColor="accent6"/>
        </w:rPr>
        <w:t>.</w:t>
      </w:r>
    </w:p>
    <w:p w14:paraId="28C9CFAE" w14:textId="77777777" w:rsidR="007716A0" w:rsidRPr="00CC3575" w:rsidRDefault="007716A0" w:rsidP="0084794C">
      <w:pPr>
        <w:pStyle w:val="Kop2"/>
        <w:numPr>
          <w:ilvl w:val="1"/>
          <w:numId w:val="2"/>
        </w:numPr>
        <w:ind w:left="0"/>
        <w:jc w:val="both"/>
        <w:rPr>
          <w:rFonts w:asciiTheme="minorHAnsi" w:hAnsiTheme="minorHAnsi" w:cstheme="minorHAnsi"/>
          <w:sz w:val="22"/>
        </w:rPr>
      </w:pPr>
      <w:bookmarkStart w:id="95" w:name="_Toc219784246"/>
      <w:bookmarkStart w:id="96" w:name="_Toc495680998"/>
      <w:bookmarkStart w:id="97" w:name="_Toc77602521"/>
      <w:r w:rsidRPr="00CC3575">
        <w:rPr>
          <w:rFonts w:asciiTheme="minorHAnsi" w:hAnsiTheme="minorHAnsi" w:cstheme="minorHAnsi"/>
          <w:sz w:val="22"/>
        </w:rPr>
        <w:t xml:space="preserve">Communicatie gedurende </w:t>
      </w:r>
      <w:bookmarkEnd w:id="95"/>
      <w:r w:rsidR="004C369F" w:rsidRPr="00CC3575">
        <w:rPr>
          <w:rFonts w:asciiTheme="minorHAnsi" w:hAnsiTheme="minorHAnsi" w:cstheme="minorHAnsi"/>
          <w:sz w:val="22"/>
        </w:rPr>
        <w:t>de Aanbesteding</w:t>
      </w:r>
      <w:bookmarkEnd w:id="96"/>
      <w:bookmarkEnd w:id="97"/>
    </w:p>
    <w:p w14:paraId="61311928" w14:textId="77777777" w:rsidR="007716A0" w:rsidRPr="00CC3575" w:rsidRDefault="007716A0" w:rsidP="0084794C">
      <w:pPr>
        <w:pStyle w:val="Kop3"/>
        <w:numPr>
          <w:ilvl w:val="2"/>
          <w:numId w:val="2"/>
        </w:numPr>
        <w:ind w:left="709" w:hanging="709"/>
        <w:jc w:val="both"/>
        <w:rPr>
          <w:rFonts w:asciiTheme="minorHAnsi" w:hAnsiTheme="minorHAnsi" w:cstheme="minorHAnsi"/>
          <w:szCs w:val="20"/>
        </w:rPr>
      </w:pPr>
      <w:bookmarkStart w:id="98" w:name="_Toc490833199"/>
      <w:bookmarkStart w:id="99" w:name="_Toc490846271"/>
      <w:bookmarkStart w:id="100" w:name="_Toc219784247"/>
      <w:bookmarkStart w:id="101" w:name="_Ref351292128"/>
      <w:bookmarkStart w:id="102" w:name="_Ref351367414"/>
      <w:bookmarkStart w:id="103" w:name="_Ref351367420"/>
      <w:bookmarkStart w:id="104" w:name="_Toc495680999"/>
      <w:bookmarkEnd w:id="98"/>
      <w:bookmarkEnd w:id="99"/>
      <w:r w:rsidRPr="00CC3575">
        <w:rPr>
          <w:rFonts w:asciiTheme="minorHAnsi" w:hAnsiTheme="minorHAnsi" w:cstheme="minorHAnsi"/>
          <w:szCs w:val="20"/>
        </w:rPr>
        <w:t xml:space="preserve">Contactgegevens </w:t>
      </w:r>
      <w:bookmarkEnd w:id="100"/>
      <w:bookmarkEnd w:id="101"/>
      <w:bookmarkEnd w:id="102"/>
      <w:bookmarkEnd w:id="103"/>
      <w:bookmarkEnd w:id="104"/>
      <w:r w:rsidR="00755325" w:rsidRPr="00CC3575">
        <w:rPr>
          <w:rFonts w:asciiTheme="minorHAnsi" w:hAnsiTheme="minorHAnsi" w:cstheme="minorHAnsi"/>
          <w:szCs w:val="20"/>
        </w:rPr>
        <w:t>Aanbestedende dienst</w:t>
      </w:r>
    </w:p>
    <w:p w14:paraId="339EF04B" w14:textId="77777777" w:rsidR="0062727C" w:rsidRPr="00CC3575" w:rsidRDefault="0062727C" w:rsidP="0084794C">
      <w:pPr>
        <w:jc w:val="both"/>
        <w:rPr>
          <w:rFonts w:asciiTheme="minorHAnsi" w:hAnsiTheme="minorHAnsi" w:cstheme="minorHAnsi"/>
        </w:rPr>
      </w:pPr>
      <w:r w:rsidRPr="00CC3575">
        <w:rPr>
          <w:rFonts w:asciiTheme="minorHAnsi" w:hAnsiTheme="minorHAnsi" w:cstheme="minorHAnsi"/>
        </w:rPr>
        <w:t xml:space="preserve">Tijdens de Aanbesteding vindt alle communicatie tussen de gemeente en gegadigden uitsluitend via TenderNed plaats. Slechts indien dit niet functioneert kan de contactpersoon voor deze aanbestedingsprocedure benaderd worden via onderstaande contactgegevens. De coördinatie en communicatie tijdens de Aanbesteding is namens de gemeente in handen van: </w:t>
      </w:r>
    </w:p>
    <w:p w14:paraId="73754223" w14:textId="77777777" w:rsidR="0062727C" w:rsidRPr="00CC3575" w:rsidRDefault="0062727C" w:rsidP="0084794C">
      <w:pPr>
        <w:jc w:val="both"/>
        <w:rPr>
          <w:rFonts w:asciiTheme="minorHAnsi" w:hAnsiTheme="minorHAnsi" w:cstheme="minorHAnsi"/>
        </w:rPr>
      </w:pPr>
    </w:p>
    <w:tbl>
      <w:tblPr>
        <w:tblStyle w:val="Tabelraster"/>
        <w:tblW w:w="8777" w:type="dxa"/>
        <w:jc w:val="center"/>
        <w:tblLook w:val="04A0" w:firstRow="1" w:lastRow="0" w:firstColumn="1" w:lastColumn="0" w:noHBand="0" w:noVBand="1"/>
      </w:tblPr>
      <w:tblGrid>
        <w:gridCol w:w="2762"/>
        <w:gridCol w:w="6015"/>
      </w:tblGrid>
      <w:tr w:rsidR="0062727C" w:rsidRPr="00CC3575" w14:paraId="7C7621B8" w14:textId="77777777" w:rsidTr="0016426B">
        <w:trPr>
          <w:jc w:val="center"/>
        </w:trPr>
        <w:tc>
          <w:tcPr>
            <w:tcW w:w="2762" w:type="dxa"/>
            <w:shd w:val="clear" w:color="auto" w:fill="D9D9D9" w:themeFill="background1" w:themeFillShade="D9"/>
          </w:tcPr>
          <w:p w14:paraId="74773132" w14:textId="77777777" w:rsidR="0062727C" w:rsidRPr="00CC3575" w:rsidRDefault="0062727C" w:rsidP="0084794C">
            <w:pPr>
              <w:tabs>
                <w:tab w:val="left" w:pos="1492"/>
                <w:tab w:val="right" w:pos="4185"/>
              </w:tabs>
              <w:suppressAutoHyphens/>
              <w:spacing w:before="90" w:after="54"/>
              <w:ind w:left="57"/>
              <w:jc w:val="both"/>
              <w:rPr>
                <w:rFonts w:asciiTheme="minorHAnsi" w:hAnsiTheme="minorHAnsi" w:cstheme="minorHAnsi"/>
                <w:szCs w:val="20"/>
              </w:rPr>
            </w:pPr>
            <w:r w:rsidRPr="00CC3575">
              <w:rPr>
                <w:rFonts w:asciiTheme="minorHAnsi" w:hAnsiTheme="minorHAnsi" w:cstheme="minorHAnsi"/>
                <w:szCs w:val="20"/>
              </w:rPr>
              <w:t xml:space="preserve">Contactpersoon </w:t>
            </w:r>
          </w:p>
        </w:tc>
        <w:tc>
          <w:tcPr>
            <w:tcW w:w="6015" w:type="dxa"/>
          </w:tcPr>
          <w:p w14:paraId="1BA74E5E" w14:textId="04854E07" w:rsidR="0062727C" w:rsidRPr="002010F5" w:rsidRDefault="00D54BBA" w:rsidP="0084794C">
            <w:pPr>
              <w:tabs>
                <w:tab w:val="left" w:pos="1492"/>
                <w:tab w:val="right" w:pos="4185"/>
              </w:tabs>
              <w:suppressAutoHyphens/>
              <w:spacing w:before="90" w:after="54"/>
              <w:ind w:right="113"/>
              <w:jc w:val="both"/>
              <w:rPr>
                <w:rFonts w:asciiTheme="minorHAnsi" w:hAnsiTheme="minorHAnsi" w:cstheme="minorHAnsi"/>
                <w:szCs w:val="20"/>
              </w:rPr>
            </w:pPr>
            <w:r w:rsidRPr="002010F5">
              <w:rPr>
                <w:rFonts w:asciiTheme="minorHAnsi" w:hAnsiTheme="minorHAnsi" w:cstheme="minorHAnsi"/>
                <w:szCs w:val="20"/>
              </w:rPr>
              <w:t>Ignas Pfennings</w:t>
            </w:r>
          </w:p>
        </w:tc>
      </w:tr>
      <w:tr w:rsidR="0062727C" w:rsidRPr="00CC3575" w14:paraId="7A6F5F24" w14:textId="77777777" w:rsidTr="0016426B">
        <w:trPr>
          <w:jc w:val="center"/>
        </w:trPr>
        <w:tc>
          <w:tcPr>
            <w:tcW w:w="2762" w:type="dxa"/>
            <w:shd w:val="clear" w:color="auto" w:fill="D9D9D9" w:themeFill="background1" w:themeFillShade="D9"/>
          </w:tcPr>
          <w:p w14:paraId="5AF88B2D" w14:textId="77777777" w:rsidR="0062727C" w:rsidRPr="00CC3575" w:rsidRDefault="0062727C" w:rsidP="0084794C">
            <w:pPr>
              <w:tabs>
                <w:tab w:val="left" w:pos="1492"/>
                <w:tab w:val="right" w:pos="4185"/>
              </w:tabs>
              <w:suppressAutoHyphens/>
              <w:spacing w:before="90" w:after="54"/>
              <w:ind w:left="57"/>
              <w:jc w:val="both"/>
              <w:rPr>
                <w:rFonts w:asciiTheme="minorHAnsi" w:hAnsiTheme="minorHAnsi" w:cstheme="minorHAnsi"/>
                <w:szCs w:val="20"/>
              </w:rPr>
            </w:pPr>
            <w:r w:rsidRPr="00CC3575">
              <w:rPr>
                <w:rFonts w:asciiTheme="minorHAnsi" w:hAnsiTheme="minorHAnsi" w:cstheme="minorHAnsi"/>
                <w:szCs w:val="20"/>
              </w:rPr>
              <w:t>Functie</w:t>
            </w:r>
          </w:p>
        </w:tc>
        <w:tc>
          <w:tcPr>
            <w:tcW w:w="6015" w:type="dxa"/>
          </w:tcPr>
          <w:p w14:paraId="0C001697" w14:textId="21BA8668" w:rsidR="0062727C" w:rsidRPr="002010F5" w:rsidRDefault="00240B00" w:rsidP="0084794C">
            <w:pPr>
              <w:spacing w:before="90" w:after="54"/>
              <w:ind w:right="113"/>
              <w:jc w:val="both"/>
              <w:rPr>
                <w:rFonts w:asciiTheme="minorHAnsi" w:hAnsiTheme="minorHAnsi" w:cstheme="minorHAnsi"/>
                <w:szCs w:val="20"/>
              </w:rPr>
            </w:pPr>
            <w:r w:rsidRPr="002010F5">
              <w:rPr>
                <w:rFonts w:asciiTheme="minorHAnsi" w:hAnsiTheme="minorHAnsi" w:cstheme="minorHAnsi"/>
                <w:szCs w:val="20"/>
              </w:rPr>
              <w:t>Inkoopadviseur</w:t>
            </w:r>
          </w:p>
        </w:tc>
      </w:tr>
      <w:tr w:rsidR="0062727C" w:rsidRPr="00CC3575" w14:paraId="3EB7B1CE" w14:textId="77777777" w:rsidTr="0062727C">
        <w:trPr>
          <w:jc w:val="center"/>
        </w:trPr>
        <w:tc>
          <w:tcPr>
            <w:tcW w:w="2762" w:type="dxa"/>
            <w:tcBorders>
              <w:bottom w:val="single" w:sz="4" w:space="0" w:color="auto"/>
            </w:tcBorders>
            <w:shd w:val="clear" w:color="auto" w:fill="D9D9D9" w:themeFill="background1" w:themeFillShade="D9"/>
          </w:tcPr>
          <w:p w14:paraId="1DA1E270" w14:textId="77777777" w:rsidR="0062727C" w:rsidRPr="00CC3575" w:rsidRDefault="0062727C" w:rsidP="0084794C">
            <w:pPr>
              <w:tabs>
                <w:tab w:val="left" w:pos="1492"/>
                <w:tab w:val="right" w:pos="4185"/>
              </w:tabs>
              <w:suppressAutoHyphens/>
              <w:spacing w:before="90" w:after="54"/>
              <w:ind w:left="57"/>
              <w:jc w:val="both"/>
              <w:rPr>
                <w:rFonts w:asciiTheme="minorHAnsi" w:hAnsiTheme="minorHAnsi" w:cstheme="minorHAnsi"/>
                <w:szCs w:val="20"/>
              </w:rPr>
            </w:pPr>
            <w:r w:rsidRPr="00CC3575">
              <w:rPr>
                <w:rFonts w:asciiTheme="minorHAnsi" w:hAnsiTheme="minorHAnsi" w:cstheme="minorHAnsi"/>
                <w:szCs w:val="20"/>
              </w:rPr>
              <w:t>E-mailadres</w:t>
            </w:r>
          </w:p>
        </w:tc>
        <w:tc>
          <w:tcPr>
            <w:tcW w:w="6015" w:type="dxa"/>
            <w:tcBorders>
              <w:bottom w:val="single" w:sz="4" w:space="0" w:color="auto"/>
            </w:tcBorders>
          </w:tcPr>
          <w:p w14:paraId="6678ADFD" w14:textId="43717080" w:rsidR="0062727C" w:rsidRPr="002010F5" w:rsidRDefault="00D54BBA" w:rsidP="0084794C">
            <w:pPr>
              <w:spacing w:before="90" w:after="54"/>
              <w:ind w:left="57" w:right="113"/>
              <w:jc w:val="both"/>
              <w:rPr>
                <w:rFonts w:asciiTheme="minorHAnsi" w:hAnsiTheme="minorHAnsi" w:cstheme="minorHAnsi"/>
                <w:szCs w:val="20"/>
                <w:lang w:eastAsia="en-US"/>
              </w:rPr>
            </w:pPr>
            <w:r w:rsidRPr="002010F5">
              <w:rPr>
                <w:rFonts w:asciiTheme="minorHAnsi" w:hAnsiTheme="minorHAnsi" w:cstheme="minorHAnsi"/>
                <w:szCs w:val="20"/>
                <w:lang w:eastAsia="en-US"/>
              </w:rPr>
              <w:t>ignas.pfennings</w:t>
            </w:r>
            <w:r w:rsidR="00240B00" w:rsidRPr="002010F5">
              <w:rPr>
                <w:rFonts w:asciiTheme="minorHAnsi" w:hAnsiTheme="minorHAnsi" w:cstheme="minorHAnsi"/>
                <w:szCs w:val="20"/>
                <w:lang w:eastAsia="en-US"/>
              </w:rPr>
              <w:t>@eindhoven.nl</w:t>
            </w:r>
          </w:p>
        </w:tc>
      </w:tr>
      <w:tr w:rsidR="0062727C" w:rsidRPr="00CC3575" w14:paraId="533D5454" w14:textId="77777777" w:rsidTr="0062727C">
        <w:trPr>
          <w:jc w:val="center"/>
        </w:trPr>
        <w:tc>
          <w:tcPr>
            <w:tcW w:w="27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CFF15" w14:textId="77777777" w:rsidR="0062727C" w:rsidRPr="00CC3575" w:rsidRDefault="0062727C" w:rsidP="0084794C">
            <w:pPr>
              <w:tabs>
                <w:tab w:val="left" w:pos="1492"/>
                <w:tab w:val="right" w:pos="4185"/>
              </w:tabs>
              <w:suppressAutoHyphens/>
              <w:spacing w:before="90" w:after="54"/>
              <w:ind w:left="57"/>
              <w:jc w:val="both"/>
              <w:rPr>
                <w:rFonts w:asciiTheme="minorHAnsi" w:hAnsiTheme="minorHAnsi" w:cstheme="minorHAnsi"/>
                <w:szCs w:val="20"/>
              </w:rPr>
            </w:pPr>
            <w:r w:rsidRPr="00CC3575">
              <w:rPr>
                <w:rFonts w:asciiTheme="minorHAnsi" w:hAnsiTheme="minorHAnsi" w:cstheme="minorHAnsi"/>
                <w:szCs w:val="20"/>
              </w:rPr>
              <w:t>Telefoonnummer</w:t>
            </w:r>
          </w:p>
        </w:tc>
        <w:tc>
          <w:tcPr>
            <w:tcW w:w="6015" w:type="dxa"/>
            <w:tcBorders>
              <w:top w:val="single" w:sz="4" w:space="0" w:color="auto"/>
              <w:left w:val="single" w:sz="4" w:space="0" w:color="auto"/>
              <w:bottom w:val="single" w:sz="4" w:space="0" w:color="auto"/>
              <w:right w:val="single" w:sz="4" w:space="0" w:color="auto"/>
            </w:tcBorders>
          </w:tcPr>
          <w:p w14:paraId="61429AE6" w14:textId="2F80FB30" w:rsidR="0062727C" w:rsidRPr="002010F5" w:rsidRDefault="00240B00" w:rsidP="0084794C">
            <w:pPr>
              <w:spacing w:before="90" w:after="54"/>
              <w:ind w:left="57" w:right="113"/>
              <w:jc w:val="both"/>
              <w:rPr>
                <w:rFonts w:asciiTheme="minorHAnsi" w:hAnsiTheme="minorHAnsi" w:cstheme="minorHAnsi"/>
                <w:szCs w:val="20"/>
                <w:lang w:eastAsia="en-US"/>
              </w:rPr>
            </w:pPr>
            <w:r w:rsidRPr="002010F5">
              <w:rPr>
                <w:rFonts w:asciiTheme="minorHAnsi" w:hAnsiTheme="minorHAnsi" w:cstheme="minorHAnsi"/>
                <w:szCs w:val="20"/>
                <w:lang w:eastAsia="en-US"/>
              </w:rPr>
              <w:t>06-24936247</w:t>
            </w:r>
          </w:p>
        </w:tc>
      </w:tr>
    </w:tbl>
    <w:p w14:paraId="72D8EE22" w14:textId="77777777" w:rsidR="0062727C" w:rsidRPr="00CC3575" w:rsidRDefault="0062727C" w:rsidP="0084794C">
      <w:pPr>
        <w:autoSpaceDE w:val="0"/>
        <w:autoSpaceDN w:val="0"/>
        <w:adjustRightInd w:val="0"/>
        <w:jc w:val="both"/>
        <w:rPr>
          <w:rFonts w:asciiTheme="minorHAnsi" w:hAnsiTheme="minorHAnsi" w:cstheme="minorHAnsi"/>
          <w:szCs w:val="20"/>
        </w:rPr>
      </w:pPr>
    </w:p>
    <w:p w14:paraId="04A4427A" w14:textId="798A4AD0" w:rsidR="00B906BB" w:rsidRPr="00CC3575" w:rsidRDefault="0062727C" w:rsidP="0084794C">
      <w:pPr>
        <w:jc w:val="both"/>
        <w:rPr>
          <w:rFonts w:asciiTheme="minorHAnsi" w:hAnsiTheme="minorHAnsi" w:cstheme="minorHAnsi"/>
        </w:rPr>
      </w:pPr>
      <w:r w:rsidRPr="00CC3575">
        <w:rPr>
          <w:rFonts w:asciiTheme="minorHAnsi" w:hAnsiTheme="minorHAnsi" w:cstheme="minorHAnsi"/>
        </w:rPr>
        <w:t>Het is niet toegestaan om andere medewerkers van de Aanbestedende dienst te benaderen of op een andere manier contact te leggen om informatie te verkrijgen over deze Aanbesteding. De Aanbestedende dienst heeft het recht Inschrijvers die in strijd hiermee handelen uit te sluiten van deelname aan deze Aanbesteding.</w:t>
      </w:r>
    </w:p>
    <w:p w14:paraId="2C96F86C" w14:textId="77777777" w:rsidR="00BC743E" w:rsidRPr="00CC3575" w:rsidRDefault="00BC743E" w:rsidP="0084794C">
      <w:pPr>
        <w:pStyle w:val="Kop3"/>
        <w:numPr>
          <w:ilvl w:val="2"/>
          <w:numId w:val="2"/>
        </w:numPr>
        <w:ind w:left="709" w:hanging="709"/>
        <w:jc w:val="both"/>
        <w:rPr>
          <w:rFonts w:asciiTheme="minorHAnsi" w:hAnsiTheme="minorHAnsi" w:cstheme="minorHAnsi"/>
          <w:szCs w:val="20"/>
        </w:rPr>
      </w:pPr>
      <w:bookmarkStart w:id="105" w:name="_Toc490846274"/>
      <w:bookmarkStart w:id="106" w:name="_Toc454390602"/>
      <w:bookmarkStart w:id="107" w:name="_Toc454390775"/>
      <w:bookmarkStart w:id="108" w:name="_Toc454390940"/>
      <w:bookmarkStart w:id="109" w:name="_Toc454391064"/>
      <w:bookmarkStart w:id="110" w:name="_Toc454391208"/>
      <w:bookmarkStart w:id="111" w:name="_Toc454390648"/>
      <w:bookmarkStart w:id="112" w:name="_Toc454390821"/>
      <w:bookmarkStart w:id="113" w:name="_Toc454390986"/>
      <w:bookmarkStart w:id="114" w:name="_Toc454391110"/>
      <w:bookmarkStart w:id="115" w:name="_Toc454391254"/>
      <w:bookmarkStart w:id="116" w:name="_Toc454390650"/>
      <w:bookmarkStart w:id="117" w:name="_Toc454390823"/>
      <w:bookmarkStart w:id="118" w:name="_Toc454390988"/>
      <w:bookmarkStart w:id="119" w:name="_Toc454391112"/>
      <w:bookmarkStart w:id="120" w:name="_Toc454391256"/>
      <w:bookmarkStart w:id="121" w:name="_Toc454390651"/>
      <w:bookmarkStart w:id="122" w:name="_Toc454390824"/>
      <w:bookmarkStart w:id="123" w:name="_Toc454390989"/>
      <w:bookmarkStart w:id="124" w:name="_Toc454391113"/>
      <w:bookmarkStart w:id="125" w:name="_Toc454391257"/>
      <w:bookmarkStart w:id="126" w:name="_Toc454390652"/>
      <w:bookmarkStart w:id="127" w:name="_Toc454390825"/>
      <w:bookmarkStart w:id="128" w:name="_Toc454390990"/>
      <w:bookmarkStart w:id="129" w:name="_Toc454391114"/>
      <w:bookmarkStart w:id="130" w:name="_Toc454391258"/>
      <w:bookmarkStart w:id="131" w:name="_Toc454390653"/>
      <w:bookmarkStart w:id="132" w:name="_Toc454390826"/>
      <w:bookmarkStart w:id="133" w:name="_Toc454390991"/>
      <w:bookmarkStart w:id="134" w:name="_Toc454391115"/>
      <w:bookmarkStart w:id="135" w:name="_Toc454391259"/>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CC3575">
        <w:rPr>
          <w:rFonts w:asciiTheme="minorHAnsi" w:hAnsiTheme="minorHAnsi" w:cstheme="minorHAnsi"/>
          <w:szCs w:val="20"/>
        </w:rPr>
        <w:t>Melden tegenstrijdigheden, onduidelijkheden</w:t>
      </w:r>
      <w:r w:rsidR="001344CC" w:rsidRPr="00CC3575">
        <w:rPr>
          <w:rFonts w:asciiTheme="minorHAnsi" w:hAnsiTheme="minorHAnsi" w:cstheme="minorHAnsi"/>
          <w:szCs w:val="20"/>
        </w:rPr>
        <w:t>, onjuistheden</w:t>
      </w:r>
      <w:r w:rsidRPr="00CC3575">
        <w:rPr>
          <w:rFonts w:asciiTheme="minorHAnsi" w:hAnsiTheme="minorHAnsi" w:cstheme="minorHAnsi"/>
          <w:szCs w:val="20"/>
        </w:rPr>
        <w:t xml:space="preserve"> en/of onvolkomenheden</w:t>
      </w:r>
    </w:p>
    <w:p w14:paraId="2B3FD34E" w14:textId="5A0660B5" w:rsidR="00921098" w:rsidRPr="00CC3575" w:rsidRDefault="00921098" w:rsidP="0084794C">
      <w:pPr>
        <w:jc w:val="both"/>
        <w:rPr>
          <w:rFonts w:asciiTheme="minorHAnsi" w:hAnsiTheme="minorHAnsi" w:cstheme="minorHAnsi"/>
          <w:szCs w:val="20"/>
        </w:rPr>
      </w:pPr>
      <w:r w:rsidRPr="00CC3575">
        <w:rPr>
          <w:rFonts w:asciiTheme="minorHAnsi" w:hAnsiTheme="minorHAnsi" w:cstheme="minorHAnsi"/>
          <w:szCs w:val="20"/>
        </w:rPr>
        <w:t xml:space="preserve">Dit document is met zorg opgesteld. Mocht u desondanks onvolkomenheden in dit document tegenkomen of vragen hebben naar aanleiding van dit document, dan verzoekt de Aanbestedende dienst u deze in te dienen via </w:t>
      </w:r>
      <w:r w:rsidR="00455E64">
        <w:rPr>
          <w:rFonts w:asciiTheme="minorHAnsi" w:hAnsiTheme="minorHAnsi" w:cstheme="minorHAnsi"/>
          <w:szCs w:val="20"/>
        </w:rPr>
        <w:t>Standaardformulier C</w:t>
      </w:r>
      <w:r w:rsidRPr="00CC3575">
        <w:rPr>
          <w:rFonts w:asciiTheme="minorHAnsi" w:hAnsiTheme="minorHAnsi" w:cstheme="minorHAnsi"/>
          <w:szCs w:val="20"/>
        </w:rPr>
        <w:t xml:space="preserve">. De Aanbestedende dienst hanteert een dynamische nota van inlichtingen. Bij voorkeur ontvangt de Aanbestedende dienst uw vragen zo snel als mogelijk. De Aanbestedende dienst zal afhankelijk van het moment en aantal gestelde vragen periodiek een tussentijdse Nota van inlichtingen publiceren tot het in de planning genoemde uiterste tijdstip. U kunt vragen stellen tot de datum en het tijdstip vermeld in de planning op TenderNed. De Aanbestedende dienst beantwoordt geen vragen die </w:t>
      </w:r>
      <w:r w:rsidRPr="00CC3575">
        <w:rPr>
          <w:rFonts w:asciiTheme="minorHAnsi" w:hAnsiTheme="minorHAnsi" w:cstheme="minorHAnsi"/>
          <w:szCs w:val="20"/>
        </w:rPr>
        <w:lastRenderedPageBreak/>
        <w:t xml:space="preserve">hierna binnenkomen, behalve als dit vragen zijn die de Aanbestedende dienst relevant vindt en die gevolgen kunnen hebben voor de te ontvangen aanmeldingen. Het is niet toegestaan contact op te nemen over deze aanbesteding met andere medewerker(s) van de Aanbestedende dienst of andere betrokkenen bij het project, dan de contactpersoon genoemd op TenderNed. Doet u dit wel? Dan kan dit uitsluiting tot gevolg hebben. </w:t>
      </w:r>
    </w:p>
    <w:p w14:paraId="4A9A3239" w14:textId="77777777" w:rsidR="00921098" w:rsidRPr="00CC3575" w:rsidRDefault="00921098" w:rsidP="0084794C">
      <w:pPr>
        <w:jc w:val="both"/>
        <w:rPr>
          <w:rFonts w:asciiTheme="minorHAnsi" w:hAnsiTheme="minorHAnsi" w:cstheme="minorHAnsi"/>
          <w:szCs w:val="20"/>
        </w:rPr>
      </w:pPr>
    </w:p>
    <w:p w14:paraId="6BF58028" w14:textId="5F35F28A" w:rsidR="00764870" w:rsidRPr="00CC3575" w:rsidRDefault="00921098" w:rsidP="0084794C">
      <w:pPr>
        <w:jc w:val="both"/>
        <w:rPr>
          <w:rFonts w:asciiTheme="minorHAnsi" w:hAnsiTheme="minorHAnsi" w:cstheme="minorHAnsi"/>
          <w:szCs w:val="20"/>
        </w:rPr>
      </w:pPr>
      <w:r w:rsidRPr="00CC3575">
        <w:rPr>
          <w:rFonts w:asciiTheme="minorHAnsi" w:hAnsiTheme="minorHAnsi" w:cstheme="minorHAnsi"/>
          <w:szCs w:val="20"/>
        </w:rPr>
        <w:t>De Aanbestedende dienst beantwoordt uw vragen in (een) nota(’s) van inlichtingen. U kunt in deze aanbesteding geen rechten ontlenen aan mondelinge verstrekte informatie.</w:t>
      </w:r>
    </w:p>
    <w:p w14:paraId="3D458032" w14:textId="77777777" w:rsidR="007716A0" w:rsidRPr="00CC3575" w:rsidRDefault="00927217" w:rsidP="0084794C">
      <w:pPr>
        <w:pStyle w:val="Kop3"/>
        <w:numPr>
          <w:ilvl w:val="2"/>
          <w:numId w:val="2"/>
        </w:numPr>
        <w:ind w:left="709" w:hanging="709"/>
        <w:jc w:val="both"/>
        <w:rPr>
          <w:rFonts w:asciiTheme="minorHAnsi" w:hAnsiTheme="minorHAnsi" w:cstheme="minorHAnsi"/>
          <w:szCs w:val="20"/>
        </w:rPr>
      </w:pPr>
      <w:bookmarkStart w:id="136" w:name="_Toc219784250"/>
      <w:bookmarkStart w:id="137" w:name="_Toc495681002"/>
      <w:r w:rsidRPr="00CC3575">
        <w:rPr>
          <w:rFonts w:asciiTheme="minorHAnsi" w:hAnsiTheme="minorHAnsi" w:cstheme="minorHAnsi"/>
          <w:szCs w:val="20"/>
        </w:rPr>
        <w:t>Nota’s</w:t>
      </w:r>
      <w:r w:rsidR="007716A0" w:rsidRPr="00CC3575">
        <w:rPr>
          <w:rFonts w:asciiTheme="minorHAnsi" w:hAnsiTheme="minorHAnsi" w:cstheme="minorHAnsi"/>
          <w:szCs w:val="20"/>
        </w:rPr>
        <w:t xml:space="preserve"> van Inlichtingen</w:t>
      </w:r>
      <w:bookmarkEnd w:id="136"/>
      <w:bookmarkEnd w:id="137"/>
    </w:p>
    <w:p w14:paraId="5E95D26F" w14:textId="33A67D23" w:rsidR="00564DD2" w:rsidRPr="00CC3575" w:rsidRDefault="00755325" w:rsidP="0084794C">
      <w:pPr>
        <w:jc w:val="both"/>
        <w:rPr>
          <w:rFonts w:asciiTheme="minorHAnsi" w:hAnsiTheme="minorHAnsi" w:cstheme="minorHAnsi"/>
        </w:rPr>
      </w:pPr>
      <w:bookmarkStart w:id="138" w:name="_Hlk31198116"/>
      <w:r w:rsidRPr="00CC3575">
        <w:rPr>
          <w:rFonts w:asciiTheme="minorHAnsi" w:hAnsiTheme="minorHAnsi" w:cstheme="minorHAnsi"/>
          <w:szCs w:val="20"/>
        </w:rPr>
        <w:t xml:space="preserve">De Aanbestedende dienst </w:t>
      </w:r>
      <w:bookmarkEnd w:id="138"/>
      <w:r w:rsidR="00F640BC" w:rsidRPr="00CC3575">
        <w:rPr>
          <w:rFonts w:asciiTheme="minorHAnsi" w:hAnsiTheme="minorHAnsi" w:cstheme="minorHAnsi"/>
        </w:rPr>
        <w:t>sluit een vragenronde met het verzenden van een Nota van Inlichtingen met daarin de (geanon</w:t>
      </w:r>
      <w:r w:rsidR="00CC5A7C" w:rsidRPr="00CC3575">
        <w:rPr>
          <w:rFonts w:asciiTheme="minorHAnsi" w:hAnsiTheme="minorHAnsi" w:cstheme="minorHAnsi"/>
        </w:rPr>
        <w:t xml:space="preserve">imiseerde) vragen van </w:t>
      </w:r>
      <w:r w:rsidR="00AB323F" w:rsidRPr="00CC3575">
        <w:rPr>
          <w:rFonts w:asciiTheme="minorHAnsi" w:hAnsiTheme="minorHAnsi" w:cstheme="minorHAnsi"/>
        </w:rPr>
        <w:t>Inschrijver</w:t>
      </w:r>
      <w:r w:rsidR="00F640BC" w:rsidRPr="00CC3575">
        <w:rPr>
          <w:rFonts w:asciiTheme="minorHAnsi" w:hAnsiTheme="minorHAnsi" w:cstheme="minorHAnsi"/>
        </w:rPr>
        <w:t xml:space="preserve"> en de antwoorden van Opdrachtgever. Ook eventuele wijzigingen in de Aanbestedingsstukken vermeldt </w:t>
      </w:r>
      <w:r w:rsidRPr="00CC3575">
        <w:rPr>
          <w:rFonts w:asciiTheme="minorHAnsi" w:hAnsiTheme="minorHAnsi" w:cstheme="minorHAnsi"/>
          <w:szCs w:val="20"/>
        </w:rPr>
        <w:t xml:space="preserve">Aanbestedende dienst </w:t>
      </w:r>
      <w:r w:rsidR="00F640BC" w:rsidRPr="00CC3575">
        <w:rPr>
          <w:rFonts w:asciiTheme="minorHAnsi" w:hAnsiTheme="minorHAnsi" w:cstheme="minorHAnsi"/>
        </w:rPr>
        <w:t xml:space="preserve">hierin. </w:t>
      </w:r>
    </w:p>
    <w:p w14:paraId="54BDAE72" w14:textId="77777777" w:rsidR="00E77127" w:rsidRPr="00CC3575" w:rsidRDefault="00DE036A" w:rsidP="0084794C">
      <w:pPr>
        <w:pStyle w:val="Kop3"/>
        <w:numPr>
          <w:ilvl w:val="2"/>
          <w:numId w:val="2"/>
        </w:numPr>
        <w:ind w:left="709" w:hanging="709"/>
        <w:jc w:val="both"/>
        <w:rPr>
          <w:rFonts w:asciiTheme="minorHAnsi" w:hAnsiTheme="minorHAnsi" w:cstheme="minorHAnsi"/>
          <w:szCs w:val="20"/>
        </w:rPr>
      </w:pPr>
      <w:bookmarkStart w:id="139" w:name="_Toc495681003"/>
      <w:r w:rsidRPr="00CC3575">
        <w:rPr>
          <w:rFonts w:asciiTheme="minorHAnsi" w:hAnsiTheme="minorHAnsi" w:cstheme="minorHAnsi"/>
          <w:szCs w:val="20"/>
        </w:rPr>
        <w:t>Klachtafhandeling</w:t>
      </w:r>
      <w:bookmarkEnd w:id="139"/>
    </w:p>
    <w:p w14:paraId="0BDA2E66" w14:textId="77777777" w:rsidR="00851C1E" w:rsidRPr="00CC3575" w:rsidRDefault="00AB323F" w:rsidP="0084794C">
      <w:pPr>
        <w:jc w:val="both"/>
        <w:rPr>
          <w:rFonts w:asciiTheme="minorHAnsi" w:hAnsiTheme="minorHAnsi" w:cstheme="minorHAnsi"/>
        </w:rPr>
      </w:pPr>
      <w:r w:rsidRPr="00CC3575">
        <w:rPr>
          <w:rFonts w:asciiTheme="minorHAnsi" w:hAnsiTheme="minorHAnsi" w:cstheme="minorHAnsi"/>
        </w:rPr>
        <w:t>Inschrijver</w:t>
      </w:r>
      <w:r w:rsidR="00851C1E" w:rsidRPr="00CC3575">
        <w:rPr>
          <w:rFonts w:asciiTheme="minorHAnsi" w:hAnsiTheme="minorHAnsi" w:cstheme="minorHAnsi"/>
        </w:rPr>
        <w:t xml:space="preserve"> kan ook naar aanleiding van de Aanbesteding een klacht indienen met inachtneming van het volgende: </w:t>
      </w:r>
    </w:p>
    <w:p w14:paraId="4C32B082" w14:textId="77777777" w:rsidR="00851C1E" w:rsidRPr="00CC3575" w:rsidRDefault="00851C1E" w:rsidP="0084794C">
      <w:pPr>
        <w:jc w:val="both"/>
        <w:rPr>
          <w:rFonts w:asciiTheme="minorHAnsi" w:hAnsiTheme="minorHAnsi" w:cstheme="minorHAnsi"/>
        </w:rPr>
      </w:pPr>
      <w:r w:rsidRPr="00CC3575">
        <w:rPr>
          <w:rFonts w:asciiTheme="minorHAnsi" w:hAnsiTheme="minorHAnsi" w:cstheme="minorHAnsi"/>
        </w:rPr>
        <w:t>A)</w:t>
      </w:r>
      <w:r w:rsidRPr="00CC3575">
        <w:rPr>
          <w:rFonts w:asciiTheme="minorHAnsi" w:hAnsiTheme="minorHAnsi" w:cstheme="minorHAnsi"/>
        </w:rPr>
        <w:tab/>
        <w:t xml:space="preserve">Klager kan zijn klacht kenbaar maken via het e-mailadres: aanbestedingen.meldingen@eindhoven.nl. De </w:t>
      </w:r>
      <w:r w:rsidR="00A23638" w:rsidRPr="00CC3575">
        <w:rPr>
          <w:rFonts w:asciiTheme="minorHAnsi" w:hAnsiTheme="minorHAnsi" w:cstheme="minorHAnsi"/>
        </w:rPr>
        <w:t xml:space="preserve">Aanbestedende dienst </w:t>
      </w:r>
      <w:r w:rsidRPr="00CC3575">
        <w:rPr>
          <w:rFonts w:asciiTheme="minorHAnsi" w:hAnsiTheme="minorHAnsi" w:cstheme="minorHAnsi"/>
        </w:rPr>
        <w:t>neemt de klacht in behandeling en stelt de klager per omgaande in kennis van wat de verwachte afhandeltermijn is.</w:t>
      </w:r>
      <w:r w:rsidR="00A23638" w:rsidRPr="00CC3575">
        <w:rPr>
          <w:rFonts w:asciiTheme="minorHAnsi" w:hAnsiTheme="minorHAnsi" w:cstheme="minorHAnsi"/>
        </w:rPr>
        <w:t xml:space="preserve"> De reactie op de klacht wordt verstrekt door de Aanbestedende dienst, niet de interne klachtenbehandelaar die de klacht heeft behandeld. Diens beoordeling wordt beschermd als een persoonlijk en vertrouwelijk intern advies.</w:t>
      </w:r>
    </w:p>
    <w:p w14:paraId="4FAA4092" w14:textId="77777777" w:rsidR="00851C1E" w:rsidRPr="00CC3575" w:rsidRDefault="00851C1E" w:rsidP="0084794C">
      <w:pPr>
        <w:jc w:val="both"/>
        <w:rPr>
          <w:rFonts w:asciiTheme="minorHAnsi" w:hAnsiTheme="minorHAnsi" w:cstheme="minorHAnsi"/>
        </w:rPr>
      </w:pPr>
      <w:r w:rsidRPr="00CC3575">
        <w:rPr>
          <w:rFonts w:asciiTheme="minorHAnsi" w:hAnsiTheme="minorHAnsi" w:cstheme="minorHAnsi"/>
        </w:rPr>
        <w:t>B)</w:t>
      </w:r>
      <w:r w:rsidRPr="00CC3575">
        <w:rPr>
          <w:rFonts w:asciiTheme="minorHAnsi" w:hAnsiTheme="minorHAnsi" w:cstheme="minorHAnsi"/>
        </w:rPr>
        <w:tab/>
        <w:t xml:space="preserve">Indien klager het niet eens is met de door de </w:t>
      </w:r>
      <w:r w:rsidR="00755325" w:rsidRPr="00CC3575">
        <w:rPr>
          <w:rFonts w:asciiTheme="minorHAnsi" w:hAnsiTheme="minorHAnsi" w:cstheme="minorHAnsi"/>
        </w:rPr>
        <w:t xml:space="preserve">Aanbestedende dienst gegeven reactie </w:t>
      </w:r>
      <w:r w:rsidRPr="00CC3575">
        <w:rPr>
          <w:rFonts w:asciiTheme="minorHAnsi" w:hAnsiTheme="minorHAnsi" w:cstheme="minorHAnsi"/>
        </w:rPr>
        <w:t xml:space="preserve">op de ingediende klacht, kan deze zich wenden tot de Commissie van Aanbestedingsexperts (zie art. 4.27 Aanbestedingswet 2012). Als bij deze Commissie van Aanbestedingsexperts een klacht m.b.t. deze aanbestedingsprocedure wordt ingediend, wordt de klager verzocht hiervan een afschrift te zenden aan de het onder A) hierboven genoemde e-mailadres. (Zie </w:t>
      </w:r>
      <w:r w:rsidR="00156631" w:rsidRPr="00CC3575">
        <w:rPr>
          <w:rFonts w:asciiTheme="minorHAnsi" w:hAnsiTheme="minorHAnsi" w:cstheme="minorHAnsi"/>
        </w:rPr>
        <w:t>voor meer informatie de website</w:t>
      </w:r>
      <w:r w:rsidRPr="00CC3575">
        <w:rPr>
          <w:rFonts w:asciiTheme="minorHAnsi" w:hAnsiTheme="minorHAnsi" w:cstheme="minorHAnsi"/>
        </w:rPr>
        <w:t>:  www.commissievanaanbestedingsexperts.nl).</w:t>
      </w:r>
    </w:p>
    <w:p w14:paraId="517BF69B" w14:textId="77777777" w:rsidR="00851C1E" w:rsidRPr="00CC3575" w:rsidRDefault="00851C1E" w:rsidP="0084794C">
      <w:pPr>
        <w:jc w:val="both"/>
        <w:rPr>
          <w:rFonts w:asciiTheme="minorHAnsi" w:hAnsiTheme="minorHAnsi" w:cstheme="minorHAnsi"/>
        </w:rPr>
      </w:pPr>
    </w:p>
    <w:p w14:paraId="5D9610C4" w14:textId="41B8D65F" w:rsidR="00BF44AE" w:rsidRPr="00CC3575" w:rsidRDefault="00851C1E" w:rsidP="0084794C">
      <w:pPr>
        <w:jc w:val="both"/>
        <w:rPr>
          <w:rFonts w:asciiTheme="minorHAnsi" w:hAnsiTheme="minorHAnsi" w:cstheme="minorHAnsi"/>
        </w:rPr>
      </w:pPr>
      <w:r w:rsidRPr="00CC3575">
        <w:rPr>
          <w:rFonts w:asciiTheme="minorHAnsi" w:hAnsiTheme="minorHAnsi" w:cstheme="minorHAnsi"/>
        </w:rPr>
        <w:t xml:space="preserve">Een ingediende klacht heeft geen opschortende werking voor deze aanbestedingsprocedure. </w:t>
      </w:r>
      <w:r w:rsidR="00A23638" w:rsidRPr="00CC3575">
        <w:rPr>
          <w:rFonts w:asciiTheme="minorHAnsi" w:hAnsiTheme="minorHAnsi" w:cstheme="minorHAnsi"/>
        </w:rPr>
        <w:t>Noch e</w:t>
      </w:r>
      <w:r w:rsidRPr="00CC3575">
        <w:rPr>
          <w:rFonts w:asciiTheme="minorHAnsi" w:hAnsiTheme="minorHAnsi" w:cstheme="minorHAnsi"/>
        </w:rPr>
        <w:t xml:space="preserve">en uitspraak van de interne klachtenbehandelaar van de Opdrachtgever noch een uitspraak van Commissie van Aanbestedingsexperts op een klacht is bindend voor de Opdrachtgever. Opdrachtgever behoudt zich </w:t>
      </w:r>
      <w:r w:rsidR="00A23638" w:rsidRPr="00CC3575">
        <w:rPr>
          <w:rFonts w:asciiTheme="minorHAnsi" w:hAnsiTheme="minorHAnsi" w:cstheme="minorHAnsi"/>
        </w:rPr>
        <w:t xml:space="preserve">het </w:t>
      </w:r>
      <w:r w:rsidRPr="00CC3575">
        <w:rPr>
          <w:rFonts w:asciiTheme="minorHAnsi" w:hAnsiTheme="minorHAnsi" w:cstheme="minorHAnsi"/>
        </w:rPr>
        <w:t xml:space="preserve">recht voor </w:t>
      </w:r>
      <w:r w:rsidR="00A23638" w:rsidRPr="00CC3575">
        <w:rPr>
          <w:rFonts w:asciiTheme="minorHAnsi" w:hAnsiTheme="minorHAnsi" w:cstheme="minorHAnsi"/>
        </w:rPr>
        <w:t>deze uitspraken – indien deze naar zijn oordeel niet overeenstemmen met zijn wettelijke verplichtingen</w:t>
      </w:r>
      <w:r w:rsidR="00122BDF" w:rsidRPr="00CC3575">
        <w:rPr>
          <w:rFonts w:asciiTheme="minorHAnsi" w:hAnsiTheme="minorHAnsi" w:cstheme="minorHAnsi"/>
        </w:rPr>
        <w:t xml:space="preserve"> -</w:t>
      </w:r>
      <w:r w:rsidR="00A23638" w:rsidRPr="00CC3575">
        <w:rPr>
          <w:rFonts w:asciiTheme="minorHAnsi" w:hAnsiTheme="minorHAnsi" w:cstheme="minorHAnsi"/>
        </w:rPr>
        <w:t xml:space="preserve"> </w:t>
      </w:r>
      <w:r w:rsidRPr="00CC3575">
        <w:rPr>
          <w:rFonts w:asciiTheme="minorHAnsi" w:hAnsiTheme="minorHAnsi" w:cstheme="minorHAnsi"/>
        </w:rPr>
        <w:t>naast zich neer te leggen.</w:t>
      </w:r>
    </w:p>
    <w:p w14:paraId="610E0E6F" w14:textId="77777777" w:rsidR="007716A0" w:rsidRPr="00CC3575" w:rsidRDefault="00260166" w:rsidP="0084794C">
      <w:pPr>
        <w:pStyle w:val="Kop2"/>
        <w:numPr>
          <w:ilvl w:val="1"/>
          <w:numId w:val="2"/>
        </w:numPr>
        <w:ind w:left="0"/>
        <w:jc w:val="both"/>
        <w:rPr>
          <w:rFonts w:asciiTheme="minorHAnsi" w:hAnsiTheme="minorHAnsi" w:cstheme="minorHAnsi"/>
          <w:sz w:val="22"/>
        </w:rPr>
      </w:pPr>
      <w:bookmarkStart w:id="140" w:name="_Toc495681006"/>
      <w:bookmarkStart w:id="141" w:name="_Toc77602522"/>
      <w:r w:rsidRPr="00CC3575">
        <w:rPr>
          <w:rFonts w:asciiTheme="minorHAnsi" w:hAnsiTheme="minorHAnsi" w:cstheme="minorHAnsi"/>
          <w:sz w:val="22"/>
        </w:rPr>
        <w:t>Indienen, o</w:t>
      </w:r>
      <w:r w:rsidR="00B43776" w:rsidRPr="00CC3575">
        <w:rPr>
          <w:rFonts w:asciiTheme="minorHAnsi" w:hAnsiTheme="minorHAnsi" w:cstheme="minorHAnsi"/>
          <w:sz w:val="22"/>
        </w:rPr>
        <w:t xml:space="preserve">ntvangst en beoordeling </w:t>
      </w:r>
      <w:r w:rsidR="000B7D58" w:rsidRPr="00CC3575">
        <w:rPr>
          <w:rFonts w:asciiTheme="minorHAnsi" w:hAnsiTheme="minorHAnsi" w:cstheme="minorHAnsi"/>
          <w:sz w:val="22"/>
        </w:rPr>
        <w:t xml:space="preserve">van </w:t>
      </w:r>
      <w:r w:rsidR="00B43776" w:rsidRPr="00CC3575">
        <w:rPr>
          <w:rFonts w:asciiTheme="minorHAnsi" w:hAnsiTheme="minorHAnsi" w:cstheme="minorHAnsi"/>
          <w:sz w:val="22"/>
        </w:rPr>
        <w:t>Inschrijving</w:t>
      </w:r>
      <w:bookmarkEnd w:id="140"/>
      <w:bookmarkEnd w:id="141"/>
      <w:r w:rsidR="00B43776" w:rsidRPr="00CC3575">
        <w:rPr>
          <w:rFonts w:asciiTheme="minorHAnsi" w:hAnsiTheme="minorHAnsi" w:cstheme="minorHAnsi"/>
          <w:sz w:val="22"/>
        </w:rPr>
        <w:t xml:space="preserve"> </w:t>
      </w:r>
    </w:p>
    <w:p w14:paraId="734CB35B" w14:textId="77777777" w:rsidR="00E146AE" w:rsidRPr="00CC3575" w:rsidRDefault="00E146AE" w:rsidP="0084794C">
      <w:pPr>
        <w:pStyle w:val="Kop3"/>
        <w:numPr>
          <w:ilvl w:val="2"/>
          <w:numId w:val="2"/>
        </w:numPr>
        <w:ind w:left="709" w:hanging="709"/>
        <w:jc w:val="both"/>
        <w:rPr>
          <w:rFonts w:asciiTheme="minorHAnsi" w:hAnsiTheme="minorHAnsi" w:cstheme="minorHAnsi"/>
          <w:szCs w:val="20"/>
        </w:rPr>
      </w:pPr>
      <w:bookmarkStart w:id="142" w:name="_Toc456964252"/>
      <w:bookmarkStart w:id="143" w:name="_Toc456964253"/>
      <w:bookmarkStart w:id="144" w:name="_Toc495681007"/>
      <w:bookmarkStart w:id="145" w:name="_Toc456343189"/>
      <w:bookmarkEnd w:id="142"/>
      <w:bookmarkEnd w:id="143"/>
      <w:r w:rsidRPr="00CC3575">
        <w:rPr>
          <w:rFonts w:asciiTheme="minorHAnsi" w:hAnsiTheme="minorHAnsi" w:cstheme="minorHAnsi"/>
          <w:szCs w:val="20"/>
        </w:rPr>
        <w:t xml:space="preserve">Indienen van een Inschrijving </w:t>
      </w:r>
    </w:p>
    <w:p w14:paraId="60898DA3" w14:textId="77777777" w:rsidR="00E146AE" w:rsidRPr="00CC3575" w:rsidRDefault="00E146AE" w:rsidP="0084794C">
      <w:pPr>
        <w:jc w:val="both"/>
        <w:rPr>
          <w:rFonts w:asciiTheme="minorHAnsi" w:hAnsiTheme="minorHAnsi" w:cstheme="minorHAnsi"/>
        </w:rPr>
      </w:pPr>
      <w:r w:rsidRPr="00CC3575">
        <w:rPr>
          <w:rFonts w:asciiTheme="minorHAnsi" w:hAnsiTheme="minorHAnsi" w:cstheme="minorHAnsi"/>
        </w:rPr>
        <w:t>Het indienen van een Inschrijving kan uitsluitend digitaal via het Aanbestedingsplatform</w:t>
      </w:r>
      <w:r w:rsidR="00186D53" w:rsidRPr="00CC3575">
        <w:rPr>
          <w:rFonts w:asciiTheme="minorHAnsi" w:hAnsiTheme="minorHAnsi" w:cstheme="minorHAnsi"/>
        </w:rPr>
        <w:t xml:space="preserve"> conform de hiervoor genoemde planning. </w:t>
      </w:r>
      <w:r w:rsidR="00AB323F" w:rsidRPr="00CC3575">
        <w:rPr>
          <w:rFonts w:asciiTheme="minorHAnsi" w:hAnsiTheme="minorHAnsi" w:cstheme="minorHAnsi"/>
        </w:rPr>
        <w:t>Inschrijver</w:t>
      </w:r>
      <w:r w:rsidRPr="00CC3575">
        <w:rPr>
          <w:rFonts w:asciiTheme="minorHAnsi" w:hAnsiTheme="minorHAnsi" w:cstheme="minorHAnsi"/>
        </w:rPr>
        <w:t xml:space="preserve"> is zelf verantwoordelijk voor de volledigheid </w:t>
      </w:r>
      <w:r w:rsidR="00CB2CEE" w:rsidRPr="00CC3575">
        <w:rPr>
          <w:rFonts w:asciiTheme="minorHAnsi" w:hAnsiTheme="minorHAnsi" w:cstheme="minorHAnsi"/>
        </w:rPr>
        <w:t>en tijdigheid</w:t>
      </w:r>
      <w:r w:rsidR="007541A8" w:rsidRPr="00CC3575">
        <w:rPr>
          <w:rFonts w:asciiTheme="minorHAnsi" w:hAnsiTheme="minorHAnsi" w:cstheme="minorHAnsi"/>
        </w:rPr>
        <w:t xml:space="preserve"> </w:t>
      </w:r>
      <w:r w:rsidRPr="00CC3575">
        <w:rPr>
          <w:rFonts w:asciiTheme="minorHAnsi" w:hAnsiTheme="minorHAnsi" w:cstheme="minorHAnsi"/>
        </w:rPr>
        <w:t>van de Inschrijving.</w:t>
      </w:r>
    </w:p>
    <w:p w14:paraId="180B8F7E" w14:textId="77777777" w:rsidR="00C10012" w:rsidRPr="00CC3575" w:rsidRDefault="00C10012" w:rsidP="0084794C">
      <w:pPr>
        <w:jc w:val="both"/>
        <w:rPr>
          <w:rFonts w:asciiTheme="minorHAnsi" w:hAnsiTheme="minorHAnsi" w:cstheme="minorHAnsi"/>
        </w:rPr>
      </w:pPr>
    </w:p>
    <w:p w14:paraId="0E8C901F" w14:textId="77777777" w:rsidR="00C10012" w:rsidRPr="00CC3575" w:rsidRDefault="00C10012" w:rsidP="0084794C">
      <w:pPr>
        <w:jc w:val="both"/>
        <w:rPr>
          <w:rFonts w:asciiTheme="minorHAnsi" w:hAnsiTheme="minorHAnsi" w:cstheme="minorHAnsi"/>
        </w:rPr>
      </w:pPr>
      <w:r w:rsidRPr="00CC3575">
        <w:rPr>
          <w:rFonts w:asciiTheme="minorHAnsi" w:hAnsiTheme="minorHAnsi" w:cstheme="minorHAnsi"/>
        </w:rPr>
        <w:t xml:space="preserve">Een </w:t>
      </w:r>
      <w:r w:rsidRPr="00CC3575">
        <w:rPr>
          <w:rFonts w:asciiTheme="minorHAnsi" w:hAnsiTheme="minorHAnsi" w:cstheme="minorHAnsi"/>
          <w:u w:val="single"/>
        </w:rPr>
        <w:t>volledige</w:t>
      </w:r>
      <w:r w:rsidRPr="00CC3575">
        <w:rPr>
          <w:rFonts w:asciiTheme="minorHAnsi" w:hAnsiTheme="minorHAnsi" w:cstheme="minorHAnsi"/>
        </w:rPr>
        <w:t xml:space="preserve"> inschrijving bestaat uit:</w:t>
      </w:r>
    </w:p>
    <w:p w14:paraId="4181A358" w14:textId="4EFEB5F7" w:rsidR="00C10012" w:rsidRPr="00CC3575" w:rsidRDefault="0052413F" w:rsidP="00F853CD">
      <w:pPr>
        <w:pStyle w:val="Lijstalinea"/>
        <w:numPr>
          <w:ilvl w:val="0"/>
          <w:numId w:val="11"/>
        </w:numPr>
        <w:jc w:val="both"/>
        <w:rPr>
          <w:rFonts w:asciiTheme="minorHAnsi" w:hAnsiTheme="minorHAnsi" w:cstheme="minorHAnsi"/>
          <w:i/>
        </w:rPr>
      </w:pPr>
      <w:r w:rsidRPr="00CC3575">
        <w:rPr>
          <w:rFonts w:asciiTheme="minorHAnsi" w:hAnsiTheme="minorHAnsi" w:cstheme="minorHAnsi"/>
          <w:i/>
        </w:rPr>
        <w:t xml:space="preserve">Standaardformulier A: </w:t>
      </w:r>
      <w:r w:rsidR="00C10012" w:rsidRPr="00CC3575">
        <w:rPr>
          <w:rFonts w:asciiTheme="minorHAnsi" w:hAnsiTheme="minorHAnsi" w:cstheme="minorHAnsi"/>
          <w:i/>
        </w:rPr>
        <w:t>Uniform Europees Aanbestedingsdocument;</w:t>
      </w:r>
    </w:p>
    <w:p w14:paraId="256435A5" w14:textId="4BB1A89D" w:rsidR="00C10012" w:rsidRPr="00CC3575" w:rsidRDefault="00C10012" w:rsidP="00F853CD">
      <w:pPr>
        <w:pStyle w:val="Lijstalinea"/>
        <w:numPr>
          <w:ilvl w:val="0"/>
          <w:numId w:val="11"/>
        </w:numPr>
        <w:jc w:val="both"/>
        <w:rPr>
          <w:rFonts w:asciiTheme="minorHAnsi" w:hAnsiTheme="minorHAnsi" w:cstheme="minorHAnsi"/>
          <w:i/>
        </w:rPr>
      </w:pPr>
      <w:r w:rsidRPr="00CC3575">
        <w:rPr>
          <w:rFonts w:asciiTheme="minorHAnsi" w:hAnsiTheme="minorHAnsi" w:cstheme="minorHAnsi"/>
          <w:i/>
        </w:rPr>
        <w:t xml:space="preserve">Standaardformulier </w:t>
      </w:r>
      <w:r w:rsidR="00733FE5" w:rsidRPr="00CC3575">
        <w:rPr>
          <w:rFonts w:asciiTheme="minorHAnsi" w:hAnsiTheme="minorHAnsi" w:cstheme="minorHAnsi"/>
          <w:i/>
        </w:rPr>
        <w:t>B</w:t>
      </w:r>
      <w:r w:rsidRPr="00CC3575">
        <w:rPr>
          <w:rFonts w:asciiTheme="minorHAnsi" w:hAnsiTheme="minorHAnsi" w:cstheme="minorHAnsi"/>
          <w:i/>
        </w:rPr>
        <w:t xml:space="preserve"> Ervaring </w:t>
      </w:r>
      <w:r w:rsidR="00AB323F" w:rsidRPr="00CC3575">
        <w:rPr>
          <w:rFonts w:asciiTheme="minorHAnsi" w:hAnsiTheme="minorHAnsi" w:cstheme="minorHAnsi"/>
          <w:i/>
        </w:rPr>
        <w:t>Inschrijver</w:t>
      </w:r>
      <w:r w:rsidRPr="00CC3575">
        <w:rPr>
          <w:rFonts w:asciiTheme="minorHAnsi" w:hAnsiTheme="minorHAnsi" w:cstheme="minorHAnsi"/>
          <w:i/>
        </w:rPr>
        <w:t>;</w:t>
      </w:r>
    </w:p>
    <w:p w14:paraId="11F4D290" w14:textId="65B3C6EE" w:rsidR="006B24DD" w:rsidRPr="003F58C0" w:rsidRDefault="006B24DD" w:rsidP="00F853CD">
      <w:pPr>
        <w:pStyle w:val="Lijstalinea"/>
        <w:numPr>
          <w:ilvl w:val="0"/>
          <w:numId w:val="11"/>
        </w:numPr>
        <w:jc w:val="both"/>
        <w:rPr>
          <w:rFonts w:asciiTheme="minorHAnsi" w:hAnsiTheme="minorHAnsi" w:cstheme="minorHAnsi"/>
          <w:i/>
        </w:rPr>
      </w:pPr>
      <w:r>
        <w:rPr>
          <w:rFonts w:asciiTheme="minorHAnsi" w:hAnsiTheme="minorHAnsi" w:cstheme="minorHAnsi"/>
          <w:i/>
        </w:rPr>
        <w:t>G</w:t>
      </w:r>
      <w:r w:rsidR="00C10012" w:rsidRPr="00CB769F">
        <w:rPr>
          <w:rFonts w:asciiTheme="minorHAnsi" w:hAnsiTheme="minorHAnsi" w:cstheme="minorHAnsi"/>
          <w:i/>
        </w:rPr>
        <w:t>unningscriteria</w:t>
      </w:r>
      <w:r>
        <w:rPr>
          <w:rFonts w:asciiTheme="minorHAnsi" w:hAnsiTheme="minorHAnsi" w:cstheme="minorHAnsi"/>
          <w:i/>
        </w:rPr>
        <w:t>:</w:t>
      </w:r>
    </w:p>
    <w:p w14:paraId="16F6896F" w14:textId="376E8CC9" w:rsidR="00C10012" w:rsidRPr="003F58C0" w:rsidRDefault="006B24DD" w:rsidP="006B24DD">
      <w:pPr>
        <w:pStyle w:val="Lijstalinea"/>
        <w:numPr>
          <w:ilvl w:val="1"/>
          <w:numId w:val="11"/>
        </w:numPr>
        <w:jc w:val="both"/>
        <w:rPr>
          <w:rFonts w:asciiTheme="minorHAnsi" w:hAnsiTheme="minorHAnsi" w:cstheme="minorHAnsi"/>
          <w:i/>
        </w:rPr>
      </w:pPr>
      <w:r w:rsidRPr="003F58C0">
        <w:rPr>
          <w:rFonts w:asciiTheme="minorHAnsi" w:hAnsiTheme="minorHAnsi" w:cstheme="minorHAnsi"/>
          <w:i/>
        </w:rPr>
        <w:t>G1</w:t>
      </w:r>
      <w:r w:rsidR="003F58C0" w:rsidRPr="003F58C0">
        <w:rPr>
          <w:rFonts w:asciiTheme="minorHAnsi" w:hAnsiTheme="minorHAnsi" w:cstheme="minorHAnsi"/>
          <w:i/>
        </w:rPr>
        <w:t>/2</w:t>
      </w:r>
      <w:r w:rsidRPr="003F58C0">
        <w:rPr>
          <w:rFonts w:asciiTheme="minorHAnsi" w:hAnsiTheme="minorHAnsi" w:cstheme="minorHAnsi"/>
          <w:i/>
        </w:rPr>
        <w:t>:</w:t>
      </w:r>
      <w:r w:rsidR="001A308F" w:rsidRPr="003F58C0">
        <w:rPr>
          <w:rFonts w:asciiTheme="minorHAnsi" w:hAnsiTheme="minorHAnsi" w:cstheme="minorHAnsi"/>
          <w:i/>
        </w:rPr>
        <w:t xml:space="preserve"> </w:t>
      </w:r>
      <w:r w:rsidRPr="003F58C0">
        <w:rPr>
          <w:rFonts w:asciiTheme="minorHAnsi" w:hAnsiTheme="minorHAnsi" w:cstheme="minorHAnsi"/>
          <w:i/>
        </w:rPr>
        <w:t>Standaardformulier D P</w:t>
      </w:r>
      <w:r w:rsidR="00C10012" w:rsidRPr="003F58C0">
        <w:rPr>
          <w:rFonts w:asciiTheme="minorHAnsi" w:hAnsiTheme="minorHAnsi" w:cstheme="minorHAnsi"/>
          <w:i/>
        </w:rPr>
        <w:t>rijzenblad</w:t>
      </w:r>
      <w:r w:rsidRPr="003F58C0">
        <w:rPr>
          <w:rFonts w:asciiTheme="minorHAnsi" w:hAnsiTheme="minorHAnsi" w:cstheme="minorHAnsi"/>
          <w:i/>
        </w:rPr>
        <w:t xml:space="preserve"> </w:t>
      </w:r>
      <w:r w:rsidR="003F58C0" w:rsidRPr="003F58C0">
        <w:rPr>
          <w:rFonts w:asciiTheme="minorHAnsi" w:hAnsiTheme="minorHAnsi" w:cstheme="minorHAnsi"/>
          <w:i/>
        </w:rPr>
        <w:t xml:space="preserve">rechtsgeldig </w:t>
      </w:r>
      <w:r w:rsidRPr="003F58C0">
        <w:rPr>
          <w:rFonts w:asciiTheme="minorHAnsi" w:hAnsiTheme="minorHAnsi" w:cstheme="minorHAnsi"/>
          <w:i/>
        </w:rPr>
        <w:t>ondertekend;</w:t>
      </w:r>
    </w:p>
    <w:p w14:paraId="5989989C" w14:textId="495EA0A7" w:rsidR="006B24DD" w:rsidRPr="003F58C0" w:rsidRDefault="006B24DD" w:rsidP="006B24DD">
      <w:pPr>
        <w:pStyle w:val="Lijstalinea"/>
        <w:numPr>
          <w:ilvl w:val="1"/>
          <w:numId w:val="11"/>
        </w:numPr>
        <w:jc w:val="both"/>
        <w:rPr>
          <w:rFonts w:asciiTheme="minorHAnsi" w:hAnsiTheme="minorHAnsi" w:cstheme="minorHAnsi"/>
          <w:i/>
        </w:rPr>
      </w:pPr>
      <w:r w:rsidRPr="003F58C0">
        <w:rPr>
          <w:rFonts w:asciiTheme="minorHAnsi" w:hAnsiTheme="minorHAnsi" w:cstheme="minorHAnsi"/>
          <w:i/>
        </w:rPr>
        <w:t>Beantwoording op gunningscriteria</w:t>
      </w:r>
      <w:r w:rsidR="001A308F" w:rsidRPr="003F58C0">
        <w:rPr>
          <w:rFonts w:asciiTheme="minorHAnsi" w:hAnsiTheme="minorHAnsi" w:cstheme="minorHAnsi"/>
          <w:i/>
        </w:rPr>
        <w:t xml:space="preserve"> G</w:t>
      </w:r>
      <w:r w:rsidR="003F58C0" w:rsidRPr="003F58C0">
        <w:rPr>
          <w:rFonts w:asciiTheme="minorHAnsi" w:hAnsiTheme="minorHAnsi" w:cstheme="minorHAnsi"/>
          <w:i/>
        </w:rPr>
        <w:t>3</w:t>
      </w:r>
      <w:r w:rsidR="001A308F" w:rsidRPr="003F58C0">
        <w:rPr>
          <w:rFonts w:asciiTheme="minorHAnsi" w:hAnsiTheme="minorHAnsi" w:cstheme="minorHAnsi"/>
          <w:i/>
        </w:rPr>
        <w:t>, G</w:t>
      </w:r>
      <w:r w:rsidR="003F58C0" w:rsidRPr="003F58C0">
        <w:rPr>
          <w:rFonts w:asciiTheme="minorHAnsi" w:hAnsiTheme="minorHAnsi" w:cstheme="minorHAnsi"/>
          <w:i/>
        </w:rPr>
        <w:t>4</w:t>
      </w:r>
      <w:r w:rsidR="001A308F" w:rsidRPr="003F58C0">
        <w:rPr>
          <w:rFonts w:asciiTheme="minorHAnsi" w:hAnsiTheme="minorHAnsi" w:cstheme="minorHAnsi"/>
          <w:i/>
        </w:rPr>
        <w:t>, G</w:t>
      </w:r>
      <w:r w:rsidR="003F58C0" w:rsidRPr="003F58C0">
        <w:rPr>
          <w:rFonts w:asciiTheme="minorHAnsi" w:hAnsiTheme="minorHAnsi" w:cstheme="minorHAnsi"/>
          <w:i/>
        </w:rPr>
        <w:t>5</w:t>
      </w:r>
      <w:r w:rsidR="001A308F" w:rsidRPr="003F58C0">
        <w:rPr>
          <w:rFonts w:asciiTheme="minorHAnsi" w:hAnsiTheme="minorHAnsi" w:cstheme="minorHAnsi"/>
          <w:i/>
        </w:rPr>
        <w:t xml:space="preserve"> en G</w:t>
      </w:r>
      <w:r w:rsidR="003F58C0" w:rsidRPr="003F58C0">
        <w:rPr>
          <w:rFonts w:asciiTheme="minorHAnsi" w:hAnsiTheme="minorHAnsi" w:cstheme="minorHAnsi"/>
          <w:i/>
        </w:rPr>
        <w:t>7</w:t>
      </w:r>
      <w:r w:rsidR="001A308F" w:rsidRPr="003F58C0">
        <w:rPr>
          <w:rFonts w:asciiTheme="minorHAnsi" w:hAnsiTheme="minorHAnsi" w:cstheme="minorHAnsi"/>
          <w:i/>
        </w:rPr>
        <w:t>: eigen format;</w:t>
      </w:r>
    </w:p>
    <w:p w14:paraId="20575033" w14:textId="6C39BEC7" w:rsidR="00BC334D" w:rsidRPr="003F58C0" w:rsidRDefault="001A308F" w:rsidP="00CB769F">
      <w:pPr>
        <w:pStyle w:val="Lijstalinea"/>
        <w:numPr>
          <w:ilvl w:val="1"/>
          <w:numId w:val="11"/>
        </w:numPr>
        <w:jc w:val="both"/>
        <w:rPr>
          <w:rFonts w:asciiTheme="minorHAnsi" w:hAnsiTheme="minorHAnsi" w:cstheme="minorHAnsi"/>
          <w:i/>
        </w:rPr>
      </w:pPr>
      <w:r w:rsidRPr="003F58C0">
        <w:rPr>
          <w:rFonts w:asciiTheme="minorHAnsi" w:hAnsiTheme="minorHAnsi" w:cstheme="minorHAnsi"/>
          <w:i/>
        </w:rPr>
        <w:t>G</w:t>
      </w:r>
      <w:r w:rsidR="003F58C0" w:rsidRPr="003F58C0">
        <w:rPr>
          <w:rFonts w:asciiTheme="minorHAnsi" w:hAnsiTheme="minorHAnsi" w:cstheme="minorHAnsi"/>
          <w:i/>
        </w:rPr>
        <w:t>6</w:t>
      </w:r>
      <w:r w:rsidRPr="003F58C0">
        <w:rPr>
          <w:rFonts w:asciiTheme="minorHAnsi" w:hAnsiTheme="minorHAnsi" w:cstheme="minorHAnsi"/>
          <w:i/>
        </w:rPr>
        <w:t xml:space="preserve">: </w:t>
      </w:r>
      <w:r w:rsidR="00BC334D" w:rsidRPr="003F58C0">
        <w:rPr>
          <w:rFonts w:asciiTheme="minorHAnsi" w:hAnsiTheme="minorHAnsi" w:cstheme="minorHAnsi"/>
          <w:i/>
        </w:rPr>
        <w:t xml:space="preserve">Standaardformulier E </w:t>
      </w:r>
      <w:r w:rsidR="00A447EE" w:rsidRPr="003F58C0">
        <w:rPr>
          <w:rFonts w:asciiTheme="minorHAnsi" w:hAnsiTheme="minorHAnsi" w:cstheme="minorHAnsi"/>
          <w:i/>
        </w:rPr>
        <w:t xml:space="preserve">‘Invulblad </w:t>
      </w:r>
      <w:r w:rsidR="0087456A" w:rsidRPr="003F58C0">
        <w:rPr>
          <w:rFonts w:asciiTheme="minorHAnsi" w:hAnsiTheme="minorHAnsi" w:cstheme="minorHAnsi"/>
          <w:i/>
        </w:rPr>
        <w:t>inzet duurzame voertuigen</w:t>
      </w:r>
      <w:r w:rsidR="003F58C0" w:rsidRPr="003F58C0">
        <w:rPr>
          <w:rFonts w:asciiTheme="minorHAnsi" w:hAnsiTheme="minorHAnsi" w:cstheme="minorHAnsi"/>
          <w:i/>
        </w:rPr>
        <w:t>’</w:t>
      </w:r>
      <w:r w:rsidR="006B24DD" w:rsidRPr="003F58C0">
        <w:rPr>
          <w:rFonts w:asciiTheme="minorHAnsi" w:hAnsiTheme="minorHAnsi" w:cstheme="minorHAnsi"/>
          <w:i/>
        </w:rPr>
        <w:t>.</w:t>
      </w:r>
      <w:r w:rsidR="0087456A" w:rsidRPr="003F58C0">
        <w:rPr>
          <w:rFonts w:asciiTheme="minorHAnsi" w:hAnsiTheme="minorHAnsi" w:cstheme="minorHAnsi"/>
          <w:i/>
        </w:rPr>
        <w:t xml:space="preserve"> </w:t>
      </w:r>
    </w:p>
    <w:p w14:paraId="0B0326CB" w14:textId="77777777" w:rsidR="00C10012" w:rsidRPr="00CC3575" w:rsidRDefault="00C10012" w:rsidP="0084794C">
      <w:pPr>
        <w:ind w:left="360"/>
        <w:jc w:val="both"/>
        <w:rPr>
          <w:rFonts w:asciiTheme="minorHAnsi" w:hAnsiTheme="minorHAnsi" w:cstheme="minorHAnsi"/>
        </w:rPr>
      </w:pPr>
    </w:p>
    <w:p w14:paraId="32031F57" w14:textId="668FFC69" w:rsidR="00E146AE" w:rsidRPr="00CC3575" w:rsidRDefault="00CC5A7C" w:rsidP="00D93ED5">
      <w:pPr>
        <w:keepNext/>
        <w:jc w:val="both"/>
        <w:rPr>
          <w:rFonts w:asciiTheme="minorHAnsi" w:hAnsiTheme="minorHAnsi" w:cstheme="minorHAnsi"/>
        </w:rPr>
      </w:pPr>
      <w:r w:rsidRPr="00CC3575">
        <w:rPr>
          <w:rFonts w:asciiTheme="minorHAnsi" w:hAnsiTheme="minorHAnsi" w:cstheme="minorHAnsi"/>
          <w:szCs w:val="18"/>
        </w:rPr>
        <w:t xml:space="preserve">Opdrachtgever adviseert </w:t>
      </w:r>
      <w:r w:rsidR="00AB323F" w:rsidRPr="00CC3575">
        <w:rPr>
          <w:rFonts w:asciiTheme="minorHAnsi" w:hAnsiTheme="minorHAnsi" w:cstheme="minorHAnsi"/>
          <w:szCs w:val="18"/>
        </w:rPr>
        <w:t>Inschrijver</w:t>
      </w:r>
      <w:r w:rsidR="00E146AE" w:rsidRPr="00CC3575">
        <w:rPr>
          <w:rFonts w:asciiTheme="minorHAnsi" w:hAnsiTheme="minorHAnsi" w:cstheme="minorHAnsi"/>
          <w:szCs w:val="18"/>
        </w:rPr>
        <w:t xml:space="preserve"> </w:t>
      </w:r>
      <w:r w:rsidRPr="00CC3575">
        <w:rPr>
          <w:rFonts w:asciiTheme="minorHAnsi" w:hAnsiTheme="minorHAnsi" w:cstheme="minorHAnsi"/>
          <w:szCs w:val="18"/>
        </w:rPr>
        <w:t xml:space="preserve">om </w:t>
      </w:r>
      <w:r w:rsidR="00E146AE" w:rsidRPr="00CC3575">
        <w:rPr>
          <w:rFonts w:asciiTheme="minorHAnsi" w:hAnsiTheme="minorHAnsi" w:cstheme="minorHAnsi"/>
          <w:szCs w:val="18"/>
        </w:rPr>
        <w:t xml:space="preserve">Inschrijving ruim op tijd in te dienen. </w:t>
      </w:r>
      <w:r w:rsidR="00E146AE" w:rsidRPr="00CC3575">
        <w:rPr>
          <w:rFonts w:asciiTheme="minorHAnsi" w:hAnsiTheme="minorHAnsi" w:cstheme="minorHAnsi"/>
        </w:rPr>
        <w:t>Het risico van niet tijdige ontvangst van de Inschrijving</w:t>
      </w:r>
      <w:r w:rsidRPr="00CC3575">
        <w:rPr>
          <w:rFonts w:asciiTheme="minorHAnsi" w:hAnsiTheme="minorHAnsi" w:cstheme="minorHAnsi"/>
        </w:rPr>
        <w:t xml:space="preserve"> is geheel voor rekening van </w:t>
      </w:r>
      <w:r w:rsidR="00AB323F" w:rsidRPr="00CC3575">
        <w:rPr>
          <w:rFonts w:asciiTheme="minorHAnsi" w:hAnsiTheme="minorHAnsi" w:cstheme="minorHAnsi"/>
        </w:rPr>
        <w:t>Inschrijver</w:t>
      </w:r>
      <w:r w:rsidR="00E146AE" w:rsidRPr="00CC3575">
        <w:rPr>
          <w:rFonts w:asciiTheme="minorHAnsi" w:hAnsiTheme="minorHAnsi" w:cstheme="minorHAnsi"/>
        </w:rPr>
        <w:t>. Een niet tijdig ingediende Inschrijving wordt geacht niet te zijn ingediend en wordt daarom</w:t>
      </w:r>
      <w:r w:rsidRPr="00CC3575">
        <w:rPr>
          <w:rFonts w:asciiTheme="minorHAnsi" w:hAnsiTheme="minorHAnsi" w:cstheme="minorHAnsi"/>
        </w:rPr>
        <w:t xml:space="preserve"> </w:t>
      </w:r>
      <w:r w:rsidR="00E146AE" w:rsidRPr="00CC3575">
        <w:rPr>
          <w:rFonts w:asciiTheme="minorHAnsi" w:hAnsiTheme="minorHAnsi" w:cstheme="minorHAnsi"/>
        </w:rPr>
        <w:t>niet in behandeling genomen</w:t>
      </w:r>
      <w:r w:rsidR="00186D53" w:rsidRPr="00CC3575">
        <w:rPr>
          <w:rFonts w:asciiTheme="minorHAnsi" w:hAnsiTheme="minorHAnsi" w:cstheme="minorHAnsi"/>
        </w:rPr>
        <w:t xml:space="preserve"> (ongeldigverklaring)</w:t>
      </w:r>
      <w:r w:rsidR="00E146AE" w:rsidRPr="00CC3575">
        <w:rPr>
          <w:rFonts w:asciiTheme="minorHAnsi" w:hAnsiTheme="minorHAnsi" w:cstheme="minorHAnsi"/>
        </w:rPr>
        <w:t xml:space="preserve">. </w:t>
      </w:r>
      <w:r w:rsidR="00E146AE" w:rsidRPr="00CC3575">
        <w:rPr>
          <w:rStyle w:val="Nadruk"/>
          <w:rFonts w:asciiTheme="minorHAnsi" w:hAnsiTheme="minorHAnsi" w:cstheme="minorHAnsi"/>
          <w:i w:val="0"/>
        </w:rPr>
        <w:t>Opdrachtgever</w:t>
      </w:r>
      <w:r w:rsidR="00DE74EA" w:rsidRPr="00CC3575">
        <w:rPr>
          <w:rStyle w:val="Nadruk"/>
          <w:rFonts w:asciiTheme="minorHAnsi" w:hAnsiTheme="minorHAnsi" w:cstheme="minorHAnsi"/>
          <w:i w:val="0"/>
        </w:rPr>
        <w:t xml:space="preserve"> en</w:t>
      </w:r>
      <w:r w:rsidR="00E146AE" w:rsidRPr="00CC3575">
        <w:rPr>
          <w:rStyle w:val="Nadruk"/>
          <w:rFonts w:asciiTheme="minorHAnsi" w:hAnsiTheme="minorHAnsi" w:cstheme="minorHAnsi"/>
          <w:i w:val="0"/>
        </w:rPr>
        <w:t xml:space="preserve"> de aanbieder</w:t>
      </w:r>
      <w:r w:rsidR="003262D1" w:rsidRPr="00CC3575">
        <w:rPr>
          <w:rStyle w:val="Nadruk"/>
          <w:rFonts w:asciiTheme="minorHAnsi" w:hAnsiTheme="minorHAnsi" w:cstheme="minorHAnsi"/>
          <w:i w:val="0"/>
        </w:rPr>
        <w:t xml:space="preserve"> </w:t>
      </w:r>
      <w:r w:rsidR="00DE74EA" w:rsidRPr="00CC3575">
        <w:rPr>
          <w:rStyle w:val="Nadruk"/>
          <w:rFonts w:asciiTheme="minorHAnsi" w:hAnsiTheme="minorHAnsi" w:cstheme="minorHAnsi"/>
          <w:i w:val="0"/>
        </w:rPr>
        <w:t xml:space="preserve">van </w:t>
      </w:r>
      <w:r w:rsidR="00E146AE" w:rsidRPr="00CC3575">
        <w:rPr>
          <w:rStyle w:val="Nadruk"/>
          <w:rFonts w:asciiTheme="minorHAnsi" w:hAnsiTheme="minorHAnsi" w:cstheme="minorHAnsi"/>
          <w:i w:val="0"/>
        </w:rPr>
        <w:t xml:space="preserve">het Aanbestedingsplatform zijn </w:t>
      </w:r>
      <w:r w:rsidR="00E146AE" w:rsidRPr="00CC3575">
        <w:rPr>
          <w:rStyle w:val="Nadruk"/>
          <w:rFonts w:asciiTheme="minorHAnsi" w:hAnsiTheme="minorHAnsi" w:cstheme="minorHAnsi"/>
          <w:i w:val="0"/>
          <w:u w:val="single"/>
        </w:rPr>
        <w:t>niet</w:t>
      </w:r>
      <w:r w:rsidR="00E146AE" w:rsidRPr="00CC3575">
        <w:rPr>
          <w:rStyle w:val="Nadruk"/>
          <w:rFonts w:asciiTheme="minorHAnsi" w:hAnsiTheme="minorHAnsi" w:cstheme="minorHAnsi"/>
          <w:i w:val="0"/>
        </w:rPr>
        <w:t xml:space="preserve"> verantwoordelijk voor fouten die</w:t>
      </w:r>
      <w:r w:rsidRPr="00CC3575">
        <w:rPr>
          <w:rStyle w:val="Nadruk"/>
          <w:rFonts w:asciiTheme="minorHAnsi" w:hAnsiTheme="minorHAnsi" w:cstheme="minorHAnsi"/>
          <w:i w:val="0"/>
        </w:rPr>
        <w:t xml:space="preserve"> worden gemaakt door </w:t>
      </w:r>
      <w:r w:rsidR="00AB323F" w:rsidRPr="00CC3575">
        <w:rPr>
          <w:rStyle w:val="Nadruk"/>
          <w:rFonts w:asciiTheme="minorHAnsi" w:hAnsiTheme="minorHAnsi" w:cstheme="minorHAnsi"/>
          <w:i w:val="0"/>
        </w:rPr>
        <w:t>Inschrijver</w:t>
      </w:r>
      <w:r w:rsidRPr="00CC3575">
        <w:rPr>
          <w:rStyle w:val="Nadruk"/>
          <w:rFonts w:asciiTheme="minorHAnsi" w:hAnsiTheme="minorHAnsi" w:cstheme="minorHAnsi"/>
          <w:i w:val="0"/>
        </w:rPr>
        <w:t xml:space="preserve"> wat betreft </w:t>
      </w:r>
      <w:r w:rsidR="00E146AE" w:rsidRPr="00CC3575">
        <w:rPr>
          <w:rStyle w:val="Nadruk"/>
          <w:rFonts w:asciiTheme="minorHAnsi" w:hAnsiTheme="minorHAnsi" w:cstheme="minorHAnsi"/>
          <w:i w:val="0"/>
        </w:rPr>
        <w:t xml:space="preserve">het </w:t>
      </w:r>
      <w:r w:rsidRPr="00CC3575">
        <w:rPr>
          <w:rStyle w:val="Nadruk"/>
          <w:rFonts w:asciiTheme="minorHAnsi" w:hAnsiTheme="minorHAnsi" w:cstheme="minorHAnsi"/>
          <w:i w:val="0"/>
          <w:szCs w:val="18"/>
        </w:rPr>
        <w:t xml:space="preserve">tijdig, </w:t>
      </w:r>
      <w:r w:rsidR="00E146AE" w:rsidRPr="00CC3575">
        <w:rPr>
          <w:rStyle w:val="Nadruk"/>
          <w:rFonts w:asciiTheme="minorHAnsi" w:hAnsiTheme="minorHAnsi" w:cstheme="minorHAnsi"/>
          <w:i w:val="0"/>
          <w:szCs w:val="18"/>
        </w:rPr>
        <w:t>volledig</w:t>
      </w:r>
      <w:r w:rsidRPr="00CC3575">
        <w:rPr>
          <w:rStyle w:val="Nadruk"/>
          <w:rFonts w:asciiTheme="minorHAnsi" w:hAnsiTheme="minorHAnsi" w:cstheme="minorHAnsi"/>
          <w:i w:val="0"/>
          <w:szCs w:val="18"/>
        </w:rPr>
        <w:t xml:space="preserve"> en voor zover vereist het rechtsgeldig ondertekenen en</w:t>
      </w:r>
      <w:r w:rsidR="00E146AE" w:rsidRPr="00CC3575">
        <w:rPr>
          <w:rStyle w:val="Nadruk"/>
          <w:rFonts w:asciiTheme="minorHAnsi" w:hAnsiTheme="minorHAnsi" w:cstheme="minorHAnsi"/>
          <w:i w:val="0"/>
          <w:szCs w:val="18"/>
        </w:rPr>
        <w:t xml:space="preserve"> aanleveren van informatie</w:t>
      </w:r>
      <w:r w:rsidR="00F46175" w:rsidRPr="00CC3575">
        <w:rPr>
          <w:rStyle w:val="Nadruk"/>
          <w:rFonts w:asciiTheme="minorHAnsi" w:hAnsiTheme="minorHAnsi" w:cstheme="minorHAnsi"/>
          <w:i w:val="0"/>
          <w:szCs w:val="18"/>
        </w:rPr>
        <w:t xml:space="preserve"> en benodigde documenten</w:t>
      </w:r>
      <w:r w:rsidR="00E146AE" w:rsidRPr="00CC3575">
        <w:rPr>
          <w:rStyle w:val="Nadruk"/>
          <w:rFonts w:asciiTheme="minorHAnsi" w:hAnsiTheme="minorHAnsi" w:cstheme="minorHAnsi"/>
          <w:i w:val="0"/>
          <w:szCs w:val="18"/>
        </w:rPr>
        <w:t xml:space="preserve"> via </w:t>
      </w:r>
      <w:r w:rsidR="00E146AE" w:rsidRPr="00CC3575">
        <w:rPr>
          <w:rStyle w:val="Nadruk"/>
          <w:rFonts w:asciiTheme="minorHAnsi" w:hAnsiTheme="minorHAnsi" w:cstheme="minorHAnsi"/>
          <w:i w:val="0"/>
          <w:szCs w:val="18"/>
        </w:rPr>
        <w:lastRenderedPageBreak/>
        <w:t>het Aanbestedingsplatform. Raadpleeg daarom bij twijfel de helpdesk van het Aanbestedingsplatform</w:t>
      </w:r>
      <w:r w:rsidR="00186D53" w:rsidRPr="00CC3575">
        <w:rPr>
          <w:rStyle w:val="Nadruk"/>
          <w:rFonts w:asciiTheme="minorHAnsi" w:hAnsiTheme="minorHAnsi" w:cstheme="minorHAnsi"/>
          <w:i w:val="0"/>
          <w:szCs w:val="18"/>
        </w:rPr>
        <w:t xml:space="preserve"> en start ruim op tijd met het digitaal indienen van de stukken</w:t>
      </w:r>
      <w:r w:rsidR="00E146AE" w:rsidRPr="00CC3575">
        <w:rPr>
          <w:rStyle w:val="Nadruk"/>
          <w:rFonts w:asciiTheme="minorHAnsi" w:hAnsiTheme="minorHAnsi" w:cstheme="minorHAnsi"/>
          <w:i w:val="0"/>
          <w:szCs w:val="18"/>
        </w:rPr>
        <w:t>.</w:t>
      </w:r>
    </w:p>
    <w:p w14:paraId="3CD60A0C" w14:textId="77777777" w:rsidR="00B43776" w:rsidRPr="00CC3575" w:rsidRDefault="00B43776" w:rsidP="0084794C">
      <w:pPr>
        <w:pStyle w:val="Kop3"/>
        <w:numPr>
          <w:ilvl w:val="2"/>
          <w:numId w:val="2"/>
        </w:numPr>
        <w:ind w:left="709" w:hanging="709"/>
        <w:jc w:val="both"/>
        <w:rPr>
          <w:rFonts w:asciiTheme="minorHAnsi" w:hAnsiTheme="minorHAnsi" w:cstheme="minorHAnsi"/>
          <w:szCs w:val="20"/>
        </w:rPr>
      </w:pPr>
      <w:r w:rsidRPr="00CC3575">
        <w:rPr>
          <w:rFonts w:asciiTheme="minorHAnsi" w:hAnsiTheme="minorHAnsi" w:cstheme="minorHAnsi"/>
          <w:szCs w:val="20"/>
        </w:rPr>
        <w:t>Ontvangst van de Inschrijvingen</w:t>
      </w:r>
      <w:bookmarkEnd w:id="144"/>
    </w:p>
    <w:p w14:paraId="7A4C4619" w14:textId="1302EA3A" w:rsidR="00A444AA" w:rsidRPr="00CC3575" w:rsidRDefault="00734765" w:rsidP="0084794C">
      <w:pPr>
        <w:keepNext/>
        <w:jc w:val="both"/>
        <w:rPr>
          <w:rFonts w:asciiTheme="minorHAnsi" w:hAnsiTheme="minorHAnsi" w:cstheme="minorHAnsi"/>
        </w:rPr>
      </w:pPr>
      <w:r w:rsidRPr="00CC3575">
        <w:rPr>
          <w:rFonts w:asciiTheme="minorHAnsi" w:hAnsiTheme="minorHAnsi" w:cstheme="minorHAnsi"/>
          <w:szCs w:val="18"/>
        </w:rPr>
        <w:t xml:space="preserve">Na ontvangst van de Inschrijvingen opent </w:t>
      </w:r>
      <w:r w:rsidR="00921098" w:rsidRPr="00CC3575">
        <w:rPr>
          <w:rFonts w:asciiTheme="minorHAnsi" w:hAnsiTheme="minorHAnsi" w:cstheme="minorHAnsi"/>
          <w:szCs w:val="18"/>
        </w:rPr>
        <w:t>Aanbestedende Dienst</w:t>
      </w:r>
      <w:r w:rsidRPr="00CC3575">
        <w:rPr>
          <w:rFonts w:asciiTheme="minorHAnsi" w:hAnsiTheme="minorHAnsi" w:cstheme="minorHAnsi"/>
          <w:szCs w:val="18"/>
        </w:rPr>
        <w:t xml:space="preserve"> de Inschrijvingen</w:t>
      </w:r>
      <w:r w:rsidR="00186D53" w:rsidRPr="00CC3575">
        <w:rPr>
          <w:rFonts w:asciiTheme="minorHAnsi" w:hAnsiTheme="minorHAnsi" w:cstheme="minorHAnsi"/>
          <w:szCs w:val="18"/>
        </w:rPr>
        <w:t xml:space="preserve">. </w:t>
      </w:r>
      <w:r w:rsidR="00AB323F" w:rsidRPr="00CC3575">
        <w:rPr>
          <w:rFonts w:asciiTheme="minorHAnsi" w:hAnsiTheme="minorHAnsi" w:cstheme="minorHAnsi"/>
        </w:rPr>
        <w:t>Inschrijvers</w:t>
      </w:r>
      <w:r w:rsidRPr="00CC3575">
        <w:rPr>
          <w:rFonts w:asciiTheme="minorHAnsi" w:hAnsiTheme="minorHAnsi" w:cstheme="minorHAnsi"/>
        </w:rPr>
        <w:t xml:space="preserve"> </w:t>
      </w:r>
      <w:r w:rsidRPr="00555070">
        <w:rPr>
          <w:rFonts w:asciiTheme="minorHAnsi" w:hAnsiTheme="minorHAnsi" w:cstheme="minorHAnsi"/>
        </w:rPr>
        <w:t>kunnen</w:t>
      </w:r>
      <w:r w:rsidR="00186D53" w:rsidRPr="00555070">
        <w:rPr>
          <w:rFonts w:asciiTheme="minorHAnsi" w:hAnsiTheme="minorHAnsi" w:cstheme="minorHAnsi"/>
        </w:rPr>
        <w:t xml:space="preserve"> niet</w:t>
      </w:r>
      <w:r w:rsidR="00780D93" w:rsidRPr="00555070">
        <w:rPr>
          <w:rFonts w:asciiTheme="minorHAnsi" w:hAnsiTheme="minorHAnsi" w:cstheme="minorHAnsi"/>
        </w:rPr>
        <w:t xml:space="preserve"> </w:t>
      </w:r>
      <w:r w:rsidRPr="00CC3575">
        <w:rPr>
          <w:rFonts w:asciiTheme="minorHAnsi" w:hAnsiTheme="minorHAnsi" w:cstheme="minorHAnsi"/>
        </w:rPr>
        <w:t>bij de opening van de Inschrijvingen aanwezig zijn.</w:t>
      </w:r>
    </w:p>
    <w:p w14:paraId="7A604F20" w14:textId="77777777" w:rsidR="00E51ECF" w:rsidRPr="00CC3575" w:rsidRDefault="00E51ECF" w:rsidP="0084794C">
      <w:pPr>
        <w:pStyle w:val="Kop3"/>
        <w:numPr>
          <w:ilvl w:val="2"/>
          <w:numId w:val="2"/>
        </w:numPr>
        <w:ind w:left="709" w:hanging="709"/>
        <w:jc w:val="both"/>
        <w:rPr>
          <w:rFonts w:asciiTheme="minorHAnsi" w:hAnsiTheme="minorHAnsi" w:cstheme="minorHAnsi"/>
          <w:szCs w:val="20"/>
        </w:rPr>
      </w:pPr>
      <w:bookmarkStart w:id="146" w:name="_Toc495681008"/>
      <w:r w:rsidRPr="00CC3575">
        <w:rPr>
          <w:rFonts w:asciiTheme="minorHAnsi" w:hAnsiTheme="minorHAnsi" w:cstheme="minorHAnsi"/>
          <w:szCs w:val="20"/>
        </w:rPr>
        <w:t>Vaststellen volledigheid en geldigheid van de Inschrijvingen</w:t>
      </w:r>
      <w:bookmarkEnd w:id="145"/>
      <w:bookmarkEnd w:id="146"/>
    </w:p>
    <w:p w14:paraId="5BC876A9" w14:textId="77777777" w:rsidR="00A23638" w:rsidRPr="00CC3575" w:rsidRDefault="003A6889" w:rsidP="0084794C">
      <w:pPr>
        <w:keepNext/>
        <w:jc w:val="both"/>
        <w:rPr>
          <w:rFonts w:asciiTheme="minorHAnsi" w:hAnsiTheme="minorHAnsi" w:cstheme="minorHAnsi"/>
        </w:rPr>
      </w:pPr>
      <w:r w:rsidRPr="00CC3575">
        <w:rPr>
          <w:rFonts w:asciiTheme="minorHAnsi" w:hAnsiTheme="minorHAnsi" w:cstheme="minorHAnsi"/>
        </w:rPr>
        <w:t xml:space="preserve">Opdrachtgever controleert of een Inschrijving volledig en geldig is. Alle documenten en informatie die op basis van dit Beschrijvend Document ingediend moeten worden, dienen feitelijk en compleet worden overgelegd op de in het Aanbestedingsplatform en dit Beschrijvend Document voorgeschreven wijze. Indien </w:t>
      </w:r>
      <w:r w:rsidR="00122BDF" w:rsidRPr="00CC3575">
        <w:rPr>
          <w:rFonts w:asciiTheme="minorHAnsi" w:hAnsiTheme="minorHAnsi" w:cstheme="minorHAnsi"/>
        </w:rPr>
        <w:t xml:space="preserve">een </w:t>
      </w:r>
      <w:r w:rsidRPr="00CC3575">
        <w:rPr>
          <w:rFonts w:asciiTheme="minorHAnsi" w:hAnsiTheme="minorHAnsi" w:cstheme="minorHAnsi"/>
        </w:rPr>
        <w:t>Inschrijving niet aan volledigheid en geldigheid voldoet, wordt Inschrijving in beginsel terzijde gelegd en niet verder in behandeling genomen.</w:t>
      </w:r>
      <w:r w:rsidR="00186D53" w:rsidRPr="00CC3575">
        <w:rPr>
          <w:rFonts w:asciiTheme="minorHAnsi" w:hAnsiTheme="minorHAnsi" w:cstheme="minorHAnsi"/>
        </w:rPr>
        <w:t xml:space="preserve"> </w:t>
      </w:r>
    </w:p>
    <w:p w14:paraId="347D0AEF" w14:textId="533A2ED7" w:rsidR="00A23638" w:rsidRPr="00CC3575" w:rsidRDefault="00186D53" w:rsidP="0084794C">
      <w:pPr>
        <w:keepNext/>
        <w:jc w:val="both"/>
        <w:rPr>
          <w:rFonts w:asciiTheme="minorHAnsi" w:hAnsiTheme="minorHAnsi" w:cstheme="minorHAnsi"/>
        </w:rPr>
      </w:pPr>
      <w:r w:rsidRPr="00CC3575">
        <w:rPr>
          <w:rFonts w:asciiTheme="minorHAnsi" w:hAnsiTheme="minorHAnsi" w:cstheme="minorHAnsi"/>
        </w:rPr>
        <w:t>Opdrachtgever behoudt zich te allen t</w:t>
      </w:r>
      <w:r w:rsidR="00BE6128">
        <w:rPr>
          <w:rFonts w:asciiTheme="minorHAnsi" w:hAnsiTheme="minorHAnsi" w:cstheme="minorHAnsi"/>
        </w:rPr>
        <w:t>i</w:t>
      </w:r>
      <w:r w:rsidRPr="00CC3575">
        <w:rPr>
          <w:rFonts w:asciiTheme="minorHAnsi" w:hAnsiTheme="minorHAnsi" w:cstheme="minorHAnsi"/>
        </w:rPr>
        <w:t xml:space="preserve">jde het recht voor een Inschrijving ongeldig te verklaren ingeval sprake is van een (niet eerder ontdekt) gebrek dat gelet op de aanbestedingsbeginselen niet mag </w:t>
      </w:r>
      <w:r w:rsidR="003228B2" w:rsidRPr="00CC3575">
        <w:rPr>
          <w:rFonts w:asciiTheme="minorHAnsi" w:hAnsiTheme="minorHAnsi" w:cstheme="minorHAnsi"/>
        </w:rPr>
        <w:t>respectievelijk</w:t>
      </w:r>
      <w:r w:rsidRPr="00CC3575">
        <w:rPr>
          <w:rFonts w:asciiTheme="minorHAnsi" w:hAnsiTheme="minorHAnsi" w:cstheme="minorHAnsi"/>
        </w:rPr>
        <w:t xml:space="preserve"> </w:t>
      </w:r>
      <w:r w:rsidR="00A23638" w:rsidRPr="00CC3575">
        <w:rPr>
          <w:rFonts w:asciiTheme="minorHAnsi" w:hAnsiTheme="minorHAnsi" w:cstheme="minorHAnsi"/>
        </w:rPr>
        <w:t xml:space="preserve">niet </w:t>
      </w:r>
      <w:r w:rsidRPr="00CC3575">
        <w:rPr>
          <w:rFonts w:asciiTheme="minorHAnsi" w:hAnsiTheme="minorHAnsi" w:cstheme="minorHAnsi"/>
        </w:rPr>
        <w:t xml:space="preserve">had mogen worden hersteld. </w:t>
      </w:r>
    </w:p>
    <w:p w14:paraId="3C194EFD" w14:textId="77777777" w:rsidR="00E51ECF" w:rsidRPr="00CC3575" w:rsidRDefault="00CB2CEE" w:rsidP="0084794C">
      <w:pPr>
        <w:pStyle w:val="Kop3"/>
        <w:numPr>
          <w:ilvl w:val="2"/>
          <w:numId w:val="2"/>
        </w:numPr>
        <w:ind w:left="709" w:hanging="709"/>
        <w:jc w:val="both"/>
        <w:rPr>
          <w:rFonts w:asciiTheme="minorHAnsi" w:hAnsiTheme="minorHAnsi" w:cstheme="minorHAnsi"/>
          <w:szCs w:val="20"/>
        </w:rPr>
      </w:pPr>
      <w:r w:rsidRPr="00CC3575">
        <w:rPr>
          <w:rFonts w:asciiTheme="minorHAnsi" w:hAnsiTheme="minorHAnsi" w:cstheme="minorHAnsi"/>
          <w:szCs w:val="20"/>
        </w:rPr>
        <w:t>Toetsing</w:t>
      </w:r>
    </w:p>
    <w:p w14:paraId="31F8036C" w14:textId="43C84BD2" w:rsidR="0076399A" w:rsidRPr="00CC3575" w:rsidRDefault="0076399A" w:rsidP="0084794C">
      <w:pPr>
        <w:jc w:val="both"/>
        <w:rPr>
          <w:rFonts w:asciiTheme="minorHAnsi" w:hAnsiTheme="minorHAnsi" w:cstheme="minorHAnsi"/>
        </w:rPr>
      </w:pPr>
      <w:r w:rsidRPr="00CC3575">
        <w:rPr>
          <w:rFonts w:asciiTheme="minorHAnsi" w:hAnsiTheme="minorHAnsi" w:cstheme="minorHAnsi"/>
        </w:rPr>
        <w:t>Opdrachtgever</w:t>
      </w:r>
      <w:r w:rsidR="00F46175" w:rsidRPr="00CC3575">
        <w:rPr>
          <w:rFonts w:asciiTheme="minorHAnsi" w:hAnsiTheme="minorHAnsi" w:cstheme="minorHAnsi"/>
        </w:rPr>
        <w:t xml:space="preserve"> toetst</w:t>
      </w:r>
      <w:r w:rsidRPr="00CC3575">
        <w:rPr>
          <w:rFonts w:asciiTheme="minorHAnsi" w:hAnsiTheme="minorHAnsi" w:cstheme="minorHAnsi"/>
        </w:rPr>
        <w:t xml:space="preserve"> of </w:t>
      </w:r>
      <w:r w:rsidR="00AB323F" w:rsidRPr="00CC3575">
        <w:rPr>
          <w:rFonts w:asciiTheme="minorHAnsi" w:hAnsiTheme="minorHAnsi" w:cstheme="minorHAnsi"/>
        </w:rPr>
        <w:t>Inschrijvers</w:t>
      </w:r>
      <w:r w:rsidR="00B44565" w:rsidRPr="00CC3575">
        <w:rPr>
          <w:rFonts w:asciiTheme="minorHAnsi" w:hAnsiTheme="minorHAnsi" w:cstheme="minorHAnsi"/>
        </w:rPr>
        <w:t xml:space="preserve"> en </w:t>
      </w:r>
      <w:r w:rsidRPr="00CC3575">
        <w:rPr>
          <w:rFonts w:asciiTheme="minorHAnsi" w:hAnsiTheme="minorHAnsi" w:cstheme="minorHAnsi"/>
        </w:rPr>
        <w:t>Inschrijving</w:t>
      </w:r>
      <w:r w:rsidR="00A23638" w:rsidRPr="00CC3575">
        <w:rPr>
          <w:rFonts w:asciiTheme="minorHAnsi" w:hAnsiTheme="minorHAnsi" w:cstheme="minorHAnsi"/>
        </w:rPr>
        <w:t>en</w:t>
      </w:r>
      <w:r w:rsidRPr="00CC3575">
        <w:rPr>
          <w:rFonts w:asciiTheme="minorHAnsi" w:hAnsiTheme="minorHAnsi" w:cstheme="minorHAnsi"/>
        </w:rPr>
        <w:t xml:space="preserve"> voldoen aan de </w:t>
      </w:r>
      <w:r w:rsidR="004A7CE9" w:rsidRPr="00CC3575">
        <w:rPr>
          <w:rFonts w:asciiTheme="minorHAnsi" w:hAnsiTheme="minorHAnsi" w:cstheme="minorHAnsi"/>
        </w:rPr>
        <w:t>Uitsluitingsgronden</w:t>
      </w:r>
      <w:r w:rsidR="00687932" w:rsidRPr="00CC3575">
        <w:rPr>
          <w:rFonts w:asciiTheme="minorHAnsi" w:hAnsiTheme="minorHAnsi" w:cstheme="minorHAnsi"/>
        </w:rPr>
        <w:t xml:space="preserve"> en </w:t>
      </w:r>
      <w:r w:rsidR="004A7CE9" w:rsidRPr="00CC3575">
        <w:rPr>
          <w:rFonts w:asciiTheme="minorHAnsi" w:hAnsiTheme="minorHAnsi" w:cstheme="minorHAnsi"/>
        </w:rPr>
        <w:t>Geschiktheidseisen</w:t>
      </w:r>
      <w:r w:rsidRPr="00CC3575">
        <w:rPr>
          <w:rFonts w:asciiTheme="minorHAnsi" w:hAnsiTheme="minorHAnsi" w:cstheme="minorHAnsi"/>
        </w:rPr>
        <w:t xml:space="preserve">. </w:t>
      </w:r>
    </w:p>
    <w:p w14:paraId="12A812F7" w14:textId="77777777" w:rsidR="00E51ECF" w:rsidRPr="00CC3575" w:rsidRDefault="00E51ECF" w:rsidP="0084794C">
      <w:pPr>
        <w:pStyle w:val="Kop3"/>
        <w:numPr>
          <w:ilvl w:val="2"/>
          <w:numId w:val="2"/>
        </w:numPr>
        <w:ind w:left="709" w:hanging="709"/>
        <w:jc w:val="both"/>
        <w:rPr>
          <w:rFonts w:asciiTheme="minorHAnsi" w:hAnsiTheme="minorHAnsi" w:cstheme="minorHAnsi"/>
          <w:szCs w:val="20"/>
        </w:rPr>
      </w:pPr>
      <w:bookmarkStart w:id="147" w:name="_Toc456343191"/>
      <w:bookmarkStart w:id="148" w:name="_Toc495681010"/>
      <w:r w:rsidRPr="00CC3575">
        <w:rPr>
          <w:rFonts w:asciiTheme="minorHAnsi" w:hAnsiTheme="minorHAnsi" w:cstheme="minorHAnsi"/>
          <w:szCs w:val="20"/>
        </w:rPr>
        <w:t>Inhoudelijke beoordeling Inschrijvingen</w:t>
      </w:r>
      <w:bookmarkEnd w:id="147"/>
      <w:bookmarkEnd w:id="148"/>
    </w:p>
    <w:p w14:paraId="068E5FEE" w14:textId="4965134F" w:rsidR="001344CC" w:rsidRPr="00CC3575" w:rsidRDefault="00FE6F78" w:rsidP="0084794C">
      <w:pPr>
        <w:jc w:val="both"/>
        <w:rPr>
          <w:rFonts w:asciiTheme="minorHAnsi" w:hAnsiTheme="minorHAnsi" w:cstheme="minorHAnsi"/>
        </w:rPr>
      </w:pPr>
      <w:r w:rsidRPr="00CC3575">
        <w:rPr>
          <w:rFonts w:asciiTheme="minorHAnsi" w:hAnsiTheme="minorHAnsi" w:cstheme="minorHAnsi"/>
        </w:rPr>
        <w:t xml:space="preserve">Opdrachtgever </w:t>
      </w:r>
      <w:r w:rsidR="00491DF3" w:rsidRPr="00CC3575">
        <w:rPr>
          <w:rFonts w:asciiTheme="minorHAnsi" w:hAnsiTheme="minorHAnsi" w:cstheme="minorHAnsi"/>
        </w:rPr>
        <w:t xml:space="preserve">merkt </w:t>
      </w:r>
      <w:r w:rsidR="00C50EDE" w:rsidRPr="00CC3575">
        <w:rPr>
          <w:rFonts w:asciiTheme="minorHAnsi" w:hAnsiTheme="minorHAnsi" w:cstheme="minorHAnsi"/>
        </w:rPr>
        <w:t>de Inschrijving</w:t>
      </w:r>
      <w:r w:rsidR="00415BDF" w:rsidRPr="00CC3575">
        <w:rPr>
          <w:rFonts w:asciiTheme="minorHAnsi" w:hAnsiTheme="minorHAnsi" w:cstheme="minorHAnsi"/>
        </w:rPr>
        <w:t xml:space="preserve"> </w:t>
      </w:r>
      <w:r w:rsidR="00491DF3" w:rsidRPr="00CC3575">
        <w:rPr>
          <w:rFonts w:asciiTheme="minorHAnsi" w:hAnsiTheme="minorHAnsi" w:cstheme="minorHAnsi"/>
        </w:rPr>
        <w:t>met</w:t>
      </w:r>
      <w:r w:rsidR="00590F00" w:rsidRPr="00CC3575">
        <w:rPr>
          <w:rFonts w:asciiTheme="minorHAnsi" w:hAnsiTheme="minorHAnsi" w:cstheme="minorHAnsi"/>
        </w:rPr>
        <w:t xml:space="preserve"> de</w:t>
      </w:r>
      <w:r w:rsidRPr="00CC3575">
        <w:rPr>
          <w:rFonts w:asciiTheme="minorHAnsi" w:hAnsiTheme="minorHAnsi" w:cstheme="minorHAnsi"/>
        </w:rPr>
        <w:t xml:space="preserve"> </w:t>
      </w:r>
      <w:r w:rsidR="00BF27C2" w:rsidRPr="00CC3575">
        <w:rPr>
          <w:rFonts w:asciiTheme="minorHAnsi" w:hAnsiTheme="minorHAnsi" w:cstheme="minorHAnsi"/>
        </w:rPr>
        <w:t>beste prijs-kwaliteitverhouding</w:t>
      </w:r>
      <w:r w:rsidR="00491DF3" w:rsidRPr="00CC3575">
        <w:rPr>
          <w:rFonts w:asciiTheme="minorHAnsi" w:hAnsiTheme="minorHAnsi" w:cstheme="minorHAnsi"/>
        </w:rPr>
        <w:t xml:space="preserve"> aan als de economisch meest voordelige inschrijving.</w:t>
      </w:r>
      <w:r w:rsidR="002B08F3" w:rsidRPr="00CC3575">
        <w:rPr>
          <w:rFonts w:asciiTheme="minorHAnsi" w:hAnsiTheme="minorHAnsi" w:cstheme="minorHAnsi"/>
        </w:rPr>
        <w:t xml:space="preserve"> </w:t>
      </w:r>
      <w:r w:rsidR="00491DF3" w:rsidRPr="00CC3575">
        <w:rPr>
          <w:rFonts w:asciiTheme="minorHAnsi" w:hAnsiTheme="minorHAnsi" w:cstheme="minorHAnsi"/>
        </w:rPr>
        <w:t>D</w:t>
      </w:r>
      <w:r w:rsidR="007716A0" w:rsidRPr="00CC3575">
        <w:rPr>
          <w:rFonts w:asciiTheme="minorHAnsi" w:hAnsiTheme="minorHAnsi" w:cstheme="minorHAnsi"/>
        </w:rPr>
        <w:t xml:space="preserve">e wijze waarop Opdrachtgever vaststelt welke </w:t>
      </w:r>
      <w:r w:rsidR="00491DF3" w:rsidRPr="00CC3575">
        <w:rPr>
          <w:rFonts w:asciiTheme="minorHAnsi" w:hAnsiTheme="minorHAnsi" w:cstheme="minorHAnsi"/>
        </w:rPr>
        <w:t xml:space="preserve">Inschrijving </w:t>
      </w:r>
      <w:r w:rsidR="007716A0" w:rsidRPr="00CC3575">
        <w:rPr>
          <w:rFonts w:asciiTheme="minorHAnsi" w:hAnsiTheme="minorHAnsi" w:cstheme="minorHAnsi"/>
        </w:rPr>
        <w:t xml:space="preserve">de </w:t>
      </w:r>
      <w:r w:rsidR="00F826F1" w:rsidRPr="00CC3575">
        <w:rPr>
          <w:rFonts w:asciiTheme="minorHAnsi" w:hAnsiTheme="minorHAnsi" w:cstheme="minorHAnsi"/>
        </w:rPr>
        <w:t>beste prijs-kwaliteitverhouding</w:t>
      </w:r>
      <w:r w:rsidR="00A23638" w:rsidRPr="00CC3575">
        <w:rPr>
          <w:rFonts w:asciiTheme="minorHAnsi" w:hAnsiTheme="minorHAnsi" w:cstheme="minorHAnsi"/>
        </w:rPr>
        <w:t xml:space="preserve"> </w:t>
      </w:r>
      <w:r w:rsidRPr="00CC3575">
        <w:rPr>
          <w:rFonts w:asciiTheme="minorHAnsi" w:hAnsiTheme="minorHAnsi" w:cstheme="minorHAnsi"/>
        </w:rPr>
        <w:t>heeft</w:t>
      </w:r>
      <w:r w:rsidR="00491DF3" w:rsidRPr="00CC3575">
        <w:rPr>
          <w:rFonts w:asciiTheme="minorHAnsi" w:hAnsiTheme="minorHAnsi" w:cstheme="minorHAnsi"/>
        </w:rPr>
        <w:t xml:space="preserve">, </w:t>
      </w:r>
      <w:r w:rsidRPr="00CC3575">
        <w:rPr>
          <w:rFonts w:asciiTheme="minorHAnsi" w:hAnsiTheme="minorHAnsi" w:cstheme="minorHAnsi"/>
        </w:rPr>
        <w:t xml:space="preserve">staat beschreven in </w:t>
      </w:r>
      <w:r w:rsidRPr="00555070">
        <w:rPr>
          <w:rFonts w:asciiTheme="minorHAnsi" w:hAnsiTheme="minorHAnsi" w:cstheme="minorHAnsi"/>
        </w:rPr>
        <w:t>hoofdstuk</w:t>
      </w:r>
      <w:r w:rsidR="00491DF3" w:rsidRPr="00555070">
        <w:rPr>
          <w:rFonts w:asciiTheme="minorHAnsi" w:hAnsiTheme="minorHAnsi" w:cstheme="minorHAnsi"/>
        </w:rPr>
        <w:t xml:space="preserve"> </w:t>
      </w:r>
      <w:r w:rsidR="000F21CC" w:rsidRPr="00555070">
        <w:rPr>
          <w:rFonts w:asciiTheme="minorHAnsi" w:hAnsiTheme="minorHAnsi" w:cstheme="minorHAnsi"/>
        </w:rPr>
        <w:t>5</w:t>
      </w:r>
      <w:r w:rsidR="006C5E05" w:rsidRPr="00555070">
        <w:rPr>
          <w:rFonts w:asciiTheme="minorHAnsi" w:hAnsiTheme="minorHAnsi" w:cstheme="minorHAnsi"/>
        </w:rPr>
        <w:t>.</w:t>
      </w:r>
      <w:r w:rsidR="002B08F3" w:rsidRPr="00555070">
        <w:rPr>
          <w:rFonts w:asciiTheme="minorHAnsi" w:hAnsiTheme="minorHAnsi" w:cstheme="minorHAnsi"/>
        </w:rPr>
        <w:t xml:space="preserve"> Opdrachtgever gunt</w:t>
      </w:r>
      <w:r w:rsidR="002B08F3" w:rsidRPr="00CC3575">
        <w:rPr>
          <w:rFonts w:asciiTheme="minorHAnsi" w:hAnsiTheme="minorHAnsi" w:cstheme="minorHAnsi"/>
        </w:rPr>
        <w:t xml:space="preserve"> vervolgens de Opdracht aan de </w:t>
      </w:r>
      <w:r w:rsidR="00AB323F" w:rsidRPr="00CC3575">
        <w:rPr>
          <w:rFonts w:asciiTheme="minorHAnsi" w:hAnsiTheme="minorHAnsi" w:cstheme="minorHAnsi"/>
        </w:rPr>
        <w:t>Inschrijver</w:t>
      </w:r>
      <w:r w:rsidR="002B08F3" w:rsidRPr="00CC3575">
        <w:rPr>
          <w:rFonts w:asciiTheme="minorHAnsi" w:hAnsiTheme="minorHAnsi" w:cstheme="minorHAnsi"/>
        </w:rPr>
        <w:t xml:space="preserve"> die de economisch meest voordelige inschrijving heeft ingediend, behoudens beëindiging van deze Aanbesteding vóór gunning. </w:t>
      </w:r>
    </w:p>
    <w:p w14:paraId="1F02E07D" w14:textId="77777777" w:rsidR="007716A0" w:rsidRPr="00CC3575" w:rsidRDefault="007716A0" w:rsidP="0084794C">
      <w:pPr>
        <w:pStyle w:val="Kop2"/>
        <w:numPr>
          <w:ilvl w:val="1"/>
          <w:numId w:val="2"/>
        </w:numPr>
        <w:ind w:left="0"/>
        <w:jc w:val="both"/>
        <w:rPr>
          <w:rFonts w:asciiTheme="minorHAnsi" w:hAnsiTheme="minorHAnsi" w:cstheme="minorHAnsi"/>
          <w:sz w:val="22"/>
        </w:rPr>
      </w:pPr>
      <w:bookmarkStart w:id="149" w:name="_Toc219784252"/>
      <w:bookmarkStart w:id="150" w:name="_Toc77602523"/>
      <w:bookmarkStart w:id="151" w:name="_Toc495681031"/>
      <w:r w:rsidRPr="00CC3575">
        <w:rPr>
          <w:rFonts w:asciiTheme="minorHAnsi" w:hAnsiTheme="minorHAnsi" w:cstheme="minorHAnsi"/>
          <w:sz w:val="22"/>
        </w:rPr>
        <w:t>Gunning</w:t>
      </w:r>
      <w:bookmarkEnd w:id="149"/>
      <w:r w:rsidR="00E908A7" w:rsidRPr="00CC3575">
        <w:rPr>
          <w:rFonts w:asciiTheme="minorHAnsi" w:hAnsiTheme="minorHAnsi" w:cstheme="minorHAnsi"/>
          <w:sz w:val="22"/>
        </w:rPr>
        <w:t>sbeslissing</w:t>
      </w:r>
      <w:bookmarkEnd w:id="150"/>
      <w:r w:rsidR="0076399A" w:rsidRPr="00CC3575">
        <w:rPr>
          <w:rFonts w:asciiTheme="minorHAnsi" w:hAnsiTheme="minorHAnsi" w:cstheme="minorHAnsi"/>
          <w:sz w:val="22"/>
        </w:rPr>
        <w:t xml:space="preserve"> </w:t>
      </w:r>
      <w:bookmarkEnd w:id="151"/>
    </w:p>
    <w:p w14:paraId="3C91DDF8" w14:textId="23DAEDC0" w:rsidR="00A47680" w:rsidRPr="00CC3575" w:rsidRDefault="000A4BC1" w:rsidP="0084794C">
      <w:pPr>
        <w:jc w:val="both"/>
        <w:rPr>
          <w:rFonts w:asciiTheme="minorHAnsi" w:hAnsiTheme="minorHAnsi" w:cstheme="minorHAnsi"/>
        </w:rPr>
      </w:pPr>
      <w:r w:rsidRPr="00CC3575">
        <w:rPr>
          <w:rFonts w:asciiTheme="minorHAnsi" w:hAnsiTheme="minorHAnsi" w:cstheme="minorHAnsi"/>
        </w:rPr>
        <w:t xml:space="preserve">Na beoordeling van alle Inschrijvingen die voor beoordeling in aanmerking komen, maakt </w:t>
      </w:r>
      <w:r w:rsidR="00A47680" w:rsidRPr="00CC3575">
        <w:rPr>
          <w:rFonts w:asciiTheme="minorHAnsi" w:hAnsiTheme="minorHAnsi" w:cstheme="minorHAnsi"/>
        </w:rPr>
        <w:t xml:space="preserve">de Aanbestedende dienst </w:t>
      </w:r>
      <w:r w:rsidRPr="00CC3575">
        <w:rPr>
          <w:rFonts w:asciiTheme="minorHAnsi" w:hAnsiTheme="minorHAnsi" w:cstheme="minorHAnsi"/>
        </w:rPr>
        <w:t xml:space="preserve">de gunningsbeslissing bekend aan alle </w:t>
      </w:r>
      <w:r w:rsidR="00AB323F" w:rsidRPr="00CC3575">
        <w:rPr>
          <w:rFonts w:asciiTheme="minorHAnsi" w:hAnsiTheme="minorHAnsi" w:cstheme="minorHAnsi"/>
        </w:rPr>
        <w:t>Inschrijvers</w:t>
      </w:r>
      <w:r w:rsidRPr="00CC3575">
        <w:rPr>
          <w:rFonts w:asciiTheme="minorHAnsi" w:hAnsiTheme="minorHAnsi" w:cstheme="minorHAnsi"/>
        </w:rPr>
        <w:t xml:space="preserve"> op dezelfde datum middels het Aanbestedingsplatform. Aan de gunningsbeslissing kunnen geen rechten worden ontleend</w:t>
      </w:r>
      <w:r w:rsidR="00A47680" w:rsidRPr="00CC3575">
        <w:rPr>
          <w:rFonts w:asciiTheme="minorHAnsi" w:hAnsiTheme="minorHAnsi" w:cstheme="minorHAnsi"/>
        </w:rPr>
        <w:t>. D</w:t>
      </w:r>
      <w:r w:rsidR="00F6227E" w:rsidRPr="00CC3575">
        <w:rPr>
          <w:rFonts w:asciiTheme="minorHAnsi" w:hAnsiTheme="minorHAnsi" w:cstheme="minorHAnsi"/>
        </w:rPr>
        <w:t xml:space="preserve">eze beslissing </w:t>
      </w:r>
      <w:r w:rsidR="00A47680" w:rsidRPr="00CC3575">
        <w:rPr>
          <w:rFonts w:asciiTheme="minorHAnsi" w:hAnsiTheme="minorHAnsi" w:cstheme="minorHAnsi"/>
        </w:rPr>
        <w:t xml:space="preserve">houdt niet </w:t>
      </w:r>
      <w:r w:rsidR="00F6227E" w:rsidRPr="00CC3575">
        <w:rPr>
          <w:rFonts w:asciiTheme="minorHAnsi" w:hAnsiTheme="minorHAnsi" w:cstheme="minorHAnsi"/>
        </w:rPr>
        <w:t>de aanvaarding van een aanbod in</w:t>
      </w:r>
      <w:r w:rsidRPr="00CC3575">
        <w:rPr>
          <w:rFonts w:asciiTheme="minorHAnsi" w:hAnsiTheme="minorHAnsi" w:cstheme="minorHAnsi"/>
        </w:rPr>
        <w:t xml:space="preserve">. </w:t>
      </w:r>
      <w:r w:rsidR="002B08F3" w:rsidRPr="00CC3575">
        <w:rPr>
          <w:rFonts w:asciiTheme="minorHAnsi" w:hAnsiTheme="minorHAnsi" w:cstheme="minorHAnsi"/>
        </w:rPr>
        <w:t xml:space="preserve">Na bekendmaking van de gunningsbeslissing is Opdrachtgever niet verplicht daadwerkelijk een </w:t>
      </w:r>
      <w:r w:rsidR="00590F00" w:rsidRPr="00CC3575">
        <w:rPr>
          <w:rFonts w:asciiTheme="minorHAnsi" w:hAnsiTheme="minorHAnsi" w:cstheme="minorHAnsi"/>
        </w:rPr>
        <w:t>O</w:t>
      </w:r>
      <w:r w:rsidR="002B08F3" w:rsidRPr="00CC3575">
        <w:rPr>
          <w:rFonts w:asciiTheme="minorHAnsi" w:hAnsiTheme="minorHAnsi" w:cstheme="minorHAnsi"/>
        </w:rPr>
        <w:t xml:space="preserve">vereenkomst met de betrokken </w:t>
      </w:r>
      <w:r w:rsidR="00AB323F" w:rsidRPr="00CC3575">
        <w:rPr>
          <w:rFonts w:asciiTheme="minorHAnsi" w:hAnsiTheme="minorHAnsi" w:cstheme="minorHAnsi"/>
        </w:rPr>
        <w:t>Inschrijver</w:t>
      </w:r>
      <w:r w:rsidR="002B08F3" w:rsidRPr="00CC3575">
        <w:rPr>
          <w:rFonts w:asciiTheme="minorHAnsi" w:hAnsiTheme="minorHAnsi" w:cstheme="minorHAnsi"/>
        </w:rPr>
        <w:t xml:space="preserve"> te sluiten.</w:t>
      </w:r>
    </w:p>
    <w:p w14:paraId="42FD3F12" w14:textId="77777777" w:rsidR="00A47680" w:rsidRPr="00CC3575" w:rsidRDefault="00A47680" w:rsidP="0084794C">
      <w:pPr>
        <w:jc w:val="both"/>
        <w:rPr>
          <w:rFonts w:asciiTheme="minorHAnsi" w:hAnsiTheme="minorHAnsi" w:cstheme="minorHAnsi"/>
        </w:rPr>
      </w:pPr>
    </w:p>
    <w:p w14:paraId="41A1F400" w14:textId="536DC43F" w:rsidR="002010F5" w:rsidRPr="002010F5" w:rsidRDefault="002010F5" w:rsidP="002010F5">
      <w:pPr>
        <w:pStyle w:val="Kop2"/>
        <w:numPr>
          <w:ilvl w:val="1"/>
          <w:numId w:val="2"/>
        </w:numPr>
        <w:ind w:left="0"/>
        <w:jc w:val="both"/>
        <w:rPr>
          <w:rFonts w:asciiTheme="minorHAnsi" w:hAnsiTheme="minorHAnsi" w:cstheme="minorHAnsi"/>
          <w:sz w:val="22"/>
        </w:rPr>
      </w:pPr>
      <w:bookmarkStart w:id="152" w:name="_Toc77602524"/>
      <w:r w:rsidRPr="002010F5">
        <w:rPr>
          <w:rFonts w:asciiTheme="minorHAnsi" w:hAnsiTheme="minorHAnsi" w:cstheme="minorHAnsi"/>
          <w:sz w:val="22"/>
        </w:rPr>
        <w:t>Wachtkamerregeling</w:t>
      </w:r>
      <w:bookmarkEnd w:id="152"/>
      <w:r w:rsidRPr="002010F5">
        <w:rPr>
          <w:rFonts w:asciiTheme="minorHAnsi" w:hAnsiTheme="minorHAnsi" w:cstheme="minorHAnsi"/>
          <w:sz w:val="22"/>
        </w:rPr>
        <w:t xml:space="preserve"> </w:t>
      </w:r>
    </w:p>
    <w:p w14:paraId="298D82E3" w14:textId="77777777" w:rsidR="002010F5" w:rsidRPr="002010F5" w:rsidRDefault="002010F5" w:rsidP="002010F5">
      <w:pPr>
        <w:jc w:val="both"/>
        <w:rPr>
          <w:rFonts w:asciiTheme="minorHAnsi" w:hAnsiTheme="minorHAnsi" w:cstheme="minorHAnsi"/>
          <w:szCs w:val="20"/>
        </w:rPr>
      </w:pPr>
      <w:r w:rsidRPr="002010F5">
        <w:rPr>
          <w:rFonts w:asciiTheme="minorHAnsi" w:hAnsiTheme="minorHAnsi" w:cstheme="minorHAnsi"/>
          <w:szCs w:val="20"/>
        </w:rPr>
        <w:t>Inschrijvers zijn verplicht hun aanbieding gedurende een verlengde termijn tot één jaar na inschrijving gestand te doen voor het geval de Overeenkomst met de winnende Inschrijver onverhoopt voortijdig beëindigd wordt. Opdrachtgever heeft aldus de bevoegdheid (maar niet de verplichting) met de opvolgende Inschrijver de Overeenkomst aan te gaan. Voor zover sprake is van objectief aantoonbare kostenverhogende omstandigheden die na het ingaan van de verlengde termijn zijn opgetreden aan de kant Inschrijver, kan Opdrachtgever daarvoor een compensatie toekennen.</w:t>
      </w:r>
      <w:bookmarkStart w:id="153" w:name="_Toc219784242"/>
      <w:bookmarkStart w:id="154" w:name="_Toc219795954"/>
      <w:bookmarkStart w:id="155" w:name="_Toc220144630"/>
    </w:p>
    <w:bookmarkEnd w:id="153"/>
    <w:bookmarkEnd w:id="154"/>
    <w:bookmarkEnd w:id="155"/>
    <w:p w14:paraId="0869766D" w14:textId="77777777" w:rsidR="007716A0" w:rsidRPr="00CC3575" w:rsidRDefault="007716A0" w:rsidP="0084794C">
      <w:pPr>
        <w:pStyle w:val="Kop1"/>
        <w:ind w:left="-284"/>
        <w:jc w:val="both"/>
        <w:rPr>
          <w:rFonts w:asciiTheme="minorHAnsi" w:hAnsiTheme="minorHAnsi" w:cstheme="minorHAnsi"/>
          <w:sz w:val="24"/>
        </w:rPr>
      </w:pPr>
      <w:r w:rsidRPr="00CC3575">
        <w:rPr>
          <w:rFonts w:asciiTheme="minorHAnsi" w:hAnsiTheme="minorHAnsi" w:cstheme="minorHAnsi"/>
          <w:sz w:val="24"/>
        </w:rPr>
        <w:br w:type="page"/>
      </w:r>
      <w:bookmarkStart w:id="156" w:name="_Toc219784266"/>
      <w:bookmarkStart w:id="157" w:name="_Ref317445602"/>
      <w:bookmarkStart w:id="158" w:name="_Ref317446488"/>
      <w:bookmarkStart w:id="159" w:name="_Ref317448450"/>
      <w:bookmarkStart w:id="160" w:name="_Ref317448454"/>
      <w:bookmarkStart w:id="161" w:name="_Ref350938750"/>
      <w:bookmarkStart w:id="162" w:name="_Ref357776690"/>
      <w:bookmarkStart w:id="163" w:name="_Toc495681032"/>
      <w:bookmarkStart w:id="164" w:name="_Toc77602525"/>
      <w:r w:rsidRPr="00CC3575">
        <w:rPr>
          <w:rFonts w:asciiTheme="minorHAnsi" w:hAnsiTheme="minorHAnsi" w:cstheme="minorHAnsi"/>
          <w:sz w:val="24"/>
        </w:rPr>
        <w:lastRenderedPageBreak/>
        <w:t xml:space="preserve">Eisen aan de </w:t>
      </w:r>
      <w:bookmarkEnd w:id="156"/>
      <w:bookmarkEnd w:id="157"/>
      <w:bookmarkEnd w:id="158"/>
      <w:bookmarkEnd w:id="159"/>
      <w:bookmarkEnd w:id="160"/>
      <w:bookmarkEnd w:id="161"/>
      <w:bookmarkEnd w:id="162"/>
      <w:bookmarkEnd w:id="163"/>
      <w:r w:rsidR="00AB323F" w:rsidRPr="00CC3575">
        <w:rPr>
          <w:rFonts w:asciiTheme="minorHAnsi" w:hAnsiTheme="minorHAnsi" w:cstheme="minorHAnsi"/>
          <w:sz w:val="24"/>
        </w:rPr>
        <w:t>Inschrijver</w:t>
      </w:r>
      <w:bookmarkEnd w:id="164"/>
    </w:p>
    <w:p w14:paraId="50F0E1C1" w14:textId="77777777" w:rsidR="00E7665A" w:rsidRPr="00CC3575" w:rsidRDefault="00E7665A" w:rsidP="0084794C">
      <w:pPr>
        <w:pStyle w:val="Kop2"/>
        <w:numPr>
          <w:ilvl w:val="1"/>
          <w:numId w:val="2"/>
        </w:numPr>
        <w:ind w:left="0"/>
        <w:jc w:val="both"/>
        <w:rPr>
          <w:rFonts w:asciiTheme="minorHAnsi" w:hAnsiTheme="minorHAnsi" w:cstheme="minorHAnsi"/>
          <w:sz w:val="22"/>
        </w:rPr>
      </w:pPr>
      <w:bookmarkStart w:id="165" w:name="_Toc77602526"/>
      <w:r w:rsidRPr="00CC3575">
        <w:rPr>
          <w:rFonts w:asciiTheme="minorHAnsi" w:hAnsiTheme="minorHAnsi" w:cstheme="minorHAnsi"/>
          <w:sz w:val="22"/>
        </w:rPr>
        <w:t>Algemene informatie</w:t>
      </w:r>
      <w:bookmarkEnd w:id="165"/>
    </w:p>
    <w:p w14:paraId="44117EC2" w14:textId="575C93BF" w:rsidR="00C10012" w:rsidRPr="00CC3575" w:rsidRDefault="00C10012" w:rsidP="0084794C">
      <w:pPr>
        <w:jc w:val="both"/>
        <w:rPr>
          <w:rFonts w:asciiTheme="minorHAnsi" w:hAnsiTheme="minorHAnsi" w:cstheme="minorHAnsi"/>
        </w:rPr>
      </w:pPr>
      <w:r w:rsidRPr="00CC3575">
        <w:rPr>
          <w:rFonts w:asciiTheme="minorHAnsi" w:hAnsiTheme="minorHAnsi" w:cstheme="minorHAnsi"/>
        </w:rPr>
        <w:t xml:space="preserve">Wij toetsen uw inschrijving op de </w:t>
      </w:r>
      <w:r w:rsidR="004A7CE9" w:rsidRPr="00CC3575">
        <w:rPr>
          <w:rFonts w:asciiTheme="minorHAnsi" w:hAnsiTheme="minorHAnsi" w:cstheme="minorHAnsi"/>
        </w:rPr>
        <w:t>Uitsluitingsgronden</w:t>
      </w:r>
      <w:r w:rsidRPr="00CC3575">
        <w:rPr>
          <w:rFonts w:asciiTheme="minorHAnsi" w:hAnsiTheme="minorHAnsi" w:cstheme="minorHAnsi"/>
        </w:rPr>
        <w:t xml:space="preserve"> en </w:t>
      </w:r>
      <w:r w:rsidR="004A7CE9" w:rsidRPr="00CC3575">
        <w:rPr>
          <w:rFonts w:asciiTheme="minorHAnsi" w:hAnsiTheme="minorHAnsi" w:cstheme="minorHAnsi"/>
        </w:rPr>
        <w:t>Geschiktheidseisen</w:t>
      </w:r>
      <w:r w:rsidRPr="00CC3575">
        <w:rPr>
          <w:rFonts w:asciiTheme="minorHAnsi" w:hAnsiTheme="minorHAnsi" w:cstheme="minorHAnsi"/>
        </w:rPr>
        <w:t xml:space="preserve"> zoals geformuleerd in onderstaande paragrafen. De basis voor deze </w:t>
      </w:r>
      <w:r w:rsidR="004A7CE9" w:rsidRPr="00CC3575">
        <w:rPr>
          <w:rFonts w:asciiTheme="minorHAnsi" w:hAnsiTheme="minorHAnsi" w:cstheme="minorHAnsi"/>
        </w:rPr>
        <w:t>Uitsluitingsgronden</w:t>
      </w:r>
      <w:r w:rsidRPr="00CC3575">
        <w:rPr>
          <w:rFonts w:asciiTheme="minorHAnsi" w:hAnsiTheme="minorHAnsi" w:cstheme="minorHAnsi"/>
        </w:rPr>
        <w:t xml:space="preserve"> en </w:t>
      </w:r>
      <w:r w:rsidR="004A7CE9" w:rsidRPr="00CC3575">
        <w:rPr>
          <w:rFonts w:asciiTheme="minorHAnsi" w:hAnsiTheme="minorHAnsi" w:cstheme="minorHAnsi"/>
        </w:rPr>
        <w:t>Geschiktheidseisen</w:t>
      </w:r>
      <w:r w:rsidRPr="00CC3575">
        <w:rPr>
          <w:rFonts w:asciiTheme="minorHAnsi" w:hAnsiTheme="minorHAnsi" w:cstheme="minorHAnsi"/>
        </w:rPr>
        <w:t xml:space="preserve"> vormt de Aanbestedingswet 2012.</w:t>
      </w:r>
      <w:r w:rsidR="005265B7" w:rsidRPr="00CC3575">
        <w:rPr>
          <w:rFonts w:asciiTheme="minorHAnsi" w:hAnsiTheme="minorHAnsi" w:cstheme="minorHAnsi"/>
        </w:rPr>
        <w:t xml:space="preserve"> Is een Uitsluitingsgrond op u van toepassing? Dan wordt uw inschrijving in beginsel terzijde gelegd en wordt u in beginsel uitgesloten van verdere deelname aan deze aanbestedingsprocedure.</w:t>
      </w:r>
      <w:r w:rsidRPr="00CC3575">
        <w:rPr>
          <w:rFonts w:asciiTheme="minorHAnsi" w:hAnsiTheme="minorHAnsi" w:cstheme="minorHAnsi"/>
        </w:rPr>
        <w:t xml:space="preserve"> Voldoet u niet aan de </w:t>
      </w:r>
      <w:r w:rsidR="004A7CE9" w:rsidRPr="00CC3575">
        <w:rPr>
          <w:rFonts w:asciiTheme="minorHAnsi" w:hAnsiTheme="minorHAnsi" w:cstheme="minorHAnsi"/>
        </w:rPr>
        <w:t>Geschiktheidseisen</w:t>
      </w:r>
      <w:r w:rsidRPr="00CC3575">
        <w:rPr>
          <w:rFonts w:asciiTheme="minorHAnsi" w:hAnsiTheme="minorHAnsi" w:cstheme="minorHAnsi"/>
        </w:rPr>
        <w:t>? Dan wordt uw inschrijving terzijde gelegd en wordt u uitgesloten van verdere deelname aa</w:t>
      </w:r>
      <w:r w:rsidR="009D7D3A" w:rsidRPr="00CC3575">
        <w:rPr>
          <w:rFonts w:asciiTheme="minorHAnsi" w:hAnsiTheme="minorHAnsi" w:cstheme="minorHAnsi"/>
        </w:rPr>
        <w:t xml:space="preserve">n deze aanbestedingsprocedure. </w:t>
      </w:r>
    </w:p>
    <w:p w14:paraId="6E38A38D" w14:textId="77777777" w:rsidR="009D7D3A" w:rsidRPr="00CC3575" w:rsidRDefault="009D7D3A" w:rsidP="0084794C">
      <w:pPr>
        <w:jc w:val="both"/>
        <w:rPr>
          <w:rFonts w:asciiTheme="minorHAnsi" w:hAnsiTheme="minorHAnsi" w:cstheme="minorHAnsi"/>
        </w:rPr>
      </w:pPr>
    </w:p>
    <w:p w14:paraId="0DE75894" w14:textId="3C3EC799" w:rsidR="00C10012" w:rsidRPr="00CC3575" w:rsidRDefault="004A7CE9" w:rsidP="0084794C">
      <w:pPr>
        <w:pStyle w:val="Kop2"/>
        <w:numPr>
          <w:ilvl w:val="1"/>
          <w:numId w:val="2"/>
        </w:numPr>
        <w:ind w:left="0"/>
        <w:jc w:val="both"/>
        <w:rPr>
          <w:rFonts w:asciiTheme="minorHAnsi" w:hAnsiTheme="minorHAnsi" w:cstheme="minorHAnsi"/>
        </w:rPr>
      </w:pPr>
      <w:bookmarkStart w:id="166" w:name="_Toc77602527"/>
      <w:r w:rsidRPr="00CC3575">
        <w:rPr>
          <w:rFonts w:asciiTheme="minorHAnsi" w:hAnsiTheme="minorHAnsi" w:cstheme="minorHAnsi"/>
          <w:sz w:val="22"/>
        </w:rPr>
        <w:t>Uitsluitingsgronden</w:t>
      </w:r>
      <w:bookmarkEnd w:id="166"/>
    </w:p>
    <w:p w14:paraId="7F3DDF15" w14:textId="2BAF3D1F" w:rsidR="00C10012" w:rsidRPr="00CC3575" w:rsidRDefault="00C10012" w:rsidP="0084794C">
      <w:pPr>
        <w:jc w:val="both"/>
        <w:rPr>
          <w:rFonts w:asciiTheme="minorHAnsi" w:hAnsiTheme="minorHAnsi" w:cstheme="minorHAnsi"/>
        </w:rPr>
      </w:pPr>
      <w:r w:rsidRPr="00CC3575">
        <w:rPr>
          <w:rFonts w:asciiTheme="minorHAnsi" w:hAnsiTheme="minorHAnsi" w:cstheme="minorHAnsi"/>
        </w:rPr>
        <w:t xml:space="preserve">In artikel 2.86 en 2.87 van de Aanbestedingswet 2012 staat beschreven in welke gevallen wij u uit kunnen sluiten van deelname aan deze aanbesteding. De (facultatieve) </w:t>
      </w:r>
      <w:r w:rsidR="004A7CE9" w:rsidRPr="00CC3575">
        <w:rPr>
          <w:rFonts w:asciiTheme="minorHAnsi" w:hAnsiTheme="minorHAnsi" w:cstheme="minorHAnsi"/>
        </w:rPr>
        <w:t>Uitsluitingsgronden</w:t>
      </w:r>
      <w:r w:rsidRPr="00CC3575">
        <w:rPr>
          <w:rFonts w:asciiTheme="minorHAnsi" w:hAnsiTheme="minorHAnsi" w:cstheme="minorHAnsi"/>
        </w:rPr>
        <w:t xml:space="preserve"> die van toepassing zijn op deze aanbesteding zijn geselecteerd in </w:t>
      </w:r>
      <w:r w:rsidR="005265B7" w:rsidRPr="00CC3575">
        <w:rPr>
          <w:rFonts w:asciiTheme="minorHAnsi" w:hAnsiTheme="minorHAnsi" w:cstheme="minorHAnsi"/>
        </w:rPr>
        <w:t>het Uniform Europees Aanbestedingsdocument</w:t>
      </w:r>
      <w:r w:rsidRPr="00CC3575">
        <w:rPr>
          <w:rFonts w:asciiTheme="minorHAnsi" w:hAnsiTheme="minorHAnsi" w:cstheme="minorHAnsi"/>
        </w:rPr>
        <w:t xml:space="preserve"> (UEA) in </w:t>
      </w:r>
      <w:r w:rsidR="00F8292F" w:rsidRPr="00CC3575">
        <w:rPr>
          <w:rFonts w:asciiTheme="minorHAnsi" w:hAnsiTheme="minorHAnsi" w:cstheme="minorHAnsi"/>
        </w:rPr>
        <w:t>Standaardformulier A</w:t>
      </w:r>
      <w:r w:rsidRPr="00CC3575">
        <w:rPr>
          <w:rFonts w:asciiTheme="minorHAnsi" w:hAnsiTheme="minorHAnsi" w:cstheme="minorHAnsi"/>
        </w:rPr>
        <w:t xml:space="preserve">. </w:t>
      </w:r>
    </w:p>
    <w:p w14:paraId="03A4271D" w14:textId="77777777" w:rsidR="00C10012" w:rsidRPr="00CC3575" w:rsidRDefault="00C10012" w:rsidP="0084794C">
      <w:pPr>
        <w:jc w:val="both"/>
        <w:rPr>
          <w:rFonts w:asciiTheme="minorHAnsi" w:hAnsiTheme="minorHAnsi" w:cstheme="minorHAnsi"/>
        </w:rPr>
      </w:pPr>
    </w:p>
    <w:p w14:paraId="4B7D2806" w14:textId="3487916D" w:rsidR="00C10012" w:rsidRPr="00CC3575" w:rsidRDefault="00C10012" w:rsidP="0084794C">
      <w:pPr>
        <w:jc w:val="both"/>
        <w:rPr>
          <w:rFonts w:asciiTheme="minorHAnsi" w:hAnsiTheme="minorHAnsi" w:cstheme="minorHAnsi"/>
        </w:rPr>
      </w:pPr>
      <w:r w:rsidRPr="00CC3575">
        <w:rPr>
          <w:rFonts w:asciiTheme="minorHAnsi" w:hAnsiTheme="minorHAnsi" w:cstheme="minorHAnsi"/>
        </w:rPr>
        <w:t xml:space="preserve">Door deze verklaring correct in te vullen </w:t>
      </w:r>
      <w:r w:rsidR="007958E9" w:rsidRPr="00CC3575">
        <w:rPr>
          <w:rFonts w:asciiTheme="minorHAnsi" w:hAnsiTheme="minorHAnsi" w:cstheme="minorHAnsi"/>
        </w:rPr>
        <w:t xml:space="preserve">kunt </w:t>
      </w:r>
      <w:r w:rsidRPr="00CC3575">
        <w:rPr>
          <w:rFonts w:asciiTheme="minorHAnsi" w:hAnsiTheme="minorHAnsi" w:cstheme="minorHAnsi"/>
        </w:rPr>
        <w:t xml:space="preserve">u </w:t>
      </w:r>
      <w:r w:rsidR="007958E9" w:rsidRPr="00CC3575">
        <w:rPr>
          <w:rFonts w:asciiTheme="minorHAnsi" w:hAnsiTheme="minorHAnsi" w:cstheme="minorHAnsi"/>
        </w:rPr>
        <w:t xml:space="preserve">verklaren </w:t>
      </w:r>
      <w:r w:rsidRPr="00CC3575">
        <w:rPr>
          <w:rFonts w:asciiTheme="minorHAnsi" w:hAnsiTheme="minorHAnsi" w:cstheme="minorHAnsi"/>
        </w:rPr>
        <w:t xml:space="preserve">dat de geselecteerde </w:t>
      </w:r>
      <w:r w:rsidR="004A7CE9" w:rsidRPr="00CC3575">
        <w:rPr>
          <w:rFonts w:asciiTheme="minorHAnsi" w:hAnsiTheme="minorHAnsi" w:cstheme="minorHAnsi"/>
        </w:rPr>
        <w:t>Uitsluitingsgronden</w:t>
      </w:r>
      <w:r w:rsidRPr="00CC3575">
        <w:rPr>
          <w:rFonts w:asciiTheme="minorHAnsi" w:hAnsiTheme="minorHAnsi" w:cstheme="minorHAnsi"/>
        </w:rPr>
        <w:t xml:space="preserve"> niet op u van toepassing zijn. De UEA wordt ondertekend door een persoon die de onderneming rechtsgeldig vertegenwoordigt, dit moet blijken uit de kopie van het uittreksel uit het beroeps- of handelsregister. Deze UEA moet u bij uw inschrijving indienen. Voegt u de UEA niet toe aan uw inschrijving dan wordt u uitgesloten van verdere deelname. </w:t>
      </w:r>
    </w:p>
    <w:p w14:paraId="1B7559A1" w14:textId="77777777" w:rsidR="00C10012" w:rsidRPr="00CC3575" w:rsidRDefault="00C10012" w:rsidP="0084794C">
      <w:pPr>
        <w:jc w:val="both"/>
        <w:rPr>
          <w:rFonts w:asciiTheme="minorHAnsi" w:hAnsiTheme="minorHAnsi" w:cstheme="minorHAnsi"/>
        </w:rPr>
      </w:pPr>
    </w:p>
    <w:p w14:paraId="7FFC3B18" w14:textId="04CB9CC5" w:rsidR="00C10012" w:rsidRPr="00CC3575" w:rsidRDefault="00C10012" w:rsidP="0084794C">
      <w:pPr>
        <w:jc w:val="both"/>
        <w:rPr>
          <w:rFonts w:asciiTheme="minorHAnsi" w:hAnsiTheme="minorHAnsi" w:cstheme="minorHAnsi"/>
        </w:rPr>
      </w:pPr>
      <w:r w:rsidRPr="00CC3575">
        <w:rPr>
          <w:rFonts w:asciiTheme="minorHAnsi" w:hAnsiTheme="minorHAnsi" w:cstheme="minorHAnsi"/>
        </w:rPr>
        <w:t xml:space="preserve">Nadat wij het voorlopige gunningsbesluit hebben kenbaar gemaakt zullen wij de </w:t>
      </w:r>
      <w:r w:rsidR="004D4814" w:rsidRPr="00CC3575">
        <w:rPr>
          <w:rFonts w:asciiTheme="minorHAnsi" w:hAnsiTheme="minorHAnsi" w:cstheme="minorHAnsi"/>
        </w:rPr>
        <w:t>I</w:t>
      </w:r>
      <w:r w:rsidRPr="00CC3575">
        <w:rPr>
          <w:rFonts w:asciiTheme="minorHAnsi" w:hAnsiTheme="minorHAnsi" w:cstheme="minorHAnsi"/>
        </w:rPr>
        <w:t>nschrijver</w:t>
      </w:r>
      <w:r w:rsidR="004D4814" w:rsidRPr="00CC3575">
        <w:rPr>
          <w:rFonts w:asciiTheme="minorHAnsi" w:hAnsiTheme="minorHAnsi" w:cstheme="minorHAnsi"/>
        </w:rPr>
        <w:t>,</w:t>
      </w:r>
      <w:r w:rsidRPr="00CC3575">
        <w:rPr>
          <w:rFonts w:asciiTheme="minorHAnsi" w:hAnsiTheme="minorHAnsi" w:cstheme="minorHAnsi"/>
        </w:rPr>
        <w:t xml:space="preserve"> </w:t>
      </w:r>
      <w:r w:rsidR="004D4814" w:rsidRPr="00CC3575">
        <w:rPr>
          <w:rFonts w:asciiTheme="minorHAnsi" w:hAnsiTheme="minorHAnsi" w:cstheme="minorHAnsi"/>
        </w:rPr>
        <w:t xml:space="preserve">aan wie wij voornemens zijn de Opdracht te gunnen, </w:t>
      </w:r>
      <w:r w:rsidRPr="00CC3575">
        <w:rPr>
          <w:rFonts w:asciiTheme="minorHAnsi" w:hAnsiTheme="minorHAnsi" w:cstheme="minorHAnsi"/>
        </w:rPr>
        <w:t xml:space="preserve">vragen om bewijsstukken zoals vermeld in artikel 2.89 van de Aanbestedingswet 2012, binnen de gestelde termijn door de Aanbestedende dienst in te dienen. Wij zullen voor deze aanbesteding volgende bewijsmiddelen opvragen; </w:t>
      </w:r>
    </w:p>
    <w:p w14:paraId="0A73FE1C" w14:textId="77777777" w:rsidR="00C10012" w:rsidRPr="00CC3575" w:rsidRDefault="00C10012" w:rsidP="0084794C">
      <w:pPr>
        <w:jc w:val="both"/>
        <w:rPr>
          <w:rFonts w:asciiTheme="minorHAnsi" w:hAnsiTheme="minorHAnsi" w:cstheme="minorHAnsi"/>
        </w:rPr>
      </w:pPr>
    </w:p>
    <w:p w14:paraId="1EE82B5A" w14:textId="77777777" w:rsidR="00C10012" w:rsidRPr="00CC3575" w:rsidRDefault="00C10012" w:rsidP="00F853CD">
      <w:pPr>
        <w:pStyle w:val="Lijstalinea"/>
        <w:numPr>
          <w:ilvl w:val="0"/>
          <w:numId w:val="12"/>
        </w:numPr>
        <w:jc w:val="both"/>
        <w:rPr>
          <w:rFonts w:asciiTheme="minorHAnsi" w:hAnsiTheme="minorHAnsi" w:cstheme="minorHAnsi"/>
        </w:rPr>
      </w:pPr>
      <w:r w:rsidRPr="00CC3575">
        <w:rPr>
          <w:rFonts w:asciiTheme="minorHAnsi" w:hAnsiTheme="minorHAnsi" w:cstheme="minorHAnsi"/>
        </w:rPr>
        <w:t>een kopie van het uittreksel uit h</w:t>
      </w:r>
      <w:r w:rsidR="009D7D3A" w:rsidRPr="00CC3575">
        <w:rPr>
          <w:rFonts w:asciiTheme="minorHAnsi" w:hAnsiTheme="minorHAnsi" w:cstheme="minorHAnsi"/>
        </w:rPr>
        <w:t>et beroeps- of handelsregister, die op het tijdstip van het indienen van de inschrijving</w:t>
      </w:r>
      <w:r w:rsidRPr="00CC3575">
        <w:rPr>
          <w:rFonts w:asciiTheme="minorHAnsi" w:hAnsiTheme="minorHAnsi" w:cstheme="minorHAnsi"/>
        </w:rPr>
        <w:t xml:space="preserve"> niet ouder </w:t>
      </w:r>
      <w:r w:rsidR="009D7D3A" w:rsidRPr="00CC3575">
        <w:rPr>
          <w:rFonts w:asciiTheme="minorHAnsi" w:hAnsiTheme="minorHAnsi" w:cstheme="minorHAnsi"/>
        </w:rPr>
        <w:t xml:space="preserve">is </w:t>
      </w:r>
      <w:r w:rsidRPr="00CC3575">
        <w:rPr>
          <w:rFonts w:asciiTheme="minorHAnsi" w:hAnsiTheme="minorHAnsi" w:cstheme="minorHAnsi"/>
        </w:rPr>
        <w:t>dan zes maanden;</w:t>
      </w:r>
    </w:p>
    <w:p w14:paraId="4BD3D17E" w14:textId="77777777" w:rsidR="00C10012" w:rsidRPr="00CC3575" w:rsidRDefault="00C10012" w:rsidP="00F853CD">
      <w:pPr>
        <w:pStyle w:val="Lijstalinea"/>
        <w:numPr>
          <w:ilvl w:val="0"/>
          <w:numId w:val="12"/>
        </w:numPr>
        <w:jc w:val="both"/>
        <w:rPr>
          <w:rFonts w:asciiTheme="minorHAnsi" w:hAnsiTheme="minorHAnsi" w:cstheme="minorHAnsi"/>
        </w:rPr>
      </w:pPr>
      <w:r w:rsidRPr="00CC3575">
        <w:rPr>
          <w:rFonts w:asciiTheme="minorHAnsi" w:hAnsiTheme="minorHAnsi" w:cstheme="minorHAnsi"/>
        </w:rPr>
        <w:t xml:space="preserve">een gedragsverklaring aanbesteden zoals bedoeld in artikel 4.1 van de Aanbestedingswet 2012, die op het tijdstip van het indienen van de inschrijving niet ouder is dan twee jaar; </w:t>
      </w:r>
    </w:p>
    <w:p w14:paraId="1818B8A6" w14:textId="77777777" w:rsidR="00C10012" w:rsidRPr="00CC3575" w:rsidRDefault="00C10012" w:rsidP="00F853CD">
      <w:pPr>
        <w:pStyle w:val="Lijstalinea"/>
        <w:numPr>
          <w:ilvl w:val="0"/>
          <w:numId w:val="12"/>
        </w:numPr>
        <w:jc w:val="both"/>
        <w:rPr>
          <w:rFonts w:asciiTheme="minorHAnsi" w:hAnsiTheme="minorHAnsi" w:cstheme="minorHAnsi"/>
        </w:rPr>
      </w:pPr>
      <w:r w:rsidRPr="00CC3575">
        <w:rPr>
          <w:rFonts w:asciiTheme="minorHAnsi" w:hAnsiTheme="minorHAnsi" w:cstheme="minorHAnsi"/>
        </w:rPr>
        <w:t>een verklaring omtrent betalingsgedrag van de belastingdienst, die op het tijdstip van het indienen van de inschrijving, niet ouder is dan zes maanden;</w:t>
      </w:r>
    </w:p>
    <w:p w14:paraId="07708509" w14:textId="77777777" w:rsidR="00C10012" w:rsidRPr="00CC3575" w:rsidRDefault="00C10012" w:rsidP="0084794C">
      <w:pPr>
        <w:jc w:val="both"/>
        <w:rPr>
          <w:rFonts w:asciiTheme="minorHAnsi" w:hAnsiTheme="minorHAnsi" w:cstheme="minorHAnsi"/>
        </w:rPr>
      </w:pPr>
    </w:p>
    <w:p w14:paraId="02AC5DC0" w14:textId="77777777" w:rsidR="00C10012" w:rsidRPr="00CC3575" w:rsidRDefault="00C10012" w:rsidP="0084794C">
      <w:pPr>
        <w:jc w:val="both"/>
        <w:rPr>
          <w:rFonts w:asciiTheme="minorHAnsi" w:hAnsiTheme="minorHAnsi" w:cstheme="minorHAnsi"/>
        </w:rPr>
      </w:pPr>
      <w:r w:rsidRPr="00CC3575">
        <w:rPr>
          <w:rFonts w:asciiTheme="minorHAnsi" w:hAnsiTheme="minorHAnsi" w:cstheme="minorHAnsi"/>
        </w:rPr>
        <w:t>LET OP: Het aanvragen van een gedragsverklaring of een verklaring van de belastingdienst neemt enige tijd in beslag. Wij adviseren u dan ook deze aanvraag, indien nodig, dan ook te doen gedurende de aanbestedingsperiode zodat, wanneer de aanbestedende dienst deze documenten opvraagt, de documenten binnen de gestelde ter</w:t>
      </w:r>
      <w:r w:rsidR="00BF44AE" w:rsidRPr="00CC3575">
        <w:rPr>
          <w:rFonts w:asciiTheme="minorHAnsi" w:hAnsiTheme="minorHAnsi" w:cstheme="minorHAnsi"/>
        </w:rPr>
        <w:t>mijn kunnen worden aangeleverd.</w:t>
      </w:r>
    </w:p>
    <w:p w14:paraId="29953A0F" w14:textId="2B04C66D" w:rsidR="009D7D3A" w:rsidRPr="00CC3575" w:rsidRDefault="009D7D3A" w:rsidP="0084794C">
      <w:pPr>
        <w:spacing w:line="284" w:lineRule="exact"/>
        <w:jc w:val="both"/>
        <w:rPr>
          <w:rFonts w:asciiTheme="minorHAnsi" w:hAnsiTheme="minorHAnsi" w:cstheme="minorHAnsi"/>
          <w:szCs w:val="18"/>
        </w:rPr>
      </w:pPr>
      <w:r w:rsidRPr="00CC3575">
        <w:rPr>
          <w:rFonts w:asciiTheme="minorHAnsi" w:hAnsiTheme="minorHAnsi" w:cstheme="minorHAnsi"/>
          <w:szCs w:val="18"/>
        </w:rPr>
        <w:t xml:space="preserve">Ten aanzien van een onderneming die gevestigd is in een andere lidstaat aanvaardt Opdrachtgever, conform lid 4 van artikel 2.89 van de Aanbestedingswet 2012, ook gegevens en bescheiden uit de betreffende lidstaat die een gelijkwaardig doel dienen als de bovengenoemde bewijsmiddelen of waaruit blijkt dat de </w:t>
      </w:r>
      <w:r w:rsidR="004A7CE9" w:rsidRPr="00CC3575">
        <w:rPr>
          <w:rFonts w:asciiTheme="minorHAnsi" w:hAnsiTheme="minorHAnsi" w:cstheme="minorHAnsi"/>
          <w:szCs w:val="18"/>
        </w:rPr>
        <w:t>Uitsluitingsgronden</w:t>
      </w:r>
      <w:r w:rsidRPr="00CC3575">
        <w:rPr>
          <w:rFonts w:asciiTheme="minorHAnsi" w:hAnsiTheme="minorHAnsi" w:cstheme="minorHAnsi"/>
          <w:szCs w:val="18"/>
        </w:rPr>
        <w:t xml:space="preserve"> niet op de betreffende onderneming van toepassing zijn. D</w:t>
      </w:r>
      <w:r w:rsidRPr="00CC3575">
        <w:rPr>
          <w:rFonts w:asciiTheme="minorHAnsi" w:hAnsiTheme="minorHAnsi" w:cstheme="minorHAnsi"/>
        </w:rPr>
        <w:t xml:space="preserve">e Aanbestedende dienst accepteert dan de stukken die, voor het land waarin </w:t>
      </w:r>
      <w:r w:rsidR="00AB323F" w:rsidRPr="00CC3575">
        <w:rPr>
          <w:rFonts w:asciiTheme="minorHAnsi" w:hAnsiTheme="minorHAnsi" w:cstheme="minorHAnsi"/>
        </w:rPr>
        <w:t>Inschrijver</w:t>
      </w:r>
      <w:r w:rsidRPr="00CC3575">
        <w:rPr>
          <w:rFonts w:asciiTheme="minorHAnsi" w:hAnsiTheme="minorHAnsi" w:cstheme="minorHAnsi"/>
        </w:rPr>
        <w:t xml:space="preserve"> is gevestigd, worden genoemd in de e-</w:t>
      </w:r>
      <w:proofErr w:type="spellStart"/>
      <w:r w:rsidRPr="00CC3575">
        <w:rPr>
          <w:rFonts w:asciiTheme="minorHAnsi" w:hAnsiTheme="minorHAnsi" w:cstheme="minorHAnsi"/>
        </w:rPr>
        <w:t>Certis</w:t>
      </w:r>
      <w:proofErr w:type="spellEnd"/>
      <w:r w:rsidRPr="00CC3575">
        <w:rPr>
          <w:rFonts w:asciiTheme="minorHAnsi" w:hAnsiTheme="minorHAnsi" w:cstheme="minorHAnsi"/>
        </w:rPr>
        <w:t xml:space="preserve"> databank (</w:t>
      </w:r>
      <w:hyperlink r:id="rId28" w:anchor="/search" w:history="1">
        <w:r w:rsidRPr="00CC3575">
          <w:rPr>
            <w:rStyle w:val="Hyperlink"/>
            <w:rFonts w:asciiTheme="minorHAnsi" w:hAnsiTheme="minorHAnsi" w:cstheme="minorHAnsi"/>
          </w:rPr>
          <w:t>https://ec.europa.eu/tools/ecertis/#/search</w:t>
        </w:r>
      </w:hyperlink>
      <w:r w:rsidRPr="00CC3575">
        <w:rPr>
          <w:rFonts w:asciiTheme="minorHAnsi" w:hAnsiTheme="minorHAnsi" w:cstheme="minorHAnsi"/>
        </w:rPr>
        <w:t>).</w:t>
      </w:r>
      <w:r w:rsidR="00CB0B01" w:rsidRPr="00CC3575">
        <w:rPr>
          <w:rFonts w:asciiTheme="minorHAnsi" w:hAnsiTheme="minorHAnsi" w:cstheme="minorHAnsi"/>
        </w:rPr>
        <w:t xml:space="preserve"> </w:t>
      </w:r>
    </w:p>
    <w:p w14:paraId="5CE12AD7" w14:textId="77777777" w:rsidR="00C10012" w:rsidRPr="00CC3575" w:rsidRDefault="00C10012" w:rsidP="0084794C">
      <w:pPr>
        <w:jc w:val="both"/>
        <w:rPr>
          <w:rFonts w:asciiTheme="minorHAnsi" w:hAnsiTheme="minorHAnsi" w:cstheme="minorHAnsi"/>
        </w:rPr>
      </w:pPr>
    </w:p>
    <w:p w14:paraId="45355F55" w14:textId="77777777" w:rsidR="009D7D3A" w:rsidRPr="00CC3575" w:rsidRDefault="00C10012" w:rsidP="0084794C">
      <w:pPr>
        <w:jc w:val="both"/>
        <w:rPr>
          <w:rFonts w:asciiTheme="minorHAnsi" w:hAnsiTheme="minorHAnsi" w:cstheme="minorHAnsi"/>
        </w:rPr>
      </w:pPr>
      <w:r w:rsidRPr="00CC3575">
        <w:rPr>
          <w:rFonts w:asciiTheme="minorHAnsi" w:hAnsiTheme="minorHAnsi" w:cstheme="minorHAnsi"/>
        </w:rPr>
        <w:t>Kunt u de gewenste bewijsstukken niet binnen deze gestelde termijn aanleveren? Dan wordt u alsnog uitgesloten van deelname aan deze procedure.</w:t>
      </w:r>
    </w:p>
    <w:p w14:paraId="2B9728EE" w14:textId="77777777" w:rsidR="00C262F0" w:rsidRPr="00CC3575" w:rsidRDefault="00C262F0" w:rsidP="0084794C">
      <w:pPr>
        <w:jc w:val="both"/>
        <w:rPr>
          <w:rFonts w:asciiTheme="minorHAnsi" w:hAnsiTheme="minorHAnsi" w:cstheme="minorHAnsi"/>
        </w:rPr>
      </w:pPr>
    </w:p>
    <w:p w14:paraId="6109FF43" w14:textId="77777777" w:rsidR="00C262F0" w:rsidRPr="00CC3575" w:rsidRDefault="00C262F0" w:rsidP="0084794C">
      <w:pPr>
        <w:jc w:val="both"/>
        <w:rPr>
          <w:rFonts w:asciiTheme="minorHAnsi" w:hAnsiTheme="minorHAnsi" w:cstheme="minorHAnsi"/>
        </w:rPr>
      </w:pPr>
      <w:r w:rsidRPr="00CC3575">
        <w:rPr>
          <w:rFonts w:asciiTheme="minorHAnsi" w:hAnsiTheme="minorHAnsi" w:cstheme="minorHAnsi"/>
        </w:rPr>
        <w:t xml:space="preserve">Opdrachtgever behoudt zich het recht voor om nader onderzoek uit te (laten) voeren naar (de verklaringen van) </w:t>
      </w:r>
      <w:r w:rsidR="00AB323F" w:rsidRPr="00CC3575">
        <w:rPr>
          <w:rFonts w:asciiTheme="minorHAnsi" w:hAnsiTheme="minorHAnsi" w:cstheme="minorHAnsi"/>
        </w:rPr>
        <w:t>Inschrijver</w:t>
      </w:r>
      <w:r w:rsidRPr="00CC3575">
        <w:rPr>
          <w:rFonts w:asciiTheme="minorHAnsi" w:hAnsiTheme="minorHAnsi" w:cstheme="minorHAnsi"/>
        </w:rPr>
        <w:t xml:space="preserve"> en de juistheid van verstrekte informatie te controleren door contact op te nemen met derden, zoals opdrachtgevers van referentieopdrachten.</w:t>
      </w:r>
    </w:p>
    <w:p w14:paraId="57928E25" w14:textId="77777777" w:rsidR="00C262F0" w:rsidRPr="00CC3575" w:rsidRDefault="00C262F0" w:rsidP="0084794C">
      <w:pPr>
        <w:jc w:val="both"/>
        <w:rPr>
          <w:rFonts w:asciiTheme="minorHAnsi" w:hAnsiTheme="minorHAnsi" w:cstheme="minorHAnsi"/>
        </w:rPr>
      </w:pPr>
    </w:p>
    <w:p w14:paraId="2C64155B" w14:textId="1A2752AD" w:rsidR="00C262F0" w:rsidRPr="00CC3575" w:rsidRDefault="00C262F0" w:rsidP="0084794C">
      <w:pPr>
        <w:spacing w:line="284" w:lineRule="exact"/>
        <w:jc w:val="both"/>
        <w:rPr>
          <w:rFonts w:asciiTheme="minorHAnsi" w:hAnsiTheme="minorHAnsi" w:cstheme="minorHAnsi"/>
          <w:szCs w:val="18"/>
        </w:rPr>
      </w:pPr>
      <w:r w:rsidRPr="00CC3575">
        <w:rPr>
          <w:rFonts w:asciiTheme="minorHAnsi" w:hAnsiTheme="minorHAnsi" w:cstheme="minorHAnsi"/>
          <w:szCs w:val="18"/>
          <w:u w:val="single"/>
        </w:rPr>
        <w:t xml:space="preserve">Toepasselijkheid </w:t>
      </w:r>
      <w:r w:rsidR="004A7CE9" w:rsidRPr="00CC3575">
        <w:rPr>
          <w:rFonts w:asciiTheme="minorHAnsi" w:hAnsiTheme="minorHAnsi" w:cstheme="minorHAnsi"/>
          <w:szCs w:val="18"/>
          <w:u w:val="single"/>
        </w:rPr>
        <w:t>Uitsluitingsgronden</w:t>
      </w:r>
      <w:r w:rsidRPr="00CC3575">
        <w:rPr>
          <w:rFonts w:asciiTheme="minorHAnsi" w:hAnsiTheme="minorHAnsi" w:cstheme="minorHAnsi"/>
          <w:szCs w:val="18"/>
          <w:u w:val="single"/>
        </w:rPr>
        <w:t xml:space="preserve"> op bestuurders en aandeelhouders:</w:t>
      </w:r>
      <w:r w:rsidRPr="00CC3575">
        <w:rPr>
          <w:rFonts w:asciiTheme="minorHAnsi" w:hAnsiTheme="minorHAnsi" w:cstheme="minorHAnsi"/>
          <w:szCs w:val="18"/>
        </w:rPr>
        <w:t xml:space="preserve"> Een Uitsluitingsgrond is conform artikel 2.86 lid 3 Aanbestedingswet ook van toepassing op een onderneming indien deze in strikte zin betrekking heeft op een persoon die lid </w:t>
      </w:r>
      <w:r w:rsidRPr="00CC3575">
        <w:rPr>
          <w:rFonts w:asciiTheme="minorHAnsi" w:hAnsiTheme="minorHAnsi" w:cstheme="minorHAnsi"/>
          <w:szCs w:val="18"/>
        </w:rPr>
        <w:lastRenderedPageBreak/>
        <w:t>is van het bestuurs-, leidinggevend of toezichthoudend orgaan of die daarin vertegenwoordigings-, beslissings- of controlebevoegdheid heeft.</w:t>
      </w:r>
      <w:bookmarkStart w:id="167" w:name="_Toc490846300"/>
      <w:bookmarkStart w:id="168" w:name="_Toc490846306"/>
      <w:bookmarkStart w:id="169" w:name="_Toc490846308"/>
      <w:bookmarkStart w:id="170" w:name="_Toc490846310"/>
      <w:bookmarkStart w:id="171" w:name="_Toc490846311"/>
      <w:bookmarkStart w:id="172" w:name="_Toc490846313"/>
      <w:bookmarkStart w:id="173" w:name="_Toc490846314"/>
      <w:bookmarkStart w:id="174" w:name="_Toc490846315"/>
      <w:bookmarkStart w:id="175" w:name="_Toc490846316"/>
      <w:bookmarkStart w:id="176" w:name="_Toc490846318"/>
      <w:bookmarkStart w:id="177" w:name="_Toc490846319"/>
      <w:bookmarkStart w:id="178" w:name="_Toc219784272"/>
      <w:bookmarkStart w:id="179" w:name="_Ref350942141"/>
      <w:bookmarkStart w:id="180" w:name="_Toc355772445"/>
      <w:bookmarkStart w:id="181" w:name="_Ref410983824"/>
      <w:bookmarkStart w:id="182" w:name="_Ref437271258"/>
      <w:bookmarkStart w:id="183" w:name="_Toc495681037"/>
      <w:bookmarkEnd w:id="167"/>
      <w:bookmarkEnd w:id="168"/>
      <w:bookmarkEnd w:id="169"/>
      <w:bookmarkEnd w:id="170"/>
      <w:bookmarkEnd w:id="171"/>
      <w:bookmarkEnd w:id="172"/>
      <w:bookmarkEnd w:id="173"/>
      <w:bookmarkEnd w:id="174"/>
      <w:bookmarkEnd w:id="175"/>
      <w:bookmarkEnd w:id="176"/>
      <w:bookmarkEnd w:id="177"/>
    </w:p>
    <w:p w14:paraId="16941DD3" w14:textId="2C95E0CB" w:rsidR="00C262F0" w:rsidRPr="00CC3575" w:rsidRDefault="00682678" w:rsidP="0084794C">
      <w:pPr>
        <w:spacing w:before="120" w:after="120" w:line="284" w:lineRule="exact"/>
        <w:jc w:val="both"/>
        <w:rPr>
          <w:rFonts w:asciiTheme="minorHAnsi" w:hAnsiTheme="minorHAnsi" w:cstheme="minorHAnsi"/>
          <w:szCs w:val="18"/>
        </w:rPr>
      </w:pPr>
      <w:r w:rsidRPr="00CC3575">
        <w:rPr>
          <w:rFonts w:asciiTheme="minorHAnsi" w:hAnsiTheme="minorHAnsi" w:cstheme="minorHAnsi"/>
          <w:szCs w:val="18"/>
        </w:rPr>
        <w:t>Gedurende de looptijd van de Overeenkomst voldoet Opdrachtnemer aan de Geschiktheidseisen en Uitsluitingsgronden. De Opdrachtgever is gerechtigd om</w:t>
      </w:r>
      <w:r w:rsidR="00FF1F04" w:rsidRPr="00CC3575">
        <w:rPr>
          <w:rFonts w:asciiTheme="minorHAnsi" w:hAnsiTheme="minorHAnsi" w:cstheme="minorHAnsi"/>
          <w:szCs w:val="18"/>
        </w:rPr>
        <w:t>, indien zij daar aanleiding toe zien,</w:t>
      </w:r>
      <w:r w:rsidRPr="00CC3575">
        <w:rPr>
          <w:rFonts w:asciiTheme="minorHAnsi" w:hAnsiTheme="minorHAnsi" w:cstheme="minorHAnsi"/>
          <w:szCs w:val="18"/>
        </w:rPr>
        <w:t xml:space="preserve"> gedurende de looptijd van de Overeenkomst bewijsstukken hieromtrent op te vragen. Bij het niet kunnen voldoen aan deze eisen is de Opdrachtgever gerechtigd de Opdracht te beëindigen zonder dat Opdrachtnemer recht op schadevergoeding heeft.</w:t>
      </w:r>
    </w:p>
    <w:p w14:paraId="4104BC46" w14:textId="359BD58E" w:rsidR="002856ED" w:rsidRPr="00CC3575" w:rsidRDefault="004A7CE9" w:rsidP="0084794C">
      <w:pPr>
        <w:pStyle w:val="Kop2"/>
        <w:numPr>
          <w:ilvl w:val="1"/>
          <w:numId w:val="2"/>
        </w:numPr>
        <w:ind w:left="0"/>
        <w:jc w:val="both"/>
        <w:rPr>
          <w:rFonts w:asciiTheme="minorHAnsi" w:hAnsiTheme="minorHAnsi" w:cstheme="minorHAnsi"/>
          <w:sz w:val="22"/>
        </w:rPr>
      </w:pPr>
      <w:bookmarkStart w:id="184" w:name="_Toc355772447"/>
      <w:bookmarkStart w:id="185" w:name="_Ref437271329"/>
      <w:bookmarkStart w:id="186" w:name="_Toc495681039"/>
      <w:bookmarkStart w:id="187" w:name="_Toc77602528"/>
      <w:bookmarkEnd w:id="178"/>
      <w:bookmarkEnd w:id="179"/>
      <w:bookmarkEnd w:id="180"/>
      <w:bookmarkEnd w:id="181"/>
      <w:bookmarkEnd w:id="182"/>
      <w:bookmarkEnd w:id="183"/>
      <w:r w:rsidRPr="00CC3575">
        <w:rPr>
          <w:rFonts w:asciiTheme="minorHAnsi" w:hAnsiTheme="minorHAnsi" w:cstheme="minorHAnsi"/>
          <w:sz w:val="22"/>
        </w:rPr>
        <w:t>Geschiktheidseisen</w:t>
      </w:r>
      <w:r w:rsidR="002856ED" w:rsidRPr="00CC3575">
        <w:rPr>
          <w:rFonts w:asciiTheme="minorHAnsi" w:hAnsiTheme="minorHAnsi" w:cstheme="minorHAnsi"/>
          <w:sz w:val="22"/>
        </w:rPr>
        <w:t xml:space="preserve"> m.b.t. technische en beroepsbekwaamheid</w:t>
      </w:r>
      <w:bookmarkEnd w:id="184"/>
      <w:bookmarkEnd w:id="185"/>
      <w:bookmarkEnd w:id="186"/>
      <w:bookmarkEnd w:id="187"/>
    </w:p>
    <w:p w14:paraId="6DB7B181" w14:textId="10E7DE6B" w:rsidR="00C463EC" w:rsidRPr="00CC3575" w:rsidRDefault="00AF31F1" w:rsidP="0084794C">
      <w:pPr>
        <w:jc w:val="both"/>
        <w:rPr>
          <w:rFonts w:asciiTheme="minorHAnsi" w:hAnsiTheme="minorHAnsi" w:cstheme="minorHAnsi"/>
        </w:rPr>
      </w:pPr>
      <w:r w:rsidRPr="00CC3575">
        <w:rPr>
          <w:rFonts w:asciiTheme="minorHAnsi" w:hAnsiTheme="minorHAnsi" w:cstheme="minorHAnsi"/>
        </w:rPr>
        <w:t>Mede o</w:t>
      </w:r>
      <w:r w:rsidR="002856ED" w:rsidRPr="00CC3575">
        <w:rPr>
          <w:rFonts w:asciiTheme="minorHAnsi" w:hAnsiTheme="minorHAnsi" w:cstheme="minorHAnsi"/>
        </w:rPr>
        <w:t xml:space="preserve">p basis van de hieronder beschreven </w:t>
      </w:r>
      <w:r w:rsidR="004A7CE9" w:rsidRPr="00CC3575">
        <w:rPr>
          <w:rFonts w:asciiTheme="minorHAnsi" w:hAnsiTheme="minorHAnsi" w:cstheme="minorHAnsi"/>
        </w:rPr>
        <w:t>Geschiktheidseisen</w:t>
      </w:r>
      <w:r w:rsidR="002856ED" w:rsidRPr="00CC3575">
        <w:rPr>
          <w:rFonts w:asciiTheme="minorHAnsi" w:hAnsiTheme="minorHAnsi" w:cstheme="minorHAnsi"/>
        </w:rPr>
        <w:t xml:space="preserve"> </w:t>
      </w:r>
      <w:r w:rsidR="002856ED" w:rsidRPr="00CC3575">
        <w:rPr>
          <w:rFonts w:asciiTheme="minorHAnsi" w:hAnsiTheme="minorHAnsi" w:cstheme="minorHAnsi"/>
          <w:color w:val="000000"/>
        </w:rPr>
        <w:t>met betrekking tot technische bekwaamheid en beroepsbekwaamheid</w:t>
      </w:r>
      <w:r w:rsidR="002856ED" w:rsidRPr="00CC3575">
        <w:rPr>
          <w:rFonts w:asciiTheme="minorHAnsi" w:hAnsiTheme="minorHAnsi" w:cstheme="minorHAnsi"/>
        </w:rPr>
        <w:t xml:space="preserve"> bepaalt Opdrachtgever of een </w:t>
      </w:r>
      <w:r w:rsidR="00AB323F" w:rsidRPr="00CC3575">
        <w:rPr>
          <w:rFonts w:asciiTheme="minorHAnsi" w:hAnsiTheme="minorHAnsi" w:cstheme="minorHAnsi"/>
        </w:rPr>
        <w:t>Inschrijver</w:t>
      </w:r>
      <w:r w:rsidR="002856ED" w:rsidRPr="00CC3575">
        <w:rPr>
          <w:rFonts w:asciiTheme="minorHAnsi" w:hAnsiTheme="minorHAnsi" w:cstheme="minorHAnsi"/>
        </w:rPr>
        <w:t xml:space="preserve"> geschikt is voor het uitvoeren van de Opdracht. </w:t>
      </w:r>
      <w:r w:rsidR="00C463EC" w:rsidRPr="00CC3575">
        <w:rPr>
          <w:rFonts w:asciiTheme="minorHAnsi" w:hAnsiTheme="minorHAnsi" w:cstheme="minorHAnsi"/>
        </w:rPr>
        <w:t>Zie ook deel IV van het Uniform Europees Aanbestedingsdocument</w:t>
      </w:r>
      <w:r w:rsidRPr="00CC3575">
        <w:rPr>
          <w:rFonts w:asciiTheme="minorHAnsi" w:hAnsiTheme="minorHAnsi" w:cstheme="minorHAnsi"/>
        </w:rPr>
        <w:t xml:space="preserve"> (UEA)</w:t>
      </w:r>
      <w:r w:rsidR="00C463EC" w:rsidRPr="00CC3575">
        <w:rPr>
          <w:rFonts w:asciiTheme="minorHAnsi" w:hAnsiTheme="minorHAnsi" w:cstheme="minorHAnsi"/>
        </w:rPr>
        <w:t>,</w:t>
      </w:r>
      <w:r w:rsidR="00C463EC" w:rsidRPr="00CC3575">
        <w:rPr>
          <w:rFonts w:asciiTheme="minorHAnsi" w:hAnsiTheme="minorHAnsi" w:cstheme="minorHAnsi"/>
          <w:i/>
        </w:rPr>
        <w:t xml:space="preserve"> </w:t>
      </w:r>
      <w:r w:rsidR="00C463EC" w:rsidRPr="00CC3575">
        <w:rPr>
          <w:rFonts w:asciiTheme="minorHAnsi" w:hAnsiTheme="minorHAnsi" w:cstheme="minorHAnsi"/>
        </w:rPr>
        <w:t>waar</w:t>
      </w:r>
      <w:r w:rsidR="0063139F" w:rsidRPr="00CC3575">
        <w:rPr>
          <w:rFonts w:asciiTheme="minorHAnsi" w:hAnsiTheme="minorHAnsi" w:cstheme="minorHAnsi"/>
        </w:rPr>
        <w:t xml:space="preserve">bij </w:t>
      </w:r>
      <w:r w:rsidRPr="00CC3575">
        <w:rPr>
          <w:rFonts w:asciiTheme="minorHAnsi" w:hAnsiTheme="minorHAnsi" w:cstheme="minorHAnsi"/>
        </w:rPr>
        <w:t xml:space="preserve">– helaas verwarrend - </w:t>
      </w:r>
      <w:r w:rsidR="0063139F" w:rsidRPr="00CC3575">
        <w:rPr>
          <w:rFonts w:asciiTheme="minorHAnsi" w:hAnsiTheme="minorHAnsi" w:cstheme="minorHAnsi"/>
        </w:rPr>
        <w:t>met</w:t>
      </w:r>
      <w:r w:rsidR="00C463EC" w:rsidRPr="00CC3575">
        <w:rPr>
          <w:rFonts w:asciiTheme="minorHAnsi" w:hAnsiTheme="minorHAnsi" w:cstheme="minorHAnsi"/>
        </w:rPr>
        <w:t xml:space="preserve"> de term </w:t>
      </w:r>
      <w:r w:rsidR="0063139F" w:rsidRPr="00CC3575">
        <w:rPr>
          <w:rFonts w:asciiTheme="minorHAnsi" w:hAnsiTheme="minorHAnsi" w:cstheme="minorHAnsi"/>
        </w:rPr>
        <w:t>‘</w:t>
      </w:r>
      <w:r w:rsidR="00C463EC" w:rsidRPr="00CC3575">
        <w:rPr>
          <w:rFonts w:asciiTheme="minorHAnsi" w:hAnsiTheme="minorHAnsi" w:cstheme="minorHAnsi"/>
        </w:rPr>
        <w:t>selectiecriteria</w:t>
      </w:r>
      <w:r w:rsidR="0063139F" w:rsidRPr="00CC3575">
        <w:rPr>
          <w:rFonts w:asciiTheme="minorHAnsi" w:hAnsiTheme="minorHAnsi" w:cstheme="minorHAnsi"/>
        </w:rPr>
        <w:t>’</w:t>
      </w:r>
      <w:r w:rsidR="00C463EC" w:rsidRPr="00CC3575">
        <w:rPr>
          <w:rFonts w:asciiTheme="minorHAnsi" w:hAnsiTheme="minorHAnsi" w:cstheme="minorHAnsi"/>
        </w:rPr>
        <w:t xml:space="preserve"> de </w:t>
      </w:r>
      <w:r w:rsidR="004A7CE9" w:rsidRPr="00CC3575">
        <w:rPr>
          <w:rFonts w:asciiTheme="minorHAnsi" w:hAnsiTheme="minorHAnsi" w:cstheme="minorHAnsi"/>
        </w:rPr>
        <w:t>Geschiktheidseisen</w:t>
      </w:r>
      <w:r w:rsidR="00C463EC" w:rsidRPr="00CC3575">
        <w:rPr>
          <w:rFonts w:asciiTheme="minorHAnsi" w:hAnsiTheme="minorHAnsi" w:cstheme="minorHAnsi"/>
        </w:rPr>
        <w:t xml:space="preserve"> word</w:t>
      </w:r>
      <w:r w:rsidR="0063139F" w:rsidRPr="00CC3575">
        <w:rPr>
          <w:rFonts w:asciiTheme="minorHAnsi" w:hAnsiTheme="minorHAnsi" w:cstheme="minorHAnsi"/>
        </w:rPr>
        <w:t>en</w:t>
      </w:r>
      <w:r w:rsidR="00C463EC" w:rsidRPr="00CC3575">
        <w:rPr>
          <w:rFonts w:asciiTheme="minorHAnsi" w:hAnsiTheme="minorHAnsi" w:cstheme="minorHAnsi"/>
        </w:rPr>
        <w:t xml:space="preserve"> bedoeld.</w:t>
      </w:r>
      <w:r w:rsidR="00C463EC" w:rsidRPr="00CC3575">
        <w:rPr>
          <w:rFonts w:asciiTheme="minorHAnsi" w:hAnsiTheme="minorHAnsi" w:cstheme="minorHAnsi"/>
          <w:i/>
        </w:rPr>
        <w:t xml:space="preserve"> </w:t>
      </w:r>
      <w:r w:rsidR="002856ED" w:rsidRPr="00CC3575">
        <w:rPr>
          <w:rFonts w:asciiTheme="minorHAnsi" w:hAnsiTheme="minorHAnsi" w:cstheme="minorHAnsi"/>
        </w:rPr>
        <w:t xml:space="preserve">Opdrachtgever legt </w:t>
      </w:r>
      <w:r w:rsidR="009066AC" w:rsidRPr="00CC3575">
        <w:rPr>
          <w:rFonts w:asciiTheme="minorHAnsi" w:hAnsiTheme="minorHAnsi" w:cstheme="minorHAnsi"/>
        </w:rPr>
        <w:t>een Inschrijving</w:t>
      </w:r>
      <w:r w:rsidR="002856ED" w:rsidRPr="00CC3575">
        <w:rPr>
          <w:rFonts w:asciiTheme="minorHAnsi" w:hAnsiTheme="minorHAnsi" w:cstheme="minorHAnsi"/>
        </w:rPr>
        <w:t xml:space="preserve"> terzijde indien de </w:t>
      </w:r>
      <w:r w:rsidR="00AB323F" w:rsidRPr="00CC3575">
        <w:rPr>
          <w:rFonts w:asciiTheme="minorHAnsi" w:hAnsiTheme="minorHAnsi" w:cstheme="minorHAnsi"/>
        </w:rPr>
        <w:t>Inschrijver</w:t>
      </w:r>
      <w:r w:rsidR="002856ED" w:rsidRPr="00CC3575">
        <w:rPr>
          <w:rFonts w:asciiTheme="minorHAnsi" w:hAnsiTheme="minorHAnsi" w:cstheme="minorHAnsi"/>
        </w:rPr>
        <w:t xml:space="preserve"> niet voldoet aan de gestelde eis</w:t>
      </w:r>
      <w:r w:rsidR="0063139F" w:rsidRPr="00CC3575">
        <w:rPr>
          <w:rFonts w:asciiTheme="minorHAnsi" w:hAnsiTheme="minorHAnsi" w:cstheme="minorHAnsi"/>
        </w:rPr>
        <w:t>en</w:t>
      </w:r>
      <w:r w:rsidR="002856ED" w:rsidRPr="00CC3575">
        <w:rPr>
          <w:rFonts w:asciiTheme="minorHAnsi" w:hAnsiTheme="minorHAnsi" w:cstheme="minorHAnsi"/>
        </w:rPr>
        <w:t>.</w:t>
      </w:r>
    </w:p>
    <w:p w14:paraId="3B21872B" w14:textId="77777777" w:rsidR="007716A0" w:rsidRPr="00CC3575" w:rsidRDefault="007716A0" w:rsidP="0084794C">
      <w:pPr>
        <w:pStyle w:val="Kop3"/>
        <w:numPr>
          <w:ilvl w:val="2"/>
          <w:numId w:val="2"/>
        </w:numPr>
        <w:ind w:left="709" w:hanging="709"/>
        <w:jc w:val="both"/>
        <w:rPr>
          <w:rFonts w:asciiTheme="minorHAnsi" w:hAnsiTheme="minorHAnsi" w:cstheme="minorHAnsi"/>
          <w:szCs w:val="20"/>
        </w:rPr>
      </w:pPr>
      <w:bookmarkStart w:id="188" w:name="_Ref317446999"/>
      <w:bookmarkStart w:id="189" w:name="_Toc219784275"/>
      <w:bookmarkStart w:id="190" w:name="_Ref437270668"/>
      <w:bookmarkStart w:id="191" w:name="_Toc495681040"/>
      <w:r w:rsidRPr="00CC3575">
        <w:rPr>
          <w:rFonts w:asciiTheme="minorHAnsi" w:hAnsiTheme="minorHAnsi" w:cstheme="minorHAnsi"/>
          <w:szCs w:val="20"/>
        </w:rPr>
        <w:t xml:space="preserve">Ervaring </w:t>
      </w:r>
      <w:bookmarkEnd w:id="188"/>
      <w:bookmarkEnd w:id="189"/>
      <w:bookmarkEnd w:id="190"/>
      <w:bookmarkEnd w:id="191"/>
      <w:r w:rsidR="00AB323F" w:rsidRPr="00CC3575">
        <w:rPr>
          <w:rFonts w:asciiTheme="minorHAnsi" w:hAnsiTheme="minorHAnsi" w:cstheme="minorHAnsi"/>
          <w:szCs w:val="20"/>
        </w:rPr>
        <w:t>Inschrijver</w:t>
      </w:r>
    </w:p>
    <w:p w14:paraId="104B4647" w14:textId="0878B0CB" w:rsidR="00C228EA" w:rsidRPr="00CC3575" w:rsidRDefault="00C228EA" w:rsidP="0084794C">
      <w:pPr>
        <w:jc w:val="both"/>
        <w:rPr>
          <w:rFonts w:asciiTheme="minorHAnsi" w:hAnsiTheme="minorHAnsi" w:cstheme="minorHAnsi"/>
        </w:rPr>
      </w:pPr>
      <w:r w:rsidRPr="00CC3575">
        <w:rPr>
          <w:rFonts w:asciiTheme="minorHAnsi" w:hAnsiTheme="minorHAnsi" w:cstheme="minorHAnsi"/>
        </w:rPr>
        <w:t xml:space="preserve">Een </w:t>
      </w:r>
      <w:r w:rsidR="00AB323F" w:rsidRPr="00CC3575">
        <w:rPr>
          <w:rFonts w:asciiTheme="minorHAnsi" w:hAnsiTheme="minorHAnsi" w:cstheme="minorHAnsi"/>
        </w:rPr>
        <w:t>Inschrijver</w:t>
      </w:r>
      <w:r w:rsidRPr="00CC3575">
        <w:rPr>
          <w:rFonts w:asciiTheme="minorHAnsi" w:hAnsiTheme="minorHAnsi" w:cstheme="minorHAnsi"/>
        </w:rPr>
        <w:t xml:space="preserve"> dient aan te tonen over </w:t>
      </w:r>
      <w:r w:rsidR="00750A99" w:rsidRPr="00CC3575">
        <w:rPr>
          <w:rFonts w:asciiTheme="minorHAnsi" w:hAnsiTheme="minorHAnsi" w:cstheme="minorHAnsi"/>
        </w:rPr>
        <w:t>de</w:t>
      </w:r>
      <w:r w:rsidR="00AF31F1" w:rsidRPr="00CC3575">
        <w:rPr>
          <w:rFonts w:asciiTheme="minorHAnsi" w:hAnsiTheme="minorHAnsi" w:cstheme="minorHAnsi"/>
        </w:rPr>
        <w:t xml:space="preserve"> hierna beschreven </w:t>
      </w:r>
      <w:r w:rsidRPr="00CC3575">
        <w:rPr>
          <w:rFonts w:asciiTheme="minorHAnsi" w:hAnsiTheme="minorHAnsi" w:cstheme="minorHAnsi"/>
        </w:rPr>
        <w:t xml:space="preserve">competenties </w:t>
      </w:r>
      <w:r w:rsidR="00750A99" w:rsidRPr="00CC3575">
        <w:rPr>
          <w:rFonts w:asciiTheme="minorHAnsi" w:hAnsiTheme="minorHAnsi" w:cstheme="minorHAnsi"/>
        </w:rPr>
        <w:t xml:space="preserve">te beschikken </w:t>
      </w:r>
      <w:r w:rsidRPr="00CC3575">
        <w:rPr>
          <w:rFonts w:asciiTheme="minorHAnsi" w:hAnsiTheme="minorHAnsi" w:cstheme="minorHAnsi"/>
        </w:rPr>
        <w:t xml:space="preserve">die Opdrachtgever noodzakelijk acht voor het op een goede wijze kunnen uitvoeren van de Opdracht. Hiertoe kan </w:t>
      </w:r>
      <w:r w:rsidR="00AB323F" w:rsidRPr="00CC3575">
        <w:rPr>
          <w:rFonts w:asciiTheme="minorHAnsi" w:hAnsiTheme="minorHAnsi" w:cstheme="minorHAnsi"/>
        </w:rPr>
        <w:t>Inschrijver</w:t>
      </w:r>
      <w:r w:rsidRPr="00CC3575">
        <w:rPr>
          <w:rFonts w:asciiTheme="minorHAnsi" w:hAnsiTheme="minorHAnsi" w:cstheme="minorHAnsi"/>
        </w:rPr>
        <w:t xml:space="preserve"> </w:t>
      </w:r>
      <w:r w:rsidR="00AF31F1" w:rsidRPr="00CC3575">
        <w:rPr>
          <w:rFonts w:asciiTheme="minorHAnsi" w:hAnsiTheme="minorHAnsi" w:cstheme="minorHAnsi"/>
        </w:rPr>
        <w:t xml:space="preserve">-waar van toepassing - </w:t>
      </w:r>
      <w:r w:rsidRPr="00CC3575">
        <w:rPr>
          <w:rFonts w:asciiTheme="minorHAnsi" w:hAnsiTheme="minorHAnsi" w:cstheme="minorHAnsi"/>
        </w:rPr>
        <w:t xml:space="preserve">verwijzen naar competenties die </w:t>
      </w:r>
      <w:r w:rsidR="00AB323F" w:rsidRPr="00CC3575">
        <w:rPr>
          <w:rFonts w:asciiTheme="minorHAnsi" w:hAnsiTheme="minorHAnsi" w:cstheme="minorHAnsi"/>
        </w:rPr>
        <w:t>Inschrijver</w:t>
      </w:r>
      <w:r w:rsidRPr="00CC3575">
        <w:rPr>
          <w:rFonts w:asciiTheme="minorHAnsi" w:hAnsiTheme="minorHAnsi" w:cstheme="minorHAnsi"/>
        </w:rPr>
        <w:t xml:space="preserve"> heeft </w:t>
      </w:r>
      <w:r w:rsidR="00023743" w:rsidRPr="00CC3575">
        <w:rPr>
          <w:rFonts w:asciiTheme="minorHAnsi" w:hAnsiTheme="minorHAnsi" w:cstheme="minorHAnsi"/>
        </w:rPr>
        <w:t xml:space="preserve">opgedaan bij de uitvoering van </w:t>
      </w:r>
      <w:r w:rsidR="00006ECE" w:rsidRPr="00CC3575">
        <w:rPr>
          <w:rFonts w:asciiTheme="minorHAnsi" w:hAnsiTheme="minorHAnsi" w:cstheme="minorHAnsi"/>
        </w:rPr>
        <w:t>opdrachten</w:t>
      </w:r>
      <w:r w:rsidRPr="00CC3575">
        <w:rPr>
          <w:rFonts w:asciiTheme="minorHAnsi" w:hAnsiTheme="minorHAnsi" w:cstheme="minorHAnsi"/>
        </w:rPr>
        <w:t xml:space="preserve"> die </w:t>
      </w:r>
      <w:r w:rsidR="00AB323F" w:rsidRPr="00CC3575">
        <w:rPr>
          <w:rFonts w:asciiTheme="minorHAnsi" w:hAnsiTheme="minorHAnsi" w:cstheme="minorHAnsi"/>
        </w:rPr>
        <w:t>Inschrijver</w:t>
      </w:r>
      <w:r w:rsidRPr="00CC3575">
        <w:rPr>
          <w:rFonts w:asciiTheme="minorHAnsi" w:hAnsiTheme="minorHAnsi" w:cstheme="minorHAnsi"/>
        </w:rPr>
        <w:t xml:space="preserve"> </w:t>
      </w:r>
      <w:r w:rsidR="00400FDA">
        <w:rPr>
          <w:rFonts w:asciiTheme="minorHAnsi" w:hAnsiTheme="minorHAnsi" w:cstheme="minorHAnsi"/>
        </w:rPr>
        <w:t xml:space="preserve">na 1 januari 2016 </w:t>
      </w:r>
      <w:r w:rsidRPr="00CC3575">
        <w:rPr>
          <w:rFonts w:asciiTheme="minorHAnsi" w:hAnsiTheme="minorHAnsi" w:cstheme="minorHAnsi"/>
        </w:rPr>
        <w:t xml:space="preserve">tijdig heeft afgerond, verleend uitstel daaronder begrepen. </w:t>
      </w:r>
    </w:p>
    <w:p w14:paraId="32D3DA79" w14:textId="77777777" w:rsidR="00C228EA" w:rsidRPr="00CC3575" w:rsidRDefault="00C228EA" w:rsidP="0084794C">
      <w:pPr>
        <w:jc w:val="both"/>
        <w:rPr>
          <w:rFonts w:asciiTheme="minorHAnsi" w:hAnsiTheme="minorHAnsi" w:cstheme="minorHAnsi"/>
        </w:rPr>
      </w:pPr>
    </w:p>
    <w:p w14:paraId="04713525" w14:textId="77777777" w:rsidR="00C228EA" w:rsidRPr="00CC3575" w:rsidRDefault="00AB323F" w:rsidP="0084794C">
      <w:pPr>
        <w:jc w:val="both"/>
        <w:rPr>
          <w:rFonts w:asciiTheme="minorHAnsi" w:hAnsiTheme="minorHAnsi" w:cstheme="minorHAnsi"/>
        </w:rPr>
      </w:pPr>
      <w:r w:rsidRPr="00CC3575">
        <w:rPr>
          <w:rFonts w:asciiTheme="minorHAnsi" w:hAnsiTheme="minorHAnsi" w:cstheme="minorHAnsi"/>
        </w:rPr>
        <w:t>Inschrijver</w:t>
      </w:r>
      <w:r w:rsidR="00AF31F1" w:rsidRPr="00CC3575">
        <w:rPr>
          <w:rFonts w:asciiTheme="minorHAnsi" w:hAnsiTheme="minorHAnsi" w:cstheme="minorHAnsi"/>
        </w:rPr>
        <w:t xml:space="preserve"> dient </w:t>
      </w:r>
      <w:r w:rsidR="005637D8" w:rsidRPr="00CC3575">
        <w:rPr>
          <w:rFonts w:asciiTheme="minorHAnsi" w:hAnsiTheme="minorHAnsi" w:cstheme="minorHAnsi"/>
        </w:rPr>
        <w:t xml:space="preserve">met de genoemde bewijsmiddelen </w:t>
      </w:r>
      <w:r w:rsidR="00AF31F1" w:rsidRPr="00CC3575">
        <w:rPr>
          <w:rFonts w:asciiTheme="minorHAnsi" w:hAnsiTheme="minorHAnsi" w:cstheme="minorHAnsi"/>
        </w:rPr>
        <w:t xml:space="preserve">aan te tonen </w:t>
      </w:r>
      <w:r w:rsidR="00C228EA" w:rsidRPr="00CC3575">
        <w:rPr>
          <w:rFonts w:asciiTheme="minorHAnsi" w:hAnsiTheme="minorHAnsi" w:cstheme="minorHAnsi"/>
        </w:rPr>
        <w:t xml:space="preserve">te beschikken over de volgende </w:t>
      </w:r>
      <w:r w:rsidR="006433C5" w:rsidRPr="00CC3575">
        <w:rPr>
          <w:rFonts w:asciiTheme="minorHAnsi" w:hAnsiTheme="minorHAnsi" w:cstheme="minorHAnsi"/>
        </w:rPr>
        <w:t>kern</w:t>
      </w:r>
      <w:r w:rsidR="00C228EA" w:rsidRPr="00CC3575">
        <w:rPr>
          <w:rFonts w:asciiTheme="minorHAnsi" w:hAnsiTheme="minorHAnsi" w:cstheme="minorHAnsi"/>
        </w:rPr>
        <w:t>competenties:</w:t>
      </w:r>
    </w:p>
    <w:p w14:paraId="389B9468" w14:textId="4E5CA5F1" w:rsidR="00596343" w:rsidRPr="0049645F" w:rsidRDefault="00843A9F" w:rsidP="00F853CD">
      <w:pPr>
        <w:numPr>
          <w:ilvl w:val="0"/>
          <w:numId w:val="5"/>
        </w:numPr>
        <w:jc w:val="both"/>
        <w:rPr>
          <w:rFonts w:asciiTheme="minorHAnsi" w:hAnsiTheme="minorHAnsi" w:cstheme="minorHAnsi"/>
          <w:b/>
          <w:bCs/>
        </w:rPr>
      </w:pPr>
      <w:r w:rsidRPr="0049645F">
        <w:rPr>
          <w:rFonts w:asciiTheme="minorHAnsi" w:hAnsiTheme="minorHAnsi" w:cstheme="minorHAnsi"/>
          <w:b/>
          <w:bCs/>
        </w:rPr>
        <w:t>Kernc</w:t>
      </w:r>
      <w:r w:rsidR="005637D8" w:rsidRPr="0049645F">
        <w:rPr>
          <w:rFonts w:asciiTheme="minorHAnsi" w:hAnsiTheme="minorHAnsi" w:cstheme="minorHAnsi"/>
          <w:b/>
          <w:bCs/>
        </w:rPr>
        <w:t>ompetentie</w:t>
      </w:r>
      <w:r w:rsidRPr="0049645F">
        <w:rPr>
          <w:rFonts w:asciiTheme="minorHAnsi" w:hAnsiTheme="minorHAnsi" w:cstheme="minorHAnsi"/>
          <w:b/>
          <w:bCs/>
        </w:rPr>
        <w:t xml:space="preserve">: Ervaring met </w:t>
      </w:r>
      <w:r w:rsidR="00972F82" w:rsidRPr="0049645F">
        <w:rPr>
          <w:rFonts w:asciiTheme="minorHAnsi" w:hAnsiTheme="minorHAnsi" w:cstheme="minorHAnsi"/>
          <w:b/>
          <w:bCs/>
        </w:rPr>
        <w:t xml:space="preserve">bouwkundige </w:t>
      </w:r>
      <w:r w:rsidRPr="0049645F">
        <w:rPr>
          <w:rFonts w:asciiTheme="minorHAnsi" w:hAnsiTheme="minorHAnsi" w:cstheme="minorHAnsi"/>
          <w:b/>
          <w:bCs/>
        </w:rPr>
        <w:t>werkzaamheden aan meerdere gebouwen tegelijk</w:t>
      </w:r>
    </w:p>
    <w:p w14:paraId="1B920BB1" w14:textId="0CDBF6BD" w:rsidR="00843A9F" w:rsidRPr="0049645F" w:rsidRDefault="00843A9F" w:rsidP="00843A9F">
      <w:pPr>
        <w:ind w:left="360"/>
        <w:jc w:val="both"/>
        <w:rPr>
          <w:rFonts w:asciiTheme="minorHAnsi" w:hAnsiTheme="minorHAnsi" w:cstheme="minorHAnsi"/>
        </w:rPr>
      </w:pPr>
      <w:r w:rsidRPr="0049645F">
        <w:rPr>
          <w:rFonts w:asciiTheme="minorHAnsi" w:hAnsiTheme="minorHAnsi" w:cstheme="minorHAnsi"/>
        </w:rPr>
        <w:t xml:space="preserve">Gezien de hoeveelheid verschillende gebouwen en objecten is de kans groot dat er voor meerdere gebouwen tegelijk complete </w:t>
      </w:r>
      <w:r w:rsidR="00E9635D" w:rsidRPr="0049645F">
        <w:rPr>
          <w:rFonts w:asciiTheme="minorHAnsi" w:hAnsiTheme="minorHAnsi" w:cstheme="minorHAnsi"/>
        </w:rPr>
        <w:t xml:space="preserve">bouwkundige </w:t>
      </w:r>
      <w:r w:rsidRPr="0049645F">
        <w:rPr>
          <w:rFonts w:asciiTheme="minorHAnsi" w:hAnsiTheme="minorHAnsi" w:cstheme="minorHAnsi"/>
        </w:rPr>
        <w:t xml:space="preserve">werkzaamheden moeten worden uitgevoerd. De Aanbestedende dienst ziet de ervaring met </w:t>
      </w:r>
      <w:r w:rsidR="00972F82" w:rsidRPr="0049645F">
        <w:rPr>
          <w:rFonts w:asciiTheme="minorHAnsi" w:hAnsiTheme="minorHAnsi" w:cstheme="minorHAnsi"/>
        </w:rPr>
        <w:t xml:space="preserve">bouwkundige </w:t>
      </w:r>
      <w:r w:rsidRPr="0049645F">
        <w:rPr>
          <w:rFonts w:asciiTheme="minorHAnsi" w:hAnsiTheme="minorHAnsi" w:cstheme="minorHAnsi"/>
        </w:rPr>
        <w:t>werkzaamheden aan meerdere gebouwen tegelijk als een meerwaarde.</w:t>
      </w:r>
    </w:p>
    <w:p w14:paraId="54EE15A6" w14:textId="5DEF9FA9" w:rsidR="00843A9F" w:rsidRPr="0049645F" w:rsidRDefault="00843A9F" w:rsidP="00843A9F">
      <w:pPr>
        <w:ind w:left="360"/>
        <w:jc w:val="both"/>
        <w:rPr>
          <w:rFonts w:asciiTheme="minorHAnsi" w:hAnsiTheme="minorHAnsi" w:cstheme="minorHAnsi"/>
        </w:rPr>
      </w:pPr>
      <w:r w:rsidRPr="0049645F">
        <w:rPr>
          <w:rFonts w:asciiTheme="minorHAnsi" w:hAnsiTheme="minorHAnsi" w:cstheme="minorHAnsi"/>
        </w:rPr>
        <w:t>U toont dit aan door een referentie te overleggen waaruit blijkt dat u in</w:t>
      </w:r>
      <w:r w:rsidR="003533D0" w:rsidRPr="0049645F">
        <w:rPr>
          <w:rFonts w:asciiTheme="minorHAnsi" w:hAnsiTheme="minorHAnsi" w:cstheme="minorHAnsi"/>
        </w:rPr>
        <w:t xml:space="preserve"> </w:t>
      </w:r>
      <w:r w:rsidR="00E41C13" w:rsidRPr="0049645F">
        <w:rPr>
          <w:rFonts w:asciiTheme="minorHAnsi" w:hAnsiTheme="minorHAnsi" w:cstheme="minorHAnsi"/>
        </w:rPr>
        <w:t>een</w:t>
      </w:r>
      <w:r w:rsidR="003533D0" w:rsidRPr="0049645F">
        <w:rPr>
          <w:rFonts w:asciiTheme="minorHAnsi" w:hAnsiTheme="minorHAnsi" w:cstheme="minorHAnsi"/>
        </w:rPr>
        <w:t xml:space="preserve"> periode van zes maanden</w:t>
      </w:r>
      <w:r w:rsidRPr="0049645F">
        <w:rPr>
          <w:rFonts w:asciiTheme="minorHAnsi" w:hAnsiTheme="minorHAnsi" w:cstheme="minorHAnsi"/>
        </w:rPr>
        <w:t xml:space="preserve"> de complete </w:t>
      </w:r>
      <w:r w:rsidR="00972F82" w:rsidRPr="0049645F">
        <w:rPr>
          <w:rFonts w:asciiTheme="minorHAnsi" w:hAnsiTheme="minorHAnsi" w:cstheme="minorHAnsi"/>
        </w:rPr>
        <w:t>bouwkundige w</w:t>
      </w:r>
      <w:r w:rsidRPr="0049645F">
        <w:rPr>
          <w:rFonts w:asciiTheme="minorHAnsi" w:hAnsiTheme="minorHAnsi" w:cstheme="minorHAnsi"/>
        </w:rPr>
        <w:t xml:space="preserve">erkzaamheden </w:t>
      </w:r>
      <w:r w:rsidR="00351CAD" w:rsidRPr="0049645F">
        <w:rPr>
          <w:rFonts w:asciiTheme="minorHAnsi" w:hAnsiTheme="minorHAnsi" w:cstheme="minorHAnsi"/>
        </w:rPr>
        <w:t xml:space="preserve">tegelijk </w:t>
      </w:r>
      <w:r w:rsidRPr="0049645F">
        <w:rPr>
          <w:rFonts w:asciiTheme="minorHAnsi" w:hAnsiTheme="minorHAnsi" w:cstheme="minorHAnsi"/>
        </w:rPr>
        <w:t xml:space="preserve">heeft uitgevoerd aan </w:t>
      </w:r>
      <w:r w:rsidRPr="0049645F">
        <w:rPr>
          <w:rFonts w:asciiTheme="minorHAnsi" w:hAnsiTheme="minorHAnsi" w:cstheme="minorHAnsi"/>
          <w:b/>
          <w:bCs/>
        </w:rPr>
        <w:t xml:space="preserve">minimaal </w:t>
      </w:r>
      <w:r w:rsidR="00073DD3" w:rsidRPr="0049645F">
        <w:rPr>
          <w:rFonts w:asciiTheme="minorHAnsi" w:hAnsiTheme="minorHAnsi" w:cstheme="minorHAnsi"/>
          <w:b/>
          <w:bCs/>
        </w:rPr>
        <w:t>3</w:t>
      </w:r>
      <w:r w:rsidRPr="0049645F">
        <w:rPr>
          <w:rFonts w:asciiTheme="minorHAnsi" w:hAnsiTheme="minorHAnsi" w:cstheme="minorHAnsi"/>
          <w:b/>
          <w:bCs/>
        </w:rPr>
        <w:t xml:space="preserve"> gebouwen</w:t>
      </w:r>
      <w:r w:rsidRPr="0049645F">
        <w:rPr>
          <w:rFonts w:asciiTheme="minorHAnsi" w:hAnsiTheme="minorHAnsi" w:cstheme="minorHAnsi"/>
        </w:rPr>
        <w:t xml:space="preserve"> </w:t>
      </w:r>
      <w:r w:rsidR="00351CAD" w:rsidRPr="0049645F">
        <w:rPr>
          <w:rFonts w:asciiTheme="minorHAnsi" w:hAnsiTheme="minorHAnsi" w:cstheme="minorHAnsi"/>
        </w:rPr>
        <w:t>met een minimale gezamenlijke oppervlakte van 1.000m2 BVO</w:t>
      </w:r>
      <w:r w:rsidRPr="0049645F">
        <w:rPr>
          <w:rFonts w:asciiTheme="minorHAnsi" w:hAnsiTheme="minorHAnsi" w:cstheme="minorHAnsi"/>
        </w:rPr>
        <w:t>.</w:t>
      </w:r>
    </w:p>
    <w:p w14:paraId="0903D04F" w14:textId="0672ACCC" w:rsidR="005D569D" w:rsidRPr="00CC3575" w:rsidRDefault="005D569D" w:rsidP="0084794C">
      <w:pPr>
        <w:jc w:val="both"/>
        <w:rPr>
          <w:rFonts w:asciiTheme="minorHAnsi" w:hAnsiTheme="minorHAnsi" w:cstheme="minorHAnsi"/>
          <w:b/>
          <w:color w:val="E36C0A" w:themeColor="accent6" w:themeShade="BF"/>
        </w:rPr>
      </w:pPr>
    </w:p>
    <w:p w14:paraId="725B159A" w14:textId="77777777" w:rsidR="0037148D" w:rsidRPr="00CC3575" w:rsidRDefault="0037148D" w:rsidP="0084794C">
      <w:pPr>
        <w:jc w:val="both"/>
        <w:rPr>
          <w:rFonts w:asciiTheme="minorHAnsi" w:hAnsiTheme="minorHAnsi" w:cstheme="minorHAnsi"/>
        </w:rPr>
      </w:pPr>
      <w:r w:rsidRPr="00CC3575">
        <w:rPr>
          <w:rFonts w:asciiTheme="minorHAnsi" w:hAnsiTheme="minorHAnsi" w:cstheme="minorHAnsi"/>
        </w:rPr>
        <w:t>Ten aanzien van bewijs dat wordt geleverd door middel van referentieopdrachten geldt het volgende</w:t>
      </w:r>
      <w:r w:rsidR="002D177A" w:rsidRPr="00CC3575">
        <w:rPr>
          <w:rFonts w:asciiTheme="minorHAnsi" w:hAnsiTheme="minorHAnsi" w:cstheme="minorHAnsi"/>
        </w:rPr>
        <w:t>:</w:t>
      </w:r>
    </w:p>
    <w:p w14:paraId="2B58A9E9" w14:textId="77777777" w:rsidR="006433C5" w:rsidRPr="00CC3575" w:rsidRDefault="006433C5" w:rsidP="00F853CD">
      <w:pPr>
        <w:pStyle w:val="Lijstalinea"/>
        <w:numPr>
          <w:ilvl w:val="0"/>
          <w:numId w:val="10"/>
        </w:numPr>
        <w:jc w:val="both"/>
        <w:rPr>
          <w:rFonts w:asciiTheme="minorHAnsi" w:hAnsiTheme="minorHAnsi" w:cstheme="minorHAnsi"/>
        </w:rPr>
      </w:pPr>
      <w:r w:rsidRPr="00CC3575">
        <w:rPr>
          <w:rFonts w:asciiTheme="minorHAnsi" w:hAnsiTheme="minorHAnsi" w:cstheme="minorHAnsi"/>
        </w:rPr>
        <w:t xml:space="preserve">U maakt gebruik van Standaardformulier </w:t>
      </w:r>
      <w:r w:rsidR="00733FE5" w:rsidRPr="00CC3575">
        <w:rPr>
          <w:rFonts w:asciiTheme="minorHAnsi" w:hAnsiTheme="minorHAnsi" w:cstheme="minorHAnsi"/>
        </w:rPr>
        <w:t>B</w:t>
      </w:r>
      <w:r w:rsidRPr="00CC3575">
        <w:rPr>
          <w:rFonts w:asciiTheme="minorHAnsi" w:hAnsiTheme="minorHAnsi" w:cstheme="minorHAnsi"/>
        </w:rPr>
        <w:t xml:space="preserve"> ‘Ervaring </w:t>
      </w:r>
      <w:r w:rsidR="00AB323F" w:rsidRPr="00CC3575">
        <w:rPr>
          <w:rFonts w:asciiTheme="minorHAnsi" w:hAnsiTheme="minorHAnsi" w:cstheme="minorHAnsi"/>
        </w:rPr>
        <w:t>Inschrijver</w:t>
      </w:r>
      <w:r w:rsidRPr="00CC3575">
        <w:rPr>
          <w:rFonts w:asciiTheme="minorHAnsi" w:hAnsiTheme="minorHAnsi" w:cstheme="minorHAnsi"/>
        </w:rPr>
        <w:t>.</w:t>
      </w:r>
    </w:p>
    <w:p w14:paraId="037B17F4" w14:textId="77777777" w:rsidR="00006ECE" w:rsidRPr="00CC3575" w:rsidRDefault="005637D8" w:rsidP="00F853CD">
      <w:pPr>
        <w:pStyle w:val="Lijstalinea"/>
        <w:numPr>
          <w:ilvl w:val="0"/>
          <w:numId w:val="10"/>
        </w:numPr>
        <w:jc w:val="both"/>
        <w:rPr>
          <w:rFonts w:asciiTheme="minorHAnsi" w:hAnsiTheme="minorHAnsi" w:cstheme="minorHAnsi"/>
        </w:rPr>
      </w:pPr>
      <w:r w:rsidRPr="00CC3575">
        <w:rPr>
          <w:rFonts w:asciiTheme="minorHAnsi" w:hAnsiTheme="minorHAnsi" w:cstheme="minorHAnsi"/>
        </w:rPr>
        <w:t>E</w:t>
      </w:r>
      <w:r w:rsidR="00006ECE" w:rsidRPr="00CC3575">
        <w:rPr>
          <w:rFonts w:asciiTheme="minorHAnsi" w:hAnsiTheme="minorHAnsi" w:cstheme="minorHAnsi"/>
        </w:rPr>
        <w:t>en referentie</w:t>
      </w:r>
      <w:r w:rsidRPr="00CC3575">
        <w:rPr>
          <w:rFonts w:asciiTheme="minorHAnsi" w:hAnsiTheme="minorHAnsi" w:cstheme="minorHAnsi"/>
        </w:rPr>
        <w:t xml:space="preserve">opdracht kan, indien deze zich daartoe inhoudelijk voor leent, bewijs leveren van </w:t>
      </w:r>
      <w:r w:rsidR="00006ECE" w:rsidRPr="00CC3575">
        <w:rPr>
          <w:rFonts w:asciiTheme="minorHAnsi" w:hAnsiTheme="minorHAnsi" w:cstheme="minorHAnsi"/>
        </w:rPr>
        <w:t xml:space="preserve">meerdere competenties. </w:t>
      </w:r>
    </w:p>
    <w:p w14:paraId="2452A9FC" w14:textId="77777777" w:rsidR="0037148D" w:rsidRPr="00CC3575" w:rsidRDefault="007716A0" w:rsidP="00F853CD">
      <w:pPr>
        <w:pStyle w:val="Lijstalinea"/>
        <w:numPr>
          <w:ilvl w:val="0"/>
          <w:numId w:val="10"/>
        </w:numPr>
        <w:jc w:val="both"/>
        <w:rPr>
          <w:rFonts w:asciiTheme="minorHAnsi" w:hAnsiTheme="minorHAnsi" w:cstheme="minorHAnsi"/>
        </w:rPr>
      </w:pPr>
      <w:r w:rsidRPr="00CC3575">
        <w:rPr>
          <w:rFonts w:asciiTheme="minorHAnsi" w:hAnsiTheme="minorHAnsi" w:cstheme="minorHAnsi"/>
        </w:rPr>
        <w:t xml:space="preserve">Indien </w:t>
      </w:r>
      <w:r w:rsidR="00AB323F" w:rsidRPr="00CC3575">
        <w:rPr>
          <w:rFonts w:asciiTheme="minorHAnsi" w:hAnsiTheme="minorHAnsi" w:cstheme="minorHAnsi"/>
        </w:rPr>
        <w:t>Inschrijver</w:t>
      </w:r>
      <w:r w:rsidRPr="00CC3575">
        <w:rPr>
          <w:rFonts w:asciiTheme="minorHAnsi" w:hAnsiTheme="minorHAnsi" w:cstheme="minorHAnsi"/>
        </w:rPr>
        <w:t xml:space="preserve"> </w:t>
      </w:r>
      <w:r w:rsidR="005637D8" w:rsidRPr="00CC3575">
        <w:rPr>
          <w:rFonts w:asciiTheme="minorHAnsi" w:hAnsiTheme="minorHAnsi" w:cstheme="minorHAnsi"/>
        </w:rPr>
        <w:t xml:space="preserve">zich beroept op een verstrekte maar </w:t>
      </w:r>
      <w:r w:rsidRPr="00CC3575">
        <w:rPr>
          <w:rFonts w:asciiTheme="minorHAnsi" w:hAnsiTheme="minorHAnsi" w:cstheme="minorHAnsi"/>
        </w:rPr>
        <w:t>nog niet afgeronde opdracht</w:t>
      </w:r>
      <w:r w:rsidR="0037148D" w:rsidRPr="00CC3575">
        <w:rPr>
          <w:rFonts w:asciiTheme="minorHAnsi" w:hAnsiTheme="minorHAnsi" w:cstheme="minorHAnsi"/>
        </w:rPr>
        <w:t>,</w:t>
      </w:r>
      <w:r w:rsidRPr="00CC3575">
        <w:rPr>
          <w:rFonts w:asciiTheme="minorHAnsi" w:hAnsiTheme="minorHAnsi" w:cstheme="minorHAnsi"/>
        </w:rPr>
        <w:t xml:space="preserve"> </w:t>
      </w:r>
      <w:r w:rsidR="005637D8" w:rsidRPr="00CC3575">
        <w:rPr>
          <w:rFonts w:asciiTheme="minorHAnsi" w:hAnsiTheme="minorHAnsi" w:cstheme="minorHAnsi"/>
        </w:rPr>
        <w:t xml:space="preserve">kan </w:t>
      </w:r>
      <w:r w:rsidR="00AB323F" w:rsidRPr="00CC3575">
        <w:rPr>
          <w:rFonts w:asciiTheme="minorHAnsi" w:hAnsiTheme="minorHAnsi" w:cstheme="minorHAnsi"/>
        </w:rPr>
        <w:t>Inschrijver</w:t>
      </w:r>
      <w:r w:rsidRPr="00CC3575">
        <w:rPr>
          <w:rFonts w:asciiTheme="minorHAnsi" w:hAnsiTheme="minorHAnsi" w:cstheme="minorHAnsi"/>
        </w:rPr>
        <w:t xml:space="preserve"> </w:t>
      </w:r>
      <w:r w:rsidR="005637D8" w:rsidRPr="00CC3575">
        <w:rPr>
          <w:rFonts w:asciiTheme="minorHAnsi" w:hAnsiTheme="minorHAnsi" w:cstheme="minorHAnsi"/>
        </w:rPr>
        <w:t xml:space="preserve">zich </w:t>
      </w:r>
      <w:r w:rsidRPr="00CC3575">
        <w:rPr>
          <w:rFonts w:asciiTheme="minorHAnsi" w:hAnsiTheme="minorHAnsi" w:cstheme="minorHAnsi"/>
        </w:rPr>
        <w:t xml:space="preserve">alleen </w:t>
      </w:r>
      <w:r w:rsidR="005637D8" w:rsidRPr="00CC3575">
        <w:rPr>
          <w:rFonts w:asciiTheme="minorHAnsi" w:hAnsiTheme="minorHAnsi" w:cstheme="minorHAnsi"/>
        </w:rPr>
        <w:t>beroepen op hetgeen reeds</w:t>
      </w:r>
      <w:r w:rsidR="0037148D" w:rsidRPr="00CC3575">
        <w:rPr>
          <w:rFonts w:asciiTheme="minorHAnsi" w:hAnsiTheme="minorHAnsi" w:cstheme="minorHAnsi"/>
        </w:rPr>
        <w:t xml:space="preserve"> door hem</w:t>
      </w:r>
      <w:r w:rsidR="005637D8" w:rsidRPr="00CC3575">
        <w:rPr>
          <w:rFonts w:asciiTheme="minorHAnsi" w:hAnsiTheme="minorHAnsi" w:cstheme="minorHAnsi"/>
        </w:rPr>
        <w:t xml:space="preserve"> is uitgevoerd.</w:t>
      </w:r>
    </w:p>
    <w:p w14:paraId="124FE0D2" w14:textId="77777777" w:rsidR="005637D8" w:rsidRPr="00CC3575" w:rsidRDefault="0037148D" w:rsidP="00F853CD">
      <w:pPr>
        <w:pStyle w:val="Lijstalinea"/>
        <w:numPr>
          <w:ilvl w:val="0"/>
          <w:numId w:val="10"/>
        </w:numPr>
        <w:jc w:val="both"/>
        <w:rPr>
          <w:rFonts w:asciiTheme="minorHAnsi" w:hAnsiTheme="minorHAnsi" w:cstheme="minorHAnsi"/>
        </w:rPr>
      </w:pPr>
      <w:r w:rsidRPr="00CC3575">
        <w:rPr>
          <w:rFonts w:asciiTheme="minorHAnsi" w:hAnsiTheme="minorHAnsi" w:cstheme="minorHAnsi"/>
        </w:rPr>
        <w:t xml:space="preserve">Indien </w:t>
      </w:r>
      <w:r w:rsidR="00AB323F" w:rsidRPr="00CC3575">
        <w:rPr>
          <w:rFonts w:asciiTheme="minorHAnsi" w:hAnsiTheme="minorHAnsi" w:cstheme="minorHAnsi"/>
        </w:rPr>
        <w:t>Inschrijver</w:t>
      </w:r>
      <w:r w:rsidRPr="00CC3575">
        <w:rPr>
          <w:rFonts w:asciiTheme="minorHAnsi" w:hAnsiTheme="minorHAnsi" w:cstheme="minorHAnsi"/>
        </w:rPr>
        <w:t xml:space="preserve"> zich beroept op een opdracht die slechts ten dele door hem is uitgevoerd, kan </w:t>
      </w:r>
      <w:r w:rsidR="00AB323F" w:rsidRPr="00CC3575">
        <w:rPr>
          <w:rFonts w:asciiTheme="minorHAnsi" w:hAnsiTheme="minorHAnsi" w:cstheme="minorHAnsi"/>
        </w:rPr>
        <w:t>Inschrijver</w:t>
      </w:r>
      <w:r w:rsidRPr="00CC3575">
        <w:rPr>
          <w:rFonts w:asciiTheme="minorHAnsi" w:hAnsiTheme="minorHAnsi" w:cstheme="minorHAnsi"/>
        </w:rPr>
        <w:t xml:space="preserve"> zich alleen beroepen op hetgeen door hem</w:t>
      </w:r>
      <w:r w:rsidR="00141B25" w:rsidRPr="00CC3575">
        <w:rPr>
          <w:rFonts w:asciiTheme="minorHAnsi" w:hAnsiTheme="minorHAnsi" w:cstheme="minorHAnsi"/>
        </w:rPr>
        <w:t>zelf</w:t>
      </w:r>
      <w:r w:rsidRPr="00CC3575">
        <w:rPr>
          <w:rFonts w:asciiTheme="minorHAnsi" w:hAnsiTheme="minorHAnsi" w:cstheme="minorHAnsi"/>
        </w:rPr>
        <w:t xml:space="preserve"> is uitgevoerd.</w:t>
      </w:r>
    </w:p>
    <w:p w14:paraId="09A744B3" w14:textId="77777777" w:rsidR="00C228EA" w:rsidRPr="001E091A" w:rsidRDefault="00C228EA" w:rsidP="0084794C">
      <w:pPr>
        <w:pStyle w:val="Kop3"/>
        <w:numPr>
          <w:ilvl w:val="2"/>
          <w:numId w:val="2"/>
        </w:numPr>
        <w:ind w:left="709" w:hanging="709"/>
        <w:jc w:val="both"/>
        <w:rPr>
          <w:rFonts w:asciiTheme="minorHAnsi" w:hAnsiTheme="minorHAnsi" w:cstheme="minorHAnsi"/>
          <w:szCs w:val="20"/>
        </w:rPr>
      </w:pPr>
      <w:bookmarkStart w:id="192" w:name="_Ref357784802"/>
      <w:bookmarkStart w:id="193" w:name="_Toc495681041"/>
      <w:bookmarkStart w:id="194" w:name="_Toc219784276"/>
      <w:r w:rsidRPr="001E091A">
        <w:rPr>
          <w:rFonts w:asciiTheme="minorHAnsi" w:hAnsiTheme="minorHAnsi" w:cstheme="minorHAnsi"/>
          <w:szCs w:val="20"/>
        </w:rPr>
        <w:t xml:space="preserve">Certificeringen </w:t>
      </w:r>
      <w:bookmarkEnd w:id="192"/>
      <w:bookmarkEnd w:id="193"/>
      <w:r w:rsidR="00BE59AE" w:rsidRPr="001E091A">
        <w:rPr>
          <w:rFonts w:asciiTheme="minorHAnsi" w:hAnsiTheme="minorHAnsi" w:cstheme="minorHAnsi"/>
          <w:szCs w:val="20"/>
        </w:rPr>
        <w:t>Inschrijver</w:t>
      </w:r>
    </w:p>
    <w:p w14:paraId="71033136" w14:textId="77777777" w:rsidR="00C228EA" w:rsidRPr="00CC3575" w:rsidRDefault="00BE59AE" w:rsidP="0084794C">
      <w:pPr>
        <w:jc w:val="both"/>
        <w:rPr>
          <w:rFonts w:asciiTheme="minorHAnsi" w:hAnsiTheme="minorHAnsi" w:cstheme="minorHAnsi"/>
        </w:rPr>
      </w:pPr>
      <w:r w:rsidRPr="00CC3575">
        <w:rPr>
          <w:rFonts w:asciiTheme="minorHAnsi" w:hAnsiTheme="minorHAnsi" w:cstheme="minorHAnsi"/>
        </w:rPr>
        <w:t>Inschrijver</w:t>
      </w:r>
      <w:r w:rsidR="00C228EA" w:rsidRPr="00CC3575">
        <w:rPr>
          <w:rFonts w:asciiTheme="minorHAnsi" w:hAnsiTheme="minorHAnsi" w:cstheme="minorHAnsi"/>
        </w:rPr>
        <w:t xml:space="preserve"> dient de volgende certificaten of aantoonbaar werkende vergelijkbare systemen te bezitten:</w:t>
      </w:r>
    </w:p>
    <w:p w14:paraId="2283C893" w14:textId="77777777" w:rsidR="006433C5" w:rsidRPr="00060242" w:rsidRDefault="006433C5" w:rsidP="00F853CD">
      <w:pPr>
        <w:numPr>
          <w:ilvl w:val="0"/>
          <w:numId w:val="6"/>
        </w:numPr>
        <w:jc w:val="both"/>
        <w:rPr>
          <w:rFonts w:asciiTheme="minorHAnsi" w:hAnsiTheme="minorHAnsi" w:cstheme="minorHAnsi"/>
          <w:b/>
        </w:rPr>
      </w:pPr>
      <w:r w:rsidRPr="00060242">
        <w:rPr>
          <w:rFonts w:asciiTheme="minorHAnsi" w:hAnsiTheme="minorHAnsi" w:cstheme="minorHAnsi"/>
          <w:b/>
        </w:rPr>
        <w:t>Kwaliteitsmanagement:</w:t>
      </w:r>
    </w:p>
    <w:p w14:paraId="32B32EEA" w14:textId="77777777" w:rsidR="004D73F8" w:rsidRPr="00060242" w:rsidRDefault="004D73F8" w:rsidP="004D73F8">
      <w:pPr>
        <w:ind w:left="360"/>
        <w:jc w:val="both"/>
        <w:rPr>
          <w:rFonts w:asciiTheme="minorHAnsi" w:hAnsiTheme="minorHAnsi" w:cstheme="minorHAnsi"/>
        </w:rPr>
      </w:pPr>
      <w:r w:rsidRPr="00060242">
        <w:rPr>
          <w:rFonts w:asciiTheme="minorHAnsi" w:hAnsiTheme="minorHAnsi" w:cstheme="minorHAnsi"/>
        </w:rPr>
        <w:t>Uw onderneming heeft een vastgelegd en gecertificeerd kwaliteitsmanagementsysteem (bijvoorbeeld NEN ISO 9001:2015), dat periodiek door een geaccrediteerde instelling wordt getoetst.</w:t>
      </w:r>
    </w:p>
    <w:p w14:paraId="38316A8B" w14:textId="77777777" w:rsidR="004D73F8" w:rsidRPr="00060242" w:rsidRDefault="004D73F8" w:rsidP="004D73F8">
      <w:pPr>
        <w:ind w:left="360"/>
        <w:jc w:val="both"/>
        <w:rPr>
          <w:rFonts w:asciiTheme="minorHAnsi" w:hAnsiTheme="minorHAnsi" w:cstheme="minorHAnsi"/>
          <w:b/>
        </w:rPr>
      </w:pPr>
      <w:r w:rsidRPr="00060242">
        <w:rPr>
          <w:rFonts w:asciiTheme="minorHAnsi" w:hAnsiTheme="minorHAnsi" w:cstheme="minorHAnsi"/>
          <w:b/>
          <w:bCs/>
        </w:rPr>
        <w:t>Bewijsmiddel:</w:t>
      </w:r>
      <w:r w:rsidRPr="00060242">
        <w:rPr>
          <w:rFonts w:asciiTheme="minorHAnsi" w:hAnsiTheme="minorHAnsi" w:cstheme="minorHAnsi"/>
        </w:rPr>
        <w:t xml:space="preserve"> een geldig kwaliteitscertificaat, opgesteld door een onafhankelijke instantie, NEN ISO 9001:2015 of gelijkwaardig. In het geval van verificatie dient u na een daartoe strekkend verzoek van Opdrachtgever het gevraagde bewijsmiddel binnen de daartoe gestelde termijn aan te kunnen leveren.</w:t>
      </w:r>
    </w:p>
    <w:p w14:paraId="679ABBD7" w14:textId="004A29C7" w:rsidR="006433C5" w:rsidRPr="00060242" w:rsidRDefault="006433C5" w:rsidP="00F853CD">
      <w:pPr>
        <w:numPr>
          <w:ilvl w:val="0"/>
          <w:numId w:val="6"/>
        </w:numPr>
        <w:jc w:val="both"/>
        <w:rPr>
          <w:rFonts w:asciiTheme="minorHAnsi" w:hAnsiTheme="minorHAnsi" w:cstheme="minorHAnsi"/>
          <w:b/>
        </w:rPr>
      </w:pPr>
      <w:r w:rsidRPr="00060242">
        <w:rPr>
          <w:rFonts w:asciiTheme="minorHAnsi" w:hAnsiTheme="minorHAnsi" w:cstheme="minorHAnsi"/>
          <w:b/>
        </w:rPr>
        <w:t>Veiligheid</w:t>
      </w:r>
    </w:p>
    <w:p w14:paraId="594B62E0" w14:textId="6022DAF5" w:rsidR="004D73F8" w:rsidRPr="00060242" w:rsidRDefault="004D73F8" w:rsidP="004D73F8">
      <w:pPr>
        <w:ind w:left="360"/>
        <w:jc w:val="both"/>
        <w:rPr>
          <w:rFonts w:asciiTheme="minorHAnsi" w:hAnsiTheme="minorHAnsi" w:cstheme="minorHAnsi"/>
        </w:rPr>
      </w:pPr>
      <w:r w:rsidRPr="00060242">
        <w:rPr>
          <w:rFonts w:asciiTheme="minorHAnsi" w:hAnsiTheme="minorHAnsi" w:cstheme="minorHAnsi"/>
        </w:rPr>
        <w:t>Uw onderneming heeft een vastgelegd en gecertificeerd VGM-systeem (</w:t>
      </w:r>
      <w:r w:rsidR="0091222D" w:rsidRPr="00060242">
        <w:rPr>
          <w:rFonts w:asciiTheme="minorHAnsi" w:hAnsiTheme="minorHAnsi" w:cstheme="minorHAnsi"/>
        </w:rPr>
        <w:t xml:space="preserve">minimaal </w:t>
      </w:r>
      <w:r w:rsidRPr="00060242">
        <w:rPr>
          <w:rFonts w:asciiTheme="minorHAnsi" w:hAnsiTheme="minorHAnsi" w:cstheme="minorHAnsi"/>
        </w:rPr>
        <w:t>VCA*</w:t>
      </w:r>
      <w:r w:rsidR="0049645F">
        <w:rPr>
          <w:rFonts w:asciiTheme="minorHAnsi" w:hAnsiTheme="minorHAnsi" w:cstheme="minorHAnsi"/>
        </w:rPr>
        <w:t>*</w:t>
      </w:r>
      <w:r w:rsidRPr="00060242">
        <w:rPr>
          <w:rFonts w:asciiTheme="minorHAnsi" w:hAnsiTheme="minorHAnsi" w:cstheme="minorHAnsi"/>
        </w:rPr>
        <w:t>) dat naast de veiligheid, gezondheid en het milieu van uw bedrijf ook toeziet op die van de onderaannemers, dat periodiek door een geaccrediteerde instelling wordt getoetst.</w:t>
      </w:r>
    </w:p>
    <w:p w14:paraId="559BE10E" w14:textId="3BCE2127" w:rsidR="00C262F0" w:rsidRPr="00060242" w:rsidRDefault="004D73F8" w:rsidP="004D73F8">
      <w:pPr>
        <w:ind w:left="360"/>
        <w:jc w:val="both"/>
        <w:rPr>
          <w:rFonts w:asciiTheme="minorHAnsi" w:hAnsiTheme="minorHAnsi" w:cstheme="minorHAnsi"/>
        </w:rPr>
      </w:pPr>
      <w:r w:rsidRPr="00060242">
        <w:rPr>
          <w:rFonts w:asciiTheme="minorHAnsi" w:hAnsiTheme="minorHAnsi" w:cstheme="minorHAnsi"/>
          <w:b/>
          <w:bCs/>
        </w:rPr>
        <w:lastRenderedPageBreak/>
        <w:t>Bewijsmiddel</w:t>
      </w:r>
      <w:r w:rsidRPr="00060242">
        <w:rPr>
          <w:rFonts w:asciiTheme="minorHAnsi" w:hAnsiTheme="minorHAnsi" w:cstheme="minorHAnsi"/>
        </w:rPr>
        <w:t>: een geldig veiligheidscertificaat, opgesteld door een onafhankelijke instantie, VCA</w:t>
      </w:r>
      <w:r w:rsidR="00174E22">
        <w:rPr>
          <w:rFonts w:asciiTheme="minorHAnsi" w:hAnsiTheme="minorHAnsi" w:cstheme="minorHAnsi"/>
        </w:rPr>
        <w:t>*</w:t>
      </w:r>
      <w:r w:rsidRPr="00060242">
        <w:rPr>
          <w:rFonts w:asciiTheme="minorHAnsi" w:hAnsiTheme="minorHAnsi" w:cstheme="minorHAnsi"/>
        </w:rPr>
        <w:t>* of gelijkwaardig. In het geval van verificatie dient u na een daartoe strekkend verzoek van Opdrachtgever het gevraagde bewijsmiddel binnen de daartoe gestelde termijn aan te kunnen leveren.</w:t>
      </w:r>
    </w:p>
    <w:p w14:paraId="4B31DB38" w14:textId="77777777" w:rsidR="004D73F8" w:rsidRPr="004D73F8" w:rsidRDefault="004D73F8" w:rsidP="004D73F8">
      <w:pPr>
        <w:ind w:left="360"/>
        <w:jc w:val="both"/>
        <w:rPr>
          <w:rFonts w:asciiTheme="minorHAnsi" w:hAnsiTheme="minorHAnsi" w:cstheme="minorHAnsi"/>
        </w:rPr>
      </w:pPr>
    </w:p>
    <w:p w14:paraId="5815BFA9" w14:textId="77777777" w:rsidR="00C228EA" w:rsidRPr="00CC3575" w:rsidRDefault="00BE59AE" w:rsidP="0084794C">
      <w:pPr>
        <w:jc w:val="both"/>
        <w:rPr>
          <w:rFonts w:asciiTheme="minorHAnsi" w:hAnsiTheme="minorHAnsi" w:cstheme="minorHAnsi"/>
        </w:rPr>
      </w:pPr>
      <w:r w:rsidRPr="00CC3575">
        <w:rPr>
          <w:rFonts w:asciiTheme="minorHAnsi" w:hAnsiTheme="minorHAnsi" w:cstheme="minorHAnsi"/>
        </w:rPr>
        <w:t>Inschrijver</w:t>
      </w:r>
      <w:r w:rsidR="00C228EA" w:rsidRPr="00CC3575">
        <w:rPr>
          <w:rFonts w:asciiTheme="minorHAnsi" w:hAnsiTheme="minorHAnsi" w:cstheme="minorHAnsi"/>
        </w:rPr>
        <w:t xml:space="preserve"> verklaart door ondertekening van </w:t>
      </w:r>
      <w:r w:rsidR="00981138" w:rsidRPr="00CC3575">
        <w:rPr>
          <w:rFonts w:asciiTheme="minorHAnsi" w:hAnsiTheme="minorHAnsi" w:cstheme="minorHAnsi"/>
        </w:rPr>
        <w:t xml:space="preserve">het </w:t>
      </w:r>
      <w:r w:rsidR="00D87094" w:rsidRPr="00CC3575">
        <w:rPr>
          <w:rFonts w:asciiTheme="minorHAnsi" w:hAnsiTheme="minorHAnsi" w:cstheme="minorHAnsi"/>
        </w:rPr>
        <w:t xml:space="preserve">Uniform </w:t>
      </w:r>
      <w:r w:rsidR="00981138" w:rsidRPr="00CC3575">
        <w:rPr>
          <w:rFonts w:asciiTheme="minorHAnsi" w:hAnsiTheme="minorHAnsi" w:cstheme="minorHAnsi"/>
        </w:rPr>
        <w:t>Europees Aanbestedingsdocument</w:t>
      </w:r>
      <w:r w:rsidR="00C228EA" w:rsidRPr="00CC3575">
        <w:rPr>
          <w:rFonts w:asciiTheme="minorHAnsi" w:hAnsiTheme="minorHAnsi" w:cstheme="minorHAnsi"/>
        </w:rPr>
        <w:t xml:space="preserve"> dat </w:t>
      </w:r>
      <w:r w:rsidRPr="00CC3575">
        <w:rPr>
          <w:rFonts w:asciiTheme="minorHAnsi" w:hAnsiTheme="minorHAnsi" w:cstheme="minorHAnsi"/>
        </w:rPr>
        <w:t>Inschrijver</w:t>
      </w:r>
      <w:r w:rsidR="00C228EA" w:rsidRPr="00CC3575">
        <w:rPr>
          <w:rFonts w:asciiTheme="minorHAnsi" w:hAnsiTheme="minorHAnsi" w:cstheme="minorHAnsi"/>
        </w:rPr>
        <w:t xml:space="preserve"> aan bovenstaande voldoet. </w:t>
      </w:r>
    </w:p>
    <w:p w14:paraId="5566A49D" w14:textId="1EC72B09" w:rsidR="00C228EA" w:rsidRDefault="00271EE4" w:rsidP="0084794C">
      <w:pPr>
        <w:jc w:val="both"/>
        <w:rPr>
          <w:rFonts w:asciiTheme="minorHAnsi" w:hAnsiTheme="minorHAnsi" w:cstheme="minorHAnsi"/>
        </w:rPr>
      </w:pPr>
      <w:r w:rsidRPr="00CC3575">
        <w:rPr>
          <w:rFonts w:asciiTheme="minorHAnsi" w:hAnsiTheme="minorHAnsi" w:cstheme="minorHAnsi"/>
        </w:rPr>
        <w:t xml:space="preserve">Indien </w:t>
      </w:r>
      <w:r w:rsidR="00BE59AE" w:rsidRPr="00CC3575">
        <w:rPr>
          <w:rFonts w:asciiTheme="minorHAnsi" w:hAnsiTheme="minorHAnsi" w:cstheme="minorHAnsi"/>
        </w:rPr>
        <w:t>Inschrijver</w:t>
      </w:r>
      <w:r w:rsidRPr="00CC3575">
        <w:rPr>
          <w:rFonts w:asciiTheme="minorHAnsi" w:hAnsiTheme="minorHAnsi" w:cstheme="minorHAnsi"/>
        </w:rPr>
        <w:t xml:space="preserve"> niet beschikt over de genoemde certificeringen, doch zich beroept op </w:t>
      </w:r>
      <w:r w:rsidR="00175C38" w:rsidRPr="00CC3575">
        <w:rPr>
          <w:rFonts w:asciiTheme="minorHAnsi" w:hAnsiTheme="minorHAnsi" w:cstheme="minorHAnsi"/>
        </w:rPr>
        <w:t xml:space="preserve">het beschikken over </w:t>
      </w:r>
      <w:r w:rsidRPr="00CC3575">
        <w:rPr>
          <w:rFonts w:asciiTheme="minorHAnsi" w:hAnsiTheme="minorHAnsi" w:cstheme="minorHAnsi"/>
        </w:rPr>
        <w:t xml:space="preserve">aantoonbaar werkende </w:t>
      </w:r>
      <w:r w:rsidR="00175C38" w:rsidRPr="00CC3575">
        <w:rPr>
          <w:rFonts w:asciiTheme="minorHAnsi" w:hAnsiTheme="minorHAnsi" w:cstheme="minorHAnsi"/>
        </w:rPr>
        <w:t xml:space="preserve">gelijkwaardige </w:t>
      </w:r>
      <w:r w:rsidRPr="00CC3575">
        <w:rPr>
          <w:rFonts w:asciiTheme="minorHAnsi" w:hAnsiTheme="minorHAnsi" w:cstheme="minorHAnsi"/>
        </w:rPr>
        <w:t xml:space="preserve">systemen, berust de bewijslast </w:t>
      </w:r>
      <w:r w:rsidR="00175C38" w:rsidRPr="00CC3575">
        <w:rPr>
          <w:rFonts w:asciiTheme="minorHAnsi" w:hAnsiTheme="minorHAnsi" w:cstheme="minorHAnsi"/>
        </w:rPr>
        <w:t xml:space="preserve">van zowel de gelijkwaardigheid als de werking van de systemen </w:t>
      </w:r>
      <w:r w:rsidR="00BF44AE" w:rsidRPr="00CC3575">
        <w:rPr>
          <w:rFonts w:asciiTheme="minorHAnsi" w:hAnsiTheme="minorHAnsi" w:cstheme="minorHAnsi"/>
        </w:rPr>
        <w:t xml:space="preserve">hiertoe bij </w:t>
      </w:r>
      <w:r w:rsidR="00BE59AE" w:rsidRPr="00CC3575">
        <w:rPr>
          <w:rFonts w:asciiTheme="minorHAnsi" w:hAnsiTheme="minorHAnsi" w:cstheme="minorHAnsi"/>
        </w:rPr>
        <w:t>Inschrijver</w:t>
      </w:r>
      <w:r w:rsidR="00BF44AE" w:rsidRPr="00CC3575">
        <w:rPr>
          <w:rFonts w:asciiTheme="minorHAnsi" w:hAnsiTheme="minorHAnsi" w:cstheme="minorHAnsi"/>
        </w:rPr>
        <w:t xml:space="preserve">. </w:t>
      </w:r>
    </w:p>
    <w:p w14:paraId="59CAB928" w14:textId="5BBAF5C1" w:rsidR="00400FDD" w:rsidRDefault="00400FDD" w:rsidP="0084794C">
      <w:pPr>
        <w:jc w:val="both"/>
        <w:rPr>
          <w:rFonts w:asciiTheme="minorHAnsi" w:hAnsiTheme="minorHAnsi" w:cstheme="minorHAnsi"/>
        </w:rPr>
      </w:pPr>
    </w:p>
    <w:p w14:paraId="2E72E0F4" w14:textId="77777777" w:rsidR="00400FDD" w:rsidRPr="00CC3575" w:rsidRDefault="00400FDD" w:rsidP="0084794C">
      <w:pPr>
        <w:jc w:val="both"/>
        <w:rPr>
          <w:rFonts w:asciiTheme="minorHAnsi" w:hAnsiTheme="minorHAnsi" w:cstheme="minorHAnsi"/>
        </w:rPr>
      </w:pPr>
    </w:p>
    <w:bookmarkEnd w:id="194"/>
    <w:p w14:paraId="5DC5FC4A" w14:textId="7B3A04BA" w:rsidR="00B14FC8" w:rsidRPr="00CC3575" w:rsidRDefault="008514EB" w:rsidP="0084794C">
      <w:pPr>
        <w:pStyle w:val="Kop3"/>
        <w:numPr>
          <w:ilvl w:val="2"/>
          <w:numId w:val="2"/>
        </w:numPr>
        <w:ind w:left="709" w:hanging="709"/>
        <w:jc w:val="both"/>
        <w:rPr>
          <w:rFonts w:asciiTheme="minorHAnsi" w:hAnsiTheme="minorHAnsi" w:cstheme="minorHAnsi"/>
          <w:szCs w:val="20"/>
        </w:rPr>
      </w:pPr>
      <w:r w:rsidRPr="00CC3575">
        <w:rPr>
          <w:rFonts w:asciiTheme="minorHAnsi" w:hAnsiTheme="minorHAnsi" w:cstheme="minorHAnsi"/>
          <w:szCs w:val="20"/>
        </w:rPr>
        <w:t>Aanvullende geschiktheidseisen</w:t>
      </w:r>
    </w:p>
    <w:p w14:paraId="0181CFDA" w14:textId="291D31D0" w:rsidR="008514EB" w:rsidRPr="00174E22" w:rsidRDefault="004B429E" w:rsidP="00D709C8">
      <w:pPr>
        <w:numPr>
          <w:ilvl w:val="0"/>
          <w:numId w:val="30"/>
        </w:numPr>
        <w:jc w:val="both"/>
        <w:rPr>
          <w:rFonts w:asciiTheme="minorHAnsi" w:hAnsiTheme="minorHAnsi" w:cstheme="minorHAnsi"/>
          <w:b/>
        </w:rPr>
      </w:pPr>
      <w:bookmarkStart w:id="195" w:name="_Ref437270655"/>
      <w:bookmarkStart w:id="196" w:name="_Toc495681043"/>
      <w:bookmarkStart w:id="197" w:name="_Toc219784277"/>
      <w:r w:rsidRPr="00174E22">
        <w:rPr>
          <w:rFonts w:asciiTheme="minorHAnsi" w:hAnsiTheme="minorHAnsi" w:cstheme="minorHAnsi"/>
          <w:b/>
        </w:rPr>
        <w:t>Vakbekwaamheid</w:t>
      </w:r>
    </w:p>
    <w:p w14:paraId="299F6E0E" w14:textId="352556D5" w:rsidR="007D09AF" w:rsidRPr="00174E22" w:rsidRDefault="00F51FDA" w:rsidP="004D73F8">
      <w:pPr>
        <w:pStyle w:val="Lijstalinea"/>
        <w:ind w:left="426"/>
        <w:jc w:val="both"/>
        <w:rPr>
          <w:rFonts w:asciiTheme="minorHAnsi" w:hAnsiTheme="minorHAnsi" w:cstheme="minorHAnsi"/>
        </w:rPr>
      </w:pPr>
      <w:r w:rsidRPr="00174E22">
        <w:rPr>
          <w:rFonts w:asciiTheme="minorHAnsi" w:hAnsiTheme="minorHAnsi" w:cstheme="minorHAnsi"/>
        </w:rPr>
        <w:t>Voor</w:t>
      </w:r>
      <w:r w:rsidR="00E83610" w:rsidRPr="00174E22">
        <w:rPr>
          <w:rFonts w:asciiTheme="minorHAnsi" w:hAnsiTheme="minorHAnsi" w:cstheme="minorHAnsi"/>
        </w:rPr>
        <w:t xml:space="preserve"> toekomstige opdrachten voor werkzaamheden</w:t>
      </w:r>
      <w:r w:rsidR="007D09AF" w:rsidRPr="00174E22">
        <w:rPr>
          <w:rFonts w:asciiTheme="minorHAnsi" w:hAnsiTheme="minorHAnsi" w:cstheme="minorHAnsi"/>
        </w:rPr>
        <w:t xml:space="preserve"> specifiek</w:t>
      </w:r>
      <w:r w:rsidR="00E83610" w:rsidRPr="00174E22">
        <w:rPr>
          <w:rFonts w:asciiTheme="minorHAnsi" w:hAnsiTheme="minorHAnsi" w:cstheme="minorHAnsi"/>
        </w:rPr>
        <w:t xml:space="preserve"> aan monumenten</w:t>
      </w:r>
      <w:r w:rsidR="007D09AF" w:rsidRPr="00174E22">
        <w:rPr>
          <w:rFonts w:asciiTheme="minorHAnsi" w:hAnsiTheme="minorHAnsi" w:cstheme="minorHAnsi"/>
        </w:rPr>
        <w:t>,</w:t>
      </w:r>
      <w:r w:rsidR="00E83610" w:rsidRPr="00174E22">
        <w:rPr>
          <w:rFonts w:asciiTheme="minorHAnsi" w:hAnsiTheme="minorHAnsi" w:cstheme="minorHAnsi"/>
        </w:rPr>
        <w:t xml:space="preserve"> wordt een aanvullende eis gesteld.</w:t>
      </w:r>
      <w:r w:rsidR="00807C3E" w:rsidRPr="00174E22">
        <w:rPr>
          <w:rFonts w:asciiTheme="minorHAnsi" w:hAnsiTheme="minorHAnsi" w:cstheme="minorHAnsi"/>
        </w:rPr>
        <w:t xml:space="preserve"> </w:t>
      </w:r>
      <w:r w:rsidR="007D09AF" w:rsidRPr="00174E22">
        <w:rPr>
          <w:rFonts w:asciiTheme="minorHAnsi" w:hAnsiTheme="minorHAnsi" w:cstheme="minorHAnsi"/>
        </w:rPr>
        <w:t>Voor de uitvoering van werkzaamheden aan monumenten dient het uitvoerende bedrijf ERM-gecertificeerd te zijn. ERM is de Stichting Erkende Restauratiekwaliteit Monumentenzorg wat staat voor de algemeen erkende restauratiekwaliteit.</w:t>
      </w:r>
    </w:p>
    <w:p w14:paraId="0C083718" w14:textId="77777777" w:rsidR="007C1798" w:rsidRPr="00CC3575" w:rsidRDefault="007C1798" w:rsidP="0084794C">
      <w:pPr>
        <w:pStyle w:val="Lijstalinea"/>
        <w:jc w:val="both"/>
        <w:rPr>
          <w:rFonts w:asciiTheme="minorHAnsi" w:hAnsiTheme="minorHAnsi" w:cstheme="minorHAnsi"/>
          <w:color w:val="548DD4" w:themeColor="text2" w:themeTint="99"/>
        </w:rPr>
      </w:pPr>
    </w:p>
    <w:p w14:paraId="600CCC7B" w14:textId="3B9042C3" w:rsidR="004B429E" w:rsidRDefault="004D73F8" w:rsidP="004D73F8">
      <w:pPr>
        <w:ind w:left="426"/>
        <w:jc w:val="both"/>
        <w:rPr>
          <w:rFonts w:asciiTheme="minorHAnsi" w:hAnsiTheme="minorHAnsi" w:cstheme="minorHAnsi"/>
        </w:rPr>
      </w:pPr>
      <w:r w:rsidRPr="004D73F8">
        <w:rPr>
          <w:rFonts w:asciiTheme="minorHAnsi" w:hAnsiTheme="minorHAnsi" w:cstheme="minorHAnsi"/>
          <w:b/>
          <w:bCs/>
        </w:rPr>
        <w:t>Bewijsmiddel</w:t>
      </w:r>
      <w:r w:rsidRPr="004D73F8">
        <w:rPr>
          <w:rFonts w:asciiTheme="minorHAnsi" w:hAnsiTheme="minorHAnsi" w:cstheme="minorHAnsi"/>
        </w:rPr>
        <w:t xml:space="preserve">: een geldig </w:t>
      </w:r>
      <w:r>
        <w:rPr>
          <w:rFonts w:asciiTheme="minorHAnsi" w:hAnsiTheme="minorHAnsi" w:cstheme="minorHAnsi"/>
        </w:rPr>
        <w:t>keurmerk/</w:t>
      </w:r>
      <w:r w:rsidRPr="004D73F8">
        <w:rPr>
          <w:rFonts w:asciiTheme="minorHAnsi" w:hAnsiTheme="minorHAnsi" w:cstheme="minorHAnsi"/>
        </w:rPr>
        <w:t>certificaat. In het geval van verificatie dient u na een daartoe strekkend verzoek van Opdrachtgever het gevraagde bewijsmiddel binnen de daartoe gestelde termijn aan te kunnen leveren.</w:t>
      </w:r>
    </w:p>
    <w:p w14:paraId="285E13B9" w14:textId="1805BF71" w:rsidR="004D73F8" w:rsidRDefault="004D73F8" w:rsidP="004D73F8">
      <w:pPr>
        <w:ind w:left="426"/>
        <w:jc w:val="both"/>
        <w:rPr>
          <w:rFonts w:asciiTheme="minorHAnsi" w:hAnsiTheme="minorHAnsi" w:cstheme="minorHAnsi"/>
        </w:rPr>
      </w:pPr>
    </w:p>
    <w:p w14:paraId="1BCA3F21" w14:textId="77777777" w:rsidR="004D73F8" w:rsidRPr="00CC3575" w:rsidRDefault="004D73F8" w:rsidP="004D73F8">
      <w:pPr>
        <w:jc w:val="both"/>
        <w:rPr>
          <w:rFonts w:asciiTheme="minorHAnsi" w:hAnsiTheme="minorHAnsi" w:cstheme="minorHAnsi"/>
        </w:rPr>
      </w:pPr>
      <w:r w:rsidRPr="00CC3575">
        <w:rPr>
          <w:rFonts w:asciiTheme="minorHAnsi" w:hAnsiTheme="minorHAnsi" w:cstheme="minorHAnsi"/>
        </w:rPr>
        <w:t xml:space="preserve">Inschrijver verklaart door ondertekening van het Uniform Europees Aanbestedingsdocument dat Inschrijver aan bovenstaande voldoet. </w:t>
      </w:r>
    </w:p>
    <w:p w14:paraId="2F8E0B5F" w14:textId="36170394" w:rsidR="004D73F8" w:rsidRPr="004D73F8" w:rsidRDefault="004D73F8" w:rsidP="004D73F8">
      <w:pPr>
        <w:jc w:val="both"/>
        <w:rPr>
          <w:rFonts w:asciiTheme="minorHAnsi" w:hAnsiTheme="minorHAnsi" w:cstheme="minorHAnsi"/>
        </w:rPr>
      </w:pPr>
      <w:r w:rsidRPr="00CC3575">
        <w:rPr>
          <w:rFonts w:asciiTheme="minorHAnsi" w:hAnsiTheme="minorHAnsi" w:cstheme="minorHAnsi"/>
        </w:rPr>
        <w:t xml:space="preserve">Indien Inschrijver niet beschikt over de genoemde certificeringen, doch zich beroept op het beschikken over aantoonbaar werkende gelijkwaardige systemen, berust de bewijslast van zowel de gelijkwaardigheid als de werking van de systemen hiertoe bij Inschrijver. </w:t>
      </w:r>
    </w:p>
    <w:p w14:paraId="6D7D080C" w14:textId="77777777" w:rsidR="009D7D3A" w:rsidRPr="00CC3575" w:rsidRDefault="009D7D3A" w:rsidP="0084794C">
      <w:pPr>
        <w:pStyle w:val="Kop2"/>
        <w:numPr>
          <w:ilvl w:val="1"/>
          <w:numId w:val="2"/>
        </w:numPr>
        <w:ind w:left="0"/>
        <w:jc w:val="both"/>
        <w:rPr>
          <w:rFonts w:asciiTheme="minorHAnsi" w:hAnsiTheme="minorHAnsi" w:cstheme="minorHAnsi"/>
        </w:rPr>
      </w:pPr>
      <w:bookmarkStart w:id="198" w:name="_Toc77602529"/>
      <w:bookmarkEnd w:id="195"/>
      <w:bookmarkEnd w:id="196"/>
      <w:r w:rsidRPr="00CC3575">
        <w:rPr>
          <w:rFonts w:asciiTheme="minorHAnsi" w:hAnsiTheme="minorHAnsi" w:cstheme="minorHAnsi"/>
          <w:sz w:val="22"/>
        </w:rPr>
        <w:t>Samenwerkingsverband en onderaannemers</w:t>
      </w:r>
      <w:bookmarkEnd w:id="198"/>
    </w:p>
    <w:p w14:paraId="70AAA31A" w14:textId="52961D46" w:rsidR="009D7D3A" w:rsidRPr="00CC3575" w:rsidRDefault="00C262F0" w:rsidP="0084794C">
      <w:pPr>
        <w:spacing w:after="200" w:line="276" w:lineRule="auto"/>
        <w:jc w:val="both"/>
        <w:rPr>
          <w:rFonts w:asciiTheme="minorHAnsi" w:hAnsiTheme="minorHAnsi" w:cstheme="minorHAnsi"/>
          <w:szCs w:val="28"/>
        </w:rPr>
      </w:pPr>
      <w:r w:rsidRPr="00CC3575">
        <w:rPr>
          <w:rFonts w:asciiTheme="minorHAnsi" w:hAnsiTheme="minorHAnsi" w:cstheme="minorHAnsi"/>
          <w:szCs w:val="28"/>
        </w:rPr>
        <w:t xml:space="preserve">Om aan de </w:t>
      </w:r>
      <w:r w:rsidR="004A7CE9" w:rsidRPr="00CC3575">
        <w:rPr>
          <w:rFonts w:asciiTheme="minorHAnsi" w:hAnsiTheme="minorHAnsi" w:cstheme="minorHAnsi"/>
          <w:szCs w:val="28"/>
        </w:rPr>
        <w:t>Geschiktheidseisen</w:t>
      </w:r>
      <w:r w:rsidRPr="00CC3575">
        <w:rPr>
          <w:rFonts w:asciiTheme="minorHAnsi" w:hAnsiTheme="minorHAnsi" w:cstheme="minorHAnsi"/>
          <w:szCs w:val="28"/>
        </w:rPr>
        <w:t xml:space="preserve"> te kunnen voldoen, kan een </w:t>
      </w:r>
      <w:r w:rsidR="00BE59AE" w:rsidRPr="00CC3575">
        <w:rPr>
          <w:rFonts w:asciiTheme="minorHAnsi" w:hAnsiTheme="minorHAnsi" w:cstheme="minorHAnsi"/>
          <w:szCs w:val="28"/>
        </w:rPr>
        <w:t>Inschrijver</w:t>
      </w:r>
      <w:r w:rsidRPr="00CC3575">
        <w:rPr>
          <w:rFonts w:asciiTheme="minorHAnsi" w:hAnsiTheme="minorHAnsi" w:cstheme="minorHAnsi"/>
          <w:szCs w:val="28"/>
        </w:rPr>
        <w:t xml:space="preserve"> zich beroepen op de financiële draagkracht en/of technische bekwaamheid van (een) derde(n), ongeacht de juridische aard van zijn banden met deze derde. Hieronder en het Standaardformulier UEA is beschreven welke bewijsstukken hiervoor worden gevraagd.</w:t>
      </w:r>
    </w:p>
    <w:p w14:paraId="5D400844" w14:textId="77777777" w:rsidR="00207E96" w:rsidRPr="00CC3575" w:rsidRDefault="00207E96" w:rsidP="0084794C">
      <w:pPr>
        <w:pStyle w:val="Kop3"/>
        <w:numPr>
          <w:ilvl w:val="2"/>
          <w:numId w:val="2"/>
        </w:numPr>
        <w:spacing w:after="200" w:line="276" w:lineRule="auto"/>
        <w:ind w:left="709" w:hanging="709"/>
        <w:jc w:val="both"/>
        <w:rPr>
          <w:rFonts w:asciiTheme="minorHAnsi" w:hAnsiTheme="minorHAnsi" w:cstheme="minorHAnsi"/>
          <w:szCs w:val="28"/>
        </w:rPr>
      </w:pPr>
      <w:r w:rsidRPr="00CC3575">
        <w:rPr>
          <w:rFonts w:asciiTheme="minorHAnsi" w:hAnsiTheme="minorHAnsi" w:cstheme="minorHAnsi"/>
          <w:szCs w:val="28"/>
        </w:rPr>
        <w:t>Inschrijven door middel van een Samenwerkingsverband</w:t>
      </w:r>
    </w:p>
    <w:p w14:paraId="7C8A013A" w14:textId="72DA7D5B" w:rsidR="00207E96" w:rsidRPr="00CC3575" w:rsidRDefault="00207E96" w:rsidP="0084794C">
      <w:pPr>
        <w:jc w:val="both"/>
        <w:rPr>
          <w:rFonts w:asciiTheme="minorHAnsi" w:hAnsiTheme="minorHAnsi" w:cstheme="minorHAnsi"/>
          <w:szCs w:val="18"/>
        </w:rPr>
      </w:pPr>
      <w:r w:rsidRPr="00CC3575">
        <w:rPr>
          <w:rFonts w:asciiTheme="minorHAnsi" w:hAnsiTheme="minorHAnsi" w:cstheme="minorHAnsi"/>
          <w:szCs w:val="18"/>
        </w:rPr>
        <w:t xml:space="preserve">Ingeval een Inschrijving wordt gedaan door een Samenwerkingsverband wordt elk lid van het Samenwerkingsverband getoetst aan de </w:t>
      </w:r>
      <w:r w:rsidR="004A7CE9" w:rsidRPr="00CC3575">
        <w:rPr>
          <w:rFonts w:asciiTheme="minorHAnsi" w:hAnsiTheme="minorHAnsi" w:cstheme="minorHAnsi"/>
          <w:szCs w:val="18"/>
        </w:rPr>
        <w:t>Uitsluitingsgronden</w:t>
      </w:r>
      <w:r w:rsidRPr="00CC3575">
        <w:rPr>
          <w:rFonts w:asciiTheme="minorHAnsi" w:hAnsiTheme="minorHAnsi" w:cstheme="minorHAnsi"/>
          <w:szCs w:val="18"/>
        </w:rPr>
        <w:t xml:space="preserve"> en dient op nader verzoek ieder lid van het Samenwerkingsverband het betreffende bewijsstuk te overleggen binnen eerdergenoemde </w:t>
      </w:r>
      <w:r w:rsidRPr="00BF37AB">
        <w:rPr>
          <w:rFonts w:asciiTheme="minorHAnsi" w:hAnsiTheme="minorHAnsi" w:cstheme="minorHAnsi"/>
          <w:szCs w:val="18"/>
        </w:rPr>
        <w:t xml:space="preserve">termijn van </w:t>
      </w:r>
      <w:r w:rsidR="00764870" w:rsidRPr="00BF37AB">
        <w:rPr>
          <w:rFonts w:asciiTheme="minorHAnsi" w:hAnsiTheme="minorHAnsi" w:cstheme="minorHAnsi"/>
          <w:szCs w:val="18"/>
        </w:rPr>
        <w:t>zeven (</w:t>
      </w:r>
      <w:r w:rsidRPr="00BF37AB">
        <w:rPr>
          <w:rFonts w:asciiTheme="minorHAnsi" w:hAnsiTheme="minorHAnsi" w:cstheme="minorHAnsi"/>
          <w:szCs w:val="18"/>
        </w:rPr>
        <w:t>7</w:t>
      </w:r>
      <w:r w:rsidR="00764870" w:rsidRPr="00BF37AB">
        <w:rPr>
          <w:rFonts w:asciiTheme="minorHAnsi" w:hAnsiTheme="minorHAnsi" w:cstheme="minorHAnsi"/>
          <w:szCs w:val="18"/>
        </w:rPr>
        <w:t>)</w:t>
      </w:r>
      <w:r w:rsidRPr="00BF37AB">
        <w:rPr>
          <w:rFonts w:asciiTheme="minorHAnsi" w:hAnsiTheme="minorHAnsi" w:cstheme="minorHAnsi"/>
          <w:szCs w:val="18"/>
        </w:rPr>
        <w:t xml:space="preserve"> kalenderdagen</w:t>
      </w:r>
      <w:r w:rsidRPr="00CC3575">
        <w:rPr>
          <w:rFonts w:asciiTheme="minorHAnsi" w:hAnsiTheme="minorHAnsi" w:cstheme="minorHAnsi"/>
          <w:szCs w:val="18"/>
        </w:rPr>
        <w:t>.</w:t>
      </w:r>
    </w:p>
    <w:p w14:paraId="555DF6D2" w14:textId="77777777" w:rsidR="00207E96" w:rsidRPr="00CC3575" w:rsidRDefault="00207E96" w:rsidP="0084794C">
      <w:pPr>
        <w:jc w:val="both"/>
        <w:rPr>
          <w:rFonts w:asciiTheme="minorHAnsi" w:hAnsiTheme="minorHAnsi" w:cstheme="minorHAnsi"/>
          <w:szCs w:val="18"/>
        </w:rPr>
      </w:pPr>
    </w:p>
    <w:p w14:paraId="10D2ADBC" w14:textId="77777777" w:rsidR="00207E96" w:rsidRPr="00CC3575" w:rsidRDefault="00207E96" w:rsidP="0084794C">
      <w:pPr>
        <w:jc w:val="both"/>
        <w:rPr>
          <w:rFonts w:asciiTheme="minorHAnsi" w:hAnsiTheme="minorHAnsi" w:cstheme="minorHAnsi"/>
        </w:rPr>
      </w:pPr>
      <w:r w:rsidRPr="00CC3575">
        <w:rPr>
          <w:rFonts w:asciiTheme="minorHAnsi" w:hAnsiTheme="minorHAnsi" w:cstheme="minorHAnsi"/>
          <w:szCs w:val="18"/>
        </w:rPr>
        <w:t xml:space="preserve">Indien </w:t>
      </w:r>
      <w:r w:rsidR="00BE59AE" w:rsidRPr="00CC3575">
        <w:rPr>
          <w:rFonts w:asciiTheme="minorHAnsi" w:hAnsiTheme="minorHAnsi" w:cstheme="minorHAnsi"/>
          <w:szCs w:val="18"/>
        </w:rPr>
        <w:t>Inschrijver</w:t>
      </w:r>
      <w:r w:rsidRPr="00CC3575">
        <w:rPr>
          <w:rFonts w:asciiTheme="minorHAnsi" w:hAnsiTheme="minorHAnsi" w:cstheme="minorHAnsi"/>
          <w:szCs w:val="18"/>
        </w:rPr>
        <w:t xml:space="preserve"> inschrijft als een Samenwerkingsverband, dient minimaal een van de leden van het Samenwerkingsverband het verzekeringsbewijs op te leveren. De verzekeringsdekking mag alternatief ook worden aangetoond door de verzekeringsdekkingen van de </w:t>
      </w:r>
      <w:r w:rsidR="00BE59AE" w:rsidRPr="00CC3575">
        <w:rPr>
          <w:rFonts w:asciiTheme="minorHAnsi" w:hAnsiTheme="minorHAnsi" w:cstheme="minorHAnsi"/>
          <w:szCs w:val="18"/>
        </w:rPr>
        <w:t>Inschrijvers</w:t>
      </w:r>
      <w:r w:rsidRPr="00CC3575">
        <w:rPr>
          <w:rFonts w:asciiTheme="minorHAnsi" w:hAnsiTheme="minorHAnsi" w:cstheme="minorHAnsi"/>
          <w:szCs w:val="18"/>
        </w:rPr>
        <w:t xml:space="preserve"> te combineren. Overall dient de gecombineerde dekking gelijkwaardig te zijn aan de dekking die 1 enkele verzekering</w:t>
      </w:r>
      <w:r w:rsidRPr="00CC3575">
        <w:rPr>
          <w:rFonts w:asciiTheme="minorHAnsi" w:hAnsiTheme="minorHAnsi" w:cstheme="minorHAnsi"/>
        </w:rPr>
        <w:t xml:space="preserve"> zou bieden, hetgeen betekent dat er geen uitsluitingen zijn toegestaan voor de hoofdelijke aansprakelijkheid voor het handelen van de andere leden van het Samenwerkingsverband.</w:t>
      </w:r>
    </w:p>
    <w:p w14:paraId="7D5FB7CC" w14:textId="77777777" w:rsidR="00207E96" w:rsidRPr="00CC3575" w:rsidRDefault="00207E96" w:rsidP="0084794C">
      <w:pPr>
        <w:jc w:val="both"/>
        <w:rPr>
          <w:rFonts w:asciiTheme="minorHAnsi" w:hAnsiTheme="minorHAnsi" w:cstheme="minorHAnsi"/>
        </w:rPr>
      </w:pPr>
    </w:p>
    <w:p w14:paraId="5C1AF748" w14:textId="77777777" w:rsidR="00F8292F" w:rsidRPr="00CC3575" w:rsidRDefault="00F8292F" w:rsidP="0084794C">
      <w:pPr>
        <w:jc w:val="both"/>
        <w:rPr>
          <w:rFonts w:asciiTheme="minorHAnsi" w:hAnsiTheme="minorHAnsi" w:cstheme="minorHAnsi"/>
        </w:rPr>
      </w:pPr>
      <w:r w:rsidRPr="00CC3575">
        <w:rPr>
          <w:rFonts w:asciiTheme="minorHAnsi" w:hAnsiTheme="minorHAnsi" w:cstheme="minorHAnsi"/>
        </w:rPr>
        <w:t xml:space="preserve">Ingeval van Inschrijving als een Samenwerkingsverband waarop een beroep wordt gedaan om de geschiktheid aan te tonen, dient Inschrijver aan te tonen dat </w:t>
      </w:r>
      <w:r w:rsidR="00FD20A2" w:rsidRPr="00CC3575">
        <w:rPr>
          <w:rFonts w:asciiTheme="minorHAnsi" w:hAnsiTheme="minorHAnsi" w:cstheme="minorHAnsi"/>
        </w:rPr>
        <w:t xml:space="preserve">de leden van het Samenwerkingsverband </w:t>
      </w:r>
      <w:r w:rsidRPr="00CC3575">
        <w:rPr>
          <w:rFonts w:asciiTheme="minorHAnsi" w:hAnsiTheme="minorHAnsi" w:cstheme="minorHAnsi"/>
        </w:rPr>
        <w:t>gezamenlijk aan elk van bovenstaande genoemde eisen voldoen. Hierbij is van belang dat alleen beroep kan worden gedaan op de competenties van organisaties voor zover zij daadwerkelijk voor het desbetreffende deel van de Opdracht zullen worden ingezet. De Aanbestedende dienst kan hiervan nader bewijs verlangen. Dit nader bewijs kan omvatten dat Inschrijver specifieke juridisch afdwingbare garanties verstrekt. Bereiken de Aanbestedende dienst en Inschrijver daarover geen overeenstemming, dan kan de Aanbestedende dienst besluiten de inschrijving terzijde te leggen.</w:t>
      </w:r>
    </w:p>
    <w:p w14:paraId="118D6DD6" w14:textId="77777777" w:rsidR="00122A08" w:rsidRPr="00CC3575" w:rsidRDefault="00122A08" w:rsidP="0084794C">
      <w:pPr>
        <w:jc w:val="both"/>
        <w:rPr>
          <w:rFonts w:asciiTheme="minorHAnsi" w:hAnsiTheme="minorHAnsi" w:cstheme="minorHAnsi"/>
        </w:rPr>
      </w:pPr>
    </w:p>
    <w:p w14:paraId="79BB54B3" w14:textId="77777777" w:rsidR="00122A08" w:rsidRPr="00CC3575" w:rsidRDefault="00122A08" w:rsidP="0084794C">
      <w:pPr>
        <w:jc w:val="both"/>
        <w:rPr>
          <w:rFonts w:asciiTheme="minorHAnsi" w:hAnsiTheme="minorHAnsi" w:cstheme="minorHAnsi"/>
        </w:rPr>
      </w:pPr>
      <w:r w:rsidRPr="00CC3575">
        <w:rPr>
          <w:rFonts w:asciiTheme="minorHAnsi" w:hAnsiTheme="minorHAnsi" w:cstheme="minorHAnsi"/>
        </w:rPr>
        <w:t xml:space="preserve">Alle leden van het Samenwerkingsverband verklaren door middel van het indienen van een Inschrijving hoofdelijk aansprakelijk te zijn, zowel in het kader van de Aanbesteding als in het kader van het uitvoeren van de Overeenkomst. </w:t>
      </w:r>
    </w:p>
    <w:p w14:paraId="22AD4C71" w14:textId="77777777" w:rsidR="00122A08" w:rsidRPr="00CC3575" w:rsidRDefault="00122A08" w:rsidP="0084794C">
      <w:pPr>
        <w:jc w:val="both"/>
        <w:rPr>
          <w:rFonts w:asciiTheme="minorHAnsi" w:hAnsiTheme="minorHAnsi" w:cstheme="minorHAnsi"/>
          <w:color w:val="548DD4" w:themeColor="text2" w:themeTint="99"/>
        </w:rPr>
      </w:pPr>
      <w:r w:rsidRPr="00CC3575">
        <w:rPr>
          <w:rFonts w:asciiTheme="minorHAnsi" w:hAnsiTheme="minorHAnsi" w:cstheme="minorHAnsi"/>
        </w:rPr>
        <w:t>Wijziging in de samenstelling van het Samenwerkingsverband, na indiening van de Inschrijving, zonder schriftelijke toestemming van Opdrachtgever, leidt in beginsel tot uitsluiting.</w:t>
      </w:r>
    </w:p>
    <w:p w14:paraId="6D5A56CD" w14:textId="77777777" w:rsidR="00207E96" w:rsidRPr="00CC3575" w:rsidRDefault="00207E96" w:rsidP="0084794C">
      <w:pPr>
        <w:pStyle w:val="Kop3"/>
        <w:numPr>
          <w:ilvl w:val="2"/>
          <w:numId w:val="2"/>
        </w:numPr>
        <w:spacing w:after="200" w:line="276" w:lineRule="auto"/>
        <w:ind w:left="709" w:hanging="709"/>
        <w:jc w:val="both"/>
        <w:rPr>
          <w:rFonts w:asciiTheme="minorHAnsi" w:hAnsiTheme="minorHAnsi" w:cstheme="minorHAnsi"/>
          <w:szCs w:val="28"/>
        </w:rPr>
      </w:pPr>
      <w:r w:rsidRPr="00CC3575">
        <w:rPr>
          <w:rFonts w:asciiTheme="minorHAnsi" w:hAnsiTheme="minorHAnsi" w:cstheme="minorHAnsi"/>
          <w:szCs w:val="28"/>
        </w:rPr>
        <w:t>Inschrijven met behulp van onderaannemer(s)</w:t>
      </w:r>
    </w:p>
    <w:p w14:paraId="3DC0E8D0" w14:textId="3CBD1ED4" w:rsidR="00733FE5" w:rsidRPr="00CC3575" w:rsidRDefault="00733FE5" w:rsidP="0084794C">
      <w:pPr>
        <w:jc w:val="both"/>
        <w:rPr>
          <w:rFonts w:asciiTheme="minorHAnsi" w:hAnsiTheme="minorHAnsi" w:cstheme="minorHAnsi"/>
          <w:szCs w:val="18"/>
        </w:rPr>
      </w:pPr>
      <w:r w:rsidRPr="00CC3575">
        <w:rPr>
          <w:rFonts w:asciiTheme="minorHAnsi" w:hAnsiTheme="minorHAnsi" w:cstheme="minorHAnsi"/>
          <w:szCs w:val="18"/>
        </w:rPr>
        <w:t xml:space="preserve">Het staat Opdrachtnemer vrij onderaannemers in te schakelen bij de uitvoering van de opdracht. Opdrachtgever behoudt zich te allen tijde het recht het inzetten van een onderaannemer te verbieden op redelijke gronden, hetgeen in ieder geval aan de orde is als een uitsluitingsgrond van toepassing is op deze onderaannemer.  </w:t>
      </w:r>
      <w:r w:rsidR="00315FFE" w:rsidRPr="00CC3575">
        <w:rPr>
          <w:rFonts w:asciiTheme="minorHAnsi" w:hAnsiTheme="minorHAnsi" w:cstheme="minorHAnsi"/>
          <w:szCs w:val="18"/>
        </w:rPr>
        <w:t>De opdrachtnemer dient bij de inschrijving aan te geven met welke onderaannemers hij in de toekomst wenst te werken. De door de opdrachtnemer in te schakelen onderaannemers werken te alle tijden tegen dezelfde (inschrijf) voorwaarden als de opdrachtnemer. Met andere woorden, de gunningscriteria zijn op de gehele keten van toepassing.</w:t>
      </w:r>
    </w:p>
    <w:p w14:paraId="2CB05499" w14:textId="77777777" w:rsidR="00733FE5" w:rsidRPr="00CC3575" w:rsidRDefault="00733FE5" w:rsidP="0084794C">
      <w:pPr>
        <w:jc w:val="both"/>
        <w:rPr>
          <w:rFonts w:asciiTheme="minorHAnsi" w:hAnsiTheme="minorHAnsi" w:cstheme="minorHAnsi"/>
          <w:szCs w:val="18"/>
        </w:rPr>
      </w:pPr>
    </w:p>
    <w:p w14:paraId="03AA2DAE" w14:textId="77777777" w:rsidR="00FD20A2" w:rsidRPr="00CC3575" w:rsidRDefault="00FD20A2" w:rsidP="0084794C">
      <w:pPr>
        <w:jc w:val="both"/>
        <w:rPr>
          <w:rFonts w:asciiTheme="minorHAnsi" w:hAnsiTheme="minorHAnsi" w:cstheme="minorHAnsi"/>
          <w:b/>
          <w:szCs w:val="18"/>
        </w:rPr>
      </w:pPr>
      <w:r w:rsidRPr="00CC3575">
        <w:rPr>
          <w:rFonts w:asciiTheme="minorHAnsi" w:hAnsiTheme="minorHAnsi" w:cstheme="minorHAnsi"/>
          <w:b/>
          <w:szCs w:val="18"/>
        </w:rPr>
        <w:t>Beroep op onderaannemer om geschiktheid aan te tonen</w:t>
      </w:r>
    </w:p>
    <w:p w14:paraId="32A71340" w14:textId="2497D170" w:rsidR="00FD20A2" w:rsidRPr="00CC3575" w:rsidRDefault="00207E96" w:rsidP="0084794C">
      <w:pPr>
        <w:jc w:val="both"/>
        <w:rPr>
          <w:rFonts w:asciiTheme="minorHAnsi" w:hAnsiTheme="minorHAnsi" w:cstheme="minorHAnsi"/>
          <w:szCs w:val="18"/>
        </w:rPr>
      </w:pPr>
      <w:r w:rsidRPr="00CC3575">
        <w:rPr>
          <w:rFonts w:asciiTheme="minorHAnsi" w:hAnsiTheme="minorHAnsi" w:cstheme="minorHAnsi"/>
          <w:szCs w:val="18"/>
        </w:rPr>
        <w:t xml:space="preserve">Ingeval een Inschrijving wordt gedaan door een </w:t>
      </w:r>
      <w:r w:rsidR="00BE59AE" w:rsidRPr="00CC3575">
        <w:rPr>
          <w:rFonts w:asciiTheme="minorHAnsi" w:hAnsiTheme="minorHAnsi" w:cstheme="minorHAnsi"/>
          <w:szCs w:val="18"/>
        </w:rPr>
        <w:t>Inschrijver</w:t>
      </w:r>
      <w:r w:rsidRPr="00CC3575">
        <w:rPr>
          <w:rFonts w:asciiTheme="minorHAnsi" w:hAnsiTheme="minorHAnsi" w:cstheme="minorHAnsi"/>
          <w:szCs w:val="18"/>
        </w:rPr>
        <w:t xml:space="preserve"> die een beroep doet op een onderaannemer om zijn geschiktheid aan te tonen, wordt deze onderaannemer getoetst aan de </w:t>
      </w:r>
      <w:r w:rsidR="004A7CE9" w:rsidRPr="00CC3575">
        <w:rPr>
          <w:rFonts w:asciiTheme="minorHAnsi" w:hAnsiTheme="minorHAnsi" w:cstheme="minorHAnsi"/>
          <w:szCs w:val="18"/>
        </w:rPr>
        <w:t>Uitsluitingsgronden</w:t>
      </w:r>
      <w:r w:rsidRPr="00CC3575">
        <w:rPr>
          <w:rFonts w:asciiTheme="minorHAnsi" w:hAnsiTheme="minorHAnsi" w:cstheme="minorHAnsi"/>
          <w:szCs w:val="18"/>
        </w:rPr>
        <w:t>.</w:t>
      </w:r>
    </w:p>
    <w:p w14:paraId="4E9A4A14" w14:textId="77777777" w:rsidR="00FD20A2" w:rsidRPr="00CC3575" w:rsidRDefault="00FD20A2" w:rsidP="0084794C">
      <w:pPr>
        <w:jc w:val="both"/>
        <w:rPr>
          <w:rFonts w:asciiTheme="minorHAnsi" w:hAnsiTheme="minorHAnsi" w:cstheme="minorHAnsi"/>
          <w:szCs w:val="18"/>
        </w:rPr>
      </w:pPr>
    </w:p>
    <w:p w14:paraId="1018B437" w14:textId="3A84A8ED" w:rsidR="00FD20A2" w:rsidRPr="00CC3575" w:rsidRDefault="00FD20A2" w:rsidP="0084794C">
      <w:pPr>
        <w:jc w:val="both"/>
        <w:rPr>
          <w:rFonts w:asciiTheme="minorHAnsi" w:hAnsiTheme="minorHAnsi" w:cstheme="minorHAnsi"/>
        </w:rPr>
      </w:pPr>
      <w:r w:rsidRPr="00CC3575">
        <w:rPr>
          <w:rFonts w:asciiTheme="minorHAnsi" w:hAnsiTheme="minorHAnsi" w:cstheme="minorHAnsi"/>
        </w:rPr>
        <w:t xml:space="preserve">Indien een Inschrijver inschrijft met een onderaannemer om te kunnen voldoen aan de </w:t>
      </w:r>
      <w:r w:rsidR="004A7CE9" w:rsidRPr="00CC3575">
        <w:rPr>
          <w:rFonts w:asciiTheme="minorHAnsi" w:hAnsiTheme="minorHAnsi" w:cstheme="minorHAnsi"/>
        </w:rPr>
        <w:t>Geschiktheidseisen</w:t>
      </w:r>
      <w:r w:rsidRPr="00CC3575">
        <w:rPr>
          <w:rFonts w:asciiTheme="minorHAnsi" w:hAnsiTheme="minorHAnsi" w:cstheme="minorHAnsi"/>
        </w:rPr>
        <w:t xml:space="preserve"> dient dat opgegeven te worden in de UEA. Een en ander op straffe van ongeldigheid. Wisselen van onderaannemer op wiens draagkracht en/of ervaring een beroep is gedaan, mag na inschrijving uitsluitend met toestemming van Opdrachtgever. </w:t>
      </w:r>
    </w:p>
    <w:p w14:paraId="1EC65861" w14:textId="77777777" w:rsidR="00207E96" w:rsidRPr="00CC3575" w:rsidRDefault="00207E96" w:rsidP="0084794C">
      <w:pPr>
        <w:jc w:val="both"/>
        <w:rPr>
          <w:rFonts w:asciiTheme="minorHAnsi" w:hAnsiTheme="minorHAnsi" w:cstheme="minorHAnsi"/>
        </w:rPr>
      </w:pPr>
    </w:p>
    <w:p w14:paraId="3A395622" w14:textId="77777777" w:rsidR="006433C5" w:rsidRPr="00CC3575" w:rsidRDefault="00BE59AE" w:rsidP="0084794C">
      <w:pPr>
        <w:jc w:val="both"/>
        <w:rPr>
          <w:rFonts w:asciiTheme="minorHAnsi" w:hAnsiTheme="minorHAnsi" w:cstheme="minorHAnsi"/>
        </w:rPr>
      </w:pPr>
      <w:bookmarkStart w:id="199" w:name="_Toc514928915"/>
      <w:bookmarkStart w:id="200" w:name="_Toc514929096"/>
      <w:bookmarkStart w:id="201" w:name="_Toc514948327"/>
      <w:bookmarkStart w:id="202" w:name="_Toc514950668"/>
      <w:bookmarkStart w:id="203" w:name="_Toc514950855"/>
      <w:bookmarkStart w:id="204" w:name="_Toc514928916"/>
      <w:bookmarkStart w:id="205" w:name="_Toc514929097"/>
      <w:bookmarkStart w:id="206" w:name="_Toc514948328"/>
      <w:bookmarkStart w:id="207" w:name="_Toc514950669"/>
      <w:bookmarkStart w:id="208" w:name="_Toc514950856"/>
      <w:bookmarkStart w:id="209" w:name="_Toc514928917"/>
      <w:bookmarkStart w:id="210" w:name="_Toc514929098"/>
      <w:bookmarkStart w:id="211" w:name="_Toc514948329"/>
      <w:bookmarkStart w:id="212" w:name="_Toc514950670"/>
      <w:bookmarkStart w:id="213" w:name="_Toc514950857"/>
      <w:bookmarkStart w:id="214" w:name="_Toc514928919"/>
      <w:bookmarkStart w:id="215" w:name="_Toc514929100"/>
      <w:bookmarkStart w:id="216" w:name="_Toc514948331"/>
      <w:bookmarkStart w:id="217" w:name="_Toc514950672"/>
      <w:bookmarkStart w:id="218" w:name="_Toc514950859"/>
      <w:bookmarkStart w:id="219" w:name="_Toc514928920"/>
      <w:bookmarkStart w:id="220" w:name="_Toc514929101"/>
      <w:bookmarkStart w:id="221" w:name="_Toc514948332"/>
      <w:bookmarkStart w:id="222" w:name="_Toc514950673"/>
      <w:bookmarkStart w:id="223" w:name="_Toc514950860"/>
      <w:bookmarkStart w:id="224" w:name="_Toc514928921"/>
      <w:bookmarkStart w:id="225" w:name="_Toc514929102"/>
      <w:bookmarkStart w:id="226" w:name="_Toc514948333"/>
      <w:bookmarkStart w:id="227" w:name="_Toc514950674"/>
      <w:bookmarkStart w:id="228" w:name="_Toc514950861"/>
      <w:bookmarkStart w:id="229" w:name="_Toc514928922"/>
      <w:bookmarkStart w:id="230" w:name="_Toc514929103"/>
      <w:bookmarkStart w:id="231" w:name="_Toc514948334"/>
      <w:bookmarkStart w:id="232" w:name="_Toc514950675"/>
      <w:bookmarkStart w:id="233" w:name="_Toc514950862"/>
      <w:bookmarkStart w:id="234" w:name="_Toc514928923"/>
      <w:bookmarkStart w:id="235" w:name="_Toc514929104"/>
      <w:bookmarkStart w:id="236" w:name="_Toc514948335"/>
      <w:bookmarkStart w:id="237" w:name="_Toc514950676"/>
      <w:bookmarkStart w:id="238" w:name="_Toc514950863"/>
      <w:bookmarkStart w:id="239" w:name="_Toc514928924"/>
      <w:bookmarkStart w:id="240" w:name="_Toc514929105"/>
      <w:bookmarkStart w:id="241" w:name="_Toc514948336"/>
      <w:bookmarkStart w:id="242" w:name="_Toc514950677"/>
      <w:bookmarkStart w:id="243" w:name="_Toc514950864"/>
      <w:bookmarkStart w:id="244" w:name="_Toc514928925"/>
      <w:bookmarkStart w:id="245" w:name="_Toc514929106"/>
      <w:bookmarkStart w:id="246" w:name="_Toc514948337"/>
      <w:bookmarkStart w:id="247" w:name="_Toc514950678"/>
      <w:bookmarkStart w:id="248" w:name="_Toc514950865"/>
      <w:bookmarkStart w:id="249" w:name="_Toc514928926"/>
      <w:bookmarkStart w:id="250" w:name="_Toc514929107"/>
      <w:bookmarkStart w:id="251" w:name="_Toc514948338"/>
      <w:bookmarkStart w:id="252" w:name="_Toc514950679"/>
      <w:bookmarkStart w:id="253" w:name="_Toc514950866"/>
      <w:bookmarkStart w:id="254" w:name="_Toc514928927"/>
      <w:bookmarkStart w:id="255" w:name="_Toc514929108"/>
      <w:bookmarkStart w:id="256" w:name="_Toc514948339"/>
      <w:bookmarkStart w:id="257" w:name="_Toc514950680"/>
      <w:bookmarkStart w:id="258" w:name="_Toc514950867"/>
      <w:bookmarkStart w:id="259" w:name="_Toc514928928"/>
      <w:bookmarkStart w:id="260" w:name="_Toc514929109"/>
      <w:bookmarkStart w:id="261" w:name="_Toc514948340"/>
      <w:bookmarkStart w:id="262" w:name="_Toc514950681"/>
      <w:bookmarkStart w:id="263" w:name="_Toc514950868"/>
      <w:bookmarkStart w:id="264" w:name="_Toc514928929"/>
      <w:bookmarkStart w:id="265" w:name="_Toc514929110"/>
      <w:bookmarkStart w:id="266" w:name="_Toc514948341"/>
      <w:bookmarkStart w:id="267" w:name="_Toc514950682"/>
      <w:bookmarkStart w:id="268" w:name="_Toc514950869"/>
      <w:bookmarkStart w:id="269" w:name="_Toc514928930"/>
      <w:bookmarkStart w:id="270" w:name="_Toc514929111"/>
      <w:bookmarkStart w:id="271" w:name="_Toc514948342"/>
      <w:bookmarkStart w:id="272" w:name="_Toc514950683"/>
      <w:bookmarkStart w:id="273" w:name="_Toc514950870"/>
      <w:bookmarkStart w:id="274" w:name="_Toc514928931"/>
      <w:bookmarkStart w:id="275" w:name="_Toc514929112"/>
      <w:bookmarkStart w:id="276" w:name="_Toc514948343"/>
      <w:bookmarkStart w:id="277" w:name="_Toc514950684"/>
      <w:bookmarkStart w:id="278" w:name="_Toc514950871"/>
      <w:bookmarkStart w:id="279" w:name="_Toc514928932"/>
      <w:bookmarkStart w:id="280" w:name="_Toc514929113"/>
      <w:bookmarkStart w:id="281" w:name="_Toc514948344"/>
      <w:bookmarkStart w:id="282" w:name="_Toc514950685"/>
      <w:bookmarkStart w:id="283" w:name="_Toc514950872"/>
      <w:bookmarkStart w:id="284" w:name="_Toc514928933"/>
      <w:bookmarkStart w:id="285" w:name="_Toc514929114"/>
      <w:bookmarkStart w:id="286" w:name="_Toc514948345"/>
      <w:bookmarkStart w:id="287" w:name="_Toc514950686"/>
      <w:bookmarkStart w:id="288" w:name="_Toc514950873"/>
      <w:bookmarkStart w:id="289" w:name="_Toc514928934"/>
      <w:bookmarkStart w:id="290" w:name="_Toc514929115"/>
      <w:bookmarkStart w:id="291" w:name="_Toc514948346"/>
      <w:bookmarkStart w:id="292" w:name="_Toc514950687"/>
      <w:bookmarkStart w:id="293" w:name="_Toc514950874"/>
      <w:bookmarkStart w:id="294" w:name="_Toc514928935"/>
      <w:bookmarkStart w:id="295" w:name="_Toc514929116"/>
      <w:bookmarkStart w:id="296" w:name="_Toc514948347"/>
      <w:bookmarkStart w:id="297" w:name="_Toc514950688"/>
      <w:bookmarkStart w:id="298" w:name="_Toc514950875"/>
      <w:bookmarkStart w:id="299" w:name="_Toc514928936"/>
      <w:bookmarkStart w:id="300" w:name="_Toc514929117"/>
      <w:bookmarkStart w:id="301" w:name="_Toc514948348"/>
      <w:bookmarkStart w:id="302" w:name="_Toc514950689"/>
      <w:bookmarkStart w:id="303" w:name="_Toc514950876"/>
      <w:bookmarkStart w:id="304" w:name="_Toc514928937"/>
      <w:bookmarkStart w:id="305" w:name="_Toc514929118"/>
      <w:bookmarkStart w:id="306" w:name="_Toc514948349"/>
      <w:bookmarkStart w:id="307" w:name="_Toc514950690"/>
      <w:bookmarkStart w:id="308" w:name="_Toc514950877"/>
      <w:bookmarkStart w:id="309" w:name="_Toc514928938"/>
      <w:bookmarkStart w:id="310" w:name="_Toc514929119"/>
      <w:bookmarkStart w:id="311" w:name="_Toc514948350"/>
      <w:bookmarkStart w:id="312" w:name="_Toc514950691"/>
      <w:bookmarkStart w:id="313" w:name="_Toc514950878"/>
      <w:bookmarkStart w:id="314" w:name="_Toc514928939"/>
      <w:bookmarkStart w:id="315" w:name="_Toc514929120"/>
      <w:bookmarkStart w:id="316" w:name="_Toc514948351"/>
      <w:bookmarkStart w:id="317" w:name="_Toc514950692"/>
      <w:bookmarkStart w:id="318" w:name="_Toc514950879"/>
      <w:bookmarkStart w:id="319" w:name="_Toc514928940"/>
      <w:bookmarkStart w:id="320" w:name="_Toc514929121"/>
      <w:bookmarkStart w:id="321" w:name="_Toc514948352"/>
      <w:bookmarkStart w:id="322" w:name="_Toc514950693"/>
      <w:bookmarkStart w:id="323" w:name="_Toc514950880"/>
      <w:bookmarkStart w:id="324" w:name="_Toc514928941"/>
      <w:bookmarkStart w:id="325" w:name="_Toc514929122"/>
      <w:bookmarkStart w:id="326" w:name="_Toc514948353"/>
      <w:bookmarkStart w:id="327" w:name="_Toc514950694"/>
      <w:bookmarkStart w:id="328" w:name="_Toc514950881"/>
      <w:bookmarkStart w:id="329" w:name="_Toc514928942"/>
      <w:bookmarkStart w:id="330" w:name="_Toc514929123"/>
      <w:bookmarkStart w:id="331" w:name="_Toc514948354"/>
      <w:bookmarkStart w:id="332" w:name="_Toc514950695"/>
      <w:bookmarkStart w:id="333" w:name="_Toc514950882"/>
      <w:bookmarkStart w:id="334" w:name="_Toc514928943"/>
      <w:bookmarkStart w:id="335" w:name="_Toc514929124"/>
      <w:bookmarkStart w:id="336" w:name="_Toc514948355"/>
      <w:bookmarkStart w:id="337" w:name="_Toc514950696"/>
      <w:bookmarkStart w:id="338" w:name="_Toc514950883"/>
      <w:bookmarkStart w:id="339" w:name="_Toc514928944"/>
      <w:bookmarkStart w:id="340" w:name="_Toc514929125"/>
      <w:bookmarkStart w:id="341" w:name="_Toc514948356"/>
      <w:bookmarkStart w:id="342" w:name="_Toc514950697"/>
      <w:bookmarkStart w:id="343" w:name="_Toc514950884"/>
      <w:bookmarkStart w:id="344" w:name="_Toc514928945"/>
      <w:bookmarkStart w:id="345" w:name="_Toc514929126"/>
      <w:bookmarkStart w:id="346" w:name="_Toc514948357"/>
      <w:bookmarkStart w:id="347" w:name="_Toc514950698"/>
      <w:bookmarkStart w:id="348" w:name="_Toc514950885"/>
      <w:bookmarkStart w:id="349" w:name="_Toc514928946"/>
      <w:bookmarkStart w:id="350" w:name="_Toc514929127"/>
      <w:bookmarkStart w:id="351" w:name="_Toc514948358"/>
      <w:bookmarkStart w:id="352" w:name="_Toc514950699"/>
      <w:bookmarkStart w:id="353" w:name="_Toc514950886"/>
      <w:bookmarkStart w:id="354" w:name="_Toc514928947"/>
      <w:bookmarkStart w:id="355" w:name="_Toc514929128"/>
      <w:bookmarkStart w:id="356" w:name="_Toc514948359"/>
      <w:bookmarkStart w:id="357" w:name="_Toc514950700"/>
      <w:bookmarkStart w:id="358" w:name="_Toc514950887"/>
      <w:bookmarkStart w:id="359" w:name="_Toc514928948"/>
      <w:bookmarkStart w:id="360" w:name="_Toc514929129"/>
      <w:bookmarkStart w:id="361" w:name="_Toc514948360"/>
      <w:bookmarkStart w:id="362" w:name="_Toc514950701"/>
      <w:bookmarkStart w:id="363" w:name="_Toc514950888"/>
      <w:bookmarkStart w:id="364" w:name="_Toc514928949"/>
      <w:bookmarkStart w:id="365" w:name="_Toc514929130"/>
      <w:bookmarkStart w:id="366" w:name="_Toc514948361"/>
      <w:bookmarkStart w:id="367" w:name="_Toc514950702"/>
      <w:bookmarkStart w:id="368" w:name="_Toc514950889"/>
      <w:bookmarkStart w:id="369" w:name="_Toc514928950"/>
      <w:bookmarkStart w:id="370" w:name="_Toc514929131"/>
      <w:bookmarkStart w:id="371" w:name="_Toc514948362"/>
      <w:bookmarkStart w:id="372" w:name="_Toc514950703"/>
      <w:bookmarkStart w:id="373" w:name="_Toc514950890"/>
      <w:bookmarkStart w:id="374" w:name="_Toc514928951"/>
      <w:bookmarkStart w:id="375" w:name="_Toc514929132"/>
      <w:bookmarkStart w:id="376" w:name="_Toc514948363"/>
      <w:bookmarkStart w:id="377" w:name="_Toc514950704"/>
      <w:bookmarkStart w:id="378" w:name="_Toc514950891"/>
      <w:bookmarkStart w:id="379" w:name="_Toc514928952"/>
      <w:bookmarkStart w:id="380" w:name="_Toc514929133"/>
      <w:bookmarkStart w:id="381" w:name="_Toc514948364"/>
      <w:bookmarkStart w:id="382" w:name="_Toc514950705"/>
      <w:bookmarkStart w:id="383" w:name="_Toc514950892"/>
      <w:bookmarkStart w:id="384" w:name="_Toc514928953"/>
      <w:bookmarkStart w:id="385" w:name="_Toc514929134"/>
      <w:bookmarkStart w:id="386" w:name="_Toc514948365"/>
      <w:bookmarkStart w:id="387" w:name="_Toc514950706"/>
      <w:bookmarkStart w:id="388" w:name="_Toc514950893"/>
      <w:bookmarkStart w:id="389" w:name="_Toc514928954"/>
      <w:bookmarkStart w:id="390" w:name="_Toc514929135"/>
      <w:bookmarkStart w:id="391" w:name="_Toc514948366"/>
      <w:bookmarkStart w:id="392" w:name="_Toc514950707"/>
      <w:bookmarkStart w:id="393" w:name="_Toc514950894"/>
      <w:bookmarkStart w:id="394" w:name="_Toc514928955"/>
      <w:bookmarkStart w:id="395" w:name="_Toc514929136"/>
      <w:bookmarkStart w:id="396" w:name="_Toc514948367"/>
      <w:bookmarkStart w:id="397" w:name="_Toc514950708"/>
      <w:bookmarkStart w:id="398" w:name="_Toc514950895"/>
      <w:bookmarkStart w:id="399" w:name="_Toc514928957"/>
      <w:bookmarkStart w:id="400" w:name="_Toc514929138"/>
      <w:bookmarkStart w:id="401" w:name="_Toc514948369"/>
      <w:bookmarkStart w:id="402" w:name="_Toc514950710"/>
      <w:bookmarkStart w:id="403" w:name="_Toc514950897"/>
      <w:bookmarkStart w:id="404" w:name="_Toc514928958"/>
      <w:bookmarkStart w:id="405" w:name="_Toc514929139"/>
      <w:bookmarkStart w:id="406" w:name="_Toc514948370"/>
      <w:bookmarkStart w:id="407" w:name="_Toc514950711"/>
      <w:bookmarkStart w:id="408" w:name="_Toc514950898"/>
      <w:bookmarkStart w:id="409" w:name="_Toc514928959"/>
      <w:bookmarkStart w:id="410" w:name="_Toc514929140"/>
      <w:bookmarkStart w:id="411" w:name="_Toc514948371"/>
      <w:bookmarkStart w:id="412" w:name="_Toc514950712"/>
      <w:bookmarkStart w:id="413" w:name="_Toc514950899"/>
      <w:bookmarkStart w:id="414" w:name="_Toc514928960"/>
      <w:bookmarkStart w:id="415" w:name="_Toc514929141"/>
      <w:bookmarkStart w:id="416" w:name="_Toc514948372"/>
      <w:bookmarkStart w:id="417" w:name="_Toc514950713"/>
      <w:bookmarkStart w:id="418" w:name="_Toc514950900"/>
      <w:bookmarkStart w:id="419" w:name="_Toc514928961"/>
      <w:bookmarkStart w:id="420" w:name="_Toc514929142"/>
      <w:bookmarkStart w:id="421" w:name="_Toc514948373"/>
      <w:bookmarkStart w:id="422" w:name="_Toc514950714"/>
      <w:bookmarkStart w:id="423" w:name="_Toc514950901"/>
      <w:bookmarkStart w:id="424" w:name="_Toc514928962"/>
      <w:bookmarkStart w:id="425" w:name="_Toc514929143"/>
      <w:bookmarkStart w:id="426" w:name="_Toc514948374"/>
      <w:bookmarkStart w:id="427" w:name="_Toc514950715"/>
      <w:bookmarkStart w:id="428" w:name="_Toc514950902"/>
      <w:bookmarkStart w:id="429" w:name="_Ref338931271"/>
      <w:bookmarkStart w:id="430" w:name="_Ref338931274"/>
      <w:bookmarkEnd w:id="197"/>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sidRPr="00CC3575">
        <w:rPr>
          <w:rFonts w:asciiTheme="minorHAnsi" w:hAnsiTheme="minorHAnsi" w:cstheme="minorHAnsi"/>
        </w:rPr>
        <w:t>Inschrijver</w:t>
      </w:r>
      <w:r w:rsidR="00207E96" w:rsidRPr="00CC3575">
        <w:rPr>
          <w:rFonts w:asciiTheme="minorHAnsi" w:hAnsiTheme="minorHAnsi" w:cstheme="minorHAnsi"/>
        </w:rPr>
        <w:t xml:space="preserve"> dient</w:t>
      </w:r>
      <w:r w:rsidR="00C262F0" w:rsidRPr="00CC3575">
        <w:rPr>
          <w:rFonts w:asciiTheme="minorHAnsi" w:hAnsiTheme="minorHAnsi" w:cstheme="minorHAnsi"/>
        </w:rPr>
        <w:t xml:space="preserve"> aan te tonen dat elke onderaannemer waarop een beroep is gedaan </w:t>
      </w:r>
      <w:r w:rsidR="00FD20A2" w:rsidRPr="00CC3575">
        <w:rPr>
          <w:rFonts w:asciiTheme="minorHAnsi" w:hAnsiTheme="minorHAnsi" w:cstheme="minorHAnsi"/>
        </w:rPr>
        <w:t xml:space="preserve">om de geschiktheid aan te tonen </w:t>
      </w:r>
      <w:r w:rsidR="00C262F0" w:rsidRPr="00CC3575">
        <w:rPr>
          <w:rFonts w:asciiTheme="minorHAnsi" w:hAnsiTheme="minorHAnsi" w:cstheme="minorHAnsi"/>
        </w:rPr>
        <w:t xml:space="preserve">– voldoet aan de gestelde eisen voor het deel van de Opdracht dat hij zal uitvoeren. </w:t>
      </w:r>
      <w:r w:rsidR="00F8292F" w:rsidRPr="00CC3575">
        <w:rPr>
          <w:rFonts w:asciiTheme="minorHAnsi" w:hAnsiTheme="minorHAnsi" w:cstheme="minorHAnsi"/>
        </w:rPr>
        <w:t xml:space="preserve">Hierbij is van belang dat alleen beroep kan worden gedaan op de competenties van organisaties voor zover zij daadwerkelijk voor het desbetreffende deel van de Opdracht zullen worden ingezet. </w:t>
      </w:r>
      <w:r w:rsidR="00C262F0" w:rsidRPr="00CC3575">
        <w:rPr>
          <w:rFonts w:asciiTheme="minorHAnsi" w:hAnsiTheme="minorHAnsi" w:cstheme="minorHAnsi"/>
        </w:rPr>
        <w:t xml:space="preserve">De Aanbestedende dienst kan hiervan nader bewijs verlangen. Dit nader bewijs kan omvatten dat </w:t>
      </w:r>
      <w:r w:rsidRPr="00CC3575">
        <w:rPr>
          <w:rFonts w:asciiTheme="minorHAnsi" w:hAnsiTheme="minorHAnsi" w:cstheme="minorHAnsi"/>
        </w:rPr>
        <w:t>Inschrijver</w:t>
      </w:r>
      <w:r w:rsidR="00C262F0" w:rsidRPr="00CC3575">
        <w:rPr>
          <w:rFonts w:asciiTheme="minorHAnsi" w:hAnsiTheme="minorHAnsi" w:cstheme="minorHAnsi"/>
        </w:rPr>
        <w:t xml:space="preserve"> specifieke juridisch afdwingbare garanties verstrekt. Bereiken de Aanbestedende dienst en </w:t>
      </w:r>
      <w:r w:rsidRPr="00CC3575">
        <w:rPr>
          <w:rFonts w:asciiTheme="minorHAnsi" w:hAnsiTheme="minorHAnsi" w:cstheme="minorHAnsi"/>
        </w:rPr>
        <w:t>Inschrijver</w:t>
      </w:r>
      <w:r w:rsidR="00C262F0" w:rsidRPr="00CC3575">
        <w:rPr>
          <w:rFonts w:asciiTheme="minorHAnsi" w:hAnsiTheme="minorHAnsi" w:cstheme="minorHAnsi"/>
        </w:rPr>
        <w:t xml:space="preserve"> daarover geen overeenstemming, dan kan de Aanbestedende dienst besluiten de inschrijving terzijde te leggen</w:t>
      </w:r>
      <w:r w:rsidR="00F8292F" w:rsidRPr="00CC3575">
        <w:rPr>
          <w:rFonts w:asciiTheme="minorHAnsi" w:hAnsiTheme="minorHAnsi" w:cstheme="minorHAnsi"/>
        </w:rPr>
        <w:t>.</w:t>
      </w:r>
    </w:p>
    <w:p w14:paraId="44AA2879" w14:textId="77777777" w:rsidR="00FD20A2" w:rsidRPr="00CC3575" w:rsidRDefault="00FD20A2" w:rsidP="0084794C">
      <w:pPr>
        <w:jc w:val="both"/>
        <w:rPr>
          <w:rFonts w:asciiTheme="minorHAnsi" w:hAnsiTheme="minorHAnsi" w:cstheme="minorHAnsi"/>
        </w:rPr>
      </w:pPr>
    </w:p>
    <w:p w14:paraId="4EDF86CB" w14:textId="77777777" w:rsidR="00FD20A2" w:rsidRPr="00CC3575" w:rsidRDefault="00FD20A2" w:rsidP="0084794C">
      <w:pPr>
        <w:jc w:val="both"/>
        <w:rPr>
          <w:rFonts w:asciiTheme="minorHAnsi" w:hAnsiTheme="minorHAnsi" w:cstheme="minorHAnsi"/>
          <w:b/>
          <w:szCs w:val="18"/>
        </w:rPr>
      </w:pPr>
      <w:r w:rsidRPr="00CC3575">
        <w:rPr>
          <w:rFonts w:asciiTheme="minorHAnsi" w:hAnsiTheme="minorHAnsi" w:cstheme="minorHAnsi"/>
          <w:b/>
          <w:szCs w:val="18"/>
        </w:rPr>
        <w:t>Inzet onderaannemer bij uitvoering opdracht</w:t>
      </w:r>
    </w:p>
    <w:p w14:paraId="7042F59B" w14:textId="77F6360D" w:rsidR="00122A08" w:rsidRPr="00CC3575" w:rsidRDefault="00FD20A2" w:rsidP="0084794C">
      <w:pPr>
        <w:spacing w:after="240"/>
        <w:jc w:val="both"/>
        <w:rPr>
          <w:rFonts w:asciiTheme="minorHAnsi" w:hAnsiTheme="minorHAnsi" w:cstheme="minorHAnsi"/>
        </w:rPr>
      </w:pPr>
      <w:r w:rsidRPr="00CC3575">
        <w:rPr>
          <w:rFonts w:asciiTheme="minorHAnsi" w:hAnsiTheme="minorHAnsi" w:cstheme="minorHAnsi"/>
          <w:szCs w:val="18"/>
        </w:rPr>
        <w:t xml:space="preserve">Ingeval de Aanbestedende dienst elders in de Aanbestedingsstukken opgave heeft verlangd van de onderaannemers die worden ingezet bij de uitvoering van de opdracht, is Opdrachtgever bevoegd deze onderaannemers te toetsen aan de </w:t>
      </w:r>
      <w:r w:rsidR="004A7CE9" w:rsidRPr="00CC3575">
        <w:rPr>
          <w:rFonts w:asciiTheme="minorHAnsi" w:hAnsiTheme="minorHAnsi" w:cstheme="minorHAnsi"/>
          <w:szCs w:val="18"/>
        </w:rPr>
        <w:t>Uitsluitingsgronden</w:t>
      </w:r>
      <w:r w:rsidRPr="00CC3575">
        <w:rPr>
          <w:rFonts w:asciiTheme="minorHAnsi" w:hAnsiTheme="minorHAnsi" w:cstheme="minorHAnsi"/>
          <w:szCs w:val="18"/>
        </w:rPr>
        <w:t xml:space="preserve">. Op eerste verzoek van Opdrachtgever dient aangetoond te worden dat op een onderaannemer geen </w:t>
      </w:r>
      <w:r w:rsidR="004A7CE9" w:rsidRPr="00CC3575">
        <w:rPr>
          <w:rFonts w:asciiTheme="minorHAnsi" w:hAnsiTheme="minorHAnsi" w:cstheme="minorHAnsi"/>
          <w:szCs w:val="18"/>
        </w:rPr>
        <w:t>Uitsluitingsgronden</w:t>
      </w:r>
      <w:r w:rsidRPr="00CC3575">
        <w:rPr>
          <w:rFonts w:asciiTheme="minorHAnsi" w:hAnsiTheme="minorHAnsi" w:cstheme="minorHAnsi"/>
          <w:szCs w:val="18"/>
        </w:rPr>
        <w:t xml:space="preserve"> van toepassing zijn.</w:t>
      </w:r>
      <w:r w:rsidRPr="00CC3575">
        <w:rPr>
          <w:rFonts w:asciiTheme="minorHAnsi" w:hAnsiTheme="minorHAnsi" w:cstheme="minorHAnsi"/>
        </w:rPr>
        <w:t xml:space="preserve"> </w:t>
      </w:r>
      <w:r w:rsidRPr="00CC3575">
        <w:rPr>
          <w:rFonts w:asciiTheme="minorHAnsi" w:hAnsiTheme="minorHAnsi" w:cstheme="minorHAnsi"/>
          <w:szCs w:val="18"/>
        </w:rPr>
        <w:t xml:space="preserve">Zou blijken dat op een dergelijke onderaannemer een </w:t>
      </w:r>
      <w:r w:rsidR="0094143C" w:rsidRPr="00CC3575">
        <w:rPr>
          <w:rFonts w:asciiTheme="minorHAnsi" w:hAnsiTheme="minorHAnsi" w:cstheme="minorHAnsi"/>
          <w:szCs w:val="18"/>
        </w:rPr>
        <w:t>U</w:t>
      </w:r>
      <w:r w:rsidRPr="00CC3575">
        <w:rPr>
          <w:rFonts w:asciiTheme="minorHAnsi" w:hAnsiTheme="minorHAnsi" w:cstheme="minorHAnsi"/>
          <w:szCs w:val="18"/>
        </w:rPr>
        <w:t xml:space="preserve">itsluitingsgrond van toepassing is, dan is Opdrachtgever bevoegd zich tegen de inzet van deze onderaannemer te verzetten. Opdrachtnemer is dan verplicht de werkzaamheden ofwel zelf te verrichten ofwel op te dragen aan een andere onderaannemer, die Opdrachtgever wederom bevoegd is te toetsen aan de </w:t>
      </w:r>
      <w:r w:rsidR="004A7CE9" w:rsidRPr="00CC3575">
        <w:rPr>
          <w:rFonts w:asciiTheme="minorHAnsi" w:hAnsiTheme="minorHAnsi" w:cstheme="minorHAnsi"/>
          <w:szCs w:val="18"/>
        </w:rPr>
        <w:t>Uitsluitingsgronden</w:t>
      </w:r>
      <w:r w:rsidRPr="00CC3575">
        <w:rPr>
          <w:rFonts w:asciiTheme="minorHAnsi" w:hAnsiTheme="minorHAnsi" w:cstheme="minorHAnsi"/>
          <w:szCs w:val="18"/>
        </w:rPr>
        <w:t xml:space="preserve">. </w:t>
      </w:r>
    </w:p>
    <w:p w14:paraId="53D52FAC" w14:textId="77777777" w:rsidR="00122A08" w:rsidRPr="00CC3575" w:rsidRDefault="00122A08" w:rsidP="0084794C">
      <w:pPr>
        <w:spacing w:after="240"/>
        <w:jc w:val="both"/>
        <w:rPr>
          <w:rFonts w:asciiTheme="minorHAnsi" w:hAnsiTheme="minorHAnsi" w:cstheme="minorHAnsi"/>
          <w:szCs w:val="18"/>
        </w:rPr>
      </w:pPr>
      <w:r w:rsidRPr="00CC3575">
        <w:rPr>
          <w:rFonts w:asciiTheme="minorHAnsi" w:hAnsiTheme="minorHAnsi" w:cstheme="minorHAnsi"/>
        </w:rPr>
        <w:t>Een onderaannemer voert namens en onder verantwoordelijkheid van de Opdrachtnemer bepaalde voorschriften uit. De Opdrachtnemer is bij deze constructie volledig aansprakelijk voor de gestanddoening van de verplichtingen voortvloeiend uit de Inschrijving, alsmede de eventuele uitvoering van de Overeenkomst. De Opdrachtnemer is ook aansprakelijk voor de nakoming van de verplichtingen van de door haar ingeschakelde onderaannemer(s).</w:t>
      </w:r>
      <w:r w:rsidRPr="00CC3575">
        <w:rPr>
          <w:rFonts w:asciiTheme="minorHAnsi" w:hAnsiTheme="minorHAnsi" w:cstheme="minorHAnsi"/>
          <w:szCs w:val="18"/>
        </w:rPr>
        <w:t xml:space="preserve"> </w:t>
      </w:r>
    </w:p>
    <w:p w14:paraId="3492B6C5" w14:textId="77777777" w:rsidR="00271640" w:rsidRPr="00CC3575" w:rsidRDefault="00271640" w:rsidP="0084794C">
      <w:pPr>
        <w:spacing w:after="200" w:line="276" w:lineRule="auto"/>
        <w:jc w:val="both"/>
        <w:rPr>
          <w:rFonts w:asciiTheme="minorHAnsi" w:hAnsiTheme="minorHAnsi" w:cstheme="minorHAnsi"/>
          <w:b/>
          <w:bCs/>
          <w:kern w:val="32"/>
          <w:sz w:val="24"/>
          <w:szCs w:val="28"/>
        </w:rPr>
      </w:pPr>
      <w:bookmarkStart w:id="431" w:name="_Toc32415258"/>
      <w:bookmarkEnd w:id="429"/>
      <w:bookmarkEnd w:id="430"/>
      <w:r w:rsidRPr="00CC3575">
        <w:rPr>
          <w:rFonts w:asciiTheme="minorHAnsi" w:hAnsiTheme="minorHAnsi" w:cstheme="minorHAnsi"/>
          <w:sz w:val="24"/>
        </w:rPr>
        <w:br w:type="page"/>
      </w:r>
    </w:p>
    <w:p w14:paraId="7B7A82DF" w14:textId="77777777" w:rsidR="00271640" w:rsidRPr="00CC3575" w:rsidRDefault="00271640" w:rsidP="0084794C">
      <w:pPr>
        <w:pStyle w:val="Kop1"/>
        <w:ind w:left="-284"/>
        <w:jc w:val="both"/>
        <w:rPr>
          <w:rFonts w:asciiTheme="minorHAnsi" w:hAnsiTheme="minorHAnsi" w:cstheme="minorHAnsi"/>
          <w:sz w:val="24"/>
        </w:rPr>
      </w:pPr>
      <w:bookmarkStart w:id="432" w:name="_Toc77602530"/>
      <w:r w:rsidRPr="00CC3575">
        <w:rPr>
          <w:rFonts w:asciiTheme="minorHAnsi" w:hAnsiTheme="minorHAnsi" w:cstheme="minorHAnsi"/>
          <w:sz w:val="24"/>
        </w:rPr>
        <w:lastRenderedPageBreak/>
        <w:t>Gunningscriteria en beoordeling</w:t>
      </w:r>
      <w:bookmarkEnd w:id="431"/>
      <w:bookmarkEnd w:id="432"/>
    </w:p>
    <w:p w14:paraId="4242FDA0" w14:textId="2E893500" w:rsidR="00271640" w:rsidRPr="00CC3575" w:rsidRDefault="00271640" w:rsidP="0084794C">
      <w:pPr>
        <w:pStyle w:val="Kop2"/>
        <w:numPr>
          <w:ilvl w:val="1"/>
          <w:numId w:val="2"/>
        </w:numPr>
        <w:ind w:left="0"/>
        <w:jc w:val="both"/>
        <w:rPr>
          <w:rFonts w:asciiTheme="minorHAnsi" w:hAnsiTheme="minorHAnsi" w:cstheme="minorHAnsi"/>
          <w:sz w:val="22"/>
        </w:rPr>
      </w:pPr>
      <w:bookmarkStart w:id="433" w:name="_Toc514950722"/>
      <w:bookmarkStart w:id="434" w:name="_Toc514950909"/>
      <w:bookmarkStart w:id="435" w:name="_Toc514950723"/>
      <w:bookmarkStart w:id="436" w:name="_Toc514950910"/>
      <w:bookmarkStart w:id="437" w:name="_Toc514950724"/>
      <w:bookmarkStart w:id="438" w:name="_Toc514950911"/>
      <w:bookmarkStart w:id="439" w:name="_Toc514950725"/>
      <w:bookmarkStart w:id="440" w:name="_Toc514950912"/>
      <w:bookmarkStart w:id="441" w:name="_Toc32415259"/>
      <w:bookmarkStart w:id="442" w:name="_Toc77602531"/>
      <w:bookmarkEnd w:id="433"/>
      <w:bookmarkEnd w:id="434"/>
      <w:bookmarkEnd w:id="435"/>
      <w:bookmarkEnd w:id="436"/>
      <w:bookmarkEnd w:id="437"/>
      <w:bookmarkEnd w:id="438"/>
      <w:bookmarkEnd w:id="439"/>
      <w:bookmarkEnd w:id="440"/>
      <w:r w:rsidRPr="00CC3575">
        <w:rPr>
          <w:rFonts w:asciiTheme="minorHAnsi" w:hAnsiTheme="minorHAnsi" w:cstheme="minorHAnsi"/>
          <w:sz w:val="22"/>
        </w:rPr>
        <w:t>Inleiding</w:t>
      </w:r>
      <w:bookmarkEnd w:id="441"/>
      <w:bookmarkEnd w:id="442"/>
    </w:p>
    <w:p w14:paraId="59B2CFC1" w14:textId="54E646E3" w:rsidR="00C933B5" w:rsidRPr="00CC3575" w:rsidRDefault="00C933B5" w:rsidP="0084794C">
      <w:pPr>
        <w:jc w:val="both"/>
        <w:rPr>
          <w:rFonts w:asciiTheme="minorHAnsi" w:hAnsiTheme="minorHAnsi" w:cstheme="minorHAnsi"/>
        </w:rPr>
      </w:pPr>
      <w:r w:rsidRPr="00CC3575">
        <w:rPr>
          <w:rFonts w:asciiTheme="minorHAnsi" w:hAnsiTheme="minorHAnsi" w:cstheme="minorHAnsi"/>
        </w:rPr>
        <w:t xml:space="preserve">Om te bepalen welke Inschrijving de economisch meest voordelige Inschrijving is, hanteert Opdrachtgever onderstaande Gunningscriteria (G), </w:t>
      </w:r>
      <w:r w:rsidR="00172B14">
        <w:rPr>
          <w:rFonts w:asciiTheme="minorHAnsi" w:hAnsiTheme="minorHAnsi" w:cstheme="minorHAnsi"/>
        </w:rPr>
        <w:t xml:space="preserve">welke </w:t>
      </w:r>
      <w:r w:rsidRPr="00CC3575">
        <w:rPr>
          <w:rFonts w:asciiTheme="minorHAnsi" w:hAnsiTheme="minorHAnsi" w:cstheme="minorHAnsi"/>
        </w:rPr>
        <w:t>verder toegelicht</w:t>
      </w:r>
      <w:r w:rsidR="00172B14">
        <w:rPr>
          <w:rFonts w:asciiTheme="minorHAnsi" w:hAnsiTheme="minorHAnsi" w:cstheme="minorHAnsi"/>
        </w:rPr>
        <w:t xml:space="preserve"> worden in §5.3</w:t>
      </w:r>
      <w:r w:rsidRPr="00CC3575">
        <w:rPr>
          <w:rFonts w:asciiTheme="minorHAnsi" w:hAnsiTheme="minorHAnsi" w:cstheme="minorHAnsi"/>
        </w:rPr>
        <w:t xml:space="preserve">. </w:t>
      </w:r>
    </w:p>
    <w:p w14:paraId="41D07B09" w14:textId="77777777" w:rsidR="00C933B5" w:rsidRPr="00CC3575" w:rsidRDefault="00C933B5" w:rsidP="0084794C">
      <w:pPr>
        <w:jc w:val="both"/>
        <w:rPr>
          <w:rFonts w:asciiTheme="minorHAnsi" w:hAnsiTheme="minorHAnsi" w:cstheme="minorHAnsi"/>
        </w:rPr>
      </w:pPr>
    </w:p>
    <w:tbl>
      <w:tblPr>
        <w:tblStyle w:val="Tabelraster"/>
        <w:tblW w:w="7311" w:type="dxa"/>
        <w:tblLook w:val="04A0" w:firstRow="1" w:lastRow="0" w:firstColumn="1" w:lastColumn="0" w:noHBand="0" w:noVBand="1"/>
      </w:tblPr>
      <w:tblGrid>
        <w:gridCol w:w="1356"/>
        <w:gridCol w:w="4213"/>
        <w:gridCol w:w="1742"/>
      </w:tblGrid>
      <w:tr w:rsidR="00C8755E" w:rsidRPr="00CC3575" w14:paraId="1D322395" w14:textId="6B060EC8" w:rsidTr="00C8755E">
        <w:tc>
          <w:tcPr>
            <w:tcW w:w="1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0CE4F4" w14:textId="1388D721" w:rsidR="00C8755E" w:rsidRPr="00CC3575" w:rsidRDefault="00C8755E" w:rsidP="008C002F">
            <w:pPr>
              <w:jc w:val="both"/>
              <w:rPr>
                <w:rFonts w:asciiTheme="minorHAnsi" w:hAnsiTheme="minorHAnsi" w:cstheme="minorHAnsi"/>
                <w:b/>
                <w:bCs/>
              </w:rPr>
            </w:pPr>
          </w:p>
        </w:tc>
        <w:tc>
          <w:tcPr>
            <w:tcW w:w="42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B858ED" w14:textId="13A40043" w:rsidR="00C8755E" w:rsidRPr="00CC3575" w:rsidRDefault="00C8755E" w:rsidP="008C002F">
            <w:pPr>
              <w:jc w:val="both"/>
              <w:rPr>
                <w:rFonts w:asciiTheme="minorHAnsi" w:hAnsiTheme="minorHAnsi" w:cstheme="minorHAnsi"/>
                <w:b/>
                <w:bCs/>
              </w:rPr>
            </w:pPr>
            <w:r w:rsidRPr="00CC3575">
              <w:rPr>
                <w:rFonts w:asciiTheme="minorHAnsi" w:hAnsiTheme="minorHAnsi" w:cstheme="minorHAnsi"/>
                <w:b/>
                <w:bCs/>
              </w:rPr>
              <w:t>gunningscriteria</w:t>
            </w:r>
          </w:p>
        </w:tc>
        <w:tc>
          <w:tcPr>
            <w:tcW w:w="1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71FD8C" w14:textId="40EC82B5" w:rsidR="00C8755E" w:rsidRDefault="00C8755E" w:rsidP="008C002F">
            <w:pPr>
              <w:jc w:val="center"/>
              <w:rPr>
                <w:rFonts w:asciiTheme="minorHAnsi" w:hAnsiTheme="minorHAnsi" w:cstheme="minorHAnsi"/>
                <w:b/>
                <w:bCs/>
              </w:rPr>
            </w:pPr>
            <w:r>
              <w:rPr>
                <w:rFonts w:asciiTheme="minorHAnsi" w:hAnsiTheme="minorHAnsi" w:cstheme="minorHAnsi"/>
                <w:b/>
                <w:bCs/>
              </w:rPr>
              <w:t>Maximaal aantal punten</w:t>
            </w:r>
          </w:p>
        </w:tc>
      </w:tr>
      <w:tr w:rsidR="00C8755E" w:rsidRPr="00CC3575" w14:paraId="537DB66A" w14:textId="4A18DD78" w:rsidTr="00C8755E">
        <w:tc>
          <w:tcPr>
            <w:tcW w:w="1356" w:type="dxa"/>
            <w:tcBorders>
              <w:top w:val="single" w:sz="4" w:space="0" w:color="auto"/>
              <w:left w:val="single" w:sz="4" w:space="0" w:color="auto"/>
              <w:bottom w:val="single" w:sz="4" w:space="0" w:color="auto"/>
              <w:right w:val="single" w:sz="4" w:space="0" w:color="auto"/>
            </w:tcBorders>
            <w:hideMark/>
          </w:tcPr>
          <w:p w14:paraId="278BC760" w14:textId="77777777" w:rsidR="00C8755E" w:rsidRPr="00CC3575" w:rsidRDefault="00C8755E" w:rsidP="008C002F">
            <w:pPr>
              <w:jc w:val="both"/>
              <w:rPr>
                <w:rFonts w:asciiTheme="minorHAnsi" w:hAnsiTheme="minorHAnsi" w:cstheme="minorHAnsi"/>
              </w:rPr>
            </w:pPr>
            <w:r w:rsidRPr="00CC3575">
              <w:rPr>
                <w:rFonts w:asciiTheme="minorHAnsi" w:hAnsiTheme="minorHAnsi" w:cstheme="minorHAnsi"/>
              </w:rPr>
              <w:t>Prijs</w:t>
            </w:r>
          </w:p>
        </w:tc>
        <w:tc>
          <w:tcPr>
            <w:tcW w:w="4213" w:type="dxa"/>
            <w:tcBorders>
              <w:top w:val="single" w:sz="4" w:space="0" w:color="auto"/>
              <w:left w:val="single" w:sz="4" w:space="0" w:color="auto"/>
              <w:bottom w:val="single" w:sz="4" w:space="0" w:color="auto"/>
              <w:right w:val="single" w:sz="4" w:space="0" w:color="auto"/>
            </w:tcBorders>
          </w:tcPr>
          <w:p w14:paraId="386C62DA" w14:textId="6E39C9A5" w:rsidR="00C8755E" w:rsidRPr="00CC3575" w:rsidRDefault="00C8755E" w:rsidP="008C002F">
            <w:pPr>
              <w:jc w:val="both"/>
              <w:rPr>
                <w:rFonts w:asciiTheme="minorHAnsi" w:hAnsiTheme="minorHAnsi" w:cstheme="minorHAnsi"/>
              </w:rPr>
            </w:pPr>
            <w:r w:rsidRPr="00CC3575">
              <w:rPr>
                <w:rFonts w:asciiTheme="minorHAnsi" w:hAnsiTheme="minorHAnsi" w:cstheme="minorHAnsi"/>
              </w:rPr>
              <w:t>G1 Prijs</w:t>
            </w:r>
            <w:r>
              <w:rPr>
                <w:rFonts w:asciiTheme="minorHAnsi" w:hAnsiTheme="minorHAnsi" w:cstheme="minorHAnsi"/>
              </w:rPr>
              <w:t>: Eenheidstarieven</w:t>
            </w:r>
          </w:p>
        </w:tc>
        <w:tc>
          <w:tcPr>
            <w:tcW w:w="1742" w:type="dxa"/>
            <w:tcBorders>
              <w:top w:val="single" w:sz="4" w:space="0" w:color="auto"/>
              <w:left w:val="single" w:sz="4" w:space="0" w:color="auto"/>
              <w:bottom w:val="single" w:sz="4" w:space="0" w:color="auto"/>
              <w:right w:val="single" w:sz="4" w:space="0" w:color="auto"/>
            </w:tcBorders>
          </w:tcPr>
          <w:p w14:paraId="36F516DE" w14:textId="2C3CE68F" w:rsidR="00C8755E" w:rsidRPr="00C8755E" w:rsidRDefault="00C8755E" w:rsidP="008C002F">
            <w:pPr>
              <w:jc w:val="center"/>
              <w:rPr>
                <w:rFonts w:asciiTheme="minorHAnsi" w:hAnsiTheme="minorHAnsi" w:cstheme="minorHAnsi"/>
              </w:rPr>
            </w:pPr>
            <w:r w:rsidRPr="00C8755E">
              <w:rPr>
                <w:rFonts w:asciiTheme="minorHAnsi" w:hAnsiTheme="minorHAnsi" w:cstheme="minorHAnsi"/>
              </w:rPr>
              <w:t xml:space="preserve">75 </w:t>
            </w:r>
          </w:p>
        </w:tc>
      </w:tr>
      <w:tr w:rsidR="00C8755E" w:rsidRPr="00CC3575" w14:paraId="56638CBD" w14:textId="737B070E" w:rsidTr="00C8755E">
        <w:tc>
          <w:tcPr>
            <w:tcW w:w="1356" w:type="dxa"/>
            <w:tcBorders>
              <w:top w:val="single" w:sz="4" w:space="0" w:color="auto"/>
              <w:left w:val="single" w:sz="4" w:space="0" w:color="auto"/>
              <w:bottom w:val="single" w:sz="4" w:space="0" w:color="auto"/>
              <w:right w:val="single" w:sz="4" w:space="0" w:color="auto"/>
            </w:tcBorders>
          </w:tcPr>
          <w:p w14:paraId="09DFE5F4" w14:textId="77777777" w:rsidR="00C8755E" w:rsidRPr="00CC3575" w:rsidRDefault="00C8755E" w:rsidP="008C002F">
            <w:pPr>
              <w:jc w:val="both"/>
              <w:rPr>
                <w:rFonts w:asciiTheme="minorHAnsi" w:hAnsiTheme="minorHAnsi" w:cstheme="minorHAnsi"/>
              </w:rPr>
            </w:pPr>
          </w:p>
        </w:tc>
        <w:tc>
          <w:tcPr>
            <w:tcW w:w="4213" w:type="dxa"/>
            <w:tcBorders>
              <w:top w:val="single" w:sz="4" w:space="0" w:color="auto"/>
              <w:left w:val="single" w:sz="4" w:space="0" w:color="auto"/>
              <w:bottom w:val="single" w:sz="4" w:space="0" w:color="auto"/>
              <w:right w:val="single" w:sz="4" w:space="0" w:color="auto"/>
            </w:tcBorders>
          </w:tcPr>
          <w:p w14:paraId="6D8575A3" w14:textId="478A5C3E" w:rsidR="00C8755E" w:rsidRPr="00CC3575" w:rsidRDefault="00C8755E" w:rsidP="008C002F">
            <w:pPr>
              <w:jc w:val="both"/>
              <w:rPr>
                <w:rFonts w:asciiTheme="minorHAnsi" w:hAnsiTheme="minorHAnsi" w:cstheme="minorHAnsi"/>
              </w:rPr>
            </w:pPr>
            <w:r>
              <w:rPr>
                <w:rFonts w:asciiTheme="minorHAnsi" w:hAnsiTheme="minorHAnsi" w:cstheme="minorHAnsi"/>
              </w:rPr>
              <w:t xml:space="preserve">G2 Prijs: </w:t>
            </w:r>
            <w:r w:rsidR="0033332B">
              <w:rPr>
                <w:rFonts w:asciiTheme="minorHAnsi" w:hAnsiTheme="minorHAnsi" w:cstheme="minorHAnsi"/>
              </w:rPr>
              <w:t>Contracto</w:t>
            </w:r>
            <w:r>
              <w:rPr>
                <w:rFonts w:asciiTheme="minorHAnsi" w:hAnsiTheme="minorHAnsi" w:cstheme="minorHAnsi"/>
              </w:rPr>
              <w:t>nderhoud</w:t>
            </w:r>
          </w:p>
        </w:tc>
        <w:tc>
          <w:tcPr>
            <w:tcW w:w="1742" w:type="dxa"/>
            <w:tcBorders>
              <w:top w:val="single" w:sz="4" w:space="0" w:color="auto"/>
              <w:left w:val="single" w:sz="4" w:space="0" w:color="auto"/>
              <w:bottom w:val="single" w:sz="4" w:space="0" w:color="auto"/>
              <w:right w:val="single" w:sz="4" w:space="0" w:color="auto"/>
            </w:tcBorders>
          </w:tcPr>
          <w:p w14:paraId="51CA9E12" w14:textId="752DD950" w:rsidR="00C8755E" w:rsidRPr="00C8755E" w:rsidRDefault="00C8755E" w:rsidP="008C002F">
            <w:pPr>
              <w:jc w:val="center"/>
              <w:rPr>
                <w:rFonts w:asciiTheme="minorHAnsi" w:hAnsiTheme="minorHAnsi" w:cstheme="minorHAnsi"/>
              </w:rPr>
            </w:pPr>
            <w:r w:rsidRPr="00C8755E">
              <w:rPr>
                <w:rFonts w:asciiTheme="minorHAnsi" w:hAnsiTheme="minorHAnsi" w:cstheme="minorHAnsi"/>
              </w:rPr>
              <w:t>50</w:t>
            </w:r>
          </w:p>
        </w:tc>
      </w:tr>
      <w:tr w:rsidR="00C8755E" w:rsidRPr="00CC3575" w14:paraId="01E3E1FD" w14:textId="651EE749" w:rsidTr="00C8755E">
        <w:tc>
          <w:tcPr>
            <w:tcW w:w="1356" w:type="dxa"/>
            <w:tcBorders>
              <w:top w:val="single" w:sz="4" w:space="0" w:color="auto"/>
              <w:left w:val="single" w:sz="4" w:space="0" w:color="auto"/>
              <w:bottom w:val="single" w:sz="4" w:space="0" w:color="auto"/>
              <w:right w:val="single" w:sz="4" w:space="0" w:color="auto"/>
            </w:tcBorders>
            <w:hideMark/>
          </w:tcPr>
          <w:p w14:paraId="18CBD28F" w14:textId="77777777" w:rsidR="00C8755E" w:rsidRPr="00CC3575" w:rsidRDefault="00C8755E" w:rsidP="008C002F">
            <w:pPr>
              <w:jc w:val="both"/>
              <w:rPr>
                <w:rFonts w:asciiTheme="minorHAnsi" w:hAnsiTheme="minorHAnsi" w:cstheme="minorHAnsi"/>
              </w:rPr>
            </w:pPr>
            <w:r w:rsidRPr="00CC3575">
              <w:rPr>
                <w:rFonts w:asciiTheme="minorHAnsi" w:hAnsiTheme="minorHAnsi" w:cstheme="minorHAnsi"/>
              </w:rPr>
              <w:t>Kwaliteit</w:t>
            </w:r>
          </w:p>
        </w:tc>
        <w:tc>
          <w:tcPr>
            <w:tcW w:w="4213" w:type="dxa"/>
            <w:tcBorders>
              <w:top w:val="single" w:sz="4" w:space="0" w:color="auto"/>
              <w:left w:val="single" w:sz="4" w:space="0" w:color="auto"/>
              <w:bottom w:val="single" w:sz="4" w:space="0" w:color="auto"/>
              <w:right w:val="single" w:sz="4" w:space="0" w:color="auto"/>
            </w:tcBorders>
          </w:tcPr>
          <w:p w14:paraId="5E596774" w14:textId="77777777" w:rsidR="00C8755E" w:rsidRPr="00CC3575" w:rsidRDefault="00C8755E" w:rsidP="008C002F">
            <w:pPr>
              <w:jc w:val="both"/>
              <w:rPr>
                <w:rFonts w:asciiTheme="minorHAnsi" w:hAnsiTheme="minorHAnsi" w:cstheme="minorHAnsi"/>
              </w:rPr>
            </w:pPr>
          </w:p>
        </w:tc>
        <w:tc>
          <w:tcPr>
            <w:tcW w:w="1742" w:type="dxa"/>
            <w:tcBorders>
              <w:top w:val="single" w:sz="4" w:space="0" w:color="auto"/>
              <w:left w:val="single" w:sz="4" w:space="0" w:color="auto"/>
              <w:bottom w:val="single" w:sz="4" w:space="0" w:color="auto"/>
              <w:right w:val="single" w:sz="4" w:space="0" w:color="auto"/>
            </w:tcBorders>
          </w:tcPr>
          <w:p w14:paraId="6D9BD80C" w14:textId="77777777" w:rsidR="00C8755E" w:rsidRPr="00C8755E" w:rsidRDefault="00C8755E" w:rsidP="008C002F">
            <w:pPr>
              <w:jc w:val="center"/>
              <w:rPr>
                <w:rFonts w:asciiTheme="minorHAnsi" w:hAnsiTheme="minorHAnsi" w:cstheme="minorHAnsi"/>
              </w:rPr>
            </w:pPr>
          </w:p>
        </w:tc>
      </w:tr>
      <w:tr w:rsidR="00C8755E" w:rsidRPr="00CC3575" w14:paraId="7605B51F" w14:textId="0EBC4038" w:rsidTr="00C8755E">
        <w:tc>
          <w:tcPr>
            <w:tcW w:w="1356" w:type="dxa"/>
            <w:tcBorders>
              <w:top w:val="single" w:sz="4" w:space="0" w:color="auto"/>
              <w:left w:val="single" w:sz="4" w:space="0" w:color="auto"/>
              <w:bottom w:val="single" w:sz="4" w:space="0" w:color="auto"/>
              <w:right w:val="single" w:sz="4" w:space="0" w:color="auto"/>
            </w:tcBorders>
          </w:tcPr>
          <w:p w14:paraId="1E614722" w14:textId="77777777" w:rsidR="00C8755E" w:rsidRPr="00CC3575" w:rsidRDefault="00C8755E" w:rsidP="008C002F">
            <w:pPr>
              <w:jc w:val="both"/>
              <w:rPr>
                <w:rFonts w:asciiTheme="minorHAnsi" w:hAnsiTheme="minorHAnsi" w:cstheme="minorHAnsi"/>
              </w:rPr>
            </w:pPr>
            <w:bookmarkStart w:id="443" w:name="_Hlk76546956"/>
          </w:p>
        </w:tc>
        <w:tc>
          <w:tcPr>
            <w:tcW w:w="4213" w:type="dxa"/>
            <w:tcBorders>
              <w:top w:val="single" w:sz="4" w:space="0" w:color="auto"/>
              <w:left w:val="single" w:sz="4" w:space="0" w:color="auto"/>
              <w:bottom w:val="single" w:sz="4" w:space="0" w:color="auto"/>
              <w:right w:val="single" w:sz="4" w:space="0" w:color="auto"/>
            </w:tcBorders>
            <w:hideMark/>
          </w:tcPr>
          <w:p w14:paraId="14F29AE1" w14:textId="3C7E5336" w:rsidR="00C8755E" w:rsidRPr="00CC3575" w:rsidRDefault="00C8755E" w:rsidP="008C002F">
            <w:pPr>
              <w:jc w:val="both"/>
              <w:rPr>
                <w:rFonts w:asciiTheme="minorHAnsi" w:hAnsiTheme="minorHAnsi" w:cstheme="minorHAnsi"/>
              </w:rPr>
            </w:pPr>
            <w:r w:rsidRPr="00CC3575">
              <w:rPr>
                <w:rFonts w:asciiTheme="minorHAnsi" w:hAnsiTheme="minorHAnsi" w:cstheme="minorHAnsi"/>
              </w:rPr>
              <w:t>G</w:t>
            </w:r>
            <w:r>
              <w:rPr>
                <w:rFonts w:asciiTheme="minorHAnsi" w:hAnsiTheme="minorHAnsi" w:cstheme="minorHAnsi"/>
              </w:rPr>
              <w:t>3</w:t>
            </w:r>
            <w:r w:rsidRPr="00CC3575">
              <w:rPr>
                <w:rFonts w:asciiTheme="minorHAnsi" w:hAnsiTheme="minorHAnsi" w:cstheme="minorHAnsi"/>
              </w:rPr>
              <w:t xml:space="preserve"> Kwaliteitsplan Plan van aanpak planmatig onderhoud</w:t>
            </w:r>
          </w:p>
        </w:tc>
        <w:tc>
          <w:tcPr>
            <w:tcW w:w="1742" w:type="dxa"/>
            <w:tcBorders>
              <w:top w:val="single" w:sz="4" w:space="0" w:color="auto"/>
              <w:left w:val="single" w:sz="4" w:space="0" w:color="auto"/>
              <w:bottom w:val="single" w:sz="4" w:space="0" w:color="auto"/>
              <w:right w:val="single" w:sz="4" w:space="0" w:color="auto"/>
            </w:tcBorders>
          </w:tcPr>
          <w:p w14:paraId="67EDC414" w14:textId="21750AB0" w:rsidR="00C8755E" w:rsidRPr="00C8755E" w:rsidRDefault="00C8755E" w:rsidP="008C002F">
            <w:pPr>
              <w:jc w:val="center"/>
              <w:rPr>
                <w:rFonts w:asciiTheme="minorHAnsi" w:hAnsiTheme="minorHAnsi" w:cstheme="minorHAnsi"/>
              </w:rPr>
            </w:pPr>
            <w:r w:rsidRPr="00C8755E">
              <w:rPr>
                <w:rFonts w:asciiTheme="minorHAnsi" w:hAnsiTheme="minorHAnsi" w:cstheme="minorHAnsi"/>
              </w:rPr>
              <w:t>120</w:t>
            </w:r>
          </w:p>
          <w:p w14:paraId="66F8618F" w14:textId="125BD457" w:rsidR="00C8755E" w:rsidRPr="00C8755E" w:rsidRDefault="00C8755E" w:rsidP="008C002F">
            <w:pPr>
              <w:jc w:val="center"/>
              <w:rPr>
                <w:rFonts w:asciiTheme="minorHAnsi" w:hAnsiTheme="minorHAnsi" w:cstheme="minorHAnsi"/>
              </w:rPr>
            </w:pPr>
          </w:p>
        </w:tc>
      </w:tr>
      <w:tr w:rsidR="00C8755E" w:rsidRPr="00CC3575" w14:paraId="0CFD17F9" w14:textId="61C39426" w:rsidTr="00C8755E">
        <w:tc>
          <w:tcPr>
            <w:tcW w:w="1356" w:type="dxa"/>
            <w:tcBorders>
              <w:top w:val="single" w:sz="4" w:space="0" w:color="auto"/>
              <w:left w:val="single" w:sz="4" w:space="0" w:color="auto"/>
              <w:bottom w:val="single" w:sz="4" w:space="0" w:color="auto"/>
              <w:right w:val="single" w:sz="4" w:space="0" w:color="auto"/>
            </w:tcBorders>
          </w:tcPr>
          <w:p w14:paraId="540259F3" w14:textId="77777777" w:rsidR="00C8755E" w:rsidRPr="00CC3575" w:rsidRDefault="00C8755E" w:rsidP="008C002F">
            <w:pPr>
              <w:jc w:val="both"/>
              <w:rPr>
                <w:rFonts w:asciiTheme="minorHAnsi" w:hAnsiTheme="minorHAnsi" w:cstheme="minorHAnsi"/>
              </w:rPr>
            </w:pPr>
          </w:p>
        </w:tc>
        <w:tc>
          <w:tcPr>
            <w:tcW w:w="4213" w:type="dxa"/>
            <w:tcBorders>
              <w:top w:val="single" w:sz="4" w:space="0" w:color="auto"/>
              <w:left w:val="single" w:sz="4" w:space="0" w:color="auto"/>
              <w:bottom w:val="single" w:sz="4" w:space="0" w:color="auto"/>
              <w:right w:val="single" w:sz="4" w:space="0" w:color="auto"/>
            </w:tcBorders>
          </w:tcPr>
          <w:p w14:paraId="7941AA7F" w14:textId="13BC4316" w:rsidR="00C8755E" w:rsidRPr="00CC3575" w:rsidRDefault="00C8755E" w:rsidP="008C002F">
            <w:pPr>
              <w:jc w:val="both"/>
              <w:rPr>
                <w:rFonts w:asciiTheme="minorHAnsi" w:hAnsiTheme="minorHAnsi" w:cstheme="minorHAnsi"/>
              </w:rPr>
            </w:pPr>
            <w:r w:rsidRPr="00CC3575">
              <w:rPr>
                <w:rFonts w:asciiTheme="minorHAnsi" w:hAnsiTheme="minorHAnsi" w:cstheme="minorHAnsi"/>
              </w:rPr>
              <w:t>G</w:t>
            </w:r>
            <w:r>
              <w:rPr>
                <w:rFonts w:asciiTheme="minorHAnsi" w:hAnsiTheme="minorHAnsi" w:cstheme="minorHAnsi"/>
              </w:rPr>
              <w:t xml:space="preserve">4 </w:t>
            </w:r>
            <w:r w:rsidRPr="00CC3575">
              <w:rPr>
                <w:rFonts w:asciiTheme="minorHAnsi" w:hAnsiTheme="minorHAnsi" w:cstheme="minorHAnsi"/>
              </w:rPr>
              <w:t xml:space="preserve">Kwaliteitsplan Plan van aanpak verstoring </w:t>
            </w:r>
          </w:p>
        </w:tc>
        <w:tc>
          <w:tcPr>
            <w:tcW w:w="1742" w:type="dxa"/>
            <w:tcBorders>
              <w:top w:val="single" w:sz="4" w:space="0" w:color="auto"/>
              <w:left w:val="single" w:sz="4" w:space="0" w:color="auto"/>
              <w:bottom w:val="single" w:sz="4" w:space="0" w:color="auto"/>
              <w:right w:val="single" w:sz="4" w:space="0" w:color="auto"/>
            </w:tcBorders>
          </w:tcPr>
          <w:p w14:paraId="2717508B" w14:textId="2FE8DF62" w:rsidR="00C8755E" w:rsidRPr="00C8755E" w:rsidRDefault="00C8755E" w:rsidP="004D2C2F">
            <w:pPr>
              <w:jc w:val="center"/>
              <w:rPr>
                <w:rFonts w:asciiTheme="minorHAnsi" w:hAnsiTheme="minorHAnsi" w:cstheme="minorHAnsi"/>
              </w:rPr>
            </w:pPr>
            <w:r w:rsidRPr="00C8755E">
              <w:rPr>
                <w:rFonts w:asciiTheme="minorHAnsi" w:hAnsiTheme="minorHAnsi" w:cstheme="minorHAnsi"/>
              </w:rPr>
              <w:t xml:space="preserve">90 </w:t>
            </w:r>
          </w:p>
        </w:tc>
      </w:tr>
      <w:tr w:rsidR="00C8755E" w:rsidRPr="00CC3575" w14:paraId="2621FF3E" w14:textId="4479BD10" w:rsidTr="00C8755E">
        <w:tc>
          <w:tcPr>
            <w:tcW w:w="1356" w:type="dxa"/>
            <w:tcBorders>
              <w:top w:val="single" w:sz="4" w:space="0" w:color="auto"/>
              <w:left w:val="single" w:sz="4" w:space="0" w:color="auto"/>
              <w:bottom w:val="single" w:sz="4" w:space="0" w:color="auto"/>
              <w:right w:val="single" w:sz="4" w:space="0" w:color="auto"/>
            </w:tcBorders>
          </w:tcPr>
          <w:p w14:paraId="063AB62E" w14:textId="77777777" w:rsidR="00C8755E" w:rsidRPr="00CC3575" w:rsidRDefault="00C8755E" w:rsidP="008C002F">
            <w:pPr>
              <w:jc w:val="both"/>
              <w:rPr>
                <w:rFonts w:asciiTheme="minorHAnsi" w:hAnsiTheme="minorHAnsi" w:cstheme="minorHAnsi"/>
              </w:rPr>
            </w:pPr>
          </w:p>
        </w:tc>
        <w:tc>
          <w:tcPr>
            <w:tcW w:w="4213" w:type="dxa"/>
            <w:tcBorders>
              <w:top w:val="single" w:sz="4" w:space="0" w:color="auto"/>
              <w:left w:val="single" w:sz="4" w:space="0" w:color="auto"/>
              <w:bottom w:val="single" w:sz="4" w:space="0" w:color="auto"/>
              <w:right w:val="single" w:sz="4" w:space="0" w:color="auto"/>
            </w:tcBorders>
          </w:tcPr>
          <w:p w14:paraId="156BC3C0" w14:textId="4A85BA74" w:rsidR="00C8755E" w:rsidRPr="00CC3575" w:rsidRDefault="00C8755E" w:rsidP="008C002F">
            <w:pPr>
              <w:jc w:val="both"/>
              <w:rPr>
                <w:rFonts w:asciiTheme="minorHAnsi" w:hAnsiTheme="minorHAnsi" w:cstheme="minorHAnsi"/>
              </w:rPr>
            </w:pPr>
            <w:r w:rsidRPr="00CC3575">
              <w:rPr>
                <w:rFonts w:asciiTheme="minorHAnsi" w:hAnsiTheme="minorHAnsi" w:cstheme="minorHAnsi"/>
              </w:rPr>
              <w:t>G</w:t>
            </w:r>
            <w:r>
              <w:rPr>
                <w:rFonts w:asciiTheme="minorHAnsi" w:hAnsiTheme="minorHAnsi" w:cstheme="minorHAnsi"/>
              </w:rPr>
              <w:t>5</w:t>
            </w:r>
            <w:r w:rsidRPr="00CC3575">
              <w:rPr>
                <w:rFonts w:asciiTheme="minorHAnsi" w:hAnsiTheme="minorHAnsi" w:cstheme="minorHAnsi"/>
              </w:rPr>
              <w:t xml:space="preserve"> Kwaliteitsplan Duurzaamheid</w:t>
            </w:r>
          </w:p>
        </w:tc>
        <w:tc>
          <w:tcPr>
            <w:tcW w:w="1742" w:type="dxa"/>
            <w:tcBorders>
              <w:top w:val="single" w:sz="4" w:space="0" w:color="auto"/>
              <w:left w:val="single" w:sz="4" w:space="0" w:color="auto"/>
              <w:bottom w:val="single" w:sz="4" w:space="0" w:color="auto"/>
              <w:right w:val="single" w:sz="4" w:space="0" w:color="auto"/>
            </w:tcBorders>
          </w:tcPr>
          <w:p w14:paraId="0D56DD1E" w14:textId="603FF92A" w:rsidR="00C8755E" w:rsidRPr="00C8755E" w:rsidRDefault="00C8755E" w:rsidP="008C002F">
            <w:pPr>
              <w:jc w:val="center"/>
              <w:rPr>
                <w:rFonts w:asciiTheme="minorHAnsi" w:hAnsiTheme="minorHAnsi" w:cstheme="minorHAnsi"/>
              </w:rPr>
            </w:pPr>
            <w:r w:rsidRPr="00C8755E">
              <w:rPr>
                <w:rFonts w:asciiTheme="minorHAnsi" w:hAnsiTheme="minorHAnsi" w:cstheme="minorHAnsi"/>
              </w:rPr>
              <w:t>90</w:t>
            </w:r>
          </w:p>
        </w:tc>
      </w:tr>
      <w:bookmarkEnd w:id="443"/>
      <w:tr w:rsidR="00C8755E" w:rsidRPr="00CC3575" w14:paraId="0B6192B3" w14:textId="586D7441" w:rsidTr="00C8755E">
        <w:tc>
          <w:tcPr>
            <w:tcW w:w="1356" w:type="dxa"/>
            <w:tcBorders>
              <w:top w:val="single" w:sz="4" w:space="0" w:color="auto"/>
              <w:left w:val="single" w:sz="4" w:space="0" w:color="auto"/>
              <w:bottom w:val="single" w:sz="4" w:space="0" w:color="auto"/>
              <w:right w:val="single" w:sz="4" w:space="0" w:color="auto"/>
            </w:tcBorders>
          </w:tcPr>
          <w:p w14:paraId="6D3B6EAB" w14:textId="77777777" w:rsidR="00C8755E" w:rsidRPr="00CC3575" w:rsidRDefault="00C8755E" w:rsidP="008C002F">
            <w:pPr>
              <w:jc w:val="both"/>
              <w:rPr>
                <w:rFonts w:asciiTheme="minorHAnsi" w:hAnsiTheme="minorHAnsi" w:cstheme="minorHAnsi"/>
              </w:rPr>
            </w:pPr>
          </w:p>
        </w:tc>
        <w:tc>
          <w:tcPr>
            <w:tcW w:w="4213" w:type="dxa"/>
            <w:tcBorders>
              <w:top w:val="single" w:sz="4" w:space="0" w:color="auto"/>
              <w:left w:val="single" w:sz="4" w:space="0" w:color="auto"/>
              <w:bottom w:val="single" w:sz="4" w:space="0" w:color="auto"/>
              <w:right w:val="single" w:sz="4" w:space="0" w:color="auto"/>
            </w:tcBorders>
          </w:tcPr>
          <w:p w14:paraId="1C118491" w14:textId="7563664D" w:rsidR="00C8755E" w:rsidRPr="00CC3575" w:rsidRDefault="00C8755E" w:rsidP="008C002F">
            <w:pPr>
              <w:jc w:val="both"/>
              <w:rPr>
                <w:rFonts w:asciiTheme="minorHAnsi" w:hAnsiTheme="minorHAnsi" w:cstheme="minorHAnsi"/>
              </w:rPr>
            </w:pPr>
            <w:r>
              <w:rPr>
                <w:rFonts w:asciiTheme="minorHAnsi" w:hAnsiTheme="minorHAnsi" w:cstheme="minorHAnsi"/>
              </w:rPr>
              <w:t>G6 Inzet duurzame voertuigen</w:t>
            </w:r>
          </w:p>
        </w:tc>
        <w:tc>
          <w:tcPr>
            <w:tcW w:w="1742" w:type="dxa"/>
            <w:tcBorders>
              <w:top w:val="single" w:sz="4" w:space="0" w:color="auto"/>
              <w:left w:val="single" w:sz="4" w:space="0" w:color="auto"/>
              <w:bottom w:val="single" w:sz="4" w:space="0" w:color="auto"/>
              <w:right w:val="single" w:sz="4" w:space="0" w:color="auto"/>
            </w:tcBorders>
          </w:tcPr>
          <w:p w14:paraId="7A11CFD4" w14:textId="51C8FB20" w:rsidR="00C8755E" w:rsidRPr="00C8755E" w:rsidRDefault="00B10577" w:rsidP="008C002F">
            <w:pPr>
              <w:jc w:val="center"/>
              <w:rPr>
                <w:rFonts w:asciiTheme="minorHAnsi" w:hAnsiTheme="minorHAnsi" w:cstheme="minorHAnsi"/>
              </w:rPr>
            </w:pPr>
            <w:r>
              <w:rPr>
                <w:rFonts w:asciiTheme="minorHAnsi" w:hAnsiTheme="minorHAnsi" w:cstheme="minorHAnsi"/>
              </w:rPr>
              <w:t>100</w:t>
            </w:r>
            <w:r w:rsidR="00C8755E" w:rsidRPr="00C8755E">
              <w:rPr>
                <w:rFonts w:asciiTheme="minorHAnsi" w:hAnsiTheme="minorHAnsi" w:cstheme="minorHAnsi"/>
              </w:rPr>
              <w:t xml:space="preserve"> </w:t>
            </w:r>
          </w:p>
        </w:tc>
      </w:tr>
      <w:tr w:rsidR="00C8755E" w:rsidRPr="00CC3575" w14:paraId="1F1CA574" w14:textId="185EFFA3" w:rsidTr="00C8755E">
        <w:tc>
          <w:tcPr>
            <w:tcW w:w="1356" w:type="dxa"/>
            <w:tcBorders>
              <w:top w:val="single" w:sz="4" w:space="0" w:color="auto"/>
              <w:left w:val="single" w:sz="4" w:space="0" w:color="auto"/>
              <w:bottom w:val="single" w:sz="4" w:space="0" w:color="auto"/>
              <w:right w:val="single" w:sz="4" w:space="0" w:color="auto"/>
            </w:tcBorders>
          </w:tcPr>
          <w:p w14:paraId="0149A1AE" w14:textId="77777777" w:rsidR="00C8755E" w:rsidRPr="00CC3575" w:rsidRDefault="00C8755E" w:rsidP="008C002F">
            <w:pPr>
              <w:jc w:val="both"/>
              <w:rPr>
                <w:rFonts w:asciiTheme="minorHAnsi" w:hAnsiTheme="minorHAnsi" w:cstheme="minorHAnsi"/>
              </w:rPr>
            </w:pPr>
          </w:p>
        </w:tc>
        <w:tc>
          <w:tcPr>
            <w:tcW w:w="4213" w:type="dxa"/>
            <w:tcBorders>
              <w:top w:val="single" w:sz="4" w:space="0" w:color="auto"/>
              <w:left w:val="single" w:sz="4" w:space="0" w:color="auto"/>
              <w:bottom w:val="single" w:sz="4" w:space="0" w:color="auto"/>
              <w:right w:val="single" w:sz="4" w:space="0" w:color="auto"/>
            </w:tcBorders>
          </w:tcPr>
          <w:p w14:paraId="00CC4484" w14:textId="3D181C03" w:rsidR="00C8755E" w:rsidRPr="00CC3575" w:rsidRDefault="00C8755E" w:rsidP="008C002F">
            <w:pPr>
              <w:jc w:val="both"/>
              <w:rPr>
                <w:rFonts w:asciiTheme="minorHAnsi" w:hAnsiTheme="minorHAnsi" w:cstheme="minorHAnsi"/>
              </w:rPr>
            </w:pPr>
            <w:r w:rsidRPr="00CC3575">
              <w:rPr>
                <w:rFonts w:asciiTheme="minorHAnsi" w:hAnsiTheme="minorHAnsi" w:cstheme="minorHAnsi"/>
              </w:rPr>
              <w:t>G</w:t>
            </w:r>
            <w:r>
              <w:rPr>
                <w:rFonts w:asciiTheme="minorHAnsi" w:hAnsiTheme="minorHAnsi" w:cstheme="minorHAnsi"/>
              </w:rPr>
              <w:t>7</w:t>
            </w:r>
            <w:r w:rsidRPr="00CC3575">
              <w:rPr>
                <w:rFonts w:asciiTheme="minorHAnsi" w:hAnsiTheme="minorHAnsi" w:cstheme="minorHAnsi"/>
              </w:rPr>
              <w:t xml:space="preserve"> Verhoogde inzet SROI</w:t>
            </w:r>
          </w:p>
        </w:tc>
        <w:tc>
          <w:tcPr>
            <w:tcW w:w="1742" w:type="dxa"/>
            <w:tcBorders>
              <w:top w:val="single" w:sz="4" w:space="0" w:color="auto"/>
              <w:left w:val="single" w:sz="4" w:space="0" w:color="auto"/>
              <w:bottom w:val="single" w:sz="4" w:space="0" w:color="auto"/>
              <w:right w:val="single" w:sz="4" w:space="0" w:color="auto"/>
            </w:tcBorders>
          </w:tcPr>
          <w:p w14:paraId="0F81E15E" w14:textId="726F4865" w:rsidR="00C8755E" w:rsidRPr="00C8755E" w:rsidRDefault="00C8755E" w:rsidP="008C002F">
            <w:pPr>
              <w:jc w:val="center"/>
              <w:rPr>
                <w:rFonts w:asciiTheme="minorHAnsi" w:hAnsiTheme="minorHAnsi" w:cstheme="minorHAnsi"/>
              </w:rPr>
            </w:pPr>
            <w:r w:rsidRPr="00C8755E">
              <w:rPr>
                <w:rFonts w:asciiTheme="minorHAnsi" w:hAnsiTheme="minorHAnsi" w:cstheme="minorHAnsi"/>
              </w:rPr>
              <w:t>75</w:t>
            </w:r>
          </w:p>
        </w:tc>
      </w:tr>
      <w:tr w:rsidR="00C8755E" w:rsidRPr="00CC3575" w14:paraId="6F31446B" w14:textId="04AF7BC3" w:rsidTr="00C8755E">
        <w:tc>
          <w:tcPr>
            <w:tcW w:w="1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2A908B" w14:textId="77777777" w:rsidR="00C8755E" w:rsidRPr="00CC3575" w:rsidRDefault="00C8755E" w:rsidP="008C002F">
            <w:pPr>
              <w:jc w:val="both"/>
              <w:rPr>
                <w:rFonts w:asciiTheme="minorHAnsi" w:hAnsiTheme="minorHAnsi" w:cstheme="minorHAnsi"/>
                <w:b/>
                <w:bCs/>
              </w:rPr>
            </w:pPr>
            <w:r w:rsidRPr="00CC3575">
              <w:rPr>
                <w:rFonts w:asciiTheme="minorHAnsi" w:hAnsiTheme="minorHAnsi" w:cstheme="minorHAnsi"/>
                <w:b/>
                <w:bCs/>
              </w:rPr>
              <w:t>Totaal</w:t>
            </w:r>
          </w:p>
        </w:tc>
        <w:tc>
          <w:tcPr>
            <w:tcW w:w="42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F7E71B" w14:textId="77777777" w:rsidR="00C8755E" w:rsidRPr="00CC3575" w:rsidRDefault="00C8755E" w:rsidP="008C002F">
            <w:pPr>
              <w:jc w:val="both"/>
              <w:rPr>
                <w:rFonts w:asciiTheme="minorHAnsi" w:hAnsiTheme="minorHAnsi" w:cstheme="minorHAnsi"/>
                <w:b/>
                <w:bCs/>
              </w:rPr>
            </w:pPr>
          </w:p>
        </w:tc>
        <w:tc>
          <w:tcPr>
            <w:tcW w:w="1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BAC8C" w14:textId="0AC7B0C5" w:rsidR="00C8755E" w:rsidRPr="00C8755E" w:rsidRDefault="00B10577" w:rsidP="008C002F">
            <w:pPr>
              <w:jc w:val="center"/>
              <w:rPr>
                <w:rFonts w:asciiTheme="minorHAnsi" w:hAnsiTheme="minorHAnsi" w:cstheme="minorHAnsi"/>
                <w:b/>
                <w:bCs/>
              </w:rPr>
            </w:pPr>
            <w:r>
              <w:rPr>
                <w:rFonts w:asciiTheme="minorHAnsi" w:hAnsiTheme="minorHAnsi" w:cstheme="minorHAnsi"/>
                <w:b/>
                <w:bCs/>
              </w:rPr>
              <w:t>600</w:t>
            </w:r>
          </w:p>
        </w:tc>
      </w:tr>
    </w:tbl>
    <w:p w14:paraId="501AC085" w14:textId="77777777" w:rsidR="00C933B5" w:rsidRPr="00CC3575" w:rsidRDefault="00C933B5" w:rsidP="0084794C">
      <w:pPr>
        <w:jc w:val="both"/>
        <w:rPr>
          <w:rFonts w:asciiTheme="minorHAnsi" w:hAnsiTheme="minorHAnsi" w:cstheme="minorHAnsi"/>
        </w:rPr>
      </w:pPr>
    </w:p>
    <w:p w14:paraId="3F18C9F1" w14:textId="77777777" w:rsidR="00C049EA" w:rsidRPr="00CC3575" w:rsidRDefault="00C049EA" w:rsidP="0084794C">
      <w:pPr>
        <w:pStyle w:val="Kop2"/>
        <w:numPr>
          <w:ilvl w:val="1"/>
          <w:numId w:val="2"/>
        </w:numPr>
        <w:ind w:left="0"/>
        <w:jc w:val="both"/>
        <w:rPr>
          <w:rFonts w:asciiTheme="minorHAnsi" w:hAnsiTheme="minorHAnsi" w:cstheme="minorHAnsi"/>
          <w:sz w:val="22"/>
        </w:rPr>
      </w:pPr>
      <w:bookmarkStart w:id="444" w:name="_Toc77602532"/>
      <w:r w:rsidRPr="00CC3575">
        <w:rPr>
          <w:rFonts w:asciiTheme="minorHAnsi" w:hAnsiTheme="minorHAnsi" w:cstheme="minorHAnsi"/>
          <w:sz w:val="22"/>
        </w:rPr>
        <w:t>Beoordelingsmethode</w:t>
      </w:r>
      <w:bookmarkEnd w:id="444"/>
    </w:p>
    <w:p w14:paraId="2206B36E" w14:textId="77777777" w:rsidR="00C049EA" w:rsidRPr="00CC3575" w:rsidRDefault="00A80DA5" w:rsidP="0084794C">
      <w:pPr>
        <w:pStyle w:val="Kop2"/>
        <w:numPr>
          <w:ilvl w:val="1"/>
          <w:numId w:val="2"/>
        </w:numPr>
        <w:ind w:left="0"/>
        <w:jc w:val="both"/>
        <w:rPr>
          <w:rFonts w:asciiTheme="minorHAnsi" w:hAnsiTheme="minorHAnsi" w:cstheme="minorHAnsi"/>
          <w:sz w:val="22"/>
        </w:rPr>
      </w:pPr>
      <w:bookmarkStart w:id="445" w:name="_Toc77602533"/>
      <w:r w:rsidRPr="00CC3575">
        <w:rPr>
          <w:rFonts w:asciiTheme="minorHAnsi" w:hAnsiTheme="minorHAnsi" w:cstheme="minorHAnsi"/>
          <w:sz w:val="22"/>
        </w:rPr>
        <w:t>G</w:t>
      </w:r>
      <w:r w:rsidR="00C049EA" w:rsidRPr="00CC3575">
        <w:rPr>
          <w:rFonts w:asciiTheme="minorHAnsi" w:hAnsiTheme="minorHAnsi" w:cstheme="minorHAnsi"/>
          <w:sz w:val="22"/>
        </w:rPr>
        <w:t>unningscriteria</w:t>
      </w:r>
      <w:bookmarkEnd w:id="445"/>
    </w:p>
    <w:p w14:paraId="483D5184" w14:textId="667B3154" w:rsidR="00C933B5" w:rsidRPr="00CC3575" w:rsidRDefault="00C933B5" w:rsidP="0084794C">
      <w:pPr>
        <w:pStyle w:val="Kop3"/>
        <w:numPr>
          <w:ilvl w:val="2"/>
          <w:numId w:val="2"/>
        </w:numPr>
        <w:ind w:left="709" w:hanging="709"/>
        <w:jc w:val="both"/>
        <w:rPr>
          <w:rFonts w:asciiTheme="minorHAnsi" w:hAnsiTheme="minorHAnsi" w:cstheme="minorHAnsi"/>
          <w:szCs w:val="20"/>
        </w:rPr>
      </w:pPr>
      <w:bookmarkStart w:id="446" w:name="_Ref351363211"/>
      <w:bookmarkStart w:id="447" w:name="_Ref437271514"/>
      <w:bookmarkStart w:id="448" w:name="_Toc495681056"/>
      <w:bookmarkStart w:id="449" w:name="_Toc219784283"/>
      <w:bookmarkStart w:id="450" w:name="_Toc251241850"/>
      <w:bookmarkStart w:id="451" w:name="_Ref317173641"/>
      <w:bookmarkStart w:id="452" w:name="_Toc495681053"/>
      <w:r w:rsidRPr="00CC3575">
        <w:rPr>
          <w:rFonts w:asciiTheme="minorHAnsi" w:hAnsiTheme="minorHAnsi" w:cstheme="minorHAnsi"/>
          <w:szCs w:val="20"/>
        </w:rPr>
        <w:t xml:space="preserve">G1: </w:t>
      </w:r>
      <w:bookmarkEnd w:id="446"/>
      <w:bookmarkEnd w:id="447"/>
      <w:r w:rsidRPr="00CC3575">
        <w:rPr>
          <w:rFonts w:asciiTheme="minorHAnsi" w:hAnsiTheme="minorHAnsi" w:cstheme="minorHAnsi"/>
          <w:szCs w:val="20"/>
        </w:rPr>
        <w:t>Prijs</w:t>
      </w:r>
      <w:bookmarkEnd w:id="448"/>
      <w:r w:rsidR="005A6426">
        <w:rPr>
          <w:rFonts w:asciiTheme="minorHAnsi" w:hAnsiTheme="minorHAnsi" w:cstheme="minorHAnsi"/>
          <w:szCs w:val="20"/>
        </w:rPr>
        <w:t>: Eenheidstarieven</w:t>
      </w:r>
    </w:p>
    <w:p w14:paraId="736CFE28" w14:textId="48B9320B" w:rsidR="00C933B5" w:rsidRDefault="00C933B5" w:rsidP="0084794C">
      <w:pPr>
        <w:jc w:val="both"/>
        <w:rPr>
          <w:rFonts w:asciiTheme="minorHAnsi" w:hAnsiTheme="minorHAnsi" w:cstheme="minorHAnsi"/>
        </w:rPr>
      </w:pPr>
      <w:r w:rsidRPr="00CC3575">
        <w:rPr>
          <w:rFonts w:asciiTheme="minorHAnsi" w:hAnsiTheme="minorHAnsi" w:cstheme="minorHAnsi"/>
        </w:rPr>
        <w:t xml:space="preserve">De opgave van </w:t>
      </w:r>
      <w:r w:rsidR="007A3375">
        <w:rPr>
          <w:rFonts w:asciiTheme="minorHAnsi" w:hAnsiTheme="minorHAnsi" w:cstheme="minorHAnsi"/>
        </w:rPr>
        <w:t>uur</w:t>
      </w:r>
      <w:r w:rsidRPr="00CC3575">
        <w:rPr>
          <w:rFonts w:asciiTheme="minorHAnsi" w:hAnsiTheme="minorHAnsi" w:cstheme="minorHAnsi"/>
        </w:rPr>
        <w:t>tarieven</w:t>
      </w:r>
      <w:r w:rsidR="007A3375">
        <w:rPr>
          <w:rFonts w:asciiTheme="minorHAnsi" w:hAnsiTheme="minorHAnsi" w:cstheme="minorHAnsi"/>
        </w:rPr>
        <w:t xml:space="preserve"> en percentages</w:t>
      </w:r>
      <w:r w:rsidRPr="00CC3575">
        <w:rPr>
          <w:rFonts w:asciiTheme="minorHAnsi" w:hAnsiTheme="minorHAnsi" w:cstheme="minorHAnsi"/>
        </w:rPr>
        <w:t xml:space="preserve"> dient te geschieden via het daartoe bestemde Standaardformulier</w:t>
      </w:r>
      <w:r w:rsidR="004D73F8">
        <w:rPr>
          <w:rFonts w:asciiTheme="minorHAnsi" w:hAnsiTheme="minorHAnsi" w:cstheme="minorHAnsi"/>
        </w:rPr>
        <w:t xml:space="preserve"> D</w:t>
      </w:r>
      <w:r w:rsidRPr="00CC3575">
        <w:rPr>
          <w:rFonts w:asciiTheme="minorHAnsi" w:hAnsiTheme="minorHAnsi" w:cstheme="minorHAnsi"/>
        </w:rPr>
        <w:t xml:space="preserve"> </w:t>
      </w:r>
      <w:r w:rsidR="007A3375">
        <w:rPr>
          <w:rFonts w:asciiTheme="minorHAnsi" w:hAnsiTheme="minorHAnsi" w:cstheme="minorHAnsi"/>
        </w:rPr>
        <w:t xml:space="preserve">Prijsblad </w:t>
      </w:r>
      <w:r w:rsidRPr="00CC3575">
        <w:rPr>
          <w:rFonts w:asciiTheme="minorHAnsi" w:hAnsiTheme="minorHAnsi" w:cstheme="minorHAnsi"/>
        </w:rPr>
        <w:t>dat onderdeel is van de Aanbestedingsstukken. Op dat formulier mogen uitsluitend bedragen</w:t>
      </w:r>
      <w:r w:rsidR="007A3375">
        <w:rPr>
          <w:rFonts w:asciiTheme="minorHAnsi" w:hAnsiTheme="minorHAnsi" w:cstheme="minorHAnsi"/>
        </w:rPr>
        <w:t xml:space="preserve"> of percentages</w:t>
      </w:r>
      <w:r w:rsidRPr="00CC3575">
        <w:rPr>
          <w:rFonts w:asciiTheme="minorHAnsi" w:hAnsiTheme="minorHAnsi" w:cstheme="minorHAnsi"/>
        </w:rPr>
        <w:t xml:space="preserve"> worden ingevuld op de daarvoor kennelijk bedoelde plaatsen</w:t>
      </w:r>
      <w:r w:rsidR="007A3375">
        <w:rPr>
          <w:rFonts w:asciiTheme="minorHAnsi" w:hAnsiTheme="minorHAnsi" w:cstheme="minorHAnsi"/>
        </w:rPr>
        <w:t xml:space="preserve"> welke geel zijn gemarkeerd</w:t>
      </w:r>
      <w:r w:rsidRPr="00CC3575">
        <w:rPr>
          <w:rFonts w:asciiTheme="minorHAnsi" w:hAnsiTheme="minorHAnsi" w:cstheme="minorHAnsi"/>
        </w:rPr>
        <w:t xml:space="preserve">. </w:t>
      </w:r>
    </w:p>
    <w:p w14:paraId="33242E3A" w14:textId="723CCD90" w:rsidR="0087181C" w:rsidRDefault="0087181C" w:rsidP="0084794C">
      <w:pPr>
        <w:jc w:val="both"/>
        <w:rPr>
          <w:rFonts w:asciiTheme="minorHAnsi" w:hAnsiTheme="minorHAnsi" w:cstheme="minorHAnsi"/>
        </w:rPr>
      </w:pPr>
    </w:p>
    <w:p w14:paraId="21A708DF" w14:textId="24BC5B3C" w:rsidR="0087181C" w:rsidRDefault="0087181C" w:rsidP="0084794C">
      <w:pPr>
        <w:jc w:val="both"/>
        <w:rPr>
          <w:rFonts w:asciiTheme="minorHAnsi" w:hAnsiTheme="minorHAnsi" w:cstheme="minorHAnsi"/>
        </w:rPr>
      </w:pPr>
      <w:r>
        <w:rPr>
          <w:rFonts w:asciiTheme="minorHAnsi" w:hAnsiTheme="minorHAnsi" w:cstheme="minorHAnsi"/>
        </w:rPr>
        <w:t>Indien u per perceel met onderling verschillende tarieven en/of percentages wilt</w:t>
      </w:r>
      <w:r w:rsidR="006128CE">
        <w:rPr>
          <w:rFonts w:asciiTheme="minorHAnsi" w:hAnsiTheme="minorHAnsi" w:cstheme="minorHAnsi"/>
        </w:rPr>
        <w:t xml:space="preserve"> inschrijven, dient u per perceel een prijsblad in te vullen. Geef bovenaan in het prijsblad duidelijk aan op welk perceel deze van toepassing is. Geef tevens bovenin het prijsblad aan in welke volgorde u de percelen gegund wilt krijgen, indien uw inschrijving daarvoor in aanmerking komt (zie §5.</w:t>
      </w:r>
      <w:r w:rsidR="00115E75">
        <w:rPr>
          <w:rFonts w:asciiTheme="minorHAnsi" w:hAnsiTheme="minorHAnsi" w:cstheme="minorHAnsi"/>
        </w:rPr>
        <w:t>4.2</w:t>
      </w:r>
      <w:r w:rsidR="006128CE">
        <w:rPr>
          <w:rFonts w:asciiTheme="minorHAnsi" w:hAnsiTheme="minorHAnsi" w:cstheme="minorHAnsi"/>
        </w:rPr>
        <w:t>).</w:t>
      </w:r>
    </w:p>
    <w:p w14:paraId="61E251A9" w14:textId="4263A0C1" w:rsidR="00681F8F" w:rsidRDefault="00681F8F" w:rsidP="0084794C">
      <w:pPr>
        <w:jc w:val="both"/>
        <w:rPr>
          <w:rFonts w:asciiTheme="minorHAnsi" w:hAnsiTheme="minorHAnsi" w:cstheme="minorHAnsi"/>
        </w:rPr>
      </w:pPr>
    </w:p>
    <w:p w14:paraId="08A81BA9" w14:textId="64FFAD9A" w:rsidR="00681F8F" w:rsidRPr="00681F8F" w:rsidRDefault="00681F8F" w:rsidP="00681F8F">
      <w:pPr>
        <w:jc w:val="both"/>
        <w:rPr>
          <w:rFonts w:asciiTheme="minorHAnsi" w:hAnsiTheme="minorHAnsi" w:cstheme="minorHAnsi"/>
        </w:rPr>
      </w:pPr>
      <w:r w:rsidRPr="00681F8F">
        <w:rPr>
          <w:rFonts w:asciiTheme="minorHAnsi" w:hAnsiTheme="minorHAnsi" w:cstheme="minorHAnsi"/>
        </w:rPr>
        <w:t>Punten worden lineair toegekend afhankelijk van de ingediende</w:t>
      </w:r>
      <w:r>
        <w:rPr>
          <w:rFonts w:asciiTheme="minorHAnsi" w:hAnsiTheme="minorHAnsi" w:cstheme="minorHAnsi"/>
        </w:rPr>
        <w:t xml:space="preserve"> uurtarieven of percentages. Per functie of percentage (invoerwaarde) is een minimum(</w:t>
      </w:r>
      <w:proofErr w:type="spellStart"/>
      <w:r>
        <w:rPr>
          <w:rFonts w:asciiTheme="minorHAnsi" w:hAnsiTheme="minorHAnsi" w:cstheme="minorHAnsi"/>
        </w:rPr>
        <w:t>Pmin</w:t>
      </w:r>
      <w:proofErr w:type="spellEnd"/>
      <w:r>
        <w:rPr>
          <w:rFonts w:asciiTheme="minorHAnsi" w:hAnsiTheme="minorHAnsi" w:cstheme="minorHAnsi"/>
        </w:rPr>
        <w:t>) en maximum(</w:t>
      </w:r>
      <w:proofErr w:type="spellStart"/>
      <w:r>
        <w:rPr>
          <w:rFonts w:asciiTheme="minorHAnsi" w:hAnsiTheme="minorHAnsi" w:cstheme="minorHAnsi"/>
        </w:rPr>
        <w:t>Pmax</w:t>
      </w:r>
      <w:proofErr w:type="spellEnd"/>
      <w:r>
        <w:rPr>
          <w:rFonts w:asciiTheme="minorHAnsi" w:hAnsiTheme="minorHAnsi" w:cstheme="minorHAnsi"/>
        </w:rPr>
        <w:t>) opgegeven. Tevens is per invoerwaarde een maximale aantal punten opgegeven</w:t>
      </w:r>
      <w:r w:rsidRPr="00681F8F">
        <w:rPr>
          <w:rFonts w:asciiTheme="minorHAnsi" w:hAnsiTheme="minorHAnsi" w:cstheme="minorHAnsi"/>
        </w:rPr>
        <w:t xml:space="preserve">. Onderstaande formule zal </w:t>
      </w:r>
      <w:r>
        <w:rPr>
          <w:rFonts w:asciiTheme="minorHAnsi" w:hAnsiTheme="minorHAnsi" w:cstheme="minorHAnsi"/>
        </w:rPr>
        <w:t xml:space="preserve">per invoerwaarde </w:t>
      </w:r>
      <w:r w:rsidRPr="00681F8F">
        <w:rPr>
          <w:rFonts w:asciiTheme="minorHAnsi" w:hAnsiTheme="minorHAnsi" w:cstheme="minorHAnsi"/>
        </w:rPr>
        <w:t xml:space="preserve">worden gehanteerd voor de puntentoekenning aan de inschrijfsom: </w:t>
      </w:r>
    </w:p>
    <w:p w14:paraId="3439E59B" w14:textId="77777777" w:rsidR="00681F8F" w:rsidRPr="00681F8F" w:rsidRDefault="00681F8F" w:rsidP="00681F8F">
      <w:pPr>
        <w:jc w:val="both"/>
        <w:rPr>
          <w:rFonts w:asciiTheme="minorHAnsi" w:hAnsiTheme="minorHAnsi" w:cstheme="minorHAnsi"/>
        </w:rPr>
      </w:pPr>
    </w:p>
    <w:p w14:paraId="2C2A4287" w14:textId="16C2C4B1" w:rsidR="00681F8F" w:rsidRPr="00681F8F" w:rsidRDefault="00681F8F" w:rsidP="00681F8F">
      <w:pPr>
        <w:jc w:val="both"/>
        <w:rPr>
          <w:rFonts w:asciiTheme="minorHAnsi" w:hAnsiTheme="minorHAnsi" w:cstheme="minorHAnsi"/>
        </w:rPr>
      </w:pPr>
      <w:r>
        <w:rPr>
          <w:rFonts w:asciiTheme="minorHAnsi" w:hAnsiTheme="minorHAnsi" w:cstheme="minorHAnsi"/>
        </w:rPr>
        <w:t>Berekende punten</w:t>
      </w:r>
      <w:r w:rsidR="003D0FFB">
        <w:rPr>
          <w:rFonts w:asciiTheme="minorHAnsi" w:hAnsiTheme="minorHAnsi" w:cstheme="minorHAnsi"/>
        </w:rPr>
        <w:t>score</w:t>
      </w:r>
      <w:r w:rsidRPr="00681F8F">
        <w:rPr>
          <w:rFonts w:asciiTheme="minorHAnsi" w:hAnsiTheme="minorHAnsi" w:cstheme="minorHAnsi"/>
        </w:rPr>
        <w:t xml:space="preserve"> = </w:t>
      </w:r>
      <w:r>
        <w:rPr>
          <w:rFonts w:asciiTheme="minorHAnsi" w:hAnsiTheme="minorHAnsi" w:cstheme="minorHAnsi"/>
        </w:rPr>
        <w:t>Maximum aantal punten</w:t>
      </w:r>
      <w:r w:rsidR="003D0FFB">
        <w:rPr>
          <w:rFonts w:asciiTheme="minorHAnsi" w:hAnsiTheme="minorHAnsi" w:cstheme="minorHAnsi"/>
        </w:rPr>
        <w:t xml:space="preserve"> </w:t>
      </w:r>
      <w:r w:rsidRPr="00681F8F">
        <w:rPr>
          <w:rFonts w:asciiTheme="minorHAnsi" w:hAnsiTheme="minorHAnsi" w:cstheme="minorHAnsi"/>
        </w:rPr>
        <w:t>*</w:t>
      </w:r>
      <w:r w:rsidR="003D0FFB">
        <w:rPr>
          <w:rFonts w:asciiTheme="minorHAnsi" w:hAnsiTheme="minorHAnsi" w:cstheme="minorHAnsi"/>
        </w:rPr>
        <w:t xml:space="preserve"> </w:t>
      </w:r>
      <w:r w:rsidRPr="00681F8F">
        <w:rPr>
          <w:rFonts w:asciiTheme="minorHAnsi" w:hAnsiTheme="minorHAnsi" w:cstheme="minorHAnsi"/>
        </w:rPr>
        <w:t>((</w:t>
      </w:r>
      <w:proofErr w:type="spellStart"/>
      <w:r w:rsidR="003D0FFB">
        <w:rPr>
          <w:rFonts w:asciiTheme="minorHAnsi" w:hAnsiTheme="minorHAnsi" w:cstheme="minorHAnsi"/>
        </w:rPr>
        <w:t>Pmax</w:t>
      </w:r>
      <w:proofErr w:type="spellEnd"/>
      <w:r w:rsidRPr="00681F8F">
        <w:rPr>
          <w:rFonts w:asciiTheme="minorHAnsi" w:hAnsiTheme="minorHAnsi" w:cstheme="minorHAnsi"/>
        </w:rPr>
        <w:t>-</w:t>
      </w:r>
      <w:r w:rsidR="003D0FFB">
        <w:rPr>
          <w:rFonts w:asciiTheme="minorHAnsi" w:hAnsiTheme="minorHAnsi" w:cstheme="minorHAnsi"/>
        </w:rPr>
        <w:t>Invoerwaarde</w:t>
      </w:r>
      <w:r w:rsidRPr="00681F8F">
        <w:rPr>
          <w:rFonts w:asciiTheme="minorHAnsi" w:hAnsiTheme="minorHAnsi" w:cstheme="minorHAnsi"/>
        </w:rPr>
        <w:t>)/</w:t>
      </w:r>
      <w:r w:rsidR="00D0423C">
        <w:rPr>
          <w:rFonts w:asciiTheme="minorHAnsi" w:hAnsiTheme="minorHAnsi" w:cstheme="minorHAnsi"/>
        </w:rPr>
        <w:t>(</w:t>
      </w:r>
      <w:proofErr w:type="spellStart"/>
      <w:r w:rsidR="00D0423C">
        <w:rPr>
          <w:rFonts w:asciiTheme="minorHAnsi" w:hAnsiTheme="minorHAnsi" w:cstheme="minorHAnsi"/>
        </w:rPr>
        <w:t>Pmax-</w:t>
      </w:r>
      <w:r w:rsidR="003D0FFB">
        <w:rPr>
          <w:rFonts w:asciiTheme="minorHAnsi" w:hAnsiTheme="minorHAnsi" w:cstheme="minorHAnsi"/>
        </w:rPr>
        <w:t>Pmin</w:t>
      </w:r>
      <w:proofErr w:type="spellEnd"/>
      <w:r w:rsidR="00D0423C">
        <w:rPr>
          <w:rFonts w:asciiTheme="minorHAnsi" w:hAnsiTheme="minorHAnsi" w:cstheme="minorHAnsi"/>
        </w:rPr>
        <w:t>)</w:t>
      </w:r>
      <w:r w:rsidRPr="00681F8F">
        <w:rPr>
          <w:rFonts w:asciiTheme="minorHAnsi" w:hAnsiTheme="minorHAnsi" w:cstheme="minorHAnsi"/>
        </w:rPr>
        <w:t>)</w:t>
      </w:r>
    </w:p>
    <w:p w14:paraId="6C46F900" w14:textId="77777777" w:rsidR="00681F8F" w:rsidRPr="00681F8F" w:rsidRDefault="00681F8F" w:rsidP="00681F8F">
      <w:pPr>
        <w:jc w:val="both"/>
        <w:rPr>
          <w:rFonts w:asciiTheme="minorHAnsi" w:hAnsiTheme="minorHAnsi" w:cstheme="minorHAnsi"/>
        </w:rPr>
      </w:pPr>
    </w:p>
    <w:p w14:paraId="79CB6B89" w14:textId="0D459F98" w:rsidR="00681F8F" w:rsidRDefault="00681F8F" w:rsidP="00681F8F">
      <w:pPr>
        <w:jc w:val="both"/>
        <w:rPr>
          <w:rFonts w:asciiTheme="minorHAnsi" w:hAnsiTheme="minorHAnsi" w:cstheme="minorHAnsi"/>
        </w:rPr>
      </w:pPr>
      <w:r w:rsidRPr="00681F8F">
        <w:rPr>
          <w:rFonts w:asciiTheme="minorHAnsi" w:hAnsiTheme="minorHAnsi" w:cstheme="minorHAnsi"/>
        </w:rPr>
        <w:t xml:space="preserve">Zie onderstaande voorbeeld </w:t>
      </w:r>
      <w:r w:rsidR="003D0FFB">
        <w:rPr>
          <w:rFonts w:asciiTheme="minorHAnsi" w:hAnsiTheme="minorHAnsi" w:cstheme="minorHAnsi"/>
        </w:rPr>
        <w:t xml:space="preserve">voor </w:t>
      </w:r>
      <w:r w:rsidR="00D0423C">
        <w:rPr>
          <w:rFonts w:asciiTheme="minorHAnsi" w:hAnsiTheme="minorHAnsi" w:cstheme="minorHAnsi"/>
        </w:rPr>
        <w:t xml:space="preserve">drie inschrijvingen met ingediende uurtarieven voor </w:t>
      </w:r>
      <w:r w:rsidR="003D0FFB">
        <w:rPr>
          <w:rFonts w:asciiTheme="minorHAnsi" w:hAnsiTheme="minorHAnsi" w:cstheme="minorHAnsi"/>
        </w:rPr>
        <w:t xml:space="preserve">functie </w:t>
      </w:r>
      <w:r w:rsidR="00D0423C">
        <w:rPr>
          <w:rFonts w:asciiTheme="minorHAnsi" w:hAnsiTheme="minorHAnsi" w:cstheme="minorHAnsi"/>
        </w:rPr>
        <w:t>O</w:t>
      </w:r>
      <w:r w:rsidR="003D0FFB">
        <w:rPr>
          <w:rFonts w:asciiTheme="minorHAnsi" w:hAnsiTheme="minorHAnsi" w:cstheme="minorHAnsi"/>
        </w:rPr>
        <w:t>nderhoudsadviseur</w:t>
      </w:r>
      <w:r w:rsidR="00E91695">
        <w:rPr>
          <w:rFonts w:asciiTheme="minorHAnsi" w:hAnsiTheme="minorHAnsi" w:cstheme="minorHAnsi"/>
        </w:rPr>
        <w:t>:</w:t>
      </w:r>
    </w:p>
    <w:p w14:paraId="5929E65D" w14:textId="7209B240" w:rsidR="00E91695" w:rsidRPr="001537B3" w:rsidRDefault="00E91695" w:rsidP="00D709C8">
      <w:pPr>
        <w:pStyle w:val="Lijstalinea"/>
        <w:numPr>
          <w:ilvl w:val="0"/>
          <w:numId w:val="32"/>
        </w:numPr>
        <w:jc w:val="both"/>
        <w:rPr>
          <w:rFonts w:asciiTheme="minorHAnsi" w:hAnsiTheme="minorHAnsi" w:cstheme="minorHAnsi"/>
        </w:rPr>
      </w:pPr>
      <w:proofErr w:type="spellStart"/>
      <w:r w:rsidRPr="001537B3">
        <w:rPr>
          <w:rFonts w:asciiTheme="minorHAnsi" w:hAnsiTheme="minorHAnsi" w:cstheme="minorHAnsi"/>
        </w:rPr>
        <w:t>Pmin</w:t>
      </w:r>
      <w:proofErr w:type="spellEnd"/>
      <w:r w:rsidRPr="001537B3">
        <w:rPr>
          <w:rFonts w:asciiTheme="minorHAnsi" w:hAnsiTheme="minorHAnsi" w:cstheme="minorHAnsi"/>
        </w:rPr>
        <w:t xml:space="preserve"> = € 70,-</w:t>
      </w:r>
    </w:p>
    <w:p w14:paraId="0EC983F8" w14:textId="51653322" w:rsidR="00E91695" w:rsidRPr="001537B3" w:rsidRDefault="00E91695" w:rsidP="00D709C8">
      <w:pPr>
        <w:pStyle w:val="Lijstalinea"/>
        <w:numPr>
          <w:ilvl w:val="0"/>
          <w:numId w:val="32"/>
        </w:numPr>
        <w:jc w:val="both"/>
        <w:rPr>
          <w:rFonts w:asciiTheme="minorHAnsi" w:hAnsiTheme="minorHAnsi" w:cstheme="minorHAnsi"/>
        </w:rPr>
      </w:pPr>
      <w:proofErr w:type="spellStart"/>
      <w:r w:rsidRPr="001537B3">
        <w:rPr>
          <w:rFonts w:asciiTheme="minorHAnsi" w:hAnsiTheme="minorHAnsi" w:cstheme="minorHAnsi"/>
        </w:rPr>
        <w:t>Pmax</w:t>
      </w:r>
      <w:proofErr w:type="spellEnd"/>
      <w:r w:rsidRPr="001537B3">
        <w:rPr>
          <w:rFonts w:asciiTheme="minorHAnsi" w:hAnsiTheme="minorHAnsi" w:cstheme="minorHAnsi"/>
        </w:rPr>
        <w:t xml:space="preserve"> = € 100,-</w:t>
      </w:r>
    </w:p>
    <w:p w14:paraId="5A2524D1" w14:textId="692BDC5E" w:rsidR="00E91695" w:rsidRPr="001537B3" w:rsidRDefault="00E91695" w:rsidP="00D709C8">
      <w:pPr>
        <w:pStyle w:val="Lijstalinea"/>
        <w:numPr>
          <w:ilvl w:val="0"/>
          <w:numId w:val="32"/>
        </w:numPr>
        <w:jc w:val="both"/>
        <w:rPr>
          <w:rFonts w:asciiTheme="minorHAnsi" w:hAnsiTheme="minorHAnsi" w:cstheme="minorHAnsi"/>
        </w:rPr>
      </w:pPr>
      <w:r w:rsidRPr="001537B3">
        <w:rPr>
          <w:rFonts w:asciiTheme="minorHAnsi" w:hAnsiTheme="minorHAnsi" w:cstheme="minorHAnsi"/>
        </w:rPr>
        <w:t>Maximum aantal punten = 5</w:t>
      </w:r>
    </w:p>
    <w:p w14:paraId="52B1E25B" w14:textId="77777777" w:rsidR="00E91695" w:rsidRPr="001537B3" w:rsidRDefault="00E91695" w:rsidP="00681F8F">
      <w:pPr>
        <w:jc w:val="both"/>
        <w:rPr>
          <w:rFonts w:asciiTheme="minorHAnsi" w:hAnsiTheme="minorHAnsi" w:cstheme="minorHAnsi"/>
        </w:rPr>
      </w:pPr>
    </w:p>
    <w:tbl>
      <w:tblPr>
        <w:tblStyle w:val="Tabelraster"/>
        <w:tblW w:w="0" w:type="auto"/>
        <w:tblInd w:w="993" w:type="dxa"/>
        <w:tblLook w:val="04A0" w:firstRow="1" w:lastRow="0" w:firstColumn="1" w:lastColumn="0" w:noHBand="0" w:noVBand="1"/>
      </w:tblPr>
      <w:tblGrid>
        <w:gridCol w:w="1837"/>
        <w:gridCol w:w="1985"/>
        <w:gridCol w:w="2551"/>
      </w:tblGrid>
      <w:tr w:rsidR="003D0FFB" w:rsidRPr="001537B3" w14:paraId="67AE6F1C" w14:textId="77777777" w:rsidTr="00D0423C">
        <w:tc>
          <w:tcPr>
            <w:tcW w:w="1837" w:type="dxa"/>
          </w:tcPr>
          <w:p w14:paraId="5DC01430" w14:textId="76D57EAF" w:rsidR="003D0FFB" w:rsidRPr="001537B3" w:rsidRDefault="003D0FFB" w:rsidP="00681F8F">
            <w:pPr>
              <w:jc w:val="both"/>
              <w:rPr>
                <w:rFonts w:asciiTheme="minorHAnsi" w:hAnsiTheme="minorHAnsi" w:cstheme="minorHAnsi"/>
              </w:rPr>
            </w:pPr>
            <w:r w:rsidRPr="001537B3">
              <w:rPr>
                <w:rFonts w:asciiTheme="minorHAnsi" w:hAnsiTheme="minorHAnsi" w:cstheme="minorHAnsi"/>
              </w:rPr>
              <w:t>Inschrijver</w:t>
            </w:r>
          </w:p>
        </w:tc>
        <w:tc>
          <w:tcPr>
            <w:tcW w:w="1985" w:type="dxa"/>
          </w:tcPr>
          <w:p w14:paraId="0BE94E66" w14:textId="38603754" w:rsidR="003D0FFB" w:rsidRPr="001537B3" w:rsidRDefault="003D0FFB" w:rsidP="00681F8F">
            <w:pPr>
              <w:jc w:val="both"/>
              <w:rPr>
                <w:rFonts w:asciiTheme="minorHAnsi" w:hAnsiTheme="minorHAnsi" w:cstheme="minorHAnsi"/>
              </w:rPr>
            </w:pPr>
            <w:r w:rsidRPr="001537B3">
              <w:rPr>
                <w:rFonts w:asciiTheme="minorHAnsi" w:hAnsiTheme="minorHAnsi" w:cstheme="minorHAnsi"/>
              </w:rPr>
              <w:t>Ingediend uurtarief</w:t>
            </w:r>
          </w:p>
        </w:tc>
        <w:tc>
          <w:tcPr>
            <w:tcW w:w="2551" w:type="dxa"/>
          </w:tcPr>
          <w:p w14:paraId="10715AA0" w14:textId="77777777" w:rsidR="003D0FFB" w:rsidRPr="001537B3" w:rsidRDefault="003D0FFB" w:rsidP="00681F8F">
            <w:pPr>
              <w:jc w:val="both"/>
              <w:rPr>
                <w:rFonts w:asciiTheme="minorHAnsi" w:hAnsiTheme="minorHAnsi" w:cstheme="minorHAnsi"/>
              </w:rPr>
            </w:pPr>
            <w:r w:rsidRPr="001537B3">
              <w:rPr>
                <w:rFonts w:asciiTheme="minorHAnsi" w:hAnsiTheme="minorHAnsi" w:cstheme="minorHAnsi"/>
              </w:rPr>
              <w:t>Aantal behaalde punten</w:t>
            </w:r>
          </w:p>
        </w:tc>
      </w:tr>
      <w:tr w:rsidR="003D0FFB" w:rsidRPr="001537B3" w14:paraId="45E84395" w14:textId="77777777" w:rsidTr="00D0423C">
        <w:tc>
          <w:tcPr>
            <w:tcW w:w="1837" w:type="dxa"/>
          </w:tcPr>
          <w:p w14:paraId="4543FE0C" w14:textId="27921944" w:rsidR="003D0FFB" w:rsidRPr="001537B3" w:rsidRDefault="003D0FFB" w:rsidP="00681F8F">
            <w:pPr>
              <w:jc w:val="both"/>
              <w:rPr>
                <w:rFonts w:asciiTheme="minorHAnsi" w:hAnsiTheme="minorHAnsi" w:cstheme="minorHAnsi"/>
              </w:rPr>
            </w:pPr>
            <w:r w:rsidRPr="001537B3">
              <w:rPr>
                <w:rFonts w:asciiTheme="minorHAnsi" w:hAnsiTheme="minorHAnsi" w:cstheme="minorHAnsi"/>
              </w:rPr>
              <w:t>Inschrijver X</w:t>
            </w:r>
          </w:p>
        </w:tc>
        <w:tc>
          <w:tcPr>
            <w:tcW w:w="1985" w:type="dxa"/>
          </w:tcPr>
          <w:p w14:paraId="29E96DD9" w14:textId="372A9EC6" w:rsidR="003D0FFB" w:rsidRPr="001537B3" w:rsidRDefault="003D0FFB" w:rsidP="00681F8F">
            <w:pPr>
              <w:jc w:val="both"/>
              <w:rPr>
                <w:rFonts w:asciiTheme="minorHAnsi" w:hAnsiTheme="minorHAnsi" w:cstheme="minorHAnsi"/>
              </w:rPr>
            </w:pPr>
            <w:r w:rsidRPr="001537B3">
              <w:rPr>
                <w:rFonts w:asciiTheme="minorHAnsi" w:hAnsiTheme="minorHAnsi" w:cstheme="minorHAnsi"/>
              </w:rPr>
              <w:t>€ 70,-</w:t>
            </w:r>
          </w:p>
        </w:tc>
        <w:tc>
          <w:tcPr>
            <w:tcW w:w="2551" w:type="dxa"/>
          </w:tcPr>
          <w:p w14:paraId="7B27EE27" w14:textId="7919DECE" w:rsidR="003D0FFB" w:rsidRPr="001537B3" w:rsidRDefault="003D0FFB" w:rsidP="00681F8F">
            <w:pPr>
              <w:jc w:val="both"/>
              <w:rPr>
                <w:rFonts w:asciiTheme="minorHAnsi" w:hAnsiTheme="minorHAnsi" w:cstheme="minorHAnsi"/>
              </w:rPr>
            </w:pPr>
            <w:r w:rsidRPr="001537B3">
              <w:rPr>
                <w:rFonts w:asciiTheme="minorHAnsi" w:hAnsiTheme="minorHAnsi" w:cstheme="minorHAnsi"/>
              </w:rPr>
              <w:t>5 punten</w:t>
            </w:r>
          </w:p>
        </w:tc>
      </w:tr>
      <w:tr w:rsidR="003D0FFB" w:rsidRPr="001537B3" w14:paraId="5097484C" w14:textId="77777777" w:rsidTr="00D0423C">
        <w:tc>
          <w:tcPr>
            <w:tcW w:w="1837" w:type="dxa"/>
          </w:tcPr>
          <w:p w14:paraId="3189027F" w14:textId="352BA99A" w:rsidR="003D0FFB" w:rsidRPr="001537B3" w:rsidRDefault="003D0FFB" w:rsidP="00681F8F">
            <w:pPr>
              <w:jc w:val="both"/>
              <w:rPr>
                <w:rFonts w:asciiTheme="minorHAnsi" w:hAnsiTheme="minorHAnsi" w:cstheme="minorHAnsi"/>
              </w:rPr>
            </w:pPr>
            <w:r w:rsidRPr="001537B3">
              <w:rPr>
                <w:rFonts w:asciiTheme="minorHAnsi" w:hAnsiTheme="minorHAnsi" w:cstheme="minorHAnsi"/>
              </w:rPr>
              <w:t>Inschrijver Y</w:t>
            </w:r>
          </w:p>
        </w:tc>
        <w:tc>
          <w:tcPr>
            <w:tcW w:w="1985" w:type="dxa"/>
          </w:tcPr>
          <w:p w14:paraId="7A7576E1" w14:textId="3574B436" w:rsidR="003D0FFB" w:rsidRPr="001537B3" w:rsidRDefault="003D0FFB" w:rsidP="00681F8F">
            <w:pPr>
              <w:jc w:val="both"/>
              <w:rPr>
                <w:rFonts w:asciiTheme="minorHAnsi" w:hAnsiTheme="minorHAnsi" w:cstheme="minorHAnsi"/>
              </w:rPr>
            </w:pPr>
            <w:r w:rsidRPr="001537B3">
              <w:rPr>
                <w:rFonts w:asciiTheme="minorHAnsi" w:hAnsiTheme="minorHAnsi" w:cstheme="minorHAnsi"/>
              </w:rPr>
              <w:t>€ 80,-</w:t>
            </w:r>
          </w:p>
        </w:tc>
        <w:tc>
          <w:tcPr>
            <w:tcW w:w="2551" w:type="dxa"/>
          </w:tcPr>
          <w:p w14:paraId="075E8815" w14:textId="1B99A824" w:rsidR="003D0FFB" w:rsidRPr="001537B3" w:rsidRDefault="00D0423C" w:rsidP="00681F8F">
            <w:pPr>
              <w:jc w:val="both"/>
              <w:rPr>
                <w:rFonts w:asciiTheme="minorHAnsi" w:hAnsiTheme="minorHAnsi" w:cstheme="minorHAnsi"/>
              </w:rPr>
            </w:pPr>
            <w:r w:rsidRPr="001537B3">
              <w:rPr>
                <w:rFonts w:asciiTheme="minorHAnsi" w:hAnsiTheme="minorHAnsi" w:cstheme="minorHAnsi"/>
              </w:rPr>
              <w:t>3,33</w:t>
            </w:r>
            <w:r w:rsidR="003D0FFB" w:rsidRPr="001537B3">
              <w:rPr>
                <w:rFonts w:asciiTheme="minorHAnsi" w:hAnsiTheme="minorHAnsi" w:cstheme="minorHAnsi"/>
              </w:rPr>
              <w:t xml:space="preserve"> punten</w:t>
            </w:r>
            <w:r w:rsidR="00E91695" w:rsidRPr="001537B3">
              <w:rPr>
                <w:rFonts w:asciiTheme="minorHAnsi" w:hAnsiTheme="minorHAnsi" w:cstheme="minorHAnsi"/>
              </w:rPr>
              <w:t>*</w:t>
            </w:r>
          </w:p>
        </w:tc>
      </w:tr>
      <w:tr w:rsidR="003D0FFB" w:rsidRPr="001537B3" w14:paraId="3DDDAC98" w14:textId="77777777" w:rsidTr="00D0423C">
        <w:trPr>
          <w:trHeight w:val="259"/>
        </w:trPr>
        <w:tc>
          <w:tcPr>
            <w:tcW w:w="1837" w:type="dxa"/>
          </w:tcPr>
          <w:p w14:paraId="377C370C" w14:textId="329CDAB8" w:rsidR="003D0FFB" w:rsidRPr="001537B3" w:rsidRDefault="003D0FFB" w:rsidP="00681F8F">
            <w:pPr>
              <w:jc w:val="both"/>
              <w:rPr>
                <w:rFonts w:asciiTheme="minorHAnsi" w:hAnsiTheme="minorHAnsi" w:cstheme="minorHAnsi"/>
              </w:rPr>
            </w:pPr>
            <w:r w:rsidRPr="001537B3">
              <w:rPr>
                <w:rFonts w:asciiTheme="minorHAnsi" w:hAnsiTheme="minorHAnsi" w:cstheme="minorHAnsi"/>
              </w:rPr>
              <w:t>Inschrijver Z</w:t>
            </w:r>
          </w:p>
        </w:tc>
        <w:tc>
          <w:tcPr>
            <w:tcW w:w="1985" w:type="dxa"/>
          </w:tcPr>
          <w:p w14:paraId="56BD6E10" w14:textId="4CDD69AA" w:rsidR="003D0FFB" w:rsidRPr="001537B3" w:rsidRDefault="003D0FFB" w:rsidP="00681F8F">
            <w:pPr>
              <w:jc w:val="both"/>
              <w:rPr>
                <w:rFonts w:asciiTheme="minorHAnsi" w:hAnsiTheme="minorHAnsi" w:cstheme="minorHAnsi"/>
              </w:rPr>
            </w:pPr>
            <w:r w:rsidRPr="001537B3">
              <w:rPr>
                <w:rFonts w:asciiTheme="minorHAnsi" w:hAnsiTheme="minorHAnsi" w:cstheme="minorHAnsi"/>
              </w:rPr>
              <w:t>€ 100,-</w:t>
            </w:r>
          </w:p>
        </w:tc>
        <w:tc>
          <w:tcPr>
            <w:tcW w:w="2551" w:type="dxa"/>
          </w:tcPr>
          <w:p w14:paraId="3C344F94" w14:textId="77777777" w:rsidR="003D0FFB" w:rsidRPr="001537B3" w:rsidRDefault="003D0FFB" w:rsidP="00681F8F">
            <w:pPr>
              <w:jc w:val="both"/>
              <w:rPr>
                <w:rFonts w:asciiTheme="minorHAnsi" w:hAnsiTheme="minorHAnsi" w:cstheme="minorHAnsi"/>
              </w:rPr>
            </w:pPr>
            <w:r w:rsidRPr="001537B3">
              <w:rPr>
                <w:rFonts w:asciiTheme="minorHAnsi" w:hAnsiTheme="minorHAnsi" w:cstheme="minorHAnsi"/>
              </w:rPr>
              <w:t>0 punten</w:t>
            </w:r>
          </w:p>
        </w:tc>
      </w:tr>
    </w:tbl>
    <w:p w14:paraId="7C331629" w14:textId="70D4336F" w:rsidR="00681F8F" w:rsidRDefault="00681F8F" w:rsidP="00681F8F">
      <w:pPr>
        <w:jc w:val="both"/>
        <w:rPr>
          <w:rFonts w:asciiTheme="minorHAnsi" w:hAnsiTheme="minorHAnsi" w:cstheme="minorHAnsi"/>
        </w:rPr>
      </w:pPr>
    </w:p>
    <w:p w14:paraId="17C618AC" w14:textId="7C265499" w:rsidR="00E91695" w:rsidRPr="00681F8F" w:rsidRDefault="00E91695" w:rsidP="00681F8F">
      <w:pPr>
        <w:jc w:val="both"/>
        <w:rPr>
          <w:rFonts w:asciiTheme="minorHAnsi" w:hAnsiTheme="minorHAnsi" w:cstheme="minorHAnsi"/>
        </w:rPr>
      </w:pPr>
      <w:r>
        <w:rPr>
          <w:rFonts w:asciiTheme="minorHAnsi" w:hAnsiTheme="minorHAnsi" w:cstheme="minorHAnsi"/>
        </w:rPr>
        <w:lastRenderedPageBreak/>
        <w:t>* Berekening puntenscore: 5 * ((€100 - €80)/(€100 - €70))</w:t>
      </w:r>
    </w:p>
    <w:p w14:paraId="4EE62605" w14:textId="47BEADEC" w:rsidR="00681F8F" w:rsidRPr="00681F8F" w:rsidRDefault="00681F8F" w:rsidP="00681F8F">
      <w:pPr>
        <w:jc w:val="both"/>
        <w:rPr>
          <w:rFonts w:asciiTheme="minorHAnsi" w:hAnsiTheme="minorHAnsi" w:cstheme="minorHAnsi"/>
        </w:rPr>
      </w:pPr>
      <w:r w:rsidRPr="00681F8F">
        <w:rPr>
          <w:rFonts w:asciiTheme="minorHAnsi" w:hAnsiTheme="minorHAnsi" w:cstheme="minorHAnsi"/>
        </w:rPr>
        <w:t xml:space="preserve">Er worden </w:t>
      </w:r>
      <w:r>
        <w:rPr>
          <w:rFonts w:asciiTheme="minorHAnsi" w:hAnsiTheme="minorHAnsi" w:cstheme="minorHAnsi"/>
        </w:rPr>
        <w:t xml:space="preserve">in totaal </w:t>
      </w:r>
      <w:r w:rsidR="00D0423C">
        <w:rPr>
          <w:rFonts w:asciiTheme="minorHAnsi" w:hAnsiTheme="minorHAnsi" w:cstheme="minorHAnsi"/>
        </w:rPr>
        <w:t xml:space="preserve">voor G1 Prijs </w:t>
      </w:r>
      <w:r w:rsidRPr="00681F8F">
        <w:rPr>
          <w:rFonts w:asciiTheme="minorHAnsi" w:hAnsiTheme="minorHAnsi" w:cstheme="minorHAnsi"/>
        </w:rPr>
        <w:t xml:space="preserve">maximaal </w:t>
      </w:r>
      <w:r w:rsidR="003F58C0">
        <w:rPr>
          <w:rFonts w:asciiTheme="minorHAnsi" w:hAnsiTheme="minorHAnsi" w:cstheme="minorHAnsi"/>
        </w:rPr>
        <w:t>75</w:t>
      </w:r>
      <w:r w:rsidRPr="00681F8F">
        <w:rPr>
          <w:rFonts w:asciiTheme="minorHAnsi" w:hAnsiTheme="minorHAnsi" w:cstheme="minorHAnsi"/>
        </w:rPr>
        <w:t xml:space="preserve"> punten en minimaal 0 punten toegekend aan de prijs. </w:t>
      </w:r>
      <w:r w:rsidR="00D0423C">
        <w:rPr>
          <w:rFonts w:asciiTheme="minorHAnsi" w:hAnsiTheme="minorHAnsi" w:cstheme="minorHAnsi"/>
        </w:rPr>
        <w:t xml:space="preserve">Per uurtarief of percentage </w:t>
      </w:r>
      <w:r w:rsidR="00E91695">
        <w:rPr>
          <w:rFonts w:asciiTheme="minorHAnsi" w:hAnsiTheme="minorHAnsi" w:cstheme="minorHAnsi"/>
        </w:rPr>
        <w:t xml:space="preserve">worden de punten berekend conform bovenstaande formule. </w:t>
      </w:r>
      <w:r w:rsidRPr="00681F8F">
        <w:rPr>
          <w:rFonts w:asciiTheme="minorHAnsi" w:hAnsiTheme="minorHAnsi" w:cstheme="minorHAnsi"/>
        </w:rPr>
        <w:t>In</w:t>
      </w:r>
      <w:r>
        <w:rPr>
          <w:rFonts w:asciiTheme="minorHAnsi" w:hAnsiTheme="minorHAnsi" w:cstheme="minorHAnsi"/>
        </w:rPr>
        <w:t>voerwaarden</w:t>
      </w:r>
      <w:r w:rsidRPr="00681F8F">
        <w:rPr>
          <w:rFonts w:asciiTheme="minorHAnsi" w:hAnsiTheme="minorHAnsi" w:cstheme="minorHAnsi"/>
        </w:rPr>
        <w:t xml:space="preserve"> hoger dan </w:t>
      </w:r>
      <w:proofErr w:type="spellStart"/>
      <w:r>
        <w:rPr>
          <w:rFonts w:asciiTheme="minorHAnsi" w:hAnsiTheme="minorHAnsi" w:cstheme="minorHAnsi"/>
        </w:rPr>
        <w:t>Pmax</w:t>
      </w:r>
      <w:proofErr w:type="spellEnd"/>
      <w:r w:rsidRPr="00681F8F">
        <w:rPr>
          <w:rFonts w:asciiTheme="minorHAnsi" w:hAnsiTheme="minorHAnsi" w:cstheme="minorHAnsi"/>
        </w:rPr>
        <w:t xml:space="preserve"> of lager </w:t>
      </w:r>
      <w:r>
        <w:rPr>
          <w:rFonts w:asciiTheme="minorHAnsi" w:hAnsiTheme="minorHAnsi" w:cstheme="minorHAnsi"/>
        </w:rPr>
        <w:t xml:space="preserve">dan </w:t>
      </w:r>
      <w:proofErr w:type="spellStart"/>
      <w:r>
        <w:rPr>
          <w:rFonts w:asciiTheme="minorHAnsi" w:hAnsiTheme="minorHAnsi" w:cstheme="minorHAnsi"/>
        </w:rPr>
        <w:t>Pmin</w:t>
      </w:r>
      <w:proofErr w:type="spellEnd"/>
      <w:r w:rsidRPr="00681F8F">
        <w:rPr>
          <w:rFonts w:asciiTheme="minorHAnsi" w:hAnsiTheme="minorHAnsi" w:cstheme="minorHAnsi"/>
        </w:rPr>
        <w:t xml:space="preserve"> zijn niet toegestaan</w:t>
      </w:r>
      <w:r>
        <w:rPr>
          <w:rFonts w:asciiTheme="minorHAnsi" w:hAnsiTheme="minorHAnsi" w:cstheme="minorHAnsi"/>
        </w:rPr>
        <w:t xml:space="preserve"> en</w:t>
      </w:r>
      <w:r w:rsidRPr="00681F8F">
        <w:rPr>
          <w:rFonts w:asciiTheme="minorHAnsi" w:hAnsiTheme="minorHAnsi" w:cstheme="minorHAnsi"/>
        </w:rPr>
        <w:t xml:space="preserve"> ongeldig. </w:t>
      </w:r>
    </w:p>
    <w:p w14:paraId="375F3021" w14:textId="77777777" w:rsidR="00C933B5" w:rsidRPr="00CC3575" w:rsidRDefault="00C933B5" w:rsidP="0084794C">
      <w:pPr>
        <w:jc w:val="both"/>
        <w:rPr>
          <w:rFonts w:asciiTheme="minorHAnsi" w:hAnsiTheme="minorHAnsi" w:cstheme="minorHAnsi"/>
        </w:rPr>
      </w:pPr>
    </w:p>
    <w:p w14:paraId="59C63588" w14:textId="1C3C5C2C" w:rsidR="00C933B5" w:rsidRPr="00CC3575" w:rsidRDefault="00C933B5" w:rsidP="0084794C">
      <w:pPr>
        <w:jc w:val="both"/>
        <w:rPr>
          <w:rFonts w:asciiTheme="minorHAnsi" w:hAnsiTheme="minorHAnsi" w:cstheme="minorHAnsi"/>
        </w:rPr>
      </w:pPr>
      <w:r w:rsidRPr="00CC3575">
        <w:rPr>
          <w:rFonts w:asciiTheme="minorHAnsi" w:hAnsiTheme="minorHAnsi" w:cstheme="minorHAnsi"/>
        </w:rPr>
        <w:t>Voor de op te geven tarieven</w:t>
      </w:r>
      <w:r w:rsidR="007A3375">
        <w:rPr>
          <w:rFonts w:asciiTheme="minorHAnsi" w:hAnsiTheme="minorHAnsi" w:cstheme="minorHAnsi"/>
        </w:rPr>
        <w:t>/percentages</w:t>
      </w:r>
      <w:r w:rsidRPr="00CC3575">
        <w:rPr>
          <w:rFonts w:asciiTheme="minorHAnsi" w:hAnsiTheme="minorHAnsi" w:cstheme="minorHAnsi"/>
        </w:rPr>
        <w:t xml:space="preserve"> gelden de volgende voorwaarden:</w:t>
      </w:r>
    </w:p>
    <w:p w14:paraId="65C7CAC4" w14:textId="07D739E4" w:rsidR="005431DB" w:rsidRDefault="005431DB" w:rsidP="005431DB">
      <w:pPr>
        <w:numPr>
          <w:ilvl w:val="0"/>
          <w:numId w:val="4"/>
        </w:numPr>
        <w:jc w:val="both"/>
        <w:rPr>
          <w:rFonts w:asciiTheme="minorHAnsi" w:hAnsiTheme="minorHAnsi" w:cstheme="minorHAnsi"/>
        </w:rPr>
      </w:pPr>
      <w:r>
        <w:rPr>
          <w:rFonts w:asciiTheme="minorHAnsi" w:hAnsiTheme="minorHAnsi" w:cstheme="minorHAnsi"/>
        </w:rPr>
        <w:t xml:space="preserve">Minimale eisen per functie staan beschreven in bijlage </w:t>
      </w:r>
      <w:r w:rsidR="00AC6265">
        <w:rPr>
          <w:rFonts w:asciiTheme="minorHAnsi" w:hAnsiTheme="minorHAnsi" w:cstheme="minorHAnsi"/>
        </w:rPr>
        <w:t>7</w:t>
      </w:r>
      <w:r>
        <w:rPr>
          <w:rFonts w:asciiTheme="minorHAnsi" w:hAnsiTheme="minorHAnsi" w:cstheme="minorHAnsi"/>
        </w:rPr>
        <w:t xml:space="preserve"> Functiebeschrijving;</w:t>
      </w:r>
    </w:p>
    <w:p w14:paraId="049A21B7" w14:textId="54F8BF17" w:rsidR="005431DB" w:rsidRPr="005431DB" w:rsidRDefault="00C933B5" w:rsidP="005431DB">
      <w:pPr>
        <w:numPr>
          <w:ilvl w:val="0"/>
          <w:numId w:val="4"/>
        </w:numPr>
        <w:jc w:val="both"/>
        <w:rPr>
          <w:rFonts w:asciiTheme="minorHAnsi" w:hAnsiTheme="minorHAnsi" w:cstheme="minorHAnsi"/>
        </w:rPr>
      </w:pPr>
      <w:r w:rsidRPr="007A3375">
        <w:rPr>
          <w:rFonts w:asciiTheme="minorHAnsi" w:hAnsiTheme="minorHAnsi" w:cstheme="minorHAnsi"/>
        </w:rPr>
        <w:t xml:space="preserve">Opdrachtgever </w:t>
      </w:r>
      <w:r w:rsidR="007A3375">
        <w:rPr>
          <w:rFonts w:asciiTheme="minorHAnsi" w:hAnsiTheme="minorHAnsi" w:cstheme="minorHAnsi"/>
        </w:rPr>
        <w:t xml:space="preserve">geeft </w:t>
      </w:r>
      <w:r w:rsidRPr="007A3375">
        <w:rPr>
          <w:rFonts w:asciiTheme="minorHAnsi" w:hAnsiTheme="minorHAnsi" w:cstheme="minorHAnsi"/>
        </w:rPr>
        <w:t>een bandbreedte voor een tarief</w:t>
      </w:r>
      <w:r w:rsidR="007A3375">
        <w:rPr>
          <w:rFonts w:asciiTheme="minorHAnsi" w:hAnsiTheme="minorHAnsi" w:cstheme="minorHAnsi"/>
        </w:rPr>
        <w:t xml:space="preserve"> of percentage</w:t>
      </w:r>
      <w:r w:rsidRPr="007A3375">
        <w:rPr>
          <w:rFonts w:asciiTheme="minorHAnsi" w:hAnsiTheme="minorHAnsi" w:cstheme="minorHAnsi"/>
        </w:rPr>
        <w:t xml:space="preserve">, het </w:t>
      </w:r>
      <w:r w:rsidR="007A3375">
        <w:rPr>
          <w:rFonts w:asciiTheme="minorHAnsi" w:hAnsiTheme="minorHAnsi" w:cstheme="minorHAnsi"/>
        </w:rPr>
        <w:t xml:space="preserve">is </w:t>
      </w:r>
      <w:r w:rsidRPr="007A3375">
        <w:rPr>
          <w:rFonts w:asciiTheme="minorHAnsi" w:hAnsiTheme="minorHAnsi" w:cstheme="minorHAnsi"/>
        </w:rPr>
        <w:t xml:space="preserve">op straffe van terzijdelegging niet toegestaan een </w:t>
      </w:r>
      <w:r w:rsidR="007A3375">
        <w:rPr>
          <w:rFonts w:asciiTheme="minorHAnsi" w:hAnsiTheme="minorHAnsi" w:cstheme="minorHAnsi"/>
        </w:rPr>
        <w:t>waarde</w:t>
      </w:r>
      <w:r w:rsidRPr="007A3375">
        <w:rPr>
          <w:rFonts w:asciiTheme="minorHAnsi" w:hAnsiTheme="minorHAnsi" w:cstheme="minorHAnsi"/>
        </w:rPr>
        <w:t xml:space="preserve"> aan te bieden die buiten de bandbreedte ligt</w:t>
      </w:r>
      <w:r w:rsidR="005431DB">
        <w:rPr>
          <w:rFonts w:asciiTheme="minorHAnsi" w:hAnsiTheme="minorHAnsi" w:cstheme="minorHAnsi"/>
        </w:rPr>
        <w:t>;</w:t>
      </w:r>
    </w:p>
    <w:p w14:paraId="207BB5B6" w14:textId="77777777" w:rsidR="00C933B5" w:rsidRPr="00CC3575" w:rsidRDefault="00C933B5" w:rsidP="00F853CD">
      <w:pPr>
        <w:numPr>
          <w:ilvl w:val="0"/>
          <w:numId w:val="4"/>
        </w:numPr>
        <w:jc w:val="both"/>
        <w:rPr>
          <w:rFonts w:asciiTheme="minorHAnsi" w:hAnsiTheme="minorHAnsi" w:cstheme="minorHAnsi"/>
        </w:rPr>
      </w:pPr>
      <w:r w:rsidRPr="00CC3575">
        <w:rPr>
          <w:rFonts w:asciiTheme="minorHAnsi" w:hAnsiTheme="minorHAnsi" w:cstheme="minorHAnsi"/>
        </w:rPr>
        <w:t>Alle genoemde bedragen zijn exclusief btw. Inschrijver dient alle in te vullen bedragen ook exclusief btw op te nemen;</w:t>
      </w:r>
    </w:p>
    <w:p w14:paraId="232012FA" w14:textId="1567A9DC" w:rsidR="00C933B5" w:rsidRPr="00CC3575" w:rsidRDefault="00C933B5" w:rsidP="00F853CD">
      <w:pPr>
        <w:pStyle w:val="Lijstalinea"/>
        <w:numPr>
          <w:ilvl w:val="0"/>
          <w:numId w:val="4"/>
        </w:numPr>
        <w:jc w:val="both"/>
        <w:rPr>
          <w:rFonts w:asciiTheme="minorHAnsi" w:hAnsiTheme="minorHAnsi" w:cstheme="minorHAnsi"/>
        </w:rPr>
      </w:pPr>
      <w:r w:rsidRPr="00CC3575">
        <w:rPr>
          <w:rFonts w:asciiTheme="minorHAnsi" w:hAnsiTheme="minorHAnsi" w:cstheme="minorHAnsi"/>
        </w:rPr>
        <w:t>In de Inschrijving op te nemen prijzen drukt Inschrijver uit in euro’s (€)</w:t>
      </w:r>
      <w:r w:rsidR="007A3375">
        <w:rPr>
          <w:rFonts w:asciiTheme="minorHAnsi" w:hAnsiTheme="minorHAnsi" w:cstheme="minorHAnsi"/>
        </w:rPr>
        <w:t xml:space="preserve"> </w:t>
      </w:r>
      <w:r w:rsidRPr="00CC3575">
        <w:rPr>
          <w:rFonts w:asciiTheme="minorHAnsi" w:hAnsiTheme="minorHAnsi" w:cstheme="minorHAnsi"/>
        </w:rPr>
        <w:t>exclusief btw.</w:t>
      </w:r>
    </w:p>
    <w:p w14:paraId="2084C442" w14:textId="77777777" w:rsidR="00C933B5" w:rsidRPr="007A3375" w:rsidRDefault="00C933B5" w:rsidP="00F853CD">
      <w:pPr>
        <w:pStyle w:val="Lijstalinea"/>
        <w:numPr>
          <w:ilvl w:val="0"/>
          <w:numId w:val="4"/>
        </w:numPr>
        <w:jc w:val="both"/>
        <w:rPr>
          <w:rFonts w:asciiTheme="minorHAnsi" w:hAnsiTheme="minorHAnsi" w:cstheme="minorHAnsi"/>
        </w:rPr>
      </w:pPr>
      <w:r w:rsidRPr="007A3375">
        <w:rPr>
          <w:rFonts w:asciiTheme="minorHAnsi" w:hAnsiTheme="minorHAnsi" w:cstheme="minorHAnsi"/>
        </w:rPr>
        <w:t>Toevoegingen aan het formulier zijn niet toegestaan. Indien de toevoeging de transparante toepassing van de gunningsystematiek onmogelijk maakt doordat een nadere toelichting door Inschrijver zou zijn vereist, wordt de Inschrijving zonder meer als ongeldig terzijde gelegd</w:t>
      </w:r>
    </w:p>
    <w:p w14:paraId="2069DDBD" w14:textId="7820325B" w:rsidR="00C933B5" w:rsidRDefault="00C933B5" w:rsidP="00F853CD">
      <w:pPr>
        <w:pStyle w:val="Lijstalinea"/>
        <w:numPr>
          <w:ilvl w:val="0"/>
          <w:numId w:val="4"/>
        </w:numPr>
        <w:jc w:val="both"/>
        <w:rPr>
          <w:rFonts w:asciiTheme="minorHAnsi" w:hAnsiTheme="minorHAnsi" w:cstheme="minorHAnsi"/>
        </w:rPr>
      </w:pPr>
      <w:r w:rsidRPr="00CC3575">
        <w:rPr>
          <w:rFonts w:asciiTheme="minorHAnsi" w:hAnsiTheme="minorHAnsi" w:cstheme="minorHAnsi"/>
        </w:rPr>
        <w:t>Ongevraagde toevoeging van kortingen op het formulier of elders in de Inschrijving blijven in het kader van de gunning buiten beschouwing maar zijn wel bindend voor de Inschrijver die korting heeft aangeboden. Indien aldus de gunningssystematiek kan worden toegepast, zonder dat een nadere toelichting door Inschrijver is vereist, wordt de Inschrijving niet terzijde gelegd. Zou uiteindelijk worden gegund aan een Inschrijver die een dergelijke korting heeft aangeboden, dan dient die Inschrijver ook het kortingsaanbod gestand te doen.</w:t>
      </w:r>
    </w:p>
    <w:p w14:paraId="22D2B57F" w14:textId="77BCA44A" w:rsidR="005A6426" w:rsidRPr="00CC3575" w:rsidRDefault="005A6426" w:rsidP="005A6426">
      <w:pPr>
        <w:pStyle w:val="Kop3"/>
        <w:numPr>
          <w:ilvl w:val="2"/>
          <w:numId w:val="2"/>
        </w:numPr>
        <w:ind w:left="709" w:hanging="709"/>
        <w:jc w:val="both"/>
        <w:rPr>
          <w:rFonts w:asciiTheme="minorHAnsi" w:hAnsiTheme="minorHAnsi" w:cstheme="minorHAnsi"/>
          <w:szCs w:val="20"/>
        </w:rPr>
      </w:pPr>
      <w:r w:rsidRPr="00CC3575">
        <w:rPr>
          <w:rFonts w:asciiTheme="minorHAnsi" w:hAnsiTheme="minorHAnsi" w:cstheme="minorHAnsi"/>
          <w:szCs w:val="20"/>
        </w:rPr>
        <w:t>G</w:t>
      </w:r>
      <w:r>
        <w:rPr>
          <w:rFonts w:asciiTheme="minorHAnsi" w:hAnsiTheme="minorHAnsi" w:cstheme="minorHAnsi"/>
          <w:szCs w:val="20"/>
        </w:rPr>
        <w:t>2</w:t>
      </w:r>
      <w:r w:rsidRPr="00CC3575">
        <w:rPr>
          <w:rFonts w:asciiTheme="minorHAnsi" w:hAnsiTheme="minorHAnsi" w:cstheme="minorHAnsi"/>
          <w:szCs w:val="20"/>
        </w:rPr>
        <w:t>: Prijs</w:t>
      </w:r>
      <w:r>
        <w:rPr>
          <w:rFonts w:asciiTheme="minorHAnsi" w:hAnsiTheme="minorHAnsi" w:cstheme="minorHAnsi"/>
          <w:szCs w:val="20"/>
        </w:rPr>
        <w:t xml:space="preserve">: </w:t>
      </w:r>
      <w:r w:rsidR="00967C95">
        <w:rPr>
          <w:rFonts w:asciiTheme="minorHAnsi" w:hAnsiTheme="minorHAnsi" w:cstheme="minorHAnsi"/>
          <w:szCs w:val="20"/>
        </w:rPr>
        <w:t>Contracto</w:t>
      </w:r>
      <w:r>
        <w:rPr>
          <w:rFonts w:asciiTheme="minorHAnsi" w:hAnsiTheme="minorHAnsi" w:cstheme="minorHAnsi"/>
          <w:szCs w:val="20"/>
        </w:rPr>
        <w:t>nderhoud</w:t>
      </w:r>
    </w:p>
    <w:p w14:paraId="276E81C5" w14:textId="06F1A13A" w:rsidR="00013353" w:rsidRPr="00115E75" w:rsidRDefault="003F58C0" w:rsidP="00013353">
      <w:pPr>
        <w:jc w:val="both"/>
        <w:rPr>
          <w:rFonts w:asciiTheme="minorHAnsi" w:hAnsiTheme="minorHAnsi" w:cstheme="minorHAnsi"/>
          <w:color w:val="FF0000"/>
        </w:rPr>
      </w:pPr>
      <w:r w:rsidRPr="00D76240">
        <w:rPr>
          <w:rFonts w:asciiTheme="minorHAnsi" w:hAnsiTheme="minorHAnsi" w:cstheme="minorHAnsi"/>
        </w:rPr>
        <w:t>De opgave van</w:t>
      </w:r>
      <w:r w:rsidR="003973FF" w:rsidRPr="00D76240">
        <w:rPr>
          <w:rFonts w:asciiTheme="minorHAnsi" w:hAnsiTheme="minorHAnsi" w:cstheme="minorHAnsi"/>
        </w:rPr>
        <w:t xml:space="preserve"> de kosten voor het</w:t>
      </w:r>
      <w:r w:rsidRPr="00D76240">
        <w:rPr>
          <w:rFonts w:asciiTheme="minorHAnsi" w:hAnsiTheme="minorHAnsi" w:cstheme="minorHAnsi"/>
        </w:rPr>
        <w:t xml:space="preserve"> jaarlijkse </w:t>
      </w:r>
      <w:r w:rsidR="003973FF" w:rsidRPr="00D76240">
        <w:rPr>
          <w:rFonts w:asciiTheme="minorHAnsi" w:hAnsiTheme="minorHAnsi" w:cstheme="minorHAnsi"/>
        </w:rPr>
        <w:t>contract</w:t>
      </w:r>
      <w:r w:rsidRPr="00D76240">
        <w:rPr>
          <w:rFonts w:asciiTheme="minorHAnsi" w:hAnsiTheme="minorHAnsi" w:cstheme="minorHAnsi"/>
        </w:rPr>
        <w:t>onderhoud dienen te geschieden via het daartoe bestemde Standaardformulier D</w:t>
      </w:r>
      <w:r w:rsidR="00014589">
        <w:rPr>
          <w:rFonts w:asciiTheme="minorHAnsi" w:hAnsiTheme="minorHAnsi" w:cstheme="minorHAnsi"/>
        </w:rPr>
        <w:t>1</w:t>
      </w:r>
      <w:r w:rsidRPr="00D76240">
        <w:rPr>
          <w:rFonts w:asciiTheme="minorHAnsi" w:hAnsiTheme="minorHAnsi" w:cstheme="minorHAnsi"/>
        </w:rPr>
        <w:t xml:space="preserve"> Prijsblad dat onderdeel is van de Aanbestedingsstukken. Op d</w:t>
      </w:r>
      <w:r w:rsidR="00346B1C" w:rsidRPr="00D76240">
        <w:rPr>
          <w:rFonts w:asciiTheme="minorHAnsi" w:hAnsiTheme="minorHAnsi" w:cstheme="minorHAnsi"/>
        </w:rPr>
        <w:t>i</w:t>
      </w:r>
      <w:r w:rsidRPr="00D76240">
        <w:rPr>
          <w:rFonts w:asciiTheme="minorHAnsi" w:hAnsiTheme="minorHAnsi" w:cstheme="minorHAnsi"/>
        </w:rPr>
        <w:t>t formulier</w:t>
      </w:r>
      <w:r w:rsidR="00D76240" w:rsidRPr="00D76240">
        <w:rPr>
          <w:rFonts w:asciiTheme="minorHAnsi" w:hAnsiTheme="minorHAnsi" w:cstheme="minorHAnsi"/>
        </w:rPr>
        <w:t xml:space="preserve"> dient onder ‘Jaarlijks contract onderhoud’ het totale jaar bedrag te worden vermeldt die terug te herleiden is uit </w:t>
      </w:r>
      <w:r w:rsidR="00014589">
        <w:rPr>
          <w:rFonts w:asciiTheme="minorHAnsi" w:hAnsiTheme="minorHAnsi" w:cstheme="minorHAnsi"/>
        </w:rPr>
        <w:t xml:space="preserve">Standaardformulier D2 contractonderhoud. </w:t>
      </w:r>
      <w:r w:rsidR="00013353" w:rsidRPr="00013353">
        <w:rPr>
          <w:rFonts w:asciiTheme="minorHAnsi" w:hAnsiTheme="minorHAnsi" w:cstheme="minorHAnsi"/>
        </w:rPr>
        <w:t xml:space="preserve">Voor Perceel 3 wordt geen jaarlijks contractonderhoud gevraagd en dient voor dit perceel derhalve dan ook niet te worden ingevuld op het prijzenblad. </w:t>
      </w:r>
    </w:p>
    <w:p w14:paraId="5B187CEC" w14:textId="77777777" w:rsidR="003F58C0" w:rsidRPr="00115E75" w:rsidRDefault="003F58C0" w:rsidP="003F58C0">
      <w:pPr>
        <w:ind w:left="360"/>
        <w:jc w:val="both"/>
        <w:rPr>
          <w:rFonts w:asciiTheme="minorHAnsi" w:hAnsiTheme="minorHAnsi" w:cstheme="minorHAnsi"/>
          <w:color w:val="FF0000"/>
        </w:rPr>
      </w:pPr>
    </w:p>
    <w:p w14:paraId="0638C180" w14:textId="650F94E8" w:rsidR="005A6426" w:rsidRPr="00013353" w:rsidRDefault="00115E75" w:rsidP="00115E75">
      <w:pPr>
        <w:jc w:val="both"/>
        <w:rPr>
          <w:rFonts w:asciiTheme="minorHAnsi" w:hAnsiTheme="minorHAnsi" w:cstheme="minorHAnsi"/>
        </w:rPr>
      </w:pPr>
      <w:r w:rsidRPr="00013353">
        <w:rPr>
          <w:rFonts w:asciiTheme="minorHAnsi" w:hAnsiTheme="minorHAnsi" w:cstheme="minorHAnsi"/>
        </w:rPr>
        <w:t>Punten worden lineair toegekend afhankelijk van de ingediende totaal jaarlijkse onderhoudskosten. De laagste inschrijfsom krijgt de maximale score van 50 punten toegekend. Het is mogelijk</w:t>
      </w:r>
      <w:r w:rsidR="00E45E02" w:rsidRPr="00013353">
        <w:rPr>
          <w:rFonts w:asciiTheme="minorHAnsi" w:hAnsiTheme="minorHAnsi" w:cstheme="minorHAnsi"/>
        </w:rPr>
        <w:t xml:space="preserve"> dat er een negatieve score wordt toegekend. </w:t>
      </w:r>
      <w:r w:rsidRPr="00013353">
        <w:rPr>
          <w:rFonts w:asciiTheme="minorHAnsi" w:hAnsiTheme="minorHAnsi" w:cstheme="minorHAnsi"/>
        </w:rPr>
        <w:t xml:space="preserve"> </w:t>
      </w:r>
    </w:p>
    <w:p w14:paraId="7FBBD9A7" w14:textId="0ED6E830" w:rsidR="00115E75" w:rsidRPr="00115E75" w:rsidRDefault="00115E75" w:rsidP="00115E75">
      <w:pPr>
        <w:jc w:val="both"/>
        <w:rPr>
          <w:rFonts w:asciiTheme="minorHAnsi" w:hAnsiTheme="minorHAnsi" w:cstheme="minorHAnsi"/>
          <w:color w:val="FF0000"/>
        </w:rPr>
      </w:pPr>
    </w:p>
    <w:p w14:paraId="65963B39" w14:textId="3044B1C4" w:rsidR="00115E75" w:rsidRPr="00013353" w:rsidRDefault="00115E75" w:rsidP="00115E75">
      <w:pPr>
        <w:jc w:val="both"/>
        <w:rPr>
          <w:rFonts w:asciiTheme="minorHAnsi" w:hAnsiTheme="minorHAnsi" w:cstheme="minorHAnsi"/>
        </w:rPr>
      </w:pPr>
      <w:r w:rsidRPr="00013353">
        <w:rPr>
          <w:rFonts w:asciiTheme="minorHAnsi" w:hAnsiTheme="minorHAnsi" w:cstheme="minorHAnsi"/>
        </w:rPr>
        <w:t>Toegekende score is = (laagste inschrijfsom/ inschrijfsom inschrijver) x 50</w:t>
      </w:r>
    </w:p>
    <w:p w14:paraId="5CBF3B3F" w14:textId="790DC1FE" w:rsidR="008E0C74" w:rsidRPr="00CC3575" w:rsidRDefault="008E0C74" w:rsidP="0084794C">
      <w:pPr>
        <w:pStyle w:val="Kop3"/>
        <w:numPr>
          <w:ilvl w:val="2"/>
          <w:numId w:val="2"/>
        </w:numPr>
        <w:ind w:left="709" w:hanging="709"/>
        <w:jc w:val="both"/>
        <w:rPr>
          <w:rFonts w:asciiTheme="minorHAnsi" w:hAnsiTheme="minorHAnsi" w:cstheme="minorHAnsi"/>
          <w:szCs w:val="20"/>
        </w:rPr>
      </w:pPr>
      <w:bookmarkStart w:id="453" w:name="_Hlk76546792"/>
      <w:bookmarkEnd w:id="449"/>
      <w:bookmarkEnd w:id="450"/>
      <w:bookmarkEnd w:id="451"/>
      <w:bookmarkEnd w:id="452"/>
      <w:r w:rsidRPr="00CC3575">
        <w:rPr>
          <w:rFonts w:asciiTheme="minorHAnsi" w:hAnsiTheme="minorHAnsi" w:cstheme="minorHAnsi"/>
          <w:szCs w:val="20"/>
        </w:rPr>
        <w:t>G</w:t>
      </w:r>
      <w:r w:rsidR="005A6426">
        <w:rPr>
          <w:rFonts w:asciiTheme="minorHAnsi" w:hAnsiTheme="minorHAnsi" w:cstheme="minorHAnsi"/>
          <w:szCs w:val="20"/>
        </w:rPr>
        <w:t>3</w:t>
      </w:r>
      <w:r w:rsidRPr="00CC3575">
        <w:rPr>
          <w:rFonts w:asciiTheme="minorHAnsi" w:hAnsiTheme="minorHAnsi" w:cstheme="minorHAnsi"/>
          <w:szCs w:val="20"/>
        </w:rPr>
        <w:t>: Plan van aanpak: planmatig onderhoud</w:t>
      </w:r>
    </w:p>
    <w:bookmarkEnd w:id="453"/>
    <w:p w14:paraId="3D3D818A" w14:textId="217F4484" w:rsidR="00990383" w:rsidRPr="00990383" w:rsidRDefault="00990383" w:rsidP="0084794C">
      <w:pPr>
        <w:jc w:val="both"/>
        <w:rPr>
          <w:rFonts w:asciiTheme="minorHAnsi" w:hAnsiTheme="minorHAnsi" w:cstheme="minorHAnsi"/>
          <w:u w:val="single"/>
        </w:rPr>
      </w:pPr>
      <w:r w:rsidRPr="00990383">
        <w:rPr>
          <w:rFonts w:asciiTheme="minorHAnsi" w:hAnsiTheme="minorHAnsi" w:cstheme="minorHAnsi"/>
          <w:u w:val="single"/>
        </w:rPr>
        <w:t>Doelstelling</w:t>
      </w:r>
    </w:p>
    <w:p w14:paraId="0C4A13F1" w14:textId="2E37419C" w:rsidR="00990383" w:rsidRDefault="008E0C74" w:rsidP="0084794C">
      <w:pPr>
        <w:jc w:val="both"/>
        <w:rPr>
          <w:rFonts w:asciiTheme="minorHAnsi" w:hAnsiTheme="minorHAnsi" w:cstheme="minorHAnsi"/>
        </w:rPr>
      </w:pPr>
      <w:r w:rsidRPr="00CC3575">
        <w:rPr>
          <w:rFonts w:asciiTheme="minorHAnsi" w:hAnsiTheme="minorHAnsi" w:cstheme="minorHAnsi"/>
        </w:rPr>
        <w:t xml:space="preserve">De Opdrachtgever hecht veel waarde aan het borgen van continu hoogwaardig kwaliteitsniveau, continuïteit in de uitvoering van de werkzaamheden </w:t>
      </w:r>
      <w:r w:rsidR="00296EE1" w:rsidRPr="00CC3575">
        <w:rPr>
          <w:rFonts w:asciiTheme="minorHAnsi" w:hAnsiTheme="minorHAnsi" w:cstheme="minorHAnsi"/>
        </w:rPr>
        <w:t xml:space="preserve">personele bezetting </w:t>
      </w:r>
      <w:r w:rsidRPr="00CC3575">
        <w:rPr>
          <w:rFonts w:asciiTheme="minorHAnsi" w:hAnsiTheme="minorHAnsi" w:cstheme="minorHAnsi"/>
        </w:rPr>
        <w:t xml:space="preserve">en samenwerking. </w:t>
      </w:r>
      <w:r w:rsidR="008278F3" w:rsidRPr="00CC3575">
        <w:rPr>
          <w:rFonts w:asciiTheme="minorHAnsi" w:hAnsiTheme="minorHAnsi" w:cstheme="minorHAnsi"/>
        </w:rPr>
        <w:t xml:space="preserve">Opdrachtgever heeft hiervoor </w:t>
      </w:r>
      <w:r w:rsidR="005E2C54" w:rsidRPr="00CC3575">
        <w:rPr>
          <w:rFonts w:asciiTheme="minorHAnsi" w:hAnsiTheme="minorHAnsi" w:cstheme="minorHAnsi"/>
        </w:rPr>
        <w:t>o.a. in hoofdstuk 2 de voorwaarden uitgewerkt in</w:t>
      </w:r>
      <w:r w:rsidR="008278F3" w:rsidRPr="00CC3575">
        <w:rPr>
          <w:rFonts w:asciiTheme="minorHAnsi" w:hAnsiTheme="minorHAnsi" w:cstheme="minorHAnsi"/>
        </w:rPr>
        <w:t xml:space="preserve"> werkafspraken, een programma van eisen en KPI’s. </w:t>
      </w:r>
      <w:r w:rsidR="00CF0A31" w:rsidRPr="00CC3575">
        <w:rPr>
          <w:rFonts w:asciiTheme="minorHAnsi" w:hAnsiTheme="minorHAnsi" w:cstheme="minorHAnsi"/>
        </w:rPr>
        <w:t xml:space="preserve">Uitgangspunt bij het opstellen van een </w:t>
      </w:r>
      <w:r w:rsidRPr="00CC3575">
        <w:rPr>
          <w:rFonts w:asciiTheme="minorHAnsi" w:hAnsiTheme="minorHAnsi" w:cstheme="minorHAnsi"/>
        </w:rPr>
        <w:t xml:space="preserve">plan </w:t>
      </w:r>
      <w:r w:rsidR="00CF0A31" w:rsidRPr="00CC3575">
        <w:rPr>
          <w:rFonts w:asciiTheme="minorHAnsi" w:hAnsiTheme="minorHAnsi" w:cstheme="minorHAnsi"/>
        </w:rPr>
        <w:t>is de gemiddelde jaaromzet per perceel</w:t>
      </w:r>
      <w:r w:rsidR="005E2C54" w:rsidRPr="00CC3575">
        <w:rPr>
          <w:rFonts w:asciiTheme="minorHAnsi" w:hAnsiTheme="minorHAnsi" w:cstheme="minorHAnsi"/>
        </w:rPr>
        <w:t xml:space="preserve">, </w:t>
      </w:r>
      <w:r w:rsidR="005E2C54" w:rsidRPr="002376B1">
        <w:rPr>
          <w:rFonts w:asciiTheme="minorHAnsi" w:hAnsiTheme="minorHAnsi" w:cstheme="minorHAnsi"/>
        </w:rPr>
        <w:t>zie §2.2.</w:t>
      </w:r>
      <w:r w:rsidR="00CF0A31" w:rsidRPr="002376B1">
        <w:rPr>
          <w:rFonts w:asciiTheme="minorHAnsi" w:hAnsiTheme="minorHAnsi" w:cstheme="minorHAnsi"/>
        </w:rPr>
        <w:t xml:space="preserve"> </w:t>
      </w:r>
      <w:r w:rsidR="00990383">
        <w:rPr>
          <w:rFonts w:asciiTheme="minorHAnsi" w:hAnsiTheme="minorHAnsi" w:cstheme="minorHAnsi"/>
        </w:rPr>
        <w:t xml:space="preserve"> </w:t>
      </w:r>
    </w:p>
    <w:p w14:paraId="7AA59E5A" w14:textId="77777777" w:rsidR="00990383" w:rsidRDefault="00990383" w:rsidP="0084794C">
      <w:pPr>
        <w:jc w:val="both"/>
        <w:rPr>
          <w:rFonts w:asciiTheme="minorHAnsi" w:hAnsiTheme="minorHAnsi" w:cstheme="minorHAnsi"/>
        </w:rPr>
      </w:pPr>
    </w:p>
    <w:p w14:paraId="16CB8437" w14:textId="77777777" w:rsidR="00990383" w:rsidRPr="007E46C9" w:rsidRDefault="00990383" w:rsidP="00990383">
      <w:pPr>
        <w:jc w:val="both"/>
        <w:rPr>
          <w:rFonts w:asciiTheme="minorHAnsi" w:hAnsiTheme="minorHAnsi" w:cstheme="minorHAnsi"/>
          <w:u w:val="single"/>
        </w:rPr>
      </w:pPr>
      <w:r w:rsidRPr="007E46C9">
        <w:rPr>
          <w:rFonts w:asciiTheme="minorHAnsi" w:hAnsiTheme="minorHAnsi" w:cstheme="minorHAnsi"/>
          <w:u w:val="single"/>
        </w:rPr>
        <w:t>Toelichting</w:t>
      </w:r>
    </w:p>
    <w:p w14:paraId="0691483B" w14:textId="0DC33F12" w:rsidR="008E0C74" w:rsidRPr="00BB077E" w:rsidRDefault="00990383" w:rsidP="0084794C">
      <w:pPr>
        <w:jc w:val="both"/>
        <w:rPr>
          <w:rFonts w:asciiTheme="minorHAnsi" w:hAnsiTheme="minorHAnsi" w:cstheme="minorHAnsi"/>
        </w:rPr>
      </w:pPr>
      <w:r w:rsidRPr="00BB077E">
        <w:rPr>
          <w:rFonts w:asciiTheme="minorHAnsi" w:hAnsiTheme="minorHAnsi" w:cstheme="minorHAnsi"/>
        </w:rPr>
        <w:t xml:space="preserve">De volgende aspecten dienen minimaal terug te komen in uw uitwerking: </w:t>
      </w:r>
    </w:p>
    <w:p w14:paraId="0E8CA43A" w14:textId="3120D9A3" w:rsidR="008E0C74" w:rsidRDefault="008E0C74" w:rsidP="0084794C">
      <w:pPr>
        <w:jc w:val="both"/>
        <w:rPr>
          <w:rFonts w:asciiTheme="minorHAnsi" w:hAnsiTheme="minorHAnsi" w:cstheme="minorHAnsi"/>
        </w:rPr>
      </w:pPr>
    </w:p>
    <w:p w14:paraId="38710A49" w14:textId="77777777" w:rsidR="002C1564" w:rsidRPr="00CC3575" w:rsidRDefault="002C1564" w:rsidP="00D709C8">
      <w:pPr>
        <w:pStyle w:val="Lijstalinea"/>
        <w:numPr>
          <w:ilvl w:val="0"/>
          <w:numId w:val="23"/>
        </w:numPr>
        <w:jc w:val="both"/>
        <w:rPr>
          <w:rFonts w:asciiTheme="minorHAnsi" w:hAnsiTheme="minorHAnsi" w:cstheme="minorHAnsi"/>
        </w:rPr>
      </w:pPr>
      <w:r w:rsidRPr="00CC3575">
        <w:rPr>
          <w:rFonts w:asciiTheme="minorHAnsi" w:hAnsiTheme="minorHAnsi" w:cstheme="minorHAnsi"/>
          <w:b/>
          <w:bCs/>
        </w:rPr>
        <w:t>Personele bezetting</w:t>
      </w:r>
      <w:r w:rsidRPr="00CC3575">
        <w:rPr>
          <w:rFonts w:asciiTheme="minorHAnsi" w:hAnsiTheme="minorHAnsi" w:cstheme="minorHAnsi"/>
        </w:rPr>
        <w:t xml:space="preserve"> </w:t>
      </w:r>
    </w:p>
    <w:p w14:paraId="63A47460" w14:textId="77777777" w:rsidR="002C1564" w:rsidRPr="00CC3575" w:rsidRDefault="002C1564" w:rsidP="002C1564">
      <w:pPr>
        <w:pStyle w:val="Lijstalinea"/>
        <w:ind w:left="360"/>
        <w:jc w:val="both"/>
        <w:rPr>
          <w:rFonts w:asciiTheme="minorHAnsi" w:hAnsiTheme="minorHAnsi" w:cstheme="minorHAnsi"/>
        </w:rPr>
      </w:pPr>
      <w:r w:rsidRPr="00CC3575">
        <w:rPr>
          <w:rFonts w:asciiTheme="minorHAnsi" w:hAnsiTheme="minorHAnsi" w:cstheme="minorHAnsi"/>
        </w:rPr>
        <w:t>Hoe gaat de inschrijver zorg dragen dat de personele bezetting op de planmatige werkzaamheden gewaarborgd is en in voorkomend geval daar waar nodig uit te breiden?;</w:t>
      </w:r>
    </w:p>
    <w:p w14:paraId="37116942" w14:textId="77777777" w:rsidR="002C1564" w:rsidRPr="00CC3575" w:rsidRDefault="002C1564" w:rsidP="00D709C8">
      <w:pPr>
        <w:pStyle w:val="Lijstalinea"/>
        <w:numPr>
          <w:ilvl w:val="0"/>
          <w:numId w:val="23"/>
        </w:numPr>
        <w:jc w:val="both"/>
        <w:rPr>
          <w:rFonts w:asciiTheme="minorHAnsi" w:hAnsiTheme="minorHAnsi" w:cstheme="minorHAnsi"/>
        </w:rPr>
      </w:pPr>
      <w:r w:rsidRPr="00CC3575">
        <w:rPr>
          <w:rFonts w:asciiTheme="minorHAnsi" w:hAnsiTheme="minorHAnsi" w:cstheme="minorHAnsi"/>
          <w:b/>
          <w:bCs/>
        </w:rPr>
        <w:t>Samenwerking</w:t>
      </w:r>
      <w:r w:rsidRPr="00CC3575">
        <w:rPr>
          <w:rFonts w:asciiTheme="minorHAnsi" w:hAnsiTheme="minorHAnsi" w:cstheme="minorHAnsi"/>
        </w:rPr>
        <w:t xml:space="preserve"> </w:t>
      </w:r>
    </w:p>
    <w:p w14:paraId="31FFCF69" w14:textId="77777777" w:rsidR="002C1564" w:rsidRPr="00CC3575" w:rsidRDefault="002C1564" w:rsidP="002C1564">
      <w:pPr>
        <w:pStyle w:val="Lijstalinea"/>
        <w:ind w:left="360"/>
        <w:jc w:val="both"/>
        <w:rPr>
          <w:rFonts w:asciiTheme="minorHAnsi" w:hAnsiTheme="minorHAnsi" w:cstheme="minorHAnsi"/>
        </w:rPr>
      </w:pPr>
      <w:r w:rsidRPr="00CC3575">
        <w:rPr>
          <w:rFonts w:asciiTheme="minorHAnsi" w:hAnsiTheme="minorHAnsi" w:cstheme="minorHAnsi"/>
        </w:rPr>
        <w:t>Hoe gaat de inschrijver zorg dragen voor een proactieve en goede samenwerking, beschrijf o.a.:</w:t>
      </w:r>
    </w:p>
    <w:p w14:paraId="3DC4BF18" w14:textId="77777777" w:rsidR="002C1564" w:rsidRPr="00CC3575" w:rsidRDefault="002C1564" w:rsidP="00D709C8">
      <w:pPr>
        <w:pStyle w:val="Lijstalinea"/>
        <w:numPr>
          <w:ilvl w:val="0"/>
          <w:numId w:val="24"/>
        </w:numPr>
        <w:jc w:val="both"/>
        <w:rPr>
          <w:rFonts w:asciiTheme="minorHAnsi" w:hAnsiTheme="minorHAnsi" w:cstheme="minorHAnsi"/>
        </w:rPr>
      </w:pPr>
      <w:r w:rsidRPr="00CC3575">
        <w:rPr>
          <w:rFonts w:asciiTheme="minorHAnsi" w:hAnsiTheme="minorHAnsi" w:cstheme="minorHAnsi"/>
        </w:rPr>
        <w:t>Hoe deelt Inschrijver zijn kennis en ervaring met Opdrachtgever, o.a. op het gebied van duurzaamheid, innovatie en levensduurkosten;</w:t>
      </w:r>
    </w:p>
    <w:p w14:paraId="3FE3CE4A" w14:textId="77777777" w:rsidR="002C1564" w:rsidRPr="00CC3575" w:rsidRDefault="002C1564" w:rsidP="00D709C8">
      <w:pPr>
        <w:pStyle w:val="Lijstalinea"/>
        <w:numPr>
          <w:ilvl w:val="0"/>
          <w:numId w:val="24"/>
        </w:numPr>
        <w:jc w:val="both"/>
        <w:rPr>
          <w:rFonts w:asciiTheme="minorHAnsi" w:hAnsiTheme="minorHAnsi" w:cstheme="minorHAnsi"/>
        </w:rPr>
      </w:pPr>
      <w:r w:rsidRPr="00CC3575">
        <w:rPr>
          <w:rFonts w:asciiTheme="minorHAnsi" w:hAnsiTheme="minorHAnsi" w:cstheme="minorHAnsi"/>
        </w:rPr>
        <w:t>Hoe schakelt Inschrijver andere disciplines in wanneer een probleem een integrale aanpak vraagt;</w:t>
      </w:r>
    </w:p>
    <w:p w14:paraId="216DCD2B" w14:textId="77777777" w:rsidR="002C1564" w:rsidRPr="00CC3575" w:rsidRDefault="002C1564" w:rsidP="00D709C8">
      <w:pPr>
        <w:pStyle w:val="Lijstalinea"/>
        <w:numPr>
          <w:ilvl w:val="0"/>
          <w:numId w:val="24"/>
        </w:numPr>
        <w:jc w:val="both"/>
        <w:rPr>
          <w:rFonts w:asciiTheme="minorHAnsi" w:hAnsiTheme="minorHAnsi" w:cstheme="minorHAnsi"/>
        </w:rPr>
      </w:pPr>
      <w:r w:rsidRPr="00CC3575">
        <w:rPr>
          <w:rFonts w:asciiTheme="minorHAnsi" w:hAnsiTheme="minorHAnsi" w:cstheme="minorHAnsi"/>
        </w:rPr>
        <w:lastRenderedPageBreak/>
        <w:t xml:space="preserve">Hoe blijft Inschrijver meedenken en een bijdrage leveren tijdens de gehele looptijd van de Raamovereenkomst voor een optimale samenwerking. </w:t>
      </w:r>
    </w:p>
    <w:p w14:paraId="0C64ADC3" w14:textId="77777777" w:rsidR="002C1564" w:rsidRPr="00CC3575" w:rsidRDefault="002C1564" w:rsidP="00D709C8">
      <w:pPr>
        <w:pStyle w:val="Lijstalinea"/>
        <w:numPr>
          <w:ilvl w:val="0"/>
          <w:numId w:val="23"/>
        </w:numPr>
        <w:jc w:val="both"/>
        <w:rPr>
          <w:rFonts w:asciiTheme="minorHAnsi" w:hAnsiTheme="minorHAnsi" w:cstheme="minorHAnsi"/>
        </w:rPr>
      </w:pPr>
      <w:r w:rsidRPr="00CC3575">
        <w:rPr>
          <w:rFonts w:asciiTheme="minorHAnsi" w:hAnsiTheme="minorHAnsi" w:cstheme="minorHAnsi"/>
          <w:b/>
          <w:bCs/>
        </w:rPr>
        <w:t>Borging kwaliteit</w:t>
      </w:r>
      <w:r w:rsidRPr="00CC3575">
        <w:rPr>
          <w:rFonts w:asciiTheme="minorHAnsi" w:hAnsiTheme="minorHAnsi" w:cstheme="minorHAnsi"/>
        </w:rPr>
        <w:t xml:space="preserve"> </w:t>
      </w:r>
    </w:p>
    <w:p w14:paraId="0D6ABBBA" w14:textId="77777777" w:rsidR="002C1564" w:rsidRPr="00CC3575" w:rsidRDefault="002C1564" w:rsidP="002C1564">
      <w:pPr>
        <w:pStyle w:val="Lijstalinea"/>
        <w:ind w:left="360"/>
        <w:jc w:val="both"/>
        <w:rPr>
          <w:rFonts w:asciiTheme="minorHAnsi" w:hAnsiTheme="minorHAnsi" w:cstheme="minorHAnsi"/>
        </w:rPr>
      </w:pPr>
      <w:r w:rsidRPr="00CC3575">
        <w:rPr>
          <w:rFonts w:asciiTheme="minorHAnsi" w:hAnsiTheme="minorHAnsi" w:cstheme="minorHAnsi"/>
        </w:rPr>
        <w:t>Hoe garandeert de inschrijver de borging van een hoogwaardig kwaliteitsniveau waarbij het aantal onvolkomenheden en de eventuele hersteltijd na eerste oplevering beperkt wordt;</w:t>
      </w:r>
    </w:p>
    <w:p w14:paraId="52B096A7" w14:textId="77777777" w:rsidR="002C1564" w:rsidRPr="00CC3575" w:rsidRDefault="002C1564" w:rsidP="00D709C8">
      <w:pPr>
        <w:pStyle w:val="Lijstalinea"/>
        <w:numPr>
          <w:ilvl w:val="0"/>
          <w:numId w:val="23"/>
        </w:numPr>
        <w:jc w:val="both"/>
        <w:rPr>
          <w:rFonts w:asciiTheme="minorHAnsi" w:hAnsiTheme="minorHAnsi" w:cstheme="minorHAnsi"/>
        </w:rPr>
      </w:pPr>
      <w:r w:rsidRPr="00CC3575">
        <w:rPr>
          <w:rFonts w:asciiTheme="minorHAnsi" w:hAnsiTheme="minorHAnsi" w:cstheme="minorHAnsi"/>
          <w:b/>
          <w:bCs/>
        </w:rPr>
        <w:t>Proces</w:t>
      </w:r>
      <w:r w:rsidRPr="00CC3575">
        <w:rPr>
          <w:rFonts w:asciiTheme="minorHAnsi" w:hAnsiTheme="minorHAnsi" w:cstheme="minorHAnsi"/>
        </w:rPr>
        <w:t xml:space="preserve"> </w:t>
      </w:r>
    </w:p>
    <w:p w14:paraId="5B905477" w14:textId="77777777" w:rsidR="002C1564" w:rsidRPr="00CC3575" w:rsidRDefault="002C1564" w:rsidP="002C1564">
      <w:pPr>
        <w:pStyle w:val="Lijstalinea"/>
        <w:ind w:left="360"/>
        <w:jc w:val="both"/>
        <w:rPr>
          <w:rFonts w:asciiTheme="minorHAnsi" w:hAnsiTheme="minorHAnsi" w:cstheme="minorHAnsi"/>
        </w:rPr>
      </w:pPr>
      <w:r w:rsidRPr="00CC3575">
        <w:rPr>
          <w:rFonts w:asciiTheme="minorHAnsi" w:hAnsiTheme="minorHAnsi" w:cstheme="minorHAnsi"/>
        </w:rPr>
        <w:t>Hoe gaat de inschrijver zorg dragen dat het hele proces van planmatig onderhoud naar volle tevredenheid van Opdrachtgever en gebruikers/huurders wordt uitgevoerd. Beschrijf o.a. de informatiestromen en de communicatiewijze.</w:t>
      </w:r>
    </w:p>
    <w:p w14:paraId="4B05443A" w14:textId="77777777" w:rsidR="002C1564" w:rsidRPr="00CC3575" w:rsidRDefault="002C1564" w:rsidP="00D709C8">
      <w:pPr>
        <w:pStyle w:val="Lijstalinea"/>
        <w:numPr>
          <w:ilvl w:val="0"/>
          <w:numId w:val="23"/>
        </w:numPr>
        <w:jc w:val="both"/>
        <w:rPr>
          <w:rFonts w:asciiTheme="minorHAnsi" w:hAnsiTheme="minorHAnsi" w:cstheme="minorHAnsi"/>
        </w:rPr>
      </w:pPr>
      <w:r w:rsidRPr="00CC3575">
        <w:rPr>
          <w:rFonts w:asciiTheme="minorHAnsi" w:hAnsiTheme="minorHAnsi" w:cstheme="minorHAnsi"/>
          <w:b/>
          <w:bCs/>
        </w:rPr>
        <w:t>Hinder beperking</w:t>
      </w:r>
      <w:r w:rsidRPr="00CC3575">
        <w:rPr>
          <w:rFonts w:asciiTheme="minorHAnsi" w:hAnsiTheme="minorHAnsi" w:cstheme="minorHAnsi"/>
        </w:rPr>
        <w:t xml:space="preserve"> </w:t>
      </w:r>
    </w:p>
    <w:p w14:paraId="24174D99" w14:textId="4C8383FF" w:rsidR="002C1564" w:rsidRDefault="002C1564" w:rsidP="002C1564">
      <w:pPr>
        <w:pStyle w:val="Lijstalinea"/>
        <w:ind w:left="360"/>
        <w:jc w:val="both"/>
        <w:rPr>
          <w:rFonts w:asciiTheme="minorHAnsi" w:hAnsiTheme="minorHAnsi" w:cstheme="minorHAnsi"/>
        </w:rPr>
      </w:pPr>
      <w:r w:rsidRPr="00CC3575">
        <w:rPr>
          <w:rFonts w:asciiTheme="minorHAnsi" w:hAnsiTheme="minorHAnsi" w:cstheme="minorHAnsi"/>
        </w:rPr>
        <w:t>Hoe gaat de inschrijver zorg dragen dat hinder voor gebruiker, huurder en omwonenden zo veel mogelijk wordt beperkt.</w:t>
      </w:r>
    </w:p>
    <w:p w14:paraId="7B17146F" w14:textId="172B33E8" w:rsidR="00F76D43" w:rsidRDefault="00F76D43" w:rsidP="0084794C">
      <w:pPr>
        <w:pStyle w:val="Lijstalinea"/>
        <w:ind w:left="360"/>
        <w:jc w:val="both"/>
        <w:rPr>
          <w:rFonts w:asciiTheme="minorHAnsi" w:hAnsiTheme="minorHAnsi" w:cstheme="minorHAnsi"/>
        </w:rPr>
      </w:pPr>
    </w:p>
    <w:p w14:paraId="6F73130F" w14:textId="48511FF4" w:rsidR="00BB077E" w:rsidRPr="00BB077E" w:rsidRDefault="00BB077E" w:rsidP="0084794C">
      <w:pPr>
        <w:pStyle w:val="Lijstalinea"/>
        <w:ind w:left="360"/>
        <w:jc w:val="both"/>
        <w:rPr>
          <w:rFonts w:asciiTheme="minorHAnsi" w:hAnsiTheme="minorHAnsi" w:cstheme="minorHAnsi"/>
          <w:u w:val="single"/>
        </w:rPr>
      </w:pPr>
      <w:r w:rsidRPr="00BB077E">
        <w:rPr>
          <w:rFonts w:asciiTheme="minorHAnsi" w:hAnsiTheme="minorHAnsi" w:cstheme="minorHAnsi"/>
          <w:u w:val="single"/>
        </w:rPr>
        <w:t>Beoordelingskader</w:t>
      </w:r>
    </w:p>
    <w:p w14:paraId="4F45EC65" w14:textId="2D4C2135" w:rsidR="00990383" w:rsidRPr="00BB077E" w:rsidRDefault="00990383" w:rsidP="00BB077E">
      <w:pPr>
        <w:pStyle w:val="Lijstalinea"/>
        <w:ind w:left="360"/>
        <w:jc w:val="both"/>
        <w:rPr>
          <w:rFonts w:asciiTheme="minorHAnsi" w:hAnsiTheme="minorHAnsi" w:cstheme="minorHAnsi"/>
        </w:rPr>
      </w:pPr>
      <w:r w:rsidRPr="00BB077E">
        <w:rPr>
          <w:rFonts w:asciiTheme="minorHAnsi" w:hAnsiTheme="minorHAnsi" w:cstheme="minorHAnsi"/>
        </w:rPr>
        <w:t xml:space="preserve">Gevraagd wordt om maximaal </w:t>
      </w:r>
      <w:r w:rsidR="00D247D6">
        <w:rPr>
          <w:rFonts w:asciiTheme="minorHAnsi" w:hAnsiTheme="minorHAnsi" w:cstheme="minorHAnsi"/>
        </w:rPr>
        <w:t>2</w:t>
      </w:r>
      <w:r w:rsidRPr="00BB077E">
        <w:rPr>
          <w:rFonts w:asciiTheme="minorHAnsi" w:hAnsiTheme="minorHAnsi" w:cstheme="minorHAnsi"/>
        </w:rPr>
        <w:t xml:space="preserve"> A4 pagina’s te gebruiken voor het beschrijven van de gevraagde aspecten (inclusief bijlagen). Indien het aangegeven paginamaximum wordt overschreden, worden de resterende pagina’s niet beoordeeld, terzijde gelegd en deze zullen in een eventueel later stadium dan ook geen onderdeel uitmaken van de overeenkomst.</w:t>
      </w:r>
    </w:p>
    <w:p w14:paraId="488ABB3B" w14:textId="77777777" w:rsidR="00990383" w:rsidRPr="00BB077E" w:rsidRDefault="00990383" w:rsidP="00BB077E">
      <w:pPr>
        <w:pStyle w:val="Lijstalinea"/>
        <w:ind w:left="360"/>
        <w:jc w:val="both"/>
        <w:rPr>
          <w:rFonts w:asciiTheme="minorHAnsi" w:hAnsiTheme="minorHAnsi" w:cstheme="minorHAnsi"/>
        </w:rPr>
      </w:pPr>
    </w:p>
    <w:p w14:paraId="0D3D9D6E" w14:textId="77777777" w:rsidR="00990383" w:rsidRPr="00BB077E" w:rsidRDefault="00990383" w:rsidP="00BB077E">
      <w:pPr>
        <w:pStyle w:val="Lijstalinea"/>
        <w:ind w:left="360"/>
        <w:jc w:val="both"/>
        <w:rPr>
          <w:rFonts w:asciiTheme="minorHAnsi" w:hAnsiTheme="minorHAnsi" w:cstheme="minorHAnsi"/>
        </w:rPr>
      </w:pPr>
      <w:r w:rsidRPr="00BB077E">
        <w:rPr>
          <w:rFonts w:asciiTheme="minorHAnsi" w:hAnsiTheme="minorHAnsi" w:cstheme="minorHAnsi"/>
        </w:rPr>
        <w:t>Dit gunningcriterium krijgt één van onderstaande scores toegekend.</w:t>
      </w:r>
    </w:p>
    <w:tbl>
      <w:tblPr>
        <w:tblW w:w="8717" w:type="dxa"/>
        <w:tblInd w:w="-8" w:type="dxa"/>
        <w:tblBorders>
          <w:top w:val="single" w:sz="6" w:space="0" w:color="000080"/>
          <w:left w:val="single" w:sz="6" w:space="0" w:color="000080"/>
          <w:bottom w:val="single" w:sz="6" w:space="0" w:color="000080"/>
          <w:right w:val="single" w:sz="6" w:space="0" w:color="000080"/>
          <w:insideH w:val="single" w:sz="6" w:space="0" w:color="000080"/>
        </w:tblBorders>
        <w:tblLook w:val="00A0" w:firstRow="1" w:lastRow="0" w:firstColumn="1" w:lastColumn="0" w:noHBand="0" w:noVBand="0"/>
      </w:tblPr>
      <w:tblGrid>
        <w:gridCol w:w="1301"/>
        <w:gridCol w:w="32"/>
        <w:gridCol w:w="7384"/>
      </w:tblGrid>
      <w:tr w:rsidR="00990383" w:rsidRPr="00BB077E" w14:paraId="21F62544" w14:textId="77777777" w:rsidTr="007E46C9">
        <w:trPr>
          <w:trHeight w:val="391"/>
        </w:trPr>
        <w:tc>
          <w:tcPr>
            <w:tcW w:w="1333" w:type="dxa"/>
            <w:gridSpan w:val="2"/>
            <w:shd w:val="clear" w:color="auto" w:fill="000080"/>
          </w:tcPr>
          <w:p w14:paraId="0FCD3405" w14:textId="77777777" w:rsidR="00990383" w:rsidRPr="00BB077E" w:rsidRDefault="00990383" w:rsidP="00BB077E">
            <w:pPr>
              <w:pStyle w:val="Lijstalinea"/>
              <w:ind w:left="360"/>
              <w:jc w:val="both"/>
              <w:rPr>
                <w:rFonts w:asciiTheme="minorHAnsi" w:hAnsiTheme="minorHAnsi" w:cstheme="minorHAnsi"/>
              </w:rPr>
            </w:pPr>
            <w:r w:rsidRPr="00BB077E">
              <w:rPr>
                <w:rFonts w:asciiTheme="minorHAnsi" w:hAnsiTheme="minorHAnsi" w:cstheme="minorHAnsi"/>
              </w:rPr>
              <w:t>Te behalen punten</w:t>
            </w:r>
          </w:p>
        </w:tc>
        <w:tc>
          <w:tcPr>
            <w:tcW w:w="7384" w:type="dxa"/>
            <w:shd w:val="clear" w:color="auto" w:fill="000080"/>
          </w:tcPr>
          <w:p w14:paraId="4E5159FD" w14:textId="77777777" w:rsidR="00990383" w:rsidRPr="00BB077E" w:rsidRDefault="00990383" w:rsidP="00BB077E">
            <w:pPr>
              <w:pStyle w:val="Lijstalinea"/>
              <w:ind w:left="360"/>
              <w:jc w:val="both"/>
              <w:rPr>
                <w:rFonts w:asciiTheme="minorHAnsi" w:hAnsiTheme="minorHAnsi" w:cstheme="minorHAnsi"/>
              </w:rPr>
            </w:pPr>
            <w:r w:rsidRPr="00BB077E">
              <w:rPr>
                <w:rFonts w:asciiTheme="minorHAnsi" w:hAnsiTheme="minorHAnsi" w:cstheme="minorHAnsi"/>
              </w:rPr>
              <w:t xml:space="preserve">     Uitleg    </w:t>
            </w:r>
          </w:p>
        </w:tc>
      </w:tr>
      <w:tr w:rsidR="00990383" w:rsidRPr="00BB077E" w14:paraId="505A0936" w14:textId="77777777" w:rsidTr="007E46C9">
        <w:tc>
          <w:tcPr>
            <w:tcW w:w="1301" w:type="dxa"/>
            <w:tcBorders>
              <w:right w:val="single" w:sz="4" w:space="0" w:color="auto"/>
            </w:tcBorders>
            <w:vAlign w:val="center"/>
          </w:tcPr>
          <w:p w14:paraId="7B0059D2" w14:textId="77777777" w:rsidR="00990383" w:rsidRPr="00BB077E" w:rsidRDefault="00990383" w:rsidP="00BB077E">
            <w:pPr>
              <w:pStyle w:val="Lijstalinea"/>
              <w:ind w:left="360"/>
              <w:jc w:val="both"/>
              <w:rPr>
                <w:rFonts w:asciiTheme="minorHAnsi" w:hAnsiTheme="minorHAnsi" w:cstheme="minorHAnsi"/>
              </w:rPr>
            </w:pPr>
            <w:r w:rsidRPr="00BB077E">
              <w:rPr>
                <w:rFonts w:asciiTheme="minorHAnsi" w:hAnsiTheme="minorHAnsi" w:cstheme="minorHAnsi"/>
              </w:rPr>
              <w:t>uitsluiting</w:t>
            </w:r>
          </w:p>
        </w:tc>
        <w:tc>
          <w:tcPr>
            <w:tcW w:w="7416" w:type="dxa"/>
            <w:gridSpan w:val="2"/>
            <w:tcBorders>
              <w:left w:val="single" w:sz="4" w:space="0" w:color="auto"/>
            </w:tcBorders>
            <w:vAlign w:val="center"/>
          </w:tcPr>
          <w:p w14:paraId="5782CF5D" w14:textId="77777777" w:rsidR="00990383" w:rsidRPr="00BB077E" w:rsidRDefault="00990383" w:rsidP="00BB077E">
            <w:pPr>
              <w:pStyle w:val="Lijstalinea"/>
              <w:ind w:left="360"/>
              <w:jc w:val="both"/>
              <w:rPr>
                <w:rFonts w:asciiTheme="minorHAnsi" w:hAnsiTheme="minorHAnsi" w:cstheme="minorHAnsi"/>
              </w:rPr>
            </w:pPr>
            <w:r w:rsidRPr="00BB077E">
              <w:rPr>
                <w:rFonts w:asciiTheme="minorHAnsi" w:hAnsiTheme="minorHAnsi" w:cstheme="minorHAnsi"/>
              </w:rPr>
              <w:t>Aspecten komen onvoldoende aan bod en/ of heeft negatieve waarde voor de opdracht. U inschrijving wordt uitgesloten.</w:t>
            </w:r>
          </w:p>
        </w:tc>
      </w:tr>
      <w:tr w:rsidR="00990383" w:rsidRPr="00BB077E" w14:paraId="1740CCCB" w14:textId="77777777" w:rsidTr="007E46C9">
        <w:tc>
          <w:tcPr>
            <w:tcW w:w="1301" w:type="dxa"/>
            <w:tcBorders>
              <w:right w:val="single" w:sz="4" w:space="0" w:color="auto"/>
            </w:tcBorders>
            <w:vAlign w:val="center"/>
          </w:tcPr>
          <w:p w14:paraId="29204212" w14:textId="7FC20439" w:rsidR="00990383" w:rsidRPr="00BB077E" w:rsidRDefault="008863B1" w:rsidP="00BB077E">
            <w:pPr>
              <w:pStyle w:val="Lijstalinea"/>
              <w:ind w:left="360"/>
              <w:jc w:val="both"/>
              <w:rPr>
                <w:rFonts w:asciiTheme="minorHAnsi" w:hAnsiTheme="minorHAnsi" w:cstheme="minorHAnsi"/>
              </w:rPr>
            </w:pPr>
            <w:r>
              <w:rPr>
                <w:rFonts w:asciiTheme="minorHAnsi" w:hAnsiTheme="minorHAnsi" w:cstheme="minorHAnsi"/>
              </w:rPr>
              <w:t>0</w:t>
            </w:r>
          </w:p>
        </w:tc>
        <w:tc>
          <w:tcPr>
            <w:tcW w:w="7416" w:type="dxa"/>
            <w:gridSpan w:val="2"/>
            <w:tcBorders>
              <w:left w:val="single" w:sz="4" w:space="0" w:color="auto"/>
            </w:tcBorders>
            <w:vAlign w:val="center"/>
          </w:tcPr>
          <w:p w14:paraId="55938421" w14:textId="77777777" w:rsidR="00990383" w:rsidRPr="00BB077E" w:rsidRDefault="00990383" w:rsidP="00BB077E">
            <w:pPr>
              <w:pStyle w:val="Lijstalinea"/>
              <w:ind w:left="360"/>
              <w:jc w:val="both"/>
              <w:rPr>
                <w:rFonts w:asciiTheme="minorHAnsi" w:hAnsiTheme="minorHAnsi" w:cstheme="minorHAnsi"/>
              </w:rPr>
            </w:pPr>
            <w:r w:rsidRPr="00BB077E">
              <w:rPr>
                <w:rFonts w:asciiTheme="minorHAnsi" w:hAnsiTheme="minorHAnsi" w:cstheme="minorHAnsi"/>
              </w:rPr>
              <w:t>De hiervoor genoemde aspecten komen aan bod. Er wordt echter, naar oordeel van de Aanbestedende dienst, geen meerwaarde geboden.</w:t>
            </w:r>
          </w:p>
        </w:tc>
      </w:tr>
      <w:tr w:rsidR="00990383" w:rsidRPr="00BB077E" w14:paraId="269CCDD2" w14:textId="77777777" w:rsidTr="007E46C9">
        <w:tc>
          <w:tcPr>
            <w:tcW w:w="1301" w:type="dxa"/>
            <w:tcBorders>
              <w:right w:val="single" w:sz="4" w:space="0" w:color="auto"/>
            </w:tcBorders>
            <w:vAlign w:val="center"/>
          </w:tcPr>
          <w:p w14:paraId="2BFD4351" w14:textId="2EF30840" w:rsidR="00990383" w:rsidRPr="00BB077E" w:rsidRDefault="004D2C2F" w:rsidP="00BB077E">
            <w:pPr>
              <w:pStyle w:val="Lijstalinea"/>
              <w:ind w:left="360"/>
              <w:jc w:val="both"/>
              <w:rPr>
                <w:rFonts w:asciiTheme="minorHAnsi" w:hAnsiTheme="minorHAnsi" w:cstheme="minorHAnsi"/>
              </w:rPr>
            </w:pPr>
            <w:r>
              <w:rPr>
                <w:rFonts w:asciiTheme="minorHAnsi" w:hAnsiTheme="minorHAnsi" w:cstheme="minorHAnsi"/>
              </w:rPr>
              <w:t>40</w:t>
            </w:r>
          </w:p>
        </w:tc>
        <w:tc>
          <w:tcPr>
            <w:tcW w:w="7416" w:type="dxa"/>
            <w:gridSpan w:val="2"/>
            <w:tcBorders>
              <w:left w:val="single" w:sz="4" w:space="0" w:color="auto"/>
            </w:tcBorders>
            <w:vAlign w:val="center"/>
          </w:tcPr>
          <w:p w14:paraId="2E0C3D6A" w14:textId="77777777" w:rsidR="00990383" w:rsidRPr="00BB077E" w:rsidRDefault="00990383" w:rsidP="00BB077E">
            <w:pPr>
              <w:pStyle w:val="Lijstalinea"/>
              <w:ind w:left="360"/>
              <w:jc w:val="both"/>
              <w:rPr>
                <w:rFonts w:asciiTheme="minorHAnsi" w:hAnsiTheme="minorHAnsi" w:cstheme="minorHAnsi"/>
              </w:rPr>
            </w:pPr>
            <w:r w:rsidRPr="00BB077E">
              <w:rPr>
                <w:rFonts w:asciiTheme="minorHAnsi" w:hAnsiTheme="minorHAnsi" w:cstheme="minorHAnsi"/>
              </w:rPr>
              <w:t>De hiervoor genoemde aspecten komen aan bod. Er wordt, naar oordeel van de Aanbestedende dienst, daarnaast enige meerwaarde geboden.</w:t>
            </w:r>
          </w:p>
        </w:tc>
      </w:tr>
      <w:tr w:rsidR="00990383" w:rsidRPr="00BB077E" w14:paraId="532BDEAB" w14:textId="77777777" w:rsidTr="007E46C9">
        <w:tc>
          <w:tcPr>
            <w:tcW w:w="1301" w:type="dxa"/>
            <w:tcBorders>
              <w:right w:val="single" w:sz="4" w:space="0" w:color="auto"/>
            </w:tcBorders>
            <w:vAlign w:val="center"/>
          </w:tcPr>
          <w:p w14:paraId="6890C19C" w14:textId="07E7A258" w:rsidR="00990383" w:rsidRPr="00BB077E" w:rsidRDefault="004D2C2F" w:rsidP="00BB077E">
            <w:pPr>
              <w:pStyle w:val="Lijstalinea"/>
              <w:ind w:left="360"/>
              <w:jc w:val="both"/>
              <w:rPr>
                <w:rFonts w:asciiTheme="minorHAnsi" w:hAnsiTheme="minorHAnsi" w:cstheme="minorHAnsi"/>
              </w:rPr>
            </w:pPr>
            <w:r>
              <w:rPr>
                <w:rFonts w:asciiTheme="minorHAnsi" w:hAnsiTheme="minorHAnsi" w:cstheme="minorHAnsi"/>
              </w:rPr>
              <w:t>80</w:t>
            </w:r>
          </w:p>
        </w:tc>
        <w:tc>
          <w:tcPr>
            <w:tcW w:w="7416" w:type="dxa"/>
            <w:gridSpan w:val="2"/>
            <w:tcBorders>
              <w:left w:val="single" w:sz="4" w:space="0" w:color="auto"/>
            </w:tcBorders>
            <w:vAlign w:val="center"/>
          </w:tcPr>
          <w:p w14:paraId="14607316" w14:textId="77777777" w:rsidR="00990383" w:rsidRPr="00BB077E" w:rsidRDefault="00990383" w:rsidP="00BB077E">
            <w:pPr>
              <w:pStyle w:val="Lijstalinea"/>
              <w:ind w:left="360"/>
              <w:jc w:val="both"/>
              <w:rPr>
                <w:rFonts w:asciiTheme="minorHAnsi" w:hAnsiTheme="minorHAnsi" w:cstheme="minorHAnsi"/>
              </w:rPr>
            </w:pPr>
            <w:r w:rsidRPr="00BB077E">
              <w:rPr>
                <w:rFonts w:asciiTheme="minorHAnsi" w:hAnsiTheme="minorHAnsi" w:cstheme="minorHAnsi"/>
              </w:rPr>
              <w:t>De hiervoor genoemde aspecten komen aan bod. Er wordt, naar oordeel van de Aanbestedende dienst, daarnaast ruime meerwaarde geboden.</w:t>
            </w:r>
          </w:p>
        </w:tc>
      </w:tr>
      <w:tr w:rsidR="00990383" w:rsidRPr="00BB077E" w14:paraId="07470D71" w14:textId="77777777" w:rsidTr="007E46C9">
        <w:tc>
          <w:tcPr>
            <w:tcW w:w="1301" w:type="dxa"/>
            <w:tcBorders>
              <w:right w:val="single" w:sz="4" w:space="0" w:color="auto"/>
            </w:tcBorders>
            <w:vAlign w:val="center"/>
          </w:tcPr>
          <w:p w14:paraId="550A317E" w14:textId="1F28B8E9" w:rsidR="00990383" w:rsidRPr="00BB077E" w:rsidRDefault="004D2C2F" w:rsidP="00BB077E">
            <w:pPr>
              <w:pStyle w:val="Lijstalinea"/>
              <w:ind w:left="360"/>
              <w:jc w:val="both"/>
              <w:rPr>
                <w:rFonts w:asciiTheme="minorHAnsi" w:hAnsiTheme="minorHAnsi" w:cstheme="minorHAnsi"/>
              </w:rPr>
            </w:pPr>
            <w:r>
              <w:rPr>
                <w:rFonts w:asciiTheme="minorHAnsi" w:hAnsiTheme="minorHAnsi" w:cstheme="minorHAnsi"/>
              </w:rPr>
              <w:t>120</w:t>
            </w:r>
          </w:p>
        </w:tc>
        <w:tc>
          <w:tcPr>
            <w:tcW w:w="7416" w:type="dxa"/>
            <w:gridSpan w:val="2"/>
            <w:tcBorders>
              <w:left w:val="single" w:sz="4" w:space="0" w:color="auto"/>
            </w:tcBorders>
            <w:vAlign w:val="center"/>
          </w:tcPr>
          <w:p w14:paraId="031993C8" w14:textId="77777777" w:rsidR="00990383" w:rsidRPr="00BB077E" w:rsidRDefault="00990383" w:rsidP="00BB077E">
            <w:pPr>
              <w:pStyle w:val="Lijstalinea"/>
              <w:ind w:left="360"/>
              <w:jc w:val="both"/>
              <w:rPr>
                <w:rFonts w:asciiTheme="minorHAnsi" w:hAnsiTheme="minorHAnsi" w:cstheme="minorHAnsi"/>
              </w:rPr>
            </w:pPr>
            <w:r w:rsidRPr="00BB077E">
              <w:rPr>
                <w:rFonts w:asciiTheme="minorHAnsi" w:hAnsiTheme="minorHAnsi" w:cstheme="minorHAnsi"/>
              </w:rPr>
              <w:t>De hiervoor genoemde aspecten komen aan bod. Er wordt, naar oordeel van de Aanbestedende dienst, daarnaast excellente meerwaarde geboden.</w:t>
            </w:r>
          </w:p>
        </w:tc>
      </w:tr>
    </w:tbl>
    <w:p w14:paraId="4BDB5ADB" w14:textId="77777777" w:rsidR="00990383" w:rsidRPr="00EA7D93" w:rsidRDefault="00990383" w:rsidP="00990383">
      <w:pPr>
        <w:autoSpaceDE w:val="0"/>
        <w:autoSpaceDN w:val="0"/>
        <w:adjustRightInd w:val="0"/>
        <w:ind w:left="709"/>
        <w:jc w:val="both"/>
        <w:rPr>
          <w:rFonts w:ascii="Arial" w:hAnsi="Arial" w:cs="Arial"/>
          <w:sz w:val="20"/>
          <w:szCs w:val="20"/>
        </w:rPr>
      </w:pPr>
    </w:p>
    <w:p w14:paraId="393953E0" w14:textId="1759D239" w:rsidR="00990383" w:rsidRPr="00BB077E" w:rsidRDefault="00990383" w:rsidP="00BB077E">
      <w:pPr>
        <w:pStyle w:val="Lijstalinea"/>
        <w:ind w:left="360"/>
        <w:jc w:val="both"/>
        <w:rPr>
          <w:rFonts w:asciiTheme="minorHAnsi" w:hAnsiTheme="minorHAnsi" w:cstheme="minorHAnsi"/>
        </w:rPr>
      </w:pPr>
      <w:r w:rsidRPr="00BB077E">
        <w:rPr>
          <w:rFonts w:asciiTheme="minorHAnsi" w:hAnsiTheme="minorHAnsi" w:cstheme="minorHAnsi"/>
        </w:rPr>
        <w:t>De te behalen meerwaarde wordt ten opzichte van de uitvraag (</w:t>
      </w:r>
      <w:r w:rsidR="00BB077E" w:rsidRPr="00BB077E">
        <w:rPr>
          <w:rFonts w:asciiTheme="minorHAnsi" w:hAnsiTheme="minorHAnsi" w:cstheme="minorHAnsi"/>
        </w:rPr>
        <w:t xml:space="preserve">en </w:t>
      </w:r>
      <w:r w:rsidRPr="00BB077E">
        <w:rPr>
          <w:rFonts w:asciiTheme="minorHAnsi" w:hAnsiTheme="minorHAnsi" w:cstheme="minorHAnsi"/>
        </w:rPr>
        <w:t xml:space="preserve">ten opzichte van andere Inschrijvers) beoordeeld aan de hand van: </w:t>
      </w:r>
    </w:p>
    <w:p w14:paraId="67537823" w14:textId="53E83928" w:rsidR="00990383" w:rsidRPr="00BB077E" w:rsidRDefault="00211388" w:rsidP="00D709C8">
      <w:pPr>
        <w:pStyle w:val="Lijstalinea"/>
        <w:numPr>
          <w:ilvl w:val="0"/>
          <w:numId w:val="36"/>
        </w:numPr>
        <w:jc w:val="both"/>
        <w:rPr>
          <w:rFonts w:asciiTheme="minorHAnsi" w:hAnsiTheme="minorHAnsi" w:cstheme="minorHAnsi"/>
        </w:rPr>
      </w:pPr>
      <w:r>
        <w:rPr>
          <w:rFonts w:asciiTheme="minorHAnsi" w:hAnsiTheme="minorHAnsi" w:cstheme="minorHAnsi"/>
        </w:rPr>
        <w:t>en/of</w:t>
      </w:r>
      <w:r w:rsidRPr="00BB077E">
        <w:rPr>
          <w:rFonts w:asciiTheme="minorHAnsi" w:hAnsiTheme="minorHAnsi" w:cstheme="minorHAnsi"/>
        </w:rPr>
        <w:t xml:space="preserve"> </w:t>
      </w:r>
      <w:r w:rsidR="00990383" w:rsidRPr="00BB077E">
        <w:rPr>
          <w:rFonts w:asciiTheme="minorHAnsi" w:hAnsiTheme="minorHAnsi" w:cstheme="minorHAnsi"/>
        </w:rPr>
        <w:t xml:space="preserve">de mate waarin </w:t>
      </w:r>
      <w:r w:rsidR="00A457F5">
        <w:rPr>
          <w:rFonts w:asciiTheme="minorHAnsi" w:hAnsiTheme="minorHAnsi" w:cstheme="minorHAnsi"/>
        </w:rPr>
        <w:t>aspecten</w:t>
      </w:r>
      <w:r w:rsidR="00990383" w:rsidRPr="00BB077E">
        <w:rPr>
          <w:rFonts w:asciiTheme="minorHAnsi" w:hAnsiTheme="minorHAnsi" w:cstheme="minorHAnsi"/>
        </w:rPr>
        <w:t xml:space="preserve"> project specifiek zijn gemaakt en aansluiten bij de bovengenoemde doelstelling en/ of project doelstelling.</w:t>
      </w:r>
    </w:p>
    <w:p w14:paraId="0834C6A9" w14:textId="571AEBFC" w:rsidR="00990383" w:rsidRPr="00BB077E" w:rsidRDefault="00211388" w:rsidP="00D709C8">
      <w:pPr>
        <w:pStyle w:val="Lijstalinea"/>
        <w:numPr>
          <w:ilvl w:val="0"/>
          <w:numId w:val="36"/>
        </w:numPr>
        <w:jc w:val="both"/>
        <w:rPr>
          <w:rFonts w:asciiTheme="minorHAnsi" w:hAnsiTheme="minorHAnsi" w:cstheme="minorHAnsi"/>
        </w:rPr>
      </w:pPr>
      <w:r>
        <w:rPr>
          <w:rFonts w:asciiTheme="minorHAnsi" w:hAnsiTheme="minorHAnsi" w:cstheme="minorHAnsi"/>
        </w:rPr>
        <w:t>en/of</w:t>
      </w:r>
      <w:r w:rsidRPr="00BB077E">
        <w:rPr>
          <w:rFonts w:asciiTheme="minorHAnsi" w:hAnsiTheme="minorHAnsi" w:cstheme="minorHAnsi"/>
        </w:rPr>
        <w:t xml:space="preserve"> </w:t>
      </w:r>
      <w:r w:rsidR="00990383" w:rsidRPr="00BB077E">
        <w:rPr>
          <w:rFonts w:asciiTheme="minorHAnsi" w:hAnsiTheme="minorHAnsi" w:cstheme="minorHAnsi"/>
        </w:rPr>
        <w:t xml:space="preserve">de mate  waarin de Inschrijver blijk geeft van een </w:t>
      </w:r>
      <w:r w:rsidR="00A457F5">
        <w:rPr>
          <w:rFonts w:asciiTheme="minorHAnsi" w:hAnsiTheme="minorHAnsi" w:cstheme="minorHAnsi"/>
        </w:rPr>
        <w:t xml:space="preserve">concrete en/of </w:t>
      </w:r>
      <w:r w:rsidR="00990383" w:rsidRPr="00BB077E">
        <w:rPr>
          <w:rFonts w:asciiTheme="minorHAnsi" w:hAnsiTheme="minorHAnsi" w:cstheme="minorHAnsi"/>
        </w:rPr>
        <w:t>realistische</w:t>
      </w:r>
      <w:r w:rsidR="00A457F5">
        <w:rPr>
          <w:rFonts w:asciiTheme="minorHAnsi" w:hAnsiTheme="minorHAnsi" w:cstheme="minorHAnsi"/>
        </w:rPr>
        <w:t xml:space="preserve"> en/of meetbare</w:t>
      </w:r>
      <w:r w:rsidR="00990383" w:rsidRPr="00BB077E">
        <w:rPr>
          <w:rFonts w:asciiTheme="minorHAnsi" w:hAnsiTheme="minorHAnsi" w:cstheme="minorHAnsi"/>
        </w:rPr>
        <w:t xml:space="preserve"> visie op de gevraagde aspecten.</w:t>
      </w:r>
    </w:p>
    <w:p w14:paraId="6BB6031B" w14:textId="380F6AE6" w:rsidR="00990383" w:rsidRPr="00BB077E" w:rsidRDefault="00211388" w:rsidP="00D709C8">
      <w:pPr>
        <w:pStyle w:val="Lijstalinea"/>
        <w:numPr>
          <w:ilvl w:val="0"/>
          <w:numId w:val="36"/>
        </w:numPr>
        <w:jc w:val="both"/>
        <w:rPr>
          <w:rFonts w:asciiTheme="minorHAnsi" w:hAnsiTheme="minorHAnsi" w:cstheme="minorHAnsi"/>
        </w:rPr>
      </w:pPr>
      <w:r>
        <w:rPr>
          <w:rFonts w:asciiTheme="minorHAnsi" w:hAnsiTheme="minorHAnsi" w:cstheme="minorHAnsi"/>
        </w:rPr>
        <w:t>en/of</w:t>
      </w:r>
      <w:r w:rsidRPr="00BB077E">
        <w:rPr>
          <w:rFonts w:asciiTheme="minorHAnsi" w:hAnsiTheme="minorHAnsi" w:cstheme="minorHAnsi"/>
        </w:rPr>
        <w:t xml:space="preserve"> </w:t>
      </w:r>
      <w:r w:rsidR="00990383" w:rsidRPr="00BB077E">
        <w:rPr>
          <w:rFonts w:asciiTheme="minorHAnsi" w:hAnsiTheme="minorHAnsi" w:cstheme="minorHAnsi"/>
        </w:rPr>
        <w:t>de mate waarin de Inschrijver pro actief de belangen van de Opdrachtgever behartigt.</w:t>
      </w:r>
    </w:p>
    <w:p w14:paraId="40A2081D" w14:textId="41DC3AEA" w:rsidR="00990383" w:rsidRPr="00BB077E" w:rsidRDefault="00211388" w:rsidP="00D709C8">
      <w:pPr>
        <w:pStyle w:val="Lijstalinea"/>
        <w:numPr>
          <w:ilvl w:val="0"/>
          <w:numId w:val="36"/>
        </w:numPr>
        <w:jc w:val="both"/>
        <w:rPr>
          <w:rFonts w:asciiTheme="minorHAnsi" w:hAnsiTheme="minorHAnsi" w:cstheme="minorHAnsi"/>
        </w:rPr>
      </w:pPr>
      <w:r>
        <w:rPr>
          <w:rFonts w:asciiTheme="minorHAnsi" w:hAnsiTheme="minorHAnsi" w:cstheme="minorHAnsi"/>
        </w:rPr>
        <w:t>en/of</w:t>
      </w:r>
      <w:r w:rsidRPr="00BB077E">
        <w:rPr>
          <w:rFonts w:asciiTheme="minorHAnsi" w:hAnsiTheme="minorHAnsi" w:cstheme="minorHAnsi"/>
        </w:rPr>
        <w:t xml:space="preserve"> </w:t>
      </w:r>
      <w:r w:rsidR="00990383" w:rsidRPr="00BB077E">
        <w:rPr>
          <w:rFonts w:asciiTheme="minorHAnsi" w:hAnsiTheme="minorHAnsi" w:cstheme="minorHAnsi"/>
        </w:rPr>
        <w:t xml:space="preserve">de mate van onderscheidend vermogen en/of toegevoegde waarde van de Inschrijver (ten opzichte van de uitvraag </w:t>
      </w:r>
      <w:r w:rsidR="00A457F5">
        <w:rPr>
          <w:rFonts w:asciiTheme="minorHAnsi" w:hAnsiTheme="minorHAnsi" w:cstheme="minorHAnsi"/>
        </w:rPr>
        <w:t>en/ of</w:t>
      </w:r>
      <w:r w:rsidR="00990383" w:rsidRPr="00BB077E">
        <w:rPr>
          <w:rFonts w:asciiTheme="minorHAnsi" w:hAnsiTheme="minorHAnsi" w:cstheme="minorHAnsi"/>
        </w:rPr>
        <w:t xml:space="preserve"> ten opzichte van andere Inschrijvers).</w:t>
      </w:r>
    </w:p>
    <w:p w14:paraId="231E0A31" w14:textId="77777777" w:rsidR="00990383" w:rsidRPr="00BB077E" w:rsidRDefault="00990383" w:rsidP="00BB077E">
      <w:pPr>
        <w:pStyle w:val="Lijstalinea"/>
        <w:ind w:left="360"/>
        <w:jc w:val="both"/>
        <w:rPr>
          <w:rFonts w:asciiTheme="minorHAnsi" w:hAnsiTheme="minorHAnsi" w:cstheme="minorHAnsi"/>
        </w:rPr>
      </w:pPr>
    </w:p>
    <w:p w14:paraId="5279C27B" w14:textId="77777777" w:rsidR="00990383" w:rsidRPr="00BB077E" w:rsidRDefault="00990383" w:rsidP="00BB077E">
      <w:pPr>
        <w:pStyle w:val="Lijstalinea"/>
        <w:ind w:left="360"/>
        <w:jc w:val="both"/>
        <w:rPr>
          <w:rFonts w:asciiTheme="minorHAnsi" w:hAnsiTheme="minorHAnsi" w:cstheme="minorHAnsi"/>
        </w:rPr>
      </w:pPr>
      <w:r w:rsidRPr="00BB077E">
        <w:rPr>
          <w:rFonts w:asciiTheme="minorHAnsi" w:hAnsiTheme="minorHAnsi" w:cstheme="minorHAnsi"/>
        </w:rPr>
        <w:t>Er zullen geen tussenliggende scores worden gegeven dan hierboven wordt vermeld. Eventuele beweringen of referentieprojecten die worden genoemd mogen door de Aanbestedende dienst worden geverifieerd bij de desbetreffende referent.</w:t>
      </w:r>
    </w:p>
    <w:p w14:paraId="1551EBAC" w14:textId="76012DF7" w:rsidR="002376B1" w:rsidRDefault="002376B1" w:rsidP="0084794C">
      <w:pPr>
        <w:tabs>
          <w:tab w:val="left" w:pos="5116"/>
        </w:tabs>
        <w:jc w:val="both"/>
        <w:rPr>
          <w:rFonts w:asciiTheme="minorHAnsi" w:hAnsiTheme="minorHAnsi" w:cstheme="minorHAnsi"/>
          <w:bCs/>
        </w:rPr>
      </w:pPr>
    </w:p>
    <w:p w14:paraId="0267C5AA" w14:textId="42725D36" w:rsidR="002376B1" w:rsidRPr="00CC3575" w:rsidRDefault="002376B1" w:rsidP="002376B1">
      <w:pPr>
        <w:pStyle w:val="Kop3"/>
        <w:numPr>
          <w:ilvl w:val="2"/>
          <w:numId w:val="2"/>
        </w:numPr>
        <w:ind w:left="709" w:hanging="709"/>
        <w:jc w:val="both"/>
        <w:rPr>
          <w:rFonts w:asciiTheme="minorHAnsi" w:hAnsiTheme="minorHAnsi" w:cstheme="minorHAnsi"/>
          <w:szCs w:val="20"/>
        </w:rPr>
      </w:pPr>
      <w:r w:rsidRPr="00CC3575">
        <w:rPr>
          <w:rFonts w:asciiTheme="minorHAnsi" w:hAnsiTheme="minorHAnsi" w:cstheme="minorHAnsi"/>
          <w:szCs w:val="20"/>
        </w:rPr>
        <w:t>G</w:t>
      </w:r>
      <w:r w:rsidR="005A6426">
        <w:rPr>
          <w:rFonts w:asciiTheme="minorHAnsi" w:hAnsiTheme="minorHAnsi" w:cstheme="minorHAnsi"/>
          <w:szCs w:val="20"/>
        </w:rPr>
        <w:t>4</w:t>
      </w:r>
      <w:r w:rsidRPr="00CC3575">
        <w:rPr>
          <w:rFonts w:asciiTheme="minorHAnsi" w:hAnsiTheme="minorHAnsi" w:cstheme="minorHAnsi"/>
          <w:szCs w:val="20"/>
        </w:rPr>
        <w:t>: Plan van aanpak: verstoring</w:t>
      </w:r>
    </w:p>
    <w:p w14:paraId="6CEFEAB8" w14:textId="0B1FFD4E" w:rsidR="005A6426" w:rsidRPr="005A6426" w:rsidRDefault="005A6426" w:rsidP="002376B1">
      <w:pPr>
        <w:spacing w:line="260" w:lineRule="atLeast"/>
        <w:jc w:val="both"/>
        <w:rPr>
          <w:rFonts w:asciiTheme="minorHAnsi" w:eastAsia="Calibri" w:hAnsiTheme="minorHAnsi" w:cstheme="minorHAnsi"/>
          <w:i/>
          <w:iCs/>
          <w:szCs w:val="20"/>
          <w:u w:val="single"/>
          <w:lang w:eastAsia="en-US"/>
        </w:rPr>
      </w:pPr>
      <w:r w:rsidRPr="005A6426">
        <w:rPr>
          <w:rFonts w:asciiTheme="minorHAnsi" w:eastAsia="Calibri" w:hAnsiTheme="minorHAnsi" w:cstheme="minorHAnsi"/>
          <w:i/>
          <w:iCs/>
          <w:szCs w:val="20"/>
          <w:u w:val="single"/>
          <w:lang w:eastAsia="en-US"/>
        </w:rPr>
        <w:t>Doelstelling</w:t>
      </w:r>
    </w:p>
    <w:p w14:paraId="6216C0A1" w14:textId="0BA25051" w:rsidR="002376B1" w:rsidRDefault="002376B1" w:rsidP="002376B1">
      <w:pPr>
        <w:spacing w:line="260" w:lineRule="atLeast"/>
        <w:jc w:val="both"/>
        <w:rPr>
          <w:rFonts w:asciiTheme="minorHAnsi" w:eastAsia="Calibri" w:hAnsiTheme="minorHAnsi" w:cstheme="minorHAnsi"/>
          <w:szCs w:val="20"/>
          <w:lang w:eastAsia="en-US"/>
        </w:rPr>
      </w:pPr>
      <w:r w:rsidRPr="00CC3575">
        <w:rPr>
          <w:rFonts w:asciiTheme="minorHAnsi" w:eastAsia="Calibri" w:hAnsiTheme="minorHAnsi" w:cstheme="minorHAnsi"/>
          <w:szCs w:val="20"/>
          <w:lang w:eastAsia="en-US"/>
        </w:rPr>
        <w:t xml:space="preserve">De aanbestedende dienst vraagt inzicht in de wijze waarop een toekomstige contractpartij het werk aanpakt en organiseert. Daarom wordt de inschrijvers gevraagd om op basis van een casus de beoogde aanpak te omschrijven. </w:t>
      </w:r>
    </w:p>
    <w:p w14:paraId="31E17591" w14:textId="77777777" w:rsidR="005A6426" w:rsidRPr="00CC3575" w:rsidRDefault="005A6426" w:rsidP="002376B1">
      <w:pPr>
        <w:spacing w:line="260" w:lineRule="atLeast"/>
        <w:jc w:val="both"/>
        <w:rPr>
          <w:rFonts w:asciiTheme="minorHAnsi" w:eastAsia="Calibri" w:hAnsiTheme="minorHAnsi" w:cstheme="minorHAnsi"/>
          <w:szCs w:val="20"/>
          <w:lang w:eastAsia="en-US"/>
        </w:rPr>
      </w:pPr>
    </w:p>
    <w:p w14:paraId="2D87CE3B" w14:textId="77777777" w:rsidR="005A6426" w:rsidRPr="000176EE" w:rsidRDefault="005A6426" w:rsidP="005A6426">
      <w:pPr>
        <w:spacing w:line="260" w:lineRule="atLeast"/>
        <w:jc w:val="both"/>
        <w:rPr>
          <w:rFonts w:asciiTheme="minorHAnsi" w:eastAsia="Calibri" w:hAnsiTheme="minorHAnsi" w:cstheme="minorHAnsi"/>
          <w:b/>
          <w:bCs/>
          <w:szCs w:val="20"/>
          <w:u w:val="single"/>
          <w:lang w:eastAsia="en-US"/>
        </w:rPr>
      </w:pPr>
      <w:r w:rsidRPr="000176EE">
        <w:rPr>
          <w:rFonts w:asciiTheme="minorHAnsi" w:eastAsia="Calibri" w:hAnsiTheme="minorHAnsi" w:cstheme="minorHAnsi"/>
          <w:b/>
          <w:bCs/>
          <w:szCs w:val="20"/>
          <w:u w:val="single"/>
          <w:lang w:eastAsia="en-US"/>
        </w:rPr>
        <w:t>Beschrijving van de casus:</w:t>
      </w:r>
    </w:p>
    <w:p w14:paraId="53639ECB" w14:textId="7F480ACA" w:rsidR="000176EE" w:rsidRPr="00CC3575" w:rsidRDefault="000176EE" w:rsidP="000176EE">
      <w:pPr>
        <w:spacing w:line="260" w:lineRule="atLeast"/>
        <w:jc w:val="both"/>
        <w:rPr>
          <w:rFonts w:asciiTheme="minorHAnsi" w:eastAsia="Calibri" w:hAnsiTheme="minorHAnsi" w:cstheme="minorHAnsi"/>
          <w:szCs w:val="20"/>
          <w:lang w:eastAsia="en-US"/>
        </w:rPr>
      </w:pPr>
      <w:r w:rsidRPr="00CC3575">
        <w:rPr>
          <w:rFonts w:asciiTheme="minorHAnsi" w:eastAsia="Calibri" w:hAnsiTheme="minorHAnsi" w:cstheme="minorHAnsi"/>
          <w:szCs w:val="20"/>
          <w:lang w:eastAsia="en-US"/>
        </w:rPr>
        <w:lastRenderedPageBreak/>
        <w:t xml:space="preserve">Op maandag 8 augustus 2022 om 19.00 uur, trekt er een flinke onweersbui over Eindhoven. Deze bui gaat gepaard </w:t>
      </w:r>
      <w:r>
        <w:rPr>
          <w:rFonts w:asciiTheme="minorHAnsi" w:eastAsia="Calibri" w:hAnsiTheme="minorHAnsi" w:cstheme="minorHAnsi"/>
          <w:szCs w:val="20"/>
          <w:lang w:eastAsia="en-US"/>
        </w:rPr>
        <w:t xml:space="preserve">met zeer veel </w:t>
      </w:r>
      <w:r w:rsidRPr="00CC3575">
        <w:rPr>
          <w:rFonts w:asciiTheme="minorHAnsi" w:eastAsia="Calibri" w:hAnsiTheme="minorHAnsi" w:cstheme="minorHAnsi"/>
          <w:szCs w:val="20"/>
          <w:lang w:eastAsia="en-US"/>
        </w:rPr>
        <w:t xml:space="preserve">regenval. Rond middernacht stopt het met regenen. </w:t>
      </w:r>
    </w:p>
    <w:p w14:paraId="2FCFAEF5" w14:textId="7C5749CF" w:rsidR="000176EE" w:rsidRPr="00CC3575" w:rsidRDefault="000176EE" w:rsidP="000176EE">
      <w:pPr>
        <w:spacing w:line="260" w:lineRule="atLeast"/>
        <w:jc w:val="both"/>
        <w:rPr>
          <w:rFonts w:asciiTheme="minorHAnsi" w:eastAsia="Calibri" w:hAnsiTheme="minorHAnsi" w:cstheme="minorHAnsi"/>
          <w:szCs w:val="20"/>
          <w:lang w:eastAsia="en-US"/>
        </w:rPr>
      </w:pPr>
      <w:r w:rsidRPr="00CC3575">
        <w:rPr>
          <w:rFonts w:asciiTheme="minorHAnsi" w:eastAsia="Calibri" w:hAnsiTheme="minorHAnsi" w:cstheme="minorHAnsi"/>
          <w:szCs w:val="20"/>
          <w:lang w:eastAsia="en-US"/>
        </w:rPr>
        <w:t xml:space="preserve">De </w:t>
      </w:r>
      <w:r>
        <w:rPr>
          <w:rFonts w:asciiTheme="minorHAnsi" w:eastAsia="Calibri" w:hAnsiTheme="minorHAnsi" w:cstheme="minorHAnsi"/>
          <w:szCs w:val="20"/>
          <w:lang w:eastAsia="en-US"/>
        </w:rPr>
        <w:t xml:space="preserve">enorme hoeveelheid regenwater </w:t>
      </w:r>
      <w:r w:rsidRPr="00CC3575">
        <w:rPr>
          <w:rFonts w:asciiTheme="minorHAnsi" w:eastAsia="Calibri" w:hAnsiTheme="minorHAnsi" w:cstheme="minorHAnsi"/>
          <w:szCs w:val="20"/>
          <w:lang w:eastAsia="en-US"/>
        </w:rPr>
        <w:t xml:space="preserve">heeft bij meerdere gebouwen in de stad </w:t>
      </w:r>
      <w:r>
        <w:rPr>
          <w:rFonts w:asciiTheme="minorHAnsi" w:eastAsia="Calibri" w:hAnsiTheme="minorHAnsi" w:cstheme="minorHAnsi"/>
          <w:szCs w:val="20"/>
          <w:lang w:eastAsia="en-US"/>
        </w:rPr>
        <w:t xml:space="preserve">voor </w:t>
      </w:r>
      <w:r w:rsidRPr="00CC3575">
        <w:rPr>
          <w:rFonts w:asciiTheme="minorHAnsi" w:eastAsia="Calibri" w:hAnsiTheme="minorHAnsi" w:cstheme="minorHAnsi"/>
          <w:szCs w:val="20"/>
          <w:lang w:eastAsia="en-US"/>
        </w:rPr>
        <w:t xml:space="preserve">flink wat </w:t>
      </w:r>
      <w:r>
        <w:rPr>
          <w:rFonts w:asciiTheme="minorHAnsi" w:eastAsia="Calibri" w:hAnsiTheme="minorHAnsi" w:cstheme="minorHAnsi"/>
          <w:szCs w:val="20"/>
          <w:lang w:eastAsia="en-US"/>
        </w:rPr>
        <w:t xml:space="preserve">wateroverlast gezorgd. </w:t>
      </w:r>
      <w:r w:rsidRPr="00CC3575">
        <w:rPr>
          <w:rFonts w:asciiTheme="minorHAnsi" w:eastAsia="Calibri" w:hAnsiTheme="minorHAnsi" w:cstheme="minorHAnsi"/>
          <w:szCs w:val="20"/>
          <w:lang w:eastAsia="en-US"/>
        </w:rPr>
        <w:t xml:space="preserve">In totaal zijn er op 13 locaties van de Gemeente Eindhoven </w:t>
      </w:r>
      <w:r>
        <w:rPr>
          <w:rFonts w:asciiTheme="minorHAnsi" w:eastAsia="Calibri" w:hAnsiTheme="minorHAnsi" w:cstheme="minorHAnsi"/>
          <w:szCs w:val="20"/>
          <w:lang w:eastAsia="en-US"/>
        </w:rPr>
        <w:t>kelders volgelopen</w:t>
      </w:r>
      <w:r w:rsidRPr="00CC3575">
        <w:rPr>
          <w:rFonts w:asciiTheme="minorHAnsi" w:eastAsia="Calibri" w:hAnsiTheme="minorHAnsi" w:cstheme="minorHAnsi"/>
          <w:szCs w:val="20"/>
          <w:lang w:eastAsia="en-US"/>
        </w:rPr>
        <w:t xml:space="preserve">. </w:t>
      </w:r>
    </w:p>
    <w:p w14:paraId="4D77C558" w14:textId="77777777" w:rsidR="000176EE" w:rsidRPr="00CC3575" w:rsidRDefault="000176EE" w:rsidP="000176EE">
      <w:pPr>
        <w:spacing w:line="260" w:lineRule="atLeast"/>
        <w:jc w:val="both"/>
        <w:rPr>
          <w:rFonts w:asciiTheme="minorHAnsi" w:eastAsia="Calibri" w:hAnsiTheme="minorHAnsi" w:cstheme="minorHAnsi"/>
          <w:szCs w:val="20"/>
          <w:lang w:eastAsia="en-US"/>
        </w:rPr>
      </w:pPr>
    </w:p>
    <w:p w14:paraId="06DAA0BB" w14:textId="57CB4FBC" w:rsidR="000176EE" w:rsidRPr="00CC3575" w:rsidRDefault="000176EE" w:rsidP="000176EE">
      <w:pPr>
        <w:spacing w:line="260" w:lineRule="atLeast"/>
        <w:jc w:val="both"/>
        <w:rPr>
          <w:rFonts w:asciiTheme="minorHAnsi" w:eastAsia="Calibri" w:hAnsiTheme="minorHAnsi" w:cstheme="minorHAnsi"/>
          <w:szCs w:val="20"/>
          <w:lang w:eastAsia="en-US"/>
        </w:rPr>
      </w:pPr>
      <w:r>
        <w:rPr>
          <w:rFonts w:asciiTheme="minorHAnsi" w:eastAsia="Calibri" w:hAnsiTheme="minorHAnsi" w:cstheme="minorHAnsi"/>
          <w:szCs w:val="20"/>
          <w:lang w:eastAsia="en-US"/>
        </w:rPr>
        <w:t xml:space="preserve">Rond 20.00 uur </w:t>
      </w:r>
      <w:r w:rsidRPr="00CC3575">
        <w:rPr>
          <w:rFonts w:asciiTheme="minorHAnsi" w:eastAsia="Calibri" w:hAnsiTheme="minorHAnsi" w:cstheme="minorHAnsi"/>
          <w:szCs w:val="20"/>
          <w:lang w:eastAsia="en-US"/>
        </w:rPr>
        <w:t xml:space="preserve">wordt u gebeld door de piketdienst van de Gemeente Eindhoven met de melding dat er bij 13 gebouwen </w:t>
      </w:r>
      <w:r>
        <w:rPr>
          <w:rFonts w:asciiTheme="minorHAnsi" w:eastAsia="Calibri" w:hAnsiTheme="minorHAnsi" w:cstheme="minorHAnsi"/>
          <w:szCs w:val="20"/>
          <w:lang w:eastAsia="en-US"/>
        </w:rPr>
        <w:t>water</w:t>
      </w:r>
      <w:r w:rsidRPr="00CC3575">
        <w:rPr>
          <w:rFonts w:asciiTheme="minorHAnsi" w:eastAsia="Calibri" w:hAnsiTheme="minorHAnsi" w:cstheme="minorHAnsi"/>
          <w:szCs w:val="20"/>
          <w:lang w:eastAsia="en-US"/>
        </w:rPr>
        <w:t>schade is ontstaan en dat er met prioriteit gehandeld dient te worden.</w:t>
      </w:r>
    </w:p>
    <w:p w14:paraId="0C54DEA8" w14:textId="3560A632" w:rsidR="000176EE" w:rsidRPr="00CC3575" w:rsidRDefault="000176EE" w:rsidP="000176EE">
      <w:pPr>
        <w:spacing w:line="260" w:lineRule="atLeast"/>
        <w:jc w:val="both"/>
        <w:rPr>
          <w:rFonts w:asciiTheme="minorHAnsi" w:eastAsia="Calibri" w:hAnsiTheme="minorHAnsi" w:cstheme="minorHAnsi"/>
          <w:szCs w:val="20"/>
          <w:lang w:eastAsia="en-US"/>
        </w:rPr>
      </w:pPr>
      <w:r w:rsidRPr="00CC3575">
        <w:rPr>
          <w:rFonts w:asciiTheme="minorHAnsi" w:eastAsia="Calibri" w:hAnsiTheme="minorHAnsi" w:cstheme="minorHAnsi"/>
          <w:szCs w:val="20"/>
          <w:lang w:eastAsia="en-US"/>
        </w:rPr>
        <w:t xml:space="preserve">Op diverse locaties </w:t>
      </w:r>
      <w:r>
        <w:rPr>
          <w:rFonts w:asciiTheme="minorHAnsi" w:eastAsia="Calibri" w:hAnsiTheme="minorHAnsi" w:cstheme="minorHAnsi"/>
          <w:szCs w:val="20"/>
          <w:lang w:eastAsia="en-US"/>
        </w:rPr>
        <w:t>stroomt het water nog steeds naar binnen op het moment van de melding</w:t>
      </w:r>
      <w:r w:rsidRPr="00CC3575">
        <w:rPr>
          <w:rFonts w:asciiTheme="minorHAnsi" w:eastAsia="Calibri" w:hAnsiTheme="minorHAnsi" w:cstheme="minorHAnsi"/>
          <w:szCs w:val="20"/>
          <w:lang w:eastAsia="en-US"/>
        </w:rPr>
        <w:t>. Alle 13 locaties zijn op het moment van de schademelding in gebruik. Bij één van de locaties is belangrijk archiefmateriaal opgeslagen en bij een andere locatie staat waardevolle apparatuur opgesteld die niet zomaar verplaatst kan worden. Op beide locaties dreigt waterschade te gaan ontstaan</w:t>
      </w:r>
      <w:r>
        <w:rPr>
          <w:rFonts w:asciiTheme="minorHAnsi" w:eastAsia="Calibri" w:hAnsiTheme="minorHAnsi" w:cstheme="minorHAnsi"/>
          <w:szCs w:val="20"/>
          <w:lang w:eastAsia="en-US"/>
        </w:rPr>
        <w:t xml:space="preserve"> aan deze inboedel te gaan ontstaan als het water in de kelders nog verder stijgt.</w:t>
      </w:r>
    </w:p>
    <w:p w14:paraId="2EEE99C4" w14:textId="71382814" w:rsidR="000176EE" w:rsidRPr="00CC3575" w:rsidRDefault="000176EE" w:rsidP="000176EE">
      <w:pPr>
        <w:spacing w:line="260" w:lineRule="atLeast"/>
        <w:jc w:val="both"/>
        <w:rPr>
          <w:rFonts w:asciiTheme="minorHAnsi" w:eastAsia="Calibri" w:hAnsiTheme="minorHAnsi" w:cstheme="minorHAnsi"/>
          <w:szCs w:val="20"/>
          <w:lang w:eastAsia="en-US"/>
        </w:rPr>
      </w:pPr>
      <w:r w:rsidRPr="00CC3575">
        <w:rPr>
          <w:rFonts w:asciiTheme="minorHAnsi" w:eastAsia="Calibri" w:hAnsiTheme="minorHAnsi" w:cstheme="minorHAnsi"/>
          <w:szCs w:val="20"/>
          <w:lang w:eastAsia="en-US"/>
        </w:rPr>
        <w:t>De overige 1</w:t>
      </w:r>
      <w:r>
        <w:rPr>
          <w:rFonts w:asciiTheme="minorHAnsi" w:eastAsia="Calibri" w:hAnsiTheme="minorHAnsi" w:cstheme="minorHAnsi"/>
          <w:szCs w:val="20"/>
          <w:lang w:eastAsia="en-US"/>
        </w:rPr>
        <w:t>1</w:t>
      </w:r>
      <w:r w:rsidRPr="00CC3575">
        <w:rPr>
          <w:rFonts w:asciiTheme="minorHAnsi" w:eastAsia="Calibri" w:hAnsiTheme="minorHAnsi" w:cstheme="minorHAnsi"/>
          <w:szCs w:val="20"/>
          <w:lang w:eastAsia="en-US"/>
        </w:rPr>
        <w:t xml:space="preserve"> locaties hebben niet direct hinder van </w:t>
      </w:r>
      <w:r>
        <w:rPr>
          <w:rFonts w:asciiTheme="minorHAnsi" w:eastAsia="Calibri" w:hAnsiTheme="minorHAnsi" w:cstheme="minorHAnsi"/>
          <w:szCs w:val="20"/>
          <w:lang w:eastAsia="en-US"/>
        </w:rPr>
        <w:t xml:space="preserve">wateroverlast. </w:t>
      </w:r>
    </w:p>
    <w:p w14:paraId="4FEB2759" w14:textId="77777777" w:rsidR="005A6426" w:rsidRPr="001E091A" w:rsidRDefault="005A6426" w:rsidP="005A6426">
      <w:pPr>
        <w:spacing w:line="260" w:lineRule="atLeast"/>
        <w:jc w:val="both"/>
        <w:rPr>
          <w:rFonts w:asciiTheme="minorHAnsi" w:eastAsia="Calibri" w:hAnsiTheme="minorHAnsi" w:cstheme="minorHAnsi"/>
          <w:color w:val="FF0000"/>
          <w:szCs w:val="20"/>
          <w:lang w:eastAsia="en-US"/>
        </w:rPr>
      </w:pPr>
    </w:p>
    <w:p w14:paraId="0B51678A" w14:textId="69384804" w:rsidR="005A6426" w:rsidRPr="000B0C4F" w:rsidRDefault="005A6426" w:rsidP="005A6426">
      <w:pPr>
        <w:spacing w:line="260" w:lineRule="atLeast"/>
        <w:jc w:val="both"/>
        <w:rPr>
          <w:rFonts w:asciiTheme="minorHAnsi" w:eastAsia="Calibri" w:hAnsiTheme="minorHAnsi" w:cstheme="minorHAnsi"/>
          <w:szCs w:val="20"/>
          <w:lang w:eastAsia="en-US"/>
        </w:rPr>
      </w:pPr>
      <w:r w:rsidRPr="000B0C4F">
        <w:rPr>
          <w:rFonts w:asciiTheme="minorHAnsi" w:eastAsia="Calibri" w:hAnsiTheme="minorHAnsi" w:cstheme="minorHAnsi"/>
          <w:szCs w:val="20"/>
          <w:lang w:eastAsia="en-US"/>
        </w:rPr>
        <w:t xml:space="preserve">Op diverse locaties is </w:t>
      </w:r>
      <w:r w:rsidR="000176EE" w:rsidRPr="000B0C4F">
        <w:rPr>
          <w:rFonts w:asciiTheme="minorHAnsi" w:eastAsia="Calibri" w:hAnsiTheme="minorHAnsi" w:cstheme="minorHAnsi"/>
          <w:szCs w:val="20"/>
          <w:lang w:eastAsia="en-US"/>
        </w:rPr>
        <w:t xml:space="preserve">het niet de eerste keer dat </w:t>
      </w:r>
      <w:r w:rsidRPr="000B0C4F">
        <w:rPr>
          <w:rFonts w:asciiTheme="minorHAnsi" w:eastAsia="Calibri" w:hAnsiTheme="minorHAnsi" w:cstheme="minorHAnsi"/>
          <w:szCs w:val="20"/>
          <w:lang w:eastAsia="en-US"/>
        </w:rPr>
        <w:t xml:space="preserve">er sprake </w:t>
      </w:r>
      <w:r w:rsidR="000176EE" w:rsidRPr="000B0C4F">
        <w:rPr>
          <w:rFonts w:asciiTheme="minorHAnsi" w:eastAsia="Calibri" w:hAnsiTheme="minorHAnsi" w:cstheme="minorHAnsi"/>
          <w:szCs w:val="20"/>
          <w:lang w:eastAsia="en-US"/>
        </w:rPr>
        <w:t>is geweest van wateroverlast</w:t>
      </w:r>
      <w:r w:rsidRPr="000B0C4F">
        <w:rPr>
          <w:rFonts w:asciiTheme="minorHAnsi" w:eastAsia="Calibri" w:hAnsiTheme="minorHAnsi" w:cstheme="minorHAnsi"/>
          <w:szCs w:val="20"/>
          <w:lang w:eastAsia="en-US"/>
        </w:rPr>
        <w:t xml:space="preserve">. </w:t>
      </w:r>
    </w:p>
    <w:p w14:paraId="4CFDC351" w14:textId="77777777" w:rsidR="005A6426" w:rsidRPr="000B0C4F" w:rsidRDefault="005A6426" w:rsidP="005A6426">
      <w:pPr>
        <w:spacing w:line="260" w:lineRule="atLeast"/>
        <w:jc w:val="both"/>
        <w:rPr>
          <w:rFonts w:asciiTheme="minorHAnsi" w:eastAsia="Calibri" w:hAnsiTheme="minorHAnsi" w:cstheme="minorHAnsi"/>
          <w:szCs w:val="20"/>
          <w:lang w:eastAsia="en-US"/>
        </w:rPr>
      </w:pPr>
    </w:p>
    <w:p w14:paraId="3E3ADE61" w14:textId="77777777" w:rsidR="005A6426" w:rsidRPr="000B0C4F" w:rsidRDefault="005A6426" w:rsidP="005A6426">
      <w:pPr>
        <w:spacing w:line="260" w:lineRule="atLeast"/>
        <w:jc w:val="both"/>
        <w:rPr>
          <w:rFonts w:asciiTheme="minorHAnsi" w:eastAsia="Calibri" w:hAnsiTheme="minorHAnsi" w:cstheme="minorHAnsi"/>
          <w:szCs w:val="20"/>
          <w:lang w:eastAsia="en-US"/>
        </w:rPr>
      </w:pPr>
      <w:r w:rsidRPr="000B0C4F">
        <w:rPr>
          <w:rFonts w:asciiTheme="minorHAnsi" w:eastAsia="Calibri" w:hAnsiTheme="minorHAnsi" w:cstheme="minorHAnsi"/>
          <w:szCs w:val="20"/>
          <w:lang w:eastAsia="en-US"/>
        </w:rPr>
        <w:t>De op de casus van toepassing zijn de contractuele afspraken zijn als volgt:</w:t>
      </w:r>
    </w:p>
    <w:p w14:paraId="737214EA" w14:textId="77777777" w:rsidR="005A6426" w:rsidRPr="000B0C4F" w:rsidRDefault="005A6426" w:rsidP="005A6426">
      <w:pPr>
        <w:spacing w:line="260" w:lineRule="atLeast"/>
        <w:jc w:val="both"/>
        <w:rPr>
          <w:rFonts w:asciiTheme="minorHAnsi" w:eastAsia="Calibri" w:hAnsiTheme="minorHAnsi" w:cstheme="minorHAnsi"/>
          <w:szCs w:val="20"/>
          <w:lang w:eastAsia="en-US"/>
        </w:rPr>
      </w:pPr>
    </w:p>
    <w:p w14:paraId="7A994180" w14:textId="77777777" w:rsidR="005A6426" w:rsidRPr="000B0C4F" w:rsidRDefault="005A6426" w:rsidP="00D709C8">
      <w:pPr>
        <w:numPr>
          <w:ilvl w:val="0"/>
          <w:numId w:val="15"/>
        </w:numPr>
        <w:spacing w:line="260" w:lineRule="atLeast"/>
        <w:contextualSpacing/>
        <w:jc w:val="both"/>
        <w:rPr>
          <w:rFonts w:asciiTheme="minorHAnsi" w:eastAsia="Calibri" w:hAnsiTheme="minorHAnsi" w:cstheme="minorHAnsi"/>
          <w:szCs w:val="20"/>
          <w:lang w:eastAsia="en-US"/>
        </w:rPr>
      </w:pPr>
      <w:r w:rsidRPr="000B0C4F">
        <w:rPr>
          <w:rFonts w:asciiTheme="minorHAnsi" w:eastAsia="Calibri" w:hAnsiTheme="minorHAnsi" w:cstheme="minorHAnsi"/>
          <w:szCs w:val="20"/>
          <w:lang w:eastAsia="en-US"/>
        </w:rPr>
        <w:t>Bij verstoringen met prioriteit, deugdelijk functioneel herstel binnen 2 uur;</w:t>
      </w:r>
    </w:p>
    <w:p w14:paraId="6472CC4D" w14:textId="77777777" w:rsidR="005A6426" w:rsidRPr="000B0C4F" w:rsidRDefault="005A6426" w:rsidP="00D709C8">
      <w:pPr>
        <w:numPr>
          <w:ilvl w:val="0"/>
          <w:numId w:val="15"/>
        </w:numPr>
        <w:spacing w:line="260" w:lineRule="atLeast"/>
        <w:contextualSpacing/>
        <w:jc w:val="both"/>
        <w:rPr>
          <w:rFonts w:asciiTheme="minorHAnsi" w:eastAsia="Calibri" w:hAnsiTheme="minorHAnsi" w:cstheme="minorHAnsi"/>
          <w:szCs w:val="20"/>
          <w:lang w:eastAsia="en-US"/>
        </w:rPr>
      </w:pPr>
      <w:r w:rsidRPr="000B0C4F">
        <w:rPr>
          <w:rFonts w:asciiTheme="minorHAnsi" w:eastAsia="Calibri" w:hAnsiTheme="minorHAnsi" w:cstheme="minorHAnsi"/>
          <w:szCs w:val="20"/>
          <w:lang w:eastAsia="en-US"/>
        </w:rPr>
        <w:t xml:space="preserve">Definitief herstel n.a.v. verstoringen binnen 14 kalenderdagen. Herstel conform de oorspronkelijke technische situatie. </w:t>
      </w:r>
    </w:p>
    <w:p w14:paraId="2314891B" w14:textId="77777777" w:rsidR="005A6426" w:rsidRPr="000B0C4F" w:rsidRDefault="005A6426" w:rsidP="00D709C8">
      <w:pPr>
        <w:numPr>
          <w:ilvl w:val="0"/>
          <w:numId w:val="15"/>
        </w:numPr>
        <w:spacing w:line="260" w:lineRule="atLeast"/>
        <w:contextualSpacing/>
        <w:jc w:val="both"/>
        <w:rPr>
          <w:rFonts w:asciiTheme="minorHAnsi" w:eastAsia="Calibri" w:hAnsiTheme="minorHAnsi" w:cstheme="minorHAnsi"/>
          <w:szCs w:val="20"/>
          <w:lang w:eastAsia="en-US"/>
        </w:rPr>
      </w:pPr>
      <w:r w:rsidRPr="000B0C4F">
        <w:rPr>
          <w:rFonts w:asciiTheme="minorHAnsi" w:eastAsia="Calibri" w:hAnsiTheme="minorHAnsi" w:cstheme="minorHAnsi"/>
          <w:szCs w:val="20"/>
          <w:lang w:eastAsia="en-US"/>
        </w:rPr>
        <w:t>Indien het ontstane gebrek veroorzaakt door de verstoring aanleiding geeft voor een kans ter verbetering van de bestaande situatie waarbij de kans in verhouding staat tot de omvang van de betreffende verstoring, zijn de volgende afspraken van toepassing:</w:t>
      </w:r>
    </w:p>
    <w:p w14:paraId="65DC9032" w14:textId="77777777" w:rsidR="005A6426" w:rsidRPr="000B0C4F" w:rsidRDefault="005A6426" w:rsidP="00D709C8">
      <w:pPr>
        <w:numPr>
          <w:ilvl w:val="0"/>
          <w:numId w:val="16"/>
        </w:numPr>
        <w:spacing w:line="260" w:lineRule="atLeast"/>
        <w:contextualSpacing/>
        <w:jc w:val="both"/>
        <w:rPr>
          <w:rFonts w:asciiTheme="minorHAnsi" w:eastAsia="Calibri" w:hAnsiTheme="minorHAnsi" w:cstheme="minorHAnsi"/>
          <w:szCs w:val="20"/>
          <w:lang w:eastAsia="en-US"/>
        </w:rPr>
      </w:pPr>
      <w:bookmarkStart w:id="454" w:name="_Hlk67316391"/>
      <w:r w:rsidRPr="000B0C4F">
        <w:rPr>
          <w:rFonts w:asciiTheme="minorHAnsi" w:eastAsia="Calibri" w:hAnsiTheme="minorHAnsi" w:cstheme="minorHAnsi"/>
          <w:szCs w:val="20"/>
          <w:lang w:eastAsia="en-US"/>
        </w:rPr>
        <w:t>Aanleveren offerte binnen 10 werkdagen voor alternatieve herstelmaatregel met een onderbouwd technisch en financieel advies.</w:t>
      </w:r>
    </w:p>
    <w:p w14:paraId="5994C1A1" w14:textId="77777777" w:rsidR="005A6426" w:rsidRPr="000B0C4F" w:rsidRDefault="005A6426" w:rsidP="00D709C8">
      <w:pPr>
        <w:numPr>
          <w:ilvl w:val="0"/>
          <w:numId w:val="16"/>
        </w:numPr>
        <w:spacing w:line="260" w:lineRule="atLeast"/>
        <w:contextualSpacing/>
        <w:jc w:val="both"/>
        <w:rPr>
          <w:rFonts w:asciiTheme="minorHAnsi" w:eastAsia="Calibri" w:hAnsiTheme="minorHAnsi" w:cstheme="minorHAnsi"/>
          <w:szCs w:val="20"/>
          <w:lang w:eastAsia="en-US"/>
        </w:rPr>
      </w:pPr>
      <w:r w:rsidRPr="000B0C4F">
        <w:rPr>
          <w:rFonts w:asciiTheme="minorHAnsi" w:eastAsia="Calibri" w:hAnsiTheme="minorHAnsi" w:cstheme="minorHAnsi"/>
          <w:szCs w:val="20"/>
          <w:lang w:eastAsia="en-US"/>
        </w:rPr>
        <w:t>Opdrachten gegeven tot en met de laatste dag van de 9</w:t>
      </w:r>
      <w:r w:rsidRPr="000B0C4F">
        <w:rPr>
          <w:rFonts w:asciiTheme="minorHAnsi" w:eastAsia="Calibri" w:hAnsiTheme="minorHAnsi" w:cstheme="minorHAnsi"/>
          <w:szCs w:val="20"/>
          <w:vertAlign w:val="superscript"/>
          <w:lang w:eastAsia="en-US"/>
        </w:rPr>
        <w:t>e</w:t>
      </w:r>
      <w:r w:rsidRPr="000B0C4F">
        <w:rPr>
          <w:rFonts w:asciiTheme="minorHAnsi" w:eastAsia="Calibri" w:hAnsiTheme="minorHAnsi" w:cstheme="minorHAnsi"/>
          <w:szCs w:val="20"/>
          <w:lang w:eastAsia="en-US"/>
        </w:rPr>
        <w:t xml:space="preserve"> maand in het betreffende kalenderjaar uitgevoerd en opgeleverd te zijn uiterlijk op de laatste dag van de 11</w:t>
      </w:r>
      <w:r w:rsidRPr="000B0C4F">
        <w:rPr>
          <w:rFonts w:asciiTheme="minorHAnsi" w:eastAsia="Calibri" w:hAnsiTheme="minorHAnsi" w:cstheme="minorHAnsi"/>
          <w:szCs w:val="20"/>
          <w:vertAlign w:val="superscript"/>
          <w:lang w:eastAsia="en-US"/>
        </w:rPr>
        <w:t>e</w:t>
      </w:r>
      <w:r w:rsidRPr="000B0C4F">
        <w:rPr>
          <w:rFonts w:asciiTheme="minorHAnsi" w:eastAsia="Calibri" w:hAnsiTheme="minorHAnsi" w:cstheme="minorHAnsi"/>
          <w:szCs w:val="20"/>
          <w:lang w:eastAsia="en-US"/>
        </w:rPr>
        <w:t xml:space="preserve"> maand in het betreffende kalenderjaar. Onder voorwaarden van een schriftelijk akkoord van de huurder op de door u met hem overeengekomen uitvoeringsperiode</w:t>
      </w:r>
      <w:bookmarkEnd w:id="454"/>
      <w:r w:rsidRPr="000B0C4F">
        <w:rPr>
          <w:rFonts w:asciiTheme="minorHAnsi" w:eastAsia="Calibri" w:hAnsiTheme="minorHAnsi" w:cstheme="minorHAnsi"/>
          <w:szCs w:val="20"/>
          <w:lang w:eastAsia="en-US"/>
        </w:rPr>
        <w:t xml:space="preserve">. </w:t>
      </w:r>
    </w:p>
    <w:p w14:paraId="3AD513CE" w14:textId="77777777" w:rsidR="005A6426" w:rsidRPr="00CC3575" w:rsidRDefault="005A6426" w:rsidP="005A6426">
      <w:pPr>
        <w:spacing w:line="260" w:lineRule="atLeast"/>
        <w:contextualSpacing/>
        <w:jc w:val="both"/>
        <w:rPr>
          <w:rFonts w:asciiTheme="minorHAnsi" w:eastAsia="Calibri" w:hAnsiTheme="minorHAnsi" w:cstheme="minorHAnsi"/>
          <w:szCs w:val="20"/>
          <w:lang w:eastAsia="en-US"/>
        </w:rPr>
      </w:pPr>
    </w:p>
    <w:p w14:paraId="35074B4B" w14:textId="1BE06C2A" w:rsidR="005A6426" w:rsidRPr="005A6426" w:rsidRDefault="005A6426" w:rsidP="002376B1">
      <w:pPr>
        <w:jc w:val="both"/>
        <w:rPr>
          <w:rFonts w:asciiTheme="minorHAnsi" w:hAnsiTheme="minorHAnsi" w:cstheme="minorHAnsi"/>
          <w:i/>
          <w:iCs/>
          <w:u w:val="single"/>
        </w:rPr>
      </w:pPr>
      <w:r w:rsidRPr="005A6426">
        <w:rPr>
          <w:rFonts w:asciiTheme="minorHAnsi" w:hAnsiTheme="minorHAnsi" w:cstheme="minorHAnsi"/>
          <w:i/>
          <w:iCs/>
          <w:u w:val="single"/>
        </w:rPr>
        <w:t>Toelichting</w:t>
      </w:r>
    </w:p>
    <w:p w14:paraId="6A788169" w14:textId="77777777" w:rsidR="005A6426" w:rsidRPr="00BB077E" w:rsidRDefault="005A6426" w:rsidP="005A6426">
      <w:pPr>
        <w:jc w:val="both"/>
        <w:rPr>
          <w:rFonts w:asciiTheme="minorHAnsi" w:hAnsiTheme="minorHAnsi" w:cstheme="minorHAnsi"/>
        </w:rPr>
      </w:pPr>
      <w:r w:rsidRPr="00BB077E">
        <w:rPr>
          <w:rFonts w:asciiTheme="minorHAnsi" w:hAnsiTheme="minorHAnsi" w:cstheme="minorHAnsi"/>
        </w:rPr>
        <w:t xml:space="preserve">De volgende aspecten dienen minimaal terug te komen in uw uitwerking: </w:t>
      </w:r>
    </w:p>
    <w:p w14:paraId="1BB92A40" w14:textId="77777777" w:rsidR="002C1564" w:rsidRPr="00CC3575" w:rsidRDefault="002C1564" w:rsidP="00D709C8">
      <w:pPr>
        <w:pStyle w:val="Lijstalinea"/>
        <w:numPr>
          <w:ilvl w:val="0"/>
          <w:numId w:val="14"/>
        </w:numPr>
        <w:jc w:val="both"/>
        <w:rPr>
          <w:rFonts w:asciiTheme="minorHAnsi" w:hAnsiTheme="minorHAnsi" w:cstheme="minorHAnsi"/>
        </w:rPr>
      </w:pPr>
      <w:r w:rsidRPr="00CC3575">
        <w:rPr>
          <w:rFonts w:asciiTheme="minorHAnsi" w:hAnsiTheme="minorHAnsi" w:cstheme="minorHAnsi"/>
          <w:b/>
          <w:bCs/>
        </w:rPr>
        <w:t>Schadebeperkend handelen</w:t>
      </w:r>
      <w:r w:rsidRPr="00CC3575">
        <w:rPr>
          <w:rFonts w:asciiTheme="minorHAnsi" w:hAnsiTheme="minorHAnsi" w:cstheme="minorHAnsi"/>
        </w:rPr>
        <w:t xml:space="preserve"> </w:t>
      </w:r>
    </w:p>
    <w:p w14:paraId="2996884F" w14:textId="49B715B5" w:rsidR="002C1564" w:rsidRPr="00CC3575" w:rsidRDefault="002C1564" w:rsidP="002C1564">
      <w:pPr>
        <w:pStyle w:val="Lijstalinea"/>
        <w:ind w:left="360"/>
        <w:jc w:val="both"/>
        <w:rPr>
          <w:rFonts w:asciiTheme="minorHAnsi" w:hAnsiTheme="minorHAnsi" w:cstheme="minorHAnsi"/>
        </w:rPr>
      </w:pPr>
      <w:r w:rsidRPr="00CC3575">
        <w:rPr>
          <w:rFonts w:asciiTheme="minorHAnsi" w:hAnsiTheme="minorHAnsi" w:cstheme="minorHAnsi"/>
        </w:rPr>
        <w:t>Hoe gaat Inschrijver de overlast voor gebruikers beperken, denk o.a. aan het beperken van overlast veroorzaak door de gebeurtenis almede het beperken van overlast in het herstelproces;</w:t>
      </w:r>
    </w:p>
    <w:p w14:paraId="0EF7F4E0" w14:textId="77777777" w:rsidR="002C1564" w:rsidRPr="00CC3575" w:rsidRDefault="002C1564" w:rsidP="00D709C8">
      <w:pPr>
        <w:pStyle w:val="Lijstalinea"/>
        <w:numPr>
          <w:ilvl w:val="0"/>
          <w:numId w:val="14"/>
        </w:numPr>
        <w:jc w:val="both"/>
        <w:rPr>
          <w:rFonts w:asciiTheme="minorHAnsi" w:hAnsiTheme="minorHAnsi" w:cstheme="minorHAnsi"/>
        </w:rPr>
      </w:pPr>
      <w:r w:rsidRPr="00CC3575">
        <w:rPr>
          <w:rFonts w:asciiTheme="minorHAnsi" w:hAnsiTheme="minorHAnsi" w:cstheme="minorHAnsi"/>
          <w:b/>
          <w:bCs/>
        </w:rPr>
        <w:t>Responstijd</w:t>
      </w:r>
      <w:r w:rsidRPr="00CC3575">
        <w:rPr>
          <w:rFonts w:asciiTheme="minorHAnsi" w:hAnsiTheme="minorHAnsi" w:cstheme="minorHAnsi"/>
        </w:rPr>
        <w:t xml:space="preserve"> </w:t>
      </w:r>
    </w:p>
    <w:p w14:paraId="5979F55D" w14:textId="77777777" w:rsidR="002C1564" w:rsidRPr="00CC3575" w:rsidRDefault="002C1564" w:rsidP="002C1564">
      <w:pPr>
        <w:pStyle w:val="Lijstalinea"/>
        <w:ind w:left="360"/>
        <w:jc w:val="both"/>
        <w:rPr>
          <w:rFonts w:asciiTheme="minorHAnsi" w:hAnsiTheme="minorHAnsi" w:cstheme="minorHAnsi"/>
        </w:rPr>
      </w:pPr>
      <w:r w:rsidRPr="00CC3575">
        <w:rPr>
          <w:rFonts w:asciiTheme="minorHAnsi" w:hAnsiTheme="minorHAnsi" w:cstheme="minorHAnsi"/>
        </w:rPr>
        <w:t>Hoe wordt door Inschrijver voldaan aan de gestelde hersteltijd voor deugdelijk functioneel herstel waarbij door Inschrijver de mogelijke specifieke risico’s en mitigerende maatregelen worden beschreven;</w:t>
      </w:r>
    </w:p>
    <w:p w14:paraId="36C6CF45" w14:textId="77777777" w:rsidR="002C1564" w:rsidRPr="00CC3575" w:rsidRDefault="002C1564" w:rsidP="00D709C8">
      <w:pPr>
        <w:pStyle w:val="Lijstalinea"/>
        <w:numPr>
          <w:ilvl w:val="0"/>
          <w:numId w:val="14"/>
        </w:numPr>
        <w:jc w:val="both"/>
        <w:rPr>
          <w:rFonts w:asciiTheme="minorHAnsi" w:hAnsiTheme="minorHAnsi" w:cstheme="minorHAnsi"/>
        </w:rPr>
      </w:pPr>
      <w:r w:rsidRPr="00CC3575">
        <w:rPr>
          <w:rFonts w:asciiTheme="minorHAnsi" w:hAnsiTheme="minorHAnsi" w:cstheme="minorHAnsi"/>
          <w:b/>
          <w:bCs/>
        </w:rPr>
        <w:t>Werkwijze</w:t>
      </w:r>
      <w:r w:rsidRPr="00CC3575">
        <w:rPr>
          <w:rFonts w:asciiTheme="minorHAnsi" w:hAnsiTheme="minorHAnsi" w:cstheme="minorHAnsi"/>
        </w:rPr>
        <w:t xml:space="preserve"> </w:t>
      </w:r>
    </w:p>
    <w:p w14:paraId="040A65C8" w14:textId="77777777" w:rsidR="002C1564" w:rsidRPr="00CC3575" w:rsidRDefault="002C1564" w:rsidP="002C1564">
      <w:pPr>
        <w:pStyle w:val="Lijstalinea"/>
        <w:ind w:left="360"/>
        <w:jc w:val="both"/>
        <w:rPr>
          <w:rFonts w:asciiTheme="minorHAnsi" w:hAnsiTheme="minorHAnsi" w:cstheme="minorHAnsi"/>
        </w:rPr>
      </w:pPr>
      <w:r w:rsidRPr="00CC3575">
        <w:rPr>
          <w:rFonts w:asciiTheme="minorHAnsi" w:hAnsiTheme="minorHAnsi" w:cstheme="minorHAnsi"/>
        </w:rPr>
        <w:t>Hoe wordt door Inschrijver voldaan aan de gestelde eisen voor definitief herstel waarbij specifieke risico’s en mitigerende maatregelen worden genoemd;</w:t>
      </w:r>
    </w:p>
    <w:p w14:paraId="21093495" w14:textId="77777777" w:rsidR="005A6426" w:rsidRPr="00CC3575" w:rsidRDefault="005A6426" w:rsidP="002376B1">
      <w:pPr>
        <w:spacing w:line="260" w:lineRule="atLeast"/>
        <w:jc w:val="both"/>
        <w:rPr>
          <w:rFonts w:asciiTheme="minorHAnsi" w:eastAsia="Calibri" w:hAnsiTheme="minorHAnsi" w:cstheme="minorHAnsi"/>
          <w:color w:val="0070C0"/>
          <w:szCs w:val="20"/>
          <w:lang w:eastAsia="en-US"/>
        </w:rPr>
      </w:pPr>
    </w:p>
    <w:p w14:paraId="57061072" w14:textId="77777777" w:rsidR="005A6426" w:rsidRPr="00BB077E" w:rsidRDefault="005A6426" w:rsidP="005A6426">
      <w:pPr>
        <w:pStyle w:val="Lijstalinea"/>
        <w:ind w:left="360"/>
        <w:jc w:val="both"/>
        <w:rPr>
          <w:rFonts w:asciiTheme="minorHAnsi" w:hAnsiTheme="minorHAnsi" w:cstheme="minorHAnsi"/>
          <w:u w:val="single"/>
        </w:rPr>
      </w:pPr>
      <w:bookmarkStart w:id="455" w:name="_Hlk68273792"/>
      <w:r w:rsidRPr="00BB077E">
        <w:rPr>
          <w:rFonts w:asciiTheme="minorHAnsi" w:hAnsiTheme="minorHAnsi" w:cstheme="minorHAnsi"/>
          <w:u w:val="single"/>
        </w:rPr>
        <w:t>Beoordelingskader</w:t>
      </w:r>
    </w:p>
    <w:p w14:paraId="1EB1C061" w14:textId="6C1E4BA3" w:rsidR="005A6426" w:rsidRPr="00BB077E" w:rsidRDefault="005A6426" w:rsidP="005A6426">
      <w:pPr>
        <w:pStyle w:val="Lijstalinea"/>
        <w:ind w:left="360"/>
        <w:jc w:val="both"/>
        <w:rPr>
          <w:rFonts w:asciiTheme="minorHAnsi" w:hAnsiTheme="minorHAnsi" w:cstheme="minorHAnsi"/>
        </w:rPr>
      </w:pPr>
      <w:r w:rsidRPr="00BB077E">
        <w:rPr>
          <w:rFonts w:asciiTheme="minorHAnsi" w:hAnsiTheme="minorHAnsi" w:cstheme="minorHAnsi"/>
        </w:rPr>
        <w:t xml:space="preserve">Gevraagd wordt om maximaal </w:t>
      </w:r>
      <w:r w:rsidR="00D247D6">
        <w:rPr>
          <w:rFonts w:asciiTheme="minorHAnsi" w:hAnsiTheme="minorHAnsi" w:cstheme="minorHAnsi"/>
        </w:rPr>
        <w:t>2</w:t>
      </w:r>
      <w:r w:rsidRPr="00BB077E">
        <w:rPr>
          <w:rFonts w:asciiTheme="minorHAnsi" w:hAnsiTheme="minorHAnsi" w:cstheme="minorHAnsi"/>
        </w:rPr>
        <w:t xml:space="preserve"> A4 pagina’s te gebruiken voor het beschrijven van de gevraagde aspecten (inclusief bijlagen). Indien het aangegeven paginamaximum wordt overschreden, worden de resterende pagina’s niet beoordeeld, terzijde gelegd en deze zullen in een eventueel later stadium dan ook geen onderdeel uitmaken van de overeenkomst.</w:t>
      </w:r>
    </w:p>
    <w:p w14:paraId="242E1059" w14:textId="096DC1FA" w:rsidR="005A6426" w:rsidRDefault="005A6426" w:rsidP="005A6426">
      <w:pPr>
        <w:pStyle w:val="Lijstalinea"/>
        <w:ind w:left="360"/>
        <w:jc w:val="both"/>
        <w:rPr>
          <w:rFonts w:asciiTheme="minorHAnsi" w:hAnsiTheme="minorHAnsi" w:cstheme="minorHAnsi"/>
        </w:rPr>
      </w:pPr>
    </w:p>
    <w:p w14:paraId="52B757B4" w14:textId="5EAC83F5" w:rsidR="00013353" w:rsidRDefault="00013353" w:rsidP="005A6426">
      <w:pPr>
        <w:pStyle w:val="Lijstalinea"/>
        <w:ind w:left="360"/>
        <w:jc w:val="both"/>
        <w:rPr>
          <w:rFonts w:asciiTheme="minorHAnsi" w:hAnsiTheme="minorHAnsi" w:cstheme="minorHAnsi"/>
        </w:rPr>
      </w:pPr>
    </w:p>
    <w:p w14:paraId="1B4F399A" w14:textId="49619C7D" w:rsidR="00013353" w:rsidRDefault="00013353" w:rsidP="005A6426">
      <w:pPr>
        <w:pStyle w:val="Lijstalinea"/>
        <w:ind w:left="360"/>
        <w:jc w:val="both"/>
        <w:rPr>
          <w:rFonts w:asciiTheme="minorHAnsi" w:hAnsiTheme="minorHAnsi" w:cstheme="minorHAnsi"/>
        </w:rPr>
      </w:pPr>
    </w:p>
    <w:p w14:paraId="40BD558E" w14:textId="3A8802E0" w:rsidR="00013353" w:rsidRDefault="00013353" w:rsidP="005A6426">
      <w:pPr>
        <w:pStyle w:val="Lijstalinea"/>
        <w:ind w:left="360"/>
        <w:jc w:val="both"/>
        <w:rPr>
          <w:rFonts w:asciiTheme="minorHAnsi" w:hAnsiTheme="minorHAnsi" w:cstheme="minorHAnsi"/>
        </w:rPr>
      </w:pPr>
    </w:p>
    <w:p w14:paraId="0EE3207F" w14:textId="3A6268CD" w:rsidR="00013353" w:rsidRDefault="00013353" w:rsidP="005A6426">
      <w:pPr>
        <w:pStyle w:val="Lijstalinea"/>
        <w:ind w:left="360"/>
        <w:jc w:val="both"/>
        <w:rPr>
          <w:rFonts w:asciiTheme="minorHAnsi" w:hAnsiTheme="minorHAnsi" w:cstheme="minorHAnsi"/>
        </w:rPr>
      </w:pPr>
    </w:p>
    <w:p w14:paraId="6C5B50F1" w14:textId="77777777" w:rsidR="00013353" w:rsidRPr="00BB077E" w:rsidRDefault="00013353" w:rsidP="005A6426">
      <w:pPr>
        <w:pStyle w:val="Lijstalinea"/>
        <w:ind w:left="360"/>
        <w:jc w:val="both"/>
        <w:rPr>
          <w:rFonts w:asciiTheme="minorHAnsi" w:hAnsiTheme="minorHAnsi" w:cstheme="minorHAnsi"/>
        </w:rPr>
      </w:pPr>
    </w:p>
    <w:p w14:paraId="1635E846" w14:textId="77777777" w:rsidR="005A6426" w:rsidRPr="00BB077E" w:rsidRDefault="005A6426" w:rsidP="005A6426">
      <w:pPr>
        <w:pStyle w:val="Lijstalinea"/>
        <w:ind w:left="360"/>
        <w:jc w:val="both"/>
        <w:rPr>
          <w:rFonts w:asciiTheme="minorHAnsi" w:hAnsiTheme="minorHAnsi" w:cstheme="minorHAnsi"/>
        </w:rPr>
      </w:pPr>
      <w:r w:rsidRPr="00BB077E">
        <w:rPr>
          <w:rFonts w:asciiTheme="minorHAnsi" w:hAnsiTheme="minorHAnsi" w:cstheme="minorHAnsi"/>
        </w:rPr>
        <w:t>Dit gunningcriterium krijgt één van onderstaande scores toegekend.</w:t>
      </w:r>
    </w:p>
    <w:tbl>
      <w:tblPr>
        <w:tblW w:w="8717" w:type="dxa"/>
        <w:tblInd w:w="-8" w:type="dxa"/>
        <w:tblBorders>
          <w:top w:val="single" w:sz="6" w:space="0" w:color="000080"/>
          <w:left w:val="single" w:sz="6" w:space="0" w:color="000080"/>
          <w:bottom w:val="single" w:sz="6" w:space="0" w:color="000080"/>
          <w:right w:val="single" w:sz="6" w:space="0" w:color="000080"/>
          <w:insideH w:val="single" w:sz="6" w:space="0" w:color="000080"/>
        </w:tblBorders>
        <w:tblLook w:val="00A0" w:firstRow="1" w:lastRow="0" w:firstColumn="1" w:lastColumn="0" w:noHBand="0" w:noVBand="0"/>
      </w:tblPr>
      <w:tblGrid>
        <w:gridCol w:w="1301"/>
        <w:gridCol w:w="32"/>
        <w:gridCol w:w="7384"/>
      </w:tblGrid>
      <w:tr w:rsidR="005A6426" w:rsidRPr="00BB077E" w14:paraId="0D89ABC8" w14:textId="77777777" w:rsidTr="00C40D10">
        <w:trPr>
          <w:trHeight w:val="391"/>
        </w:trPr>
        <w:tc>
          <w:tcPr>
            <w:tcW w:w="1333" w:type="dxa"/>
            <w:gridSpan w:val="2"/>
            <w:shd w:val="clear" w:color="auto" w:fill="000080"/>
          </w:tcPr>
          <w:p w14:paraId="2D1C72EA" w14:textId="77777777" w:rsidR="005A6426" w:rsidRPr="00BB077E" w:rsidRDefault="005A6426" w:rsidP="00C40D10">
            <w:pPr>
              <w:pStyle w:val="Lijstalinea"/>
              <w:ind w:left="360"/>
              <w:jc w:val="both"/>
              <w:rPr>
                <w:rFonts w:asciiTheme="minorHAnsi" w:hAnsiTheme="minorHAnsi" w:cstheme="minorHAnsi"/>
              </w:rPr>
            </w:pPr>
            <w:r w:rsidRPr="00BB077E">
              <w:rPr>
                <w:rFonts w:asciiTheme="minorHAnsi" w:hAnsiTheme="minorHAnsi" w:cstheme="minorHAnsi"/>
              </w:rPr>
              <w:lastRenderedPageBreak/>
              <w:t>Te behalen punten</w:t>
            </w:r>
          </w:p>
        </w:tc>
        <w:tc>
          <w:tcPr>
            <w:tcW w:w="7384" w:type="dxa"/>
            <w:shd w:val="clear" w:color="auto" w:fill="000080"/>
          </w:tcPr>
          <w:p w14:paraId="3771384D" w14:textId="77777777" w:rsidR="005A6426" w:rsidRPr="00BB077E" w:rsidRDefault="005A6426" w:rsidP="00C40D10">
            <w:pPr>
              <w:pStyle w:val="Lijstalinea"/>
              <w:ind w:left="360"/>
              <w:jc w:val="both"/>
              <w:rPr>
                <w:rFonts w:asciiTheme="minorHAnsi" w:hAnsiTheme="minorHAnsi" w:cstheme="minorHAnsi"/>
              </w:rPr>
            </w:pPr>
            <w:r w:rsidRPr="00BB077E">
              <w:rPr>
                <w:rFonts w:asciiTheme="minorHAnsi" w:hAnsiTheme="minorHAnsi" w:cstheme="minorHAnsi"/>
              </w:rPr>
              <w:t xml:space="preserve">     Uitleg    </w:t>
            </w:r>
          </w:p>
        </w:tc>
      </w:tr>
      <w:tr w:rsidR="005A6426" w:rsidRPr="00BB077E" w14:paraId="7F3D5B58" w14:textId="77777777" w:rsidTr="00C40D10">
        <w:tc>
          <w:tcPr>
            <w:tcW w:w="1301" w:type="dxa"/>
            <w:tcBorders>
              <w:right w:val="single" w:sz="4" w:space="0" w:color="auto"/>
            </w:tcBorders>
            <w:vAlign w:val="center"/>
          </w:tcPr>
          <w:p w14:paraId="758FC7E8" w14:textId="77777777" w:rsidR="005A6426" w:rsidRPr="00BB077E" w:rsidRDefault="005A6426" w:rsidP="00C40D10">
            <w:pPr>
              <w:pStyle w:val="Lijstalinea"/>
              <w:ind w:left="360"/>
              <w:jc w:val="both"/>
              <w:rPr>
                <w:rFonts w:asciiTheme="minorHAnsi" w:hAnsiTheme="minorHAnsi" w:cstheme="minorHAnsi"/>
              </w:rPr>
            </w:pPr>
            <w:r w:rsidRPr="00BB077E">
              <w:rPr>
                <w:rFonts w:asciiTheme="minorHAnsi" w:hAnsiTheme="minorHAnsi" w:cstheme="minorHAnsi"/>
              </w:rPr>
              <w:t>uitsluiting</w:t>
            </w:r>
          </w:p>
        </w:tc>
        <w:tc>
          <w:tcPr>
            <w:tcW w:w="7416" w:type="dxa"/>
            <w:gridSpan w:val="2"/>
            <w:tcBorders>
              <w:left w:val="single" w:sz="4" w:space="0" w:color="auto"/>
            </w:tcBorders>
            <w:vAlign w:val="center"/>
          </w:tcPr>
          <w:p w14:paraId="27F50E96" w14:textId="77777777" w:rsidR="005A6426" w:rsidRPr="00BB077E" w:rsidRDefault="005A6426" w:rsidP="00C40D10">
            <w:pPr>
              <w:pStyle w:val="Lijstalinea"/>
              <w:ind w:left="360"/>
              <w:jc w:val="both"/>
              <w:rPr>
                <w:rFonts w:asciiTheme="minorHAnsi" w:hAnsiTheme="minorHAnsi" w:cstheme="minorHAnsi"/>
              </w:rPr>
            </w:pPr>
            <w:r w:rsidRPr="00BB077E">
              <w:rPr>
                <w:rFonts w:asciiTheme="minorHAnsi" w:hAnsiTheme="minorHAnsi" w:cstheme="minorHAnsi"/>
              </w:rPr>
              <w:t>Aspecten komen onvoldoende aan bod en/ of heeft negatieve waarde voor de opdracht. U inschrijving wordt uitgesloten.</w:t>
            </w:r>
          </w:p>
        </w:tc>
      </w:tr>
      <w:tr w:rsidR="005A6426" w:rsidRPr="00BB077E" w14:paraId="59E8CE86" w14:textId="77777777" w:rsidTr="00C40D10">
        <w:tc>
          <w:tcPr>
            <w:tcW w:w="1301" w:type="dxa"/>
            <w:tcBorders>
              <w:right w:val="single" w:sz="4" w:space="0" w:color="auto"/>
            </w:tcBorders>
            <w:vAlign w:val="center"/>
          </w:tcPr>
          <w:p w14:paraId="6FE62A6A" w14:textId="73366E76" w:rsidR="005A6426" w:rsidRPr="00BB077E" w:rsidRDefault="001537B3" w:rsidP="00C40D10">
            <w:pPr>
              <w:pStyle w:val="Lijstalinea"/>
              <w:ind w:left="360"/>
              <w:jc w:val="both"/>
              <w:rPr>
                <w:rFonts w:asciiTheme="minorHAnsi" w:hAnsiTheme="minorHAnsi" w:cstheme="minorHAnsi"/>
              </w:rPr>
            </w:pPr>
            <w:r>
              <w:rPr>
                <w:rFonts w:asciiTheme="minorHAnsi" w:hAnsiTheme="minorHAnsi" w:cstheme="minorHAnsi"/>
              </w:rPr>
              <w:t>0</w:t>
            </w:r>
          </w:p>
        </w:tc>
        <w:tc>
          <w:tcPr>
            <w:tcW w:w="7416" w:type="dxa"/>
            <w:gridSpan w:val="2"/>
            <w:tcBorders>
              <w:left w:val="single" w:sz="4" w:space="0" w:color="auto"/>
            </w:tcBorders>
            <w:vAlign w:val="center"/>
          </w:tcPr>
          <w:p w14:paraId="6BF610A1" w14:textId="77777777" w:rsidR="005A6426" w:rsidRPr="00BB077E" w:rsidRDefault="005A6426" w:rsidP="00C40D10">
            <w:pPr>
              <w:pStyle w:val="Lijstalinea"/>
              <w:ind w:left="360"/>
              <w:jc w:val="both"/>
              <w:rPr>
                <w:rFonts w:asciiTheme="minorHAnsi" w:hAnsiTheme="minorHAnsi" w:cstheme="minorHAnsi"/>
              </w:rPr>
            </w:pPr>
            <w:r w:rsidRPr="00BB077E">
              <w:rPr>
                <w:rFonts w:asciiTheme="minorHAnsi" w:hAnsiTheme="minorHAnsi" w:cstheme="minorHAnsi"/>
              </w:rPr>
              <w:t>De hiervoor genoemde aspecten komen aan bod. Er wordt echter, naar oordeel van de Aanbestedende dienst, geen meerwaarde geboden.</w:t>
            </w:r>
          </w:p>
        </w:tc>
      </w:tr>
      <w:tr w:rsidR="005A6426" w:rsidRPr="00BB077E" w14:paraId="4FFEC47C" w14:textId="77777777" w:rsidTr="00C40D10">
        <w:tc>
          <w:tcPr>
            <w:tcW w:w="1301" w:type="dxa"/>
            <w:tcBorders>
              <w:right w:val="single" w:sz="4" w:space="0" w:color="auto"/>
            </w:tcBorders>
            <w:vAlign w:val="center"/>
          </w:tcPr>
          <w:p w14:paraId="5347C305" w14:textId="290FBABE" w:rsidR="005A6426" w:rsidRPr="00BB077E" w:rsidRDefault="001537B3" w:rsidP="00C40D10">
            <w:pPr>
              <w:pStyle w:val="Lijstalinea"/>
              <w:ind w:left="360"/>
              <w:jc w:val="both"/>
              <w:rPr>
                <w:rFonts w:asciiTheme="minorHAnsi" w:hAnsiTheme="minorHAnsi" w:cstheme="minorHAnsi"/>
              </w:rPr>
            </w:pPr>
            <w:r>
              <w:rPr>
                <w:rFonts w:asciiTheme="minorHAnsi" w:hAnsiTheme="minorHAnsi" w:cstheme="minorHAnsi"/>
              </w:rPr>
              <w:t>30</w:t>
            </w:r>
          </w:p>
        </w:tc>
        <w:tc>
          <w:tcPr>
            <w:tcW w:w="7416" w:type="dxa"/>
            <w:gridSpan w:val="2"/>
            <w:tcBorders>
              <w:left w:val="single" w:sz="4" w:space="0" w:color="auto"/>
            </w:tcBorders>
            <w:vAlign w:val="center"/>
          </w:tcPr>
          <w:p w14:paraId="03117694" w14:textId="77777777" w:rsidR="005A6426" w:rsidRPr="00BB077E" w:rsidRDefault="005A6426" w:rsidP="00C40D10">
            <w:pPr>
              <w:pStyle w:val="Lijstalinea"/>
              <w:ind w:left="360"/>
              <w:jc w:val="both"/>
              <w:rPr>
                <w:rFonts w:asciiTheme="minorHAnsi" w:hAnsiTheme="minorHAnsi" w:cstheme="minorHAnsi"/>
              </w:rPr>
            </w:pPr>
            <w:r w:rsidRPr="00BB077E">
              <w:rPr>
                <w:rFonts w:asciiTheme="minorHAnsi" w:hAnsiTheme="minorHAnsi" w:cstheme="minorHAnsi"/>
              </w:rPr>
              <w:t>De hiervoor genoemde aspecten komen aan bod. Er wordt, naar oordeel van de Aanbestedende dienst, daarnaast enige meerwaarde geboden.</w:t>
            </w:r>
          </w:p>
        </w:tc>
      </w:tr>
      <w:tr w:rsidR="005A6426" w:rsidRPr="00BB077E" w14:paraId="5DF9CE73" w14:textId="77777777" w:rsidTr="00C40D10">
        <w:tc>
          <w:tcPr>
            <w:tcW w:w="1301" w:type="dxa"/>
            <w:tcBorders>
              <w:right w:val="single" w:sz="4" w:space="0" w:color="auto"/>
            </w:tcBorders>
            <w:vAlign w:val="center"/>
          </w:tcPr>
          <w:p w14:paraId="7BC4B624" w14:textId="3AF684BC" w:rsidR="005A6426" w:rsidRPr="00BB077E" w:rsidRDefault="001537B3" w:rsidP="00C40D10">
            <w:pPr>
              <w:pStyle w:val="Lijstalinea"/>
              <w:ind w:left="360"/>
              <w:jc w:val="both"/>
              <w:rPr>
                <w:rFonts w:asciiTheme="minorHAnsi" w:hAnsiTheme="minorHAnsi" w:cstheme="minorHAnsi"/>
              </w:rPr>
            </w:pPr>
            <w:r>
              <w:rPr>
                <w:rFonts w:asciiTheme="minorHAnsi" w:hAnsiTheme="minorHAnsi" w:cstheme="minorHAnsi"/>
              </w:rPr>
              <w:t>60</w:t>
            </w:r>
          </w:p>
        </w:tc>
        <w:tc>
          <w:tcPr>
            <w:tcW w:w="7416" w:type="dxa"/>
            <w:gridSpan w:val="2"/>
            <w:tcBorders>
              <w:left w:val="single" w:sz="4" w:space="0" w:color="auto"/>
            </w:tcBorders>
            <w:vAlign w:val="center"/>
          </w:tcPr>
          <w:p w14:paraId="448C85E7" w14:textId="77777777" w:rsidR="005A6426" w:rsidRPr="00BB077E" w:rsidRDefault="005A6426" w:rsidP="00C40D10">
            <w:pPr>
              <w:pStyle w:val="Lijstalinea"/>
              <w:ind w:left="360"/>
              <w:jc w:val="both"/>
              <w:rPr>
                <w:rFonts w:asciiTheme="minorHAnsi" w:hAnsiTheme="minorHAnsi" w:cstheme="minorHAnsi"/>
              </w:rPr>
            </w:pPr>
            <w:r w:rsidRPr="00BB077E">
              <w:rPr>
                <w:rFonts w:asciiTheme="minorHAnsi" w:hAnsiTheme="minorHAnsi" w:cstheme="minorHAnsi"/>
              </w:rPr>
              <w:t>De hiervoor genoemde aspecten komen aan bod. Er wordt, naar oordeel van de Aanbestedende dienst, daarnaast ruime meerwaarde geboden.</w:t>
            </w:r>
          </w:p>
        </w:tc>
      </w:tr>
      <w:tr w:rsidR="005A6426" w:rsidRPr="00BB077E" w14:paraId="5B7386CC" w14:textId="77777777" w:rsidTr="00C40D10">
        <w:tc>
          <w:tcPr>
            <w:tcW w:w="1301" w:type="dxa"/>
            <w:tcBorders>
              <w:right w:val="single" w:sz="4" w:space="0" w:color="auto"/>
            </w:tcBorders>
            <w:vAlign w:val="center"/>
          </w:tcPr>
          <w:p w14:paraId="53720252" w14:textId="54C27AB3" w:rsidR="005A6426" w:rsidRPr="00BB077E" w:rsidRDefault="001537B3" w:rsidP="00C40D10">
            <w:pPr>
              <w:pStyle w:val="Lijstalinea"/>
              <w:ind w:left="360"/>
              <w:jc w:val="both"/>
              <w:rPr>
                <w:rFonts w:asciiTheme="minorHAnsi" w:hAnsiTheme="minorHAnsi" w:cstheme="minorHAnsi"/>
              </w:rPr>
            </w:pPr>
            <w:r>
              <w:rPr>
                <w:rFonts w:asciiTheme="minorHAnsi" w:hAnsiTheme="minorHAnsi" w:cstheme="minorHAnsi"/>
              </w:rPr>
              <w:t>90</w:t>
            </w:r>
          </w:p>
        </w:tc>
        <w:tc>
          <w:tcPr>
            <w:tcW w:w="7416" w:type="dxa"/>
            <w:gridSpan w:val="2"/>
            <w:tcBorders>
              <w:left w:val="single" w:sz="4" w:space="0" w:color="auto"/>
            </w:tcBorders>
            <w:vAlign w:val="center"/>
          </w:tcPr>
          <w:p w14:paraId="57CFD6E2" w14:textId="77777777" w:rsidR="005A6426" w:rsidRPr="00BB077E" w:rsidRDefault="005A6426" w:rsidP="00C40D10">
            <w:pPr>
              <w:pStyle w:val="Lijstalinea"/>
              <w:ind w:left="360"/>
              <w:jc w:val="both"/>
              <w:rPr>
                <w:rFonts w:asciiTheme="minorHAnsi" w:hAnsiTheme="minorHAnsi" w:cstheme="minorHAnsi"/>
              </w:rPr>
            </w:pPr>
            <w:r w:rsidRPr="00BB077E">
              <w:rPr>
                <w:rFonts w:asciiTheme="minorHAnsi" w:hAnsiTheme="minorHAnsi" w:cstheme="minorHAnsi"/>
              </w:rPr>
              <w:t>De hiervoor genoemde aspecten komen aan bod. Er wordt, naar oordeel van de Aanbestedende dienst, daarnaast excellente meerwaarde geboden.</w:t>
            </w:r>
          </w:p>
        </w:tc>
      </w:tr>
    </w:tbl>
    <w:p w14:paraId="7A07331F" w14:textId="77777777" w:rsidR="005A6426" w:rsidRPr="00EA7D93" w:rsidRDefault="005A6426" w:rsidP="005A6426">
      <w:pPr>
        <w:autoSpaceDE w:val="0"/>
        <w:autoSpaceDN w:val="0"/>
        <w:adjustRightInd w:val="0"/>
        <w:ind w:left="709"/>
        <w:jc w:val="both"/>
        <w:rPr>
          <w:rFonts w:ascii="Arial" w:hAnsi="Arial" w:cs="Arial"/>
          <w:sz w:val="20"/>
          <w:szCs w:val="20"/>
        </w:rPr>
      </w:pPr>
    </w:p>
    <w:p w14:paraId="01412580" w14:textId="77777777" w:rsidR="005A6426" w:rsidRPr="00BB077E" w:rsidRDefault="005A6426" w:rsidP="005A6426">
      <w:pPr>
        <w:pStyle w:val="Lijstalinea"/>
        <w:ind w:left="360"/>
        <w:jc w:val="both"/>
        <w:rPr>
          <w:rFonts w:asciiTheme="minorHAnsi" w:hAnsiTheme="minorHAnsi" w:cstheme="minorHAnsi"/>
        </w:rPr>
      </w:pPr>
      <w:r w:rsidRPr="00BB077E">
        <w:rPr>
          <w:rFonts w:asciiTheme="minorHAnsi" w:hAnsiTheme="minorHAnsi" w:cstheme="minorHAnsi"/>
        </w:rPr>
        <w:t xml:space="preserve">De te behalen meerwaarde wordt ten opzichte van de uitvraag (en ten opzichte van andere Inschrijvers) beoordeeld aan de hand van: </w:t>
      </w:r>
    </w:p>
    <w:p w14:paraId="547F650C" w14:textId="054723C2" w:rsidR="00A457F5" w:rsidRPr="00BB077E" w:rsidRDefault="00211388" w:rsidP="00D709C8">
      <w:pPr>
        <w:pStyle w:val="Lijstalinea"/>
        <w:numPr>
          <w:ilvl w:val="0"/>
          <w:numId w:val="36"/>
        </w:numPr>
        <w:jc w:val="both"/>
        <w:rPr>
          <w:rFonts w:asciiTheme="minorHAnsi" w:hAnsiTheme="minorHAnsi" w:cstheme="minorHAnsi"/>
        </w:rPr>
      </w:pPr>
      <w:r>
        <w:rPr>
          <w:rFonts w:asciiTheme="minorHAnsi" w:hAnsiTheme="minorHAnsi" w:cstheme="minorHAnsi"/>
        </w:rPr>
        <w:t>en/of</w:t>
      </w:r>
      <w:r w:rsidRPr="00BB077E">
        <w:rPr>
          <w:rFonts w:asciiTheme="minorHAnsi" w:hAnsiTheme="minorHAnsi" w:cstheme="minorHAnsi"/>
        </w:rPr>
        <w:t xml:space="preserve"> </w:t>
      </w:r>
      <w:r w:rsidR="00A457F5" w:rsidRPr="00BB077E">
        <w:rPr>
          <w:rFonts w:asciiTheme="minorHAnsi" w:hAnsiTheme="minorHAnsi" w:cstheme="minorHAnsi"/>
        </w:rPr>
        <w:t xml:space="preserve">de mate waarin </w:t>
      </w:r>
      <w:r w:rsidR="00A457F5">
        <w:rPr>
          <w:rFonts w:asciiTheme="minorHAnsi" w:hAnsiTheme="minorHAnsi" w:cstheme="minorHAnsi"/>
        </w:rPr>
        <w:t>aspecten</w:t>
      </w:r>
      <w:r w:rsidR="00A457F5" w:rsidRPr="00BB077E">
        <w:rPr>
          <w:rFonts w:asciiTheme="minorHAnsi" w:hAnsiTheme="minorHAnsi" w:cstheme="minorHAnsi"/>
        </w:rPr>
        <w:t xml:space="preserve"> project specifiek zijn gemaakt en aansluiten bij de bovengenoemde doelstelling en/ of project doelstelling.</w:t>
      </w:r>
    </w:p>
    <w:p w14:paraId="36545793" w14:textId="1D19F82B" w:rsidR="00A457F5" w:rsidRPr="00BB077E" w:rsidRDefault="00211388" w:rsidP="00D709C8">
      <w:pPr>
        <w:pStyle w:val="Lijstalinea"/>
        <w:numPr>
          <w:ilvl w:val="0"/>
          <w:numId w:val="36"/>
        </w:numPr>
        <w:jc w:val="both"/>
        <w:rPr>
          <w:rFonts w:asciiTheme="minorHAnsi" w:hAnsiTheme="minorHAnsi" w:cstheme="minorHAnsi"/>
        </w:rPr>
      </w:pPr>
      <w:r>
        <w:rPr>
          <w:rFonts w:asciiTheme="minorHAnsi" w:hAnsiTheme="minorHAnsi" w:cstheme="minorHAnsi"/>
        </w:rPr>
        <w:t>en/of</w:t>
      </w:r>
      <w:r w:rsidRPr="00BB077E">
        <w:rPr>
          <w:rFonts w:asciiTheme="minorHAnsi" w:hAnsiTheme="minorHAnsi" w:cstheme="minorHAnsi"/>
        </w:rPr>
        <w:t xml:space="preserve"> </w:t>
      </w:r>
      <w:r w:rsidR="00A457F5" w:rsidRPr="00BB077E">
        <w:rPr>
          <w:rFonts w:asciiTheme="minorHAnsi" w:hAnsiTheme="minorHAnsi" w:cstheme="minorHAnsi"/>
        </w:rPr>
        <w:t xml:space="preserve">de mate  waarin de Inschrijver blijk geeft van een </w:t>
      </w:r>
      <w:r w:rsidR="00A457F5">
        <w:rPr>
          <w:rFonts w:asciiTheme="minorHAnsi" w:hAnsiTheme="minorHAnsi" w:cstheme="minorHAnsi"/>
        </w:rPr>
        <w:t xml:space="preserve">concrete en/of </w:t>
      </w:r>
      <w:r w:rsidR="00A457F5" w:rsidRPr="00BB077E">
        <w:rPr>
          <w:rFonts w:asciiTheme="minorHAnsi" w:hAnsiTheme="minorHAnsi" w:cstheme="minorHAnsi"/>
        </w:rPr>
        <w:t>realistische</w:t>
      </w:r>
      <w:r w:rsidR="00A457F5">
        <w:rPr>
          <w:rFonts w:asciiTheme="minorHAnsi" w:hAnsiTheme="minorHAnsi" w:cstheme="minorHAnsi"/>
        </w:rPr>
        <w:t xml:space="preserve"> en/of meetbare</w:t>
      </w:r>
      <w:r w:rsidR="00A457F5" w:rsidRPr="00BB077E">
        <w:rPr>
          <w:rFonts w:asciiTheme="minorHAnsi" w:hAnsiTheme="minorHAnsi" w:cstheme="minorHAnsi"/>
        </w:rPr>
        <w:t xml:space="preserve"> visie op de gevraagde aspecten.</w:t>
      </w:r>
    </w:p>
    <w:p w14:paraId="5CB0708D" w14:textId="3D3A047B" w:rsidR="00A457F5" w:rsidRPr="00BB077E" w:rsidRDefault="00211388" w:rsidP="00D709C8">
      <w:pPr>
        <w:pStyle w:val="Lijstalinea"/>
        <w:numPr>
          <w:ilvl w:val="0"/>
          <w:numId w:val="36"/>
        </w:numPr>
        <w:jc w:val="both"/>
        <w:rPr>
          <w:rFonts w:asciiTheme="minorHAnsi" w:hAnsiTheme="minorHAnsi" w:cstheme="minorHAnsi"/>
        </w:rPr>
      </w:pPr>
      <w:r>
        <w:rPr>
          <w:rFonts w:asciiTheme="minorHAnsi" w:hAnsiTheme="minorHAnsi" w:cstheme="minorHAnsi"/>
        </w:rPr>
        <w:t>en/of</w:t>
      </w:r>
      <w:r w:rsidRPr="00BB077E">
        <w:rPr>
          <w:rFonts w:asciiTheme="minorHAnsi" w:hAnsiTheme="minorHAnsi" w:cstheme="minorHAnsi"/>
        </w:rPr>
        <w:t xml:space="preserve"> </w:t>
      </w:r>
      <w:r w:rsidR="00A457F5" w:rsidRPr="00BB077E">
        <w:rPr>
          <w:rFonts w:asciiTheme="minorHAnsi" w:hAnsiTheme="minorHAnsi" w:cstheme="minorHAnsi"/>
        </w:rPr>
        <w:t>de mate waarin de Inschrijver pro actief de belangen van de Opdrachtgever behartigt.</w:t>
      </w:r>
    </w:p>
    <w:p w14:paraId="77DABC5E" w14:textId="15DDC0A3" w:rsidR="00A457F5" w:rsidRPr="00BB077E" w:rsidRDefault="00211388" w:rsidP="00D709C8">
      <w:pPr>
        <w:pStyle w:val="Lijstalinea"/>
        <w:numPr>
          <w:ilvl w:val="0"/>
          <w:numId w:val="36"/>
        </w:numPr>
        <w:jc w:val="both"/>
        <w:rPr>
          <w:rFonts w:asciiTheme="minorHAnsi" w:hAnsiTheme="minorHAnsi" w:cstheme="minorHAnsi"/>
        </w:rPr>
      </w:pPr>
      <w:r>
        <w:rPr>
          <w:rFonts w:asciiTheme="minorHAnsi" w:hAnsiTheme="minorHAnsi" w:cstheme="minorHAnsi"/>
        </w:rPr>
        <w:t>en/of</w:t>
      </w:r>
      <w:r w:rsidRPr="00BB077E">
        <w:rPr>
          <w:rFonts w:asciiTheme="minorHAnsi" w:hAnsiTheme="minorHAnsi" w:cstheme="minorHAnsi"/>
        </w:rPr>
        <w:t xml:space="preserve"> </w:t>
      </w:r>
      <w:r w:rsidR="00A457F5" w:rsidRPr="00BB077E">
        <w:rPr>
          <w:rFonts w:asciiTheme="minorHAnsi" w:hAnsiTheme="minorHAnsi" w:cstheme="minorHAnsi"/>
        </w:rPr>
        <w:t xml:space="preserve">de mate van onderscheidend vermogen en/of toegevoegde waarde van de Inschrijver (ten opzichte van de uitvraag </w:t>
      </w:r>
      <w:r w:rsidR="00A457F5">
        <w:rPr>
          <w:rFonts w:asciiTheme="minorHAnsi" w:hAnsiTheme="minorHAnsi" w:cstheme="minorHAnsi"/>
        </w:rPr>
        <w:t>en/ of</w:t>
      </w:r>
      <w:r w:rsidR="00A457F5" w:rsidRPr="00BB077E">
        <w:rPr>
          <w:rFonts w:asciiTheme="minorHAnsi" w:hAnsiTheme="minorHAnsi" w:cstheme="minorHAnsi"/>
        </w:rPr>
        <w:t xml:space="preserve"> ten opzichte van andere Inschrijvers).</w:t>
      </w:r>
    </w:p>
    <w:p w14:paraId="7B6C2CE1" w14:textId="77777777" w:rsidR="005A6426" w:rsidRPr="00BB077E" w:rsidRDefault="005A6426" w:rsidP="005A6426">
      <w:pPr>
        <w:pStyle w:val="Lijstalinea"/>
        <w:ind w:left="360"/>
        <w:jc w:val="both"/>
        <w:rPr>
          <w:rFonts w:asciiTheme="minorHAnsi" w:hAnsiTheme="minorHAnsi" w:cstheme="minorHAnsi"/>
        </w:rPr>
      </w:pPr>
    </w:p>
    <w:p w14:paraId="0002B658" w14:textId="77777777" w:rsidR="005A6426" w:rsidRPr="00BB077E" w:rsidRDefault="005A6426" w:rsidP="005A6426">
      <w:pPr>
        <w:pStyle w:val="Lijstalinea"/>
        <w:ind w:left="360"/>
        <w:jc w:val="both"/>
        <w:rPr>
          <w:rFonts w:asciiTheme="minorHAnsi" w:hAnsiTheme="minorHAnsi" w:cstheme="minorHAnsi"/>
        </w:rPr>
      </w:pPr>
      <w:r w:rsidRPr="00BB077E">
        <w:rPr>
          <w:rFonts w:asciiTheme="minorHAnsi" w:hAnsiTheme="minorHAnsi" w:cstheme="minorHAnsi"/>
        </w:rPr>
        <w:t>Er zullen geen tussenliggende scores worden gegeven dan hierboven wordt vermeld. Eventuele beweringen of referentieprojecten die worden genoemd mogen door de Aanbestedende dienst worden geverifieerd bij de desbetreffende referent.</w:t>
      </w:r>
    </w:p>
    <w:p w14:paraId="35D16150" w14:textId="47DC819C" w:rsidR="00427B9C" w:rsidRPr="00CC3575" w:rsidRDefault="00427B9C" w:rsidP="00CC0FAF">
      <w:pPr>
        <w:pStyle w:val="Kop3"/>
        <w:numPr>
          <w:ilvl w:val="2"/>
          <w:numId w:val="2"/>
        </w:numPr>
        <w:ind w:left="709" w:hanging="709"/>
        <w:jc w:val="both"/>
        <w:rPr>
          <w:rFonts w:asciiTheme="minorHAnsi" w:hAnsiTheme="minorHAnsi" w:cstheme="minorHAnsi"/>
          <w:szCs w:val="20"/>
        </w:rPr>
      </w:pPr>
      <w:r w:rsidRPr="00CC3575">
        <w:rPr>
          <w:rFonts w:asciiTheme="minorHAnsi" w:hAnsiTheme="minorHAnsi" w:cstheme="minorHAnsi"/>
          <w:szCs w:val="20"/>
        </w:rPr>
        <w:t>G</w:t>
      </w:r>
      <w:r w:rsidR="001537B3">
        <w:rPr>
          <w:rFonts w:asciiTheme="minorHAnsi" w:hAnsiTheme="minorHAnsi" w:cstheme="minorHAnsi"/>
          <w:szCs w:val="20"/>
        </w:rPr>
        <w:t>5</w:t>
      </w:r>
      <w:r w:rsidRPr="00CC3575">
        <w:rPr>
          <w:rFonts w:asciiTheme="minorHAnsi" w:hAnsiTheme="minorHAnsi" w:cstheme="minorHAnsi"/>
          <w:szCs w:val="20"/>
        </w:rPr>
        <w:t xml:space="preserve">: </w:t>
      </w:r>
      <w:r w:rsidR="008C3A83">
        <w:rPr>
          <w:rFonts w:asciiTheme="minorHAnsi" w:hAnsiTheme="minorHAnsi" w:cstheme="minorHAnsi"/>
          <w:szCs w:val="20"/>
        </w:rPr>
        <w:t xml:space="preserve">Kwaliteitsplan </w:t>
      </w:r>
      <w:r w:rsidRPr="00CC3575">
        <w:rPr>
          <w:rFonts w:asciiTheme="minorHAnsi" w:hAnsiTheme="minorHAnsi" w:cstheme="minorHAnsi"/>
          <w:szCs w:val="20"/>
        </w:rPr>
        <w:t>Duurzaamheid</w:t>
      </w:r>
    </w:p>
    <w:p w14:paraId="36301A0C" w14:textId="6F002157" w:rsidR="005A6426" w:rsidRPr="005A6426" w:rsidRDefault="005A6426" w:rsidP="0084794C">
      <w:pPr>
        <w:jc w:val="both"/>
        <w:rPr>
          <w:rFonts w:asciiTheme="minorHAnsi" w:hAnsiTheme="minorHAnsi" w:cstheme="minorHAnsi"/>
          <w:i/>
          <w:iCs/>
          <w:u w:val="single"/>
        </w:rPr>
      </w:pPr>
      <w:bookmarkStart w:id="456" w:name="_Hlk66267793"/>
      <w:r w:rsidRPr="005A6426">
        <w:rPr>
          <w:rFonts w:asciiTheme="minorHAnsi" w:hAnsiTheme="minorHAnsi" w:cstheme="minorHAnsi"/>
          <w:i/>
          <w:iCs/>
          <w:u w:val="single"/>
        </w:rPr>
        <w:t>Doelstelling</w:t>
      </w:r>
    </w:p>
    <w:p w14:paraId="080316BE" w14:textId="565FD9B7" w:rsidR="0094339C" w:rsidRDefault="00427B9C" w:rsidP="0084794C">
      <w:pPr>
        <w:jc w:val="both"/>
        <w:rPr>
          <w:rFonts w:asciiTheme="minorHAnsi" w:hAnsiTheme="minorHAnsi" w:cstheme="minorHAnsi"/>
        </w:rPr>
      </w:pPr>
      <w:r w:rsidRPr="00CC3575">
        <w:rPr>
          <w:rFonts w:asciiTheme="minorHAnsi" w:hAnsiTheme="minorHAnsi" w:cstheme="minorHAnsi"/>
        </w:rPr>
        <w:t>Inschrijver wordt gevraagd bij Inschrijving een kwaliteitsplan gericht op duurzaamheid en innovatie op te leveren, verband houdend met de in dit Beschrijvend Document benoemde opdracht</w:t>
      </w:r>
      <w:r w:rsidR="0094339C" w:rsidRPr="0094339C">
        <w:rPr>
          <w:rFonts w:asciiTheme="minorHAnsi" w:hAnsiTheme="minorHAnsi" w:cstheme="minorHAnsi"/>
        </w:rPr>
        <w:t xml:space="preserve"> </w:t>
      </w:r>
      <w:r w:rsidR="0094339C" w:rsidRPr="00CC3575">
        <w:rPr>
          <w:rFonts w:asciiTheme="minorHAnsi" w:hAnsiTheme="minorHAnsi" w:cstheme="minorHAnsi"/>
        </w:rPr>
        <w:t>en afgestemd op de specifieke situatie in de gemeente Eindhoven</w:t>
      </w:r>
      <w:r w:rsidR="0094339C">
        <w:rPr>
          <w:rFonts w:asciiTheme="minorHAnsi" w:hAnsiTheme="minorHAnsi" w:cstheme="minorHAnsi"/>
        </w:rPr>
        <w:t>.</w:t>
      </w:r>
      <w:r w:rsidR="00440618" w:rsidRPr="00CC3575">
        <w:rPr>
          <w:rFonts w:asciiTheme="minorHAnsi" w:hAnsiTheme="minorHAnsi" w:cstheme="minorHAnsi"/>
        </w:rPr>
        <w:t xml:space="preserve"> </w:t>
      </w:r>
      <w:r w:rsidR="0094339C">
        <w:rPr>
          <w:rFonts w:asciiTheme="minorHAnsi" w:hAnsiTheme="minorHAnsi" w:cstheme="minorHAnsi"/>
        </w:rPr>
        <w:t>De duurzaamheidsambities van de gemeente Eindhoven zijn gebaseerd op de methode van The Natural Step en vertaald in</w:t>
      </w:r>
      <w:r w:rsidR="00440618" w:rsidRPr="00CC3575">
        <w:rPr>
          <w:rFonts w:asciiTheme="minorHAnsi" w:hAnsiTheme="minorHAnsi" w:cstheme="minorHAnsi"/>
        </w:rPr>
        <w:t xml:space="preserve"> bijlage </w:t>
      </w:r>
      <w:r w:rsidR="00F42F6A">
        <w:rPr>
          <w:rFonts w:asciiTheme="minorHAnsi" w:hAnsiTheme="minorHAnsi" w:cstheme="minorHAnsi"/>
        </w:rPr>
        <w:t>7</w:t>
      </w:r>
      <w:r w:rsidRPr="00CC3575">
        <w:rPr>
          <w:rFonts w:asciiTheme="minorHAnsi" w:hAnsiTheme="minorHAnsi" w:cstheme="minorHAnsi"/>
          <w:i/>
          <w:iCs/>
        </w:rPr>
        <w:t xml:space="preserve"> </w:t>
      </w:r>
      <w:r w:rsidR="00440618" w:rsidRPr="00CC3575">
        <w:rPr>
          <w:rFonts w:asciiTheme="minorHAnsi" w:hAnsiTheme="minorHAnsi" w:cstheme="minorHAnsi"/>
          <w:i/>
          <w:iCs/>
        </w:rPr>
        <w:t>Gezonde en toekomstbestendige ontwikkeling in Eindhoven</w:t>
      </w:r>
      <w:r w:rsidRPr="00CC3575">
        <w:rPr>
          <w:rFonts w:asciiTheme="minorHAnsi" w:hAnsiTheme="minorHAnsi" w:cstheme="minorHAnsi"/>
        </w:rPr>
        <w:t xml:space="preserve">. </w:t>
      </w:r>
    </w:p>
    <w:p w14:paraId="13A5C6E3" w14:textId="77777777" w:rsidR="0094339C" w:rsidRDefault="0094339C" w:rsidP="0084794C">
      <w:pPr>
        <w:jc w:val="both"/>
        <w:rPr>
          <w:rFonts w:asciiTheme="minorHAnsi" w:hAnsiTheme="minorHAnsi" w:cstheme="minorHAnsi"/>
        </w:rPr>
      </w:pPr>
    </w:p>
    <w:p w14:paraId="71486803" w14:textId="77777777" w:rsidR="005A6426" w:rsidRPr="005A6426" w:rsidRDefault="005A6426" w:rsidP="005A6426">
      <w:pPr>
        <w:jc w:val="both"/>
        <w:rPr>
          <w:rFonts w:asciiTheme="minorHAnsi" w:hAnsiTheme="minorHAnsi" w:cstheme="minorHAnsi"/>
          <w:i/>
          <w:iCs/>
          <w:u w:val="single"/>
        </w:rPr>
      </w:pPr>
      <w:r w:rsidRPr="005A6426">
        <w:rPr>
          <w:rFonts w:asciiTheme="minorHAnsi" w:hAnsiTheme="minorHAnsi" w:cstheme="minorHAnsi"/>
          <w:i/>
          <w:iCs/>
          <w:u w:val="single"/>
        </w:rPr>
        <w:t>Toelichting</w:t>
      </w:r>
    </w:p>
    <w:p w14:paraId="2213EBC3" w14:textId="68F9E8AB" w:rsidR="005A6426" w:rsidRDefault="005A6426" w:rsidP="005A6426">
      <w:pPr>
        <w:jc w:val="both"/>
        <w:rPr>
          <w:rFonts w:asciiTheme="minorHAnsi" w:hAnsiTheme="minorHAnsi" w:cstheme="minorHAnsi"/>
        </w:rPr>
      </w:pPr>
      <w:r w:rsidRPr="00BB077E">
        <w:rPr>
          <w:rFonts w:asciiTheme="minorHAnsi" w:hAnsiTheme="minorHAnsi" w:cstheme="minorHAnsi"/>
        </w:rPr>
        <w:t xml:space="preserve">De volgende aspecten dienen minimaal terug te komen in uw uitwerking: </w:t>
      </w:r>
    </w:p>
    <w:p w14:paraId="2A87E118" w14:textId="77777777" w:rsidR="00102DEC" w:rsidRPr="00CC3575" w:rsidRDefault="00102DEC" w:rsidP="00D709C8">
      <w:pPr>
        <w:pStyle w:val="Lijstalinea"/>
        <w:numPr>
          <w:ilvl w:val="0"/>
          <w:numId w:val="24"/>
        </w:numPr>
        <w:jc w:val="both"/>
        <w:rPr>
          <w:rFonts w:asciiTheme="minorHAnsi" w:hAnsiTheme="minorHAnsi" w:cstheme="minorHAnsi"/>
        </w:rPr>
      </w:pPr>
      <w:r w:rsidRPr="00CC3575">
        <w:rPr>
          <w:rFonts w:asciiTheme="minorHAnsi" w:hAnsiTheme="minorHAnsi" w:cstheme="minorHAnsi"/>
        </w:rPr>
        <w:t>het gebruik van natuurlijke en/of milieuvriendelijke materialen en verpakkingen;</w:t>
      </w:r>
    </w:p>
    <w:p w14:paraId="344C0000" w14:textId="2DB94591" w:rsidR="00513B6D" w:rsidRPr="00CC3575" w:rsidRDefault="00356F9B" w:rsidP="00D709C8">
      <w:pPr>
        <w:pStyle w:val="Lijstalinea"/>
        <w:numPr>
          <w:ilvl w:val="0"/>
          <w:numId w:val="24"/>
        </w:numPr>
        <w:jc w:val="both"/>
        <w:rPr>
          <w:rFonts w:asciiTheme="minorHAnsi" w:hAnsiTheme="minorHAnsi" w:cstheme="minorHAnsi"/>
        </w:rPr>
      </w:pPr>
      <w:r w:rsidRPr="00CC3575">
        <w:rPr>
          <w:rFonts w:asciiTheme="minorHAnsi" w:hAnsiTheme="minorHAnsi" w:cstheme="minorHAnsi"/>
        </w:rPr>
        <w:t>advies</w:t>
      </w:r>
      <w:r w:rsidR="00154C17" w:rsidRPr="00CC3575">
        <w:rPr>
          <w:rFonts w:asciiTheme="minorHAnsi" w:hAnsiTheme="minorHAnsi" w:cstheme="minorHAnsi"/>
        </w:rPr>
        <w:t xml:space="preserve"> </w:t>
      </w:r>
      <w:r w:rsidR="00102DEC" w:rsidRPr="00CC3575">
        <w:rPr>
          <w:rFonts w:asciiTheme="minorHAnsi" w:hAnsiTheme="minorHAnsi" w:cstheme="minorHAnsi"/>
        </w:rPr>
        <w:t>inzake duurzame en/of innovatieve producten en diensten</w:t>
      </w:r>
      <w:r w:rsidR="00513B6D" w:rsidRPr="00CC3575">
        <w:rPr>
          <w:rFonts w:asciiTheme="minorHAnsi" w:hAnsiTheme="minorHAnsi" w:cstheme="minorHAnsi"/>
        </w:rPr>
        <w:t>;</w:t>
      </w:r>
    </w:p>
    <w:p w14:paraId="296F560F" w14:textId="11627435" w:rsidR="00731841" w:rsidRDefault="00513B6D" w:rsidP="00D709C8">
      <w:pPr>
        <w:pStyle w:val="Lijstalinea"/>
        <w:numPr>
          <w:ilvl w:val="0"/>
          <w:numId w:val="24"/>
        </w:numPr>
        <w:jc w:val="both"/>
        <w:rPr>
          <w:rFonts w:asciiTheme="minorHAnsi" w:hAnsiTheme="minorHAnsi" w:cstheme="minorHAnsi"/>
        </w:rPr>
      </w:pPr>
      <w:r w:rsidRPr="00CC3575">
        <w:rPr>
          <w:rFonts w:asciiTheme="minorHAnsi" w:hAnsiTheme="minorHAnsi" w:cstheme="minorHAnsi"/>
        </w:rPr>
        <w:t xml:space="preserve">het </w:t>
      </w:r>
      <w:r w:rsidR="00BE5890" w:rsidRPr="00CC3575">
        <w:rPr>
          <w:rFonts w:asciiTheme="minorHAnsi" w:hAnsiTheme="minorHAnsi" w:cstheme="minorHAnsi"/>
        </w:rPr>
        <w:t xml:space="preserve">doel 10% jaarlijkse toename van </w:t>
      </w:r>
      <w:r w:rsidR="00910705" w:rsidRPr="00CC3575">
        <w:rPr>
          <w:rFonts w:asciiTheme="minorHAnsi" w:hAnsiTheme="minorHAnsi" w:cstheme="minorHAnsi"/>
        </w:rPr>
        <w:t xml:space="preserve">het aantal </w:t>
      </w:r>
      <w:r w:rsidR="00BE5890" w:rsidRPr="00CC3575">
        <w:rPr>
          <w:rFonts w:asciiTheme="minorHAnsi" w:hAnsiTheme="minorHAnsi" w:cstheme="minorHAnsi"/>
        </w:rPr>
        <w:t>opdrachten uitgevoerd met biobased</w:t>
      </w:r>
      <w:r w:rsidR="00034690">
        <w:rPr>
          <w:rFonts w:asciiTheme="minorHAnsi" w:hAnsiTheme="minorHAnsi" w:cstheme="minorHAnsi"/>
        </w:rPr>
        <w:t>/circulair</w:t>
      </w:r>
      <w:r w:rsidR="00BE5890" w:rsidRPr="00CC3575">
        <w:rPr>
          <w:rFonts w:asciiTheme="minorHAnsi" w:hAnsiTheme="minorHAnsi" w:cstheme="minorHAnsi"/>
        </w:rPr>
        <w:t xml:space="preserve"> </w:t>
      </w:r>
      <w:r w:rsidR="008863B1">
        <w:rPr>
          <w:rFonts w:asciiTheme="minorHAnsi" w:hAnsiTheme="minorHAnsi" w:cstheme="minorHAnsi"/>
        </w:rPr>
        <w:t>materiaalgebruik;</w:t>
      </w:r>
    </w:p>
    <w:p w14:paraId="394D7D6F" w14:textId="2F4553B1" w:rsidR="00427B9C" w:rsidRPr="00CC3575" w:rsidRDefault="00731841" w:rsidP="00D709C8">
      <w:pPr>
        <w:pStyle w:val="Lijstalinea"/>
        <w:numPr>
          <w:ilvl w:val="0"/>
          <w:numId w:val="24"/>
        </w:numPr>
        <w:jc w:val="both"/>
        <w:rPr>
          <w:rFonts w:asciiTheme="minorHAnsi" w:hAnsiTheme="minorHAnsi" w:cstheme="minorHAnsi"/>
        </w:rPr>
      </w:pPr>
      <w:r w:rsidRPr="00CC3575">
        <w:rPr>
          <w:rFonts w:asciiTheme="minorHAnsi" w:hAnsiTheme="minorHAnsi" w:cstheme="minorHAnsi"/>
        </w:rPr>
        <w:t>het bedrijfsvoeringsproces</w:t>
      </w:r>
      <w:r w:rsidR="00BE5890" w:rsidRPr="00CC3575">
        <w:rPr>
          <w:rFonts w:asciiTheme="minorHAnsi" w:hAnsiTheme="minorHAnsi" w:cstheme="minorHAnsi"/>
        </w:rPr>
        <w:t xml:space="preserve">. </w:t>
      </w:r>
      <w:bookmarkEnd w:id="456"/>
    </w:p>
    <w:p w14:paraId="528DA067" w14:textId="77777777" w:rsidR="00154C17" w:rsidRPr="0009063F" w:rsidRDefault="00154C17" w:rsidP="0009063F">
      <w:pPr>
        <w:jc w:val="both"/>
        <w:rPr>
          <w:rFonts w:asciiTheme="minorHAnsi" w:hAnsiTheme="minorHAnsi" w:cstheme="minorHAnsi"/>
        </w:rPr>
      </w:pPr>
    </w:p>
    <w:p w14:paraId="4FFA4D5E" w14:textId="77777777" w:rsidR="005A6426" w:rsidRPr="00BB077E" w:rsidRDefault="005A6426" w:rsidP="005A6426">
      <w:pPr>
        <w:pStyle w:val="Lijstalinea"/>
        <w:ind w:left="0"/>
        <w:jc w:val="both"/>
        <w:rPr>
          <w:rFonts w:asciiTheme="minorHAnsi" w:hAnsiTheme="minorHAnsi" w:cstheme="minorHAnsi"/>
          <w:u w:val="single"/>
        </w:rPr>
      </w:pPr>
      <w:bookmarkStart w:id="457" w:name="_Hlk67397571"/>
      <w:bookmarkStart w:id="458" w:name="_Ref351363207"/>
      <w:bookmarkStart w:id="459" w:name="_Hlk67474101"/>
      <w:bookmarkStart w:id="460" w:name="_Ref351363202"/>
      <w:bookmarkStart w:id="461" w:name="_Toc495681054"/>
      <w:bookmarkEnd w:id="455"/>
      <w:r w:rsidRPr="00BB077E">
        <w:rPr>
          <w:rFonts w:asciiTheme="minorHAnsi" w:hAnsiTheme="minorHAnsi" w:cstheme="minorHAnsi"/>
          <w:u w:val="single"/>
        </w:rPr>
        <w:t>Beoordelingskader</w:t>
      </w:r>
    </w:p>
    <w:p w14:paraId="5076E1F2" w14:textId="36383379" w:rsidR="005A6426" w:rsidRPr="00BB077E" w:rsidRDefault="005A6426" w:rsidP="005A6426">
      <w:pPr>
        <w:pStyle w:val="Lijstalinea"/>
        <w:ind w:left="0"/>
        <w:jc w:val="both"/>
        <w:rPr>
          <w:rFonts w:asciiTheme="minorHAnsi" w:hAnsiTheme="minorHAnsi" w:cstheme="minorHAnsi"/>
        </w:rPr>
      </w:pPr>
      <w:r w:rsidRPr="00BB077E">
        <w:rPr>
          <w:rFonts w:asciiTheme="minorHAnsi" w:hAnsiTheme="minorHAnsi" w:cstheme="minorHAnsi"/>
        </w:rPr>
        <w:t xml:space="preserve">Gevraagd wordt om maximaal </w:t>
      </w:r>
      <w:r w:rsidR="00D247D6">
        <w:rPr>
          <w:rFonts w:asciiTheme="minorHAnsi" w:hAnsiTheme="minorHAnsi" w:cstheme="minorHAnsi"/>
        </w:rPr>
        <w:t>één</w:t>
      </w:r>
      <w:r w:rsidRPr="00BB077E">
        <w:rPr>
          <w:rFonts w:asciiTheme="minorHAnsi" w:hAnsiTheme="minorHAnsi" w:cstheme="minorHAnsi"/>
        </w:rPr>
        <w:t xml:space="preserve"> A4 pagina te gebruiken voor het beschrijven van de gevraagde aspecten (inclusief bijlagen). Indien het aangegeven paginamaximum wordt overschreden, worden de resterende pagina’s niet beoordeeld, terzijde gelegd en deze zullen in een eventueel later stadium dan ook geen onderdeel uitmaken van de overeenkomst.</w:t>
      </w:r>
    </w:p>
    <w:p w14:paraId="7BC6E6BD" w14:textId="77777777" w:rsidR="005A6426" w:rsidRPr="00BB077E" w:rsidRDefault="005A6426" w:rsidP="005A6426">
      <w:pPr>
        <w:pStyle w:val="Lijstalinea"/>
        <w:ind w:left="0"/>
        <w:jc w:val="both"/>
        <w:rPr>
          <w:rFonts w:asciiTheme="minorHAnsi" w:hAnsiTheme="minorHAnsi" w:cstheme="minorHAnsi"/>
        </w:rPr>
      </w:pPr>
    </w:p>
    <w:p w14:paraId="188EDB19" w14:textId="77777777" w:rsidR="005A6426" w:rsidRPr="00BB077E" w:rsidRDefault="005A6426" w:rsidP="005A6426">
      <w:pPr>
        <w:pStyle w:val="Lijstalinea"/>
        <w:ind w:left="0"/>
        <w:jc w:val="both"/>
        <w:rPr>
          <w:rFonts w:asciiTheme="minorHAnsi" w:hAnsiTheme="minorHAnsi" w:cstheme="minorHAnsi"/>
        </w:rPr>
      </w:pPr>
      <w:r w:rsidRPr="00BB077E">
        <w:rPr>
          <w:rFonts w:asciiTheme="minorHAnsi" w:hAnsiTheme="minorHAnsi" w:cstheme="minorHAnsi"/>
        </w:rPr>
        <w:t>Dit gunningcriterium krijgt één van onderstaande scores toegekend.</w:t>
      </w:r>
    </w:p>
    <w:tbl>
      <w:tblPr>
        <w:tblW w:w="8717" w:type="dxa"/>
        <w:tblInd w:w="-8" w:type="dxa"/>
        <w:tblBorders>
          <w:top w:val="single" w:sz="6" w:space="0" w:color="000080"/>
          <w:left w:val="single" w:sz="6" w:space="0" w:color="000080"/>
          <w:bottom w:val="single" w:sz="6" w:space="0" w:color="000080"/>
          <w:right w:val="single" w:sz="6" w:space="0" w:color="000080"/>
          <w:insideH w:val="single" w:sz="6" w:space="0" w:color="000080"/>
        </w:tblBorders>
        <w:tblLook w:val="00A0" w:firstRow="1" w:lastRow="0" w:firstColumn="1" w:lastColumn="0" w:noHBand="0" w:noVBand="0"/>
      </w:tblPr>
      <w:tblGrid>
        <w:gridCol w:w="1301"/>
        <w:gridCol w:w="32"/>
        <w:gridCol w:w="7384"/>
      </w:tblGrid>
      <w:tr w:rsidR="005A6426" w:rsidRPr="00BB077E" w14:paraId="0163FC17" w14:textId="77777777" w:rsidTr="00C40D10">
        <w:trPr>
          <w:trHeight w:val="391"/>
        </w:trPr>
        <w:tc>
          <w:tcPr>
            <w:tcW w:w="1333" w:type="dxa"/>
            <w:gridSpan w:val="2"/>
            <w:shd w:val="clear" w:color="auto" w:fill="000080"/>
          </w:tcPr>
          <w:p w14:paraId="3B77FA11" w14:textId="77777777" w:rsidR="005A6426" w:rsidRPr="00BB077E" w:rsidRDefault="005A6426" w:rsidP="00C40D10">
            <w:pPr>
              <w:pStyle w:val="Lijstalinea"/>
              <w:ind w:left="360"/>
              <w:jc w:val="both"/>
              <w:rPr>
                <w:rFonts w:asciiTheme="minorHAnsi" w:hAnsiTheme="minorHAnsi" w:cstheme="minorHAnsi"/>
              </w:rPr>
            </w:pPr>
            <w:r w:rsidRPr="00BB077E">
              <w:rPr>
                <w:rFonts w:asciiTheme="minorHAnsi" w:hAnsiTheme="minorHAnsi" w:cstheme="minorHAnsi"/>
              </w:rPr>
              <w:lastRenderedPageBreak/>
              <w:t>Te behalen punten</w:t>
            </w:r>
          </w:p>
        </w:tc>
        <w:tc>
          <w:tcPr>
            <w:tcW w:w="7384" w:type="dxa"/>
            <w:shd w:val="clear" w:color="auto" w:fill="000080"/>
          </w:tcPr>
          <w:p w14:paraId="04C1298F" w14:textId="77777777" w:rsidR="005A6426" w:rsidRPr="00BB077E" w:rsidRDefault="005A6426" w:rsidP="00C40D10">
            <w:pPr>
              <w:pStyle w:val="Lijstalinea"/>
              <w:ind w:left="360"/>
              <w:jc w:val="both"/>
              <w:rPr>
                <w:rFonts w:asciiTheme="minorHAnsi" w:hAnsiTheme="minorHAnsi" w:cstheme="minorHAnsi"/>
              </w:rPr>
            </w:pPr>
            <w:r w:rsidRPr="00BB077E">
              <w:rPr>
                <w:rFonts w:asciiTheme="minorHAnsi" w:hAnsiTheme="minorHAnsi" w:cstheme="minorHAnsi"/>
              </w:rPr>
              <w:t xml:space="preserve">     Uitleg    </w:t>
            </w:r>
          </w:p>
        </w:tc>
      </w:tr>
      <w:tr w:rsidR="005A6426" w:rsidRPr="00BB077E" w14:paraId="22DA535D" w14:textId="77777777" w:rsidTr="00C40D10">
        <w:tc>
          <w:tcPr>
            <w:tcW w:w="1301" w:type="dxa"/>
            <w:tcBorders>
              <w:right w:val="single" w:sz="4" w:space="0" w:color="auto"/>
            </w:tcBorders>
            <w:vAlign w:val="center"/>
          </w:tcPr>
          <w:p w14:paraId="73CAA71D" w14:textId="77777777" w:rsidR="005A6426" w:rsidRPr="00BB077E" w:rsidRDefault="005A6426" w:rsidP="00C40D10">
            <w:pPr>
              <w:pStyle w:val="Lijstalinea"/>
              <w:ind w:left="360"/>
              <w:jc w:val="both"/>
              <w:rPr>
                <w:rFonts w:asciiTheme="minorHAnsi" w:hAnsiTheme="minorHAnsi" w:cstheme="minorHAnsi"/>
              </w:rPr>
            </w:pPr>
            <w:r w:rsidRPr="00BB077E">
              <w:rPr>
                <w:rFonts w:asciiTheme="minorHAnsi" w:hAnsiTheme="minorHAnsi" w:cstheme="minorHAnsi"/>
              </w:rPr>
              <w:t>uitsluiting</w:t>
            </w:r>
          </w:p>
        </w:tc>
        <w:tc>
          <w:tcPr>
            <w:tcW w:w="7416" w:type="dxa"/>
            <w:gridSpan w:val="2"/>
            <w:tcBorders>
              <w:left w:val="single" w:sz="4" w:space="0" w:color="auto"/>
            </w:tcBorders>
            <w:vAlign w:val="center"/>
          </w:tcPr>
          <w:p w14:paraId="4079FC8C" w14:textId="77777777" w:rsidR="005A6426" w:rsidRPr="00BB077E" w:rsidRDefault="005A6426" w:rsidP="00C40D10">
            <w:pPr>
              <w:pStyle w:val="Lijstalinea"/>
              <w:ind w:left="360"/>
              <w:jc w:val="both"/>
              <w:rPr>
                <w:rFonts w:asciiTheme="minorHAnsi" w:hAnsiTheme="minorHAnsi" w:cstheme="minorHAnsi"/>
              </w:rPr>
            </w:pPr>
            <w:r w:rsidRPr="00BB077E">
              <w:rPr>
                <w:rFonts w:asciiTheme="minorHAnsi" w:hAnsiTheme="minorHAnsi" w:cstheme="minorHAnsi"/>
              </w:rPr>
              <w:t>Aspecten komen onvoldoende aan bod en/ of heeft negatieve waarde voor de opdracht. U inschrijving wordt uitgesloten.</w:t>
            </w:r>
          </w:p>
        </w:tc>
      </w:tr>
      <w:tr w:rsidR="005A6426" w:rsidRPr="00BB077E" w14:paraId="6C763300" w14:textId="77777777" w:rsidTr="00C40D10">
        <w:tc>
          <w:tcPr>
            <w:tcW w:w="1301" w:type="dxa"/>
            <w:tcBorders>
              <w:right w:val="single" w:sz="4" w:space="0" w:color="auto"/>
            </w:tcBorders>
            <w:vAlign w:val="center"/>
          </w:tcPr>
          <w:p w14:paraId="2CBCDBB8" w14:textId="43EA05E9" w:rsidR="005A6426" w:rsidRPr="00BB077E" w:rsidRDefault="001537B3" w:rsidP="00C40D10">
            <w:pPr>
              <w:pStyle w:val="Lijstalinea"/>
              <w:ind w:left="360"/>
              <w:jc w:val="both"/>
              <w:rPr>
                <w:rFonts w:asciiTheme="minorHAnsi" w:hAnsiTheme="minorHAnsi" w:cstheme="minorHAnsi"/>
              </w:rPr>
            </w:pPr>
            <w:r>
              <w:rPr>
                <w:rFonts w:asciiTheme="minorHAnsi" w:hAnsiTheme="minorHAnsi" w:cstheme="minorHAnsi"/>
              </w:rPr>
              <w:t>0</w:t>
            </w:r>
          </w:p>
        </w:tc>
        <w:tc>
          <w:tcPr>
            <w:tcW w:w="7416" w:type="dxa"/>
            <w:gridSpan w:val="2"/>
            <w:tcBorders>
              <w:left w:val="single" w:sz="4" w:space="0" w:color="auto"/>
            </w:tcBorders>
            <w:vAlign w:val="center"/>
          </w:tcPr>
          <w:p w14:paraId="6445FFE0" w14:textId="77777777" w:rsidR="005A6426" w:rsidRPr="00BB077E" w:rsidRDefault="005A6426" w:rsidP="00C40D10">
            <w:pPr>
              <w:pStyle w:val="Lijstalinea"/>
              <w:ind w:left="360"/>
              <w:jc w:val="both"/>
              <w:rPr>
                <w:rFonts w:asciiTheme="minorHAnsi" w:hAnsiTheme="minorHAnsi" w:cstheme="minorHAnsi"/>
              </w:rPr>
            </w:pPr>
            <w:r w:rsidRPr="00BB077E">
              <w:rPr>
                <w:rFonts w:asciiTheme="minorHAnsi" w:hAnsiTheme="minorHAnsi" w:cstheme="minorHAnsi"/>
              </w:rPr>
              <w:t>De hiervoor genoemde aspecten komen aan bod. Er wordt echter, naar oordeel van de Aanbestedende dienst, geen meerwaarde geboden.</w:t>
            </w:r>
          </w:p>
        </w:tc>
      </w:tr>
      <w:tr w:rsidR="005A6426" w:rsidRPr="00BB077E" w14:paraId="4E4C2E1A" w14:textId="77777777" w:rsidTr="00C40D10">
        <w:tc>
          <w:tcPr>
            <w:tcW w:w="1301" w:type="dxa"/>
            <w:tcBorders>
              <w:right w:val="single" w:sz="4" w:space="0" w:color="auto"/>
            </w:tcBorders>
            <w:vAlign w:val="center"/>
          </w:tcPr>
          <w:p w14:paraId="0D8F8628" w14:textId="653470E6" w:rsidR="005A6426" w:rsidRPr="00BB077E" w:rsidRDefault="001537B3" w:rsidP="00C40D10">
            <w:pPr>
              <w:pStyle w:val="Lijstalinea"/>
              <w:ind w:left="360"/>
              <w:jc w:val="both"/>
              <w:rPr>
                <w:rFonts w:asciiTheme="minorHAnsi" w:hAnsiTheme="minorHAnsi" w:cstheme="minorHAnsi"/>
              </w:rPr>
            </w:pPr>
            <w:r>
              <w:rPr>
                <w:rFonts w:asciiTheme="minorHAnsi" w:hAnsiTheme="minorHAnsi" w:cstheme="minorHAnsi"/>
              </w:rPr>
              <w:t>30</w:t>
            </w:r>
          </w:p>
        </w:tc>
        <w:tc>
          <w:tcPr>
            <w:tcW w:w="7416" w:type="dxa"/>
            <w:gridSpan w:val="2"/>
            <w:tcBorders>
              <w:left w:val="single" w:sz="4" w:space="0" w:color="auto"/>
            </w:tcBorders>
            <w:vAlign w:val="center"/>
          </w:tcPr>
          <w:p w14:paraId="561A6972" w14:textId="77777777" w:rsidR="005A6426" w:rsidRPr="00BB077E" w:rsidRDefault="005A6426" w:rsidP="00C40D10">
            <w:pPr>
              <w:pStyle w:val="Lijstalinea"/>
              <w:ind w:left="360"/>
              <w:jc w:val="both"/>
              <w:rPr>
                <w:rFonts w:asciiTheme="minorHAnsi" w:hAnsiTheme="minorHAnsi" w:cstheme="minorHAnsi"/>
              </w:rPr>
            </w:pPr>
            <w:r w:rsidRPr="00BB077E">
              <w:rPr>
                <w:rFonts w:asciiTheme="minorHAnsi" w:hAnsiTheme="minorHAnsi" w:cstheme="minorHAnsi"/>
              </w:rPr>
              <w:t>De hiervoor genoemde aspecten komen aan bod. Er wordt, naar oordeel van de Aanbestedende dienst, daarnaast enige meerwaarde geboden.</w:t>
            </w:r>
          </w:p>
        </w:tc>
      </w:tr>
      <w:tr w:rsidR="005A6426" w:rsidRPr="00BB077E" w14:paraId="7CE77ED2" w14:textId="77777777" w:rsidTr="00C40D10">
        <w:tc>
          <w:tcPr>
            <w:tcW w:w="1301" w:type="dxa"/>
            <w:tcBorders>
              <w:right w:val="single" w:sz="4" w:space="0" w:color="auto"/>
            </w:tcBorders>
            <w:vAlign w:val="center"/>
          </w:tcPr>
          <w:p w14:paraId="5B9186AB" w14:textId="41B7C8A0" w:rsidR="005A6426" w:rsidRPr="00BB077E" w:rsidRDefault="001537B3" w:rsidP="00C40D10">
            <w:pPr>
              <w:pStyle w:val="Lijstalinea"/>
              <w:ind w:left="360"/>
              <w:jc w:val="both"/>
              <w:rPr>
                <w:rFonts w:asciiTheme="minorHAnsi" w:hAnsiTheme="minorHAnsi" w:cstheme="minorHAnsi"/>
              </w:rPr>
            </w:pPr>
            <w:r>
              <w:rPr>
                <w:rFonts w:asciiTheme="minorHAnsi" w:hAnsiTheme="minorHAnsi" w:cstheme="minorHAnsi"/>
              </w:rPr>
              <w:t>60</w:t>
            </w:r>
          </w:p>
        </w:tc>
        <w:tc>
          <w:tcPr>
            <w:tcW w:w="7416" w:type="dxa"/>
            <w:gridSpan w:val="2"/>
            <w:tcBorders>
              <w:left w:val="single" w:sz="4" w:space="0" w:color="auto"/>
            </w:tcBorders>
            <w:vAlign w:val="center"/>
          </w:tcPr>
          <w:p w14:paraId="78E8252F" w14:textId="77777777" w:rsidR="005A6426" w:rsidRPr="00BB077E" w:rsidRDefault="005A6426" w:rsidP="00C40D10">
            <w:pPr>
              <w:pStyle w:val="Lijstalinea"/>
              <w:ind w:left="360"/>
              <w:jc w:val="both"/>
              <w:rPr>
                <w:rFonts w:asciiTheme="minorHAnsi" w:hAnsiTheme="minorHAnsi" w:cstheme="minorHAnsi"/>
              </w:rPr>
            </w:pPr>
            <w:r w:rsidRPr="00BB077E">
              <w:rPr>
                <w:rFonts w:asciiTheme="minorHAnsi" w:hAnsiTheme="minorHAnsi" w:cstheme="minorHAnsi"/>
              </w:rPr>
              <w:t>De hiervoor genoemde aspecten komen aan bod. Er wordt, naar oordeel van de Aanbestedende dienst, daarnaast ruime meerwaarde geboden.</w:t>
            </w:r>
          </w:p>
        </w:tc>
      </w:tr>
      <w:tr w:rsidR="005A6426" w:rsidRPr="00BB077E" w14:paraId="40BB11A4" w14:textId="77777777" w:rsidTr="00C40D10">
        <w:tc>
          <w:tcPr>
            <w:tcW w:w="1301" w:type="dxa"/>
            <w:tcBorders>
              <w:right w:val="single" w:sz="4" w:space="0" w:color="auto"/>
            </w:tcBorders>
            <w:vAlign w:val="center"/>
          </w:tcPr>
          <w:p w14:paraId="57F93D24" w14:textId="6FB5DA71" w:rsidR="005A6426" w:rsidRPr="00BB077E" w:rsidRDefault="001537B3" w:rsidP="00C40D10">
            <w:pPr>
              <w:pStyle w:val="Lijstalinea"/>
              <w:ind w:left="360"/>
              <w:jc w:val="both"/>
              <w:rPr>
                <w:rFonts w:asciiTheme="minorHAnsi" w:hAnsiTheme="minorHAnsi" w:cstheme="minorHAnsi"/>
              </w:rPr>
            </w:pPr>
            <w:r>
              <w:rPr>
                <w:rFonts w:asciiTheme="minorHAnsi" w:hAnsiTheme="minorHAnsi" w:cstheme="minorHAnsi"/>
              </w:rPr>
              <w:t>90</w:t>
            </w:r>
          </w:p>
        </w:tc>
        <w:tc>
          <w:tcPr>
            <w:tcW w:w="7416" w:type="dxa"/>
            <w:gridSpan w:val="2"/>
            <w:tcBorders>
              <w:left w:val="single" w:sz="4" w:space="0" w:color="auto"/>
            </w:tcBorders>
            <w:vAlign w:val="center"/>
          </w:tcPr>
          <w:p w14:paraId="0FAB7BDA" w14:textId="77777777" w:rsidR="005A6426" w:rsidRPr="00BB077E" w:rsidRDefault="005A6426" w:rsidP="00C40D10">
            <w:pPr>
              <w:pStyle w:val="Lijstalinea"/>
              <w:ind w:left="360"/>
              <w:jc w:val="both"/>
              <w:rPr>
                <w:rFonts w:asciiTheme="minorHAnsi" w:hAnsiTheme="minorHAnsi" w:cstheme="minorHAnsi"/>
              </w:rPr>
            </w:pPr>
            <w:r w:rsidRPr="00BB077E">
              <w:rPr>
                <w:rFonts w:asciiTheme="minorHAnsi" w:hAnsiTheme="minorHAnsi" w:cstheme="minorHAnsi"/>
              </w:rPr>
              <w:t>De hiervoor genoemde aspecten komen aan bod. Er wordt, naar oordeel van de Aanbestedende dienst, daarnaast excellente meerwaarde geboden.</w:t>
            </w:r>
          </w:p>
        </w:tc>
      </w:tr>
    </w:tbl>
    <w:p w14:paraId="63A0AA4D" w14:textId="77777777" w:rsidR="005A6426" w:rsidRPr="00EA7D93" w:rsidRDefault="005A6426" w:rsidP="005A6426">
      <w:pPr>
        <w:autoSpaceDE w:val="0"/>
        <w:autoSpaceDN w:val="0"/>
        <w:adjustRightInd w:val="0"/>
        <w:ind w:left="709"/>
        <w:jc w:val="both"/>
        <w:rPr>
          <w:rFonts w:ascii="Arial" w:hAnsi="Arial" w:cs="Arial"/>
          <w:sz w:val="20"/>
          <w:szCs w:val="20"/>
        </w:rPr>
      </w:pPr>
    </w:p>
    <w:p w14:paraId="25B23121" w14:textId="77777777" w:rsidR="005A6426" w:rsidRPr="00BB077E" w:rsidRDefault="005A6426" w:rsidP="005A6426">
      <w:pPr>
        <w:pStyle w:val="Lijstalinea"/>
        <w:ind w:left="0"/>
        <w:jc w:val="both"/>
        <w:rPr>
          <w:rFonts w:asciiTheme="minorHAnsi" w:hAnsiTheme="minorHAnsi" w:cstheme="minorHAnsi"/>
        </w:rPr>
      </w:pPr>
      <w:r w:rsidRPr="00BB077E">
        <w:rPr>
          <w:rFonts w:asciiTheme="minorHAnsi" w:hAnsiTheme="minorHAnsi" w:cstheme="minorHAnsi"/>
        </w:rPr>
        <w:t xml:space="preserve">De te behalen meerwaarde wordt ten opzichte van de uitvraag (en ten opzichte van andere Inschrijvers) beoordeeld aan de hand van: </w:t>
      </w:r>
    </w:p>
    <w:p w14:paraId="1D79589D" w14:textId="2C9F1746" w:rsidR="00A457F5" w:rsidRPr="00BB077E" w:rsidRDefault="00211388" w:rsidP="00D709C8">
      <w:pPr>
        <w:pStyle w:val="Lijstalinea"/>
        <w:numPr>
          <w:ilvl w:val="0"/>
          <w:numId w:val="36"/>
        </w:numPr>
        <w:jc w:val="both"/>
        <w:rPr>
          <w:rFonts w:asciiTheme="minorHAnsi" w:hAnsiTheme="minorHAnsi" w:cstheme="minorHAnsi"/>
        </w:rPr>
      </w:pPr>
      <w:r>
        <w:rPr>
          <w:rFonts w:asciiTheme="minorHAnsi" w:hAnsiTheme="minorHAnsi" w:cstheme="minorHAnsi"/>
        </w:rPr>
        <w:t>en/of</w:t>
      </w:r>
      <w:r w:rsidRPr="00BB077E">
        <w:rPr>
          <w:rFonts w:asciiTheme="minorHAnsi" w:hAnsiTheme="minorHAnsi" w:cstheme="minorHAnsi"/>
        </w:rPr>
        <w:t xml:space="preserve"> </w:t>
      </w:r>
      <w:r w:rsidR="00A457F5" w:rsidRPr="00BB077E">
        <w:rPr>
          <w:rFonts w:asciiTheme="minorHAnsi" w:hAnsiTheme="minorHAnsi" w:cstheme="minorHAnsi"/>
        </w:rPr>
        <w:t xml:space="preserve">de mate waarin </w:t>
      </w:r>
      <w:r w:rsidR="00A457F5">
        <w:rPr>
          <w:rFonts w:asciiTheme="minorHAnsi" w:hAnsiTheme="minorHAnsi" w:cstheme="minorHAnsi"/>
        </w:rPr>
        <w:t>aspecten</w:t>
      </w:r>
      <w:r w:rsidR="00A457F5" w:rsidRPr="00BB077E">
        <w:rPr>
          <w:rFonts w:asciiTheme="minorHAnsi" w:hAnsiTheme="minorHAnsi" w:cstheme="minorHAnsi"/>
        </w:rPr>
        <w:t xml:space="preserve"> project specifiek zijn gemaakt en aansluiten bij de bovengenoemde doelstelling en/ of project doelstelling.</w:t>
      </w:r>
    </w:p>
    <w:p w14:paraId="53493941" w14:textId="47F94A28" w:rsidR="00A457F5" w:rsidRPr="00BB077E" w:rsidRDefault="00211388" w:rsidP="00D709C8">
      <w:pPr>
        <w:pStyle w:val="Lijstalinea"/>
        <w:numPr>
          <w:ilvl w:val="0"/>
          <w:numId w:val="36"/>
        </w:numPr>
        <w:jc w:val="both"/>
        <w:rPr>
          <w:rFonts w:asciiTheme="minorHAnsi" w:hAnsiTheme="minorHAnsi" w:cstheme="minorHAnsi"/>
        </w:rPr>
      </w:pPr>
      <w:r>
        <w:rPr>
          <w:rFonts w:asciiTheme="minorHAnsi" w:hAnsiTheme="minorHAnsi" w:cstheme="minorHAnsi"/>
        </w:rPr>
        <w:t>en/of</w:t>
      </w:r>
      <w:r w:rsidRPr="00BB077E">
        <w:rPr>
          <w:rFonts w:asciiTheme="minorHAnsi" w:hAnsiTheme="minorHAnsi" w:cstheme="minorHAnsi"/>
        </w:rPr>
        <w:t xml:space="preserve"> </w:t>
      </w:r>
      <w:r w:rsidR="00A457F5" w:rsidRPr="00BB077E">
        <w:rPr>
          <w:rFonts w:asciiTheme="minorHAnsi" w:hAnsiTheme="minorHAnsi" w:cstheme="minorHAnsi"/>
        </w:rPr>
        <w:t xml:space="preserve">de mate  waarin de Inschrijver blijk geeft van een </w:t>
      </w:r>
      <w:r w:rsidR="00A457F5">
        <w:rPr>
          <w:rFonts w:asciiTheme="minorHAnsi" w:hAnsiTheme="minorHAnsi" w:cstheme="minorHAnsi"/>
        </w:rPr>
        <w:t xml:space="preserve">concrete en/of </w:t>
      </w:r>
      <w:r w:rsidR="00A457F5" w:rsidRPr="00BB077E">
        <w:rPr>
          <w:rFonts w:asciiTheme="minorHAnsi" w:hAnsiTheme="minorHAnsi" w:cstheme="minorHAnsi"/>
        </w:rPr>
        <w:t>realistische</w:t>
      </w:r>
      <w:r w:rsidR="00A457F5">
        <w:rPr>
          <w:rFonts w:asciiTheme="minorHAnsi" w:hAnsiTheme="minorHAnsi" w:cstheme="minorHAnsi"/>
        </w:rPr>
        <w:t xml:space="preserve"> en/of meetbare</w:t>
      </w:r>
      <w:r w:rsidR="00A457F5" w:rsidRPr="00BB077E">
        <w:rPr>
          <w:rFonts w:asciiTheme="minorHAnsi" w:hAnsiTheme="minorHAnsi" w:cstheme="minorHAnsi"/>
        </w:rPr>
        <w:t xml:space="preserve"> visie op de gevraagde aspecten.</w:t>
      </w:r>
    </w:p>
    <w:p w14:paraId="3B26519F" w14:textId="092CCE54" w:rsidR="00A457F5" w:rsidRPr="00BB077E" w:rsidRDefault="00211388" w:rsidP="00D709C8">
      <w:pPr>
        <w:pStyle w:val="Lijstalinea"/>
        <w:numPr>
          <w:ilvl w:val="0"/>
          <w:numId w:val="36"/>
        </w:numPr>
        <w:jc w:val="both"/>
        <w:rPr>
          <w:rFonts w:asciiTheme="minorHAnsi" w:hAnsiTheme="minorHAnsi" w:cstheme="minorHAnsi"/>
        </w:rPr>
      </w:pPr>
      <w:r>
        <w:rPr>
          <w:rFonts w:asciiTheme="minorHAnsi" w:hAnsiTheme="minorHAnsi" w:cstheme="minorHAnsi"/>
        </w:rPr>
        <w:t>en/of</w:t>
      </w:r>
      <w:r w:rsidRPr="00BB077E">
        <w:rPr>
          <w:rFonts w:asciiTheme="minorHAnsi" w:hAnsiTheme="minorHAnsi" w:cstheme="minorHAnsi"/>
        </w:rPr>
        <w:t xml:space="preserve"> </w:t>
      </w:r>
      <w:r w:rsidR="00A457F5" w:rsidRPr="00BB077E">
        <w:rPr>
          <w:rFonts w:asciiTheme="minorHAnsi" w:hAnsiTheme="minorHAnsi" w:cstheme="minorHAnsi"/>
        </w:rPr>
        <w:t>de mate waarin de Inschrijver pro actief de belangen van de Opdrachtgever behartigt.</w:t>
      </w:r>
    </w:p>
    <w:p w14:paraId="481626E4" w14:textId="3BB942A9" w:rsidR="00A457F5" w:rsidRPr="00BB077E" w:rsidRDefault="00211388" w:rsidP="00D709C8">
      <w:pPr>
        <w:pStyle w:val="Lijstalinea"/>
        <w:numPr>
          <w:ilvl w:val="0"/>
          <w:numId w:val="36"/>
        </w:numPr>
        <w:jc w:val="both"/>
        <w:rPr>
          <w:rFonts w:asciiTheme="minorHAnsi" w:hAnsiTheme="minorHAnsi" w:cstheme="minorHAnsi"/>
        </w:rPr>
      </w:pPr>
      <w:r>
        <w:rPr>
          <w:rFonts w:asciiTheme="minorHAnsi" w:hAnsiTheme="minorHAnsi" w:cstheme="minorHAnsi"/>
        </w:rPr>
        <w:t>en/of</w:t>
      </w:r>
      <w:r w:rsidRPr="00BB077E">
        <w:rPr>
          <w:rFonts w:asciiTheme="minorHAnsi" w:hAnsiTheme="minorHAnsi" w:cstheme="minorHAnsi"/>
        </w:rPr>
        <w:t xml:space="preserve"> </w:t>
      </w:r>
      <w:r w:rsidR="00A457F5" w:rsidRPr="00BB077E">
        <w:rPr>
          <w:rFonts w:asciiTheme="minorHAnsi" w:hAnsiTheme="minorHAnsi" w:cstheme="minorHAnsi"/>
        </w:rPr>
        <w:t xml:space="preserve">de mate van onderscheidend vermogen en/of toegevoegde waarde van de Inschrijver (ten opzichte van de uitvraag </w:t>
      </w:r>
      <w:r w:rsidR="00A457F5">
        <w:rPr>
          <w:rFonts w:asciiTheme="minorHAnsi" w:hAnsiTheme="minorHAnsi" w:cstheme="minorHAnsi"/>
        </w:rPr>
        <w:t>en/ of</w:t>
      </w:r>
      <w:r w:rsidR="00A457F5" w:rsidRPr="00BB077E">
        <w:rPr>
          <w:rFonts w:asciiTheme="minorHAnsi" w:hAnsiTheme="minorHAnsi" w:cstheme="minorHAnsi"/>
        </w:rPr>
        <w:t xml:space="preserve"> ten opzichte van andere Inschrijvers).</w:t>
      </w:r>
    </w:p>
    <w:p w14:paraId="4EBF2D70" w14:textId="77777777" w:rsidR="005A6426" w:rsidRPr="00BB077E" w:rsidRDefault="005A6426" w:rsidP="005A6426">
      <w:pPr>
        <w:pStyle w:val="Lijstalinea"/>
        <w:ind w:left="0"/>
        <w:jc w:val="both"/>
        <w:rPr>
          <w:rFonts w:asciiTheme="minorHAnsi" w:hAnsiTheme="minorHAnsi" w:cstheme="minorHAnsi"/>
        </w:rPr>
      </w:pPr>
    </w:p>
    <w:p w14:paraId="173F10E2" w14:textId="77777777" w:rsidR="005A6426" w:rsidRPr="00BB077E" w:rsidRDefault="005A6426" w:rsidP="005A6426">
      <w:pPr>
        <w:pStyle w:val="Lijstalinea"/>
        <w:ind w:left="0"/>
        <w:jc w:val="both"/>
        <w:rPr>
          <w:rFonts w:asciiTheme="minorHAnsi" w:hAnsiTheme="minorHAnsi" w:cstheme="minorHAnsi"/>
        </w:rPr>
      </w:pPr>
      <w:r w:rsidRPr="00BB077E">
        <w:rPr>
          <w:rFonts w:asciiTheme="minorHAnsi" w:hAnsiTheme="minorHAnsi" w:cstheme="minorHAnsi"/>
        </w:rPr>
        <w:t>Er zullen geen tussenliggende scores worden gegeven dan hierboven wordt vermeld. Eventuele beweringen of referentieprojecten die worden genoemd mogen door de Aanbestedende dienst worden geverifieerd bij de desbetreffende referent.</w:t>
      </w:r>
    </w:p>
    <w:p w14:paraId="3980EB0B" w14:textId="73F83FF9" w:rsidR="008C3A83" w:rsidRDefault="008C3A83" w:rsidP="008C3A83">
      <w:pPr>
        <w:pStyle w:val="Kop3"/>
        <w:numPr>
          <w:ilvl w:val="2"/>
          <w:numId w:val="2"/>
        </w:numPr>
        <w:ind w:left="709" w:hanging="709"/>
        <w:jc w:val="both"/>
        <w:rPr>
          <w:rFonts w:asciiTheme="minorHAnsi" w:hAnsiTheme="minorHAnsi" w:cstheme="minorHAnsi"/>
          <w:szCs w:val="20"/>
          <w:lang w:val="en-US"/>
        </w:rPr>
      </w:pPr>
      <w:r w:rsidRPr="00CC3575">
        <w:rPr>
          <w:rFonts w:asciiTheme="minorHAnsi" w:hAnsiTheme="minorHAnsi" w:cstheme="minorHAnsi"/>
          <w:szCs w:val="20"/>
          <w:lang w:val="en-US"/>
        </w:rPr>
        <w:t>G</w:t>
      </w:r>
      <w:r w:rsidR="001537B3">
        <w:rPr>
          <w:rFonts w:asciiTheme="minorHAnsi" w:hAnsiTheme="minorHAnsi" w:cstheme="minorHAnsi"/>
          <w:szCs w:val="20"/>
          <w:lang w:val="en-US"/>
        </w:rPr>
        <w:t>6</w:t>
      </w:r>
      <w:r>
        <w:rPr>
          <w:rFonts w:asciiTheme="minorHAnsi" w:hAnsiTheme="minorHAnsi" w:cstheme="minorHAnsi"/>
          <w:szCs w:val="20"/>
          <w:lang w:val="en-US"/>
        </w:rPr>
        <w:t xml:space="preserve">: </w:t>
      </w:r>
      <w:proofErr w:type="spellStart"/>
      <w:r>
        <w:rPr>
          <w:rFonts w:asciiTheme="minorHAnsi" w:hAnsiTheme="minorHAnsi" w:cstheme="minorHAnsi"/>
          <w:szCs w:val="20"/>
          <w:lang w:val="en-US"/>
        </w:rPr>
        <w:t>Inzet</w:t>
      </w:r>
      <w:proofErr w:type="spellEnd"/>
      <w:r>
        <w:rPr>
          <w:rFonts w:asciiTheme="minorHAnsi" w:hAnsiTheme="minorHAnsi" w:cstheme="minorHAnsi"/>
          <w:szCs w:val="20"/>
          <w:lang w:val="en-US"/>
        </w:rPr>
        <w:t xml:space="preserve"> </w:t>
      </w:r>
      <w:proofErr w:type="spellStart"/>
      <w:r>
        <w:rPr>
          <w:rFonts w:asciiTheme="minorHAnsi" w:hAnsiTheme="minorHAnsi" w:cstheme="minorHAnsi"/>
          <w:szCs w:val="20"/>
          <w:lang w:val="en-US"/>
        </w:rPr>
        <w:t>duurzame</w:t>
      </w:r>
      <w:proofErr w:type="spellEnd"/>
      <w:r>
        <w:rPr>
          <w:rFonts w:asciiTheme="minorHAnsi" w:hAnsiTheme="minorHAnsi" w:cstheme="minorHAnsi"/>
          <w:szCs w:val="20"/>
          <w:lang w:val="en-US"/>
        </w:rPr>
        <w:t xml:space="preserve"> </w:t>
      </w:r>
      <w:proofErr w:type="spellStart"/>
      <w:r>
        <w:rPr>
          <w:rFonts w:asciiTheme="minorHAnsi" w:hAnsiTheme="minorHAnsi" w:cstheme="minorHAnsi"/>
          <w:szCs w:val="20"/>
          <w:lang w:val="en-US"/>
        </w:rPr>
        <w:t>voertuigen</w:t>
      </w:r>
      <w:proofErr w:type="spellEnd"/>
    </w:p>
    <w:p w14:paraId="3E620C33" w14:textId="4AEB8041" w:rsidR="005A6426" w:rsidRPr="005A6426" w:rsidRDefault="005A6426" w:rsidP="009461D0">
      <w:pPr>
        <w:tabs>
          <w:tab w:val="left" w:pos="5116"/>
        </w:tabs>
        <w:jc w:val="both"/>
        <w:rPr>
          <w:rFonts w:asciiTheme="minorHAnsi" w:hAnsiTheme="minorHAnsi" w:cstheme="minorHAnsi"/>
          <w:bCs/>
          <w:i/>
          <w:iCs/>
          <w:u w:val="single"/>
        </w:rPr>
      </w:pPr>
      <w:r w:rsidRPr="005A6426">
        <w:rPr>
          <w:rFonts w:asciiTheme="minorHAnsi" w:hAnsiTheme="minorHAnsi" w:cstheme="minorHAnsi"/>
          <w:bCs/>
          <w:i/>
          <w:iCs/>
          <w:u w:val="single"/>
        </w:rPr>
        <w:t>Doelstelling</w:t>
      </w:r>
    </w:p>
    <w:p w14:paraId="21C5CCEE" w14:textId="47A428E9" w:rsidR="008C3A83" w:rsidRDefault="008C3A83" w:rsidP="009461D0">
      <w:pPr>
        <w:tabs>
          <w:tab w:val="left" w:pos="5116"/>
        </w:tabs>
        <w:jc w:val="both"/>
        <w:rPr>
          <w:rFonts w:asciiTheme="minorHAnsi" w:hAnsiTheme="minorHAnsi" w:cstheme="minorHAnsi"/>
          <w:bCs/>
        </w:rPr>
      </w:pPr>
      <w:r w:rsidRPr="00214107">
        <w:rPr>
          <w:rFonts w:asciiTheme="minorHAnsi" w:hAnsiTheme="minorHAnsi" w:cstheme="minorHAnsi"/>
          <w:bCs/>
        </w:rPr>
        <w:t xml:space="preserve">Het gebruik van fossiele brandstoffen draagt bij aan de klimaatverandering. Opdrachtgever wil de bijdrage aan de klimaatverandering minimaliseren en wil hiertoe de inzet van duurzame (niet fossiele) brandstoffen en duurzame energie maximaliseren. </w:t>
      </w:r>
    </w:p>
    <w:p w14:paraId="7FC250AD" w14:textId="77777777" w:rsidR="005A6426" w:rsidRPr="00214107" w:rsidRDefault="005A6426" w:rsidP="009461D0">
      <w:pPr>
        <w:tabs>
          <w:tab w:val="left" w:pos="5116"/>
        </w:tabs>
        <w:jc w:val="both"/>
        <w:rPr>
          <w:rFonts w:asciiTheme="minorHAnsi" w:hAnsiTheme="minorHAnsi" w:cstheme="minorHAnsi"/>
          <w:bCs/>
        </w:rPr>
      </w:pPr>
    </w:p>
    <w:p w14:paraId="3C538853" w14:textId="78A42DCC" w:rsidR="008C3A83" w:rsidRPr="00D52243" w:rsidRDefault="008C3A83" w:rsidP="009461D0">
      <w:pPr>
        <w:tabs>
          <w:tab w:val="left" w:pos="5116"/>
        </w:tabs>
        <w:jc w:val="both"/>
        <w:rPr>
          <w:rFonts w:asciiTheme="minorHAnsi" w:hAnsiTheme="minorHAnsi" w:cstheme="minorHAnsi"/>
          <w:bCs/>
        </w:rPr>
      </w:pPr>
      <w:r w:rsidRPr="00D52243">
        <w:rPr>
          <w:rFonts w:asciiTheme="minorHAnsi" w:hAnsiTheme="minorHAnsi" w:cstheme="minorHAnsi"/>
          <w:bCs/>
        </w:rPr>
        <w:t>Voor de werkzaamheden van onderhavige opdracht zal veel naar locaties moeten worden gereden. Om de vermindering van CO</w:t>
      </w:r>
      <w:r w:rsidRPr="00D52243">
        <w:rPr>
          <w:rFonts w:asciiTheme="minorHAnsi" w:hAnsiTheme="minorHAnsi" w:cstheme="minorHAnsi"/>
          <w:bCs/>
          <w:vertAlign w:val="subscript"/>
        </w:rPr>
        <w:t>2</w:t>
      </w:r>
      <w:r w:rsidRPr="00D52243">
        <w:rPr>
          <w:rFonts w:asciiTheme="minorHAnsi" w:hAnsiTheme="minorHAnsi" w:cstheme="minorHAnsi"/>
          <w:bCs/>
        </w:rPr>
        <w:t>-uitstoot te stimuleren wenst de opdrachtgever de inschrijvers te waarderen wanneer zij voer</w:t>
      </w:r>
      <w:r w:rsidR="00D57D84">
        <w:rPr>
          <w:rFonts w:asciiTheme="minorHAnsi" w:hAnsiTheme="minorHAnsi" w:cstheme="minorHAnsi"/>
          <w:bCs/>
        </w:rPr>
        <w:t>-</w:t>
      </w:r>
      <w:r>
        <w:rPr>
          <w:rFonts w:asciiTheme="minorHAnsi" w:hAnsiTheme="minorHAnsi" w:cstheme="minorHAnsi"/>
          <w:bCs/>
        </w:rPr>
        <w:t xml:space="preserve"> en werk</w:t>
      </w:r>
      <w:r w:rsidRPr="00D52243">
        <w:rPr>
          <w:rFonts w:asciiTheme="minorHAnsi" w:hAnsiTheme="minorHAnsi" w:cstheme="minorHAnsi"/>
          <w:bCs/>
        </w:rPr>
        <w:t xml:space="preserve">tuigen inzetten die gebruik maken van duurzame (niet fossiele) brandstoffen. </w:t>
      </w:r>
    </w:p>
    <w:p w14:paraId="6BA1A507" w14:textId="77777777" w:rsidR="008C3A83" w:rsidRPr="00A457F5" w:rsidRDefault="008C3A83" w:rsidP="009461D0">
      <w:pPr>
        <w:tabs>
          <w:tab w:val="left" w:pos="5116"/>
        </w:tabs>
        <w:jc w:val="both"/>
        <w:rPr>
          <w:rFonts w:asciiTheme="minorHAnsi" w:hAnsiTheme="minorHAnsi" w:cstheme="minorHAnsi"/>
          <w:bCs/>
          <w:color w:val="FF0000"/>
        </w:rPr>
      </w:pPr>
    </w:p>
    <w:p w14:paraId="3344E552" w14:textId="3CC48DA5" w:rsidR="008C3A83" w:rsidRPr="00013353" w:rsidRDefault="008158DA" w:rsidP="009461D0">
      <w:pPr>
        <w:tabs>
          <w:tab w:val="left" w:pos="5116"/>
        </w:tabs>
        <w:jc w:val="both"/>
        <w:rPr>
          <w:rFonts w:asciiTheme="minorHAnsi" w:hAnsiTheme="minorHAnsi" w:cstheme="minorHAnsi"/>
          <w:bCs/>
        </w:rPr>
      </w:pPr>
      <w:r w:rsidRPr="00013353">
        <w:rPr>
          <w:rFonts w:asciiTheme="minorHAnsi" w:hAnsiTheme="minorHAnsi" w:cstheme="minorHAnsi"/>
        </w:rPr>
        <w:t>De maximale score op dit gunningscriterium is 100 punten</w:t>
      </w:r>
      <w:r w:rsidRPr="00013353">
        <w:rPr>
          <w:rFonts w:asciiTheme="minorHAnsi" w:hAnsiTheme="minorHAnsi" w:cstheme="minorHAnsi"/>
          <w:bCs/>
        </w:rPr>
        <w:t xml:space="preserve">. </w:t>
      </w:r>
      <w:r w:rsidR="008C3A83" w:rsidRPr="00013353">
        <w:rPr>
          <w:rFonts w:asciiTheme="minorHAnsi" w:hAnsiTheme="minorHAnsi" w:cstheme="minorHAnsi"/>
          <w:bCs/>
        </w:rPr>
        <w:t xml:space="preserve">De Opdrachtnemer vult voor de beantwoording van dit gunningscriterium het “Invulblad Inzet duurzame voertuigen” </w:t>
      </w:r>
      <w:r w:rsidR="00680FB0" w:rsidRPr="00013353">
        <w:rPr>
          <w:rFonts w:asciiTheme="minorHAnsi" w:hAnsiTheme="minorHAnsi" w:cstheme="minorHAnsi"/>
          <w:bCs/>
        </w:rPr>
        <w:t>voor elk afzonderlijk perceel in</w:t>
      </w:r>
      <w:r w:rsidR="008C3A83" w:rsidRPr="00013353">
        <w:rPr>
          <w:rFonts w:asciiTheme="minorHAnsi" w:hAnsiTheme="minorHAnsi" w:cstheme="minorHAnsi"/>
          <w:bCs/>
        </w:rPr>
        <w:t xml:space="preserve">, zie </w:t>
      </w:r>
      <w:r w:rsidR="0087456A" w:rsidRPr="00013353">
        <w:rPr>
          <w:rFonts w:asciiTheme="minorHAnsi" w:hAnsiTheme="minorHAnsi" w:cstheme="minorHAnsi"/>
          <w:bCs/>
        </w:rPr>
        <w:t>standaardformulier E</w:t>
      </w:r>
      <w:r w:rsidR="008C3A83" w:rsidRPr="00013353">
        <w:rPr>
          <w:rFonts w:asciiTheme="minorHAnsi" w:hAnsiTheme="minorHAnsi" w:cstheme="minorHAnsi"/>
          <w:bCs/>
        </w:rPr>
        <w:t xml:space="preserve">. </w:t>
      </w:r>
      <w:r w:rsidRPr="00013353">
        <w:rPr>
          <w:rFonts w:asciiTheme="minorHAnsi" w:hAnsiTheme="minorHAnsi" w:cstheme="minorHAnsi"/>
          <w:bCs/>
        </w:rPr>
        <w:t>Standaardformulier E bestaat uit invultabel 1 t/m 3 en bevat</w:t>
      </w:r>
      <w:r w:rsidR="008C3A83" w:rsidRPr="00013353">
        <w:rPr>
          <w:rFonts w:asciiTheme="minorHAnsi" w:hAnsiTheme="minorHAnsi" w:cstheme="minorHAnsi"/>
          <w:bCs/>
        </w:rPr>
        <w:t xml:space="preserve"> tevens een voorbeeldberekening voor dit gunningscriterium</w:t>
      </w:r>
      <w:r w:rsidRPr="00013353">
        <w:rPr>
          <w:rFonts w:asciiTheme="minorHAnsi" w:hAnsiTheme="minorHAnsi" w:cstheme="minorHAnsi"/>
          <w:bCs/>
        </w:rPr>
        <w:t xml:space="preserve"> in het eerste tabblad</w:t>
      </w:r>
      <w:r w:rsidR="008C3A83" w:rsidRPr="00013353">
        <w:rPr>
          <w:rFonts w:asciiTheme="minorHAnsi" w:hAnsiTheme="minorHAnsi" w:cstheme="minorHAnsi"/>
          <w:bCs/>
        </w:rPr>
        <w:t>.</w:t>
      </w:r>
    </w:p>
    <w:p w14:paraId="751E444A" w14:textId="77777777" w:rsidR="008C3A83" w:rsidRPr="00E24CEA" w:rsidRDefault="008C3A83" w:rsidP="008C3A83">
      <w:pPr>
        <w:tabs>
          <w:tab w:val="left" w:pos="5116"/>
        </w:tabs>
        <w:rPr>
          <w:rFonts w:asciiTheme="minorHAnsi" w:hAnsiTheme="minorHAnsi" w:cstheme="minorHAnsi"/>
          <w:bCs/>
        </w:rPr>
      </w:pPr>
    </w:p>
    <w:p w14:paraId="252ED25B" w14:textId="77777777" w:rsidR="008C3A83" w:rsidRPr="00E24CEA" w:rsidRDefault="008C3A83" w:rsidP="008C3A83">
      <w:pPr>
        <w:tabs>
          <w:tab w:val="left" w:pos="5116"/>
        </w:tabs>
        <w:rPr>
          <w:rFonts w:asciiTheme="minorHAnsi" w:hAnsiTheme="minorHAnsi" w:cstheme="minorHAnsi"/>
          <w:bCs/>
        </w:rPr>
      </w:pPr>
      <w:r w:rsidRPr="00E24CEA">
        <w:rPr>
          <w:rFonts w:asciiTheme="minorHAnsi" w:hAnsiTheme="minorHAnsi" w:cstheme="minorHAnsi"/>
          <w:bCs/>
        </w:rPr>
        <w:t xml:space="preserve">De uitgangspunten voor dit gunningscriterium zijn: </w:t>
      </w:r>
    </w:p>
    <w:p w14:paraId="55C07815" w14:textId="5BAC7252" w:rsidR="008158DA" w:rsidRDefault="008C3A83" w:rsidP="008158DA">
      <w:pPr>
        <w:pStyle w:val="Lijstalinea"/>
        <w:numPr>
          <w:ilvl w:val="0"/>
          <w:numId w:val="11"/>
        </w:numPr>
        <w:tabs>
          <w:tab w:val="left" w:pos="5116"/>
        </w:tabs>
        <w:rPr>
          <w:rFonts w:asciiTheme="minorHAnsi" w:hAnsiTheme="minorHAnsi" w:cstheme="minorHAnsi"/>
          <w:bCs/>
        </w:rPr>
      </w:pPr>
      <w:r w:rsidRPr="00E24CEA">
        <w:rPr>
          <w:rFonts w:asciiTheme="minorHAnsi" w:hAnsiTheme="minorHAnsi" w:cstheme="minorHAnsi"/>
          <w:bCs/>
        </w:rPr>
        <w:t xml:space="preserve">Opdrachtnemer </w:t>
      </w:r>
      <w:r w:rsidR="0027119D">
        <w:rPr>
          <w:rFonts w:asciiTheme="minorHAnsi" w:hAnsiTheme="minorHAnsi" w:cstheme="minorHAnsi"/>
          <w:bCs/>
        </w:rPr>
        <w:t>geeft</w:t>
      </w:r>
      <w:r w:rsidRPr="00E24CEA">
        <w:rPr>
          <w:rFonts w:asciiTheme="minorHAnsi" w:hAnsiTheme="minorHAnsi" w:cstheme="minorHAnsi"/>
          <w:bCs/>
        </w:rPr>
        <w:t xml:space="preserve"> in totaal </w:t>
      </w:r>
      <w:r w:rsidR="00680FB0">
        <w:rPr>
          <w:rFonts w:asciiTheme="minorHAnsi" w:hAnsiTheme="minorHAnsi" w:cstheme="minorHAnsi"/>
          <w:bCs/>
        </w:rPr>
        <w:t>vijf (5)</w:t>
      </w:r>
      <w:r w:rsidRPr="00E24CEA">
        <w:rPr>
          <w:rFonts w:asciiTheme="minorHAnsi" w:hAnsiTheme="minorHAnsi" w:cstheme="minorHAnsi"/>
          <w:bCs/>
        </w:rPr>
        <w:t xml:space="preserve"> van zijn meest </w:t>
      </w:r>
      <w:r w:rsidR="0027119D">
        <w:rPr>
          <w:rFonts w:asciiTheme="minorHAnsi" w:hAnsiTheme="minorHAnsi" w:cstheme="minorHAnsi"/>
          <w:bCs/>
        </w:rPr>
        <w:t>in te zetten</w:t>
      </w:r>
      <w:r w:rsidRPr="00E24CEA">
        <w:rPr>
          <w:rFonts w:asciiTheme="minorHAnsi" w:hAnsiTheme="minorHAnsi" w:cstheme="minorHAnsi"/>
          <w:bCs/>
        </w:rPr>
        <w:t xml:space="preserve"> voertuigen </w:t>
      </w:r>
      <w:r w:rsidR="0027119D">
        <w:rPr>
          <w:rFonts w:asciiTheme="minorHAnsi" w:hAnsiTheme="minorHAnsi" w:cstheme="minorHAnsi"/>
          <w:bCs/>
        </w:rPr>
        <w:t xml:space="preserve">voor onderhavige opdracht </w:t>
      </w:r>
      <w:r w:rsidR="00680FB0">
        <w:rPr>
          <w:rFonts w:asciiTheme="minorHAnsi" w:hAnsiTheme="minorHAnsi" w:cstheme="minorHAnsi"/>
          <w:bCs/>
        </w:rPr>
        <w:t>aa</w:t>
      </w:r>
      <w:r w:rsidRPr="00E24CEA">
        <w:rPr>
          <w:rFonts w:asciiTheme="minorHAnsi" w:hAnsiTheme="minorHAnsi" w:cstheme="minorHAnsi"/>
          <w:bCs/>
        </w:rPr>
        <w:t>n</w:t>
      </w:r>
      <w:r w:rsidR="008158DA">
        <w:rPr>
          <w:rFonts w:asciiTheme="minorHAnsi" w:hAnsiTheme="minorHAnsi" w:cstheme="minorHAnsi"/>
          <w:bCs/>
        </w:rPr>
        <w:t xml:space="preserve"> voor elk afzonderlijk </w:t>
      </w:r>
      <w:r w:rsidR="008158DA" w:rsidRPr="00E24CEA">
        <w:rPr>
          <w:rFonts w:asciiTheme="minorHAnsi" w:hAnsiTheme="minorHAnsi" w:cstheme="minorHAnsi"/>
          <w:bCs/>
        </w:rPr>
        <w:t>contractja</w:t>
      </w:r>
      <w:r w:rsidR="008158DA">
        <w:rPr>
          <w:rFonts w:asciiTheme="minorHAnsi" w:hAnsiTheme="minorHAnsi" w:cstheme="minorHAnsi"/>
          <w:bCs/>
        </w:rPr>
        <w:t xml:space="preserve">ar 1, 2 en 3. </w:t>
      </w:r>
      <w:r w:rsidR="008158DA" w:rsidRPr="008158DA">
        <w:rPr>
          <w:rFonts w:asciiTheme="minorHAnsi" w:hAnsiTheme="minorHAnsi" w:cstheme="minorHAnsi"/>
          <w:bCs/>
        </w:rPr>
        <w:t>Voor contractjaar 4 (vanaf 1 januari 2025) geldt als eis dat alle in te zetten voertuigen voor onderhavige opdracht zero-emissie dienen te zijn (zie paragraaf 2.4.3.).</w:t>
      </w:r>
      <w:r w:rsidR="00361512" w:rsidRPr="008158DA">
        <w:rPr>
          <w:rFonts w:asciiTheme="minorHAnsi" w:hAnsiTheme="minorHAnsi" w:cstheme="minorHAnsi"/>
          <w:bCs/>
        </w:rPr>
        <w:t xml:space="preserve"> </w:t>
      </w:r>
    </w:p>
    <w:p w14:paraId="01AA9919" w14:textId="6B03DAFA" w:rsidR="00515802" w:rsidRPr="000B7A78" w:rsidRDefault="00515802" w:rsidP="000B7A78">
      <w:pPr>
        <w:pStyle w:val="Lijstalinea"/>
        <w:numPr>
          <w:ilvl w:val="0"/>
          <w:numId w:val="11"/>
        </w:numPr>
        <w:tabs>
          <w:tab w:val="left" w:pos="5116"/>
        </w:tabs>
        <w:rPr>
          <w:rFonts w:asciiTheme="minorHAnsi" w:hAnsiTheme="minorHAnsi" w:cstheme="minorHAnsi"/>
          <w:bCs/>
        </w:rPr>
      </w:pPr>
      <w:r>
        <w:rPr>
          <w:rFonts w:asciiTheme="minorHAnsi" w:hAnsiTheme="minorHAnsi" w:cstheme="minorHAnsi"/>
          <w:bCs/>
        </w:rPr>
        <w:t xml:space="preserve">Opdrachtgever kan zich voorstellen dat Inschrijver </w:t>
      </w:r>
      <w:r w:rsidR="000B7A78">
        <w:rPr>
          <w:rFonts w:asciiTheme="minorHAnsi" w:hAnsiTheme="minorHAnsi" w:cstheme="minorHAnsi"/>
          <w:bCs/>
        </w:rPr>
        <w:t>bereid is te inve</w:t>
      </w:r>
      <w:r w:rsidR="000B7A78" w:rsidRPr="000B7A78">
        <w:rPr>
          <w:rFonts w:asciiTheme="minorHAnsi" w:hAnsiTheme="minorHAnsi" w:cstheme="minorHAnsi"/>
          <w:bCs/>
        </w:rPr>
        <w:t xml:space="preserve">steren </w:t>
      </w:r>
      <w:r w:rsidR="000B7A78">
        <w:rPr>
          <w:rFonts w:asciiTheme="minorHAnsi" w:hAnsiTheme="minorHAnsi" w:cstheme="minorHAnsi"/>
          <w:bCs/>
        </w:rPr>
        <w:t>na gunning van de opdracht, in dit geval is een kenteken nog niet beschikbaar bij inschrijving, maar zal deze zo spoedig mogelijk wel moeten worden opgenomen in de managemen</w:t>
      </w:r>
      <w:r w:rsidR="00FE3D93">
        <w:rPr>
          <w:rFonts w:asciiTheme="minorHAnsi" w:hAnsiTheme="minorHAnsi" w:cstheme="minorHAnsi"/>
          <w:bCs/>
        </w:rPr>
        <w:t>t</w:t>
      </w:r>
      <w:r w:rsidR="000B7A78">
        <w:rPr>
          <w:rFonts w:asciiTheme="minorHAnsi" w:hAnsiTheme="minorHAnsi" w:cstheme="minorHAnsi"/>
          <w:bCs/>
        </w:rPr>
        <w:t>rapportage.</w:t>
      </w:r>
    </w:p>
    <w:p w14:paraId="138FD6BD" w14:textId="292D36C1" w:rsidR="00CB769F" w:rsidRDefault="00361512" w:rsidP="008C3A83">
      <w:pPr>
        <w:pStyle w:val="Lijstalinea"/>
        <w:numPr>
          <w:ilvl w:val="0"/>
          <w:numId w:val="11"/>
        </w:numPr>
        <w:tabs>
          <w:tab w:val="left" w:pos="5116"/>
        </w:tabs>
        <w:rPr>
          <w:rFonts w:asciiTheme="minorHAnsi" w:hAnsiTheme="minorHAnsi" w:cstheme="minorHAnsi"/>
          <w:bCs/>
        </w:rPr>
      </w:pPr>
      <w:r>
        <w:rPr>
          <w:rFonts w:asciiTheme="minorHAnsi" w:hAnsiTheme="minorHAnsi" w:cstheme="minorHAnsi"/>
          <w:bCs/>
        </w:rPr>
        <w:lastRenderedPageBreak/>
        <w:t>Onderscheid wordt gemaakt tussen</w:t>
      </w:r>
      <w:r w:rsidR="008158DA">
        <w:rPr>
          <w:rFonts w:asciiTheme="minorHAnsi" w:hAnsiTheme="minorHAnsi" w:cstheme="minorHAnsi"/>
          <w:bCs/>
        </w:rPr>
        <w:t xml:space="preserve"> (i) de</w:t>
      </w:r>
      <w:r>
        <w:rPr>
          <w:rFonts w:asciiTheme="minorHAnsi" w:hAnsiTheme="minorHAnsi" w:cstheme="minorHAnsi"/>
          <w:bCs/>
        </w:rPr>
        <w:t xml:space="preserve"> </w:t>
      </w:r>
      <w:r w:rsidR="00CB769F">
        <w:rPr>
          <w:rFonts w:asciiTheme="minorHAnsi" w:hAnsiTheme="minorHAnsi" w:cstheme="minorHAnsi"/>
          <w:bCs/>
        </w:rPr>
        <w:t xml:space="preserve">vijf </w:t>
      </w:r>
      <w:r>
        <w:rPr>
          <w:rFonts w:asciiTheme="minorHAnsi" w:hAnsiTheme="minorHAnsi" w:cstheme="minorHAnsi"/>
          <w:bCs/>
        </w:rPr>
        <w:t xml:space="preserve">voertuigen die </w:t>
      </w:r>
      <w:r w:rsidRPr="00CB769F">
        <w:rPr>
          <w:rFonts w:asciiTheme="minorHAnsi" w:hAnsiTheme="minorHAnsi" w:cstheme="minorHAnsi"/>
          <w:bCs/>
          <w:i/>
          <w:iCs/>
        </w:rPr>
        <w:t>naar Eindhoven</w:t>
      </w:r>
      <w:r>
        <w:rPr>
          <w:rFonts w:asciiTheme="minorHAnsi" w:hAnsiTheme="minorHAnsi" w:cstheme="minorHAnsi"/>
          <w:bCs/>
        </w:rPr>
        <w:t xml:space="preserve"> </w:t>
      </w:r>
      <w:r w:rsidR="00CB769F">
        <w:rPr>
          <w:rFonts w:asciiTheme="minorHAnsi" w:hAnsiTheme="minorHAnsi" w:cstheme="minorHAnsi"/>
          <w:bCs/>
        </w:rPr>
        <w:t xml:space="preserve">(woon-werkverkeer) </w:t>
      </w:r>
      <w:r>
        <w:rPr>
          <w:rFonts w:asciiTheme="minorHAnsi" w:hAnsiTheme="minorHAnsi" w:cstheme="minorHAnsi"/>
          <w:bCs/>
        </w:rPr>
        <w:t>komen</w:t>
      </w:r>
      <w:r w:rsidR="008158DA">
        <w:rPr>
          <w:rFonts w:asciiTheme="minorHAnsi" w:hAnsiTheme="minorHAnsi" w:cstheme="minorHAnsi"/>
          <w:bCs/>
        </w:rPr>
        <w:t xml:space="preserve">; deze vult u in bij invultabel 1 </w:t>
      </w:r>
      <w:r>
        <w:rPr>
          <w:rFonts w:asciiTheme="minorHAnsi" w:hAnsiTheme="minorHAnsi" w:cstheme="minorHAnsi"/>
          <w:bCs/>
        </w:rPr>
        <w:t xml:space="preserve">en </w:t>
      </w:r>
      <w:r w:rsidR="008158DA">
        <w:rPr>
          <w:rFonts w:asciiTheme="minorHAnsi" w:hAnsiTheme="minorHAnsi" w:cstheme="minorHAnsi"/>
          <w:bCs/>
        </w:rPr>
        <w:t xml:space="preserve">(ii) de </w:t>
      </w:r>
      <w:r w:rsidR="00CB769F">
        <w:rPr>
          <w:rFonts w:asciiTheme="minorHAnsi" w:hAnsiTheme="minorHAnsi" w:cstheme="minorHAnsi"/>
          <w:bCs/>
        </w:rPr>
        <w:t xml:space="preserve">vijf </w:t>
      </w:r>
      <w:r>
        <w:rPr>
          <w:rFonts w:asciiTheme="minorHAnsi" w:hAnsiTheme="minorHAnsi" w:cstheme="minorHAnsi"/>
          <w:bCs/>
        </w:rPr>
        <w:t xml:space="preserve">voertuigen die </w:t>
      </w:r>
      <w:r w:rsidRPr="00CB769F">
        <w:rPr>
          <w:rFonts w:asciiTheme="minorHAnsi" w:hAnsiTheme="minorHAnsi" w:cstheme="minorHAnsi"/>
          <w:bCs/>
          <w:i/>
          <w:iCs/>
        </w:rPr>
        <w:t>in Eindhoven</w:t>
      </w:r>
      <w:r w:rsidR="00CB769F">
        <w:rPr>
          <w:rFonts w:asciiTheme="minorHAnsi" w:hAnsiTheme="minorHAnsi" w:cstheme="minorHAnsi"/>
          <w:b/>
        </w:rPr>
        <w:t xml:space="preserve"> </w:t>
      </w:r>
      <w:r w:rsidR="00CB769F" w:rsidRPr="00CB769F">
        <w:rPr>
          <w:rFonts w:asciiTheme="minorHAnsi" w:hAnsiTheme="minorHAnsi" w:cstheme="minorHAnsi"/>
          <w:bCs/>
        </w:rPr>
        <w:t>(binnen de gemeentegrenzen)</w:t>
      </w:r>
      <w:r>
        <w:rPr>
          <w:rFonts w:asciiTheme="minorHAnsi" w:hAnsiTheme="minorHAnsi" w:cstheme="minorHAnsi"/>
          <w:bCs/>
        </w:rPr>
        <w:t xml:space="preserve"> rijden</w:t>
      </w:r>
      <w:r w:rsidR="008158DA">
        <w:rPr>
          <w:rFonts w:asciiTheme="minorHAnsi" w:hAnsiTheme="minorHAnsi" w:cstheme="minorHAnsi"/>
          <w:bCs/>
        </w:rPr>
        <w:t>; deze vult u in bij invultabel 2</w:t>
      </w:r>
      <w:r w:rsidR="0027119D">
        <w:rPr>
          <w:rFonts w:asciiTheme="minorHAnsi" w:hAnsiTheme="minorHAnsi" w:cstheme="minorHAnsi"/>
          <w:bCs/>
        </w:rPr>
        <w:t xml:space="preserve">. </w:t>
      </w:r>
    </w:p>
    <w:p w14:paraId="48E98BF2" w14:textId="77777777" w:rsidR="00CB769F" w:rsidRDefault="00361512" w:rsidP="00CB769F">
      <w:pPr>
        <w:pStyle w:val="Lijstalinea"/>
        <w:numPr>
          <w:ilvl w:val="1"/>
          <w:numId w:val="11"/>
        </w:numPr>
        <w:tabs>
          <w:tab w:val="left" w:pos="5116"/>
        </w:tabs>
        <w:rPr>
          <w:rFonts w:asciiTheme="minorHAnsi" w:hAnsiTheme="minorHAnsi" w:cstheme="minorHAnsi"/>
          <w:bCs/>
        </w:rPr>
      </w:pPr>
      <w:r>
        <w:rPr>
          <w:rFonts w:asciiTheme="minorHAnsi" w:hAnsiTheme="minorHAnsi" w:cstheme="minorHAnsi"/>
          <w:bCs/>
        </w:rPr>
        <w:t xml:space="preserve">Het is mogelijk dat de voertuigen die </w:t>
      </w:r>
      <w:r w:rsidRPr="00CB769F">
        <w:rPr>
          <w:rFonts w:asciiTheme="minorHAnsi" w:hAnsiTheme="minorHAnsi" w:cstheme="minorHAnsi"/>
          <w:bCs/>
          <w:i/>
          <w:iCs/>
        </w:rPr>
        <w:t>naar Eindhoven</w:t>
      </w:r>
      <w:r>
        <w:rPr>
          <w:rFonts w:asciiTheme="minorHAnsi" w:hAnsiTheme="minorHAnsi" w:cstheme="minorHAnsi"/>
          <w:bCs/>
        </w:rPr>
        <w:t xml:space="preserve"> komen exact dezelfde voertuigen zijn als die </w:t>
      </w:r>
      <w:r w:rsidRPr="00CB769F">
        <w:rPr>
          <w:rFonts w:asciiTheme="minorHAnsi" w:hAnsiTheme="minorHAnsi" w:cstheme="minorHAnsi"/>
          <w:bCs/>
          <w:i/>
          <w:iCs/>
        </w:rPr>
        <w:t>in Eindhoven</w:t>
      </w:r>
      <w:r>
        <w:rPr>
          <w:rFonts w:asciiTheme="minorHAnsi" w:hAnsiTheme="minorHAnsi" w:cstheme="minorHAnsi"/>
          <w:bCs/>
        </w:rPr>
        <w:t xml:space="preserve"> zullen rijden</w:t>
      </w:r>
      <w:r w:rsidR="00A447EE">
        <w:rPr>
          <w:rFonts w:asciiTheme="minorHAnsi" w:hAnsiTheme="minorHAnsi" w:cstheme="minorHAnsi"/>
          <w:bCs/>
        </w:rPr>
        <w:t>.</w:t>
      </w:r>
      <w:r>
        <w:rPr>
          <w:rFonts w:asciiTheme="minorHAnsi" w:hAnsiTheme="minorHAnsi" w:cstheme="minorHAnsi"/>
          <w:bCs/>
        </w:rPr>
        <w:t xml:space="preserve"> </w:t>
      </w:r>
      <w:r w:rsidR="00680FB0">
        <w:rPr>
          <w:rFonts w:asciiTheme="minorHAnsi" w:hAnsiTheme="minorHAnsi" w:cstheme="minorHAnsi"/>
          <w:bCs/>
        </w:rPr>
        <w:t xml:space="preserve">Echter, u dient beide kolommen in te vullen. </w:t>
      </w:r>
    </w:p>
    <w:p w14:paraId="066B0CD9" w14:textId="04342CAB" w:rsidR="0027119D" w:rsidRDefault="00A447EE" w:rsidP="00CB769F">
      <w:pPr>
        <w:pStyle w:val="Lijstalinea"/>
        <w:numPr>
          <w:ilvl w:val="1"/>
          <w:numId w:val="11"/>
        </w:numPr>
        <w:tabs>
          <w:tab w:val="left" w:pos="5116"/>
        </w:tabs>
        <w:rPr>
          <w:rFonts w:asciiTheme="minorHAnsi" w:hAnsiTheme="minorHAnsi" w:cstheme="minorHAnsi"/>
          <w:bCs/>
        </w:rPr>
      </w:pPr>
      <w:r>
        <w:rPr>
          <w:rFonts w:asciiTheme="minorHAnsi" w:hAnsiTheme="minorHAnsi" w:cstheme="minorHAnsi"/>
          <w:bCs/>
        </w:rPr>
        <w:t xml:space="preserve">Wanneer </w:t>
      </w:r>
      <w:r w:rsidR="00CB769F" w:rsidRPr="00CB769F">
        <w:rPr>
          <w:rFonts w:asciiTheme="minorHAnsi" w:hAnsiTheme="minorHAnsi" w:cstheme="minorHAnsi"/>
          <w:bCs/>
          <w:i/>
          <w:iCs/>
        </w:rPr>
        <w:t>in Eindhoven</w:t>
      </w:r>
      <w:r>
        <w:rPr>
          <w:rFonts w:asciiTheme="minorHAnsi" w:hAnsiTheme="minorHAnsi" w:cstheme="minorHAnsi"/>
          <w:bCs/>
        </w:rPr>
        <w:t xml:space="preserve"> ander</w:t>
      </w:r>
      <w:r w:rsidR="00077D32">
        <w:rPr>
          <w:rFonts w:asciiTheme="minorHAnsi" w:hAnsiTheme="minorHAnsi" w:cstheme="minorHAnsi"/>
          <w:bCs/>
        </w:rPr>
        <w:t>e</w:t>
      </w:r>
      <w:r>
        <w:rPr>
          <w:rFonts w:asciiTheme="minorHAnsi" w:hAnsiTheme="minorHAnsi" w:cstheme="minorHAnsi"/>
          <w:bCs/>
        </w:rPr>
        <w:t xml:space="preserve"> voertuig</w:t>
      </w:r>
      <w:r w:rsidR="00077D32">
        <w:rPr>
          <w:rFonts w:asciiTheme="minorHAnsi" w:hAnsiTheme="minorHAnsi" w:cstheme="minorHAnsi"/>
          <w:bCs/>
        </w:rPr>
        <w:t>en</w:t>
      </w:r>
      <w:r>
        <w:rPr>
          <w:rFonts w:asciiTheme="minorHAnsi" w:hAnsiTheme="minorHAnsi" w:cstheme="minorHAnsi"/>
          <w:bCs/>
        </w:rPr>
        <w:t xml:space="preserve"> word</w:t>
      </w:r>
      <w:r w:rsidR="00077D32">
        <w:rPr>
          <w:rFonts w:asciiTheme="minorHAnsi" w:hAnsiTheme="minorHAnsi" w:cstheme="minorHAnsi"/>
          <w:bCs/>
        </w:rPr>
        <w:t>en</w:t>
      </w:r>
      <w:r>
        <w:rPr>
          <w:rFonts w:asciiTheme="minorHAnsi" w:hAnsiTheme="minorHAnsi" w:cstheme="minorHAnsi"/>
          <w:bCs/>
        </w:rPr>
        <w:t xml:space="preserve"> gehanteerd dan </w:t>
      </w:r>
      <w:r w:rsidR="00CB769F" w:rsidRPr="00CB769F">
        <w:rPr>
          <w:rFonts w:asciiTheme="minorHAnsi" w:hAnsiTheme="minorHAnsi" w:cstheme="minorHAnsi"/>
          <w:bCs/>
          <w:i/>
          <w:iCs/>
        </w:rPr>
        <w:t>naar Eindhoven</w:t>
      </w:r>
      <w:r>
        <w:rPr>
          <w:rFonts w:asciiTheme="minorHAnsi" w:hAnsiTheme="minorHAnsi" w:cstheme="minorHAnsi"/>
          <w:bCs/>
        </w:rPr>
        <w:t xml:space="preserve">, dient een tweede </w:t>
      </w:r>
      <w:r w:rsidR="00CB769F">
        <w:rPr>
          <w:rFonts w:asciiTheme="minorHAnsi" w:hAnsiTheme="minorHAnsi" w:cstheme="minorHAnsi"/>
          <w:bCs/>
        </w:rPr>
        <w:t>kenteken(registratie)</w:t>
      </w:r>
      <w:r>
        <w:rPr>
          <w:rFonts w:asciiTheme="minorHAnsi" w:hAnsiTheme="minorHAnsi" w:cstheme="minorHAnsi"/>
          <w:bCs/>
        </w:rPr>
        <w:t xml:space="preserve"> te worden aangeleverd. </w:t>
      </w:r>
    </w:p>
    <w:p w14:paraId="42EAADBA" w14:textId="1823DFAE" w:rsidR="008158DA" w:rsidRPr="00155693" w:rsidRDefault="00361512" w:rsidP="00155693">
      <w:pPr>
        <w:pStyle w:val="Lijstalinea"/>
        <w:numPr>
          <w:ilvl w:val="0"/>
          <w:numId w:val="11"/>
        </w:numPr>
        <w:tabs>
          <w:tab w:val="left" w:pos="5116"/>
        </w:tabs>
        <w:rPr>
          <w:rFonts w:asciiTheme="minorHAnsi" w:hAnsiTheme="minorHAnsi" w:cstheme="minorHAnsi"/>
          <w:bCs/>
        </w:rPr>
      </w:pPr>
      <w:r>
        <w:rPr>
          <w:rFonts w:asciiTheme="minorHAnsi" w:hAnsiTheme="minorHAnsi" w:cstheme="minorHAnsi"/>
          <w:bCs/>
        </w:rPr>
        <w:t xml:space="preserve">Voor </w:t>
      </w:r>
      <w:r w:rsidR="00CB769F">
        <w:rPr>
          <w:rFonts w:asciiTheme="minorHAnsi" w:hAnsiTheme="minorHAnsi" w:cstheme="minorHAnsi"/>
          <w:bCs/>
        </w:rPr>
        <w:t>de voertuigen</w:t>
      </w:r>
      <w:r>
        <w:rPr>
          <w:rFonts w:asciiTheme="minorHAnsi" w:hAnsiTheme="minorHAnsi" w:cstheme="minorHAnsi"/>
          <w:bCs/>
        </w:rPr>
        <w:t xml:space="preserve"> </w:t>
      </w:r>
      <w:r w:rsidRPr="00CB769F">
        <w:rPr>
          <w:rFonts w:asciiTheme="minorHAnsi" w:hAnsiTheme="minorHAnsi" w:cstheme="minorHAnsi"/>
          <w:bCs/>
          <w:i/>
          <w:iCs/>
        </w:rPr>
        <w:t>naar Eindhoven</w:t>
      </w:r>
      <w:r>
        <w:rPr>
          <w:rFonts w:asciiTheme="minorHAnsi" w:hAnsiTheme="minorHAnsi" w:cstheme="minorHAnsi"/>
          <w:bCs/>
        </w:rPr>
        <w:t xml:space="preserve"> wordt voor alle </w:t>
      </w:r>
      <w:r w:rsidR="0027119D">
        <w:rPr>
          <w:rFonts w:asciiTheme="minorHAnsi" w:hAnsiTheme="minorHAnsi" w:cstheme="minorHAnsi"/>
          <w:bCs/>
        </w:rPr>
        <w:t>voertuig</w:t>
      </w:r>
      <w:r>
        <w:rPr>
          <w:rFonts w:asciiTheme="minorHAnsi" w:hAnsiTheme="minorHAnsi" w:cstheme="minorHAnsi"/>
          <w:bCs/>
        </w:rPr>
        <w:t>en ingevuld</w:t>
      </w:r>
      <w:r w:rsidR="0027119D">
        <w:rPr>
          <w:rFonts w:asciiTheme="minorHAnsi" w:hAnsiTheme="minorHAnsi" w:cstheme="minorHAnsi"/>
          <w:bCs/>
        </w:rPr>
        <w:t xml:space="preserve"> hoeveel kilometers het woon-werkverkeer </w:t>
      </w:r>
      <w:r>
        <w:rPr>
          <w:rFonts w:asciiTheme="minorHAnsi" w:hAnsiTheme="minorHAnsi" w:cstheme="minorHAnsi"/>
          <w:bCs/>
        </w:rPr>
        <w:t xml:space="preserve">per voertuig </w:t>
      </w:r>
      <w:r w:rsidR="0027119D">
        <w:rPr>
          <w:rFonts w:asciiTheme="minorHAnsi" w:hAnsiTheme="minorHAnsi" w:cstheme="minorHAnsi"/>
          <w:bCs/>
        </w:rPr>
        <w:t>betreft</w:t>
      </w:r>
      <w:r w:rsidR="008158DA">
        <w:rPr>
          <w:rFonts w:asciiTheme="minorHAnsi" w:hAnsiTheme="minorHAnsi" w:cstheme="minorHAnsi"/>
          <w:bCs/>
        </w:rPr>
        <w:t xml:space="preserve">, </w:t>
      </w:r>
      <w:r w:rsidR="008158DA" w:rsidRPr="008158DA">
        <w:rPr>
          <w:rFonts w:asciiTheme="minorHAnsi" w:hAnsiTheme="minorHAnsi" w:cstheme="minorHAnsi"/>
          <w:bCs/>
        </w:rPr>
        <w:t>berekend v</w:t>
      </w:r>
      <w:r w:rsidR="00805AC5" w:rsidRPr="008158DA">
        <w:rPr>
          <w:rFonts w:asciiTheme="minorHAnsi" w:hAnsiTheme="minorHAnsi" w:cstheme="minorHAnsi"/>
          <w:bCs/>
        </w:rPr>
        <w:t>ia deze routeplanner</w:t>
      </w:r>
      <w:r w:rsidR="008158DA">
        <w:rPr>
          <w:rFonts w:asciiTheme="minorHAnsi" w:hAnsiTheme="minorHAnsi" w:cstheme="minorHAnsi"/>
          <w:bCs/>
        </w:rPr>
        <w:t xml:space="preserve">: </w:t>
      </w:r>
      <w:hyperlink r:id="rId29" w:history="1">
        <w:r w:rsidR="008158DA" w:rsidRPr="003B1B8A">
          <w:rPr>
            <w:rStyle w:val="Hyperlink"/>
            <w:rFonts w:asciiTheme="minorHAnsi" w:hAnsiTheme="minorHAnsi" w:cstheme="minorHAnsi"/>
            <w:bCs/>
          </w:rPr>
          <w:t>https://www.anwb.nl/verkeer/routeplanner?displayType=instructions</w:t>
        </w:r>
      </w:hyperlink>
      <w:r w:rsidR="00DC4332">
        <w:rPr>
          <w:rFonts w:asciiTheme="minorHAnsi" w:hAnsiTheme="minorHAnsi" w:cstheme="minorHAnsi"/>
          <w:bCs/>
        </w:rPr>
        <w:t xml:space="preserve"> w</w:t>
      </w:r>
      <w:r w:rsidR="008158DA">
        <w:rPr>
          <w:rFonts w:asciiTheme="minorHAnsi" w:hAnsiTheme="minorHAnsi" w:cstheme="minorHAnsi"/>
          <w:bCs/>
        </w:rPr>
        <w:t xml:space="preserve">aarbij </w:t>
      </w:r>
      <w:r w:rsidR="00DC4332">
        <w:rPr>
          <w:rFonts w:asciiTheme="minorHAnsi" w:hAnsiTheme="minorHAnsi" w:cstheme="minorHAnsi"/>
          <w:bCs/>
        </w:rPr>
        <w:t xml:space="preserve">wordt </w:t>
      </w:r>
      <w:r w:rsidR="008158DA">
        <w:rPr>
          <w:rFonts w:asciiTheme="minorHAnsi" w:hAnsiTheme="minorHAnsi" w:cstheme="minorHAnsi"/>
          <w:bCs/>
        </w:rPr>
        <w:t xml:space="preserve">gerekend </w:t>
      </w:r>
      <w:r w:rsidR="00805AC5" w:rsidRPr="008158DA">
        <w:rPr>
          <w:rFonts w:asciiTheme="minorHAnsi" w:hAnsiTheme="minorHAnsi" w:cstheme="minorHAnsi"/>
          <w:bCs/>
        </w:rPr>
        <w:t>met de snelste route</w:t>
      </w:r>
      <w:r w:rsidR="008158DA">
        <w:rPr>
          <w:rFonts w:asciiTheme="minorHAnsi" w:hAnsiTheme="minorHAnsi" w:cstheme="minorHAnsi"/>
          <w:bCs/>
        </w:rPr>
        <w:t xml:space="preserve"> vanaf de postcode</w:t>
      </w:r>
      <w:r w:rsidR="008158DA" w:rsidRPr="008158DA">
        <w:rPr>
          <w:rFonts w:asciiTheme="minorHAnsi" w:hAnsiTheme="minorHAnsi" w:cstheme="minorHAnsi"/>
          <w:bCs/>
        </w:rPr>
        <w:t xml:space="preserve"> </w:t>
      </w:r>
      <w:r w:rsidR="008158DA">
        <w:rPr>
          <w:rFonts w:asciiTheme="minorHAnsi" w:hAnsiTheme="minorHAnsi" w:cstheme="minorHAnsi"/>
          <w:bCs/>
        </w:rPr>
        <w:t xml:space="preserve">van </w:t>
      </w:r>
      <w:r w:rsidR="00DB14A5">
        <w:rPr>
          <w:rFonts w:asciiTheme="minorHAnsi" w:hAnsiTheme="minorHAnsi" w:cstheme="minorHAnsi"/>
          <w:bCs/>
        </w:rPr>
        <w:t xml:space="preserve">het </w:t>
      </w:r>
      <w:r w:rsidR="00155693">
        <w:rPr>
          <w:rFonts w:asciiTheme="minorHAnsi" w:hAnsiTheme="minorHAnsi" w:cstheme="minorHAnsi"/>
          <w:bCs/>
        </w:rPr>
        <w:t>woonadres</w:t>
      </w:r>
      <w:r w:rsidR="008158DA" w:rsidRPr="0005079F">
        <w:rPr>
          <w:rFonts w:asciiTheme="minorHAnsi" w:hAnsiTheme="minorHAnsi" w:cstheme="minorHAnsi"/>
          <w:bCs/>
        </w:rPr>
        <w:t xml:space="preserve"> </w:t>
      </w:r>
      <w:r w:rsidR="00155693">
        <w:rPr>
          <w:rFonts w:asciiTheme="minorHAnsi" w:hAnsiTheme="minorHAnsi" w:cstheme="minorHAnsi"/>
          <w:bCs/>
        </w:rPr>
        <w:t xml:space="preserve">(werknemer/bestuurder) </w:t>
      </w:r>
      <w:r w:rsidR="008158DA" w:rsidRPr="00155693">
        <w:rPr>
          <w:rFonts w:asciiTheme="minorHAnsi" w:hAnsiTheme="minorHAnsi" w:cstheme="minorHAnsi"/>
          <w:bCs/>
        </w:rPr>
        <w:t>naar Stadhuisplein 1 te Eindhoven</w:t>
      </w:r>
    </w:p>
    <w:p w14:paraId="750E24AA" w14:textId="0B3379A0" w:rsidR="00361512" w:rsidRDefault="008158DA" w:rsidP="008158DA">
      <w:pPr>
        <w:pStyle w:val="Lijstalinea"/>
        <w:numPr>
          <w:ilvl w:val="1"/>
          <w:numId w:val="11"/>
        </w:numPr>
        <w:tabs>
          <w:tab w:val="left" w:pos="5116"/>
        </w:tabs>
        <w:rPr>
          <w:rFonts w:asciiTheme="minorHAnsi" w:hAnsiTheme="minorHAnsi" w:cstheme="minorHAnsi"/>
          <w:bCs/>
        </w:rPr>
      </w:pPr>
      <w:r>
        <w:rPr>
          <w:rFonts w:asciiTheme="minorHAnsi" w:hAnsiTheme="minorHAnsi" w:cstheme="minorHAnsi"/>
          <w:bCs/>
        </w:rPr>
        <w:t>Het k</w:t>
      </w:r>
      <w:r w:rsidR="00805AC5">
        <w:rPr>
          <w:rFonts w:asciiTheme="minorHAnsi" w:hAnsiTheme="minorHAnsi" w:cstheme="minorHAnsi"/>
          <w:bCs/>
        </w:rPr>
        <w:t xml:space="preserve">ilometeraantal </w:t>
      </w:r>
      <w:r>
        <w:rPr>
          <w:rFonts w:asciiTheme="minorHAnsi" w:hAnsiTheme="minorHAnsi" w:cstheme="minorHAnsi"/>
          <w:bCs/>
        </w:rPr>
        <w:t xml:space="preserve">wordt vermenigvuldigd met </w:t>
      </w:r>
      <w:r w:rsidR="00805AC5">
        <w:rPr>
          <w:rFonts w:asciiTheme="minorHAnsi" w:hAnsiTheme="minorHAnsi" w:cstheme="minorHAnsi"/>
          <w:bCs/>
        </w:rPr>
        <w:t xml:space="preserve">twee </w:t>
      </w:r>
      <w:r w:rsidR="00DC4332">
        <w:rPr>
          <w:rFonts w:asciiTheme="minorHAnsi" w:hAnsiTheme="minorHAnsi" w:cstheme="minorHAnsi"/>
          <w:bCs/>
        </w:rPr>
        <w:t xml:space="preserve">(2) </w:t>
      </w:r>
      <w:r w:rsidR="00805AC5">
        <w:rPr>
          <w:rFonts w:asciiTheme="minorHAnsi" w:hAnsiTheme="minorHAnsi" w:cstheme="minorHAnsi"/>
          <w:bCs/>
        </w:rPr>
        <w:t>(</w:t>
      </w:r>
      <w:r w:rsidR="00DC4332">
        <w:rPr>
          <w:rFonts w:asciiTheme="minorHAnsi" w:hAnsiTheme="minorHAnsi" w:cstheme="minorHAnsi"/>
          <w:bCs/>
        </w:rPr>
        <w:t xml:space="preserve">namelijk de </w:t>
      </w:r>
      <w:r w:rsidR="00805AC5">
        <w:rPr>
          <w:rFonts w:asciiTheme="minorHAnsi" w:hAnsiTheme="minorHAnsi" w:cstheme="minorHAnsi"/>
          <w:bCs/>
        </w:rPr>
        <w:t>heen</w:t>
      </w:r>
      <w:r w:rsidR="00DC4332">
        <w:rPr>
          <w:rFonts w:asciiTheme="minorHAnsi" w:hAnsiTheme="minorHAnsi" w:cstheme="minorHAnsi"/>
          <w:bCs/>
        </w:rPr>
        <w:t>-</w:t>
      </w:r>
      <w:r w:rsidR="00805AC5">
        <w:rPr>
          <w:rFonts w:asciiTheme="minorHAnsi" w:hAnsiTheme="minorHAnsi" w:cstheme="minorHAnsi"/>
          <w:bCs/>
        </w:rPr>
        <w:t xml:space="preserve"> en terug</w:t>
      </w:r>
      <w:r w:rsidR="00DC4332">
        <w:rPr>
          <w:rFonts w:asciiTheme="minorHAnsi" w:hAnsiTheme="minorHAnsi" w:cstheme="minorHAnsi"/>
          <w:bCs/>
        </w:rPr>
        <w:t>reis</w:t>
      </w:r>
      <w:r w:rsidR="00805AC5">
        <w:rPr>
          <w:rFonts w:asciiTheme="minorHAnsi" w:hAnsiTheme="minorHAnsi" w:cstheme="minorHAnsi"/>
          <w:bCs/>
        </w:rPr>
        <w:t xml:space="preserve">). </w:t>
      </w:r>
    </w:p>
    <w:p w14:paraId="3F94D663" w14:textId="25AB3103" w:rsidR="008158DA" w:rsidRDefault="008158DA" w:rsidP="008158DA">
      <w:pPr>
        <w:pStyle w:val="Lijstalinea"/>
        <w:numPr>
          <w:ilvl w:val="1"/>
          <w:numId w:val="11"/>
        </w:numPr>
        <w:tabs>
          <w:tab w:val="left" w:pos="5116"/>
        </w:tabs>
        <w:rPr>
          <w:rFonts w:asciiTheme="minorHAnsi" w:hAnsiTheme="minorHAnsi" w:cstheme="minorHAnsi"/>
          <w:bCs/>
        </w:rPr>
      </w:pPr>
      <w:r>
        <w:rPr>
          <w:rFonts w:asciiTheme="minorHAnsi" w:hAnsiTheme="minorHAnsi" w:cstheme="minorHAnsi"/>
          <w:bCs/>
        </w:rPr>
        <w:t xml:space="preserve">Voor medewerkers uit Eindhoven geldt nul (0) kilometer in te vullen </w:t>
      </w:r>
      <w:r w:rsidR="00DC4332">
        <w:rPr>
          <w:rFonts w:asciiTheme="minorHAnsi" w:hAnsiTheme="minorHAnsi" w:cstheme="minorHAnsi"/>
          <w:bCs/>
          <w:i/>
          <w:iCs/>
        </w:rPr>
        <w:t>naar Eindhoven</w:t>
      </w:r>
      <w:r>
        <w:rPr>
          <w:rFonts w:asciiTheme="minorHAnsi" w:hAnsiTheme="minorHAnsi" w:cstheme="minorHAnsi"/>
          <w:bCs/>
        </w:rPr>
        <w:t xml:space="preserve">. </w:t>
      </w:r>
    </w:p>
    <w:p w14:paraId="7B2C3B39" w14:textId="0BD16757" w:rsidR="008158DA" w:rsidRPr="00DC4332" w:rsidRDefault="008158DA" w:rsidP="008158DA">
      <w:pPr>
        <w:pStyle w:val="Lijstalinea"/>
        <w:numPr>
          <w:ilvl w:val="0"/>
          <w:numId w:val="11"/>
        </w:numPr>
        <w:tabs>
          <w:tab w:val="left" w:pos="5116"/>
        </w:tabs>
        <w:rPr>
          <w:rFonts w:asciiTheme="minorHAnsi" w:hAnsiTheme="minorHAnsi" w:cstheme="minorHAnsi"/>
          <w:bCs/>
        </w:rPr>
      </w:pPr>
      <w:r>
        <w:rPr>
          <w:rFonts w:asciiTheme="minorHAnsi" w:hAnsiTheme="minorHAnsi" w:cstheme="minorHAnsi"/>
          <w:bCs/>
        </w:rPr>
        <w:t>V</w:t>
      </w:r>
      <w:r w:rsidRPr="008158DA">
        <w:rPr>
          <w:rFonts w:asciiTheme="minorHAnsi" w:hAnsiTheme="minorHAnsi" w:cstheme="minorHAnsi"/>
          <w:bCs/>
        </w:rPr>
        <w:t xml:space="preserve">oor de </w:t>
      </w:r>
      <w:r w:rsidRPr="00DC4332">
        <w:rPr>
          <w:rFonts w:asciiTheme="minorHAnsi" w:hAnsiTheme="minorHAnsi" w:cstheme="minorHAnsi"/>
          <w:bCs/>
        </w:rPr>
        <w:t xml:space="preserve">voertuigen </w:t>
      </w:r>
      <w:r w:rsidRPr="00DC4332">
        <w:rPr>
          <w:rFonts w:asciiTheme="minorHAnsi" w:hAnsiTheme="minorHAnsi" w:cstheme="minorHAnsi"/>
          <w:bCs/>
          <w:i/>
          <w:iCs/>
        </w:rPr>
        <w:t>in Eindhoven</w:t>
      </w:r>
      <w:r w:rsidRPr="00DC4332">
        <w:rPr>
          <w:rFonts w:asciiTheme="minorHAnsi" w:hAnsiTheme="minorHAnsi" w:cstheme="minorHAnsi"/>
          <w:bCs/>
        </w:rPr>
        <w:t xml:space="preserve"> wordt altijd gerekend met 20 kilometer per voertuig. </w:t>
      </w:r>
    </w:p>
    <w:p w14:paraId="5CBE53BC" w14:textId="3E9B9D1A" w:rsidR="00DC4332" w:rsidRPr="00512599" w:rsidRDefault="00DC4332" w:rsidP="00512599">
      <w:pPr>
        <w:pStyle w:val="Lijstalinea"/>
        <w:numPr>
          <w:ilvl w:val="0"/>
          <w:numId w:val="11"/>
        </w:numPr>
        <w:tabs>
          <w:tab w:val="left" w:pos="5116"/>
        </w:tabs>
        <w:rPr>
          <w:rFonts w:asciiTheme="minorHAnsi" w:hAnsiTheme="minorHAnsi" w:cstheme="minorHAnsi"/>
          <w:bCs/>
        </w:rPr>
      </w:pPr>
      <w:r w:rsidRPr="00DC4332">
        <w:rPr>
          <w:rFonts w:asciiTheme="minorHAnsi" w:hAnsiTheme="minorHAnsi" w:cstheme="minorHAnsi"/>
          <w:bCs/>
        </w:rPr>
        <w:t xml:space="preserve">U dient de </w:t>
      </w:r>
      <w:r w:rsidR="008158DA" w:rsidRPr="00DC4332">
        <w:rPr>
          <w:rFonts w:asciiTheme="minorHAnsi" w:hAnsiTheme="minorHAnsi" w:cstheme="minorHAnsi"/>
          <w:bCs/>
        </w:rPr>
        <w:t>totale som van de kilometers</w:t>
      </w:r>
      <w:r w:rsidRPr="00DC4332">
        <w:rPr>
          <w:rFonts w:asciiTheme="minorHAnsi" w:hAnsiTheme="minorHAnsi" w:cstheme="minorHAnsi"/>
          <w:bCs/>
        </w:rPr>
        <w:t xml:space="preserve"> </w:t>
      </w:r>
      <w:r w:rsidR="008158DA" w:rsidRPr="00DC4332">
        <w:rPr>
          <w:rFonts w:asciiTheme="minorHAnsi" w:hAnsiTheme="minorHAnsi" w:cstheme="minorHAnsi"/>
          <w:bCs/>
        </w:rPr>
        <w:t xml:space="preserve">uit invultabel 1 en 2 </w:t>
      </w:r>
      <w:r w:rsidRPr="00DC4332">
        <w:rPr>
          <w:rFonts w:asciiTheme="minorHAnsi" w:hAnsiTheme="minorHAnsi" w:cstheme="minorHAnsi"/>
          <w:bCs/>
        </w:rPr>
        <w:t xml:space="preserve">in te vullen in de </w:t>
      </w:r>
      <w:r w:rsidR="008158DA" w:rsidRPr="00DC4332">
        <w:rPr>
          <w:rFonts w:asciiTheme="minorHAnsi" w:hAnsiTheme="minorHAnsi" w:cstheme="minorHAnsi"/>
          <w:bCs/>
        </w:rPr>
        <w:t>invultabel 3 per categorienummer.</w:t>
      </w:r>
      <w:r w:rsidRPr="00DC4332">
        <w:rPr>
          <w:rFonts w:asciiTheme="minorHAnsi" w:hAnsiTheme="minorHAnsi" w:cstheme="minorHAnsi"/>
          <w:bCs/>
        </w:rPr>
        <w:t xml:space="preserve"> Bijvoorbeeld wanneer u drie verbrandingsmotoren op diesel heeft opgevoerd </w:t>
      </w:r>
      <w:r w:rsidRPr="00DC4332">
        <w:rPr>
          <w:rFonts w:asciiTheme="minorHAnsi" w:hAnsiTheme="minorHAnsi" w:cstheme="minorHAnsi"/>
          <w:bCs/>
          <w:i/>
          <w:iCs/>
        </w:rPr>
        <w:t xml:space="preserve">naar Eindhoven </w:t>
      </w:r>
      <w:r w:rsidRPr="00DC4332">
        <w:rPr>
          <w:rFonts w:asciiTheme="minorHAnsi" w:hAnsiTheme="minorHAnsi" w:cstheme="minorHAnsi"/>
          <w:bCs/>
        </w:rPr>
        <w:t xml:space="preserve">met elk een afstand van 20 kilometer, dan voert u bij categorienummer 17 het getal 120 in, want 3 voertuigen x 20 kilometer x 2 reizen heen en terug. </w:t>
      </w:r>
      <w:bookmarkStart w:id="462" w:name="_Hlk66861071"/>
    </w:p>
    <w:p w14:paraId="4FEF9073" w14:textId="02D266CC" w:rsidR="008C3A83" w:rsidRDefault="008C3A83" w:rsidP="008C3A83">
      <w:pPr>
        <w:pStyle w:val="Lijstalinea"/>
        <w:numPr>
          <w:ilvl w:val="0"/>
          <w:numId w:val="11"/>
        </w:numPr>
        <w:tabs>
          <w:tab w:val="left" w:pos="5116"/>
        </w:tabs>
        <w:rPr>
          <w:rFonts w:asciiTheme="minorHAnsi" w:hAnsiTheme="minorHAnsi" w:cstheme="minorHAnsi"/>
          <w:bCs/>
        </w:rPr>
      </w:pPr>
      <w:r w:rsidRPr="003F59AC">
        <w:rPr>
          <w:rFonts w:asciiTheme="minorHAnsi" w:hAnsiTheme="minorHAnsi" w:cstheme="minorHAnsi"/>
          <w:bCs/>
        </w:rPr>
        <w:t>Voor contractjaar 2</w:t>
      </w:r>
      <w:r>
        <w:rPr>
          <w:rFonts w:asciiTheme="minorHAnsi" w:hAnsiTheme="minorHAnsi" w:cstheme="minorHAnsi"/>
          <w:bCs/>
        </w:rPr>
        <w:t xml:space="preserve"> en 3 in </w:t>
      </w:r>
      <w:r w:rsidRPr="00E24CEA">
        <w:rPr>
          <w:rFonts w:asciiTheme="minorHAnsi" w:hAnsiTheme="minorHAnsi" w:cstheme="minorHAnsi"/>
          <w:bCs/>
        </w:rPr>
        <w:t>periode 01 januari 2023</w:t>
      </w:r>
      <w:r>
        <w:rPr>
          <w:rFonts w:asciiTheme="minorHAnsi" w:hAnsiTheme="minorHAnsi" w:cstheme="minorHAnsi"/>
          <w:bCs/>
        </w:rPr>
        <w:t xml:space="preserve"> tot en met 31 december 2024, </w:t>
      </w:r>
      <w:r w:rsidRPr="003F59AC">
        <w:rPr>
          <w:rFonts w:asciiTheme="minorHAnsi" w:hAnsiTheme="minorHAnsi" w:cstheme="minorHAnsi"/>
          <w:bCs/>
        </w:rPr>
        <w:t xml:space="preserve">doet Inschrijver door zijn beantwoording een toezegging op de voertuigen die hij zal inzetten voor de betreffende komende jaren. </w:t>
      </w:r>
    </w:p>
    <w:bookmarkEnd w:id="462"/>
    <w:p w14:paraId="34857A4C" w14:textId="77777777" w:rsidR="008C3A83" w:rsidRPr="003F59AC" w:rsidRDefault="008C3A83" w:rsidP="008C3A83">
      <w:pPr>
        <w:pStyle w:val="Lijstalinea"/>
        <w:numPr>
          <w:ilvl w:val="0"/>
          <w:numId w:val="11"/>
        </w:numPr>
        <w:tabs>
          <w:tab w:val="left" w:pos="5116"/>
        </w:tabs>
        <w:rPr>
          <w:rFonts w:asciiTheme="minorHAnsi" w:hAnsiTheme="minorHAnsi" w:cstheme="minorHAnsi"/>
          <w:bCs/>
        </w:rPr>
      </w:pPr>
      <w:r w:rsidRPr="003F59AC">
        <w:rPr>
          <w:rFonts w:asciiTheme="minorHAnsi" w:hAnsiTheme="minorHAnsi" w:cstheme="minorHAnsi"/>
          <w:bCs/>
        </w:rPr>
        <w:t xml:space="preserve">Conform het gestelde onder de voorwaarden bij dit gunningscriterium dient Inschrijver voor een opvolgend jaar of bij een tussentijdse wisseling voertuigen in te zetten met eenzelfde of </w:t>
      </w:r>
      <w:r>
        <w:rPr>
          <w:rFonts w:asciiTheme="minorHAnsi" w:hAnsiTheme="minorHAnsi" w:cstheme="minorHAnsi"/>
          <w:bCs/>
        </w:rPr>
        <w:t>lagere</w:t>
      </w:r>
      <w:r w:rsidRPr="003F59AC">
        <w:rPr>
          <w:rFonts w:asciiTheme="minorHAnsi" w:hAnsiTheme="minorHAnsi" w:cstheme="minorHAnsi"/>
          <w:bCs/>
        </w:rPr>
        <w:t xml:space="preserve"> milieuscore. </w:t>
      </w:r>
    </w:p>
    <w:p w14:paraId="7FB18C5F" w14:textId="2EBC4382" w:rsidR="008C3A83" w:rsidRPr="003F59AC" w:rsidRDefault="008C3A83" w:rsidP="008C3A83">
      <w:pPr>
        <w:pStyle w:val="Lijstalinea"/>
        <w:numPr>
          <w:ilvl w:val="0"/>
          <w:numId w:val="11"/>
        </w:numPr>
        <w:tabs>
          <w:tab w:val="left" w:pos="5116"/>
        </w:tabs>
        <w:rPr>
          <w:rFonts w:asciiTheme="minorHAnsi" w:hAnsiTheme="minorHAnsi" w:cstheme="minorHAnsi"/>
          <w:bCs/>
        </w:rPr>
      </w:pPr>
      <w:r w:rsidRPr="003F59AC">
        <w:rPr>
          <w:rFonts w:asciiTheme="minorHAnsi" w:hAnsiTheme="minorHAnsi" w:cstheme="minorHAnsi"/>
          <w:bCs/>
        </w:rPr>
        <w:t xml:space="preserve">Wanneer Inschrijver tijdens de looptijd van de Raamovereenkomst het voertuig met de </w:t>
      </w:r>
      <w:r>
        <w:rPr>
          <w:rFonts w:asciiTheme="minorHAnsi" w:hAnsiTheme="minorHAnsi" w:cstheme="minorHAnsi"/>
          <w:bCs/>
        </w:rPr>
        <w:t>hoogste</w:t>
      </w:r>
      <w:r w:rsidRPr="003F59AC">
        <w:rPr>
          <w:rFonts w:asciiTheme="minorHAnsi" w:hAnsiTheme="minorHAnsi" w:cstheme="minorHAnsi"/>
          <w:bCs/>
        </w:rPr>
        <w:t xml:space="preserve"> milieuscore vervangt door een voertuig met een </w:t>
      </w:r>
      <w:r>
        <w:rPr>
          <w:rFonts w:asciiTheme="minorHAnsi" w:hAnsiTheme="minorHAnsi" w:cstheme="minorHAnsi"/>
          <w:bCs/>
        </w:rPr>
        <w:t>lagere</w:t>
      </w:r>
      <w:r w:rsidRPr="003F59AC">
        <w:rPr>
          <w:rFonts w:asciiTheme="minorHAnsi" w:hAnsiTheme="minorHAnsi" w:cstheme="minorHAnsi"/>
          <w:bCs/>
        </w:rPr>
        <w:t xml:space="preserve"> milieuscore, dan dient hij dit </w:t>
      </w:r>
      <w:r w:rsidR="00806B00">
        <w:rPr>
          <w:rFonts w:asciiTheme="minorHAnsi" w:hAnsiTheme="minorHAnsi" w:cstheme="minorHAnsi"/>
          <w:bCs/>
        </w:rPr>
        <w:t>te vermelden in de maandelijkse managementrapportage</w:t>
      </w:r>
      <w:r w:rsidRPr="003F59AC">
        <w:rPr>
          <w:rFonts w:asciiTheme="minorHAnsi" w:hAnsiTheme="minorHAnsi" w:cstheme="minorHAnsi"/>
          <w:bCs/>
        </w:rPr>
        <w:t>.</w:t>
      </w:r>
    </w:p>
    <w:p w14:paraId="596325C0" w14:textId="5C698998" w:rsidR="008C3A83" w:rsidRPr="003F59AC" w:rsidRDefault="008C3A83" w:rsidP="008C3A83">
      <w:pPr>
        <w:pStyle w:val="Lijstalinea"/>
        <w:numPr>
          <w:ilvl w:val="0"/>
          <w:numId w:val="11"/>
        </w:numPr>
        <w:tabs>
          <w:tab w:val="left" w:pos="5116"/>
        </w:tabs>
        <w:rPr>
          <w:rFonts w:asciiTheme="minorHAnsi" w:hAnsiTheme="minorHAnsi" w:cstheme="minorHAnsi"/>
          <w:bCs/>
        </w:rPr>
      </w:pPr>
      <w:r w:rsidRPr="003F59AC">
        <w:rPr>
          <w:rFonts w:asciiTheme="minorHAnsi" w:hAnsiTheme="minorHAnsi" w:cstheme="minorHAnsi"/>
          <w:bCs/>
        </w:rPr>
        <w:t xml:space="preserve">Opdrachtnemer dient voor een opvolgend jaar eenzelfde of </w:t>
      </w:r>
      <w:r>
        <w:rPr>
          <w:rFonts w:asciiTheme="minorHAnsi" w:hAnsiTheme="minorHAnsi" w:cstheme="minorHAnsi"/>
          <w:bCs/>
        </w:rPr>
        <w:t>lagere</w:t>
      </w:r>
      <w:r w:rsidRPr="003F59AC">
        <w:rPr>
          <w:rFonts w:asciiTheme="minorHAnsi" w:hAnsiTheme="minorHAnsi" w:cstheme="minorHAnsi"/>
          <w:bCs/>
        </w:rPr>
        <w:t xml:space="preserve"> milieuscore te behalen. </w:t>
      </w:r>
      <w:r w:rsidRPr="003F59AC">
        <w:rPr>
          <w:rFonts w:asciiTheme="minorHAnsi" w:hAnsiTheme="minorHAnsi" w:cstheme="minorHAnsi"/>
          <w:bCs/>
        </w:rPr>
        <w:br/>
        <w:t xml:space="preserve">Bijvoorbeeld: </w:t>
      </w:r>
      <w:r w:rsidRPr="003F59AC">
        <w:rPr>
          <w:rFonts w:asciiTheme="minorHAnsi" w:hAnsiTheme="minorHAnsi" w:cstheme="minorHAnsi"/>
          <w:bCs/>
        </w:rPr>
        <w:br/>
        <w:t xml:space="preserve">Opdrachtnemer geeft bij zijn Inschrijving aan dat hij voor het eerste contractjaar gebruik maakt van </w:t>
      </w:r>
      <w:r w:rsidR="008E7244">
        <w:rPr>
          <w:rFonts w:asciiTheme="minorHAnsi" w:hAnsiTheme="minorHAnsi" w:cstheme="minorHAnsi"/>
          <w:bCs/>
        </w:rPr>
        <w:t>vijf</w:t>
      </w:r>
      <w:r w:rsidRPr="003F59AC">
        <w:rPr>
          <w:rFonts w:asciiTheme="minorHAnsi" w:hAnsiTheme="minorHAnsi" w:cstheme="minorHAnsi"/>
          <w:bCs/>
        </w:rPr>
        <w:t xml:space="preserve"> voertuigen met een milieuscore van </w:t>
      </w:r>
      <w:r>
        <w:rPr>
          <w:rFonts w:asciiTheme="minorHAnsi" w:hAnsiTheme="minorHAnsi" w:cstheme="minorHAnsi"/>
          <w:bCs/>
        </w:rPr>
        <w:t>0,80</w:t>
      </w:r>
      <w:r w:rsidRPr="003F59AC">
        <w:rPr>
          <w:rFonts w:asciiTheme="minorHAnsi" w:hAnsiTheme="minorHAnsi" w:cstheme="minorHAnsi"/>
          <w:bCs/>
        </w:rPr>
        <w:t>.</w:t>
      </w:r>
      <w:r w:rsidRPr="003F59AC">
        <w:t xml:space="preserve"> </w:t>
      </w:r>
      <w:r w:rsidRPr="003F59AC">
        <w:br/>
      </w:r>
      <w:r w:rsidRPr="003F59AC">
        <w:rPr>
          <w:rFonts w:asciiTheme="minorHAnsi" w:hAnsiTheme="minorHAnsi" w:cstheme="minorHAnsi"/>
          <w:bCs/>
        </w:rPr>
        <w:t xml:space="preserve">Voor het tweede contractjaar dient Opdrachtnemer dan voertuigen in te zetten met een milieuscore van </w:t>
      </w:r>
      <w:r>
        <w:rPr>
          <w:rFonts w:asciiTheme="minorHAnsi" w:hAnsiTheme="minorHAnsi" w:cstheme="minorHAnsi"/>
          <w:bCs/>
        </w:rPr>
        <w:t>0,80</w:t>
      </w:r>
      <w:r w:rsidRPr="003F59AC">
        <w:rPr>
          <w:rFonts w:asciiTheme="minorHAnsi" w:hAnsiTheme="minorHAnsi" w:cstheme="minorHAnsi"/>
          <w:bCs/>
        </w:rPr>
        <w:t xml:space="preserve"> of </w:t>
      </w:r>
      <w:r>
        <w:rPr>
          <w:rFonts w:asciiTheme="minorHAnsi" w:hAnsiTheme="minorHAnsi" w:cstheme="minorHAnsi"/>
          <w:bCs/>
        </w:rPr>
        <w:t>lager</w:t>
      </w:r>
      <w:r w:rsidRPr="003F59AC">
        <w:rPr>
          <w:rFonts w:asciiTheme="minorHAnsi" w:hAnsiTheme="minorHAnsi" w:cstheme="minorHAnsi"/>
          <w:bCs/>
        </w:rPr>
        <w:t xml:space="preserve">. Opdrachtnemer kan dus niet aangeven dat hij voor het tweede of opvolgende jaren gebruik maakt van voertuigen met een </w:t>
      </w:r>
      <w:r>
        <w:rPr>
          <w:rFonts w:asciiTheme="minorHAnsi" w:hAnsiTheme="minorHAnsi" w:cstheme="minorHAnsi"/>
          <w:bCs/>
        </w:rPr>
        <w:t>hogere</w:t>
      </w:r>
      <w:r w:rsidRPr="003F59AC">
        <w:rPr>
          <w:rFonts w:asciiTheme="minorHAnsi" w:hAnsiTheme="minorHAnsi" w:cstheme="minorHAnsi"/>
          <w:bCs/>
        </w:rPr>
        <w:t xml:space="preserve"> milieuscore dan 0,</w:t>
      </w:r>
      <w:r>
        <w:rPr>
          <w:rFonts w:asciiTheme="minorHAnsi" w:hAnsiTheme="minorHAnsi" w:cstheme="minorHAnsi"/>
          <w:bCs/>
        </w:rPr>
        <w:t>80</w:t>
      </w:r>
      <w:r w:rsidRPr="003F59AC">
        <w:rPr>
          <w:rFonts w:asciiTheme="minorHAnsi" w:hAnsiTheme="minorHAnsi" w:cstheme="minorHAnsi"/>
          <w:bCs/>
        </w:rPr>
        <w:t>.</w:t>
      </w:r>
      <w:r w:rsidRPr="003F59AC">
        <w:rPr>
          <w:rFonts w:asciiTheme="minorHAnsi" w:hAnsiTheme="minorHAnsi" w:cstheme="minorHAnsi"/>
          <w:bCs/>
        </w:rPr>
        <w:br/>
        <w:t xml:space="preserve">Indien Opdrachtnemer opgeeft voor het tweede jaar alle </w:t>
      </w:r>
      <w:r w:rsidR="008E7244">
        <w:rPr>
          <w:rFonts w:asciiTheme="minorHAnsi" w:hAnsiTheme="minorHAnsi" w:cstheme="minorHAnsi"/>
          <w:bCs/>
        </w:rPr>
        <w:t>vijf</w:t>
      </w:r>
      <w:r w:rsidRPr="003F59AC">
        <w:rPr>
          <w:rFonts w:asciiTheme="minorHAnsi" w:hAnsiTheme="minorHAnsi" w:cstheme="minorHAnsi"/>
          <w:bCs/>
        </w:rPr>
        <w:t xml:space="preserve"> voertuigen met milieuscore 0,</w:t>
      </w:r>
      <w:r>
        <w:rPr>
          <w:rFonts w:asciiTheme="minorHAnsi" w:hAnsiTheme="minorHAnsi" w:cstheme="minorHAnsi"/>
          <w:bCs/>
        </w:rPr>
        <w:t>80</w:t>
      </w:r>
      <w:r w:rsidRPr="003F59AC">
        <w:rPr>
          <w:rFonts w:asciiTheme="minorHAnsi" w:hAnsiTheme="minorHAnsi" w:cstheme="minorHAnsi"/>
          <w:bCs/>
        </w:rPr>
        <w:t xml:space="preserve"> te vervangen door voertuigen met milieuscore 0,</w:t>
      </w:r>
      <w:r>
        <w:rPr>
          <w:rFonts w:asciiTheme="minorHAnsi" w:hAnsiTheme="minorHAnsi" w:cstheme="minorHAnsi"/>
          <w:bCs/>
        </w:rPr>
        <w:t>20</w:t>
      </w:r>
      <w:r w:rsidRPr="003F59AC">
        <w:rPr>
          <w:rFonts w:asciiTheme="minorHAnsi" w:hAnsiTheme="minorHAnsi" w:cstheme="minorHAnsi"/>
          <w:bCs/>
        </w:rPr>
        <w:t>, dan dient hij voor het derde jaar gebruik te maken van voertuigen met een milieuscore van 0,</w:t>
      </w:r>
      <w:r>
        <w:rPr>
          <w:rFonts w:asciiTheme="minorHAnsi" w:hAnsiTheme="minorHAnsi" w:cstheme="minorHAnsi"/>
          <w:bCs/>
        </w:rPr>
        <w:t>20</w:t>
      </w:r>
      <w:r w:rsidRPr="003F59AC">
        <w:rPr>
          <w:rFonts w:asciiTheme="minorHAnsi" w:hAnsiTheme="minorHAnsi" w:cstheme="minorHAnsi"/>
          <w:bCs/>
        </w:rPr>
        <w:t xml:space="preserve"> of </w:t>
      </w:r>
      <w:r>
        <w:rPr>
          <w:rFonts w:asciiTheme="minorHAnsi" w:hAnsiTheme="minorHAnsi" w:cstheme="minorHAnsi"/>
          <w:bCs/>
        </w:rPr>
        <w:t>lager</w:t>
      </w:r>
      <w:r w:rsidRPr="003F59AC">
        <w:rPr>
          <w:rFonts w:asciiTheme="minorHAnsi" w:hAnsiTheme="minorHAnsi" w:cstheme="minorHAnsi"/>
          <w:bCs/>
        </w:rPr>
        <w:t>.</w:t>
      </w:r>
    </w:p>
    <w:p w14:paraId="4BAC1FB9" w14:textId="4CC81AED" w:rsidR="008C3A83" w:rsidRPr="0009063F" w:rsidRDefault="008C3A83" w:rsidP="008C3A83">
      <w:pPr>
        <w:pStyle w:val="Lijstalinea"/>
        <w:numPr>
          <w:ilvl w:val="0"/>
          <w:numId w:val="11"/>
        </w:numPr>
        <w:tabs>
          <w:tab w:val="left" w:pos="5116"/>
        </w:tabs>
        <w:rPr>
          <w:rFonts w:asciiTheme="minorHAnsi" w:hAnsiTheme="minorHAnsi" w:cstheme="minorHAnsi"/>
          <w:bCs/>
        </w:rPr>
      </w:pPr>
      <w:r w:rsidRPr="003F59AC">
        <w:rPr>
          <w:rFonts w:asciiTheme="minorHAnsi" w:hAnsiTheme="minorHAnsi" w:cstheme="minorHAnsi"/>
          <w:bCs/>
        </w:rPr>
        <w:t xml:space="preserve">Voor de score op dit gunningscriterium wordt gekeken naar voertuigen die het gehele contractjaar worden ingezet. Wanneer Opdrachtnemer </w:t>
      </w:r>
      <w:r w:rsidR="008E7244">
        <w:rPr>
          <w:rFonts w:asciiTheme="minorHAnsi" w:hAnsiTheme="minorHAnsi" w:cstheme="minorHAnsi"/>
          <w:bCs/>
        </w:rPr>
        <w:t>gedurende</w:t>
      </w:r>
      <w:r w:rsidRPr="003F59AC">
        <w:rPr>
          <w:rFonts w:asciiTheme="minorHAnsi" w:hAnsiTheme="minorHAnsi" w:cstheme="minorHAnsi"/>
          <w:bCs/>
        </w:rPr>
        <w:t xml:space="preserve"> het eerste contractjaar (een van) zijn voertuigen vervangt met een voertuig met een </w:t>
      </w:r>
      <w:r>
        <w:rPr>
          <w:rFonts w:asciiTheme="minorHAnsi" w:hAnsiTheme="minorHAnsi" w:cstheme="minorHAnsi"/>
          <w:bCs/>
        </w:rPr>
        <w:t>lagere</w:t>
      </w:r>
      <w:r w:rsidRPr="003F59AC">
        <w:rPr>
          <w:rFonts w:asciiTheme="minorHAnsi" w:hAnsiTheme="minorHAnsi" w:cstheme="minorHAnsi"/>
          <w:bCs/>
        </w:rPr>
        <w:t xml:space="preserve"> milieuscore, dan wordt deze vanaf het tweede contractjaar meegeteld.</w:t>
      </w:r>
    </w:p>
    <w:p w14:paraId="2549E868" w14:textId="77777777" w:rsidR="008C3A83" w:rsidRPr="003F59AC" w:rsidRDefault="008C3A83" w:rsidP="008C3A83">
      <w:pPr>
        <w:pStyle w:val="Lijstalinea"/>
        <w:numPr>
          <w:ilvl w:val="0"/>
          <w:numId w:val="11"/>
        </w:numPr>
        <w:tabs>
          <w:tab w:val="left" w:pos="5116"/>
        </w:tabs>
        <w:rPr>
          <w:rFonts w:asciiTheme="minorHAnsi" w:hAnsiTheme="minorHAnsi" w:cstheme="minorHAnsi"/>
          <w:bCs/>
        </w:rPr>
      </w:pPr>
      <w:r w:rsidRPr="003F59AC">
        <w:rPr>
          <w:rFonts w:asciiTheme="minorHAnsi" w:hAnsiTheme="minorHAnsi" w:cstheme="minorHAnsi"/>
          <w:bCs/>
        </w:rPr>
        <w:t>De in te zetten voertuigen dienen</w:t>
      </w:r>
      <w:r>
        <w:rPr>
          <w:rFonts w:asciiTheme="minorHAnsi" w:hAnsiTheme="minorHAnsi" w:cstheme="minorHAnsi"/>
          <w:bCs/>
        </w:rPr>
        <w:t xml:space="preserve"> te allen tijde</w:t>
      </w:r>
      <w:r w:rsidRPr="003F59AC">
        <w:rPr>
          <w:rFonts w:asciiTheme="minorHAnsi" w:hAnsiTheme="minorHAnsi" w:cstheme="minorHAnsi"/>
          <w:bCs/>
        </w:rPr>
        <w:t xml:space="preserve"> conform beleid van de gemeente Eindhoven, minimaal te voldoen aan de Euro 5 norm. </w:t>
      </w:r>
    </w:p>
    <w:p w14:paraId="1F659C59" w14:textId="18620123" w:rsidR="008C3A83" w:rsidRDefault="008C3A83" w:rsidP="008C3A83">
      <w:pPr>
        <w:pStyle w:val="Lijstalinea"/>
        <w:numPr>
          <w:ilvl w:val="0"/>
          <w:numId w:val="11"/>
        </w:numPr>
        <w:tabs>
          <w:tab w:val="left" w:pos="5116"/>
        </w:tabs>
        <w:rPr>
          <w:rFonts w:asciiTheme="minorHAnsi" w:hAnsiTheme="minorHAnsi" w:cstheme="minorHAnsi"/>
          <w:bCs/>
        </w:rPr>
      </w:pPr>
      <w:r w:rsidRPr="003F59AC">
        <w:rPr>
          <w:rFonts w:asciiTheme="minorHAnsi" w:hAnsiTheme="minorHAnsi" w:cstheme="minorHAnsi"/>
          <w:bCs/>
        </w:rPr>
        <w:t xml:space="preserve">Wanneer Inschrijver biobrandstoffen </w:t>
      </w:r>
      <w:r w:rsidR="00DC4332">
        <w:rPr>
          <w:rFonts w:asciiTheme="minorHAnsi" w:hAnsiTheme="minorHAnsi" w:cstheme="minorHAnsi"/>
          <w:bCs/>
        </w:rPr>
        <w:t xml:space="preserve">(HVO) </w:t>
      </w:r>
      <w:r w:rsidRPr="003F59AC">
        <w:rPr>
          <w:rFonts w:asciiTheme="minorHAnsi" w:hAnsiTheme="minorHAnsi" w:cstheme="minorHAnsi"/>
          <w:bCs/>
        </w:rPr>
        <w:t xml:space="preserve">gaat gebruiken, moeten deze voldoen aan de wettelijk bepalingen zoals opgenomen titel 9.7 en 9.8 van de Wet milieubeheer en het Besluit energie vervoer en Regeling energie vervoer. Biobrandstoffen gecertificeerd door een door de Europese Commissie goedgekeurd vrijwillig duurzaamheidssysteem, zoals NTA8080 en ISCC, voldoen in elk geval aan de bepalingen. </w:t>
      </w:r>
    </w:p>
    <w:p w14:paraId="1C063B6D" w14:textId="77777777" w:rsidR="00DC4332" w:rsidRDefault="00DC4332" w:rsidP="00DC4332">
      <w:pPr>
        <w:tabs>
          <w:tab w:val="left" w:pos="5116"/>
        </w:tabs>
        <w:rPr>
          <w:rFonts w:asciiTheme="minorHAnsi" w:hAnsiTheme="minorHAnsi" w:cstheme="minorHAnsi"/>
          <w:bCs/>
        </w:rPr>
      </w:pPr>
    </w:p>
    <w:p w14:paraId="36EE1B33" w14:textId="479AE313" w:rsidR="00DC4332" w:rsidRPr="00DC4332" w:rsidRDefault="00DC4332" w:rsidP="00DC4332">
      <w:pPr>
        <w:tabs>
          <w:tab w:val="left" w:pos="5116"/>
        </w:tabs>
        <w:rPr>
          <w:rFonts w:asciiTheme="minorHAnsi" w:hAnsiTheme="minorHAnsi" w:cstheme="minorHAnsi"/>
          <w:bCs/>
        </w:rPr>
      </w:pPr>
      <w:r w:rsidRPr="00DC4332">
        <w:rPr>
          <w:rFonts w:asciiTheme="minorHAnsi" w:hAnsiTheme="minorHAnsi" w:cstheme="minorHAnsi"/>
          <w:bCs/>
        </w:rPr>
        <w:t>De weging van de milieubelasting per categorienummer wordt bepaald aan de hand van de soort brandstof en soort aandrijving van het betreffende voertuig, zie tabel 1.</w:t>
      </w:r>
    </w:p>
    <w:p w14:paraId="182BCF83" w14:textId="77777777" w:rsidR="008C3A83" w:rsidRDefault="008C3A83" w:rsidP="008C3A83">
      <w:pPr>
        <w:tabs>
          <w:tab w:val="left" w:pos="5116"/>
        </w:tabs>
        <w:rPr>
          <w:rFonts w:asciiTheme="minorHAnsi" w:hAnsiTheme="minorHAnsi" w:cstheme="minorHAnsi"/>
          <w:bCs/>
          <w:color w:val="4F81BD" w:themeColor="accent1"/>
        </w:rPr>
      </w:pPr>
    </w:p>
    <w:tbl>
      <w:tblPr>
        <w:tblStyle w:val="Lichtelijst-accent11"/>
        <w:tblW w:w="6653" w:type="dxa"/>
        <w:tblBorders>
          <w:insideH w:val="single" w:sz="4" w:space="0" w:color="E36C0A" w:themeColor="accent6" w:themeShade="BF"/>
          <w:insideV w:val="single" w:sz="4" w:space="0" w:color="E36C0A" w:themeColor="accent6" w:themeShade="BF"/>
        </w:tblBorders>
        <w:tblLayout w:type="fixed"/>
        <w:tblLook w:val="0620" w:firstRow="1" w:lastRow="0" w:firstColumn="0" w:lastColumn="0" w:noHBand="1" w:noVBand="1"/>
      </w:tblPr>
      <w:tblGrid>
        <w:gridCol w:w="2542"/>
        <w:gridCol w:w="2552"/>
        <w:gridCol w:w="1559"/>
      </w:tblGrid>
      <w:tr w:rsidR="008C3A83" w:rsidRPr="000A1DB8" w14:paraId="5D0A9542" w14:textId="77777777" w:rsidTr="004C6FE3">
        <w:trPr>
          <w:cnfStyle w:val="100000000000" w:firstRow="1" w:lastRow="0" w:firstColumn="0" w:lastColumn="0" w:oddVBand="0" w:evenVBand="0" w:oddHBand="0" w:evenHBand="0" w:firstRowFirstColumn="0" w:firstRowLastColumn="0" w:lastRowFirstColumn="0" w:lastRowLastColumn="0"/>
          <w:trHeight w:val="147"/>
        </w:trPr>
        <w:tc>
          <w:tcPr>
            <w:tcW w:w="2542" w:type="dxa"/>
            <w:shd w:val="clear" w:color="auto" w:fill="0070C0"/>
          </w:tcPr>
          <w:p w14:paraId="63C48B83" w14:textId="77777777" w:rsidR="008C3A83" w:rsidRPr="000A1DB8" w:rsidRDefault="008C3A83" w:rsidP="00ED6F6B">
            <w:pPr>
              <w:rPr>
                <w:rFonts w:asciiTheme="minorHAnsi" w:hAnsiTheme="minorHAnsi" w:cstheme="minorHAnsi"/>
              </w:rPr>
            </w:pPr>
            <w:r w:rsidRPr="002F1D9F">
              <w:rPr>
                <w:rFonts w:asciiTheme="minorHAnsi" w:hAnsiTheme="minorHAnsi" w:cstheme="minorHAnsi"/>
              </w:rPr>
              <w:t>aandrijving</w:t>
            </w:r>
          </w:p>
        </w:tc>
        <w:tc>
          <w:tcPr>
            <w:tcW w:w="2552" w:type="dxa"/>
            <w:shd w:val="clear" w:color="auto" w:fill="0070C0"/>
          </w:tcPr>
          <w:p w14:paraId="0628FFE7" w14:textId="77777777" w:rsidR="008C3A83" w:rsidRPr="000A1DB8" w:rsidRDefault="008C3A83" w:rsidP="00ED6F6B">
            <w:pPr>
              <w:rPr>
                <w:rFonts w:asciiTheme="minorHAnsi" w:hAnsiTheme="minorHAnsi" w:cstheme="minorHAnsi"/>
              </w:rPr>
            </w:pPr>
            <w:r w:rsidRPr="002F1D9F">
              <w:rPr>
                <w:rFonts w:asciiTheme="minorHAnsi" w:hAnsiTheme="minorHAnsi" w:cstheme="minorHAnsi"/>
              </w:rPr>
              <w:t>brandstof</w:t>
            </w:r>
          </w:p>
        </w:tc>
        <w:tc>
          <w:tcPr>
            <w:tcW w:w="1559" w:type="dxa"/>
            <w:shd w:val="clear" w:color="auto" w:fill="0070C0"/>
          </w:tcPr>
          <w:p w14:paraId="6DEDF631" w14:textId="77777777" w:rsidR="008C3A83" w:rsidRPr="002F1D9F" w:rsidRDefault="008C3A83" w:rsidP="00ED6F6B">
            <w:pPr>
              <w:rPr>
                <w:rFonts w:asciiTheme="minorHAnsi" w:hAnsiTheme="minorHAnsi" w:cstheme="minorHAnsi"/>
              </w:rPr>
            </w:pPr>
            <w:r w:rsidRPr="002F1D9F">
              <w:rPr>
                <w:rFonts w:asciiTheme="minorHAnsi" w:hAnsiTheme="minorHAnsi" w:cstheme="minorHAnsi"/>
              </w:rPr>
              <w:t>milieuscore</w:t>
            </w:r>
          </w:p>
        </w:tc>
      </w:tr>
      <w:tr w:rsidR="008C3A83" w:rsidRPr="000A1DB8" w14:paraId="73FC0868" w14:textId="77777777" w:rsidTr="004C6FE3">
        <w:trPr>
          <w:trHeight w:val="244"/>
        </w:trPr>
        <w:tc>
          <w:tcPr>
            <w:tcW w:w="2542" w:type="dxa"/>
            <w:tcBorders>
              <w:bottom w:val="single" w:sz="12" w:space="0" w:color="F79646"/>
            </w:tcBorders>
            <w:shd w:val="clear" w:color="auto" w:fill="auto"/>
            <w:vAlign w:val="bottom"/>
          </w:tcPr>
          <w:p w14:paraId="7A0CEEB2" w14:textId="5A7C6BD6" w:rsidR="008C3A83" w:rsidRPr="002F1D9F" w:rsidRDefault="00155693" w:rsidP="00ED6F6B">
            <w:pPr>
              <w:rPr>
                <w:rFonts w:asciiTheme="minorHAnsi" w:hAnsiTheme="minorHAnsi" w:cstheme="minorHAnsi"/>
              </w:rPr>
            </w:pPr>
            <w:r>
              <w:rPr>
                <w:rFonts w:asciiTheme="minorHAnsi" w:hAnsiTheme="minorHAnsi" w:cstheme="minorHAnsi"/>
              </w:rPr>
              <w:t>(bak)fiets</w:t>
            </w:r>
          </w:p>
        </w:tc>
        <w:tc>
          <w:tcPr>
            <w:tcW w:w="2552" w:type="dxa"/>
            <w:tcBorders>
              <w:bottom w:val="single" w:sz="12" w:space="0" w:color="F79646"/>
            </w:tcBorders>
            <w:shd w:val="clear" w:color="auto" w:fill="auto"/>
            <w:vAlign w:val="center"/>
          </w:tcPr>
          <w:p w14:paraId="5D2E2E2E" w14:textId="0E75CBDF" w:rsidR="008C3A83" w:rsidRPr="00994414" w:rsidRDefault="00155693" w:rsidP="00677841">
            <w:pPr>
              <w:rPr>
                <w:rFonts w:asciiTheme="minorHAnsi" w:hAnsiTheme="minorHAnsi" w:cstheme="minorHAnsi"/>
              </w:rPr>
            </w:pPr>
            <w:r>
              <w:rPr>
                <w:rFonts w:asciiTheme="minorHAnsi" w:hAnsiTheme="minorHAnsi" w:cstheme="minorHAnsi"/>
              </w:rPr>
              <w:t>geen</w:t>
            </w:r>
          </w:p>
        </w:tc>
        <w:tc>
          <w:tcPr>
            <w:tcW w:w="1559" w:type="dxa"/>
            <w:tcBorders>
              <w:bottom w:val="single" w:sz="12" w:space="0" w:color="F79646"/>
            </w:tcBorders>
            <w:shd w:val="clear" w:color="auto" w:fill="auto"/>
            <w:vAlign w:val="bottom"/>
          </w:tcPr>
          <w:p w14:paraId="4FAE7CF1" w14:textId="77777777" w:rsidR="008C3A83" w:rsidRPr="00994414" w:rsidRDefault="008C3A83" w:rsidP="00ED6F6B">
            <w:pPr>
              <w:jc w:val="center"/>
              <w:rPr>
                <w:rFonts w:asciiTheme="minorHAnsi" w:hAnsiTheme="minorHAnsi" w:cstheme="minorHAnsi"/>
              </w:rPr>
            </w:pPr>
            <w:r w:rsidRPr="00994414">
              <w:rPr>
                <w:rFonts w:asciiTheme="minorHAnsi" w:hAnsiTheme="minorHAnsi" w:cstheme="minorHAnsi"/>
              </w:rPr>
              <w:t>0,00</w:t>
            </w:r>
          </w:p>
        </w:tc>
      </w:tr>
      <w:tr w:rsidR="004C6FE3" w:rsidRPr="000A1DB8" w14:paraId="08BCF1ED" w14:textId="77777777" w:rsidTr="004C6FE3">
        <w:trPr>
          <w:trHeight w:val="244"/>
        </w:trPr>
        <w:tc>
          <w:tcPr>
            <w:tcW w:w="2542" w:type="dxa"/>
            <w:tcBorders>
              <w:bottom w:val="single" w:sz="12" w:space="0" w:color="F79646"/>
            </w:tcBorders>
            <w:shd w:val="clear" w:color="auto" w:fill="auto"/>
            <w:vAlign w:val="bottom"/>
          </w:tcPr>
          <w:p w14:paraId="6491A362" w14:textId="581C15A9" w:rsidR="004C6FE3" w:rsidRDefault="004C6FE3" w:rsidP="00ED6F6B">
            <w:pPr>
              <w:rPr>
                <w:rFonts w:asciiTheme="minorHAnsi" w:hAnsiTheme="minorHAnsi" w:cstheme="minorHAnsi"/>
              </w:rPr>
            </w:pPr>
            <w:r>
              <w:rPr>
                <w:rFonts w:asciiTheme="minorHAnsi" w:hAnsiTheme="minorHAnsi" w:cstheme="minorHAnsi"/>
              </w:rPr>
              <w:t>openbaar vervoer</w:t>
            </w:r>
          </w:p>
        </w:tc>
        <w:tc>
          <w:tcPr>
            <w:tcW w:w="2552" w:type="dxa"/>
            <w:tcBorders>
              <w:bottom w:val="single" w:sz="12" w:space="0" w:color="F79646"/>
            </w:tcBorders>
            <w:shd w:val="clear" w:color="auto" w:fill="auto"/>
            <w:vAlign w:val="center"/>
          </w:tcPr>
          <w:p w14:paraId="4235DC50" w14:textId="379440F1" w:rsidR="004C6FE3" w:rsidRDefault="004C6FE3" w:rsidP="00677841">
            <w:pPr>
              <w:rPr>
                <w:rFonts w:asciiTheme="minorHAnsi" w:hAnsiTheme="minorHAnsi" w:cstheme="minorHAnsi"/>
              </w:rPr>
            </w:pPr>
            <w:r w:rsidRPr="00994414">
              <w:rPr>
                <w:rFonts w:asciiTheme="minorHAnsi" w:hAnsiTheme="minorHAnsi" w:cstheme="minorHAnsi"/>
              </w:rPr>
              <w:t xml:space="preserve">stroom (100% </w:t>
            </w:r>
            <w:proofErr w:type="spellStart"/>
            <w:r w:rsidRPr="00994414">
              <w:rPr>
                <w:rFonts w:asciiTheme="minorHAnsi" w:hAnsiTheme="minorHAnsi" w:cstheme="minorHAnsi"/>
              </w:rPr>
              <w:t>all</w:t>
            </w:r>
            <w:proofErr w:type="spellEnd"/>
            <w:r w:rsidRPr="00994414">
              <w:rPr>
                <w:rFonts w:asciiTheme="minorHAnsi" w:hAnsiTheme="minorHAnsi" w:cstheme="minorHAnsi"/>
              </w:rPr>
              <w:t xml:space="preserve"> </w:t>
            </w:r>
            <w:proofErr w:type="spellStart"/>
            <w:r w:rsidRPr="00994414">
              <w:rPr>
                <w:rFonts w:asciiTheme="minorHAnsi" w:hAnsiTheme="minorHAnsi" w:cstheme="minorHAnsi"/>
              </w:rPr>
              <w:t>electric</w:t>
            </w:r>
            <w:proofErr w:type="spellEnd"/>
            <w:r w:rsidRPr="00994414">
              <w:rPr>
                <w:rFonts w:asciiTheme="minorHAnsi" w:hAnsiTheme="minorHAnsi" w:cstheme="minorHAnsi"/>
              </w:rPr>
              <w:t>)</w:t>
            </w:r>
          </w:p>
        </w:tc>
        <w:tc>
          <w:tcPr>
            <w:tcW w:w="1559" w:type="dxa"/>
            <w:tcBorders>
              <w:bottom w:val="single" w:sz="12" w:space="0" w:color="F79646"/>
            </w:tcBorders>
            <w:shd w:val="clear" w:color="auto" w:fill="auto"/>
            <w:vAlign w:val="bottom"/>
          </w:tcPr>
          <w:p w14:paraId="2751D09D" w14:textId="4B94FAA6" w:rsidR="004C6FE3" w:rsidRPr="00994414" w:rsidRDefault="004C6FE3" w:rsidP="004C6FE3">
            <w:pPr>
              <w:jc w:val="center"/>
              <w:rPr>
                <w:rFonts w:asciiTheme="minorHAnsi" w:hAnsiTheme="minorHAnsi" w:cstheme="minorHAnsi"/>
              </w:rPr>
            </w:pPr>
            <w:r>
              <w:rPr>
                <w:rFonts w:asciiTheme="minorHAnsi" w:hAnsiTheme="minorHAnsi" w:cstheme="minorHAnsi"/>
              </w:rPr>
              <w:t>0,05</w:t>
            </w:r>
          </w:p>
        </w:tc>
      </w:tr>
      <w:tr w:rsidR="004C6FE3" w:rsidRPr="000A1DB8" w14:paraId="382FB053" w14:textId="77777777" w:rsidTr="004C6FE3">
        <w:trPr>
          <w:trHeight w:val="244"/>
        </w:trPr>
        <w:tc>
          <w:tcPr>
            <w:tcW w:w="2542" w:type="dxa"/>
            <w:tcBorders>
              <w:bottom w:val="single" w:sz="12" w:space="0" w:color="F79646"/>
            </w:tcBorders>
            <w:shd w:val="clear" w:color="auto" w:fill="auto"/>
            <w:vAlign w:val="bottom"/>
          </w:tcPr>
          <w:p w14:paraId="27C56993" w14:textId="0F186A36" w:rsidR="004C6FE3" w:rsidRDefault="004C6FE3" w:rsidP="00ED6F6B">
            <w:pPr>
              <w:rPr>
                <w:rFonts w:asciiTheme="minorHAnsi" w:hAnsiTheme="minorHAnsi" w:cstheme="minorHAnsi"/>
              </w:rPr>
            </w:pPr>
            <w:r>
              <w:rPr>
                <w:rFonts w:asciiTheme="minorHAnsi" w:hAnsiTheme="minorHAnsi" w:cstheme="minorHAnsi"/>
              </w:rPr>
              <w:lastRenderedPageBreak/>
              <w:t>elektrische (bak)fiets of scooter</w:t>
            </w:r>
          </w:p>
        </w:tc>
        <w:tc>
          <w:tcPr>
            <w:tcW w:w="2552" w:type="dxa"/>
            <w:tcBorders>
              <w:bottom w:val="single" w:sz="12" w:space="0" w:color="F79646"/>
            </w:tcBorders>
            <w:shd w:val="clear" w:color="auto" w:fill="auto"/>
            <w:vAlign w:val="center"/>
          </w:tcPr>
          <w:p w14:paraId="5B6FEE6A" w14:textId="4D8C4028" w:rsidR="004C6FE3" w:rsidRDefault="004C6FE3" w:rsidP="00677841">
            <w:pPr>
              <w:rPr>
                <w:rFonts w:asciiTheme="minorHAnsi" w:hAnsiTheme="minorHAnsi" w:cstheme="minorHAnsi"/>
              </w:rPr>
            </w:pPr>
            <w:r w:rsidRPr="00994414">
              <w:rPr>
                <w:rFonts w:asciiTheme="minorHAnsi" w:hAnsiTheme="minorHAnsi" w:cstheme="minorHAnsi"/>
              </w:rPr>
              <w:t xml:space="preserve">stroom (100% </w:t>
            </w:r>
            <w:proofErr w:type="spellStart"/>
            <w:r w:rsidRPr="00994414">
              <w:rPr>
                <w:rFonts w:asciiTheme="minorHAnsi" w:hAnsiTheme="minorHAnsi" w:cstheme="minorHAnsi"/>
              </w:rPr>
              <w:t>all</w:t>
            </w:r>
            <w:proofErr w:type="spellEnd"/>
            <w:r w:rsidRPr="00994414">
              <w:rPr>
                <w:rFonts w:asciiTheme="minorHAnsi" w:hAnsiTheme="minorHAnsi" w:cstheme="minorHAnsi"/>
              </w:rPr>
              <w:t xml:space="preserve"> </w:t>
            </w:r>
            <w:proofErr w:type="spellStart"/>
            <w:r w:rsidRPr="00994414">
              <w:rPr>
                <w:rFonts w:asciiTheme="minorHAnsi" w:hAnsiTheme="minorHAnsi" w:cstheme="minorHAnsi"/>
              </w:rPr>
              <w:t>electric</w:t>
            </w:r>
            <w:proofErr w:type="spellEnd"/>
            <w:r w:rsidRPr="00994414">
              <w:rPr>
                <w:rFonts w:asciiTheme="minorHAnsi" w:hAnsiTheme="minorHAnsi" w:cstheme="minorHAnsi"/>
              </w:rPr>
              <w:t>)</w:t>
            </w:r>
          </w:p>
        </w:tc>
        <w:tc>
          <w:tcPr>
            <w:tcW w:w="1559" w:type="dxa"/>
            <w:tcBorders>
              <w:bottom w:val="single" w:sz="12" w:space="0" w:color="F79646"/>
            </w:tcBorders>
            <w:shd w:val="clear" w:color="auto" w:fill="auto"/>
            <w:vAlign w:val="bottom"/>
          </w:tcPr>
          <w:p w14:paraId="701A3351" w14:textId="3BD0CC96" w:rsidR="004C6FE3" w:rsidRPr="00994414" w:rsidRDefault="004C6FE3" w:rsidP="004C6FE3">
            <w:pPr>
              <w:jc w:val="center"/>
              <w:rPr>
                <w:rFonts w:asciiTheme="minorHAnsi" w:hAnsiTheme="minorHAnsi" w:cstheme="minorHAnsi"/>
              </w:rPr>
            </w:pPr>
            <w:r>
              <w:rPr>
                <w:rFonts w:asciiTheme="minorHAnsi" w:hAnsiTheme="minorHAnsi" w:cstheme="minorHAnsi"/>
              </w:rPr>
              <w:t>0,10</w:t>
            </w:r>
          </w:p>
        </w:tc>
      </w:tr>
      <w:tr w:rsidR="004C6FE3" w:rsidRPr="000A1DB8" w14:paraId="5F4F16F3" w14:textId="77777777" w:rsidTr="004C6FE3">
        <w:trPr>
          <w:trHeight w:val="244"/>
        </w:trPr>
        <w:tc>
          <w:tcPr>
            <w:tcW w:w="2542" w:type="dxa"/>
            <w:vMerge w:val="restart"/>
            <w:tcBorders>
              <w:top w:val="single" w:sz="12" w:space="0" w:color="F79646"/>
              <w:bottom w:val="single" w:sz="4" w:space="0" w:color="E36C0A" w:themeColor="accent6" w:themeShade="BF"/>
            </w:tcBorders>
            <w:shd w:val="clear" w:color="auto" w:fill="FFFFFF" w:themeFill="background1"/>
          </w:tcPr>
          <w:p w14:paraId="26DB7C56" w14:textId="77777777" w:rsidR="004C6FE3" w:rsidRPr="000A1DB8" w:rsidRDefault="004C6FE3" w:rsidP="004C6FE3">
            <w:pPr>
              <w:spacing w:line="240" w:lineRule="auto"/>
              <w:rPr>
                <w:rFonts w:asciiTheme="minorHAnsi" w:hAnsiTheme="minorHAnsi" w:cstheme="minorHAnsi"/>
                <w:b/>
                <w:highlight w:val="yellow"/>
              </w:rPr>
            </w:pPr>
            <w:r w:rsidRPr="002F1D9F">
              <w:rPr>
                <w:rFonts w:asciiTheme="minorHAnsi" w:hAnsiTheme="minorHAnsi" w:cstheme="minorHAnsi"/>
              </w:rPr>
              <w:t>elektromotor (zero emissie voertuigen)</w:t>
            </w:r>
          </w:p>
        </w:tc>
        <w:tc>
          <w:tcPr>
            <w:tcW w:w="2552" w:type="dxa"/>
            <w:tcBorders>
              <w:top w:val="single" w:sz="12" w:space="0" w:color="F79646"/>
              <w:bottom w:val="single" w:sz="4" w:space="0" w:color="E36C0A" w:themeColor="accent6" w:themeShade="BF"/>
            </w:tcBorders>
            <w:shd w:val="clear" w:color="auto" w:fill="FFFFFF" w:themeFill="background1"/>
            <w:vAlign w:val="bottom"/>
          </w:tcPr>
          <w:p w14:paraId="4D3DC123" w14:textId="0B5D3C7C" w:rsidR="004C6FE3" w:rsidRPr="00994414" w:rsidRDefault="004C6FE3" w:rsidP="004C6FE3">
            <w:pPr>
              <w:spacing w:line="240" w:lineRule="auto"/>
              <w:rPr>
                <w:rFonts w:asciiTheme="minorHAnsi" w:hAnsiTheme="minorHAnsi" w:cstheme="minorHAnsi"/>
              </w:rPr>
            </w:pPr>
            <w:r w:rsidRPr="00994414">
              <w:rPr>
                <w:rFonts w:asciiTheme="minorHAnsi" w:hAnsiTheme="minorHAnsi" w:cstheme="minorHAnsi"/>
              </w:rPr>
              <w:t xml:space="preserve">stroom (100% </w:t>
            </w:r>
            <w:proofErr w:type="spellStart"/>
            <w:r w:rsidRPr="00994414">
              <w:rPr>
                <w:rFonts w:asciiTheme="minorHAnsi" w:hAnsiTheme="minorHAnsi" w:cstheme="minorHAnsi"/>
              </w:rPr>
              <w:t>all</w:t>
            </w:r>
            <w:proofErr w:type="spellEnd"/>
            <w:r w:rsidRPr="00994414">
              <w:rPr>
                <w:rFonts w:asciiTheme="minorHAnsi" w:hAnsiTheme="minorHAnsi" w:cstheme="minorHAnsi"/>
              </w:rPr>
              <w:t xml:space="preserve"> </w:t>
            </w:r>
            <w:proofErr w:type="spellStart"/>
            <w:r w:rsidRPr="00994414">
              <w:rPr>
                <w:rFonts w:asciiTheme="minorHAnsi" w:hAnsiTheme="minorHAnsi" w:cstheme="minorHAnsi"/>
              </w:rPr>
              <w:t>electric</w:t>
            </w:r>
            <w:proofErr w:type="spellEnd"/>
            <w:r w:rsidRPr="00994414">
              <w:rPr>
                <w:rFonts w:asciiTheme="minorHAnsi" w:hAnsiTheme="minorHAnsi" w:cstheme="minorHAnsi"/>
              </w:rPr>
              <w:t>)</w:t>
            </w:r>
          </w:p>
        </w:tc>
        <w:tc>
          <w:tcPr>
            <w:tcW w:w="1559" w:type="dxa"/>
            <w:tcBorders>
              <w:top w:val="single" w:sz="12" w:space="0" w:color="F79646"/>
              <w:bottom w:val="single" w:sz="4" w:space="0" w:color="E36C0A" w:themeColor="accent6" w:themeShade="BF"/>
            </w:tcBorders>
            <w:shd w:val="clear" w:color="auto" w:fill="FFFFFF" w:themeFill="background1"/>
            <w:vAlign w:val="bottom"/>
          </w:tcPr>
          <w:p w14:paraId="55274A02" w14:textId="12E6156D" w:rsidR="004C6FE3" w:rsidRPr="00994414" w:rsidRDefault="004C6FE3" w:rsidP="004C6FE3">
            <w:pPr>
              <w:spacing w:line="240" w:lineRule="auto"/>
              <w:jc w:val="center"/>
              <w:rPr>
                <w:rFonts w:asciiTheme="minorHAnsi" w:hAnsiTheme="minorHAnsi" w:cstheme="minorHAnsi"/>
              </w:rPr>
            </w:pPr>
            <w:r w:rsidRPr="00994414">
              <w:rPr>
                <w:rFonts w:asciiTheme="minorHAnsi" w:hAnsiTheme="minorHAnsi" w:cstheme="minorHAnsi"/>
              </w:rPr>
              <w:t>0,20</w:t>
            </w:r>
          </w:p>
        </w:tc>
      </w:tr>
      <w:tr w:rsidR="004C6FE3" w:rsidRPr="000A1DB8" w14:paraId="27910ADF" w14:textId="77777777" w:rsidTr="004C6FE3">
        <w:trPr>
          <w:trHeight w:val="244"/>
        </w:trPr>
        <w:tc>
          <w:tcPr>
            <w:tcW w:w="2542" w:type="dxa"/>
            <w:vMerge/>
            <w:tcBorders>
              <w:top w:val="single" w:sz="4" w:space="0" w:color="E36C0A" w:themeColor="accent6" w:themeShade="BF"/>
              <w:bottom w:val="single" w:sz="4" w:space="0" w:color="E36C0A" w:themeColor="accent6" w:themeShade="BF"/>
            </w:tcBorders>
            <w:shd w:val="clear" w:color="auto" w:fill="FFFFFF" w:themeFill="background1"/>
          </w:tcPr>
          <w:p w14:paraId="78305B84" w14:textId="77777777" w:rsidR="004C6FE3" w:rsidRPr="00AE3099" w:rsidRDefault="004C6FE3" w:rsidP="004C6FE3">
            <w:pPr>
              <w:spacing w:line="240" w:lineRule="auto"/>
              <w:rPr>
                <w:rFonts w:asciiTheme="minorHAnsi" w:hAnsiTheme="minorHAnsi" w:cstheme="minorHAnsi"/>
                <w:color w:val="F79646" w:themeColor="accent6"/>
              </w:rPr>
            </w:pPr>
          </w:p>
        </w:tc>
        <w:tc>
          <w:tcPr>
            <w:tcW w:w="2552" w:type="dxa"/>
            <w:tcBorders>
              <w:top w:val="single" w:sz="4" w:space="0" w:color="E36C0A" w:themeColor="accent6" w:themeShade="BF"/>
              <w:bottom w:val="single" w:sz="4" w:space="0" w:color="E36C0A" w:themeColor="accent6" w:themeShade="BF"/>
            </w:tcBorders>
            <w:shd w:val="clear" w:color="auto" w:fill="FFFFFF" w:themeFill="background1"/>
            <w:vAlign w:val="bottom"/>
          </w:tcPr>
          <w:p w14:paraId="7233BEBA" w14:textId="1FD0A8CD" w:rsidR="004C6FE3" w:rsidRPr="000A1DB8" w:rsidRDefault="004C6FE3" w:rsidP="004C6FE3">
            <w:pPr>
              <w:spacing w:line="240" w:lineRule="auto"/>
              <w:rPr>
                <w:rFonts w:asciiTheme="minorHAnsi" w:hAnsiTheme="minorHAnsi" w:cstheme="minorHAnsi"/>
              </w:rPr>
            </w:pPr>
            <w:r w:rsidRPr="00994414">
              <w:rPr>
                <w:rFonts w:asciiTheme="minorHAnsi" w:hAnsiTheme="minorHAnsi" w:cstheme="minorHAnsi"/>
              </w:rPr>
              <w:t>waterstof</w:t>
            </w:r>
          </w:p>
        </w:tc>
        <w:tc>
          <w:tcPr>
            <w:tcW w:w="1559" w:type="dxa"/>
            <w:tcBorders>
              <w:top w:val="single" w:sz="4" w:space="0" w:color="E36C0A" w:themeColor="accent6" w:themeShade="BF"/>
              <w:bottom w:val="single" w:sz="4" w:space="0" w:color="E36C0A" w:themeColor="accent6" w:themeShade="BF"/>
            </w:tcBorders>
            <w:shd w:val="clear" w:color="auto" w:fill="FFFFFF" w:themeFill="background1"/>
            <w:vAlign w:val="bottom"/>
          </w:tcPr>
          <w:p w14:paraId="4628D570" w14:textId="22E88EC6" w:rsidR="004C6FE3" w:rsidRPr="00A701CF" w:rsidRDefault="004C6FE3" w:rsidP="004C6FE3">
            <w:pPr>
              <w:spacing w:line="240" w:lineRule="auto"/>
              <w:jc w:val="center"/>
              <w:rPr>
                <w:rFonts w:asciiTheme="minorHAnsi" w:hAnsiTheme="minorHAnsi" w:cstheme="minorHAnsi"/>
              </w:rPr>
            </w:pPr>
            <w:r w:rsidRPr="00994414">
              <w:rPr>
                <w:rFonts w:asciiTheme="minorHAnsi" w:hAnsiTheme="minorHAnsi" w:cstheme="minorHAnsi"/>
              </w:rPr>
              <w:t>0,20</w:t>
            </w:r>
          </w:p>
        </w:tc>
      </w:tr>
      <w:tr w:rsidR="004C6FE3" w:rsidRPr="000A1DB8" w14:paraId="0F58C2ED" w14:textId="77777777" w:rsidTr="004C6FE3">
        <w:trPr>
          <w:trHeight w:val="243"/>
        </w:trPr>
        <w:tc>
          <w:tcPr>
            <w:tcW w:w="2542" w:type="dxa"/>
            <w:vMerge w:val="restart"/>
            <w:tcBorders>
              <w:top w:val="single" w:sz="12" w:space="0" w:color="F79646"/>
              <w:bottom w:val="single" w:sz="4" w:space="0" w:color="E36C0A" w:themeColor="accent6" w:themeShade="BF"/>
            </w:tcBorders>
            <w:shd w:val="clear" w:color="auto" w:fill="FFFFFF" w:themeFill="background1"/>
          </w:tcPr>
          <w:p w14:paraId="4A3EFB71" w14:textId="77777777" w:rsidR="004C6FE3" w:rsidRPr="00A701CF" w:rsidRDefault="004C6FE3" w:rsidP="004C6FE3">
            <w:pPr>
              <w:spacing w:line="240" w:lineRule="auto"/>
              <w:rPr>
                <w:rFonts w:asciiTheme="minorHAnsi" w:hAnsiTheme="minorHAnsi" w:cstheme="minorHAnsi"/>
              </w:rPr>
            </w:pPr>
            <w:r w:rsidRPr="002F1D9F">
              <w:rPr>
                <w:rFonts w:asciiTheme="minorHAnsi" w:hAnsiTheme="minorHAnsi" w:cstheme="minorHAnsi"/>
              </w:rPr>
              <w:t>verbrandingsmotor &amp; elektromotor</w:t>
            </w:r>
            <w:r>
              <w:rPr>
                <w:rFonts w:asciiTheme="minorHAnsi" w:hAnsiTheme="minorHAnsi" w:cstheme="minorHAnsi"/>
              </w:rPr>
              <w:t xml:space="preserve"> </w:t>
            </w:r>
            <w:r w:rsidRPr="002F1D9F">
              <w:rPr>
                <w:rFonts w:asciiTheme="minorHAnsi" w:hAnsiTheme="minorHAnsi" w:cstheme="minorHAnsi"/>
              </w:rPr>
              <w:t>(plug-in hybride)</w:t>
            </w:r>
          </w:p>
        </w:tc>
        <w:tc>
          <w:tcPr>
            <w:tcW w:w="2552" w:type="dxa"/>
            <w:tcBorders>
              <w:top w:val="single" w:sz="12" w:space="0" w:color="F79646"/>
              <w:bottom w:val="single" w:sz="4" w:space="0" w:color="E36C0A" w:themeColor="accent6" w:themeShade="BF"/>
            </w:tcBorders>
            <w:shd w:val="clear" w:color="auto" w:fill="FFFFFF" w:themeFill="background1"/>
            <w:vAlign w:val="bottom"/>
          </w:tcPr>
          <w:p w14:paraId="6D410440" w14:textId="77777777" w:rsidR="004C6FE3" w:rsidRPr="00A701CF" w:rsidRDefault="004C6FE3" w:rsidP="004C6FE3">
            <w:pPr>
              <w:spacing w:line="240" w:lineRule="auto"/>
              <w:rPr>
                <w:rFonts w:asciiTheme="minorHAnsi" w:hAnsiTheme="minorHAnsi" w:cstheme="minorHAnsi"/>
              </w:rPr>
            </w:pPr>
            <w:r w:rsidRPr="00994414">
              <w:rPr>
                <w:rFonts w:asciiTheme="minorHAnsi" w:hAnsiTheme="minorHAnsi" w:cstheme="minorHAnsi"/>
              </w:rPr>
              <w:t>groen gas (BNG/LBG)</w:t>
            </w:r>
          </w:p>
        </w:tc>
        <w:tc>
          <w:tcPr>
            <w:tcW w:w="1559" w:type="dxa"/>
            <w:tcBorders>
              <w:top w:val="single" w:sz="12" w:space="0" w:color="F79646"/>
              <w:bottom w:val="single" w:sz="4" w:space="0" w:color="E36C0A" w:themeColor="accent6" w:themeShade="BF"/>
            </w:tcBorders>
            <w:shd w:val="clear" w:color="auto" w:fill="FFFFFF" w:themeFill="background1"/>
            <w:vAlign w:val="bottom"/>
          </w:tcPr>
          <w:p w14:paraId="724D0229" w14:textId="77777777" w:rsidR="004C6FE3" w:rsidRPr="00A701CF" w:rsidRDefault="004C6FE3" w:rsidP="004C6FE3">
            <w:pPr>
              <w:spacing w:line="240" w:lineRule="auto"/>
              <w:jc w:val="center"/>
              <w:rPr>
                <w:rFonts w:asciiTheme="minorHAnsi" w:hAnsiTheme="minorHAnsi" w:cstheme="minorHAnsi"/>
              </w:rPr>
            </w:pPr>
            <w:r w:rsidRPr="00994414">
              <w:rPr>
                <w:rFonts w:asciiTheme="minorHAnsi" w:hAnsiTheme="minorHAnsi" w:cstheme="minorHAnsi"/>
              </w:rPr>
              <w:t>0,45</w:t>
            </w:r>
          </w:p>
        </w:tc>
      </w:tr>
      <w:tr w:rsidR="004C6FE3" w:rsidRPr="00DB14A5" w14:paraId="78557EA4" w14:textId="77777777" w:rsidTr="004C6FE3">
        <w:trPr>
          <w:trHeight w:val="243"/>
        </w:trPr>
        <w:tc>
          <w:tcPr>
            <w:tcW w:w="2542" w:type="dxa"/>
            <w:vMerge/>
            <w:tcBorders>
              <w:top w:val="single" w:sz="4" w:space="0" w:color="E36C0A" w:themeColor="accent6" w:themeShade="BF"/>
              <w:bottom w:val="single" w:sz="4" w:space="0" w:color="E36C0A" w:themeColor="accent6" w:themeShade="BF"/>
            </w:tcBorders>
            <w:shd w:val="clear" w:color="auto" w:fill="FFFFFF" w:themeFill="background1"/>
          </w:tcPr>
          <w:p w14:paraId="5B3AC474" w14:textId="77777777" w:rsidR="004C6FE3" w:rsidRPr="00A701CF" w:rsidRDefault="004C6FE3" w:rsidP="004C6FE3">
            <w:pPr>
              <w:spacing w:line="240" w:lineRule="auto"/>
              <w:rPr>
                <w:rFonts w:asciiTheme="minorHAnsi" w:hAnsiTheme="minorHAnsi" w:cstheme="minorHAnsi"/>
              </w:rPr>
            </w:pPr>
          </w:p>
        </w:tc>
        <w:tc>
          <w:tcPr>
            <w:tcW w:w="2552" w:type="dxa"/>
            <w:tcBorders>
              <w:top w:val="single" w:sz="4" w:space="0" w:color="E36C0A" w:themeColor="accent6" w:themeShade="BF"/>
              <w:bottom w:val="single" w:sz="4" w:space="0" w:color="E36C0A" w:themeColor="accent6" w:themeShade="BF"/>
            </w:tcBorders>
            <w:shd w:val="clear" w:color="auto" w:fill="FFFFFF" w:themeFill="background1"/>
            <w:vAlign w:val="bottom"/>
          </w:tcPr>
          <w:p w14:paraId="788F857B" w14:textId="77777777" w:rsidR="004C6FE3" w:rsidRPr="00A701CF" w:rsidRDefault="004C6FE3" w:rsidP="004C6FE3">
            <w:pPr>
              <w:spacing w:line="240" w:lineRule="auto"/>
              <w:rPr>
                <w:rFonts w:asciiTheme="minorHAnsi" w:hAnsiTheme="minorHAnsi" w:cstheme="minorHAnsi"/>
              </w:rPr>
            </w:pPr>
            <w:r w:rsidRPr="00994414">
              <w:rPr>
                <w:rFonts w:asciiTheme="minorHAnsi" w:hAnsiTheme="minorHAnsi" w:cstheme="minorHAnsi"/>
              </w:rPr>
              <w:t>aardgas (CNG/LNG)</w:t>
            </w:r>
          </w:p>
        </w:tc>
        <w:tc>
          <w:tcPr>
            <w:tcW w:w="1559" w:type="dxa"/>
            <w:tcBorders>
              <w:top w:val="single" w:sz="4" w:space="0" w:color="E36C0A" w:themeColor="accent6" w:themeShade="BF"/>
              <w:bottom w:val="single" w:sz="4" w:space="0" w:color="E36C0A" w:themeColor="accent6" w:themeShade="BF"/>
            </w:tcBorders>
            <w:shd w:val="clear" w:color="auto" w:fill="FFFFFF" w:themeFill="background1"/>
            <w:vAlign w:val="bottom"/>
          </w:tcPr>
          <w:p w14:paraId="3500BCBD" w14:textId="77777777" w:rsidR="004C6FE3" w:rsidRPr="00A701CF" w:rsidRDefault="004C6FE3" w:rsidP="004C6FE3">
            <w:pPr>
              <w:spacing w:line="240" w:lineRule="auto"/>
              <w:jc w:val="center"/>
              <w:rPr>
                <w:rFonts w:asciiTheme="minorHAnsi" w:hAnsiTheme="minorHAnsi" w:cstheme="minorHAnsi"/>
              </w:rPr>
            </w:pPr>
            <w:r w:rsidRPr="00994414">
              <w:rPr>
                <w:rFonts w:asciiTheme="minorHAnsi" w:hAnsiTheme="minorHAnsi" w:cstheme="minorHAnsi"/>
              </w:rPr>
              <w:t>0,55</w:t>
            </w:r>
          </w:p>
        </w:tc>
      </w:tr>
      <w:tr w:rsidR="004C6FE3" w:rsidRPr="000A1DB8" w14:paraId="311C4276" w14:textId="77777777" w:rsidTr="004C6FE3">
        <w:trPr>
          <w:trHeight w:val="243"/>
        </w:trPr>
        <w:tc>
          <w:tcPr>
            <w:tcW w:w="2542" w:type="dxa"/>
            <w:vMerge/>
            <w:tcBorders>
              <w:top w:val="single" w:sz="4" w:space="0" w:color="E36C0A" w:themeColor="accent6" w:themeShade="BF"/>
              <w:bottom w:val="single" w:sz="4" w:space="0" w:color="E36C0A" w:themeColor="accent6" w:themeShade="BF"/>
            </w:tcBorders>
            <w:shd w:val="clear" w:color="auto" w:fill="FFFFFF" w:themeFill="background1"/>
          </w:tcPr>
          <w:p w14:paraId="02E84D92" w14:textId="77777777" w:rsidR="004C6FE3" w:rsidRPr="00A701CF" w:rsidRDefault="004C6FE3" w:rsidP="004C6FE3">
            <w:pPr>
              <w:spacing w:line="240" w:lineRule="auto"/>
              <w:rPr>
                <w:rFonts w:asciiTheme="minorHAnsi" w:hAnsiTheme="minorHAnsi" w:cstheme="minorHAnsi"/>
              </w:rPr>
            </w:pPr>
          </w:p>
        </w:tc>
        <w:tc>
          <w:tcPr>
            <w:tcW w:w="2552" w:type="dxa"/>
            <w:tcBorders>
              <w:top w:val="single" w:sz="4" w:space="0" w:color="E36C0A" w:themeColor="accent6" w:themeShade="BF"/>
              <w:bottom w:val="single" w:sz="4" w:space="0" w:color="E36C0A" w:themeColor="accent6" w:themeShade="BF"/>
            </w:tcBorders>
            <w:shd w:val="clear" w:color="auto" w:fill="FFFFFF" w:themeFill="background1"/>
            <w:vAlign w:val="bottom"/>
          </w:tcPr>
          <w:p w14:paraId="24F49469" w14:textId="77777777" w:rsidR="004C6FE3" w:rsidRPr="00A701CF" w:rsidRDefault="004C6FE3" w:rsidP="004C6FE3">
            <w:pPr>
              <w:spacing w:line="240" w:lineRule="auto"/>
              <w:rPr>
                <w:rFonts w:asciiTheme="minorHAnsi" w:hAnsiTheme="minorHAnsi" w:cstheme="minorHAnsi"/>
              </w:rPr>
            </w:pPr>
            <w:r w:rsidRPr="00994414">
              <w:rPr>
                <w:rFonts w:asciiTheme="minorHAnsi" w:hAnsiTheme="minorHAnsi" w:cstheme="minorHAnsi"/>
              </w:rPr>
              <w:t>HVO/GTL</w:t>
            </w:r>
          </w:p>
        </w:tc>
        <w:tc>
          <w:tcPr>
            <w:tcW w:w="1559" w:type="dxa"/>
            <w:tcBorders>
              <w:top w:val="single" w:sz="4" w:space="0" w:color="E36C0A" w:themeColor="accent6" w:themeShade="BF"/>
              <w:bottom w:val="single" w:sz="4" w:space="0" w:color="E36C0A" w:themeColor="accent6" w:themeShade="BF"/>
            </w:tcBorders>
            <w:shd w:val="clear" w:color="auto" w:fill="FFFFFF" w:themeFill="background1"/>
            <w:vAlign w:val="bottom"/>
          </w:tcPr>
          <w:p w14:paraId="55EE46BA" w14:textId="77777777" w:rsidR="004C6FE3" w:rsidRPr="00A701CF" w:rsidRDefault="004C6FE3" w:rsidP="004C6FE3">
            <w:pPr>
              <w:spacing w:line="240" w:lineRule="auto"/>
              <w:jc w:val="center"/>
              <w:rPr>
                <w:rFonts w:asciiTheme="minorHAnsi" w:hAnsiTheme="minorHAnsi" w:cstheme="minorHAnsi"/>
              </w:rPr>
            </w:pPr>
            <w:r w:rsidRPr="00994414">
              <w:rPr>
                <w:rFonts w:asciiTheme="minorHAnsi" w:hAnsiTheme="minorHAnsi" w:cstheme="minorHAnsi"/>
              </w:rPr>
              <w:t>0,55</w:t>
            </w:r>
          </w:p>
        </w:tc>
      </w:tr>
      <w:tr w:rsidR="004C6FE3" w:rsidRPr="000A1DB8" w14:paraId="5E9B6EA0" w14:textId="77777777" w:rsidTr="004C6FE3">
        <w:trPr>
          <w:trHeight w:val="243"/>
        </w:trPr>
        <w:tc>
          <w:tcPr>
            <w:tcW w:w="2542" w:type="dxa"/>
            <w:vMerge/>
            <w:tcBorders>
              <w:top w:val="single" w:sz="4" w:space="0" w:color="E36C0A" w:themeColor="accent6" w:themeShade="BF"/>
              <w:bottom w:val="single" w:sz="12" w:space="0" w:color="F79646"/>
            </w:tcBorders>
            <w:shd w:val="clear" w:color="auto" w:fill="FFFFFF" w:themeFill="background1"/>
          </w:tcPr>
          <w:p w14:paraId="242E6A22" w14:textId="77777777" w:rsidR="004C6FE3" w:rsidRPr="002F1D9F" w:rsidRDefault="004C6FE3" w:rsidP="004C6FE3">
            <w:pPr>
              <w:spacing w:line="240" w:lineRule="auto"/>
              <w:rPr>
                <w:rFonts w:asciiTheme="minorHAnsi" w:hAnsiTheme="minorHAnsi" w:cstheme="minorHAnsi"/>
              </w:rPr>
            </w:pPr>
          </w:p>
        </w:tc>
        <w:tc>
          <w:tcPr>
            <w:tcW w:w="2552" w:type="dxa"/>
            <w:tcBorders>
              <w:top w:val="single" w:sz="4" w:space="0" w:color="E36C0A" w:themeColor="accent6" w:themeShade="BF"/>
              <w:bottom w:val="single" w:sz="12" w:space="0" w:color="F79646"/>
            </w:tcBorders>
            <w:shd w:val="clear" w:color="auto" w:fill="FFFFFF" w:themeFill="background1"/>
            <w:vAlign w:val="bottom"/>
          </w:tcPr>
          <w:p w14:paraId="23AA55D9" w14:textId="77777777" w:rsidR="004C6FE3" w:rsidRPr="00A701CF" w:rsidRDefault="004C6FE3" w:rsidP="004C6FE3">
            <w:pPr>
              <w:spacing w:line="240" w:lineRule="auto"/>
              <w:rPr>
                <w:rFonts w:asciiTheme="minorHAnsi" w:hAnsiTheme="minorHAnsi" w:cstheme="minorHAnsi"/>
              </w:rPr>
            </w:pPr>
            <w:r w:rsidRPr="00994414">
              <w:rPr>
                <w:rFonts w:asciiTheme="minorHAnsi" w:hAnsiTheme="minorHAnsi" w:cstheme="minorHAnsi"/>
              </w:rPr>
              <w:t>benzine/diesel</w:t>
            </w:r>
          </w:p>
        </w:tc>
        <w:tc>
          <w:tcPr>
            <w:tcW w:w="1559" w:type="dxa"/>
            <w:tcBorders>
              <w:top w:val="single" w:sz="4" w:space="0" w:color="E36C0A" w:themeColor="accent6" w:themeShade="BF"/>
              <w:bottom w:val="single" w:sz="12" w:space="0" w:color="F79646"/>
            </w:tcBorders>
            <w:shd w:val="clear" w:color="auto" w:fill="FFFFFF" w:themeFill="background1"/>
            <w:vAlign w:val="bottom"/>
          </w:tcPr>
          <w:p w14:paraId="58AC21D9" w14:textId="77777777" w:rsidR="004C6FE3" w:rsidRPr="00A701CF" w:rsidRDefault="004C6FE3" w:rsidP="004C6FE3">
            <w:pPr>
              <w:spacing w:line="240" w:lineRule="auto"/>
              <w:jc w:val="center"/>
              <w:rPr>
                <w:rFonts w:asciiTheme="minorHAnsi" w:hAnsiTheme="minorHAnsi" w:cstheme="minorHAnsi"/>
              </w:rPr>
            </w:pPr>
            <w:r w:rsidRPr="00994414">
              <w:rPr>
                <w:rFonts w:asciiTheme="minorHAnsi" w:hAnsiTheme="minorHAnsi" w:cstheme="minorHAnsi"/>
              </w:rPr>
              <w:t>0,60</w:t>
            </w:r>
          </w:p>
        </w:tc>
      </w:tr>
      <w:tr w:rsidR="004C6FE3" w:rsidRPr="000A1DB8" w14:paraId="57813279" w14:textId="77777777" w:rsidTr="004C6FE3">
        <w:trPr>
          <w:trHeight w:val="243"/>
        </w:trPr>
        <w:tc>
          <w:tcPr>
            <w:tcW w:w="2542" w:type="dxa"/>
            <w:vMerge w:val="restart"/>
            <w:tcBorders>
              <w:top w:val="single" w:sz="12" w:space="0" w:color="F79646"/>
              <w:bottom w:val="single" w:sz="4" w:space="0" w:color="E36C0A" w:themeColor="accent6" w:themeShade="BF"/>
            </w:tcBorders>
            <w:shd w:val="clear" w:color="auto" w:fill="FFFFFF" w:themeFill="background1"/>
          </w:tcPr>
          <w:p w14:paraId="0BEFE671" w14:textId="77777777" w:rsidR="004C6FE3" w:rsidRPr="002F1D9F" w:rsidRDefault="004C6FE3" w:rsidP="004C6FE3">
            <w:pPr>
              <w:spacing w:line="240" w:lineRule="auto"/>
              <w:rPr>
                <w:rFonts w:asciiTheme="minorHAnsi" w:hAnsiTheme="minorHAnsi" w:cstheme="minorHAnsi"/>
              </w:rPr>
            </w:pPr>
            <w:r w:rsidRPr="002F1D9F">
              <w:rPr>
                <w:rFonts w:asciiTheme="minorHAnsi" w:hAnsiTheme="minorHAnsi" w:cstheme="minorHAnsi"/>
              </w:rPr>
              <w:t>verbrandingsmotor &amp; elektromotor</w:t>
            </w:r>
            <w:r>
              <w:rPr>
                <w:rFonts w:asciiTheme="minorHAnsi" w:hAnsiTheme="minorHAnsi" w:cstheme="minorHAnsi"/>
              </w:rPr>
              <w:t xml:space="preserve"> </w:t>
            </w:r>
            <w:r w:rsidRPr="002F1D9F">
              <w:rPr>
                <w:rFonts w:asciiTheme="minorHAnsi" w:hAnsiTheme="minorHAnsi" w:cstheme="minorHAnsi"/>
              </w:rPr>
              <w:t>(hybride)</w:t>
            </w:r>
          </w:p>
        </w:tc>
        <w:tc>
          <w:tcPr>
            <w:tcW w:w="2552" w:type="dxa"/>
            <w:tcBorders>
              <w:top w:val="single" w:sz="12" w:space="0" w:color="F79646"/>
              <w:bottom w:val="single" w:sz="4" w:space="0" w:color="E36C0A" w:themeColor="accent6" w:themeShade="BF"/>
            </w:tcBorders>
            <w:shd w:val="clear" w:color="auto" w:fill="FFFFFF" w:themeFill="background1"/>
            <w:vAlign w:val="bottom"/>
          </w:tcPr>
          <w:p w14:paraId="0D682943" w14:textId="77777777" w:rsidR="004C6FE3" w:rsidRPr="00A701CF" w:rsidRDefault="004C6FE3" w:rsidP="004C6FE3">
            <w:pPr>
              <w:spacing w:line="240" w:lineRule="auto"/>
              <w:rPr>
                <w:rFonts w:asciiTheme="minorHAnsi" w:hAnsiTheme="minorHAnsi" w:cstheme="minorHAnsi"/>
              </w:rPr>
            </w:pPr>
            <w:r w:rsidRPr="00994414">
              <w:rPr>
                <w:rFonts w:asciiTheme="minorHAnsi" w:hAnsiTheme="minorHAnsi" w:cstheme="minorHAnsi"/>
              </w:rPr>
              <w:t>groen gas (BNG/LBG)</w:t>
            </w:r>
          </w:p>
        </w:tc>
        <w:tc>
          <w:tcPr>
            <w:tcW w:w="1559" w:type="dxa"/>
            <w:tcBorders>
              <w:top w:val="single" w:sz="12" w:space="0" w:color="F79646"/>
              <w:bottom w:val="single" w:sz="4" w:space="0" w:color="E36C0A" w:themeColor="accent6" w:themeShade="BF"/>
            </w:tcBorders>
            <w:shd w:val="clear" w:color="auto" w:fill="FFFFFF" w:themeFill="background1"/>
            <w:vAlign w:val="bottom"/>
          </w:tcPr>
          <w:p w14:paraId="7003A942" w14:textId="77777777" w:rsidR="004C6FE3" w:rsidRPr="00A701CF" w:rsidRDefault="004C6FE3" w:rsidP="004C6FE3">
            <w:pPr>
              <w:spacing w:line="240" w:lineRule="auto"/>
              <w:jc w:val="center"/>
              <w:rPr>
                <w:rFonts w:asciiTheme="minorHAnsi" w:hAnsiTheme="minorHAnsi" w:cstheme="minorHAnsi"/>
              </w:rPr>
            </w:pPr>
            <w:r w:rsidRPr="00994414">
              <w:rPr>
                <w:rFonts w:asciiTheme="minorHAnsi" w:hAnsiTheme="minorHAnsi" w:cstheme="minorHAnsi"/>
              </w:rPr>
              <w:t>0,65</w:t>
            </w:r>
          </w:p>
        </w:tc>
      </w:tr>
      <w:tr w:rsidR="004C6FE3" w:rsidRPr="000A1DB8" w14:paraId="49B3A685" w14:textId="77777777" w:rsidTr="004C6FE3">
        <w:trPr>
          <w:trHeight w:val="243"/>
        </w:trPr>
        <w:tc>
          <w:tcPr>
            <w:tcW w:w="2542" w:type="dxa"/>
            <w:vMerge/>
            <w:tcBorders>
              <w:top w:val="single" w:sz="4" w:space="0" w:color="E36C0A" w:themeColor="accent6" w:themeShade="BF"/>
              <w:bottom w:val="single" w:sz="4" w:space="0" w:color="E36C0A" w:themeColor="accent6" w:themeShade="BF"/>
            </w:tcBorders>
            <w:shd w:val="clear" w:color="auto" w:fill="FFFFFF" w:themeFill="background1"/>
          </w:tcPr>
          <w:p w14:paraId="127A4292" w14:textId="77777777" w:rsidR="004C6FE3" w:rsidRPr="002F1D9F" w:rsidRDefault="004C6FE3" w:rsidP="004C6FE3">
            <w:pPr>
              <w:spacing w:line="240" w:lineRule="auto"/>
              <w:rPr>
                <w:rFonts w:asciiTheme="minorHAnsi" w:hAnsiTheme="minorHAnsi" w:cstheme="minorHAnsi"/>
              </w:rPr>
            </w:pPr>
          </w:p>
        </w:tc>
        <w:tc>
          <w:tcPr>
            <w:tcW w:w="2552" w:type="dxa"/>
            <w:tcBorders>
              <w:top w:val="single" w:sz="4" w:space="0" w:color="E36C0A" w:themeColor="accent6" w:themeShade="BF"/>
              <w:bottom w:val="single" w:sz="4" w:space="0" w:color="E36C0A" w:themeColor="accent6" w:themeShade="BF"/>
            </w:tcBorders>
            <w:shd w:val="clear" w:color="auto" w:fill="FFFFFF" w:themeFill="background1"/>
            <w:vAlign w:val="bottom"/>
          </w:tcPr>
          <w:p w14:paraId="7758A31E" w14:textId="77777777" w:rsidR="004C6FE3" w:rsidRPr="00A701CF" w:rsidRDefault="004C6FE3" w:rsidP="004C6FE3">
            <w:pPr>
              <w:spacing w:line="240" w:lineRule="auto"/>
              <w:rPr>
                <w:rFonts w:asciiTheme="minorHAnsi" w:hAnsiTheme="minorHAnsi" w:cstheme="minorHAnsi"/>
              </w:rPr>
            </w:pPr>
            <w:r w:rsidRPr="00994414">
              <w:rPr>
                <w:rFonts w:asciiTheme="minorHAnsi" w:hAnsiTheme="minorHAnsi" w:cstheme="minorHAnsi"/>
              </w:rPr>
              <w:t>aardgas (CNG/LNG)</w:t>
            </w:r>
          </w:p>
        </w:tc>
        <w:tc>
          <w:tcPr>
            <w:tcW w:w="1559" w:type="dxa"/>
            <w:tcBorders>
              <w:top w:val="single" w:sz="4" w:space="0" w:color="E36C0A" w:themeColor="accent6" w:themeShade="BF"/>
              <w:bottom w:val="single" w:sz="4" w:space="0" w:color="E36C0A" w:themeColor="accent6" w:themeShade="BF"/>
            </w:tcBorders>
            <w:shd w:val="clear" w:color="auto" w:fill="FFFFFF" w:themeFill="background1"/>
            <w:vAlign w:val="bottom"/>
          </w:tcPr>
          <w:p w14:paraId="1E76AC10" w14:textId="77777777" w:rsidR="004C6FE3" w:rsidRPr="00A701CF" w:rsidRDefault="004C6FE3" w:rsidP="004C6FE3">
            <w:pPr>
              <w:spacing w:line="240" w:lineRule="auto"/>
              <w:jc w:val="center"/>
              <w:rPr>
                <w:rFonts w:asciiTheme="minorHAnsi" w:hAnsiTheme="minorHAnsi" w:cstheme="minorHAnsi"/>
              </w:rPr>
            </w:pPr>
            <w:r w:rsidRPr="00994414">
              <w:rPr>
                <w:rFonts w:asciiTheme="minorHAnsi" w:hAnsiTheme="minorHAnsi" w:cstheme="minorHAnsi"/>
              </w:rPr>
              <w:t>0,75</w:t>
            </w:r>
          </w:p>
        </w:tc>
      </w:tr>
      <w:tr w:rsidR="004C6FE3" w:rsidRPr="000A1DB8" w14:paraId="3FC374FB" w14:textId="77777777" w:rsidTr="004C6FE3">
        <w:trPr>
          <w:trHeight w:val="243"/>
        </w:trPr>
        <w:tc>
          <w:tcPr>
            <w:tcW w:w="2542" w:type="dxa"/>
            <w:vMerge/>
            <w:tcBorders>
              <w:top w:val="single" w:sz="4" w:space="0" w:color="E36C0A" w:themeColor="accent6" w:themeShade="BF"/>
              <w:bottom w:val="single" w:sz="4" w:space="0" w:color="E36C0A" w:themeColor="accent6" w:themeShade="BF"/>
            </w:tcBorders>
            <w:shd w:val="clear" w:color="auto" w:fill="FFFFFF" w:themeFill="background1"/>
          </w:tcPr>
          <w:p w14:paraId="0C082BD0" w14:textId="77777777" w:rsidR="004C6FE3" w:rsidRPr="000A1DB8" w:rsidRDefault="004C6FE3" w:rsidP="004C6FE3">
            <w:pPr>
              <w:spacing w:line="240" w:lineRule="auto"/>
              <w:rPr>
                <w:rFonts w:asciiTheme="minorHAnsi" w:hAnsiTheme="minorHAnsi" w:cstheme="minorHAnsi"/>
                <w:b/>
                <w:highlight w:val="yellow"/>
              </w:rPr>
            </w:pPr>
          </w:p>
        </w:tc>
        <w:tc>
          <w:tcPr>
            <w:tcW w:w="2552" w:type="dxa"/>
            <w:tcBorders>
              <w:top w:val="single" w:sz="4" w:space="0" w:color="E36C0A" w:themeColor="accent6" w:themeShade="BF"/>
              <w:bottom w:val="single" w:sz="4" w:space="0" w:color="E36C0A" w:themeColor="accent6" w:themeShade="BF"/>
            </w:tcBorders>
            <w:shd w:val="clear" w:color="auto" w:fill="FFFFFF" w:themeFill="background1"/>
            <w:vAlign w:val="bottom"/>
          </w:tcPr>
          <w:p w14:paraId="308588D4" w14:textId="77777777" w:rsidR="004C6FE3" w:rsidRPr="00994414" w:rsidRDefault="004C6FE3" w:rsidP="004C6FE3">
            <w:pPr>
              <w:spacing w:line="240" w:lineRule="auto"/>
              <w:rPr>
                <w:rFonts w:asciiTheme="minorHAnsi" w:hAnsiTheme="minorHAnsi" w:cstheme="minorHAnsi"/>
              </w:rPr>
            </w:pPr>
            <w:r w:rsidRPr="00994414">
              <w:rPr>
                <w:rFonts w:asciiTheme="minorHAnsi" w:hAnsiTheme="minorHAnsi" w:cstheme="minorHAnsi"/>
              </w:rPr>
              <w:t>HVO/GTL</w:t>
            </w:r>
          </w:p>
        </w:tc>
        <w:tc>
          <w:tcPr>
            <w:tcW w:w="1559" w:type="dxa"/>
            <w:tcBorders>
              <w:top w:val="single" w:sz="4" w:space="0" w:color="E36C0A" w:themeColor="accent6" w:themeShade="BF"/>
              <w:bottom w:val="single" w:sz="4" w:space="0" w:color="E36C0A" w:themeColor="accent6" w:themeShade="BF"/>
            </w:tcBorders>
            <w:shd w:val="clear" w:color="auto" w:fill="FFFFFF" w:themeFill="background1"/>
            <w:vAlign w:val="bottom"/>
          </w:tcPr>
          <w:p w14:paraId="0DDF04AF" w14:textId="77777777" w:rsidR="004C6FE3" w:rsidRPr="00A701CF" w:rsidRDefault="004C6FE3" w:rsidP="004C6FE3">
            <w:pPr>
              <w:spacing w:line="240" w:lineRule="auto"/>
              <w:jc w:val="center"/>
              <w:rPr>
                <w:rFonts w:asciiTheme="minorHAnsi" w:hAnsiTheme="minorHAnsi" w:cstheme="minorHAnsi"/>
              </w:rPr>
            </w:pPr>
            <w:r w:rsidRPr="00994414">
              <w:rPr>
                <w:rFonts w:asciiTheme="minorHAnsi" w:hAnsiTheme="minorHAnsi" w:cstheme="minorHAnsi"/>
              </w:rPr>
              <w:t>0,75</w:t>
            </w:r>
          </w:p>
        </w:tc>
      </w:tr>
      <w:tr w:rsidR="004C6FE3" w:rsidRPr="000A1DB8" w14:paraId="0E228D78" w14:textId="77777777" w:rsidTr="004C6FE3">
        <w:trPr>
          <w:trHeight w:val="243"/>
        </w:trPr>
        <w:tc>
          <w:tcPr>
            <w:tcW w:w="2542" w:type="dxa"/>
            <w:vMerge/>
            <w:tcBorders>
              <w:top w:val="single" w:sz="4" w:space="0" w:color="E36C0A" w:themeColor="accent6" w:themeShade="BF"/>
              <w:bottom w:val="single" w:sz="12" w:space="0" w:color="F79646"/>
            </w:tcBorders>
            <w:shd w:val="clear" w:color="auto" w:fill="FFFFFF" w:themeFill="background1"/>
          </w:tcPr>
          <w:p w14:paraId="486B9EFE" w14:textId="77777777" w:rsidR="004C6FE3" w:rsidRPr="002F1D9F" w:rsidRDefault="004C6FE3" w:rsidP="004C6FE3">
            <w:pPr>
              <w:spacing w:line="240" w:lineRule="auto"/>
              <w:rPr>
                <w:rFonts w:asciiTheme="minorHAnsi" w:hAnsiTheme="minorHAnsi" w:cstheme="minorHAnsi"/>
              </w:rPr>
            </w:pPr>
          </w:p>
        </w:tc>
        <w:tc>
          <w:tcPr>
            <w:tcW w:w="2552" w:type="dxa"/>
            <w:tcBorders>
              <w:top w:val="single" w:sz="4" w:space="0" w:color="E36C0A" w:themeColor="accent6" w:themeShade="BF"/>
              <w:bottom w:val="single" w:sz="12" w:space="0" w:color="F79646"/>
            </w:tcBorders>
            <w:shd w:val="clear" w:color="auto" w:fill="FFFFFF" w:themeFill="background1"/>
            <w:vAlign w:val="bottom"/>
          </w:tcPr>
          <w:p w14:paraId="63BF5FFF" w14:textId="77777777" w:rsidR="004C6FE3" w:rsidRPr="00A701CF" w:rsidRDefault="004C6FE3" w:rsidP="004C6FE3">
            <w:pPr>
              <w:spacing w:line="240" w:lineRule="auto"/>
              <w:rPr>
                <w:rFonts w:asciiTheme="minorHAnsi" w:hAnsiTheme="minorHAnsi" w:cstheme="minorHAnsi"/>
              </w:rPr>
            </w:pPr>
            <w:r w:rsidRPr="00994414">
              <w:rPr>
                <w:rFonts w:asciiTheme="minorHAnsi" w:hAnsiTheme="minorHAnsi" w:cstheme="minorHAnsi"/>
              </w:rPr>
              <w:t>benzine/diesel</w:t>
            </w:r>
          </w:p>
        </w:tc>
        <w:tc>
          <w:tcPr>
            <w:tcW w:w="1559" w:type="dxa"/>
            <w:tcBorders>
              <w:top w:val="single" w:sz="4" w:space="0" w:color="E36C0A" w:themeColor="accent6" w:themeShade="BF"/>
              <w:bottom w:val="single" w:sz="12" w:space="0" w:color="F79646"/>
            </w:tcBorders>
            <w:shd w:val="clear" w:color="auto" w:fill="FFFFFF" w:themeFill="background1"/>
            <w:vAlign w:val="bottom"/>
          </w:tcPr>
          <w:p w14:paraId="3FD29ECA" w14:textId="77777777" w:rsidR="004C6FE3" w:rsidRPr="00A701CF" w:rsidRDefault="004C6FE3" w:rsidP="004C6FE3">
            <w:pPr>
              <w:spacing w:line="240" w:lineRule="auto"/>
              <w:jc w:val="center"/>
              <w:rPr>
                <w:rFonts w:asciiTheme="minorHAnsi" w:hAnsiTheme="minorHAnsi" w:cstheme="minorHAnsi"/>
              </w:rPr>
            </w:pPr>
            <w:r w:rsidRPr="00994414">
              <w:rPr>
                <w:rFonts w:asciiTheme="minorHAnsi" w:hAnsiTheme="minorHAnsi" w:cstheme="minorHAnsi"/>
              </w:rPr>
              <w:t>0,80</w:t>
            </w:r>
          </w:p>
        </w:tc>
      </w:tr>
      <w:tr w:rsidR="004C6FE3" w:rsidRPr="000A1DB8" w14:paraId="02D98BD4" w14:textId="77777777" w:rsidTr="004C6FE3">
        <w:trPr>
          <w:trHeight w:val="243"/>
        </w:trPr>
        <w:tc>
          <w:tcPr>
            <w:tcW w:w="2542" w:type="dxa"/>
            <w:vMerge w:val="restart"/>
            <w:tcBorders>
              <w:top w:val="single" w:sz="12" w:space="0" w:color="F79646"/>
              <w:bottom w:val="single" w:sz="4" w:space="0" w:color="E36C0A" w:themeColor="accent6" w:themeShade="BF"/>
            </w:tcBorders>
            <w:shd w:val="clear" w:color="auto" w:fill="FFFFFF" w:themeFill="background1"/>
          </w:tcPr>
          <w:p w14:paraId="5E99DF27" w14:textId="77777777" w:rsidR="004C6FE3" w:rsidRPr="002F1D9F" w:rsidRDefault="004C6FE3" w:rsidP="004C6FE3">
            <w:pPr>
              <w:spacing w:line="240" w:lineRule="auto"/>
              <w:rPr>
                <w:rFonts w:asciiTheme="minorHAnsi" w:hAnsiTheme="minorHAnsi" w:cstheme="minorHAnsi"/>
              </w:rPr>
            </w:pPr>
            <w:r w:rsidRPr="002F1D9F">
              <w:rPr>
                <w:rFonts w:asciiTheme="minorHAnsi" w:hAnsiTheme="minorHAnsi" w:cstheme="minorHAnsi"/>
              </w:rPr>
              <w:t>verbrandingsmotor</w:t>
            </w:r>
          </w:p>
        </w:tc>
        <w:tc>
          <w:tcPr>
            <w:tcW w:w="2552" w:type="dxa"/>
            <w:tcBorders>
              <w:top w:val="single" w:sz="12" w:space="0" w:color="F79646"/>
              <w:bottom w:val="single" w:sz="4" w:space="0" w:color="E36C0A" w:themeColor="accent6" w:themeShade="BF"/>
            </w:tcBorders>
            <w:shd w:val="clear" w:color="auto" w:fill="FFFFFF" w:themeFill="background1"/>
            <w:vAlign w:val="bottom"/>
          </w:tcPr>
          <w:p w14:paraId="5012BB9A" w14:textId="77777777" w:rsidR="004C6FE3" w:rsidRPr="00A701CF" w:rsidRDefault="004C6FE3" w:rsidP="004C6FE3">
            <w:pPr>
              <w:spacing w:line="240" w:lineRule="auto"/>
              <w:rPr>
                <w:rFonts w:asciiTheme="minorHAnsi" w:hAnsiTheme="minorHAnsi" w:cstheme="minorHAnsi"/>
              </w:rPr>
            </w:pPr>
            <w:r w:rsidRPr="00994414">
              <w:rPr>
                <w:rFonts w:asciiTheme="minorHAnsi" w:hAnsiTheme="minorHAnsi" w:cstheme="minorHAnsi"/>
              </w:rPr>
              <w:t>groen gas (BNG/LBG)</w:t>
            </w:r>
          </w:p>
        </w:tc>
        <w:tc>
          <w:tcPr>
            <w:tcW w:w="1559" w:type="dxa"/>
            <w:tcBorders>
              <w:top w:val="single" w:sz="12" w:space="0" w:color="F79646"/>
              <w:bottom w:val="single" w:sz="4" w:space="0" w:color="E36C0A" w:themeColor="accent6" w:themeShade="BF"/>
            </w:tcBorders>
            <w:shd w:val="clear" w:color="auto" w:fill="FFFFFF" w:themeFill="background1"/>
            <w:vAlign w:val="bottom"/>
          </w:tcPr>
          <w:p w14:paraId="79B3D404" w14:textId="77777777" w:rsidR="004C6FE3" w:rsidRPr="00A701CF" w:rsidRDefault="004C6FE3" w:rsidP="004C6FE3">
            <w:pPr>
              <w:spacing w:line="240" w:lineRule="auto"/>
              <w:jc w:val="center"/>
              <w:rPr>
                <w:rFonts w:asciiTheme="minorHAnsi" w:hAnsiTheme="minorHAnsi" w:cstheme="minorHAnsi"/>
              </w:rPr>
            </w:pPr>
            <w:r w:rsidRPr="00994414">
              <w:rPr>
                <w:rFonts w:asciiTheme="minorHAnsi" w:hAnsiTheme="minorHAnsi" w:cstheme="minorHAnsi"/>
              </w:rPr>
              <w:t>0,</w:t>
            </w:r>
            <w:r>
              <w:rPr>
                <w:rFonts w:asciiTheme="minorHAnsi" w:hAnsiTheme="minorHAnsi" w:cstheme="minorHAnsi"/>
              </w:rPr>
              <w:t>85</w:t>
            </w:r>
          </w:p>
        </w:tc>
      </w:tr>
      <w:tr w:rsidR="004C6FE3" w:rsidRPr="000A1DB8" w14:paraId="28A60B68" w14:textId="77777777" w:rsidTr="004C6FE3">
        <w:trPr>
          <w:trHeight w:val="243"/>
        </w:trPr>
        <w:tc>
          <w:tcPr>
            <w:tcW w:w="2542" w:type="dxa"/>
            <w:vMerge/>
            <w:tcBorders>
              <w:top w:val="single" w:sz="4" w:space="0" w:color="E36C0A" w:themeColor="accent6" w:themeShade="BF"/>
              <w:bottom w:val="single" w:sz="4" w:space="0" w:color="E36C0A" w:themeColor="accent6" w:themeShade="BF"/>
            </w:tcBorders>
            <w:shd w:val="clear" w:color="auto" w:fill="FFFFFF" w:themeFill="background1"/>
          </w:tcPr>
          <w:p w14:paraId="6ED5E68E" w14:textId="77777777" w:rsidR="004C6FE3" w:rsidRPr="000A1DB8" w:rsidRDefault="004C6FE3" w:rsidP="004C6FE3">
            <w:pPr>
              <w:spacing w:line="240" w:lineRule="auto"/>
              <w:rPr>
                <w:rFonts w:asciiTheme="minorHAnsi" w:hAnsiTheme="minorHAnsi" w:cstheme="minorHAnsi"/>
                <w:b/>
                <w:highlight w:val="yellow"/>
              </w:rPr>
            </w:pPr>
          </w:p>
        </w:tc>
        <w:tc>
          <w:tcPr>
            <w:tcW w:w="2552" w:type="dxa"/>
            <w:tcBorders>
              <w:top w:val="single" w:sz="4" w:space="0" w:color="E36C0A" w:themeColor="accent6" w:themeShade="BF"/>
              <w:bottom w:val="single" w:sz="4" w:space="0" w:color="E36C0A" w:themeColor="accent6" w:themeShade="BF"/>
            </w:tcBorders>
            <w:shd w:val="clear" w:color="auto" w:fill="FFFFFF" w:themeFill="background1"/>
            <w:vAlign w:val="bottom"/>
          </w:tcPr>
          <w:p w14:paraId="1EFACBAD" w14:textId="77777777" w:rsidR="004C6FE3" w:rsidRPr="00994414" w:rsidRDefault="004C6FE3" w:rsidP="004C6FE3">
            <w:pPr>
              <w:spacing w:line="240" w:lineRule="auto"/>
              <w:rPr>
                <w:rFonts w:asciiTheme="minorHAnsi" w:hAnsiTheme="minorHAnsi" w:cstheme="minorHAnsi"/>
              </w:rPr>
            </w:pPr>
            <w:r w:rsidRPr="00994414">
              <w:rPr>
                <w:rFonts w:asciiTheme="minorHAnsi" w:hAnsiTheme="minorHAnsi" w:cstheme="minorHAnsi"/>
              </w:rPr>
              <w:t>aardgas (CNG/LNG)</w:t>
            </w:r>
          </w:p>
        </w:tc>
        <w:tc>
          <w:tcPr>
            <w:tcW w:w="1559" w:type="dxa"/>
            <w:tcBorders>
              <w:top w:val="single" w:sz="4" w:space="0" w:color="E36C0A" w:themeColor="accent6" w:themeShade="BF"/>
              <w:bottom w:val="single" w:sz="4" w:space="0" w:color="E36C0A" w:themeColor="accent6" w:themeShade="BF"/>
            </w:tcBorders>
            <w:shd w:val="clear" w:color="auto" w:fill="FFFFFF" w:themeFill="background1"/>
            <w:vAlign w:val="bottom"/>
          </w:tcPr>
          <w:p w14:paraId="16648098" w14:textId="77777777" w:rsidR="004C6FE3" w:rsidRPr="00A701CF" w:rsidRDefault="004C6FE3" w:rsidP="004C6FE3">
            <w:pPr>
              <w:spacing w:line="240" w:lineRule="auto"/>
              <w:jc w:val="center"/>
              <w:rPr>
                <w:rFonts w:asciiTheme="minorHAnsi" w:hAnsiTheme="minorHAnsi" w:cstheme="minorHAnsi"/>
              </w:rPr>
            </w:pPr>
            <w:r w:rsidRPr="00994414">
              <w:rPr>
                <w:rFonts w:asciiTheme="minorHAnsi" w:hAnsiTheme="minorHAnsi" w:cstheme="minorHAnsi"/>
              </w:rPr>
              <w:t>0,95</w:t>
            </w:r>
          </w:p>
        </w:tc>
      </w:tr>
      <w:tr w:rsidR="004C6FE3" w:rsidRPr="000A1DB8" w14:paraId="3D0F334E" w14:textId="77777777" w:rsidTr="004C6FE3">
        <w:trPr>
          <w:trHeight w:val="243"/>
        </w:trPr>
        <w:tc>
          <w:tcPr>
            <w:tcW w:w="2542" w:type="dxa"/>
            <w:vMerge/>
            <w:tcBorders>
              <w:top w:val="single" w:sz="4" w:space="0" w:color="E36C0A" w:themeColor="accent6" w:themeShade="BF"/>
              <w:bottom w:val="single" w:sz="4" w:space="0" w:color="E36C0A" w:themeColor="accent6" w:themeShade="BF"/>
            </w:tcBorders>
            <w:shd w:val="clear" w:color="auto" w:fill="FFFFFF" w:themeFill="background1"/>
          </w:tcPr>
          <w:p w14:paraId="05105380" w14:textId="77777777" w:rsidR="004C6FE3" w:rsidRPr="000A1DB8" w:rsidRDefault="004C6FE3" w:rsidP="004C6FE3">
            <w:pPr>
              <w:spacing w:line="240" w:lineRule="auto"/>
              <w:rPr>
                <w:rFonts w:asciiTheme="minorHAnsi" w:hAnsiTheme="minorHAnsi" w:cstheme="minorHAnsi"/>
                <w:b/>
                <w:highlight w:val="yellow"/>
              </w:rPr>
            </w:pPr>
          </w:p>
        </w:tc>
        <w:tc>
          <w:tcPr>
            <w:tcW w:w="2552" w:type="dxa"/>
            <w:tcBorders>
              <w:top w:val="single" w:sz="4" w:space="0" w:color="E36C0A" w:themeColor="accent6" w:themeShade="BF"/>
              <w:bottom w:val="single" w:sz="4" w:space="0" w:color="E36C0A" w:themeColor="accent6" w:themeShade="BF"/>
            </w:tcBorders>
            <w:shd w:val="clear" w:color="auto" w:fill="FFFFFF" w:themeFill="background1"/>
            <w:vAlign w:val="bottom"/>
          </w:tcPr>
          <w:p w14:paraId="5E600A3F" w14:textId="77777777" w:rsidR="004C6FE3" w:rsidRPr="00994414" w:rsidRDefault="004C6FE3" w:rsidP="004C6FE3">
            <w:pPr>
              <w:spacing w:line="240" w:lineRule="auto"/>
              <w:rPr>
                <w:rFonts w:asciiTheme="minorHAnsi" w:hAnsiTheme="minorHAnsi" w:cstheme="minorHAnsi"/>
              </w:rPr>
            </w:pPr>
            <w:r w:rsidRPr="00994414">
              <w:rPr>
                <w:rFonts w:asciiTheme="minorHAnsi" w:hAnsiTheme="minorHAnsi" w:cstheme="minorHAnsi"/>
              </w:rPr>
              <w:t>HVO/GTL</w:t>
            </w:r>
          </w:p>
        </w:tc>
        <w:tc>
          <w:tcPr>
            <w:tcW w:w="1559" w:type="dxa"/>
            <w:tcBorders>
              <w:top w:val="single" w:sz="4" w:space="0" w:color="E36C0A" w:themeColor="accent6" w:themeShade="BF"/>
              <w:bottom w:val="single" w:sz="4" w:space="0" w:color="E36C0A" w:themeColor="accent6" w:themeShade="BF"/>
            </w:tcBorders>
            <w:shd w:val="clear" w:color="auto" w:fill="FFFFFF" w:themeFill="background1"/>
            <w:vAlign w:val="bottom"/>
          </w:tcPr>
          <w:p w14:paraId="25760E4C" w14:textId="77777777" w:rsidR="004C6FE3" w:rsidRPr="00994414" w:rsidRDefault="004C6FE3" w:rsidP="004C6FE3">
            <w:pPr>
              <w:spacing w:line="240" w:lineRule="auto"/>
              <w:jc w:val="center"/>
              <w:rPr>
                <w:rFonts w:asciiTheme="minorHAnsi" w:hAnsiTheme="minorHAnsi" w:cstheme="minorHAnsi"/>
              </w:rPr>
            </w:pPr>
            <w:r w:rsidRPr="00994414">
              <w:rPr>
                <w:rFonts w:asciiTheme="minorHAnsi" w:hAnsiTheme="minorHAnsi" w:cstheme="minorHAnsi"/>
              </w:rPr>
              <w:t>0,</w:t>
            </w:r>
            <w:r>
              <w:rPr>
                <w:rFonts w:asciiTheme="minorHAnsi" w:hAnsiTheme="minorHAnsi" w:cstheme="minorHAnsi"/>
              </w:rPr>
              <w:t>95</w:t>
            </w:r>
          </w:p>
        </w:tc>
      </w:tr>
      <w:tr w:rsidR="004C6FE3" w:rsidRPr="000A1DB8" w14:paraId="78C1CB48" w14:textId="77777777" w:rsidTr="004C6FE3">
        <w:trPr>
          <w:trHeight w:val="243"/>
        </w:trPr>
        <w:tc>
          <w:tcPr>
            <w:tcW w:w="2542" w:type="dxa"/>
            <w:vMerge/>
            <w:tcBorders>
              <w:top w:val="single" w:sz="4" w:space="0" w:color="E36C0A" w:themeColor="accent6" w:themeShade="BF"/>
              <w:bottom w:val="single" w:sz="4" w:space="0" w:color="E36C0A" w:themeColor="accent6" w:themeShade="BF"/>
            </w:tcBorders>
            <w:shd w:val="clear" w:color="auto" w:fill="FFFFFF" w:themeFill="background1"/>
          </w:tcPr>
          <w:p w14:paraId="0B300BEF" w14:textId="77777777" w:rsidR="004C6FE3" w:rsidRPr="000A1DB8" w:rsidRDefault="004C6FE3" w:rsidP="004C6FE3">
            <w:pPr>
              <w:spacing w:line="240" w:lineRule="auto"/>
              <w:rPr>
                <w:rFonts w:asciiTheme="minorHAnsi" w:hAnsiTheme="minorHAnsi" w:cstheme="minorHAnsi"/>
                <w:b/>
                <w:highlight w:val="yellow"/>
              </w:rPr>
            </w:pPr>
          </w:p>
        </w:tc>
        <w:tc>
          <w:tcPr>
            <w:tcW w:w="2552" w:type="dxa"/>
            <w:tcBorders>
              <w:top w:val="single" w:sz="4" w:space="0" w:color="E36C0A" w:themeColor="accent6" w:themeShade="BF"/>
              <w:bottom w:val="single" w:sz="4" w:space="0" w:color="E36C0A" w:themeColor="accent6" w:themeShade="BF"/>
            </w:tcBorders>
            <w:shd w:val="clear" w:color="auto" w:fill="FFFFFF" w:themeFill="background1"/>
          </w:tcPr>
          <w:p w14:paraId="4D468612" w14:textId="77777777" w:rsidR="004C6FE3" w:rsidRPr="00994414" w:rsidRDefault="004C6FE3" w:rsidP="004C6FE3">
            <w:pPr>
              <w:spacing w:line="240" w:lineRule="auto"/>
              <w:rPr>
                <w:rFonts w:asciiTheme="minorHAnsi" w:hAnsiTheme="minorHAnsi" w:cstheme="minorHAnsi"/>
              </w:rPr>
            </w:pPr>
            <w:r w:rsidRPr="00994414">
              <w:rPr>
                <w:rFonts w:asciiTheme="minorHAnsi" w:hAnsiTheme="minorHAnsi" w:cstheme="minorHAnsi"/>
              </w:rPr>
              <w:t>benzine/diesel</w:t>
            </w:r>
          </w:p>
        </w:tc>
        <w:tc>
          <w:tcPr>
            <w:tcW w:w="1559" w:type="dxa"/>
            <w:tcBorders>
              <w:top w:val="single" w:sz="4" w:space="0" w:color="E36C0A" w:themeColor="accent6" w:themeShade="BF"/>
              <w:bottom w:val="single" w:sz="4" w:space="0" w:color="E36C0A" w:themeColor="accent6" w:themeShade="BF"/>
            </w:tcBorders>
            <w:shd w:val="clear" w:color="auto" w:fill="FFFFFF" w:themeFill="background1"/>
          </w:tcPr>
          <w:p w14:paraId="25924DDD" w14:textId="77777777" w:rsidR="004C6FE3" w:rsidRPr="00994414" w:rsidRDefault="004C6FE3" w:rsidP="004C6FE3">
            <w:pPr>
              <w:spacing w:line="240" w:lineRule="auto"/>
              <w:jc w:val="center"/>
              <w:rPr>
                <w:rFonts w:asciiTheme="minorHAnsi" w:hAnsiTheme="minorHAnsi" w:cstheme="minorHAnsi"/>
              </w:rPr>
            </w:pPr>
            <w:r w:rsidRPr="00994414">
              <w:rPr>
                <w:rFonts w:asciiTheme="minorHAnsi" w:hAnsiTheme="minorHAnsi" w:cstheme="minorHAnsi"/>
              </w:rPr>
              <w:t>1,00</w:t>
            </w:r>
          </w:p>
        </w:tc>
      </w:tr>
    </w:tbl>
    <w:p w14:paraId="3DA08B9B" w14:textId="77777777" w:rsidR="008C3A83" w:rsidRPr="003F59AC" w:rsidRDefault="008C3A83" w:rsidP="008C3A83">
      <w:pPr>
        <w:tabs>
          <w:tab w:val="left" w:pos="5116"/>
        </w:tabs>
        <w:rPr>
          <w:rFonts w:asciiTheme="minorHAnsi" w:hAnsiTheme="minorHAnsi" w:cstheme="minorHAnsi"/>
          <w:bCs/>
          <w:i/>
          <w:iCs/>
        </w:rPr>
      </w:pPr>
      <w:r w:rsidRPr="003F59AC">
        <w:rPr>
          <w:rFonts w:asciiTheme="minorHAnsi" w:hAnsiTheme="minorHAnsi" w:cstheme="minorHAnsi"/>
          <w:bCs/>
          <w:i/>
          <w:iCs/>
        </w:rPr>
        <w:t>tabel 1 bepaling milieuscore per voertuig</w:t>
      </w:r>
    </w:p>
    <w:p w14:paraId="19771E00" w14:textId="77777777" w:rsidR="008C3A83" w:rsidRPr="003F59AC" w:rsidRDefault="008C3A83" w:rsidP="008C3A83">
      <w:pPr>
        <w:tabs>
          <w:tab w:val="left" w:pos="5116"/>
        </w:tabs>
        <w:rPr>
          <w:rFonts w:asciiTheme="minorHAnsi" w:hAnsiTheme="minorHAnsi" w:cstheme="minorHAnsi"/>
          <w:bCs/>
        </w:rPr>
      </w:pPr>
    </w:p>
    <w:p w14:paraId="09C6AD69" w14:textId="77777777" w:rsidR="008C3A83" w:rsidRPr="003F59AC" w:rsidRDefault="008C3A83" w:rsidP="008C3A83">
      <w:pPr>
        <w:tabs>
          <w:tab w:val="left" w:pos="5116"/>
        </w:tabs>
        <w:rPr>
          <w:rFonts w:asciiTheme="minorHAnsi" w:hAnsiTheme="minorHAnsi" w:cstheme="minorHAnsi"/>
          <w:bCs/>
          <w:u w:val="single"/>
        </w:rPr>
      </w:pPr>
      <w:bookmarkStart w:id="463" w:name="_Hlk66862004"/>
      <w:r w:rsidRPr="003F59AC">
        <w:rPr>
          <w:rFonts w:asciiTheme="minorHAnsi" w:hAnsiTheme="minorHAnsi" w:cstheme="minorHAnsi"/>
          <w:bCs/>
          <w:u w:val="single"/>
        </w:rPr>
        <w:t>Verificatie</w:t>
      </w:r>
    </w:p>
    <w:bookmarkEnd w:id="463"/>
    <w:p w14:paraId="1B422695" w14:textId="00D46287" w:rsidR="008C3A83" w:rsidRPr="003F59AC" w:rsidRDefault="008C3A83" w:rsidP="009461D0">
      <w:pPr>
        <w:tabs>
          <w:tab w:val="left" w:pos="5116"/>
        </w:tabs>
        <w:jc w:val="both"/>
        <w:rPr>
          <w:rFonts w:asciiTheme="minorHAnsi" w:hAnsiTheme="minorHAnsi" w:cstheme="minorHAnsi"/>
          <w:bCs/>
        </w:rPr>
      </w:pPr>
      <w:r w:rsidRPr="00D90253">
        <w:rPr>
          <w:rFonts w:asciiTheme="minorHAnsi" w:hAnsiTheme="minorHAnsi" w:cstheme="minorHAnsi"/>
          <w:bCs/>
        </w:rPr>
        <w:t xml:space="preserve">Opdrachtnemer levert voor verificatie </w:t>
      </w:r>
      <w:r w:rsidR="00A447EE">
        <w:rPr>
          <w:rFonts w:asciiTheme="minorHAnsi" w:hAnsiTheme="minorHAnsi" w:cstheme="minorHAnsi"/>
          <w:bCs/>
        </w:rPr>
        <w:t>op verzoek van Opdrachtgever</w:t>
      </w:r>
      <w:r w:rsidRPr="00D90253">
        <w:rPr>
          <w:rFonts w:asciiTheme="minorHAnsi" w:hAnsiTheme="minorHAnsi" w:cstheme="minorHAnsi"/>
          <w:bCs/>
        </w:rPr>
        <w:t xml:space="preserve"> een kopie van de kentekenbewijzen van alle voertuigen aan die </w:t>
      </w:r>
      <w:r w:rsidR="00A447EE">
        <w:rPr>
          <w:rFonts w:asciiTheme="minorHAnsi" w:hAnsiTheme="minorHAnsi" w:cstheme="minorHAnsi"/>
          <w:bCs/>
        </w:rPr>
        <w:t xml:space="preserve">zijn opgegeven </w:t>
      </w:r>
      <w:r w:rsidRPr="00D90253">
        <w:rPr>
          <w:rFonts w:asciiTheme="minorHAnsi" w:hAnsiTheme="minorHAnsi" w:cstheme="minorHAnsi"/>
          <w:bCs/>
        </w:rPr>
        <w:t>voor de Opdracht. Via de website en gegevens van het RDW zal Opdrachtgever de aanbieding van de Inschrijver verifi</w:t>
      </w:r>
      <w:r w:rsidRPr="00F60EFC">
        <w:rPr>
          <w:rFonts w:asciiTheme="minorHAnsi" w:hAnsiTheme="minorHAnsi" w:cstheme="minorHAnsi"/>
          <w:bCs/>
        </w:rPr>
        <w:t xml:space="preserve">ëren. Ook levert Opdrachtnemer </w:t>
      </w:r>
      <w:r w:rsidR="000B7A78">
        <w:rPr>
          <w:rFonts w:asciiTheme="minorHAnsi" w:hAnsiTheme="minorHAnsi" w:cstheme="minorHAnsi"/>
          <w:bCs/>
        </w:rPr>
        <w:t>op verzoek van Opdrachtgever</w:t>
      </w:r>
      <w:r w:rsidR="000B7A78" w:rsidRPr="00D90253">
        <w:rPr>
          <w:rFonts w:asciiTheme="minorHAnsi" w:hAnsiTheme="minorHAnsi" w:cstheme="minorHAnsi"/>
          <w:bCs/>
        </w:rPr>
        <w:t xml:space="preserve"> </w:t>
      </w:r>
      <w:r w:rsidRPr="00F60EFC">
        <w:rPr>
          <w:rFonts w:asciiTheme="minorHAnsi" w:hAnsiTheme="minorHAnsi" w:cstheme="minorHAnsi"/>
          <w:bCs/>
        </w:rPr>
        <w:t xml:space="preserve">een </w:t>
      </w:r>
      <w:r w:rsidR="0005079F" w:rsidRPr="00F60EFC">
        <w:rPr>
          <w:rFonts w:asciiTheme="minorHAnsi" w:hAnsiTheme="minorHAnsi" w:cstheme="minorHAnsi"/>
          <w:bCs/>
        </w:rPr>
        <w:t>kopie aan van de routeplanner</w:t>
      </w:r>
      <w:r w:rsidRPr="00F60EFC">
        <w:rPr>
          <w:rFonts w:asciiTheme="minorHAnsi" w:hAnsiTheme="minorHAnsi" w:cstheme="minorHAnsi"/>
          <w:bCs/>
        </w:rPr>
        <w:t xml:space="preserve"> waaruit de afstand </w:t>
      </w:r>
      <w:r w:rsidR="00F60EFC">
        <w:rPr>
          <w:rFonts w:asciiTheme="minorHAnsi" w:hAnsiTheme="minorHAnsi" w:cstheme="minorHAnsi"/>
          <w:bCs/>
        </w:rPr>
        <w:t xml:space="preserve">blijkt van een enkele reis </w:t>
      </w:r>
      <w:r w:rsidRPr="00F60EFC">
        <w:rPr>
          <w:rFonts w:asciiTheme="minorHAnsi" w:hAnsiTheme="minorHAnsi" w:cstheme="minorHAnsi"/>
          <w:bCs/>
        </w:rPr>
        <w:t>(in k</w:t>
      </w:r>
      <w:r w:rsidR="00F60EFC">
        <w:rPr>
          <w:rFonts w:asciiTheme="minorHAnsi" w:hAnsiTheme="minorHAnsi" w:cstheme="minorHAnsi"/>
          <w:bCs/>
        </w:rPr>
        <w:t>ilometer</w:t>
      </w:r>
      <w:r w:rsidRPr="00F60EFC">
        <w:rPr>
          <w:rFonts w:asciiTheme="minorHAnsi" w:hAnsiTheme="minorHAnsi" w:cstheme="minorHAnsi"/>
          <w:bCs/>
        </w:rPr>
        <w:t>) van het woon-werkverkeer per voertuig.</w:t>
      </w:r>
      <w:r>
        <w:rPr>
          <w:rFonts w:asciiTheme="minorHAnsi" w:hAnsiTheme="minorHAnsi" w:cstheme="minorHAnsi"/>
          <w:bCs/>
        </w:rPr>
        <w:t xml:space="preserve"> </w:t>
      </w:r>
    </w:p>
    <w:p w14:paraId="064F5B07" w14:textId="69F4FDBE" w:rsidR="00B25571" w:rsidRPr="00CC3575" w:rsidRDefault="00CC0FAF" w:rsidP="0084794C">
      <w:pPr>
        <w:pStyle w:val="Kop3"/>
        <w:numPr>
          <w:ilvl w:val="2"/>
          <w:numId w:val="2"/>
        </w:numPr>
        <w:ind w:left="709" w:hanging="709"/>
        <w:jc w:val="both"/>
        <w:rPr>
          <w:rFonts w:asciiTheme="minorHAnsi" w:hAnsiTheme="minorHAnsi" w:cstheme="minorHAnsi"/>
          <w:szCs w:val="20"/>
          <w:lang w:val="en-US"/>
        </w:rPr>
      </w:pPr>
      <w:r>
        <w:rPr>
          <w:rFonts w:asciiTheme="minorHAnsi" w:hAnsiTheme="minorHAnsi" w:cstheme="minorHAnsi"/>
          <w:szCs w:val="20"/>
          <w:lang w:val="en-US"/>
        </w:rPr>
        <w:t>G</w:t>
      </w:r>
      <w:r w:rsidR="001537B3">
        <w:rPr>
          <w:rFonts w:asciiTheme="minorHAnsi" w:hAnsiTheme="minorHAnsi" w:cstheme="minorHAnsi"/>
          <w:szCs w:val="20"/>
          <w:lang w:val="en-US"/>
        </w:rPr>
        <w:t>7</w:t>
      </w:r>
      <w:r>
        <w:rPr>
          <w:rFonts w:asciiTheme="minorHAnsi" w:hAnsiTheme="minorHAnsi" w:cstheme="minorHAnsi"/>
          <w:szCs w:val="20"/>
          <w:lang w:val="en-US"/>
        </w:rPr>
        <w:t xml:space="preserve">: </w:t>
      </w:r>
      <w:r w:rsidR="00EA2BFC" w:rsidRPr="00CC3575">
        <w:rPr>
          <w:rFonts w:asciiTheme="minorHAnsi" w:hAnsiTheme="minorHAnsi" w:cstheme="minorHAnsi"/>
          <w:szCs w:val="20"/>
          <w:lang w:val="en-US"/>
        </w:rPr>
        <w:t xml:space="preserve">Verhoogde inzet </w:t>
      </w:r>
      <w:r w:rsidR="00B25571" w:rsidRPr="00CC3575">
        <w:rPr>
          <w:rFonts w:asciiTheme="minorHAnsi" w:hAnsiTheme="minorHAnsi" w:cstheme="minorHAnsi"/>
          <w:szCs w:val="20"/>
          <w:lang w:val="en-US"/>
        </w:rPr>
        <w:t>Social Return On Investment (SROI)</w:t>
      </w:r>
      <w:bookmarkEnd w:id="457"/>
    </w:p>
    <w:p w14:paraId="2865A8CB" w14:textId="02F454AA" w:rsidR="002C74B4" w:rsidRPr="00CC3575" w:rsidRDefault="00EA2BFC" w:rsidP="0084794C">
      <w:pPr>
        <w:tabs>
          <w:tab w:val="left" w:pos="5116"/>
        </w:tabs>
        <w:jc w:val="both"/>
        <w:rPr>
          <w:rFonts w:asciiTheme="minorHAnsi" w:hAnsiTheme="minorHAnsi" w:cstheme="minorHAnsi"/>
        </w:rPr>
      </w:pPr>
      <w:r w:rsidRPr="00CC3575">
        <w:rPr>
          <w:rFonts w:asciiTheme="minorHAnsi" w:hAnsiTheme="minorHAnsi" w:cstheme="minorHAnsi"/>
        </w:rPr>
        <w:t xml:space="preserve">In de te sluiten Raamovereenkomst per perceel geldt als uitvoeringseis een inzet van </w:t>
      </w:r>
      <w:r w:rsidR="008863B1">
        <w:rPr>
          <w:rFonts w:asciiTheme="minorHAnsi" w:hAnsiTheme="minorHAnsi" w:cstheme="minorHAnsi"/>
        </w:rPr>
        <w:t>2</w:t>
      </w:r>
      <w:r w:rsidRPr="00CC3575">
        <w:rPr>
          <w:rFonts w:asciiTheme="minorHAnsi" w:hAnsiTheme="minorHAnsi" w:cstheme="minorHAnsi"/>
        </w:rPr>
        <w:t xml:space="preserve">% van de jaarlijkse opdrachtsom aan SROI, welke nader is uitgewerkt in bijlage </w:t>
      </w:r>
      <w:r w:rsidR="00F42F6A">
        <w:rPr>
          <w:rFonts w:asciiTheme="minorHAnsi" w:hAnsiTheme="minorHAnsi" w:cstheme="minorHAnsi"/>
        </w:rPr>
        <w:t>6</w:t>
      </w:r>
      <w:r w:rsidRPr="00CC3575">
        <w:rPr>
          <w:rFonts w:asciiTheme="minorHAnsi" w:hAnsiTheme="minorHAnsi" w:cstheme="minorHAnsi"/>
        </w:rPr>
        <w:t xml:space="preserve"> Uitvoeringsvoorwaarden Social Return. Bovenop deze uitvoeringseis van </w:t>
      </w:r>
      <w:r w:rsidR="004010D9">
        <w:rPr>
          <w:rFonts w:asciiTheme="minorHAnsi" w:hAnsiTheme="minorHAnsi" w:cstheme="minorHAnsi"/>
        </w:rPr>
        <w:t>2</w:t>
      </w:r>
      <w:r w:rsidRPr="00CC3575">
        <w:rPr>
          <w:rFonts w:asciiTheme="minorHAnsi" w:hAnsiTheme="minorHAnsi" w:cstheme="minorHAnsi"/>
        </w:rPr>
        <w:t xml:space="preserve">%, kan inschrijver </w:t>
      </w:r>
      <w:r w:rsidR="008E0C74" w:rsidRPr="00CC3575">
        <w:rPr>
          <w:rFonts w:asciiTheme="minorHAnsi" w:hAnsiTheme="minorHAnsi" w:cstheme="minorHAnsi"/>
        </w:rPr>
        <w:t xml:space="preserve">punten scoren </w:t>
      </w:r>
      <w:r w:rsidRPr="00CC3575">
        <w:rPr>
          <w:rFonts w:asciiTheme="minorHAnsi" w:hAnsiTheme="minorHAnsi" w:cstheme="minorHAnsi"/>
        </w:rPr>
        <w:t>door extra maatschappelijke waarde te creëren</w:t>
      </w:r>
      <w:r w:rsidR="008E0C74" w:rsidRPr="00CC3575">
        <w:rPr>
          <w:rFonts w:asciiTheme="minorHAnsi" w:hAnsiTheme="minorHAnsi" w:cstheme="minorHAnsi"/>
        </w:rPr>
        <w:t xml:space="preserve">, welke is </w:t>
      </w:r>
      <w:r w:rsidR="00214C15" w:rsidRPr="00CC3575">
        <w:rPr>
          <w:rFonts w:asciiTheme="minorHAnsi" w:hAnsiTheme="minorHAnsi" w:cstheme="minorHAnsi"/>
        </w:rPr>
        <w:t>gerelateerd aan de opdracht</w:t>
      </w:r>
      <w:r w:rsidRPr="00CC3575">
        <w:rPr>
          <w:rFonts w:asciiTheme="minorHAnsi" w:hAnsiTheme="minorHAnsi" w:cstheme="minorHAnsi"/>
        </w:rPr>
        <w:t xml:space="preserve">. </w:t>
      </w:r>
    </w:p>
    <w:p w14:paraId="32BF469E" w14:textId="5C77D95D" w:rsidR="00403FDE" w:rsidRPr="00CC3575" w:rsidRDefault="00403FDE" w:rsidP="0084794C">
      <w:pPr>
        <w:tabs>
          <w:tab w:val="left" w:pos="5116"/>
        </w:tabs>
        <w:jc w:val="both"/>
        <w:rPr>
          <w:rFonts w:asciiTheme="minorHAnsi" w:hAnsiTheme="minorHAnsi" w:cstheme="minorHAnsi"/>
        </w:rPr>
      </w:pPr>
    </w:p>
    <w:p w14:paraId="6B727A37" w14:textId="171CCE89" w:rsidR="007512B5" w:rsidRPr="00CC3575" w:rsidRDefault="007512B5" w:rsidP="0084794C">
      <w:pPr>
        <w:tabs>
          <w:tab w:val="left" w:pos="5116"/>
        </w:tabs>
        <w:jc w:val="both"/>
        <w:rPr>
          <w:rFonts w:asciiTheme="minorHAnsi" w:hAnsiTheme="minorHAnsi" w:cstheme="minorHAnsi"/>
        </w:rPr>
      </w:pPr>
      <w:r w:rsidRPr="00CC3575">
        <w:rPr>
          <w:rFonts w:asciiTheme="minorHAnsi" w:hAnsiTheme="minorHAnsi" w:cstheme="minorHAnsi"/>
        </w:rPr>
        <w:t xml:space="preserve">Het plan van aanpak verhoogde inzet SROI wordt beoordeeld binnen de kaders van het Social Return beleid dat als doel heeft om mensen met een afstand tot de arbeidsmarkt duurzaam aan betaald werk te helpen.  </w:t>
      </w:r>
    </w:p>
    <w:p w14:paraId="0A5402EB" w14:textId="77777777" w:rsidR="007512B5" w:rsidRPr="00CC3575" w:rsidRDefault="007512B5" w:rsidP="0084794C">
      <w:pPr>
        <w:tabs>
          <w:tab w:val="left" w:pos="5116"/>
        </w:tabs>
        <w:jc w:val="both"/>
        <w:rPr>
          <w:rFonts w:asciiTheme="minorHAnsi" w:hAnsiTheme="minorHAnsi" w:cstheme="minorHAnsi"/>
        </w:rPr>
      </w:pPr>
    </w:p>
    <w:p w14:paraId="69FF0143" w14:textId="39606C0C" w:rsidR="00403FDE" w:rsidRPr="00CC3575" w:rsidRDefault="007512B5" w:rsidP="0084794C">
      <w:pPr>
        <w:tabs>
          <w:tab w:val="left" w:pos="5116"/>
        </w:tabs>
        <w:jc w:val="both"/>
        <w:rPr>
          <w:rFonts w:asciiTheme="minorHAnsi" w:hAnsiTheme="minorHAnsi" w:cstheme="minorHAnsi"/>
        </w:rPr>
      </w:pPr>
      <w:r w:rsidRPr="00CC3575">
        <w:rPr>
          <w:rFonts w:asciiTheme="minorHAnsi" w:hAnsiTheme="minorHAnsi" w:cstheme="minorHAnsi"/>
        </w:rPr>
        <w:t xml:space="preserve">Een verhoogde inzet Social Return On Investment </w:t>
      </w:r>
      <w:r w:rsidR="00403FDE" w:rsidRPr="00CC3575">
        <w:rPr>
          <w:rFonts w:asciiTheme="minorHAnsi" w:hAnsiTheme="minorHAnsi" w:cstheme="minorHAnsi"/>
        </w:rPr>
        <w:t xml:space="preserve">kan </w:t>
      </w:r>
      <w:r w:rsidR="000E206D" w:rsidRPr="00CC3575">
        <w:rPr>
          <w:rFonts w:asciiTheme="minorHAnsi" w:hAnsiTheme="minorHAnsi" w:cstheme="minorHAnsi"/>
        </w:rPr>
        <w:t>bijvoorbeeld</w:t>
      </w:r>
      <w:r w:rsidR="00403FDE" w:rsidRPr="00CC3575">
        <w:rPr>
          <w:rFonts w:asciiTheme="minorHAnsi" w:hAnsiTheme="minorHAnsi" w:cstheme="minorHAnsi"/>
        </w:rPr>
        <w:t xml:space="preserve"> worden ingevuld middels:</w:t>
      </w:r>
    </w:p>
    <w:p w14:paraId="17F7D99D" w14:textId="52500591" w:rsidR="00403FDE" w:rsidRPr="00CC3575" w:rsidRDefault="00403FDE" w:rsidP="00D709C8">
      <w:pPr>
        <w:pStyle w:val="Lijstalinea"/>
        <w:numPr>
          <w:ilvl w:val="0"/>
          <w:numId w:val="17"/>
        </w:numPr>
        <w:tabs>
          <w:tab w:val="left" w:pos="5116"/>
        </w:tabs>
        <w:jc w:val="both"/>
        <w:rPr>
          <w:rFonts w:asciiTheme="minorHAnsi" w:hAnsiTheme="minorHAnsi" w:cstheme="minorHAnsi"/>
        </w:rPr>
      </w:pPr>
      <w:r w:rsidRPr="00CC3575">
        <w:rPr>
          <w:rFonts w:asciiTheme="minorHAnsi" w:hAnsiTheme="minorHAnsi" w:cstheme="minorHAnsi"/>
        </w:rPr>
        <w:t>Arbeidsontwikkeling:</w:t>
      </w:r>
    </w:p>
    <w:p w14:paraId="337A68BB" w14:textId="6074DDA1" w:rsidR="00403FDE" w:rsidRPr="00CC3575" w:rsidRDefault="00403FDE" w:rsidP="00D709C8">
      <w:pPr>
        <w:pStyle w:val="Lijstalinea"/>
        <w:numPr>
          <w:ilvl w:val="1"/>
          <w:numId w:val="17"/>
        </w:numPr>
        <w:tabs>
          <w:tab w:val="left" w:pos="5116"/>
        </w:tabs>
        <w:jc w:val="both"/>
        <w:rPr>
          <w:rFonts w:asciiTheme="minorHAnsi" w:hAnsiTheme="minorHAnsi" w:cstheme="minorHAnsi"/>
        </w:rPr>
      </w:pPr>
      <w:r w:rsidRPr="00CC3575">
        <w:rPr>
          <w:rFonts w:asciiTheme="minorHAnsi" w:hAnsiTheme="minorHAnsi" w:cstheme="minorHAnsi"/>
        </w:rPr>
        <w:t>Activiteiten in het kader van om-, her,- en bijscholing van kandidaten uit de doelgroep.</w:t>
      </w:r>
    </w:p>
    <w:p w14:paraId="7E674AF7" w14:textId="56A6D2AD" w:rsidR="00403FDE" w:rsidRPr="00CC3575" w:rsidRDefault="00403FDE" w:rsidP="00D709C8">
      <w:pPr>
        <w:pStyle w:val="Lijstalinea"/>
        <w:numPr>
          <w:ilvl w:val="0"/>
          <w:numId w:val="17"/>
        </w:numPr>
        <w:tabs>
          <w:tab w:val="left" w:pos="5116"/>
        </w:tabs>
        <w:jc w:val="both"/>
        <w:rPr>
          <w:rFonts w:asciiTheme="minorHAnsi" w:hAnsiTheme="minorHAnsi" w:cstheme="minorHAnsi"/>
        </w:rPr>
      </w:pPr>
      <w:r w:rsidRPr="00CC3575">
        <w:rPr>
          <w:rFonts w:asciiTheme="minorHAnsi" w:hAnsiTheme="minorHAnsi" w:cstheme="minorHAnsi"/>
        </w:rPr>
        <w:t>Maatschappelijke meerwaarde:</w:t>
      </w:r>
    </w:p>
    <w:p w14:paraId="58ED1CAD" w14:textId="4FA4E5F9" w:rsidR="00403FDE" w:rsidRPr="00CC3575" w:rsidRDefault="00403FDE" w:rsidP="00D709C8">
      <w:pPr>
        <w:pStyle w:val="Lijstalinea"/>
        <w:numPr>
          <w:ilvl w:val="1"/>
          <w:numId w:val="17"/>
        </w:numPr>
        <w:tabs>
          <w:tab w:val="left" w:pos="5116"/>
        </w:tabs>
        <w:jc w:val="both"/>
        <w:rPr>
          <w:rFonts w:asciiTheme="minorHAnsi" w:hAnsiTheme="minorHAnsi" w:cstheme="minorHAnsi"/>
        </w:rPr>
      </w:pPr>
      <w:r w:rsidRPr="00CC3575">
        <w:rPr>
          <w:rFonts w:asciiTheme="minorHAnsi" w:hAnsiTheme="minorHAnsi" w:cstheme="minorHAnsi"/>
        </w:rPr>
        <w:t>Organiseren van gastlessen over het bedrijf, branche of sector;</w:t>
      </w:r>
    </w:p>
    <w:p w14:paraId="041760B2" w14:textId="12C894D2" w:rsidR="00403FDE" w:rsidRPr="00CC3575" w:rsidRDefault="00403FDE" w:rsidP="00D709C8">
      <w:pPr>
        <w:pStyle w:val="Lijstalinea"/>
        <w:numPr>
          <w:ilvl w:val="1"/>
          <w:numId w:val="17"/>
        </w:numPr>
        <w:tabs>
          <w:tab w:val="left" w:pos="5116"/>
        </w:tabs>
        <w:jc w:val="both"/>
        <w:rPr>
          <w:rFonts w:asciiTheme="minorHAnsi" w:hAnsiTheme="minorHAnsi" w:cstheme="minorHAnsi"/>
        </w:rPr>
      </w:pPr>
      <w:r w:rsidRPr="00CC3575">
        <w:rPr>
          <w:rFonts w:asciiTheme="minorHAnsi" w:hAnsiTheme="minorHAnsi" w:cstheme="minorHAnsi"/>
        </w:rPr>
        <w:t>Bedrijfsbezoeken;</w:t>
      </w:r>
    </w:p>
    <w:p w14:paraId="39BD62DA" w14:textId="0A2AE77D" w:rsidR="00403FDE" w:rsidRPr="00D35330" w:rsidRDefault="00403FDE" w:rsidP="00D709C8">
      <w:pPr>
        <w:pStyle w:val="Lijstalinea"/>
        <w:numPr>
          <w:ilvl w:val="1"/>
          <w:numId w:val="17"/>
        </w:numPr>
        <w:tabs>
          <w:tab w:val="left" w:pos="5116"/>
        </w:tabs>
        <w:jc w:val="both"/>
        <w:rPr>
          <w:rFonts w:asciiTheme="minorHAnsi" w:hAnsiTheme="minorHAnsi" w:cstheme="minorHAnsi"/>
        </w:rPr>
      </w:pPr>
      <w:r w:rsidRPr="00CC3575">
        <w:rPr>
          <w:rFonts w:asciiTheme="minorHAnsi" w:hAnsiTheme="minorHAnsi" w:cstheme="minorHAnsi"/>
        </w:rPr>
        <w:t>Activiteiten gericht op het aanpakken van onderliggende problematiek.</w:t>
      </w:r>
    </w:p>
    <w:p w14:paraId="2C8E146E" w14:textId="77777777" w:rsidR="000E206D" w:rsidRPr="00CC3575" w:rsidRDefault="000E206D" w:rsidP="0084794C">
      <w:pPr>
        <w:tabs>
          <w:tab w:val="left" w:pos="5116"/>
        </w:tabs>
        <w:jc w:val="both"/>
        <w:rPr>
          <w:rFonts w:asciiTheme="minorHAnsi" w:hAnsiTheme="minorHAnsi" w:cstheme="minorHAnsi"/>
        </w:rPr>
      </w:pPr>
    </w:p>
    <w:p w14:paraId="6A300E7E" w14:textId="6F87223D" w:rsidR="003D0E4C" w:rsidRPr="00CC3575" w:rsidRDefault="00403FDE" w:rsidP="0084794C">
      <w:pPr>
        <w:tabs>
          <w:tab w:val="left" w:pos="5116"/>
        </w:tabs>
        <w:jc w:val="both"/>
        <w:rPr>
          <w:rFonts w:asciiTheme="minorHAnsi" w:hAnsiTheme="minorHAnsi" w:cstheme="minorHAnsi"/>
        </w:rPr>
      </w:pPr>
      <w:r w:rsidRPr="00CC3575">
        <w:rPr>
          <w:rFonts w:asciiTheme="minorHAnsi" w:hAnsiTheme="minorHAnsi" w:cstheme="minorHAnsi"/>
        </w:rPr>
        <w:t xml:space="preserve">Inschrijver wordt gevraagd om voor de eerste </w:t>
      </w:r>
      <w:r w:rsidRPr="004D73F8">
        <w:rPr>
          <w:rFonts w:asciiTheme="minorHAnsi" w:hAnsiTheme="minorHAnsi" w:cstheme="minorHAnsi"/>
          <w:b/>
          <w:bCs/>
          <w:u w:val="single"/>
        </w:rPr>
        <w:t>twee</w:t>
      </w:r>
      <w:r w:rsidRPr="00CC3575">
        <w:rPr>
          <w:rFonts w:asciiTheme="minorHAnsi" w:hAnsiTheme="minorHAnsi" w:cstheme="minorHAnsi"/>
        </w:rPr>
        <w:t xml:space="preserve"> jaren van de Raamovereenkomst, een concreet aanbod te beschrijve</w:t>
      </w:r>
      <w:r w:rsidR="009A0543" w:rsidRPr="00CC3575">
        <w:rPr>
          <w:rFonts w:asciiTheme="minorHAnsi" w:hAnsiTheme="minorHAnsi" w:cstheme="minorHAnsi"/>
        </w:rPr>
        <w:t>n</w:t>
      </w:r>
      <w:r w:rsidRPr="00CC3575">
        <w:rPr>
          <w:rFonts w:asciiTheme="minorHAnsi" w:hAnsiTheme="minorHAnsi" w:cstheme="minorHAnsi"/>
        </w:rPr>
        <w:t xml:space="preserve"> als verhoogde inzet op SROI. </w:t>
      </w:r>
      <w:r w:rsidR="009A0543" w:rsidRPr="00CC3575">
        <w:rPr>
          <w:rFonts w:asciiTheme="minorHAnsi" w:hAnsiTheme="minorHAnsi" w:cstheme="minorHAnsi"/>
        </w:rPr>
        <w:t xml:space="preserve">Het aanbod zal bij een verlenging van de Raamovereenkomst </w:t>
      </w:r>
      <w:r w:rsidR="006958F6" w:rsidRPr="00CC3575">
        <w:rPr>
          <w:rFonts w:asciiTheme="minorHAnsi" w:hAnsiTheme="minorHAnsi" w:cstheme="minorHAnsi"/>
        </w:rPr>
        <w:t xml:space="preserve">na de eerste twee contractjaren, </w:t>
      </w:r>
      <w:r w:rsidR="009A0543" w:rsidRPr="00CC3575">
        <w:rPr>
          <w:rFonts w:asciiTheme="minorHAnsi" w:hAnsiTheme="minorHAnsi" w:cstheme="minorHAnsi"/>
        </w:rPr>
        <w:t>wederom</w:t>
      </w:r>
      <w:r w:rsidR="006958F6" w:rsidRPr="00CC3575">
        <w:rPr>
          <w:rFonts w:asciiTheme="minorHAnsi" w:hAnsiTheme="minorHAnsi" w:cstheme="minorHAnsi"/>
        </w:rPr>
        <w:t xml:space="preserve"> gelden als verhoogde inzet SROI</w:t>
      </w:r>
      <w:r w:rsidR="009A0543" w:rsidRPr="00CC3575">
        <w:rPr>
          <w:rFonts w:asciiTheme="minorHAnsi" w:hAnsiTheme="minorHAnsi" w:cstheme="minorHAnsi"/>
        </w:rPr>
        <w:t xml:space="preserve">. </w:t>
      </w:r>
      <w:r w:rsidR="0032572B">
        <w:rPr>
          <w:rFonts w:asciiTheme="minorHAnsi" w:hAnsiTheme="minorHAnsi" w:cstheme="minorHAnsi"/>
        </w:rPr>
        <w:t>Op h</w:t>
      </w:r>
      <w:r w:rsidR="0032572B" w:rsidRPr="00CC3575">
        <w:rPr>
          <w:rFonts w:asciiTheme="minorHAnsi" w:hAnsiTheme="minorHAnsi" w:cstheme="minorHAnsi"/>
        </w:rPr>
        <w:t>et aanbod</w:t>
      </w:r>
      <w:r w:rsidR="0032572B">
        <w:rPr>
          <w:rFonts w:asciiTheme="minorHAnsi" w:hAnsiTheme="minorHAnsi" w:cstheme="minorHAnsi"/>
        </w:rPr>
        <w:t xml:space="preserve"> van Inschrijver</w:t>
      </w:r>
      <w:r w:rsidR="0032572B" w:rsidRPr="00CC3575">
        <w:rPr>
          <w:rFonts w:asciiTheme="minorHAnsi" w:hAnsiTheme="minorHAnsi" w:cstheme="minorHAnsi"/>
        </w:rPr>
        <w:t xml:space="preserve"> kan</w:t>
      </w:r>
      <w:r w:rsidR="0032572B">
        <w:rPr>
          <w:rFonts w:asciiTheme="minorHAnsi" w:hAnsiTheme="minorHAnsi" w:cstheme="minorHAnsi"/>
        </w:rPr>
        <w:t xml:space="preserve"> bij contractverlenging -a</w:t>
      </w:r>
      <w:r w:rsidR="004D73F8" w:rsidRPr="004D73F8">
        <w:rPr>
          <w:rFonts w:asciiTheme="minorHAnsi" w:hAnsiTheme="minorHAnsi" w:cstheme="minorHAnsi"/>
        </w:rPr>
        <w:t>ls de gemeente dat wens</w:t>
      </w:r>
      <w:r w:rsidR="0032572B">
        <w:rPr>
          <w:rFonts w:asciiTheme="minorHAnsi" w:hAnsiTheme="minorHAnsi" w:cstheme="minorHAnsi"/>
        </w:rPr>
        <w:t xml:space="preserve">t- </w:t>
      </w:r>
      <w:r w:rsidR="004D73F8" w:rsidRPr="004D73F8">
        <w:rPr>
          <w:rFonts w:asciiTheme="minorHAnsi" w:hAnsiTheme="minorHAnsi" w:cstheme="minorHAnsi"/>
        </w:rPr>
        <w:t>een aanpassing plaatsvinden</w:t>
      </w:r>
      <w:r w:rsidR="0032572B">
        <w:rPr>
          <w:rFonts w:asciiTheme="minorHAnsi" w:hAnsiTheme="minorHAnsi" w:cstheme="minorHAnsi"/>
        </w:rPr>
        <w:t>.</w:t>
      </w:r>
      <w:r w:rsidR="009A0543" w:rsidRPr="00CC3575">
        <w:rPr>
          <w:rFonts w:asciiTheme="minorHAnsi" w:hAnsiTheme="minorHAnsi" w:cstheme="minorHAnsi"/>
        </w:rPr>
        <w:t xml:space="preserve"> </w:t>
      </w:r>
      <w:bookmarkEnd w:id="458"/>
    </w:p>
    <w:p w14:paraId="7CCB08A9" w14:textId="769DBC07" w:rsidR="003D0E4C" w:rsidRDefault="003D0E4C" w:rsidP="0084794C">
      <w:pPr>
        <w:tabs>
          <w:tab w:val="left" w:pos="5116"/>
        </w:tabs>
        <w:jc w:val="both"/>
        <w:rPr>
          <w:rFonts w:asciiTheme="minorHAnsi" w:hAnsiTheme="minorHAnsi" w:cstheme="minorHAnsi"/>
        </w:rPr>
      </w:pPr>
    </w:p>
    <w:p w14:paraId="5FD2BBFF" w14:textId="77777777" w:rsidR="004010D9" w:rsidRPr="00BB077E" w:rsidRDefault="004010D9" w:rsidP="004010D9">
      <w:pPr>
        <w:pStyle w:val="Lijstalinea"/>
        <w:ind w:left="0"/>
        <w:jc w:val="both"/>
        <w:rPr>
          <w:rFonts w:asciiTheme="minorHAnsi" w:hAnsiTheme="minorHAnsi" w:cstheme="minorHAnsi"/>
          <w:u w:val="single"/>
        </w:rPr>
      </w:pPr>
      <w:r w:rsidRPr="00BB077E">
        <w:rPr>
          <w:rFonts w:asciiTheme="minorHAnsi" w:hAnsiTheme="minorHAnsi" w:cstheme="minorHAnsi"/>
          <w:u w:val="single"/>
        </w:rPr>
        <w:t>Beoordelingskader</w:t>
      </w:r>
    </w:p>
    <w:p w14:paraId="328304CC" w14:textId="7F025250" w:rsidR="004010D9" w:rsidRPr="00BB077E" w:rsidRDefault="004010D9" w:rsidP="004010D9">
      <w:pPr>
        <w:pStyle w:val="Lijstalinea"/>
        <w:ind w:left="0"/>
        <w:jc w:val="both"/>
        <w:rPr>
          <w:rFonts w:asciiTheme="minorHAnsi" w:hAnsiTheme="minorHAnsi" w:cstheme="minorHAnsi"/>
        </w:rPr>
      </w:pPr>
      <w:r w:rsidRPr="00BB077E">
        <w:rPr>
          <w:rFonts w:asciiTheme="minorHAnsi" w:hAnsiTheme="minorHAnsi" w:cstheme="minorHAnsi"/>
        </w:rPr>
        <w:t xml:space="preserve">Gevraagd wordt om maximaal </w:t>
      </w:r>
      <w:r>
        <w:rPr>
          <w:rFonts w:asciiTheme="minorHAnsi" w:hAnsiTheme="minorHAnsi" w:cstheme="minorHAnsi"/>
        </w:rPr>
        <w:t>één</w:t>
      </w:r>
      <w:r w:rsidRPr="00BB077E">
        <w:rPr>
          <w:rFonts w:asciiTheme="minorHAnsi" w:hAnsiTheme="minorHAnsi" w:cstheme="minorHAnsi"/>
        </w:rPr>
        <w:t xml:space="preserve"> A4 pagina te gebruiken voor het beschrijven van de gevraagde aspecten (inclusief bijlagen). Indien het aangegeven paginamaximum wordt overschreden, worden de resterende pagina’s niet beoordeeld, terzijde gelegd en deze zullen in een eventueel later stadium dan ook geen onderdeel uitmaken van de overeenkomst.</w:t>
      </w:r>
    </w:p>
    <w:p w14:paraId="675BD3CF" w14:textId="77777777" w:rsidR="004010D9" w:rsidRPr="00BB077E" w:rsidRDefault="004010D9" w:rsidP="004010D9">
      <w:pPr>
        <w:pStyle w:val="Lijstalinea"/>
        <w:ind w:left="0"/>
        <w:jc w:val="both"/>
        <w:rPr>
          <w:rFonts w:asciiTheme="minorHAnsi" w:hAnsiTheme="minorHAnsi" w:cstheme="minorHAnsi"/>
        </w:rPr>
      </w:pPr>
    </w:p>
    <w:p w14:paraId="48D993E6" w14:textId="77777777" w:rsidR="004010D9" w:rsidRPr="00BB077E" w:rsidRDefault="004010D9" w:rsidP="004010D9">
      <w:pPr>
        <w:pStyle w:val="Lijstalinea"/>
        <w:ind w:left="0"/>
        <w:jc w:val="both"/>
        <w:rPr>
          <w:rFonts w:asciiTheme="minorHAnsi" w:hAnsiTheme="minorHAnsi" w:cstheme="minorHAnsi"/>
        </w:rPr>
      </w:pPr>
      <w:r w:rsidRPr="00BB077E">
        <w:rPr>
          <w:rFonts w:asciiTheme="minorHAnsi" w:hAnsiTheme="minorHAnsi" w:cstheme="minorHAnsi"/>
        </w:rPr>
        <w:t>Dit gunningcriterium krijgt één van onderstaande scores toegekend.</w:t>
      </w:r>
    </w:p>
    <w:tbl>
      <w:tblPr>
        <w:tblW w:w="8717" w:type="dxa"/>
        <w:tblInd w:w="-8" w:type="dxa"/>
        <w:tblBorders>
          <w:top w:val="single" w:sz="6" w:space="0" w:color="000080"/>
          <w:left w:val="single" w:sz="6" w:space="0" w:color="000080"/>
          <w:bottom w:val="single" w:sz="6" w:space="0" w:color="000080"/>
          <w:right w:val="single" w:sz="6" w:space="0" w:color="000080"/>
          <w:insideH w:val="single" w:sz="6" w:space="0" w:color="000080"/>
        </w:tblBorders>
        <w:tblLook w:val="00A0" w:firstRow="1" w:lastRow="0" w:firstColumn="1" w:lastColumn="0" w:noHBand="0" w:noVBand="0"/>
      </w:tblPr>
      <w:tblGrid>
        <w:gridCol w:w="1301"/>
        <w:gridCol w:w="32"/>
        <w:gridCol w:w="7384"/>
      </w:tblGrid>
      <w:tr w:rsidR="004010D9" w:rsidRPr="00BB077E" w14:paraId="07889F50" w14:textId="77777777" w:rsidTr="00C40D10">
        <w:trPr>
          <w:trHeight w:val="391"/>
        </w:trPr>
        <w:tc>
          <w:tcPr>
            <w:tcW w:w="1333" w:type="dxa"/>
            <w:gridSpan w:val="2"/>
            <w:shd w:val="clear" w:color="auto" w:fill="000080"/>
          </w:tcPr>
          <w:p w14:paraId="5E0BC761" w14:textId="77777777" w:rsidR="004010D9" w:rsidRPr="00BB077E" w:rsidRDefault="004010D9" w:rsidP="00C40D10">
            <w:pPr>
              <w:pStyle w:val="Lijstalinea"/>
              <w:ind w:left="360"/>
              <w:jc w:val="both"/>
              <w:rPr>
                <w:rFonts w:asciiTheme="minorHAnsi" w:hAnsiTheme="minorHAnsi" w:cstheme="minorHAnsi"/>
              </w:rPr>
            </w:pPr>
            <w:r w:rsidRPr="00BB077E">
              <w:rPr>
                <w:rFonts w:asciiTheme="minorHAnsi" w:hAnsiTheme="minorHAnsi" w:cstheme="minorHAnsi"/>
              </w:rPr>
              <w:lastRenderedPageBreak/>
              <w:t>Te behalen punten</w:t>
            </w:r>
          </w:p>
        </w:tc>
        <w:tc>
          <w:tcPr>
            <w:tcW w:w="7384" w:type="dxa"/>
            <w:shd w:val="clear" w:color="auto" w:fill="000080"/>
          </w:tcPr>
          <w:p w14:paraId="04ECB281" w14:textId="77777777" w:rsidR="004010D9" w:rsidRPr="00BB077E" w:rsidRDefault="004010D9" w:rsidP="00C40D10">
            <w:pPr>
              <w:pStyle w:val="Lijstalinea"/>
              <w:ind w:left="360"/>
              <w:jc w:val="both"/>
              <w:rPr>
                <w:rFonts w:asciiTheme="minorHAnsi" w:hAnsiTheme="minorHAnsi" w:cstheme="minorHAnsi"/>
              </w:rPr>
            </w:pPr>
            <w:r w:rsidRPr="00BB077E">
              <w:rPr>
                <w:rFonts w:asciiTheme="minorHAnsi" w:hAnsiTheme="minorHAnsi" w:cstheme="minorHAnsi"/>
              </w:rPr>
              <w:t xml:space="preserve">     Uitleg    </w:t>
            </w:r>
          </w:p>
        </w:tc>
      </w:tr>
      <w:tr w:rsidR="004010D9" w:rsidRPr="00BB077E" w14:paraId="55AF7B82" w14:textId="77777777" w:rsidTr="00C40D10">
        <w:tc>
          <w:tcPr>
            <w:tcW w:w="1301" w:type="dxa"/>
            <w:tcBorders>
              <w:right w:val="single" w:sz="4" w:space="0" w:color="auto"/>
            </w:tcBorders>
            <w:vAlign w:val="center"/>
          </w:tcPr>
          <w:p w14:paraId="51793900" w14:textId="2E8A1664" w:rsidR="004010D9" w:rsidRPr="00BB077E" w:rsidRDefault="001537B3" w:rsidP="00C40D10">
            <w:pPr>
              <w:pStyle w:val="Lijstalinea"/>
              <w:ind w:left="360"/>
              <w:jc w:val="both"/>
              <w:rPr>
                <w:rFonts w:asciiTheme="minorHAnsi" w:hAnsiTheme="minorHAnsi" w:cstheme="minorHAnsi"/>
              </w:rPr>
            </w:pPr>
            <w:r>
              <w:rPr>
                <w:rFonts w:asciiTheme="minorHAnsi" w:hAnsiTheme="minorHAnsi" w:cstheme="minorHAnsi"/>
              </w:rPr>
              <w:t>0</w:t>
            </w:r>
          </w:p>
        </w:tc>
        <w:tc>
          <w:tcPr>
            <w:tcW w:w="7416" w:type="dxa"/>
            <w:gridSpan w:val="2"/>
            <w:tcBorders>
              <w:left w:val="single" w:sz="4" w:space="0" w:color="auto"/>
            </w:tcBorders>
            <w:vAlign w:val="center"/>
          </w:tcPr>
          <w:p w14:paraId="328C9150" w14:textId="77777777" w:rsidR="004010D9" w:rsidRPr="00BB077E" w:rsidRDefault="004010D9" w:rsidP="00C40D10">
            <w:pPr>
              <w:pStyle w:val="Lijstalinea"/>
              <w:ind w:left="360"/>
              <w:jc w:val="both"/>
              <w:rPr>
                <w:rFonts w:asciiTheme="minorHAnsi" w:hAnsiTheme="minorHAnsi" w:cstheme="minorHAnsi"/>
              </w:rPr>
            </w:pPr>
            <w:r w:rsidRPr="00BB077E">
              <w:rPr>
                <w:rFonts w:asciiTheme="minorHAnsi" w:hAnsiTheme="minorHAnsi" w:cstheme="minorHAnsi"/>
              </w:rPr>
              <w:t>De hiervoor genoemde aspecten komen aan bod. Er wordt echter, naar oordeel van de Aanbestedende dienst, geen meerwaarde geboden.</w:t>
            </w:r>
          </w:p>
        </w:tc>
      </w:tr>
      <w:tr w:rsidR="004010D9" w:rsidRPr="00BB077E" w14:paraId="3BA93067" w14:textId="77777777" w:rsidTr="00C40D10">
        <w:tc>
          <w:tcPr>
            <w:tcW w:w="1301" w:type="dxa"/>
            <w:tcBorders>
              <w:right w:val="single" w:sz="4" w:space="0" w:color="auto"/>
            </w:tcBorders>
            <w:vAlign w:val="center"/>
          </w:tcPr>
          <w:p w14:paraId="48221513" w14:textId="79786B80" w:rsidR="004010D9" w:rsidRPr="00BB077E" w:rsidRDefault="001537B3" w:rsidP="00C40D10">
            <w:pPr>
              <w:pStyle w:val="Lijstalinea"/>
              <w:ind w:left="360"/>
              <w:jc w:val="both"/>
              <w:rPr>
                <w:rFonts w:asciiTheme="minorHAnsi" w:hAnsiTheme="minorHAnsi" w:cstheme="minorHAnsi"/>
              </w:rPr>
            </w:pPr>
            <w:r>
              <w:rPr>
                <w:rFonts w:asciiTheme="minorHAnsi" w:hAnsiTheme="minorHAnsi" w:cstheme="minorHAnsi"/>
              </w:rPr>
              <w:t>25</w:t>
            </w:r>
          </w:p>
        </w:tc>
        <w:tc>
          <w:tcPr>
            <w:tcW w:w="7416" w:type="dxa"/>
            <w:gridSpan w:val="2"/>
            <w:tcBorders>
              <w:left w:val="single" w:sz="4" w:space="0" w:color="auto"/>
            </w:tcBorders>
            <w:vAlign w:val="center"/>
          </w:tcPr>
          <w:p w14:paraId="5E8F547D" w14:textId="77777777" w:rsidR="004010D9" w:rsidRPr="00BB077E" w:rsidRDefault="004010D9" w:rsidP="00C40D10">
            <w:pPr>
              <w:pStyle w:val="Lijstalinea"/>
              <w:ind w:left="360"/>
              <w:jc w:val="both"/>
              <w:rPr>
                <w:rFonts w:asciiTheme="minorHAnsi" w:hAnsiTheme="minorHAnsi" w:cstheme="minorHAnsi"/>
              </w:rPr>
            </w:pPr>
            <w:r w:rsidRPr="00BB077E">
              <w:rPr>
                <w:rFonts w:asciiTheme="minorHAnsi" w:hAnsiTheme="minorHAnsi" w:cstheme="minorHAnsi"/>
              </w:rPr>
              <w:t>De hiervoor genoemde aspecten komen aan bod. Er wordt, naar oordeel van de Aanbestedende dienst, daarnaast enige meerwaarde geboden.</w:t>
            </w:r>
          </w:p>
        </w:tc>
      </w:tr>
      <w:tr w:rsidR="004010D9" w:rsidRPr="00BB077E" w14:paraId="67118881" w14:textId="77777777" w:rsidTr="00C40D10">
        <w:tc>
          <w:tcPr>
            <w:tcW w:w="1301" w:type="dxa"/>
            <w:tcBorders>
              <w:right w:val="single" w:sz="4" w:space="0" w:color="auto"/>
            </w:tcBorders>
            <w:vAlign w:val="center"/>
          </w:tcPr>
          <w:p w14:paraId="64B2B5F5" w14:textId="589956AB" w:rsidR="004010D9" w:rsidRPr="00BB077E" w:rsidRDefault="001537B3" w:rsidP="00C40D10">
            <w:pPr>
              <w:pStyle w:val="Lijstalinea"/>
              <w:ind w:left="360"/>
              <w:jc w:val="both"/>
              <w:rPr>
                <w:rFonts w:asciiTheme="minorHAnsi" w:hAnsiTheme="minorHAnsi" w:cstheme="minorHAnsi"/>
              </w:rPr>
            </w:pPr>
            <w:r>
              <w:rPr>
                <w:rFonts w:asciiTheme="minorHAnsi" w:hAnsiTheme="minorHAnsi" w:cstheme="minorHAnsi"/>
              </w:rPr>
              <w:t>50</w:t>
            </w:r>
          </w:p>
        </w:tc>
        <w:tc>
          <w:tcPr>
            <w:tcW w:w="7416" w:type="dxa"/>
            <w:gridSpan w:val="2"/>
            <w:tcBorders>
              <w:left w:val="single" w:sz="4" w:space="0" w:color="auto"/>
            </w:tcBorders>
            <w:vAlign w:val="center"/>
          </w:tcPr>
          <w:p w14:paraId="36FB7057" w14:textId="77777777" w:rsidR="004010D9" w:rsidRPr="00BB077E" w:rsidRDefault="004010D9" w:rsidP="00C40D10">
            <w:pPr>
              <w:pStyle w:val="Lijstalinea"/>
              <w:ind w:left="360"/>
              <w:jc w:val="both"/>
              <w:rPr>
                <w:rFonts w:asciiTheme="minorHAnsi" w:hAnsiTheme="minorHAnsi" w:cstheme="minorHAnsi"/>
              </w:rPr>
            </w:pPr>
            <w:r w:rsidRPr="00BB077E">
              <w:rPr>
                <w:rFonts w:asciiTheme="minorHAnsi" w:hAnsiTheme="minorHAnsi" w:cstheme="minorHAnsi"/>
              </w:rPr>
              <w:t>De hiervoor genoemde aspecten komen aan bod. Er wordt, naar oordeel van de Aanbestedende dienst, daarnaast ruime meerwaarde geboden.</w:t>
            </w:r>
          </w:p>
        </w:tc>
      </w:tr>
      <w:tr w:rsidR="004010D9" w:rsidRPr="00BB077E" w14:paraId="12266F3A" w14:textId="77777777" w:rsidTr="00C40D10">
        <w:tc>
          <w:tcPr>
            <w:tcW w:w="1301" w:type="dxa"/>
            <w:tcBorders>
              <w:right w:val="single" w:sz="4" w:space="0" w:color="auto"/>
            </w:tcBorders>
            <w:vAlign w:val="center"/>
          </w:tcPr>
          <w:p w14:paraId="26AEA0F8" w14:textId="1D96C372" w:rsidR="004010D9" w:rsidRPr="00BB077E" w:rsidRDefault="001537B3" w:rsidP="00C40D10">
            <w:pPr>
              <w:pStyle w:val="Lijstalinea"/>
              <w:ind w:left="360"/>
              <w:jc w:val="both"/>
              <w:rPr>
                <w:rFonts w:asciiTheme="minorHAnsi" w:hAnsiTheme="minorHAnsi" w:cstheme="minorHAnsi"/>
              </w:rPr>
            </w:pPr>
            <w:r>
              <w:rPr>
                <w:rFonts w:asciiTheme="minorHAnsi" w:hAnsiTheme="minorHAnsi" w:cstheme="minorHAnsi"/>
              </w:rPr>
              <w:t>75</w:t>
            </w:r>
          </w:p>
        </w:tc>
        <w:tc>
          <w:tcPr>
            <w:tcW w:w="7416" w:type="dxa"/>
            <w:gridSpan w:val="2"/>
            <w:tcBorders>
              <w:left w:val="single" w:sz="4" w:space="0" w:color="auto"/>
            </w:tcBorders>
            <w:vAlign w:val="center"/>
          </w:tcPr>
          <w:p w14:paraId="14621759" w14:textId="77777777" w:rsidR="004010D9" w:rsidRPr="00BB077E" w:rsidRDefault="004010D9" w:rsidP="00C40D10">
            <w:pPr>
              <w:pStyle w:val="Lijstalinea"/>
              <w:ind w:left="360"/>
              <w:jc w:val="both"/>
              <w:rPr>
                <w:rFonts w:asciiTheme="minorHAnsi" w:hAnsiTheme="minorHAnsi" w:cstheme="minorHAnsi"/>
              </w:rPr>
            </w:pPr>
            <w:r w:rsidRPr="00BB077E">
              <w:rPr>
                <w:rFonts w:asciiTheme="minorHAnsi" w:hAnsiTheme="minorHAnsi" w:cstheme="minorHAnsi"/>
              </w:rPr>
              <w:t>De hiervoor genoemde aspecten komen aan bod. Er wordt, naar oordeel van de Aanbestedende dienst, daarnaast excellente meerwaarde geboden.</w:t>
            </w:r>
          </w:p>
        </w:tc>
      </w:tr>
    </w:tbl>
    <w:p w14:paraId="6785B8E5" w14:textId="77777777" w:rsidR="004010D9" w:rsidRPr="00EA7D93" w:rsidRDefault="004010D9" w:rsidP="004010D9">
      <w:pPr>
        <w:autoSpaceDE w:val="0"/>
        <w:autoSpaceDN w:val="0"/>
        <w:adjustRightInd w:val="0"/>
        <w:ind w:left="709"/>
        <w:jc w:val="both"/>
        <w:rPr>
          <w:rFonts w:ascii="Arial" w:hAnsi="Arial" w:cs="Arial"/>
          <w:sz w:val="20"/>
          <w:szCs w:val="20"/>
        </w:rPr>
      </w:pPr>
    </w:p>
    <w:p w14:paraId="10130535" w14:textId="77777777" w:rsidR="004010D9" w:rsidRPr="00BB077E" w:rsidRDefault="004010D9" w:rsidP="004010D9">
      <w:pPr>
        <w:pStyle w:val="Lijstalinea"/>
        <w:ind w:left="0"/>
        <w:jc w:val="both"/>
        <w:rPr>
          <w:rFonts w:asciiTheme="minorHAnsi" w:hAnsiTheme="minorHAnsi" w:cstheme="minorHAnsi"/>
        </w:rPr>
      </w:pPr>
      <w:r w:rsidRPr="00BB077E">
        <w:rPr>
          <w:rFonts w:asciiTheme="minorHAnsi" w:hAnsiTheme="minorHAnsi" w:cstheme="minorHAnsi"/>
        </w:rPr>
        <w:t xml:space="preserve">De te behalen meerwaarde wordt ten opzichte van de uitvraag (en ten opzichte van andere Inschrijvers) beoordeeld aan de hand van: </w:t>
      </w:r>
    </w:p>
    <w:p w14:paraId="44BB77D4" w14:textId="1FF5AA98" w:rsidR="004010D9" w:rsidRPr="00BB077E" w:rsidRDefault="00211388" w:rsidP="00D709C8">
      <w:pPr>
        <w:pStyle w:val="Lijstalinea"/>
        <w:numPr>
          <w:ilvl w:val="0"/>
          <w:numId w:val="36"/>
        </w:numPr>
        <w:jc w:val="both"/>
        <w:rPr>
          <w:rFonts w:asciiTheme="minorHAnsi" w:hAnsiTheme="minorHAnsi" w:cstheme="minorHAnsi"/>
        </w:rPr>
      </w:pPr>
      <w:bookmarkStart w:id="464" w:name="_Hlk75789978"/>
      <w:r>
        <w:rPr>
          <w:rFonts w:asciiTheme="minorHAnsi" w:hAnsiTheme="minorHAnsi" w:cstheme="minorHAnsi"/>
        </w:rPr>
        <w:t>en/of</w:t>
      </w:r>
      <w:bookmarkEnd w:id="464"/>
      <w:r>
        <w:rPr>
          <w:rFonts w:asciiTheme="minorHAnsi" w:hAnsiTheme="minorHAnsi" w:cstheme="minorHAnsi"/>
        </w:rPr>
        <w:t xml:space="preserve"> </w:t>
      </w:r>
      <w:r w:rsidR="004010D9" w:rsidRPr="00BB077E">
        <w:rPr>
          <w:rFonts w:asciiTheme="minorHAnsi" w:hAnsiTheme="minorHAnsi" w:cstheme="minorHAnsi"/>
        </w:rPr>
        <w:t xml:space="preserve">de mate waarin </w:t>
      </w:r>
      <w:r w:rsidR="004010D9">
        <w:rPr>
          <w:rFonts w:asciiTheme="minorHAnsi" w:hAnsiTheme="minorHAnsi" w:cstheme="minorHAnsi"/>
        </w:rPr>
        <w:t>aspecten</w:t>
      </w:r>
      <w:r w:rsidR="004010D9" w:rsidRPr="00BB077E">
        <w:rPr>
          <w:rFonts w:asciiTheme="minorHAnsi" w:hAnsiTheme="minorHAnsi" w:cstheme="minorHAnsi"/>
        </w:rPr>
        <w:t xml:space="preserve"> project specifiek zijn gemaakt en aansluiten bij de bovengenoemde doelstelling en/ of project doelstelling.</w:t>
      </w:r>
    </w:p>
    <w:p w14:paraId="66F0D4FB" w14:textId="5F8DB358" w:rsidR="004010D9" w:rsidRPr="00BB077E" w:rsidRDefault="00211388" w:rsidP="00D709C8">
      <w:pPr>
        <w:pStyle w:val="Lijstalinea"/>
        <w:numPr>
          <w:ilvl w:val="0"/>
          <w:numId w:val="36"/>
        </w:numPr>
        <w:jc w:val="both"/>
        <w:rPr>
          <w:rFonts w:asciiTheme="minorHAnsi" w:hAnsiTheme="minorHAnsi" w:cstheme="minorHAnsi"/>
        </w:rPr>
      </w:pPr>
      <w:r>
        <w:rPr>
          <w:rFonts w:asciiTheme="minorHAnsi" w:hAnsiTheme="minorHAnsi" w:cstheme="minorHAnsi"/>
        </w:rPr>
        <w:t>en/of</w:t>
      </w:r>
      <w:r w:rsidRPr="00BB077E">
        <w:rPr>
          <w:rFonts w:asciiTheme="minorHAnsi" w:hAnsiTheme="minorHAnsi" w:cstheme="minorHAnsi"/>
        </w:rPr>
        <w:t xml:space="preserve"> </w:t>
      </w:r>
      <w:r w:rsidR="004010D9" w:rsidRPr="00BB077E">
        <w:rPr>
          <w:rFonts w:asciiTheme="minorHAnsi" w:hAnsiTheme="minorHAnsi" w:cstheme="minorHAnsi"/>
        </w:rPr>
        <w:t xml:space="preserve">de mate  waarin de Inschrijver blijk geeft van een </w:t>
      </w:r>
      <w:r w:rsidR="004010D9">
        <w:rPr>
          <w:rFonts w:asciiTheme="minorHAnsi" w:hAnsiTheme="minorHAnsi" w:cstheme="minorHAnsi"/>
        </w:rPr>
        <w:t xml:space="preserve">concrete en/of </w:t>
      </w:r>
      <w:r w:rsidR="004010D9" w:rsidRPr="00BB077E">
        <w:rPr>
          <w:rFonts w:asciiTheme="minorHAnsi" w:hAnsiTheme="minorHAnsi" w:cstheme="minorHAnsi"/>
        </w:rPr>
        <w:t>realistische</w:t>
      </w:r>
      <w:r w:rsidR="004010D9">
        <w:rPr>
          <w:rFonts w:asciiTheme="minorHAnsi" w:hAnsiTheme="minorHAnsi" w:cstheme="minorHAnsi"/>
        </w:rPr>
        <w:t xml:space="preserve"> en/of meetbare</w:t>
      </w:r>
      <w:r w:rsidR="004010D9" w:rsidRPr="00BB077E">
        <w:rPr>
          <w:rFonts w:asciiTheme="minorHAnsi" w:hAnsiTheme="minorHAnsi" w:cstheme="minorHAnsi"/>
        </w:rPr>
        <w:t xml:space="preserve"> visie op de gevraagde aspecten.</w:t>
      </w:r>
    </w:p>
    <w:p w14:paraId="4027A0A3" w14:textId="05E174B4" w:rsidR="004010D9" w:rsidRPr="00BB077E" w:rsidRDefault="00211388" w:rsidP="00D709C8">
      <w:pPr>
        <w:pStyle w:val="Lijstalinea"/>
        <w:numPr>
          <w:ilvl w:val="0"/>
          <w:numId w:val="36"/>
        </w:numPr>
        <w:jc w:val="both"/>
        <w:rPr>
          <w:rFonts w:asciiTheme="minorHAnsi" w:hAnsiTheme="minorHAnsi" w:cstheme="minorHAnsi"/>
        </w:rPr>
      </w:pPr>
      <w:r>
        <w:rPr>
          <w:rFonts w:asciiTheme="minorHAnsi" w:hAnsiTheme="minorHAnsi" w:cstheme="minorHAnsi"/>
        </w:rPr>
        <w:t>en/of</w:t>
      </w:r>
      <w:r w:rsidRPr="00BB077E">
        <w:rPr>
          <w:rFonts w:asciiTheme="minorHAnsi" w:hAnsiTheme="minorHAnsi" w:cstheme="minorHAnsi"/>
        </w:rPr>
        <w:t xml:space="preserve"> </w:t>
      </w:r>
      <w:r w:rsidR="004010D9" w:rsidRPr="00BB077E">
        <w:rPr>
          <w:rFonts w:asciiTheme="minorHAnsi" w:hAnsiTheme="minorHAnsi" w:cstheme="minorHAnsi"/>
        </w:rPr>
        <w:t>de mate waarin de Inschrijver pro actief de belangen van de Opdrachtgever behartigt.</w:t>
      </w:r>
    </w:p>
    <w:p w14:paraId="4B4A65EE" w14:textId="76A802E4" w:rsidR="004010D9" w:rsidRPr="00BB077E" w:rsidRDefault="00211388" w:rsidP="00D709C8">
      <w:pPr>
        <w:pStyle w:val="Lijstalinea"/>
        <w:numPr>
          <w:ilvl w:val="0"/>
          <w:numId w:val="36"/>
        </w:numPr>
        <w:jc w:val="both"/>
        <w:rPr>
          <w:rFonts w:asciiTheme="minorHAnsi" w:hAnsiTheme="minorHAnsi" w:cstheme="minorHAnsi"/>
        </w:rPr>
      </w:pPr>
      <w:r>
        <w:rPr>
          <w:rFonts w:asciiTheme="minorHAnsi" w:hAnsiTheme="minorHAnsi" w:cstheme="minorHAnsi"/>
        </w:rPr>
        <w:t>en/of</w:t>
      </w:r>
      <w:r w:rsidRPr="00BB077E">
        <w:rPr>
          <w:rFonts w:asciiTheme="minorHAnsi" w:hAnsiTheme="minorHAnsi" w:cstheme="minorHAnsi"/>
        </w:rPr>
        <w:t xml:space="preserve"> </w:t>
      </w:r>
      <w:r w:rsidR="004010D9" w:rsidRPr="00BB077E">
        <w:rPr>
          <w:rFonts w:asciiTheme="minorHAnsi" w:hAnsiTheme="minorHAnsi" w:cstheme="minorHAnsi"/>
        </w:rPr>
        <w:t xml:space="preserve">de mate van onderscheidend vermogen en/of toegevoegde waarde van de Inschrijver (ten opzichte van de uitvraag </w:t>
      </w:r>
      <w:r w:rsidR="004010D9">
        <w:rPr>
          <w:rFonts w:asciiTheme="minorHAnsi" w:hAnsiTheme="minorHAnsi" w:cstheme="minorHAnsi"/>
        </w:rPr>
        <w:t>en/ of</w:t>
      </w:r>
      <w:r w:rsidR="004010D9" w:rsidRPr="00BB077E">
        <w:rPr>
          <w:rFonts w:asciiTheme="minorHAnsi" w:hAnsiTheme="minorHAnsi" w:cstheme="minorHAnsi"/>
        </w:rPr>
        <w:t xml:space="preserve"> ten opzichte van andere Inschrijvers).</w:t>
      </w:r>
    </w:p>
    <w:p w14:paraId="003537B4" w14:textId="77777777" w:rsidR="004010D9" w:rsidRPr="00BB077E" w:rsidRDefault="004010D9" w:rsidP="004010D9">
      <w:pPr>
        <w:pStyle w:val="Lijstalinea"/>
        <w:ind w:left="0"/>
        <w:jc w:val="both"/>
        <w:rPr>
          <w:rFonts w:asciiTheme="minorHAnsi" w:hAnsiTheme="minorHAnsi" w:cstheme="minorHAnsi"/>
        </w:rPr>
      </w:pPr>
    </w:p>
    <w:p w14:paraId="14A69882" w14:textId="77777777" w:rsidR="004010D9" w:rsidRPr="00BB077E" w:rsidRDefault="004010D9" w:rsidP="004010D9">
      <w:pPr>
        <w:pStyle w:val="Lijstalinea"/>
        <w:ind w:left="0"/>
        <w:jc w:val="both"/>
        <w:rPr>
          <w:rFonts w:asciiTheme="minorHAnsi" w:hAnsiTheme="minorHAnsi" w:cstheme="minorHAnsi"/>
        </w:rPr>
      </w:pPr>
      <w:r w:rsidRPr="00BB077E">
        <w:rPr>
          <w:rFonts w:asciiTheme="minorHAnsi" w:hAnsiTheme="minorHAnsi" w:cstheme="minorHAnsi"/>
        </w:rPr>
        <w:t>Er zullen geen tussenliggende scores worden gegeven dan hierboven wordt vermeld. Eventuele beweringen of referentieprojecten die worden genoemd mogen door de Aanbestedende dienst worden geverifieerd bij de desbetreffende referent.</w:t>
      </w:r>
    </w:p>
    <w:p w14:paraId="1C436051" w14:textId="77777777" w:rsidR="004010D9" w:rsidRPr="00CC3575" w:rsidRDefault="004010D9" w:rsidP="0084794C">
      <w:pPr>
        <w:tabs>
          <w:tab w:val="left" w:pos="5116"/>
        </w:tabs>
        <w:jc w:val="both"/>
        <w:rPr>
          <w:rFonts w:asciiTheme="minorHAnsi" w:hAnsiTheme="minorHAnsi" w:cstheme="minorHAnsi"/>
        </w:rPr>
      </w:pPr>
    </w:p>
    <w:p w14:paraId="7CFECB66" w14:textId="77777777" w:rsidR="00AE3099" w:rsidRPr="00CC3575" w:rsidRDefault="00AE3099" w:rsidP="0084794C">
      <w:pPr>
        <w:pStyle w:val="Kop2"/>
        <w:numPr>
          <w:ilvl w:val="1"/>
          <w:numId w:val="2"/>
        </w:numPr>
        <w:ind w:left="0"/>
        <w:jc w:val="both"/>
        <w:rPr>
          <w:rFonts w:asciiTheme="minorHAnsi" w:hAnsiTheme="minorHAnsi" w:cstheme="minorHAnsi"/>
          <w:sz w:val="22"/>
        </w:rPr>
      </w:pPr>
      <w:bookmarkStart w:id="465" w:name="_Toc77602534"/>
      <w:bookmarkEnd w:id="459"/>
      <w:bookmarkEnd w:id="460"/>
      <w:bookmarkEnd w:id="461"/>
      <w:r w:rsidRPr="00CC3575">
        <w:rPr>
          <w:rFonts w:asciiTheme="minorHAnsi" w:hAnsiTheme="minorHAnsi" w:cstheme="minorHAnsi"/>
          <w:sz w:val="22"/>
        </w:rPr>
        <w:t>Be</w:t>
      </w:r>
      <w:r w:rsidR="00BD02CD" w:rsidRPr="00CC3575">
        <w:rPr>
          <w:rFonts w:asciiTheme="minorHAnsi" w:hAnsiTheme="minorHAnsi" w:cstheme="minorHAnsi"/>
          <w:sz w:val="22"/>
        </w:rPr>
        <w:t>oordelingswijze</w:t>
      </w:r>
      <w:bookmarkEnd w:id="465"/>
    </w:p>
    <w:p w14:paraId="55CE088E" w14:textId="1C84F691" w:rsidR="003D5006" w:rsidRPr="00CC3575" w:rsidRDefault="003D5006" w:rsidP="0084794C">
      <w:pPr>
        <w:jc w:val="both"/>
        <w:rPr>
          <w:rFonts w:asciiTheme="minorHAnsi" w:hAnsiTheme="minorHAnsi" w:cstheme="minorHAnsi"/>
        </w:rPr>
      </w:pPr>
      <w:r w:rsidRPr="00CC3575">
        <w:rPr>
          <w:rFonts w:asciiTheme="minorHAnsi" w:hAnsiTheme="minorHAnsi" w:cstheme="minorHAnsi"/>
        </w:rPr>
        <w:t>Voor</w:t>
      </w:r>
      <w:r w:rsidR="00BD02CD" w:rsidRPr="00CC3575">
        <w:rPr>
          <w:rFonts w:asciiTheme="minorHAnsi" w:hAnsiTheme="minorHAnsi" w:cstheme="minorHAnsi"/>
        </w:rPr>
        <w:t xml:space="preserve"> de kwalitatieve</w:t>
      </w:r>
      <w:r w:rsidRPr="00CC3575">
        <w:rPr>
          <w:rFonts w:asciiTheme="minorHAnsi" w:hAnsiTheme="minorHAnsi" w:cstheme="minorHAnsi"/>
        </w:rPr>
        <w:t xml:space="preserve"> Gunningscriteri</w:t>
      </w:r>
      <w:r w:rsidR="00BD02CD" w:rsidRPr="00CC3575">
        <w:rPr>
          <w:rFonts w:asciiTheme="minorHAnsi" w:hAnsiTheme="minorHAnsi" w:cstheme="minorHAnsi"/>
        </w:rPr>
        <w:t xml:space="preserve">a </w:t>
      </w:r>
      <w:r w:rsidRPr="00CC3575">
        <w:rPr>
          <w:rFonts w:asciiTheme="minorHAnsi" w:hAnsiTheme="minorHAnsi" w:cstheme="minorHAnsi"/>
        </w:rPr>
        <w:t>past de Aanbestedende dienst een integrale beoordeling toe.</w:t>
      </w:r>
      <w:r w:rsidRPr="00CC3575" w:rsidDel="009325BC">
        <w:rPr>
          <w:rFonts w:asciiTheme="minorHAnsi" w:hAnsiTheme="minorHAnsi" w:cstheme="minorHAnsi"/>
        </w:rPr>
        <w:t xml:space="preserve"> </w:t>
      </w:r>
    </w:p>
    <w:p w14:paraId="5B849F97" w14:textId="77777777" w:rsidR="00913F2D" w:rsidRPr="00CC3575" w:rsidRDefault="00913F2D" w:rsidP="0084794C">
      <w:pPr>
        <w:pStyle w:val="Kop3"/>
        <w:numPr>
          <w:ilvl w:val="2"/>
          <w:numId w:val="2"/>
        </w:numPr>
        <w:ind w:left="709" w:hanging="709"/>
        <w:jc w:val="both"/>
        <w:rPr>
          <w:rFonts w:asciiTheme="minorHAnsi" w:hAnsiTheme="minorHAnsi" w:cstheme="minorHAnsi"/>
          <w:szCs w:val="20"/>
        </w:rPr>
      </w:pPr>
      <w:bookmarkStart w:id="466" w:name="_Toc30402866"/>
      <w:r w:rsidRPr="00CC3575">
        <w:rPr>
          <w:rFonts w:asciiTheme="minorHAnsi" w:hAnsiTheme="minorHAnsi" w:cstheme="minorHAnsi"/>
          <w:szCs w:val="20"/>
        </w:rPr>
        <w:t>Werkwijze beoordeling</w:t>
      </w:r>
      <w:bookmarkEnd w:id="466"/>
    </w:p>
    <w:p w14:paraId="7815B075" w14:textId="59D90795" w:rsidR="0087181C" w:rsidRDefault="00913F2D" w:rsidP="0087181C">
      <w:pPr>
        <w:jc w:val="both"/>
        <w:rPr>
          <w:rFonts w:asciiTheme="minorHAnsi" w:hAnsiTheme="minorHAnsi" w:cstheme="minorHAnsi"/>
          <w:szCs w:val="18"/>
        </w:rPr>
      </w:pPr>
      <w:r w:rsidRPr="00251A4C">
        <w:rPr>
          <w:rFonts w:asciiTheme="minorHAnsi" w:hAnsiTheme="minorHAnsi" w:cstheme="minorHAnsi"/>
          <w:szCs w:val="18"/>
        </w:rPr>
        <w:t xml:space="preserve">Een lid van het aanbestedingsteam opent de digitale kluis in TenderNed samen met </w:t>
      </w:r>
      <w:r w:rsidR="00251A4C" w:rsidRPr="00251A4C">
        <w:rPr>
          <w:rFonts w:asciiTheme="minorHAnsi" w:hAnsiTheme="minorHAnsi" w:cstheme="minorHAnsi"/>
          <w:szCs w:val="18"/>
        </w:rPr>
        <w:t>een collega,</w:t>
      </w:r>
      <w:r w:rsidRPr="00251A4C">
        <w:rPr>
          <w:rFonts w:asciiTheme="minorHAnsi" w:hAnsiTheme="minorHAnsi" w:cstheme="minorHAnsi"/>
          <w:szCs w:val="18"/>
        </w:rPr>
        <w:t xml:space="preserve"> vervolgens worden de kwaliteitsdocumenten doorgestuurd naar </w:t>
      </w:r>
      <w:r w:rsidR="00251A4C" w:rsidRPr="00251A4C">
        <w:rPr>
          <w:rFonts w:asciiTheme="minorHAnsi" w:hAnsiTheme="minorHAnsi" w:cstheme="minorHAnsi"/>
          <w:szCs w:val="18"/>
        </w:rPr>
        <w:t>het beoordelingsteam</w:t>
      </w:r>
      <w:r w:rsidRPr="00251A4C">
        <w:rPr>
          <w:rFonts w:asciiTheme="minorHAnsi" w:hAnsiTheme="minorHAnsi" w:cstheme="minorHAnsi"/>
          <w:szCs w:val="18"/>
        </w:rPr>
        <w:t>.</w:t>
      </w:r>
      <w:r w:rsidR="00251A4C" w:rsidRPr="00251A4C">
        <w:rPr>
          <w:rFonts w:asciiTheme="minorHAnsi" w:eastAsiaTheme="minorHAnsi" w:hAnsiTheme="minorHAnsi" w:cstheme="minorHAnsi"/>
        </w:rPr>
        <w:t xml:space="preserve"> </w:t>
      </w:r>
      <w:r w:rsidR="00251A4C" w:rsidRPr="00251A4C">
        <w:rPr>
          <w:rFonts w:asciiTheme="minorHAnsi" w:hAnsiTheme="minorHAnsi" w:cstheme="minorHAnsi"/>
          <w:szCs w:val="20"/>
        </w:rPr>
        <w:t>Het beoordelingsteam bestaat per kwalitatief gunningscriterium uit een voorzitter en minimaal 3 leden. De voorzitter zit de bijeenkomsten van het beoordelingsteam voor, maar kent zelf geen beoordeling toe.</w:t>
      </w:r>
      <w:r w:rsidR="0087181C">
        <w:rPr>
          <w:rFonts w:asciiTheme="minorHAnsi" w:hAnsiTheme="minorHAnsi" w:cstheme="minorHAnsi"/>
          <w:szCs w:val="20"/>
        </w:rPr>
        <w:t xml:space="preserve"> </w:t>
      </w:r>
      <w:r w:rsidR="00251A4C" w:rsidRPr="0087181C">
        <w:rPr>
          <w:rFonts w:asciiTheme="minorHAnsi" w:hAnsiTheme="minorHAnsi" w:cstheme="minorHAnsi"/>
          <w:szCs w:val="18"/>
        </w:rPr>
        <w:t>Het beoordelingsteam</w:t>
      </w:r>
      <w:r w:rsidRPr="0087181C">
        <w:rPr>
          <w:rFonts w:asciiTheme="minorHAnsi" w:hAnsiTheme="minorHAnsi" w:cstheme="minorHAnsi"/>
          <w:szCs w:val="18"/>
        </w:rPr>
        <w:t xml:space="preserve"> beschikt over de benodigde materiedeskundigheid om de gunningscriteria te kunnen beoordelen. </w:t>
      </w:r>
    </w:p>
    <w:p w14:paraId="174A21D1" w14:textId="77777777" w:rsidR="0087181C" w:rsidRDefault="0087181C" w:rsidP="0087181C">
      <w:pPr>
        <w:jc w:val="both"/>
        <w:rPr>
          <w:rFonts w:asciiTheme="minorHAnsi" w:hAnsiTheme="minorHAnsi" w:cstheme="minorHAnsi"/>
          <w:szCs w:val="18"/>
        </w:rPr>
      </w:pPr>
    </w:p>
    <w:p w14:paraId="34E75E27" w14:textId="731F6A9E" w:rsidR="0087181C" w:rsidRDefault="00913F2D" w:rsidP="0087181C">
      <w:pPr>
        <w:jc w:val="both"/>
        <w:rPr>
          <w:rFonts w:asciiTheme="minorHAnsi" w:hAnsiTheme="minorHAnsi" w:cstheme="minorHAnsi"/>
          <w:szCs w:val="18"/>
        </w:rPr>
      </w:pPr>
      <w:r w:rsidRPr="0087181C">
        <w:rPr>
          <w:rFonts w:asciiTheme="minorHAnsi" w:hAnsiTheme="minorHAnsi" w:cstheme="minorHAnsi"/>
          <w:szCs w:val="18"/>
        </w:rPr>
        <w:t>De volgende functies (inclusief voorzitter) zijn vertegenwoordigd:</w:t>
      </w:r>
    </w:p>
    <w:p w14:paraId="3EFBA107" w14:textId="3E4522D9" w:rsidR="0087181C" w:rsidRDefault="008863B1" w:rsidP="00D709C8">
      <w:pPr>
        <w:pStyle w:val="Lijstalinea"/>
        <w:numPr>
          <w:ilvl w:val="0"/>
          <w:numId w:val="29"/>
        </w:numPr>
        <w:jc w:val="both"/>
        <w:rPr>
          <w:rFonts w:asciiTheme="minorHAnsi" w:hAnsiTheme="minorHAnsi" w:cstheme="minorHAnsi"/>
          <w:szCs w:val="18"/>
        </w:rPr>
      </w:pPr>
      <w:r>
        <w:rPr>
          <w:rFonts w:asciiTheme="minorHAnsi" w:hAnsiTheme="minorHAnsi" w:cstheme="minorHAnsi"/>
          <w:szCs w:val="18"/>
        </w:rPr>
        <w:t xml:space="preserve">2 </w:t>
      </w:r>
      <w:r w:rsidR="0087181C">
        <w:rPr>
          <w:rFonts w:asciiTheme="minorHAnsi" w:hAnsiTheme="minorHAnsi" w:cstheme="minorHAnsi"/>
          <w:szCs w:val="18"/>
        </w:rPr>
        <w:t>P</w:t>
      </w:r>
      <w:r w:rsidR="00913F2D" w:rsidRPr="0087181C">
        <w:rPr>
          <w:rFonts w:asciiTheme="minorHAnsi" w:hAnsiTheme="minorHAnsi" w:cstheme="minorHAnsi"/>
          <w:szCs w:val="18"/>
        </w:rPr>
        <w:t>rojectleider</w:t>
      </w:r>
      <w:r>
        <w:rPr>
          <w:rFonts w:asciiTheme="minorHAnsi" w:hAnsiTheme="minorHAnsi" w:cstheme="minorHAnsi"/>
          <w:szCs w:val="18"/>
        </w:rPr>
        <w:t>s</w:t>
      </w:r>
      <w:r w:rsidR="003030AB" w:rsidRPr="0087181C">
        <w:rPr>
          <w:rFonts w:asciiTheme="minorHAnsi" w:hAnsiTheme="minorHAnsi" w:cstheme="minorHAnsi"/>
          <w:szCs w:val="18"/>
        </w:rPr>
        <w:t xml:space="preserve"> onderhoud vastgoed</w:t>
      </w:r>
      <w:r w:rsidR="00913F2D" w:rsidRPr="0087181C">
        <w:rPr>
          <w:rFonts w:asciiTheme="minorHAnsi" w:hAnsiTheme="minorHAnsi" w:cstheme="minorHAnsi"/>
          <w:szCs w:val="18"/>
        </w:rPr>
        <w:t>;</w:t>
      </w:r>
    </w:p>
    <w:p w14:paraId="6B5FE3F0" w14:textId="1D76F8F4" w:rsidR="0087181C" w:rsidRDefault="0087181C" w:rsidP="00D709C8">
      <w:pPr>
        <w:pStyle w:val="Lijstalinea"/>
        <w:numPr>
          <w:ilvl w:val="0"/>
          <w:numId w:val="29"/>
        </w:numPr>
        <w:jc w:val="both"/>
        <w:rPr>
          <w:rFonts w:asciiTheme="minorHAnsi" w:hAnsiTheme="minorHAnsi" w:cstheme="minorHAnsi"/>
          <w:szCs w:val="18"/>
        </w:rPr>
      </w:pPr>
      <w:r>
        <w:rPr>
          <w:rFonts w:asciiTheme="minorHAnsi" w:hAnsiTheme="minorHAnsi" w:cstheme="minorHAnsi"/>
          <w:szCs w:val="18"/>
        </w:rPr>
        <w:t>C</w:t>
      </w:r>
      <w:r w:rsidR="003030AB" w:rsidRPr="0087181C">
        <w:rPr>
          <w:rFonts w:asciiTheme="minorHAnsi" w:hAnsiTheme="minorHAnsi" w:cstheme="minorHAnsi"/>
          <w:szCs w:val="18"/>
        </w:rPr>
        <w:t>ontractmanager vastgoed</w:t>
      </w:r>
      <w:r>
        <w:rPr>
          <w:rFonts w:asciiTheme="minorHAnsi" w:hAnsiTheme="minorHAnsi" w:cstheme="minorHAnsi"/>
          <w:szCs w:val="18"/>
        </w:rPr>
        <w:t>;</w:t>
      </w:r>
    </w:p>
    <w:p w14:paraId="4690B67E" w14:textId="0B6F6A15" w:rsidR="00913F2D" w:rsidRDefault="0087181C" w:rsidP="00D709C8">
      <w:pPr>
        <w:pStyle w:val="Lijstalinea"/>
        <w:numPr>
          <w:ilvl w:val="0"/>
          <w:numId w:val="29"/>
        </w:numPr>
        <w:jc w:val="both"/>
        <w:rPr>
          <w:rFonts w:asciiTheme="minorHAnsi" w:hAnsiTheme="minorHAnsi" w:cstheme="minorHAnsi"/>
          <w:szCs w:val="18"/>
        </w:rPr>
      </w:pPr>
      <w:r>
        <w:rPr>
          <w:rFonts w:asciiTheme="minorHAnsi" w:hAnsiTheme="minorHAnsi" w:cstheme="minorHAnsi"/>
          <w:szCs w:val="18"/>
        </w:rPr>
        <w:t>I</w:t>
      </w:r>
      <w:r w:rsidR="00913F2D" w:rsidRPr="0087181C">
        <w:rPr>
          <w:rFonts w:asciiTheme="minorHAnsi" w:hAnsiTheme="minorHAnsi" w:cstheme="minorHAnsi"/>
          <w:szCs w:val="18"/>
        </w:rPr>
        <w:t>nk</w:t>
      </w:r>
      <w:r w:rsidR="003030AB" w:rsidRPr="0087181C">
        <w:rPr>
          <w:rFonts w:asciiTheme="minorHAnsi" w:hAnsiTheme="minorHAnsi" w:cstheme="minorHAnsi"/>
          <w:szCs w:val="18"/>
        </w:rPr>
        <w:t>oopadviseur</w:t>
      </w:r>
      <w:r>
        <w:rPr>
          <w:rFonts w:asciiTheme="minorHAnsi" w:hAnsiTheme="minorHAnsi" w:cstheme="minorHAnsi"/>
          <w:szCs w:val="18"/>
        </w:rPr>
        <w:t>.</w:t>
      </w:r>
    </w:p>
    <w:p w14:paraId="36FC0FF9" w14:textId="77777777" w:rsidR="0087181C" w:rsidRPr="0087181C" w:rsidRDefault="0087181C" w:rsidP="0087181C">
      <w:pPr>
        <w:jc w:val="both"/>
        <w:rPr>
          <w:rFonts w:asciiTheme="minorHAnsi" w:hAnsiTheme="minorHAnsi" w:cstheme="minorHAnsi"/>
          <w:szCs w:val="18"/>
        </w:rPr>
      </w:pPr>
    </w:p>
    <w:p w14:paraId="38B5E766" w14:textId="77777777" w:rsidR="00913F2D" w:rsidRPr="0087181C" w:rsidRDefault="00913F2D" w:rsidP="0084794C">
      <w:pPr>
        <w:jc w:val="both"/>
        <w:rPr>
          <w:rFonts w:asciiTheme="minorHAnsi" w:hAnsiTheme="minorHAnsi" w:cstheme="minorHAnsi"/>
          <w:szCs w:val="18"/>
        </w:rPr>
      </w:pPr>
      <w:r w:rsidRPr="0087181C">
        <w:rPr>
          <w:rFonts w:asciiTheme="minorHAnsi" w:hAnsiTheme="minorHAnsi" w:cstheme="minorHAnsi"/>
          <w:szCs w:val="18"/>
        </w:rPr>
        <w:t>De gemeente behoudt zich het recht voor de samenstelling van het beoordelingsteam te wijzigen, ook in aantal.</w:t>
      </w:r>
    </w:p>
    <w:p w14:paraId="357B15E9" w14:textId="0F5792A9" w:rsidR="00913F2D" w:rsidRPr="0087181C" w:rsidRDefault="00913F2D" w:rsidP="0084794C">
      <w:pPr>
        <w:jc w:val="both"/>
        <w:rPr>
          <w:rFonts w:asciiTheme="minorHAnsi" w:hAnsiTheme="minorHAnsi" w:cstheme="minorHAnsi"/>
          <w:szCs w:val="18"/>
        </w:rPr>
      </w:pPr>
      <w:r w:rsidRPr="0087181C">
        <w:rPr>
          <w:rFonts w:asciiTheme="minorHAnsi" w:hAnsiTheme="minorHAnsi" w:cstheme="minorHAnsi"/>
          <w:szCs w:val="18"/>
        </w:rPr>
        <w:t>Ieder lid van de beoordelingscommissie beoordeelt de gunningscriteria individueel en kent een score toe. Na de individuele beoordeling vindt een plenaire sessie plaats met alle beoordelaars waarin de scoreresultaten worden doorgenomen en in consensus één eindbeoordeling per gunningcriterium wordt opgemaakt.</w:t>
      </w:r>
    </w:p>
    <w:p w14:paraId="4E046E06" w14:textId="77777777" w:rsidR="00913F2D" w:rsidRPr="0087181C" w:rsidRDefault="00913F2D" w:rsidP="0084794C">
      <w:pPr>
        <w:ind w:left="567"/>
        <w:jc w:val="both"/>
        <w:rPr>
          <w:rFonts w:asciiTheme="minorHAnsi" w:hAnsiTheme="minorHAnsi" w:cstheme="minorHAnsi"/>
          <w:szCs w:val="18"/>
        </w:rPr>
      </w:pPr>
    </w:p>
    <w:p w14:paraId="6FBA906B" w14:textId="4F169D11" w:rsidR="00913F2D" w:rsidRPr="0087181C" w:rsidRDefault="00913F2D" w:rsidP="0084794C">
      <w:pPr>
        <w:jc w:val="both"/>
        <w:rPr>
          <w:rFonts w:asciiTheme="minorHAnsi" w:hAnsiTheme="minorHAnsi" w:cstheme="minorHAnsi"/>
          <w:szCs w:val="18"/>
        </w:rPr>
      </w:pPr>
      <w:r w:rsidRPr="0087181C">
        <w:rPr>
          <w:rFonts w:asciiTheme="minorHAnsi" w:hAnsiTheme="minorHAnsi" w:cstheme="minorHAnsi"/>
          <w:szCs w:val="18"/>
        </w:rPr>
        <w:t xml:space="preserve">Zodra de beoordeling is vastgesteld en vastgelegd, wordt door de inkoper </w:t>
      </w:r>
      <w:r w:rsidR="0087181C">
        <w:rPr>
          <w:rFonts w:asciiTheme="minorHAnsi" w:hAnsiTheme="minorHAnsi" w:cstheme="minorHAnsi"/>
          <w:szCs w:val="18"/>
        </w:rPr>
        <w:t>het prijsblad</w:t>
      </w:r>
      <w:r w:rsidRPr="0087181C">
        <w:rPr>
          <w:rFonts w:asciiTheme="minorHAnsi" w:hAnsiTheme="minorHAnsi" w:cstheme="minorHAnsi"/>
          <w:szCs w:val="18"/>
        </w:rPr>
        <w:t xml:space="preserve"> bekend gemaakt en toegevoegd aan de beoordeling.</w:t>
      </w:r>
    </w:p>
    <w:p w14:paraId="3E6FA087" w14:textId="77777777" w:rsidR="00AE3099" w:rsidRPr="00CC3575" w:rsidRDefault="009E2A2B" w:rsidP="0084794C">
      <w:pPr>
        <w:pStyle w:val="Kop3"/>
        <w:numPr>
          <w:ilvl w:val="2"/>
          <w:numId w:val="2"/>
        </w:numPr>
        <w:ind w:left="709" w:hanging="709"/>
        <w:jc w:val="both"/>
        <w:rPr>
          <w:rFonts w:asciiTheme="minorHAnsi" w:hAnsiTheme="minorHAnsi" w:cstheme="minorHAnsi"/>
          <w:szCs w:val="20"/>
        </w:rPr>
      </w:pPr>
      <w:r w:rsidRPr="00CC3575">
        <w:rPr>
          <w:rFonts w:asciiTheme="minorHAnsi" w:hAnsiTheme="minorHAnsi" w:cstheme="minorHAnsi"/>
          <w:szCs w:val="20"/>
        </w:rPr>
        <w:lastRenderedPageBreak/>
        <w:t>Eindscore</w:t>
      </w:r>
    </w:p>
    <w:p w14:paraId="5B6E3D33" w14:textId="039F8772" w:rsidR="00AE3099" w:rsidRPr="00CC3575" w:rsidRDefault="00D0423C" w:rsidP="0084794C">
      <w:pPr>
        <w:jc w:val="both"/>
        <w:rPr>
          <w:rFonts w:asciiTheme="minorHAnsi" w:hAnsiTheme="minorHAnsi" w:cstheme="minorHAnsi"/>
          <w:szCs w:val="20"/>
        </w:rPr>
      </w:pPr>
      <w:r>
        <w:rPr>
          <w:rFonts w:asciiTheme="minorHAnsi" w:hAnsiTheme="minorHAnsi" w:cstheme="minorHAnsi"/>
          <w:szCs w:val="20"/>
        </w:rPr>
        <w:t xml:space="preserve">Punten worden afgerond op twee decimalen. </w:t>
      </w:r>
      <w:r w:rsidR="00AE3099" w:rsidRPr="00CC3575">
        <w:rPr>
          <w:rFonts w:asciiTheme="minorHAnsi" w:hAnsiTheme="minorHAnsi" w:cstheme="minorHAnsi"/>
          <w:szCs w:val="20"/>
        </w:rPr>
        <w:t xml:space="preserve">Nadat voor elk </w:t>
      </w:r>
      <w:r w:rsidR="006128CE">
        <w:rPr>
          <w:rFonts w:asciiTheme="minorHAnsi" w:hAnsiTheme="minorHAnsi" w:cstheme="minorHAnsi"/>
          <w:szCs w:val="20"/>
        </w:rPr>
        <w:t>g</w:t>
      </w:r>
      <w:r w:rsidR="00AE3099" w:rsidRPr="00CC3575">
        <w:rPr>
          <w:rFonts w:asciiTheme="minorHAnsi" w:hAnsiTheme="minorHAnsi" w:cstheme="minorHAnsi"/>
          <w:szCs w:val="20"/>
        </w:rPr>
        <w:t xml:space="preserve">unningscriterium een score is </w:t>
      </w:r>
      <w:r>
        <w:rPr>
          <w:rFonts w:asciiTheme="minorHAnsi" w:hAnsiTheme="minorHAnsi" w:cstheme="minorHAnsi"/>
          <w:szCs w:val="20"/>
        </w:rPr>
        <w:t>bepaald</w:t>
      </w:r>
      <w:r w:rsidR="00AE3099" w:rsidRPr="00CC3575">
        <w:rPr>
          <w:rFonts w:asciiTheme="minorHAnsi" w:hAnsiTheme="minorHAnsi" w:cstheme="minorHAnsi"/>
          <w:szCs w:val="20"/>
        </w:rPr>
        <w:t xml:space="preserve">, wordt voor elke </w:t>
      </w:r>
      <w:r w:rsidR="00BE59AE" w:rsidRPr="00CC3575">
        <w:rPr>
          <w:rFonts w:asciiTheme="minorHAnsi" w:hAnsiTheme="minorHAnsi" w:cstheme="minorHAnsi"/>
          <w:szCs w:val="20"/>
        </w:rPr>
        <w:t>Inschrijver</w:t>
      </w:r>
      <w:r w:rsidR="00AE3099" w:rsidRPr="00CC3575">
        <w:rPr>
          <w:rFonts w:asciiTheme="minorHAnsi" w:hAnsiTheme="minorHAnsi" w:cstheme="minorHAnsi"/>
          <w:szCs w:val="20"/>
        </w:rPr>
        <w:t xml:space="preserve"> de eindscore berekend door de scores op de </w:t>
      </w:r>
      <w:r w:rsidR="00172673">
        <w:rPr>
          <w:rFonts w:asciiTheme="minorHAnsi" w:hAnsiTheme="minorHAnsi" w:cstheme="minorHAnsi"/>
          <w:szCs w:val="20"/>
        </w:rPr>
        <w:t>g</w:t>
      </w:r>
      <w:r w:rsidR="00AE3099" w:rsidRPr="00CC3575">
        <w:rPr>
          <w:rFonts w:asciiTheme="minorHAnsi" w:hAnsiTheme="minorHAnsi" w:cstheme="minorHAnsi"/>
          <w:szCs w:val="20"/>
        </w:rPr>
        <w:t xml:space="preserve">unningscriteria bij elkaar op te tellen. </w:t>
      </w:r>
      <w:r w:rsidR="00172673">
        <w:rPr>
          <w:rFonts w:asciiTheme="minorHAnsi" w:hAnsiTheme="minorHAnsi" w:cstheme="minorHAnsi"/>
          <w:szCs w:val="20"/>
        </w:rPr>
        <w:t xml:space="preserve">De scores op de kwalitatieve gunningscriteria gelden voor alle percelen. </w:t>
      </w:r>
    </w:p>
    <w:p w14:paraId="2F2EA56B" w14:textId="678AF1BF" w:rsidR="00AE3099" w:rsidRDefault="00AE3099" w:rsidP="0084794C">
      <w:pPr>
        <w:jc w:val="both"/>
        <w:rPr>
          <w:rFonts w:asciiTheme="minorHAnsi" w:hAnsiTheme="minorHAnsi" w:cstheme="minorHAnsi"/>
          <w:szCs w:val="20"/>
        </w:rPr>
      </w:pPr>
    </w:p>
    <w:p w14:paraId="586918F5" w14:textId="72264B83" w:rsidR="002F5392" w:rsidRDefault="002F5392" w:rsidP="0084794C">
      <w:pPr>
        <w:jc w:val="both"/>
        <w:rPr>
          <w:rFonts w:asciiTheme="minorHAnsi" w:hAnsiTheme="minorHAnsi" w:cstheme="minorHAnsi"/>
          <w:szCs w:val="20"/>
        </w:rPr>
      </w:pPr>
      <w:r>
        <w:rPr>
          <w:rFonts w:asciiTheme="minorHAnsi" w:hAnsiTheme="minorHAnsi" w:cstheme="minorHAnsi"/>
          <w:szCs w:val="20"/>
        </w:rPr>
        <w:t>Inschrijver</w:t>
      </w:r>
      <w:r w:rsidRPr="002F5392">
        <w:rPr>
          <w:rFonts w:asciiTheme="minorHAnsi" w:hAnsiTheme="minorHAnsi" w:cstheme="minorHAnsi"/>
          <w:szCs w:val="20"/>
        </w:rPr>
        <w:t xml:space="preserve"> dient bij Inschrijving </w:t>
      </w:r>
      <w:r>
        <w:rPr>
          <w:rFonts w:asciiTheme="minorHAnsi" w:hAnsiTheme="minorHAnsi" w:cstheme="minorHAnsi"/>
          <w:szCs w:val="20"/>
        </w:rPr>
        <w:t xml:space="preserve">in het Prijsblad </w:t>
      </w:r>
      <w:r w:rsidRPr="002F5392">
        <w:rPr>
          <w:rFonts w:asciiTheme="minorHAnsi" w:hAnsiTheme="minorHAnsi" w:cstheme="minorHAnsi"/>
          <w:szCs w:val="20"/>
        </w:rPr>
        <w:t xml:space="preserve">duidelijk te maken </w:t>
      </w:r>
      <w:r>
        <w:rPr>
          <w:rFonts w:asciiTheme="minorHAnsi" w:hAnsiTheme="minorHAnsi" w:cstheme="minorHAnsi"/>
          <w:szCs w:val="20"/>
        </w:rPr>
        <w:t xml:space="preserve">in </w:t>
      </w:r>
      <w:r w:rsidRPr="002F5392">
        <w:rPr>
          <w:rFonts w:asciiTheme="minorHAnsi" w:hAnsiTheme="minorHAnsi" w:cstheme="minorHAnsi"/>
          <w:szCs w:val="20"/>
        </w:rPr>
        <w:t>welk</w:t>
      </w:r>
      <w:r>
        <w:rPr>
          <w:rFonts w:asciiTheme="minorHAnsi" w:hAnsiTheme="minorHAnsi" w:cstheme="minorHAnsi"/>
          <w:szCs w:val="20"/>
        </w:rPr>
        <w:t>e</w:t>
      </w:r>
      <w:r w:rsidRPr="002F5392">
        <w:rPr>
          <w:rFonts w:asciiTheme="minorHAnsi" w:hAnsiTheme="minorHAnsi" w:cstheme="minorHAnsi"/>
          <w:szCs w:val="20"/>
        </w:rPr>
        <w:t xml:space="preserve"> voorkeur</w:t>
      </w:r>
      <w:r w:rsidR="00D42130">
        <w:rPr>
          <w:rFonts w:asciiTheme="minorHAnsi" w:hAnsiTheme="minorHAnsi" w:cstheme="minorHAnsi"/>
          <w:szCs w:val="20"/>
        </w:rPr>
        <w:t>svolgorde</w:t>
      </w:r>
      <w:r w:rsidRPr="002F5392">
        <w:rPr>
          <w:rFonts w:asciiTheme="minorHAnsi" w:hAnsiTheme="minorHAnsi" w:cstheme="minorHAnsi"/>
          <w:szCs w:val="20"/>
        </w:rPr>
        <w:t xml:space="preserve"> </w:t>
      </w:r>
      <w:r>
        <w:rPr>
          <w:rFonts w:asciiTheme="minorHAnsi" w:hAnsiTheme="minorHAnsi" w:cstheme="minorHAnsi"/>
          <w:szCs w:val="20"/>
        </w:rPr>
        <w:t xml:space="preserve">hij de percelen gegund </w:t>
      </w:r>
      <w:r w:rsidR="00D42130">
        <w:rPr>
          <w:rFonts w:asciiTheme="minorHAnsi" w:hAnsiTheme="minorHAnsi" w:cstheme="minorHAnsi"/>
          <w:szCs w:val="20"/>
        </w:rPr>
        <w:t>wil</w:t>
      </w:r>
      <w:r>
        <w:rPr>
          <w:rFonts w:asciiTheme="minorHAnsi" w:hAnsiTheme="minorHAnsi" w:cstheme="minorHAnsi"/>
          <w:szCs w:val="20"/>
        </w:rPr>
        <w:t xml:space="preserve"> krijgen.</w:t>
      </w:r>
      <w:r w:rsidRPr="002F5392">
        <w:rPr>
          <w:rFonts w:asciiTheme="minorHAnsi" w:hAnsiTheme="minorHAnsi" w:cstheme="minorHAnsi"/>
          <w:szCs w:val="20"/>
        </w:rPr>
        <w:t xml:space="preserve"> Inschrijvers kunnen slechts één perceel gegund krijgen. Per perceel wordt gegund aan de Inschrijver met de voor dat perceel hoogste eindscore. Indien één Inschrijver het beste scoort op </w:t>
      </w:r>
      <w:r>
        <w:rPr>
          <w:rFonts w:asciiTheme="minorHAnsi" w:hAnsiTheme="minorHAnsi" w:cstheme="minorHAnsi"/>
          <w:szCs w:val="20"/>
        </w:rPr>
        <w:t>meerdere</w:t>
      </w:r>
      <w:r w:rsidRPr="002F5392">
        <w:rPr>
          <w:rFonts w:asciiTheme="minorHAnsi" w:hAnsiTheme="minorHAnsi" w:cstheme="minorHAnsi"/>
          <w:szCs w:val="20"/>
        </w:rPr>
        <w:t xml:space="preserve"> percelen, krijgt de Inschrijver enkel zijn </w:t>
      </w:r>
      <w:r>
        <w:rPr>
          <w:rFonts w:asciiTheme="minorHAnsi" w:hAnsiTheme="minorHAnsi" w:cstheme="minorHAnsi"/>
          <w:szCs w:val="20"/>
        </w:rPr>
        <w:t xml:space="preserve">eerste </w:t>
      </w:r>
      <w:r w:rsidRPr="002F5392">
        <w:rPr>
          <w:rFonts w:asciiTheme="minorHAnsi" w:hAnsiTheme="minorHAnsi" w:cstheme="minorHAnsi"/>
          <w:szCs w:val="20"/>
        </w:rPr>
        <w:t xml:space="preserve">voorkeursperceel gegund. In voorkomend geval gaat de gunning van </w:t>
      </w:r>
      <w:r w:rsidR="00D42130">
        <w:rPr>
          <w:rFonts w:asciiTheme="minorHAnsi" w:hAnsiTheme="minorHAnsi" w:cstheme="minorHAnsi"/>
          <w:szCs w:val="20"/>
        </w:rPr>
        <w:t xml:space="preserve">de twee </w:t>
      </w:r>
      <w:r w:rsidRPr="002F5392">
        <w:rPr>
          <w:rFonts w:asciiTheme="minorHAnsi" w:hAnsiTheme="minorHAnsi" w:cstheme="minorHAnsi"/>
          <w:szCs w:val="20"/>
        </w:rPr>
        <w:t>andere perce</w:t>
      </w:r>
      <w:r w:rsidR="00D42130">
        <w:rPr>
          <w:rFonts w:asciiTheme="minorHAnsi" w:hAnsiTheme="minorHAnsi" w:cstheme="minorHAnsi"/>
          <w:szCs w:val="20"/>
        </w:rPr>
        <w:t>len</w:t>
      </w:r>
      <w:r w:rsidRPr="002F5392">
        <w:rPr>
          <w:rFonts w:asciiTheme="minorHAnsi" w:hAnsiTheme="minorHAnsi" w:cstheme="minorHAnsi"/>
          <w:szCs w:val="20"/>
        </w:rPr>
        <w:t xml:space="preserve"> </w:t>
      </w:r>
      <w:r w:rsidR="00D42130">
        <w:rPr>
          <w:rFonts w:asciiTheme="minorHAnsi" w:hAnsiTheme="minorHAnsi" w:cstheme="minorHAnsi"/>
          <w:szCs w:val="20"/>
        </w:rPr>
        <w:t xml:space="preserve">op dezelfde wijze </w:t>
      </w:r>
      <w:r w:rsidRPr="002F5392">
        <w:rPr>
          <w:rFonts w:asciiTheme="minorHAnsi" w:hAnsiTheme="minorHAnsi" w:cstheme="minorHAnsi"/>
          <w:szCs w:val="20"/>
        </w:rPr>
        <w:t>naar de opvolgende Inschrijver</w:t>
      </w:r>
      <w:r>
        <w:rPr>
          <w:rFonts w:asciiTheme="minorHAnsi" w:hAnsiTheme="minorHAnsi" w:cstheme="minorHAnsi"/>
          <w:szCs w:val="20"/>
        </w:rPr>
        <w:t>s</w:t>
      </w:r>
      <w:r w:rsidRPr="002F5392">
        <w:rPr>
          <w:rFonts w:asciiTheme="minorHAnsi" w:hAnsiTheme="minorHAnsi" w:cstheme="minorHAnsi"/>
          <w:szCs w:val="20"/>
        </w:rPr>
        <w:t>.</w:t>
      </w:r>
    </w:p>
    <w:p w14:paraId="44B471B2" w14:textId="77777777" w:rsidR="004D2C2F" w:rsidRPr="00CC3575" w:rsidRDefault="004D2C2F" w:rsidP="0084794C">
      <w:pPr>
        <w:jc w:val="both"/>
        <w:rPr>
          <w:rFonts w:asciiTheme="minorHAnsi" w:hAnsiTheme="minorHAnsi" w:cstheme="minorHAnsi"/>
          <w:szCs w:val="20"/>
        </w:rPr>
      </w:pPr>
    </w:p>
    <w:p w14:paraId="2B8CD62F" w14:textId="271AAD69" w:rsidR="00AE3099" w:rsidRPr="00CC3575" w:rsidRDefault="00AE3099" w:rsidP="0084794C">
      <w:pPr>
        <w:jc w:val="both"/>
        <w:rPr>
          <w:rFonts w:asciiTheme="minorHAnsi" w:hAnsiTheme="minorHAnsi" w:cstheme="minorHAnsi"/>
          <w:szCs w:val="20"/>
        </w:rPr>
      </w:pPr>
      <w:r w:rsidRPr="00CC3575">
        <w:rPr>
          <w:rFonts w:asciiTheme="minorHAnsi" w:hAnsiTheme="minorHAnsi" w:cstheme="minorHAnsi"/>
          <w:szCs w:val="20"/>
        </w:rPr>
        <w:t xml:space="preserve">Indien na toekenning van punten op basis van de Gunningscriteria twee of meer </w:t>
      </w:r>
      <w:r w:rsidR="00BE59AE" w:rsidRPr="00CC3575">
        <w:rPr>
          <w:rFonts w:asciiTheme="minorHAnsi" w:hAnsiTheme="minorHAnsi" w:cstheme="minorHAnsi"/>
          <w:szCs w:val="20"/>
        </w:rPr>
        <w:t>Inschrijvers</w:t>
      </w:r>
      <w:r w:rsidRPr="00CC3575">
        <w:rPr>
          <w:rFonts w:asciiTheme="minorHAnsi" w:hAnsiTheme="minorHAnsi" w:cstheme="minorHAnsi"/>
          <w:szCs w:val="20"/>
        </w:rPr>
        <w:t xml:space="preserve"> een zelfde hoogste eindscore halen</w:t>
      </w:r>
      <w:r w:rsidR="00D42130">
        <w:rPr>
          <w:rFonts w:asciiTheme="minorHAnsi" w:hAnsiTheme="minorHAnsi" w:cstheme="minorHAnsi"/>
          <w:szCs w:val="20"/>
        </w:rPr>
        <w:t xml:space="preserve"> en dezelfde voorkeur voor perceel hebben</w:t>
      </w:r>
      <w:r w:rsidRPr="00CC3575">
        <w:rPr>
          <w:rFonts w:asciiTheme="minorHAnsi" w:hAnsiTheme="minorHAnsi" w:cstheme="minorHAnsi"/>
          <w:szCs w:val="20"/>
        </w:rPr>
        <w:t xml:space="preserve">, dan wordt het voornemen tot verlenen van de </w:t>
      </w:r>
      <w:r w:rsidRPr="00CC3575">
        <w:rPr>
          <w:rFonts w:asciiTheme="minorHAnsi" w:hAnsiTheme="minorHAnsi" w:cstheme="minorHAnsi"/>
        </w:rPr>
        <w:t xml:space="preserve">Opdracht </w:t>
      </w:r>
      <w:r w:rsidRPr="00CC3575">
        <w:rPr>
          <w:rFonts w:asciiTheme="minorHAnsi" w:hAnsiTheme="minorHAnsi" w:cstheme="minorHAnsi"/>
          <w:szCs w:val="20"/>
        </w:rPr>
        <w:t xml:space="preserve">uitgebracht aan de </w:t>
      </w:r>
      <w:r w:rsidR="00BE59AE" w:rsidRPr="00CC3575">
        <w:rPr>
          <w:rFonts w:asciiTheme="minorHAnsi" w:hAnsiTheme="minorHAnsi" w:cstheme="minorHAnsi"/>
          <w:szCs w:val="20"/>
        </w:rPr>
        <w:t>Inschrijver</w:t>
      </w:r>
      <w:r w:rsidRPr="00CC3575">
        <w:rPr>
          <w:rFonts w:asciiTheme="minorHAnsi" w:hAnsiTheme="minorHAnsi" w:cstheme="minorHAnsi"/>
          <w:szCs w:val="20"/>
        </w:rPr>
        <w:t xml:space="preserve"> die de hoogste score op </w:t>
      </w:r>
      <w:r w:rsidR="00D42130">
        <w:rPr>
          <w:rFonts w:asciiTheme="minorHAnsi" w:hAnsiTheme="minorHAnsi" w:cstheme="minorHAnsi"/>
          <w:szCs w:val="20"/>
        </w:rPr>
        <w:t>g</w:t>
      </w:r>
      <w:r w:rsidRPr="00CC3575">
        <w:rPr>
          <w:rFonts w:asciiTheme="minorHAnsi" w:hAnsiTheme="minorHAnsi" w:cstheme="minorHAnsi"/>
          <w:szCs w:val="20"/>
        </w:rPr>
        <w:t xml:space="preserve">unningscriterium </w:t>
      </w:r>
      <w:r w:rsidRPr="00D42130">
        <w:rPr>
          <w:rFonts w:asciiTheme="minorHAnsi" w:hAnsiTheme="minorHAnsi" w:cstheme="minorHAnsi"/>
          <w:szCs w:val="20"/>
        </w:rPr>
        <w:t>G1 h</w:t>
      </w:r>
      <w:r w:rsidRPr="00CC3575">
        <w:rPr>
          <w:rFonts w:asciiTheme="minorHAnsi" w:hAnsiTheme="minorHAnsi" w:cstheme="minorHAnsi"/>
          <w:szCs w:val="20"/>
        </w:rPr>
        <w:t>eeft behaald.</w:t>
      </w:r>
    </w:p>
    <w:p w14:paraId="55019A85" w14:textId="77777777" w:rsidR="00AE3099" w:rsidRPr="00CC3575" w:rsidRDefault="00AE3099" w:rsidP="0084794C">
      <w:pPr>
        <w:jc w:val="both"/>
        <w:rPr>
          <w:rFonts w:asciiTheme="minorHAnsi" w:hAnsiTheme="minorHAnsi" w:cstheme="minorHAnsi"/>
          <w:szCs w:val="20"/>
        </w:rPr>
      </w:pPr>
    </w:p>
    <w:p w14:paraId="2784D1D7" w14:textId="3A4E51F5" w:rsidR="0087181C" w:rsidRDefault="00AE3099" w:rsidP="00D42130">
      <w:pPr>
        <w:jc w:val="both"/>
        <w:rPr>
          <w:rFonts w:asciiTheme="minorHAnsi" w:hAnsiTheme="minorHAnsi" w:cstheme="minorHAnsi"/>
          <w:b/>
          <w:bCs/>
          <w:kern w:val="32"/>
          <w:sz w:val="28"/>
          <w:szCs w:val="28"/>
        </w:rPr>
      </w:pPr>
      <w:r w:rsidRPr="00CC3575">
        <w:rPr>
          <w:rFonts w:asciiTheme="minorHAnsi" w:hAnsiTheme="minorHAnsi" w:cstheme="minorHAnsi"/>
          <w:szCs w:val="20"/>
        </w:rPr>
        <w:t xml:space="preserve">Indien ook </w:t>
      </w:r>
      <w:r w:rsidRPr="00D42130">
        <w:rPr>
          <w:rFonts w:asciiTheme="minorHAnsi" w:hAnsiTheme="minorHAnsi" w:cstheme="minorHAnsi"/>
          <w:szCs w:val="20"/>
        </w:rPr>
        <w:t>op G1 door</w:t>
      </w:r>
      <w:r w:rsidRPr="00CC3575">
        <w:rPr>
          <w:rFonts w:asciiTheme="minorHAnsi" w:hAnsiTheme="minorHAnsi" w:cstheme="minorHAnsi"/>
          <w:szCs w:val="20"/>
        </w:rPr>
        <w:t xml:space="preserve"> de </w:t>
      </w:r>
      <w:r w:rsidR="00BE59AE" w:rsidRPr="00CC3575">
        <w:rPr>
          <w:rFonts w:asciiTheme="minorHAnsi" w:hAnsiTheme="minorHAnsi" w:cstheme="minorHAnsi"/>
          <w:szCs w:val="20"/>
        </w:rPr>
        <w:t>Inschrijvers</w:t>
      </w:r>
      <w:r w:rsidRPr="00CC3575">
        <w:rPr>
          <w:rFonts w:asciiTheme="minorHAnsi" w:hAnsiTheme="minorHAnsi" w:cstheme="minorHAnsi"/>
          <w:szCs w:val="20"/>
        </w:rPr>
        <w:t xml:space="preserve"> met de hoogste eindscore een gelijke score is behaald, wordt het voornemen tot </w:t>
      </w:r>
      <w:r w:rsidR="00B5578B" w:rsidRPr="00CC3575">
        <w:rPr>
          <w:rFonts w:asciiTheme="minorHAnsi" w:hAnsiTheme="minorHAnsi" w:cstheme="minorHAnsi"/>
          <w:szCs w:val="20"/>
        </w:rPr>
        <w:t xml:space="preserve">verlenen van de </w:t>
      </w:r>
      <w:r w:rsidR="00B5578B" w:rsidRPr="00CC3575">
        <w:rPr>
          <w:rFonts w:asciiTheme="minorHAnsi" w:hAnsiTheme="minorHAnsi" w:cstheme="minorHAnsi"/>
        </w:rPr>
        <w:t xml:space="preserve">Opdracht </w:t>
      </w:r>
      <w:r w:rsidRPr="00D42130">
        <w:rPr>
          <w:rFonts w:asciiTheme="minorHAnsi" w:hAnsiTheme="minorHAnsi" w:cstheme="minorHAnsi"/>
          <w:szCs w:val="20"/>
        </w:rPr>
        <w:t xml:space="preserve">uitgebracht aan de </w:t>
      </w:r>
      <w:r w:rsidR="00BE59AE" w:rsidRPr="00D42130">
        <w:rPr>
          <w:rFonts w:asciiTheme="minorHAnsi" w:hAnsiTheme="minorHAnsi" w:cstheme="minorHAnsi"/>
          <w:szCs w:val="20"/>
        </w:rPr>
        <w:t>Inschrijver</w:t>
      </w:r>
      <w:r w:rsidRPr="00D42130">
        <w:rPr>
          <w:rFonts w:asciiTheme="minorHAnsi" w:hAnsiTheme="minorHAnsi" w:cstheme="minorHAnsi"/>
          <w:szCs w:val="20"/>
        </w:rPr>
        <w:t xml:space="preserve"> met de hoogste score heeft behaald op G2. Hebben de betreffende </w:t>
      </w:r>
      <w:r w:rsidR="00BE59AE" w:rsidRPr="00D42130">
        <w:rPr>
          <w:rFonts w:asciiTheme="minorHAnsi" w:hAnsiTheme="minorHAnsi" w:cstheme="minorHAnsi"/>
          <w:szCs w:val="20"/>
        </w:rPr>
        <w:t>Inschrijvers</w:t>
      </w:r>
      <w:r w:rsidRPr="00D42130">
        <w:rPr>
          <w:rFonts w:asciiTheme="minorHAnsi" w:hAnsiTheme="minorHAnsi" w:cstheme="minorHAnsi"/>
          <w:szCs w:val="20"/>
        </w:rPr>
        <w:t xml:space="preserve"> met de hoogste eindscore ook op G2 een gelijke score behaald, dan zal achtereenvolgens worden gekeken naar de Gunningscriteria G3</w:t>
      </w:r>
      <w:r w:rsidR="00D42130">
        <w:rPr>
          <w:rFonts w:asciiTheme="minorHAnsi" w:hAnsiTheme="minorHAnsi" w:cstheme="minorHAnsi"/>
          <w:szCs w:val="20"/>
        </w:rPr>
        <w:t>, G4</w:t>
      </w:r>
      <w:r w:rsidR="0031270E">
        <w:rPr>
          <w:rFonts w:asciiTheme="minorHAnsi" w:hAnsiTheme="minorHAnsi" w:cstheme="minorHAnsi"/>
          <w:szCs w:val="20"/>
        </w:rPr>
        <w:t>, G5</w:t>
      </w:r>
      <w:r w:rsidR="00D42130">
        <w:rPr>
          <w:rFonts w:asciiTheme="minorHAnsi" w:hAnsiTheme="minorHAnsi" w:cstheme="minorHAnsi"/>
          <w:szCs w:val="20"/>
        </w:rPr>
        <w:t xml:space="preserve"> </w:t>
      </w:r>
      <w:r w:rsidRPr="00D42130">
        <w:rPr>
          <w:rFonts w:asciiTheme="minorHAnsi" w:hAnsiTheme="minorHAnsi" w:cstheme="minorHAnsi"/>
          <w:szCs w:val="20"/>
        </w:rPr>
        <w:t>en als laatste G</w:t>
      </w:r>
      <w:r w:rsidR="0031270E">
        <w:rPr>
          <w:rFonts w:asciiTheme="minorHAnsi" w:hAnsiTheme="minorHAnsi" w:cstheme="minorHAnsi"/>
          <w:szCs w:val="20"/>
        </w:rPr>
        <w:t>6</w:t>
      </w:r>
      <w:r w:rsidRPr="00D42130">
        <w:rPr>
          <w:rFonts w:asciiTheme="minorHAnsi" w:hAnsiTheme="minorHAnsi" w:cstheme="minorHAnsi"/>
          <w:szCs w:val="20"/>
        </w:rPr>
        <w:t>. Indien ook op Gunningscriterium G</w:t>
      </w:r>
      <w:r w:rsidR="0031270E">
        <w:rPr>
          <w:rFonts w:asciiTheme="minorHAnsi" w:hAnsiTheme="minorHAnsi" w:cstheme="minorHAnsi"/>
          <w:szCs w:val="20"/>
        </w:rPr>
        <w:t>6</w:t>
      </w:r>
      <w:r w:rsidRPr="00D42130">
        <w:rPr>
          <w:rFonts w:asciiTheme="minorHAnsi" w:hAnsiTheme="minorHAnsi" w:cstheme="minorHAnsi"/>
          <w:szCs w:val="20"/>
        </w:rPr>
        <w:t xml:space="preserve"> door desbetreffende </w:t>
      </w:r>
      <w:r w:rsidR="00BE59AE" w:rsidRPr="00D42130">
        <w:rPr>
          <w:rFonts w:asciiTheme="minorHAnsi" w:hAnsiTheme="minorHAnsi" w:cstheme="minorHAnsi"/>
          <w:szCs w:val="20"/>
        </w:rPr>
        <w:t>Inschrijvers</w:t>
      </w:r>
      <w:r w:rsidRPr="00D42130">
        <w:rPr>
          <w:rFonts w:asciiTheme="minorHAnsi" w:hAnsiTheme="minorHAnsi" w:cstheme="minorHAnsi"/>
          <w:szCs w:val="20"/>
        </w:rPr>
        <w:t xml:space="preserve"> een </w:t>
      </w:r>
      <w:r w:rsidRPr="00CC3575">
        <w:rPr>
          <w:rFonts w:asciiTheme="minorHAnsi" w:hAnsiTheme="minorHAnsi" w:cstheme="minorHAnsi"/>
          <w:szCs w:val="20"/>
        </w:rPr>
        <w:t xml:space="preserve">gelijke score is behaald, dan vindt een loting plaats tussen de desbetreffende </w:t>
      </w:r>
      <w:r w:rsidR="00BE59AE" w:rsidRPr="00CC3575">
        <w:rPr>
          <w:rFonts w:asciiTheme="minorHAnsi" w:hAnsiTheme="minorHAnsi" w:cstheme="minorHAnsi"/>
          <w:szCs w:val="20"/>
        </w:rPr>
        <w:t>Inschrijvers</w:t>
      </w:r>
      <w:r w:rsidRPr="00CC3575">
        <w:rPr>
          <w:rFonts w:asciiTheme="minorHAnsi" w:hAnsiTheme="minorHAnsi" w:cstheme="minorHAnsi"/>
          <w:szCs w:val="20"/>
        </w:rPr>
        <w:t xml:space="preserve"> </w:t>
      </w:r>
      <w:r w:rsidRPr="00CC3575">
        <w:rPr>
          <w:rFonts w:asciiTheme="minorHAnsi" w:hAnsiTheme="minorHAnsi" w:cstheme="minorHAnsi"/>
        </w:rPr>
        <w:t>onder toezicht van een door Opdrachtgever aangestelde notaris</w:t>
      </w:r>
      <w:r w:rsidRPr="00CC3575">
        <w:rPr>
          <w:rFonts w:asciiTheme="minorHAnsi" w:hAnsiTheme="minorHAnsi" w:cstheme="minorHAnsi"/>
          <w:szCs w:val="20"/>
        </w:rPr>
        <w:t xml:space="preserve">, om te bepalen aan wie het voornemen tot </w:t>
      </w:r>
      <w:r w:rsidR="00B5578B" w:rsidRPr="00CC3575">
        <w:rPr>
          <w:rFonts w:asciiTheme="minorHAnsi" w:hAnsiTheme="minorHAnsi" w:cstheme="minorHAnsi"/>
          <w:szCs w:val="20"/>
        </w:rPr>
        <w:t xml:space="preserve">verlenen van de </w:t>
      </w:r>
      <w:r w:rsidR="00B5578B" w:rsidRPr="00CC3575">
        <w:rPr>
          <w:rFonts w:asciiTheme="minorHAnsi" w:hAnsiTheme="minorHAnsi" w:cstheme="minorHAnsi"/>
        </w:rPr>
        <w:t xml:space="preserve">Opdracht </w:t>
      </w:r>
      <w:r w:rsidRPr="00CC3575">
        <w:rPr>
          <w:rFonts w:asciiTheme="minorHAnsi" w:hAnsiTheme="minorHAnsi" w:cstheme="minorHAnsi"/>
          <w:szCs w:val="20"/>
        </w:rPr>
        <w:t xml:space="preserve">wordt uitgebracht. </w:t>
      </w:r>
      <w:bookmarkStart w:id="467" w:name="_Toc274598904"/>
      <w:bookmarkStart w:id="468" w:name="_Toc468459475"/>
      <w:bookmarkStart w:id="469" w:name="_Toc495681012"/>
      <w:bookmarkStart w:id="470" w:name="_Ref497406437"/>
      <w:r w:rsidR="0087181C">
        <w:rPr>
          <w:rFonts w:asciiTheme="minorHAnsi" w:hAnsiTheme="minorHAnsi" w:cstheme="minorHAnsi"/>
        </w:rPr>
        <w:br w:type="page"/>
      </w:r>
    </w:p>
    <w:p w14:paraId="301931B6" w14:textId="31947622" w:rsidR="00BF44AE" w:rsidRPr="00CC3575" w:rsidRDefault="00122A08" w:rsidP="0084794C">
      <w:pPr>
        <w:pStyle w:val="Kop1"/>
        <w:jc w:val="both"/>
        <w:rPr>
          <w:rFonts w:asciiTheme="minorHAnsi" w:hAnsiTheme="minorHAnsi" w:cstheme="minorHAnsi"/>
        </w:rPr>
      </w:pPr>
      <w:bookmarkStart w:id="471" w:name="_Toc77602535"/>
      <w:r w:rsidRPr="00CC3575">
        <w:rPr>
          <w:rFonts w:asciiTheme="minorHAnsi" w:hAnsiTheme="minorHAnsi" w:cstheme="minorHAnsi"/>
        </w:rPr>
        <w:lastRenderedPageBreak/>
        <w:t xml:space="preserve">Voorwaarden </w:t>
      </w:r>
      <w:bookmarkEnd w:id="467"/>
      <w:bookmarkEnd w:id="468"/>
      <w:bookmarkEnd w:id="469"/>
      <w:bookmarkEnd w:id="470"/>
      <w:r w:rsidR="00BF44AE" w:rsidRPr="00CC3575">
        <w:rPr>
          <w:rFonts w:asciiTheme="minorHAnsi" w:hAnsiTheme="minorHAnsi" w:cstheme="minorHAnsi"/>
        </w:rPr>
        <w:t>en rechtsmiddel</w:t>
      </w:r>
      <w:bookmarkEnd w:id="471"/>
    </w:p>
    <w:p w14:paraId="5194EDB4" w14:textId="77777777" w:rsidR="00BF44AE" w:rsidRPr="00CC3575" w:rsidRDefault="00BF44AE" w:rsidP="0084794C">
      <w:pPr>
        <w:pStyle w:val="Kop2"/>
        <w:numPr>
          <w:ilvl w:val="1"/>
          <w:numId w:val="2"/>
        </w:numPr>
        <w:ind w:left="0"/>
        <w:jc w:val="both"/>
        <w:rPr>
          <w:rFonts w:asciiTheme="minorHAnsi" w:hAnsiTheme="minorHAnsi" w:cstheme="minorHAnsi"/>
          <w:sz w:val="22"/>
        </w:rPr>
      </w:pPr>
      <w:bookmarkStart w:id="472" w:name="_Toc77602536"/>
      <w:bookmarkStart w:id="473" w:name="_Toc495681013"/>
      <w:bookmarkStart w:id="474" w:name="_Toc484701869"/>
      <w:r w:rsidRPr="00CC3575">
        <w:rPr>
          <w:rFonts w:asciiTheme="minorHAnsi" w:hAnsiTheme="minorHAnsi" w:cstheme="minorHAnsi"/>
          <w:sz w:val="22"/>
        </w:rPr>
        <w:t>Voorwaarden voor inschrijven</w:t>
      </w:r>
      <w:bookmarkEnd w:id="472"/>
    </w:p>
    <w:p w14:paraId="59700362" w14:textId="77777777" w:rsidR="006D7AB6" w:rsidRPr="00CC3575" w:rsidRDefault="006D7AB6" w:rsidP="0084794C">
      <w:pPr>
        <w:pStyle w:val="Kop3"/>
        <w:numPr>
          <w:ilvl w:val="2"/>
          <w:numId w:val="2"/>
        </w:numPr>
        <w:jc w:val="both"/>
        <w:rPr>
          <w:rFonts w:asciiTheme="minorHAnsi" w:hAnsiTheme="minorHAnsi" w:cstheme="minorHAnsi"/>
          <w:szCs w:val="20"/>
        </w:rPr>
      </w:pPr>
      <w:r w:rsidRPr="00CC3575">
        <w:rPr>
          <w:rFonts w:asciiTheme="minorHAnsi" w:hAnsiTheme="minorHAnsi" w:cstheme="minorHAnsi"/>
          <w:szCs w:val="20"/>
        </w:rPr>
        <w:t>Toepasselijk recht</w:t>
      </w:r>
      <w:bookmarkEnd w:id="473"/>
    </w:p>
    <w:p w14:paraId="393E9D25" w14:textId="77777777" w:rsidR="006D7AB6" w:rsidRPr="00CC3575" w:rsidRDefault="006D7AB6" w:rsidP="0084794C">
      <w:pPr>
        <w:jc w:val="both"/>
        <w:rPr>
          <w:rFonts w:asciiTheme="minorHAnsi" w:hAnsiTheme="minorHAnsi" w:cstheme="minorHAnsi"/>
        </w:rPr>
      </w:pPr>
      <w:r w:rsidRPr="00CC3575">
        <w:rPr>
          <w:rFonts w:asciiTheme="minorHAnsi" w:hAnsiTheme="minorHAnsi" w:cstheme="minorHAnsi"/>
        </w:rPr>
        <w:t xml:space="preserve">Uitsluitend het Nederlandse recht is van toepassing op deze Aanbesteding. </w:t>
      </w:r>
    </w:p>
    <w:p w14:paraId="321F666A" w14:textId="77777777" w:rsidR="006D7AB6" w:rsidRPr="00CC3575" w:rsidRDefault="006D7AB6" w:rsidP="0084794C">
      <w:pPr>
        <w:pStyle w:val="Kop3"/>
        <w:numPr>
          <w:ilvl w:val="2"/>
          <w:numId w:val="2"/>
        </w:numPr>
        <w:jc w:val="both"/>
        <w:rPr>
          <w:rFonts w:asciiTheme="minorHAnsi" w:hAnsiTheme="minorHAnsi" w:cstheme="minorHAnsi"/>
          <w:szCs w:val="20"/>
        </w:rPr>
      </w:pPr>
      <w:bookmarkStart w:id="475" w:name="_Toc495681014"/>
      <w:r w:rsidRPr="00CC3575">
        <w:rPr>
          <w:rFonts w:asciiTheme="minorHAnsi" w:hAnsiTheme="minorHAnsi" w:cstheme="minorHAnsi"/>
          <w:szCs w:val="20"/>
        </w:rPr>
        <w:t>Instemming voorwaarden</w:t>
      </w:r>
      <w:bookmarkEnd w:id="474"/>
      <w:bookmarkEnd w:id="475"/>
    </w:p>
    <w:p w14:paraId="79A8BF67" w14:textId="77777777" w:rsidR="006D7AB6" w:rsidRPr="00CC3575" w:rsidRDefault="006D7AB6" w:rsidP="0084794C">
      <w:pPr>
        <w:jc w:val="both"/>
        <w:rPr>
          <w:rFonts w:asciiTheme="minorHAnsi" w:hAnsiTheme="minorHAnsi" w:cstheme="minorHAnsi"/>
          <w:szCs w:val="18"/>
        </w:rPr>
      </w:pPr>
      <w:r w:rsidRPr="00CC3575">
        <w:rPr>
          <w:rFonts w:asciiTheme="minorHAnsi" w:hAnsiTheme="minorHAnsi" w:cstheme="minorHAnsi"/>
          <w:szCs w:val="18"/>
        </w:rPr>
        <w:t xml:space="preserve">Door middel van het indienen van een Inschrijving stemt </w:t>
      </w:r>
      <w:r w:rsidR="00BE59AE" w:rsidRPr="00CC3575">
        <w:rPr>
          <w:rFonts w:asciiTheme="minorHAnsi" w:hAnsiTheme="minorHAnsi" w:cstheme="minorHAnsi"/>
          <w:szCs w:val="18"/>
        </w:rPr>
        <w:t>Inschrijver</w:t>
      </w:r>
      <w:r w:rsidRPr="00CC3575">
        <w:rPr>
          <w:rFonts w:asciiTheme="minorHAnsi" w:hAnsiTheme="minorHAnsi" w:cstheme="minorHAnsi"/>
          <w:szCs w:val="18"/>
        </w:rPr>
        <w:t xml:space="preserve"> in met al hetgeen is gesteld in de Aanbestedingsstukken, waaronder dus ook eventuele onwelgevallige antwoorden in de Nota’s van Inlichtingen. </w:t>
      </w:r>
    </w:p>
    <w:p w14:paraId="2663F9BD" w14:textId="77777777" w:rsidR="006D7AB6" w:rsidRPr="00CC3575" w:rsidRDefault="006D7AB6" w:rsidP="0084794C">
      <w:pPr>
        <w:jc w:val="both"/>
        <w:rPr>
          <w:rFonts w:asciiTheme="minorHAnsi" w:hAnsiTheme="minorHAnsi" w:cstheme="minorHAnsi"/>
        </w:rPr>
      </w:pPr>
    </w:p>
    <w:p w14:paraId="2D04EC32" w14:textId="788140BF" w:rsidR="00ED259C" w:rsidRPr="00CC3575" w:rsidRDefault="00ED259C" w:rsidP="0084794C">
      <w:pPr>
        <w:jc w:val="both"/>
        <w:rPr>
          <w:rFonts w:asciiTheme="minorHAnsi" w:hAnsiTheme="minorHAnsi" w:cstheme="minorHAnsi"/>
        </w:rPr>
      </w:pPr>
      <w:r w:rsidRPr="00CC3575">
        <w:rPr>
          <w:rFonts w:asciiTheme="minorHAnsi" w:hAnsiTheme="minorHAnsi" w:cstheme="minorHAnsi"/>
        </w:rPr>
        <w:t xml:space="preserve">De UAV 2012 </w:t>
      </w:r>
      <w:r w:rsidR="0032572B">
        <w:rPr>
          <w:rFonts w:asciiTheme="minorHAnsi" w:hAnsiTheme="minorHAnsi" w:cstheme="minorHAnsi"/>
        </w:rPr>
        <w:t>en Algemene Inkoopvoorwaarden 2020 gemeente Eindhoven zijn</w:t>
      </w:r>
      <w:r w:rsidRPr="00CC3575">
        <w:rPr>
          <w:rFonts w:asciiTheme="minorHAnsi" w:hAnsiTheme="minorHAnsi" w:cstheme="minorHAnsi"/>
        </w:rPr>
        <w:t xml:space="preserve"> van toepassing </w:t>
      </w:r>
      <w:r w:rsidRPr="00CC3575">
        <w:rPr>
          <w:rFonts w:asciiTheme="minorHAnsi" w:hAnsiTheme="minorHAnsi" w:cstheme="minorHAnsi"/>
          <w:i/>
        </w:rPr>
        <w:t>.</w:t>
      </w:r>
      <w:r w:rsidRPr="00CC3575">
        <w:rPr>
          <w:rFonts w:asciiTheme="minorHAnsi" w:hAnsiTheme="minorHAnsi" w:cstheme="minorHAnsi"/>
        </w:rPr>
        <w:t xml:space="preserve"> Leverings-, betalings- en/of andere algemene voorwaarden van de Inschrijver worden uitdrukkelijk van de hand gewezen. </w:t>
      </w:r>
    </w:p>
    <w:p w14:paraId="4360E5CC" w14:textId="77777777" w:rsidR="006D7AB6" w:rsidRPr="00CC3575" w:rsidRDefault="006D7AB6" w:rsidP="0084794C">
      <w:pPr>
        <w:pStyle w:val="Kop3"/>
        <w:numPr>
          <w:ilvl w:val="2"/>
          <w:numId w:val="2"/>
        </w:numPr>
        <w:jc w:val="both"/>
        <w:rPr>
          <w:rFonts w:asciiTheme="minorHAnsi" w:hAnsiTheme="minorHAnsi" w:cstheme="minorHAnsi"/>
          <w:szCs w:val="20"/>
        </w:rPr>
      </w:pPr>
      <w:r w:rsidRPr="00CC3575">
        <w:rPr>
          <w:rFonts w:asciiTheme="minorHAnsi" w:hAnsiTheme="minorHAnsi" w:cstheme="minorHAnsi"/>
          <w:szCs w:val="20"/>
        </w:rPr>
        <w:t>Rechtsgeldige ondertekening</w:t>
      </w:r>
    </w:p>
    <w:p w14:paraId="775C9D52" w14:textId="77777777" w:rsidR="006D7AB6" w:rsidRPr="00CC3575" w:rsidRDefault="006D7AB6" w:rsidP="0084794C">
      <w:pPr>
        <w:jc w:val="both"/>
        <w:rPr>
          <w:rFonts w:asciiTheme="minorHAnsi" w:hAnsiTheme="minorHAnsi" w:cstheme="minorHAnsi"/>
          <w:szCs w:val="18"/>
        </w:rPr>
      </w:pPr>
      <w:r w:rsidRPr="00CC3575">
        <w:rPr>
          <w:rFonts w:asciiTheme="minorHAnsi" w:hAnsiTheme="minorHAnsi" w:cstheme="minorHAnsi"/>
          <w:szCs w:val="18"/>
        </w:rPr>
        <w:t xml:space="preserve">De Inschrijving </w:t>
      </w:r>
      <w:r w:rsidR="009F25B6" w:rsidRPr="00CC3575">
        <w:rPr>
          <w:rFonts w:asciiTheme="minorHAnsi" w:hAnsiTheme="minorHAnsi" w:cstheme="minorHAnsi"/>
          <w:szCs w:val="18"/>
        </w:rPr>
        <w:t xml:space="preserve">(incl. alle Standaardformulieren) </w:t>
      </w:r>
      <w:r w:rsidRPr="00CC3575">
        <w:rPr>
          <w:rFonts w:asciiTheme="minorHAnsi" w:hAnsiTheme="minorHAnsi" w:cstheme="minorHAnsi"/>
          <w:szCs w:val="18"/>
        </w:rPr>
        <w:t xml:space="preserve">dient rechtsgeldig ondertekend te zijn door een ten tijde van ondertekening tot vertegenwoordiging bevoegde functionaris. Dit wordt gecontroleerd aan de hand van het bij de verificatie door de </w:t>
      </w:r>
      <w:r w:rsidR="00BE59AE" w:rsidRPr="00CC3575">
        <w:rPr>
          <w:rFonts w:asciiTheme="minorHAnsi" w:hAnsiTheme="minorHAnsi" w:cstheme="minorHAnsi"/>
          <w:szCs w:val="18"/>
        </w:rPr>
        <w:t>Inschrijver</w:t>
      </w:r>
      <w:r w:rsidRPr="00CC3575">
        <w:rPr>
          <w:rFonts w:asciiTheme="minorHAnsi" w:hAnsiTheme="minorHAnsi" w:cstheme="minorHAnsi"/>
          <w:szCs w:val="18"/>
        </w:rPr>
        <w:t xml:space="preserve"> te verstrekken uittreksel uit het register van de Kamer van Koophandel. Uit dit uittreksel – indien van toepassing in combinatie met schriftelijke volmachten - moet de tekenbevoegdheid van de ondertekenaar, op het moment van indiening van de Inschrijving, duidelijk blijken. </w:t>
      </w:r>
    </w:p>
    <w:p w14:paraId="370C474E" w14:textId="5BEB06C9" w:rsidR="006D7AB6" w:rsidRPr="00CC3575" w:rsidRDefault="006D7AB6" w:rsidP="0084794C">
      <w:pPr>
        <w:pStyle w:val="Kop3"/>
        <w:numPr>
          <w:ilvl w:val="2"/>
          <w:numId w:val="2"/>
        </w:numPr>
        <w:jc w:val="both"/>
        <w:rPr>
          <w:rFonts w:asciiTheme="minorHAnsi" w:hAnsiTheme="minorHAnsi" w:cstheme="minorHAnsi"/>
          <w:szCs w:val="20"/>
        </w:rPr>
      </w:pPr>
      <w:bookmarkStart w:id="476" w:name="_Sluitingsdatum_en_-tijdstip"/>
      <w:bookmarkStart w:id="477" w:name="_Toc274598905"/>
      <w:bookmarkStart w:id="478" w:name="_Toc495681015"/>
      <w:bookmarkEnd w:id="476"/>
      <w:r w:rsidRPr="00CC3575">
        <w:rPr>
          <w:rFonts w:asciiTheme="minorHAnsi" w:hAnsiTheme="minorHAnsi" w:cstheme="minorHAnsi"/>
          <w:szCs w:val="20"/>
        </w:rPr>
        <w:t>Inschrijving conform</w:t>
      </w:r>
      <w:bookmarkEnd w:id="477"/>
      <w:r w:rsidRPr="00CC3575">
        <w:rPr>
          <w:rFonts w:asciiTheme="minorHAnsi" w:hAnsiTheme="minorHAnsi" w:cstheme="minorHAnsi"/>
          <w:szCs w:val="20"/>
        </w:rPr>
        <w:t xml:space="preserve"> </w:t>
      </w:r>
      <w:bookmarkEnd w:id="478"/>
      <w:r w:rsidRPr="00CC3575">
        <w:rPr>
          <w:rFonts w:asciiTheme="minorHAnsi" w:hAnsiTheme="minorHAnsi" w:cstheme="minorHAnsi"/>
          <w:szCs w:val="20"/>
        </w:rPr>
        <w:t>Aanbestedingsstukken</w:t>
      </w:r>
    </w:p>
    <w:p w14:paraId="6D184031" w14:textId="77777777" w:rsidR="006D7AB6" w:rsidRPr="00CC3575" w:rsidRDefault="006D7AB6" w:rsidP="0084794C">
      <w:pPr>
        <w:jc w:val="both"/>
        <w:rPr>
          <w:rFonts w:asciiTheme="minorHAnsi" w:hAnsiTheme="minorHAnsi" w:cstheme="minorHAnsi"/>
          <w:szCs w:val="18"/>
        </w:rPr>
      </w:pPr>
      <w:r w:rsidRPr="00CC3575">
        <w:rPr>
          <w:rFonts w:asciiTheme="minorHAnsi" w:hAnsiTheme="minorHAnsi" w:cstheme="minorHAnsi"/>
          <w:szCs w:val="18"/>
        </w:rPr>
        <w:t xml:space="preserve">De </w:t>
      </w:r>
      <w:r w:rsidR="00BE59AE" w:rsidRPr="00CC3575">
        <w:rPr>
          <w:rFonts w:asciiTheme="minorHAnsi" w:hAnsiTheme="minorHAnsi" w:cstheme="minorHAnsi"/>
          <w:szCs w:val="18"/>
        </w:rPr>
        <w:t>Inschrijver</w:t>
      </w:r>
      <w:r w:rsidRPr="00CC3575">
        <w:rPr>
          <w:rFonts w:asciiTheme="minorHAnsi" w:hAnsiTheme="minorHAnsi" w:cstheme="minorHAnsi"/>
          <w:szCs w:val="18"/>
        </w:rPr>
        <w:t xml:space="preserve"> dient de Inschrijving te baseren op de Aanbestedingsstukken waaronder het Beschrijvend Document inclusief alle Standaardformulieren. Indien een </w:t>
      </w:r>
      <w:r w:rsidR="00BE59AE" w:rsidRPr="00CC3575">
        <w:rPr>
          <w:rFonts w:asciiTheme="minorHAnsi" w:hAnsiTheme="minorHAnsi" w:cstheme="minorHAnsi"/>
          <w:szCs w:val="18"/>
        </w:rPr>
        <w:t>Inschrijver</w:t>
      </w:r>
      <w:r w:rsidRPr="00CC3575">
        <w:rPr>
          <w:rFonts w:asciiTheme="minorHAnsi" w:hAnsiTheme="minorHAnsi" w:cstheme="minorHAnsi"/>
          <w:szCs w:val="18"/>
        </w:rPr>
        <w:t xml:space="preserve"> gevraagde informatie niet, niet volledig en/of niet juist heeft aangeleverd, leidt dat in beginsel tot uitsluiting van verdere deelname aan de Aanbesteding.</w:t>
      </w:r>
    </w:p>
    <w:p w14:paraId="5663953B" w14:textId="77777777" w:rsidR="006D7AB6" w:rsidRPr="00CC3575" w:rsidRDefault="006D7AB6" w:rsidP="0084794C">
      <w:pPr>
        <w:jc w:val="both"/>
        <w:rPr>
          <w:rFonts w:asciiTheme="minorHAnsi" w:hAnsiTheme="minorHAnsi" w:cstheme="minorHAnsi"/>
          <w:szCs w:val="18"/>
        </w:rPr>
      </w:pPr>
    </w:p>
    <w:p w14:paraId="2ED71472" w14:textId="2938B60F" w:rsidR="00F46955" w:rsidRPr="00CC3575" w:rsidRDefault="00992680" w:rsidP="0084794C">
      <w:pPr>
        <w:jc w:val="both"/>
        <w:rPr>
          <w:rFonts w:asciiTheme="minorHAnsi" w:hAnsiTheme="minorHAnsi" w:cstheme="minorHAnsi"/>
          <w:szCs w:val="18"/>
        </w:rPr>
      </w:pPr>
      <w:r w:rsidRPr="00CC3575">
        <w:rPr>
          <w:rFonts w:asciiTheme="minorHAnsi" w:hAnsiTheme="minorHAnsi" w:cstheme="minorHAnsi"/>
          <w:szCs w:val="18"/>
        </w:rPr>
        <w:t xml:space="preserve">De voertaal tijdens deze aanbesteding is de Nederlandse taal. </w:t>
      </w:r>
      <w:r w:rsidR="006D7AB6" w:rsidRPr="00CC3575">
        <w:rPr>
          <w:rFonts w:asciiTheme="minorHAnsi" w:hAnsiTheme="minorHAnsi" w:cstheme="minorHAnsi"/>
          <w:szCs w:val="18"/>
        </w:rPr>
        <w:t xml:space="preserve">De Inschrijving dient in de Nederlandse taal te zijn opgesteld. </w:t>
      </w:r>
      <w:r w:rsidR="00BE59AE" w:rsidRPr="00CC3575">
        <w:rPr>
          <w:rFonts w:asciiTheme="minorHAnsi" w:hAnsiTheme="minorHAnsi" w:cstheme="minorHAnsi"/>
          <w:szCs w:val="18"/>
        </w:rPr>
        <w:t>Inschrijver</w:t>
      </w:r>
      <w:r w:rsidR="006D7AB6" w:rsidRPr="00CC3575">
        <w:rPr>
          <w:rFonts w:asciiTheme="minorHAnsi" w:hAnsiTheme="minorHAnsi" w:cstheme="minorHAnsi"/>
          <w:szCs w:val="18"/>
        </w:rPr>
        <w:t xml:space="preserve"> is verplicht de voorgeschreven Stan</w:t>
      </w:r>
      <w:r w:rsidR="00F46955" w:rsidRPr="00CC3575">
        <w:rPr>
          <w:rFonts w:asciiTheme="minorHAnsi" w:hAnsiTheme="minorHAnsi" w:cstheme="minorHAnsi"/>
          <w:szCs w:val="18"/>
        </w:rPr>
        <w:t xml:space="preserve">daardformulieren te gebruiken. </w:t>
      </w:r>
    </w:p>
    <w:p w14:paraId="63C54E44" w14:textId="77777777" w:rsidR="006D7AB6" w:rsidRPr="00CC3575" w:rsidRDefault="006D7AB6" w:rsidP="0084794C">
      <w:pPr>
        <w:pStyle w:val="Kop3"/>
        <w:numPr>
          <w:ilvl w:val="2"/>
          <w:numId w:val="2"/>
        </w:numPr>
        <w:jc w:val="both"/>
        <w:rPr>
          <w:rFonts w:asciiTheme="minorHAnsi" w:hAnsiTheme="minorHAnsi" w:cstheme="minorHAnsi"/>
          <w:szCs w:val="20"/>
        </w:rPr>
      </w:pPr>
      <w:bookmarkStart w:id="479" w:name="_Toc495681017"/>
      <w:bookmarkStart w:id="480" w:name="_Toc484701871"/>
      <w:r w:rsidRPr="00CC3575">
        <w:rPr>
          <w:rFonts w:asciiTheme="minorHAnsi" w:hAnsiTheme="minorHAnsi" w:cstheme="minorHAnsi"/>
          <w:szCs w:val="20"/>
        </w:rPr>
        <w:t>Voorwaardelijke</w:t>
      </w:r>
      <w:r w:rsidR="009F25B6" w:rsidRPr="00CC3575">
        <w:rPr>
          <w:rFonts w:asciiTheme="minorHAnsi" w:hAnsiTheme="minorHAnsi" w:cstheme="minorHAnsi"/>
          <w:szCs w:val="20"/>
        </w:rPr>
        <w:t>, onvolledige en/of ongeldige</w:t>
      </w:r>
      <w:r w:rsidRPr="00CC3575">
        <w:rPr>
          <w:rFonts w:asciiTheme="minorHAnsi" w:hAnsiTheme="minorHAnsi" w:cstheme="minorHAnsi"/>
          <w:szCs w:val="20"/>
        </w:rPr>
        <w:t xml:space="preserve"> Inschrijving</w:t>
      </w:r>
      <w:bookmarkEnd w:id="479"/>
    </w:p>
    <w:p w14:paraId="23586D22" w14:textId="77777777" w:rsidR="006D7AB6" w:rsidRPr="00CC3575" w:rsidRDefault="006D7AB6" w:rsidP="0084794C">
      <w:pPr>
        <w:jc w:val="both"/>
        <w:rPr>
          <w:rFonts w:asciiTheme="minorHAnsi" w:hAnsiTheme="minorHAnsi" w:cstheme="minorHAnsi"/>
        </w:rPr>
      </w:pPr>
      <w:r w:rsidRPr="00CC3575">
        <w:rPr>
          <w:rFonts w:asciiTheme="minorHAnsi" w:hAnsiTheme="minorHAnsi" w:cstheme="minorHAnsi"/>
          <w:szCs w:val="18"/>
        </w:rPr>
        <w:t xml:space="preserve">Een Inschrijving onder voorwaarden c.q. met voorbehouden dan wel een onvolledige en/of anderszins ongeldige Inschrijving wordt uitgesloten van de verdere beoordelingsprocedure, tenzij het ontbreken van bepaalde informatie door Opdrachtgever als een kennelijke omissie </w:t>
      </w:r>
      <w:r w:rsidR="0048487E" w:rsidRPr="00CC3575">
        <w:rPr>
          <w:rFonts w:asciiTheme="minorHAnsi" w:hAnsiTheme="minorHAnsi" w:cstheme="minorHAnsi"/>
          <w:szCs w:val="18"/>
        </w:rPr>
        <w:t xml:space="preserve">van ondergeschikte aard </w:t>
      </w:r>
      <w:r w:rsidRPr="00CC3575">
        <w:rPr>
          <w:rFonts w:asciiTheme="minorHAnsi" w:hAnsiTheme="minorHAnsi" w:cstheme="minorHAnsi"/>
          <w:szCs w:val="18"/>
        </w:rPr>
        <w:t>wordt aangemerkt.</w:t>
      </w:r>
      <w:r w:rsidRPr="00CC3575">
        <w:rPr>
          <w:rFonts w:asciiTheme="minorHAnsi" w:hAnsiTheme="minorHAnsi" w:cstheme="minorHAnsi"/>
        </w:rPr>
        <w:t xml:space="preserve"> </w:t>
      </w:r>
    </w:p>
    <w:p w14:paraId="125F7072" w14:textId="77777777" w:rsidR="006D7AB6" w:rsidRPr="00CC3575" w:rsidRDefault="006D7AB6" w:rsidP="0084794C">
      <w:pPr>
        <w:pStyle w:val="Kop3"/>
        <w:numPr>
          <w:ilvl w:val="2"/>
          <w:numId w:val="2"/>
        </w:numPr>
        <w:jc w:val="both"/>
        <w:rPr>
          <w:rFonts w:asciiTheme="minorHAnsi" w:hAnsiTheme="minorHAnsi" w:cstheme="minorHAnsi"/>
          <w:szCs w:val="20"/>
        </w:rPr>
      </w:pPr>
      <w:bookmarkStart w:id="481" w:name="_Toc495681018"/>
      <w:r w:rsidRPr="00CC3575">
        <w:rPr>
          <w:rFonts w:asciiTheme="minorHAnsi" w:hAnsiTheme="minorHAnsi" w:cstheme="minorHAnsi"/>
          <w:szCs w:val="20"/>
        </w:rPr>
        <w:t xml:space="preserve">Geldigheidsduur van de </w:t>
      </w:r>
      <w:bookmarkEnd w:id="480"/>
      <w:r w:rsidRPr="00CC3575">
        <w:rPr>
          <w:rFonts w:asciiTheme="minorHAnsi" w:hAnsiTheme="minorHAnsi" w:cstheme="minorHAnsi"/>
          <w:szCs w:val="20"/>
        </w:rPr>
        <w:t>Inschrijving</w:t>
      </w:r>
      <w:bookmarkEnd w:id="481"/>
    </w:p>
    <w:p w14:paraId="726976A4" w14:textId="77777777" w:rsidR="006D7AB6" w:rsidRPr="00CC3575" w:rsidRDefault="00BE59AE" w:rsidP="0084794C">
      <w:pPr>
        <w:jc w:val="both"/>
        <w:rPr>
          <w:rFonts w:asciiTheme="minorHAnsi" w:hAnsiTheme="minorHAnsi" w:cstheme="minorHAnsi"/>
          <w:szCs w:val="18"/>
        </w:rPr>
      </w:pPr>
      <w:r w:rsidRPr="00CC3575">
        <w:rPr>
          <w:rFonts w:asciiTheme="minorHAnsi" w:hAnsiTheme="minorHAnsi" w:cstheme="minorHAnsi"/>
          <w:szCs w:val="18"/>
        </w:rPr>
        <w:t>Inschrijver</w:t>
      </w:r>
      <w:r w:rsidR="006D7AB6" w:rsidRPr="00CC3575">
        <w:rPr>
          <w:rFonts w:asciiTheme="minorHAnsi" w:hAnsiTheme="minorHAnsi" w:cstheme="minorHAnsi"/>
          <w:szCs w:val="18"/>
        </w:rPr>
        <w:t xml:space="preserve"> dient de Inschrijving tot </w:t>
      </w:r>
      <w:r w:rsidR="006D7AB6" w:rsidRPr="004D095B">
        <w:rPr>
          <w:rFonts w:asciiTheme="minorHAnsi" w:hAnsiTheme="minorHAnsi" w:cstheme="minorHAnsi"/>
          <w:szCs w:val="18"/>
        </w:rPr>
        <w:t xml:space="preserve">minimaal 90 dagen vanaf de datum </w:t>
      </w:r>
      <w:r w:rsidR="006D7AB6" w:rsidRPr="00CC3575">
        <w:rPr>
          <w:rFonts w:asciiTheme="minorHAnsi" w:hAnsiTheme="minorHAnsi" w:cstheme="minorHAnsi"/>
          <w:szCs w:val="18"/>
        </w:rPr>
        <w:t xml:space="preserve">van ontvangst van de Inschrijving gestand te doen. Indien er een kort geding wordt aangespannen tegen de Gunningsbeslissing bedraagt de gestanddoeningstermijn minimaal zes weken na de onherroepelijke uitspraak in kort geding. Opdrachtgever kan verzoeken de gestanddoeningstermijn te verlengen. Aan een zodanig verzoek kan </w:t>
      </w:r>
      <w:r w:rsidRPr="00CC3575">
        <w:rPr>
          <w:rFonts w:asciiTheme="minorHAnsi" w:hAnsiTheme="minorHAnsi" w:cstheme="minorHAnsi"/>
          <w:szCs w:val="18"/>
        </w:rPr>
        <w:t>Inschrijver</w:t>
      </w:r>
      <w:r w:rsidR="006D7AB6" w:rsidRPr="00CC3575">
        <w:rPr>
          <w:rFonts w:asciiTheme="minorHAnsi" w:hAnsiTheme="minorHAnsi" w:cstheme="minorHAnsi"/>
          <w:szCs w:val="18"/>
        </w:rPr>
        <w:t xml:space="preserve"> geen aanspraak op de Opdracht ontlenen. Ingeval hiervoor in het Beschrijvend Document een wachtkamerregeling is opgenomen, geldt feitelijk een langere gestanddoeningstermijn aangezien de Inschrijver dan na afwijzing alsnog gegund kan krijgen als de overeenkomst met de winnaar voortijdig beëindigd wordt. </w:t>
      </w:r>
    </w:p>
    <w:p w14:paraId="52F95861" w14:textId="77777777" w:rsidR="006D7AB6" w:rsidRPr="00CC3575" w:rsidRDefault="006D7AB6" w:rsidP="0084794C">
      <w:pPr>
        <w:pStyle w:val="Kop3"/>
        <w:numPr>
          <w:ilvl w:val="2"/>
          <w:numId w:val="2"/>
        </w:numPr>
        <w:jc w:val="both"/>
        <w:rPr>
          <w:rFonts w:asciiTheme="minorHAnsi" w:hAnsiTheme="minorHAnsi" w:cstheme="minorHAnsi"/>
          <w:szCs w:val="20"/>
        </w:rPr>
      </w:pPr>
      <w:bookmarkStart w:id="482" w:name="_Toc484701872"/>
      <w:bookmarkStart w:id="483" w:name="_Toc495681019"/>
      <w:r w:rsidRPr="00CC3575">
        <w:rPr>
          <w:rFonts w:asciiTheme="minorHAnsi" w:hAnsiTheme="minorHAnsi" w:cstheme="minorHAnsi"/>
          <w:szCs w:val="20"/>
        </w:rPr>
        <w:t xml:space="preserve">Voorbehouden </w:t>
      </w:r>
      <w:bookmarkEnd w:id="482"/>
      <w:r w:rsidRPr="00CC3575">
        <w:rPr>
          <w:rFonts w:asciiTheme="minorHAnsi" w:hAnsiTheme="minorHAnsi" w:cstheme="minorHAnsi"/>
          <w:szCs w:val="20"/>
        </w:rPr>
        <w:t xml:space="preserve">van Aanbestedende dienst </w:t>
      </w:r>
      <w:bookmarkEnd w:id="483"/>
    </w:p>
    <w:p w14:paraId="42C0632B" w14:textId="77777777" w:rsidR="006D7AB6" w:rsidRPr="00CC3575" w:rsidRDefault="006D7AB6" w:rsidP="0084794C">
      <w:pPr>
        <w:jc w:val="both"/>
        <w:rPr>
          <w:rFonts w:asciiTheme="minorHAnsi" w:hAnsiTheme="minorHAnsi" w:cstheme="minorHAnsi"/>
        </w:rPr>
      </w:pPr>
      <w:r w:rsidRPr="00CC3575">
        <w:rPr>
          <w:rFonts w:asciiTheme="minorHAnsi" w:hAnsiTheme="minorHAnsi" w:cstheme="minorHAnsi"/>
        </w:rPr>
        <w:t xml:space="preserve">De Aanbestedende dienst behoudt zich het recht voor om de gehele Aanbesteding tijdelijk of definitief te stoppen en/of definitief af te breken en/of om niet tot het verlenen van de Opdracht over te gaan, zonder dat dit tot enige aansprakelijkheid jegens de </w:t>
      </w:r>
      <w:r w:rsidR="00BE59AE" w:rsidRPr="00CC3575">
        <w:rPr>
          <w:rFonts w:asciiTheme="minorHAnsi" w:hAnsiTheme="minorHAnsi" w:cstheme="minorHAnsi"/>
        </w:rPr>
        <w:t>Inschrijver</w:t>
      </w:r>
      <w:r w:rsidRPr="00CC3575">
        <w:rPr>
          <w:rFonts w:asciiTheme="minorHAnsi" w:hAnsiTheme="minorHAnsi" w:cstheme="minorHAnsi"/>
        </w:rPr>
        <w:t xml:space="preserve"> leidt. </w:t>
      </w:r>
    </w:p>
    <w:p w14:paraId="69A951F8" w14:textId="77777777" w:rsidR="006D7AB6" w:rsidRPr="00CC3575" w:rsidRDefault="006D7AB6" w:rsidP="0084794C">
      <w:pPr>
        <w:pStyle w:val="Kop3"/>
        <w:numPr>
          <w:ilvl w:val="2"/>
          <w:numId w:val="2"/>
        </w:numPr>
        <w:jc w:val="both"/>
        <w:rPr>
          <w:rFonts w:asciiTheme="minorHAnsi" w:hAnsiTheme="minorHAnsi" w:cstheme="minorHAnsi"/>
          <w:szCs w:val="20"/>
        </w:rPr>
      </w:pPr>
      <w:bookmarkStart w:id="484" w:name="_Toc495681020"/>
      <w:bookmarkStart w:id="485" w:name="_Toc484701873"/>
      <w:r w:rsidRPr="00CC3575">
        <w:rPr>
          <w:rFonts w:asciiTheme="minorHAnsi" w:hAnsiTheme="minorHAnsi" w:cstheme="minorHAnsi"/>
          <w:szCs w:val="20"/>
        </w:rPr>
        <w:t>Status informatie</w:t>
      </w:r>
      <w:bookmarkEnd w:id="484"/>
    </w:p>
    <w:p w14:paraId="1FBA7FC5" w14:textId="77777777" w:rsidR="006D7AB6" w:rsidRPr="00CC3575" w:rsidRDefault="006D7AB6" w:rsidP="0084794C">
      <w:pPr>
        <w:jc w:val="both"/>
        <w:rPr>
          <w:rFonts w:asciiTheme="minorHAnsi" w:hAnsiTheme="minorHAnsi" w:cstheme="minorHAnsi"/>
        </w:rPr>
      </w:pPr>
      <w:r w:rsidRPr="00CC3575">
        <w:rPr>
          <w:rFonts w:asciiTheme="minorHAnsi" w:hAnsiTheme="minorHAnsi" w:cstheme="minorHAnsi"/>
        </w:rPr>
        <w:t xml:space="preserve">Onverminderd de overige voorbehouden als opgenomen in de Aanbestedingsstukken, kunnen </w:t>
      </w:r>
      <w:r w:rsidR="00BE59AE" w:rsidRPr="00CC3575">
        <w:rPr>
          <w:rFonts w:asciiTheme="minorHAnsi" w:hAnsiTheme="minorHAnsi" w:cstheme="minorHAnsi"/>
        </w:rPr>
        <w:t>Inschrijvers</w:t>
      </w:r>
      <w:r w:rsidRPr="00CC3575">
        <w:rPr>
          <w:rFonts w:asciiTheme="minorHAnsi" w:hAnsiTheme="minorHAnsi" w:cstheme="minorHAnsi"/>
        </w:rPr>
        <w:t xml:space="preserve"> met betrekking tot de Aanbesteding uitsluitend rechten ontlenen aan informatie daartoe opgenomen in de Aanbestedingsstukken. </w:t>
      </w:r>
      <w:r w:rsidRPr="00CC3575">
        <w:rPr>
          <w:rFonts w:asciiTheme="minorHAnsi" w:hAnsiTheme="minorHAnsi" w:cstheme="minorHAnsi"/>
        </w:rPr>
        <w:lastRenderedPageBreak/>
        <w:t xml:space="preserve">Aanbestedende dienst is niet aansprakelijk voor de onjuistheid en/of onvolledigheid van informatie over de Opdracht door de </w:t>
      </w:r>
      <w:r w:rsidR="00BE59AE" w:rsidRPr="00CC3575">
        <w:rPr>
          <w:rFonts w:asciiTheme="minorHAnsi" w:hAnsiTheme="minorHAnsi" w:cstheme="minorHAnsi"/>
        </w:rPr>
        <w:t>Inschrijver</w:t>
      </w:r>
      <w:r w:rsidRPr="00CC3575">
        <w:rPr>
          <w:rFonts w:asciiTheme="minorHAnsi" w:hAnsiTheme="minorHAnsi" w:cstheme="minorHAnsi"/>
        </w:rPr>
        <w:t xml:space="preserve"> verkregen via andere kanalen. </w:t>
      </w:r>
      <w:r w:rsidR="00BE59AE" w:rsidRPr="00CC3575">
        <w:rPr>
          <w:rFonts w:asciiTheme="minorHAnsi" w:hAnsiTheme="minorHAnsi" w:cstheme="minorHAnsi"/>
        </w:rPr>
        <w:t>Inschrijvers</w:t>
      </w:r>
      <w:r w:rsidRPr="00CC3575">
        <w:rPr>
          <w:rFonts w:asciiTheme="minorHAnsi" w:hAnsiTheme="minorHAnsi" w:cstheme="minorHAnsi"/>
        </w:rPr>
        <w:t xml:space="preserve"> dienen zich, waar zij dit nodig of wenselijk achten, zelf en voor eigen rekening en risico op de hoogte te stellen van onder meer de technische aspecten, het publiekrechtelijk kader en al hetgeen zij relevant achten in verband met hun deelname aan de Aanbesteding.</w:t>
      </w:r>
    </w:p>
    <w:p w14:paraId="50C478E4" w14:textId="77777777" w:rsidR="006D7AB6" w:rsidRPr="00CC3575" w:rsidRDefault="006D7AB6" w:rsidP="0084794C">
      <w:pPr>
        <w:pStyle w:val="Kop3"/>
        <w:numPr>
          <w:ilvl w:val="2"/>
          <w:numId w:val="2"/>
        </w:numPr>
        <w:jc w:val="both"/>
        <w:rPr>
          <w:rFonts w:asciiTheme="minorHAnsi" w:hAnsiTheme="minorHAnsi" w:cstheme="minorHAnsi"/>
          <w:szCs w:val="20"/>
        </w:rPr>
      </w:pPr>
      <w:bookmarkStart w:id="486" w:name="_Toc495681021"/>
      <w:r w:rsidRPr="00CC3575">
        <w:rPr>
          <w:rFonts w:asciiTheme="minorHAnsi" w:hAnsiTheme="minorHAnsi" w:cstheme="minorHAnsi"/>
          <w:szCs w:val="20"/>
        </w:rPr>
        <w:t>Intellectueel eigendom</w:t>
      </w:r>
      <w:bookmarkEnd w:id="485"/>
      <w:bookmarkEnd w:id="486"/>
    </w:p>
    <w:p w14:paraId="1C5E91E1" w14:textId="77777777" w:rsidR="006D7AB6" w:rsidRPr="00CC3575" w:rsidRDefault="006D7AB6" w:rsidP="0084794C">
      <w:pPr>
        <w:jc w:val="both"/>
        <w:rPr>
          <w:rFonts w:asciiTheme="minorHAnsi" w:hAnsiTheme="minorHAnsi" w:cstheme="minorHAnsi"/>
        </w:rPr>
      </w:pPr>
      <w:bookmarkStart w:id="487" w:name="_Toc495681022"/>
      <w:bookmarkStart w:id="488" w:name="_Toc484701874"/>
      <w:r w:rsidRPr="00CC3575">
        <w:rPr>
          <w:rFonts w:asciiTheme="minorHAnsi" w:hAnsiTheme="minorHAnsi" w:cstheme="minorHAnsi"/>
        </w:rPr>
        <w:t xml:space="preserve">Alle intellectuele eigendomsrechten die rusten op door Opdrachtgever verstrekte documenten en informatie in het kader van de Aanbesteding, waaronder in ieder geval te begrijpen het Beschrijvend Document evenals de Bijlagen en verstrekte toelichtingen, waaronder in ieder geval wordt begrepen het auteursrecht, berusten uitsluitend bij Opdrachtgever. Dit geldt voor de gehele </w:t>
      </w:r>
      <w:bookmarkEnd w:id="487"/>
      <w:r w:rsidRPr="00CC3575">
        <w:rPr>
          <w:rFonts w:asciiTheme="minorHAnsi" w:hAnsiTheme="minorHAnsi" w:cstheme="minorHAnsi"/>
        </w:rPr>
        <w:t>Aanbesteding.</w:t>
      </w:r>
    </w:p>
    <w:p w14:paraId="730F306A" w14:textId="77777777" w:rsidR="006D7AB6" w:rsidRPr="00CC3575" w:rsidRDefault="006D7AB6" w:rsidP="0084794C">
      <w:pPr>
        <w:pStyle w:val="Kop3"/>
        <w:numPr>
          <w:ilvl w:val="2"/>
          <w:numId w:val="2"/>
        </w:numPr>
        <w:jc w:val="both"/>
        <w:rPr>
          <w:rFonts w:asciiTheme="minorHAnsi" w:hAnsiTheme="minorHAnsi" w:cstheme="minorHAnsi"/>
          <w:szCs w:val="20"/>
        </w:rPr>
      </w:pPr>
      <w:bookmarkStart w:id="489" w:name="_Toc495681024"/>
      <w:r w:rsidRPr="00CC3575">
        <w:rPr>
          <w:rFonts w:asciiTheme="minorHAnsi" w:hAnsiTheme="minorHAnsi" w:cstheme="minorHAnsi"/>
          <w:szCs w:val="20"/>
        </w:rPr>
        <w:t xml:space="preserve">Uitsluiting van </w:t>
      </w:r>
      <w:bookmarkEnd w:id="488"/>
      <w:bookmarkEnd w:id="489"/>
      <w:r w:rsidR="00BE59AE" w:rsidRPr="00CC3575">
        <w:rPr>
          <w:rFonts w:asciiTheme="minorHAnsi" w:hAnsiTheme="minorHAnsi" w:cstheme="minorHAnsi"/>
          <w:szCs w:val="20"/>
        </w:rPr>
        <w:t>Inschrijvers</w:t>
      </w:r>
    </w:p>
    <w:p w14:paraId="28C13DE2" w14:textId="4C33DC86" w:rsidR="006D7AB6" w:rsidRPr="00CC3575" w:rsidRDefault="006D7AB6" w:rsidP="0084794C">
      <w:pPr>
        <w:jc w:val="both"/>
        <w:rPr>
          <w:rFonts w:asciiTheme="minorHAnsi" w:hAnsiTheme="minorHAnsi" w:cstheme="minorHAnsi"/>
        </w:rPr>
      </w:pPr>
      <w:r w:rsidRPr="00CC3575">
        <w:rPr>
          <w:rFonts w:asciiTheme="minorHAnsi" w:hAnsiTheme="minorHAnsi" w:cstheme="minorHAnsi"/>
        </w:rPr>
        <w:t xml:space="preserve">Ten tijde van (i) het doen van Inschrijving en (ii) gunning dient </w:t>
      </w:r>
      <w:r w:rsidR="00BE59AE" w:rsidRPr="00CC3575">
        <w:rPr>
          <w:rFonts w:asciiTheme="minorHAnsi" w:hAnsiTheme="minorHAnsi" w:cstheme="minorHAnsi"/>
        </w:rPr>
        <w:t>Inschrijver</w:t>
      </w:r>
      <w:r w:rsidRPr="00CC3575">
        <w:rPr>
          <w:rFonts w:asciiTheme="minorHAnsi" w:hAnsiTheme="minorHAnsi" w:cstheme="minorHAnsi"/>
        </w:rPr>
        <w:t xml:space="preserve"> te kunnen aantonen dat de </w:t>
      </w:r>
      <w:r w:rsidR="004A7CE9" w:rsidRPr="00CC3575">
        <w:rPr>
          <w:rFonts w:asciiTheme="minorHAnsi" w:hAnsiTheme="minorHAnsi" w:cstheme="minorHAnsi"/>
        </w:rPr>
        <w:t>Uitsluitingsgronden</w:t>
      </w:r>
      <w:r w:rsidRPr="00CC3575">
        <w:rPr>
          <w:rFonts w:asciiTheme="minorHAnsi" w:hAnsiTheme="minorHAnsi" w:cstheme="minorHAnsi"/>
        </w:rPr>
        <w:t xml:space="preserve"> ten aanzien van </w:t>
      </w:r>
      <w:r w:rsidR="00BE59AE" w:rsidRPr="00CC3575">
        <w:rPr>
          <w:rFonts w:asciiTheme="minorHAnsi" w:hAnsiTheme="minorHAnsi" w:cstheme="minorHAnsi"/>
        </w:rPr>
        <w:t>Inschrijver</w:t>
      </w:r>
      <w:r w:rsidRPr="00CC3575">
        <w:rPr>
          <w:rFonts w:asciiTheme="minorHAnsi" w:hAnsiTheme="minorHAnsi" w:cstheme="minorHAnsi"/>
        </w:rPr>
        <w:t xml:space="preserve"> geen toepassing vinden, </w:t>
      </w:r>
      <w:r w:rsidR="0048487E" w:rsidRPr="00CC3575">
        <w:rPr>
          <w:rFonts w:asciiTheme="minorHAnsi" w:hAnsiTheme="minorHAnsi" w:cstheme="minorHAnsi"/>
        </w:rPr>
        <w:t xml:space="preserve">dat hij </w:t>
      </w:r>
      <w:r w:rsidRPr="00CC3575">
        <w:rPr>
          <w:rFonts w:asciiTheme="minorHAnsi" w:hAnsiTheme="minorHAnsi" w:cstheme="minorHAnsi"/>
        </w:rPr>
        <w:t xml:space="preserve">voldoet aan de </w:t>
      </w:r>
      <w:r w:rsidR="004A7CE9" w:rsidRPr="00CC3575">
        <w:rPr>
          <w:rFonts w:asciiTheme="minorHAnsi" w:hAnsiTheme="minorHAnsi" w:cstheme="minorHAnsi"/>
        </w:rPr>
        <w:t>Geschiktheidseisen</w:t>
      </w:r>
      <w:r w:rsidRPr="00CC3575">
        <w:rPr>
          <w:rFonts w:asciiTheme="minorHAnsi" w:hAnsiTheme="minorHAnsi" w:cstheme="minorHAnsi"/>
        </w:rPr>
        <w:t xml:space="preserve"> en voldoet aan de eisen uit het Programma van Eisen, bij gebreke waarvan </w:t>
      </w:r>
      <w:r w:rsidR="00BE59AE" w:rsidRPr="00CC3575">
        <w:rPr>
          <w:rFonts w:asciiTheme="minorHAnsi" w:hAnsiTheme="minorHAnsi" w:cstheme="minorHAnsi"/>
        </w:rPr>
        <w:t>Inschrijver</w:t>
      </w:r>
      <w:r w:rsidRPr="00CC3575">
        <w:rPr>
          <w:rFonts w:asciiTheme="minorHAnsi" w:hAnsiTheme="minorHAnsi" w:cstheme="minorHAnsi"/>
        </w:rPr>
        <w:t xml:space="preserve"> in beginsel wordt uitgesloten van verdere deelname aan de Aanbesteding en geen gunning aan de desbetreffende </w:t>
      </w:r>
      <w:r w:rsidR="00BE59AE" w:rsidRPr="00CC3575">
        <w:rPr>
          <w:rFonts w:asciiTheme="minorHAnsi" w:hAnsiTheme="minorHAnsi" w:cstheme="minorHAnsi"/>
        </w:rPr>
        <w:t>Inschrijver</w:t>
      </w:r>
      <w:r w:rsidRPr="00CC3575">
        <w:rPr>
          <w:rFonts w:asciiTheme="minorHAnsi" w:hAnsiTheme="minorHAnsi" w:cstheme="minorHAnsi"/>
        </w:rPr>
        <w:t xml:space="preserve"> zal plaatsvinden. </w:t>
      </w:r>
    </w:p>
    <w:p w14:paraId="186FC5D2" w14:textId="77777777" w:rsidR="006D7AB6" w:rsidRPr="00CC3575" w:rsidRDefault="006D7AB6" w:rsidP="0084794C">
      <w:pPr>
        <w:jc w:val="both"/>
        <w:rPr>
          <w:rFonts w:asciiTheme="minorHAnsi" w:hAnsiTheme="minorHAnsi" w:cstheme="minorHAnsi"/>
        </w:rPr>
      </w:pPr>
    </w:p>
    <w:p w14:paraId="1304BE0B" w14:textId="1EA84E4C" w:rsidR="006D7AB6" w:rsidRPr="00CC3575" w:rsidRDefault="006D7AB6" w:rsidP="0084794C">
      <w:pPr>
        <w:jc w:val="both"/>
        <w:rPr>
          <w:rFonts w:asciiTheme="minorHAnsi" w:hAnsiTheme="minorHAnsi" w:cstheme="minorHAnsi"/>
        </w:rPr>
      </w:pPr>
      <w:r w:rsidRPr="00CC3575">
        <w:rPr>
          <w:rFonts w:asciiTheme="minorHAnsi" w:hAnsiTheme="minorHAnsi" w:cstheme="minorHAnsi"/>
        </w:rPr>
        <w:t xml:space="preserve">Indien, gaande de Aanbesteding, een Uitsluitingsgrond op </w:t>
      </w:r>
      <w:r w:rsidR="00BE59AE" w:rsidRPr="00CC3575">
        <w:rPr>
          <w:rFonts w:asciiTheme="minorHAnsi" w:hAnsiTheme="minorHAnsi" w:cstheme="minorHAnsi"/>
        </w:rPr>
        <w:t>Inschrijver</w:t>
      </w:r>
      <w:r w:rsidRPr="00CC3575">
        <w:rPr>
          <w:rFonts w:asciiTheme="minorHAnsi" w:hAnsiTheme="minorHAnsi" w:cstheme="minorHAnsi"/>
        </w:rPr>
        <w:t xml:space="preserve"> van toepassing wordt, of indien </w:t>
      </w:r>
      <w:r w:rsidR="00BE59AE" w:rsidRPr="00CC3575">
        <w:rPr>
          <w:rFonts w:asciiTheme="minorHAnsi" w:hAnsiTheme="minorHAnsi" w:cstheme="minorHAnsi"/>
        </w:rPr>
        <w:t>Inschrijver</w:t>
      </w:r>
      <w:r w:rsidRPr="00CC3575">
        <w:rPr>
          <w:rFonts w:asciiTheme="minorHAnsi" w:hAnsiTheme="minorHAnsi" w:cstheme="minorHAnsi"/>
        </w:rPr>
        <w:t xml:space="preserve"> niet langer aan de </w:t>
      </w:r>
      <w:r w:rsidR="004A7CE9" w:rsidRPr="00CC3575">
        <w:rPr>
          <w:rFonts w:asciiTheme="minorHAnsi" w:hAnsiTheme="minorHAnsi" w:cstheme="minorHAnsi"/>
        </w:rPr>
        <w:t>Geschiktheidseisen</w:t>
      </w:r>
      <w:r w:rsidRPr="00CC3575">
        <w:rPr>
          <w:rFonts w:asciiTheme="minorHAnsi" w:hAnsiTheme="minorHAnsi" w:cstheme="minorHAnsi"/>
        </w:rPr>
        <w:t xml:space="preserve"> of eisen uit het Programma van Eisen voldoet, dient </w:t>
      </w:r>
      <w:r w:rsidR="00BE59AE" w:rsidRPr="00CC3575">
        <w:rPr>
          <w:rFonts w:asciiTheme="minorHAnsi" w:hAnsiTheme="minorHAnsi" w:cstheme="minorHAnsi"/>
        </w:rPr>
        <w:t>Inschrijver</w:t>
      </w:r>
      <w:r w:rsidRPr="00CC3575">
        <w:rPr>
          <w:rFonts w:asciiTheme="minorHAnsi" w:hAnsiTheme="minorHAnsi" w:cstheme="minorHAnsi"/>
        </w:rPr>
        <w:t xml:space="preserve"> dat feit onverwijld schriftelijk mede te delen aan Opdrachtgever. Indien op enig moment blijkt dat </w:t>
      </w:r>
      <w:r w:rsidR="00BE59AE" w:rsidRPr="00CC3575">
        <w:rPr>
          <w:rFonts w:asciiTheme="minorHAnsi" w:hAnsiTheme="minorHAnsi" w:cstheme="minorHAnsi"/>
        </w:rPr>
        <w:t>Inschrijver</w:t>
      </w:r>
      <w:r w:rsidRPr="00CC3575">
        <w:rPr>
          <w:rFonts w:asciiTheme="minorHAnsi" w:hAnsiTheme="minorHAnsi" w:cstheme="minorHAnsi"/>
        </w:rPr>
        <w:t xml:space="preserve"> </w:t>
      </w:r>
      <w:r w:rsidR="0048487E" w:rsidRPr="00CC3575">
        <w:rPr>
          <w:rFonts w:asciiTheme="minorHAnsi" w:hAnsiTheme="minorHAnsi" w:cstheme="minorHAnsi"/>
        </w:rPr>
        <w:t xml:space="preserve">ten onrechte geen of </w:t>
      </w:r>
      <w:r w:rsidRPr="00CC3575">
        <w:rPr>
          <w:rFonts w:asciiTheme="minorHAnsi" w:hAnsiTheme="minorHAnsi" w:cstheme="minorHAnsi"/>
        </w:rPr>
        <w:t xml:space="preserve">onjuiste informatie hierover heeft verschaft, dan wordt </w:t>
      </w:r>
      <w:r w:rsidR="00BE59AE" w:rsidRPr="00CC3575">
        <w:rPr>
          <w:rFonts w:asciiTheme="minorHAnsi" w:hAnsiTheme="minorHAnsi" w:cstheme="minorHAnsi"/>
        </w:rPr>
        <w:t>Inschrijver</w:t>
      </w:r>
      <w:r w:rsidRPr="00CC3575">
        <w:rPr>
          <w:rFonts w:asciiTheme="minorHAnsi" w:hAnsiTheme="minorHAnsi" w:cstheme="minorHAnsi"/>
        </w:rPr>
        <w:t xml:space="preserve"> in beginsel uitgesloten van verdere deelname aan de Aanbesteding.</w:t>
      </w:r>
    </w:p>
    <w:p w14:paraId="37FB5AAD" w14:textId="77777777" w:rsidR="006D7AB6" w:rsidRPr="00CC3575" w:rsidRDefault="006D7AB6" w:rsidP="0084794C">
      <w:pPr>
        <w:jc w:val="both"/>
        <w:rPr>
          <w:rFonts w:asciiTheme="minorHAnsi" w:hAnsiTheme="minorHAnsi" w:cstheme="minorHAnsi"/>
        </w:rPr>
      </w:pPr>
    </w:p>
    <w:p w14:paraId="40D27EE8" w14:textId="77777777" w:rsidR="006D7AB6" w:rsidRPr="00CC3575" w:rsidRDefault="006D7AB6" w:rsidP="0084794C">
      <w:pPr>
        <w:jc w:val="both"/>
        <w:rPr>
          <w:rFonts w:asciiTheme="minorHAnsi" w:hAnsiTheme="minorHAnsi" w:cstheme="minorHAnsi"/>
        </w:rPr>
      </w:pPr>
      <w:r w:rsidRPr="00CC3575">
        <w:rPr>
          <w:rFonts w:asciiTheme="minorHAnsi" w:hAnsiTheme="minorHAnsi" w:cstheme="minorHAnsi"/>
        </w:rPr>
        <w:t xml:space="preserve">Opdrachtgever is gerechtigd </w:t>
      </w:r>
      <w:r w:rsidR="00BE59AE" w:rsidRPr="00CC3575">
        <w:rPr>
          <w:rFonts w:asciiTheme="minorHAnsi" w:hAnsiTheme="minorHAnsi" w:cstheme="minorHAnsi"/>
        </w:rPr>
        <w:t>Inschrijver</w:t>
      </w:r>
      <w:r w:rsidRPr="00CC3575">
        <w:rPr>
          <w:rFonts w:asciiTheme="minorHAnsi" w:hAnsiTheme="minorHAnsi" w:cstheme="minorHAnsi"/>
        </w:rPr>
        <w:t xml:space="preserve"> van de Aanbesteding uit te sluiten als deze aan de zijde van Opdrachtgever betrokken is, of is geweest, bij de voorbereiding van de Aanbesteding, dan wel </w:t>
      </w:r>
      <w:r w:rsidR="00BE59AE" w:rsidRPr="00CC3575">
        <w:rPr>
          <w:rFonts w:asciiTheme="minorHAnsi" w:hAnsiTheme="minorHAnsi" w:cstheme="minorHAnsi"/>
        </w:rPr>
        <w:t>Inschrijver</w:t>
      </w:r>
      <w:r w:rsidRPr="00CC3575">
        <w:rPr>
          <w:rFonts w:asciiTheme="minorHAnsi" w:hAnsiTheme="minorHAnsi" w:cstheme="minorHAnsi"/>
        </w:rPr>
        <w:t xml:space="preserve"> zich in verband met de Aanbesteding bedient van ondernemingen, adviseurs, medewerkers en/of andere (rechts)personen die aldus betrokken zijn of zijn geweest. Datzelfde geldt als (rechts)personen uit de groep van </w:t>
      </w:r>
      <w:r w:rsidR="00BE59AE" w:rsidRPr="00CC3575">
        <w:rPr>
          <w:rFonts w:asciiTheme="minorHAnsi" w:hAnsiTheme="minorHAnsi" w:cstheme="minorHAnsi"/>
        </w:rPr>
        <w:t>Inschrijver</w:t>
      </w:r>
      <w:r w:rsidRPr="00CC3575">
        <w:rPr>
          <w:rFonts w:asciiTheme="minorHAnsi" w:hAnsiTheme="minorHAnsi" w:cstheme="minorHAnsi"/>
        </w:rPr>
        <w:t xml:space="preserve"> een dergelijke betrokkenheid hebben of hadden. Opdrachtgever zal </w:t>
      </w:r>
      <w:r w:rsidR="00BE59AE" w:rsidRPr="00CC3575">
        <w:rPr>
          <w:rFonts w:asciiTheme="minorHAnsi" w:hAnsiTheme="minorHAnsi" w:cstheme="minorHAnsi"/>
        </w:rPr>
        <w:t>Inschrijver</w:t>
      </w:r>
      <w:r w:rsidRPr="00CC3575">
        <w:rPr>
          <w:rFonts w:asciiTheme="minorHAnsi" w:hAnsiTheme="minorHAnsi" w:cstheme="minorHAnsi"/>
        </w:rPr>
        <w:t xml:space="preserve"> niet uitsluiten als </w:t>
      </w:r>
      <w:r w:rsidR="00BE59AE" w:rsidRPr="00CC3575">
        <w:rPr>
          <w:rFonts w:asciiTheme="minorHAnsi" w:hAnsiTheme="minorHAnsi" w:cstheme="minorHAnsi"/>
        </w:rPr>
        <w:t>Inschrijver</w:t>
      </w:r>
      <w:r w:rsidRPr="00CC3575">
        <w:rPr>
          <w:rFonts w:asciiTheme="minorHAnsi" w:hAnsiTheme="minorHAnsi" w:cstheme="minorHAnsi"/>
        </w:rPr>
        <w:t xml:space="preserve"> aantoont dat onder de omstandigheden van het concrete geval mededinging door bedoelde betrokkenheid niet vervalst kan zijn. </w:t>
      </w:r>
    </w:p>
    <w:p w14:paraId="665B5EE0" w14:textId="77777777" w:rsidR="006D7AB6" w:rsidRPr="00CC3575" w:rsidRDefault="006D7AB6" w:rsidP="0084794C">
      <w:pPr>
        <w:pStyle w:val="Kop3"/>
        <w:numPr>
          <w:ilvl w:val="2"/>
          <w:numId w:val="2"/>
        </w:numPr>
        <w:jc w:val="both"/>
        <w:rPr>
          <w:rFonts w:asciiTheme="minorHAnsi" w:hAnsiTheme="minorHAnsi" w:cstheme="minorHAnsi"/>
          <w:szCs w:val="20"/>
        </w:rPr>
      </w:pPr>
      <w:bookmarkStart w:id="490" w:name="_Toc495681025"/>
      <w:r w:rsidRPr="00CC3575">
        <w:rPr>
          <w:rFonts w:asciiTheme="minorHAnsi" w:hAnsiTheme="minorHAnsi" w:cstheme="minorHAnsi"/>
          <w:szCs w:val="20"/>
        </w:rPr>
        <w:t>Medewerking onderzoek</w:t>
      </w:r>
      <w:bookmarkEnd w:id="490"/>
    </w:p>
    <w:p w14:paraId="5A5393FC" w14:textId="77777777" w:rsidR="006D7AB6" w:rsidRPr="00CC3575" w:rsidRDefault="006D7AB6" w:rsidP="0084794C">
      <w:pPr>
        <w:jc w:val="both"/>
        <w:rPr>
          <w:rFonts w:asciiTheme="minorHAnsi" w:hAnsiTheme="minorHAnsi" w:cstheme="minorHAnsi"/>
        </w:rPr>
      </w:pPr>
      <w:r w:rsidRPr="00CC3575">
        <w:rPr>
          <w:rFonts w:asciiTheme="minorHAnsi" w:hAnsiTheme="minorHAnsi" w:cstheme="minorHAnsi"/>
        </w:rPr>
        <w:t xml:space="preserve">Opdrachtgever behoudt zich het recht voor de juistheid van de door </w:t>
      </w:r>
      <w:r w:rsidR="00BE59AE" w:rsidRPr="00CC3575">
        <w:rPr>
          <w:rFonts w:asciiTheme="minorHAnsi" w:hAnsiTheme="minorHAnsi" w:cstheme="minorHAnsi"/>
        </w:rPr>
        <w:t>Inschrijver</w:t>
      </w:r>
      <w:r w:rsidRPr="00CC3575">
        <w:rPr>
          <w:rFonts w:asciiTheme="minorHAnsi" w:hAnsiTheme="minorHAnsi" w:cstheme="minorHAnsi"/>
        </w:rPr>
        <w:t xml:space="preserve"> overgelegde verklaringen, bescheiden en gegevens, alsmede de financiële en economische draagkracht, vakkundigheid en/of integriteit van </w:t>
      </w:r>
      <w:r w:rsidR="00BE59AE" w:rsidRPr="00CC3575">
        <w:rPr>
          <w:rFonts w:asciiTheme="minorHAnsi" w:hAnsiTheme="minorHAnsi" w:cstheme="minorHAnsi"/>
        </w:rPr>
        <w:t>Inschrijver</w:t>
      </w:r>
      <w:r w:rsidRPr="00CC3575">
        <w:rPr>
          <w:rFonts w:asciiTheme="minorHAnsi" w:hAnsiTheme="minorHAnsi" w:cstheme="minorHAnsi"/>
        </w:rPr>
        <w:t xml:space="preserve"> (nader) te onderzoeken. </w:t>
      </w:r>
      <w:r w:rsidR="00BE59AE" w:rsidRPr="00CC3575">
        <w:rPr>
          <w:rFonts w:asciiTheme="minorHAnsi" w:hAnsiTheme="minorHAnsi" w:cstheme="minorHAnsi"/>
        </w:rPr>
        <w:t>Inschrijver</w:t>
      </w:r>
      <w:r w:rsidRPr="00CC3575">
        <w:rPr>
          <w:rFonts w:asciiTheme="minorHAnsi" w:hAnsiTheme="minorHAnsi" w:cstheme="minorHAnsi"/>
        </w:rPr>
        <w:t xml:space="preserve"> is verplicht volledige medewerking te verlenen aan een dergelijk (nader) onderzoek door de Opdrachtgever (in elke fase van de Aanbesteding en ook na verlening van de Opdracht en de ondertekening van de Overeenkomst).</w:t>
      </w:r>
    </w:p>
    <w:p w14:paraId="536117DE" w14:textId="77777777" w:rsidR="006D7AB6" w:rsidRPr="00CC3575" w:rsidRDefault="006D7AB6" w:rsidP="0084794C">
      <w:pPr>
        <w:jc w:val="both"/>
        <w:rPr>
          <w:rFonts w:asciiTheme="minorHAnsi" w:hAnsiTheme="minorHAnsi" w:cstheme="minorHAnsi"/>
        </w:rPr>
      </w:pPr>
    </w:p>
    <w:p w14:paraId="4EDD7A03" w14:textId="0DEF9FE8" w:rsidR="006D7AB6" w:rsidRPr="00CC3575" w:rsidRDefault="006D7AB6" w:rsidP="0084794C">
      <w:pPr>
        <w:jc w:val="both"/>
        <w:rPr>
          <w:rFonts w:asciiTheme="minorHAnsi" w:hAnsiTheme="minorHAnsi" w:cstheme="minorHAnsi"/>
        </w:rPr>
      </w:pPr>
      <w:r w:rsidRPr="00CC3575">
        <w:rPr>
          <w:rFonts w:asciiTheme="minorHAnsi" w:hAnsiTheme="minorHAnsi" w:cstheme="minorHAnsi"/>
        </w:rPr>
        <w:t xml:space="preserve">Indien </w:t>
      </w:r>
      <w:r w:rsidR="00BE59AE" w:rsidRPr="00CC3575">
        <w:rPr>
          <w:rFonts w:asciiTheme="minorHAnsi" w:hAnsiTheme="minorHAnsi" w:cstheme="minorHAnsi"/>
        </w:rPr>
        <w:t>Inschrijver</w:t>
      </w:r>
      <w:r w:rsidRPr="00CC3575">
        <w:rPr>
          <w:rFonts w:asciiTheme="minorHAnsi" w:hAnsiTheme="minorHAnsi" w:cstheme="minorHAnsi"/>
        </w:rPr>
        <w:t xml:space="preserve"> voor de invulling van de </w:t>
      </w:r>
      <w:r w:rsidR="004A7CE9" w:rsidRPr="00CC3575">
        <w:rPr>
          <w:rFonts w:asciiTheme="minorHAnsi" w:hAnsiTheme="minorHAnsi" w:cstheme="minorHAnsi"/>
        </w:rPr>
        <w:t>Geschiktheidseisen</w:t>
      </w:r>
      <w:r w:rsidRPr="00CC3575">
        <w:rPr>
          <w:rFonts w:asciiTheme="minorHAnsi" w:hAnsiTheme="minorHAnsi" w:cstheme="minorHAnsi"/>
        </w:rPr>
        <w:t xml:space="preserve"> een beroep doet op de middelen/draagkracht/bekwaamheid van een derde, geldt deze verplichting ook voor de betreffende derde. Door indiening van het UEA verklaart de Derde zich daarmee akkoord. </w:t>
      </w:r>
    </w:p>
    <w:p w14:paraId="219EA12E" w14:textId="77777777" w:rsidR="006D7AB6" w:rsidRPr="00CC3575" w:rsidRDefault="006D7AB6" w:rsidP="0084794C">
      <w:pPr>
        <w:pStyle w:val="Kop3"/>
        <w:numPr>
          <w:ilvl w:val="2"/>
          <w:numId w:val="2"/>
        </w:numPr>
        <w:jc w:val="both"/>
        <w:rPr>
          <w:rFonts w:asciiTheme="minorHAnsi" w:hAnsiTheme="minorHAnsi" w:cstheme="minorHAnsi"/>
          <w:color w:val="FF0000"/>
        </w:rPr>
      </w:pPr>
      <w:bookmarkStart w:id="491" w:name="_Toc495681026"/>
      <w:r w:rsidRPr="00CC3575">
        <w:rPr>
          <w:rFonts w:asciiTheme="minorHAnsi" w:hAnsiTheme="minorHAnsi" w:cstheme="minorHAnsi"/>
          <w:szCs w:val="20"/>
        </w:rPr>
        <w:t>Aantal malen inschrijven</w:t>
      </w:r>
      <w:bookmarkEnd w:id="491"/>
    </w:p>
    <w:p w14:paraId="5D9A1E40" w14:textId="77777777" w:rsidR="006D7AB6" w:rsidRPr="00CC3575" w:rsidRDefault="00BE59AE" w:rsidP="0084794C">
      <w:pPr>
        <w:jc w:val="both"/>
        <w:rPr>
          <w:rFonts w:asciiTheme="minorHAnsi" w:hAnsiTheme="minorHAnsi" w:cstheme="minorHAnsi"/>
        </w:rPr>
      </w:pPr>
      <w:r w:rsidRPr="00CC3575">
        <w:rPr>
          <w:rFonts w:asciiTheme="minorHAnsi" w:hAnsiTheme="minorHAnsi" w:cstheme="minorHAnsi"/>
        </w:rPr>
        <w:t>Inschrijver</w:t>
      </w:r>
      <w:r w:rsidR="006D7AB6" w:rsidRPr="00CC3575">
        <w:rPr>
          <w:rFonts w:asciiTheme="minorHAnsi" w:hAnsiTheme="minorHAnsi" w:cstheme="minorHAnsi"/>
        </w:rPr>
        <w:t xml:space="preserve"> ((rechts)persoon of vennootschap) mag slechts éénmaal inschrijven, hetzij als zelfstandige </w:t>
      </w:r>
      <w:r w:rsidRPr="00CC3575">
        <w:rPr>
          <w:rFonts w:asciiTheme="minorHAnsi" w:hAnsiTheme="minorHAnsi" w:cstheme="minorHAnsi"/>
        </w:rPr>
        <w:t>Inschrijver</w:t>
      </w:r>
      <w:r w:rsidR="006D7AB6" w:rsidRPr="00CC3575">
        <w:rPr>
          <w:rFonts w:asciiTheme="minorHAnsi" w:hAnsiTheme="minorHAnsi" w:cstheme="minorHAnsi"/>
        </w:rPr>
        <w:t xml:space="preserve">, hetzij als lid van een Samenwerkingsverband. </w:t>
      </w:r>
    </w:p>
    <w:p w14:paraId="7C877475" w14:textId="77777777" w:rsidR="006D7AB6" w:rsidRPr="00CC3575" w:rsidRDefault="006D7AB6" w:rsidP="0084794C">
      <w:pPr>
        <w:jc w:val="both"/>
        <w:rPr>
          <w:rFonts w:asciiTheme="minorHAnsi" w:hAnsiTheme="minorHAnsi" w:cstheme="minorHAnsi"/>
        </w:rPr>
      </w:pPr>
    </w:p>
    <w:p w14:paraId="738BAC54" w14:textId="77777777" w:rsidR="006D7AB6" w:rsidRPr="00CC3575" w:rsidRDefault="006D7AB6" w:rsidP="0084794C">
      <w:pPr>
        <w:jc w:val="both"/>
        <w:rPr>
          <w:rFonts w:asciiTheme="minorHAnsi" w:hAnsiTheme="minorHAnsi" w:cstheme="minorHAnsi"/>
        </w:rPr>
      </w:pPr>
      <w:r w:rsidRPr="00CC3575">
        <w:rPr>
          <w:rFonts w:asciiTheme="minorHAnsi" w:hAnsiTheme="minorHAnsi" w:cstheme="minorHAnsi"/>
        </w:rPr>
        <w:t>Voor de toepassing van deze bepaling worden in elk geval rechtspersonen en/of vennootschappen die voldoen aan de onderstaande voorwaarden als één rechtspersoon of vennootschap beschouwd:</w:t>
      </w:r>
    </w:p>
    <w:p w14:paraId="505F0E39" w14:textId="77777777" w:rsidR="006D7AB6" w:rsidRPr="00CC3575" w:rsidRDefault="006D7AB6" w:rsidP="0084794C">
      <w:pPr>
        <w:jc w:val="both"/>
        <w:rPr>
          <w:rFonts w:asciiTheme="minorHAnsi" w:hAnsiTheme="minorHAnsi" w:cstheme="minorHAnsi"/>
        </w:rPr>
      </w:pPr>
      <w:r w:rsidRPr="00CC3575">
        <w:rPr>
          <w:rFonts w:asciiTheme="minorHAnsi" w:hAnsiTheme="minorHAnsi" w:cstheme="minorHAnsi"/>
        </w:rPr>
        <w:t>a. Rechtspersonen en/of vennootschappen die aan elkaar zijn gelieerd op een wijze als bedoeld in artikel 2:24a Burgerlijk Wetboek;</w:t>
      </w:r>
    </w:p>
    <w:p w14:paraId="69B17659" w14:textId="77777777" w:rsidR="006D7AB6" w:rsidRPr="00CC3575" w:rsidRDefault="006D7AB6" w:rsidP="0084794C">
      <w:pPr>
        <w:jc w:val="both"/>
        <w:rPr>
          <w:rFonts w:asciiTheme="minorHAnsi" w:hAnsiTheme="minorHAnsi" w:cstheme="minorHAnsi"/>
        </w:rPr>
      </w:pPr>
      <w:r w:rsidRPr="00CC3575">
        <w:rPr>
          <w:rFonts w:asciiTheme="minorHAnsi" w:hAnsiTheme="minorHAnsi" w:cstheme="minorHAnsi"/>
        </w:rPr>
        <w:t>b. Rechtspersonen en/of vennootschappen die met elkaar zijn verbonden in een groep als bedoeld in artikel 2:24b Burgerlijk Wetboek; of</w:t>
      </w:r>
    </w:p>
    <w:p w14:paraId="581625C6" w14:textId="77777777" w:rsidR="006D7AB6" w:rsidRPr="00CC3575" w:rsidRDefault="006D7AB6" w:rsidP="0084794C">
      <w:pPr>
        <w:jc w:val="both"/>
        <w:rPr>
          <w:rFonts w:asciiTheme="minorHAnsi" w:hAnsiTheme="minorHAnsi" w:cstheme="minorHAnsi"/>
        </w:rPr>
      </w:pPr>
      <w:r w:rsidRPr="00CC3575">
        <w:rPr>
          <w:rFonts w:asciiTheme="minorHAnsi" w:hAnsiTheme="minorHAnsi" w:cstheme="minorHAnsi"/>
        </w:rPr>
        <w:t>c. Rechtspersonen en/of vennootschappen die aan elkaar zijn gelieerd in aan sub a of sub b vergelijkbare rechtsvormen naar buitenlands recht.</w:t>
      </w:r>
    </w:p>
    <w:p w14:paraId="64B3F6EB" w14:textId="77777777" w:rsidR="006D7AB6" w:rsidRPr="00CC3575" w:rsidRDefault="006D7AB6" w:rsidP="0084794C">
      <w:pPr>
        <w:jc w:val="both"/>
        <w:rPr>
          <w:rFonts w:asciiTheme="minorHAnsi" w:hAnsiTheme="minorHAnsi" w:cstheme="minorHAnsi"/>
        </w:rPr>
      </w:pPr>
    </w:p>
    <w:p w14:paraId="671474FA" w14:textId="77777777" w:rsidR="006D7AB6" w:rsidRPr="00CC3575" w:rsidRDefault="006D7AB6" w:rsidP="0084794C">
      <w:pPr>
        <w:jc w:val="both"/>
        <w:rPr>
          <w:rFonts w:asciiTheme="minorHAnsi" w:hAnsiTheme="minorHAnsi" w:cstheme="minorHAnsi"/>
        </w:rPr>
      </w:pPr>
      <w:r w:rsidRPr="00CC3575">
        <w:rPr>
          <w:rFonts w:asciiTheme="minorHAnsi" w:hAnsiTheme="minorHAnsi" w:cstheme="minorHAnsi"/>
        </w:rPr>
        <w:t xml:space="preserve">De Opdrachtgever zal (rechts)personen niet uitsluiten als die (rechts)personen aantonen dat in hun geval geen sprake is van een reëel gevaar dat zich praktijken voordoen die de transparantie kunnen bedreigen en de mededinging tussen de </w:t>
      </w:r>
      <w:r w:rsidR="00BE59AE" w:rsidRPr="00CC3575">
        <w:rPr>
          <w:rFonts w:asciiTheme="minorHAnsi" w:hAnsiTheme="minorHAnsi" w:cstheme="minorHAnsi"/>
        </w:rPr>
        <w:t>Inschrijvers</w:t>
      </w:r>
      <w:r w:rsidRPr="00CC3575">
        <w:rPr>
          <w:rFonts w:asciiTheme="minorHAnsi" w:hAnsiTheme="minorHAnsi" w:cstheme="minorHAnsi"/>
        </w:rPr>
        <w:t xml:space="preserve"> kunnen vervalsen en meer in het algemeen dat deze verhouding hun respectieve gedrag in het kader van deze Aanbesteding niet heeft beïnvloed en niet zal beïnvloeden.</w:t>
      </w:r>
    </w:p>
    <w:p w14:paraId="16D89255" w14:textId="77777777" w:rsidR="00564DD2" w:rsidRPr="00CC3575" w:rsidRDefault="00564DD2" w:rsidP="0084794C">
      <w:pPr>
        <w:jc w:val="both"/>
        <w:rPr>
          <w:rFonts w:asciiTheme="minorHAnsi" w:hAnsiTheme="minorHAnsi" w:cstheme="minorHAnsi"/>
        </w:rPr>
      </w:pPr>
    </w:p>
    <w:p w14:paraId="0D7295DB" w14:textId="0211B0B9" w:rsidR="006D7AB6" w:rsidRPr="00CC3575" w:rsidRDefault="006D7AB6" w:rsidP="0084794C">
      <w:pPr>
        <w:jc w:val="both"/>
        <w:rPr>
          <w:rFonts w:asciiTheme="minorHAnsi" w:hAnsiTheme="minorHAnsi" w:cstheme="minorHAnsi"/>
          <w:color w:val="548DD4" w:themeColor="text2" w:themeTint="99"/>
        </w:rPr>
      </w:pPr>
      <w:r w:rsidRPr="00CC3575">
        <w:rPr>
          <w:rFonts w:asciiTheme="minorHAnsi" w:hAnsiTheme="minorHAnsi" w:cstheme="minorHAnsi"/>
        </w:rPr>
        <w:t xml:space="preserve">Een </w:t>
      </w:r>
      <w:r w:rsidR="00BE59AE" w:rsidRPr="00CC3575">
        <w:rPr>
          <w:rFonts w:asciiTheme="minorHAnsi" w:hAnsiTheme="minorHAnsi" w:cstheme="minorHAnsi"/>
        </w:rPr>
        <w:t>Inschrijver</w:t>
      </w:r>
      <w:r w:rsidRPr="00CC3575">
        <w:rPr>
          <w:rFonts w:asciiTheme="minorHAnsi" w:hAnsiTheme="minorHAnsi" w:cstheme="minorHAnsi"/>
        </w:rPr>
        <w:t xml:space="preserve"> mag niet tevens als derde fungeren waarop door een andere </w:t>
      </w:r>
      <w:r w:rsidR="00BE59AE" w:rsidRPr="00CC3575">
        <w:rPr>
          <w:rFonts w:asciiTheme="minorHAnsi" w:hAnsiTheme="minorHAnsi" w:cstheme="minorHAnsi"/>
        </w:rPr>
        <w:t>Inschrijver</w:t>
      </w:r>
      <w:r w:rsidRPr="00CC3575">
        <w:rPr>
          <w:rFonts w:asciiTheme="minorHAnsi" w:hAnsiTheme="minorHAnsi" w:cstheme="minorHAnsi"/>
        </w:rPr>
        <w:t xml:space="preserve"> beroep wordt gedaan. Een derde mag niet voor meerdere </w:t>
      </w:r>
      <w:r w:rsidR="00BE59AE" w:rsidRPr="00CC3575">
        <w:rPr>
          <w:rFonts w:asciiTheme="minorHAnsi" w:hAnsiTheme="minorHAnsi" w:cstheme="minorHAnsi"/>
        </w:rPr>
        <w:t>Inschrijvers</w:t>
      </w:r>
      <w:r w:rsidRPr="00CC3575">
        <w:rPr>
          <w:rFonts w:asciiTheme="minorHAnsi" w:hAnsiTheme="minorHAnsi" w:cstheme="minorHAnsi"/>
        </w:rPr>
        <w:t xml:space="preserve"> garant staan indien het de </w:t>
      </w:r>
      <w:r w:rsidR="004A7CE9" w:rsidRPr="00CC3575">
        <w:rPr>
          <w:rFonts w:asciiTheme="minorHAnsi" w:hAnsiTheme="minorHAnsi" w:cstheme="minorHAnsi"/>
        </w:rPr>
        <w:t>Geschiktheidseisen</w:t>
      </w:r>
      <w:r w:rsidRPr="00CC3575">
        <w:rPr>
          <w:rFonts w:asciiTheme="minorHAnsi" w:hAnsiTheme="minorHAnsi" w:cstheme="minorHAnsi"/>
        </w:rPr>
        <w:t xml:space="preserve"> betreft rondom financiële- en economische draagkracht in overeenstemming met art. 2:403 sub f BW.</w:t>
      </w:r>
    </w:p>
    <w:p w14:paraId="7FEBB744" w14:textId="77777777" w:rsidR="006D7AB6" w:rsidRPr="00CC3575" w:rsidRDefault="006D7AB6" w:rsidP="0084794C">
      <w:pPr>
        <w:pStyle w:val="Kop3"/>
        <w:numPr>
          <w:ilvl w:val="2"/>
          <w:numId w:val="2"/>
        </w:numPr>
        <w:jc w:val="both"/>
        <w:rPr>
          <w:rFonts w:asciiTheme="minorHAnsi" w:hAnsiTheme="minorHAnsi" w:cstheme="minorHAnsi"/>
          <w:szCs w:val="20"/>
        </w:rPr>
      </w:pPr>
      <w:bookmarkStart w:id="492" w:name="_Toc245719241"/>
      <w:bookmarkStart w:id="493" w:name="_Toc245719321"/>
      <w:bookmarkStart w:id="494" w:name="_Toc245719740"/>
      <w:bookmarkStart w:id="495" w:name="_Toc245719242"/>
      <w:bookmarkStart w:id="496" w:name="_Toc245719322"/>
      <w:bookmarkStart w:id="497" w:name="_Toc245719741"/>
      <w:bookmarkEnd w:id="492"/>
      <w:bookmarkEnd w:id="493"/>
      <w:bookmarkEnd w:id="494"/>
      <w:bookmarkEnd w:id="495"/>
      <w:bookmarkEnd w:id="496"/>
      <w:bookmarkEnd w:id="497"/>
      <w:r w:rsidRPr="00CC3575">
        <w:rPr>
          <w:rFonts w:asciiTheme="minorHAnsi" w:hAnsiTheme="minorHAnsi" w:cstheme="minorHAnsi"/>
          <w:szCs w:val="20"/>
        </w:rPr>
        <w:t>Varianten</w:t>
      </w:r>
    </w:p>
    <w:p w14:paraId="10E29B33" w14:textId="77777777" w:rsidR="00A24D74" w:rsidRPr="004D095B" w:rsidRDefault="006D7AB6" w:rsidP="0084794C">
      <w:pPr>
        <w:jc w:val="both"/>
        <w:rPr>
          <w:rFonts w:asciiTheme="minorHAnsi" w:hAnsiTheme="minorHAnsi" w:cstheme="minorHAnsi"/>
        </w:rPr>
      </w:pPr>
      <w:r w:rsidRPr="00CC3575">
        <w:rPr>
          <w:rFonts w:asciiTheme="minorHAnsi" w:hAnsiTheme="minorHAnsi" w:cstheme="minorHAnsi"/>
        </w:rPr>
        <w:t xml:space="preserve">Het indienen van </w:t>
      </w:r>
      <w:r w:rsidRPr="004D095B">
        <w:rPr>
          <w:rFonts w:asciiTheme="minorHAnsi" w:hAnsiTheme="minorHAnsi" w:cstheme="minorHAnsi"/>
        </w:rPr>
        <w:t xml:space="preserve">varianten is </w:t>
      </w:r>
      <w:r w:rsidRPr="004D095B">
        <w:rPr>
          <w:rFonts w:asciiTheme="minorHAnsi" w:hAnsiTheme="minorHAnsi" w:cstheme="minorHAnsi"/>
          <w:szCs w:val="18"/>
        </w:rPr>
        <w:t>niet</w:t>
      </w:r>
      <w:r w:rsidRPr="004D095B">
        <w:rPr>
          <w:rFonts w:asciiTheme="minorHAnsi" w:hAnsiTheme="minorHAnsi" w:cstheme="minorHAnsi"/>
        </w:rPr>
        <w:t xml:space="preserve"> toegestaan.</w:t>
      </w:r>
      <w:bookmarkStart w:id="498" w:name="_Toc245723596"/>
      <w:bookmarkStart w:id="499" w:name="_Toc245724048"/>
      <w:bookmarkStart w:id="500" w:name="_Toc245724117"/>
      <w:bookmarkStart w:id="501" w:name="_Toc245724186"/>
      <w:bookmarkStart w:id="502" w:name="_Toc247336385"/>
      <w:bookmarkStart w:id="503" w:name="_Toc247348576"/>
      <w:bookmarkStart w:id="504" w:name="_Toc245719245"/>
      <w:bookmarkStart w:id="505" w:name="_Toc245719325"/>
      <w:bookmarkStart w:id="506" w:name="_Toc245719744"/>
      <w:bookmarkStart w:id="507" w:name="_Toc245719246"/>
      <w:bookmarkStart w:id="508" w:name="_Toc245719326"/>
      <w:bookmarkStart w:id="509" w:name="_Toc245719745"/>
      <w:bookmarkStart w:id="510" w:name="_Toc247336387"/>
      <w:bookmarkStart w:id="511" w:name="_Toc247348578"/>
      <w:bookmarkStart w:id="512" w:name="_Toc247336392"/>
      <w:bookmarkStart w:id="513" w:name="_Toc247348583"/>
      <w:bookmarkStart w:id="514" w:name="_Toc245719249"/>
      <w:bookmarkStart w:id="515" w:name="_Toc245719329"/>
      <w:bookmarkStart w:id="516" w:name="_Toc245719748"/>
      <w:bookmarkStart w:id="517" w:name="_Toc245719251"/>
      <w:bookmarkStart w:id="518" w:name="_Toc245719331"/>
      <w:bookmarkStart w:id="519" w:name="_Toc245719750"/>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6068B1CB" w14:textId="77777777" w:rsidR="00A24D74" w:rsidRPr="004D095B" w:rsidRDefault="00A24D74" w:rsidP="0084794C">
      <w:pPr>
        <w:pStyle w:val="Kop3"/>
        <w:numPr>
          <w:ilvl w:val="2"/>
          <w:numId w:val="2"/>
        </w:numPr>
        <w:jc w:val="both"/>
        <w:rPr>
          <w:rFonts w:asciiTheme="minorHAnsi" w:hAnsiTheme="minorHAnsi" w:cstheme="minorHAnsi"/>
          <w:szCs w:val="20"/>
        </w:rPr>
      </w:pPr>
      <w:r w:rsidRPr="004D095B">
        <w:rPr>
          <w:rFonts w:asciiTheme="minorHAnsi" w:hAnsiTheme="minorHAnsi" w:cstheme="minorHAnsi"/>
          <w:szCs w:val="20"/>
        </w:rPr>
        <w:t>Rekenvergoeding</w:t>
      </w:r>
    </w:p>
    <w:p w14:paraId="240F32A7" w14:textId="440A85EF" w:rsidR="00A24D74" w:rsidRPr="004D095B" w:rsidRDefault="004D095B" w:rsidP="0084794C">
      <w:pPr>
        <w:jc w:val="both"/>
        <w:rPr>
          <w:rFonts w:asciiTheme="minorHAnsi" w:hAnsiTheme="minorHAnsi" w:cstheme="minorHAnsi"/>
          <w:szCs w:val="18"/>
        </w:rPr>
      </w:pPr>
      <w:r w:rsidRPr="004D095B">
        <w:rPr>
          <w:rFonts w:asciiTheme="minorHAnsi" w:hAnsiTheme="minorHAnsi" w:cstheme="minorHAnsi"/>
          <w:szCs w:val="18"/>
        </w:rPr>
        <w:t xml:space="preserve">Er </w:t>
      </w:r>
      <w:r w:rsidR="00A24D74" w:rsidRPr="004D095B">
        <w:rPr>
          <w:rFonts w:asciiTheme="minorHAnsi" w:hAnsiTheme="minorHAnsi" w:cstheme="minorHAnsi"/>
          <w:szCs w:val="18"/>
        </w:rPr>
        <w:t xml:space="preserve">zal door de </w:t>
      </w:r>
      <w:r w:rsidRPr="004D095B">
        <w:rPr>
          <w:rFonts w:asciiTheme="minorHAnsi" w:hAnsiTheme="minorHAnsi" w:cstheme="minorHAnsi"/>
          <w:szCs w:val="18"/>
        </w:rPr>
        <w:t>Aanbestedende dienst</w:t>
      </w:r>
      <w:r w:rsidR="00A24D74" w:rsidRPr="004D095B">
        <w:rPr>
          <w:rFonts w:asciiTheme="minorHAnsi" w:hAnsiTheme="minorHAnsi" w:cstheme="minorHAnsi"/>
          <w:szCs w:val="18"/>
        </w:rPr>
        <w:t xml:space="preserve"> geen rekenvergoeding </w:t>
      </w:r>
      <w:r w:rsidRPr="004D095B">
        <w:rPr>
          <w:rFonts w:asciiTheme="minorHAnsi" w:hAnsiTheme="minorHAnsi" w:cstheme="minorHAnsi"/>
          <w:szCs w:val="18"/>
        </w:rPr>
        <w:t xml:space="preserve">aan inschrijvers </w:t>
      </w:r>
      <w:r w:rsidR="00A24D74" w:rsidRPr="004D095B">
        <w:rPr>
          <w:rFonts w:asciiTheme="minorHAnsi" w:hAnsiTheme="minorHAnsi" w:cstheme="minorHAnsi"/>
          <w:szCs w:val="18"/>
        </w:rPr>
        <w:t>worden verstrekt.</w:t>
      </w:r>
    </w:p>
    <w:p w14:paraId="2514E684" w14:textId="77777777" w:rsidR="006D7AB6" w:rsidRPr="00CC3575" w:rsidRDefault="006D7AB6" w:rsidP="0084794C">
      <w:pPr>
        <w:pStyle w:val="Kop2"/>
        <w:numPr>
          <w:ilvl w:val="1"/>
          <w:numId w:val="2"/>
        </w:numPr>
        <w:ind w:left="0"/>
        <w:jc w:val="both"/>
        <w:rPr>
          <w:rFonts w:asciiTheme="minorHAnsi" w:hAnsiTheme="minorHAnsi" w:cstheme="minorHAnsi"/>
          <w:sz w:val="22"/>
        </w:rPr>
      </w:pPr>
      <w:bookmarkStart w:id="520" w:name="_Toc77602537"/>
      <w:r w:rsidRPr="00CC3575">
        <w:rPr>
          <w:rFonts w:asciiTheme="minorHAnsi" w:hAnsiTheme="minorHAnsi" w:cstheme="minorHAnsi"/>
          <w:sz w:val="22"/>
        </w:rPr>
        <w:t>R</w:t>
      </w:r>
      <w:r w:rsidR="00A24D74" w:rsidRPr="00CC3575">
        <w:rPr>
          <w:rFonts w:asciiTheme="minorHAnsi" w:hAnsiTheme="minorHAnsi" w:cstheme="minorHAnsi"/>
          <w:sz w:val="22"/>
        </w:rPr>
        <w:t>ec</w:t>
      </w:r>
      <w:r w:rsidRPr="00CC3575">
        <w:rPr>
          <w:rFonts w:asciiTheme="minorHAnsi" w:hAnsiTheme="minorHAnsi" w:cstheme="minorHAnsi"/>
          <w:sz w:val="22"/>
        </w:rPr>
        <w:t>htsmiddel</w:t>
      </w:r>
      <w:bookmarkEnd w:id="520"/>
    </w:p>
    <w:p w14:paraId="2DDC1E56" w14:textId="77777777" w:rsidR="006D7AB6" w:rsidRPr="00CC3575" w:rsidRDefault="006D7AB6" w:rsidP="0084794C">
      <w:pPr>
        <w:jc w:val="both"/>
        <w:rPr>
          <w:rFonts w:asciiTheme="minorHAnsi" w:hAnsiTheme="minorHAnsi" w:cstheme="minorHAnsi"/>
        </w:rPr>
      </w:pPr>
      <w:r w:rsidRPr="00CC3575">
        <w:rPr>
          <w:rFonts w:asciiTheme="minorHAnsi" w:hAnsiTheme="minorHAnsi" w:cstheme="minorHAnsi"/>
        </w:rPr>
        <w:t xml:space="preserve">Indien </w:t>
      </w:r>
      <w:r w:rsidR="00BE59AE" w:rsidRPr="00CC3575">
        <w:rPr>
          <w:rFonts w:asciiTheme="minorHAnsi" w:hAnsiTheme="minorHAnsi" w:cstheme="minorHAnsi"/>
        </w:rPr>
        <w:t>Inschrijver</w:t>
      </w:r>
      <w:r w:rsidRPr="00CC3575">
        <w:rPr>
          <w:rFonts w:asciiTheme="minorHAnsi" w:hAnsiTheme="minorHAnsi" w:cstheme="minorHAnsi"/>
        </w:rPr>
        <w:t xml:space="preserve"> bezwaar heeft tegen de (motivering van de) gunningsbeslissing, dient </w:t>
      </w:r>
      <w:r w:rsidR="00BE59AE" w:rsidRPr="00CC3575">
        <w:rPr>
          <w:rFonts w:asciiTheme="minorHAnsi" w:hAnsiTheme="minorHAnsi" w:cstheme="minorHAnsi"/>
        </w:rPr>
        <w:t>Inschrijver</w:t>
      </w:r>
      <w:r w:rsidRPr="00CC3575">
        <w:rPr>
          <w:rFonts w:asciiTheme="minorHAnsi" w:hAnsiTheme="minorHAnsi" w:cstheme="minorHAnsi"/>
        </w:rPr>
        <w:t xml:space="preserve"> binnen de opschortende termijn van 20 kalenderdagen, te rekenen na verzenddatum van gunningsbeslissing door de Aanbestedende dienst, een kort geding aanhangig te maken tegen de gunningsbeslissing. </w:t>
      </w:r>
    </w:p>
    <w:p w14:paraId="70848E8C" w14:textId="77777777" w:rsidR="006D7AB6" w:rsidRPr="00CC3575" w:rsidRDefault="006D7AB6" w:rsidP="0084794C">
      <w:pPr>
        <w:jc w:val="both"/>
        <w:rPr>
          <w:rFonts w:asciiTheme="minorHAnsi" w:hAnsiTheme="minorHAnsi" w:cstheme="minorHAnsi"/>
        </w:rPr>
      </w:pPr>
      <w:r w:rsidRPr="00CC3575">
        <w:rPr>
          <w:rFonts w:asciiTheme="minorHAnsi" w:hAnsiTheme="minorHAnsi" w:cstheme="minorHAnsi"/>
        </w:rPr>
        <w:t xml:space="preserve">Indien de </w:t>
      </w:r>
      <w:r w:rsidR="00BE59AE" w:rsidRPr="00CC3575">
        <w:rPr>
          <w:rFonts w:asciiTheme="minorHAnsi" w:hAnsiTheme="minorHAnsi" w:cstheme="minorHAnsi"/>
        </w:rPr>
        <w:t>Inschrijver</w:t>
      </w:r>
      <w:r w:rsidRPr="00CC3575">
        <w:rPr>
          <w:rFonts w:asciiTheme="minorHAnsi" w:hAnsiTheme="minorHAnsi" w:cstheme="minorHAnsi"/>
        </w:rPr>
        <w:t xml:space="preserve"> binnen deze opschortende termijn geen kort geding aanhangig heeft gemaakt bij de voorzieningenrechter van de rechtbank te Den Bosch door middel van het betekenen van een dagvaarding in kort geding aan de Aanbestedende dienst, betekent het dat:</w:t>
      </w:r>
    </w:p>
    <w:p w14:paraId="285D91BD" w14:textId="77777777" w:rsidR="006D7AB6" w:rsidRPr="00CC3575" w:rsidRDefault="00BE59AE" w:rsidP="00F853CD">
      <w:pPr>
        <w:pStyle w:val="Lijstalinea"/>
        <w:numPr>
          <w:ilvl w:val="0"/>
          <w:numId w:val="9"/>
        </w:numPr>
        <w:jc w:val="both"/>
        <w:rPr>
          <w:rFonts w:asciiTheme="minorHAnsi" w:hAnsiTheme="minorHAnsi" w:cstheme="minorHAnsi"/>
        </w:rPr>
      </w:pPr>
      <w:r w:rsidRPr="00CC3575">
        <w:rPr>
          <w:rFonts w:asciiTheme="minorHAnsi" w:hAnsiTheme="minorHAnsi" w:cstheme="minorHAnsi"/>
        </w:rPr>
        <w:t>Inschrijver</w:t>
      </w:r>
      <w:r w:rsidR="006D7AB6" w:rsidRPr="00CC3575">
        <w:rPr>
          <w:rFonts w:asciiTheme="minorHAnsi" w:hAnsiTheme="minorHAnsi" w:cstheme="minorHAnsi"/>
        </w:rPr>
        <w:t xml:space="preserve"> het recht verwerkt om tegen het verdere verloop van de procedure op te komen;</w:t>
      </w:r>
    </w:p>
    <w:p w14:paraId="28ACC352" w14:textId="77777777" w:rsidR="006D7AB6" w:rsidRPr="00CC3575" w:rsidRDefault="00BE59AE" w:rsidP="00F853CD">
      <w:pPr>
        <w:pStyle w:val="Lijstalinea"/>
        <w:numPr>
          <w:ilvl w:val="0"/>
          <w:numId w:val="9"/>
        </w:numPr>
        <w:jc w:val="both"/>
        <w:rPr>
          <w:rFonts w:asciiTheme="minorHAnsi" w:hAnsiTheme="minorHAnsi" w:cstheme="minorHAnsi"/>
        </w:rPr>
      </w:pPr>
      <w:r w:rsidRPr="00CC3575">
        <w:rPr>
          <w:rFonts w:asciiTheme="minorHAnsi" w:hAnsiTheme="minorHAnsi" w:cstheme="minorHAnsi"/>
        </w:rPr>
        <w:t>Inschrijver</w:t>
      </w:r>
      <w:r w:rsidR="006D7AB6" w:rsidRPr="00CC3575">
        <w:rPr>
          <w:rFonts w:asciiTheme="minorHAnsi" w:hAnsiTheme="minorHAnsi" w:cstheme="minorHAnsi"/>
        </w:rPr>
        <w:t xml:space="preserve"> zijn eventuele rechten bovendien verwerkt om ter zake in een bodemprocedure van de Aanbestedende dienst bepaalde (rechts)handelingen en/ of een schadevergoeding (met succes) te vorderen;</w:t>
      </w:r>
    </w:p>
    <w:p w14:paraId="06CDFB75" w14:textId="77777777" w:rsidR="006D7AB6" w:rsidRPr="00CC3575" w:rsidRDefault="00BE59AE" w:rsidP="00F853CD">
      <w:pPr>
        <w:pStyle w:val="Lijstalinea"/>
        <w:numPr>
          <w:ilvl w:val="0"/>
          <w:numId w:val="9"/>
        </w:numPr>
        <w:jc w:val="both"/>
        <w:rPr>
          <w:rFonts w:asciiTheme="minorHAnsi" w:hAnsiTheme="minorHAnsi" w:cstheme="minorHAnsi"/>
        </w:rPr>
      </w:pPr>
      <w:r w:rsidRPr="00CC3575">
        <w:rPr>
          <w:rFonts w:asciiTheme="minorHAnsi" w:hAnsiTheme="minorHAnsi" w:cstheme="minorHAnsi"/>
        </w:rPr>
        <w:t>Inschrijver</w:t>
      </w:r>
      <w:r w:rsidR="006D7AB6" w:rsidRPr="00CC3575">
        <w:rPr>
          <w:rFonts w:asciiTheme="minorHAnsi" w:hAnsiTheme="minorHAnsi" w:cstheme="minorHAnsi"/>
        </w:rPr>
        <w:t xml:space="preserve"> geen bezwaar meer kan maken aangaande de (motivering van de) gunningsbeslissing. </w:t>
      </w:r>
    </w:p>
    <w:p w14:paraId="273462BD" w14:textId="77777777" w:rsidR="006D7AB6" w:rsidRPr="00CC3575" w:rsidRDefault="006D7AB6" w:rsidP="0084794C">
      <w:pPr>
        <w:jc w:val="both"/>
        <w:rPr>
          <w:rFonts w:asciiTheme="minorHAnsi" w:hAnsiTheme="minorHAnsi" w:cstheme="minorHAnsi"/>
        </w:rPr>
      </w:pPr>
    </w:p>
    <w:p w14:paraId="1FBCBF15" w14:textId="77777777" w:rsidR="006D7AB6" w:rsidRPr="00CC3575" w:rsidRDefault="006D7AB6" w:rsidP="0084794C">
      <w:pPr>
        <w:jc w:val="both"/>
        <w:rPr>
          <w:rFonts w:asciiTheme="minorHAnsi" w:hAnsiTheme="minorHAnsi" w:cstheme="minorHAnsi"/>
        </w:rPr>
      </w:pPr>
      <w:r w:rsidRPr="00CC3575">
        <w:rPr>
          <w:rFonts w:asciiTheme="minorHAnsi" w:hAnsiTheme="minorHAnsi" w:cstheme="minorHAnsi"/>
        </w:rPr>
        <w:t xml:space="preserve">In het belang van een snelle en goede voortgang verzoekt Opdrachtgever iedere belanghebbende dringend om Opdrachtgever tijdig op te hoogte te stellen van het aanwenden van een rechtsmiddel, door onder meer toezending van het exploot van de dagvaarding. </w:t>
      </w:r>
    </w:p>
    <w:p w14:paraId="26FB5AFA" w14:textId="77777777" w:rsidR="006D7AB6" w:rsidRPr="00CC3575" w:rsidRDefault="006D7AB6" w:rsidP="0084794C">
      <w:pPr>
        <w:jc w:val="both"/>
        <w:rPr>
          <w:rFonts w:asciiTheme="minorHAnsi" w:hAnsiTheme="minorHAnsi" w:cstheme="minorHAnsi"/>
        </w:rPr>
      </w:pPr>
    </w:p>
    <w:p w14:paraId="13DDF434" w14:textId="77777777" w:rsidR="00A24D74" w:rsidRPr="00CC3575" w:rsidRDefault="006D7AB6" w:rsidP="0084794C">
      <w:pPr>
        <w:jc w:val="both"/>
        <w:rPr>
          <w:rFonts w:asciiTheme="minorHAnsi" w:hAnsiTheme="minorHAnsi" w:cstheme="minorHAnsi"/>
        </w:rPr>
      </w:pPr>
      <w:r w:rsidRPr="00CC3575">
        <w:rPr>
          <w:rFonts w:asciiTheme="minorHAnsi" w:hAnsiTheme="minorHAnsi" w:cstheme="minorHAnsi"/>
        </w:rPr>
        <w:t>De Aanbestedende dienst zal, mits zij niet (tussentijds) schriftelijk is teruggekomen op haar gunningsbeslissing, de Opdracht</w:t>
      </w:r>
      <w:r w:rsidRPr="00CC3575">
        <w:rPr>
          <w:rFonts w:asciiTheme="minorHAnsi" w:hAnsiTheme="minorHAnsi" w:cstheme="minorHAnsi"/>
          <w:color w:val="4F81BD" w:themeColor="accent1"/>
        </w:rPr>
        <w:t xml:space="preserve"> </w:t>
      </w:r>
      <w:r w:rsidRPr="00CC3575">
        <w:rPr>
          <w:rFonts w:asciiTheme="minorHAnsi" w:hAnsiTheme="minorHAnsi" w:cstheme="minorHAnsi"/>
        </w:rPr>
        <w:t xml:space="preserve">gunnen aan de </w:t>
      </w:r>
      <w:r w:rsidR="00BE59AE" w:rsidRPr="00CC3575">
        <w:rPr>
          <w:rFonts w:asciiTheme="minorHAnsi" w:hAnsiTheme="minorHAnsi" w:cstheme="minorHAnsi"/>
        </w:rPr>
        <w:t>Inschrijver</w:t>
      </w:r>
      <w:r w:rsidRPr="00CC3575">
        <w:rPr>
          <w:rFonts w:asciiTheme="minorHAnsi" w:hAnsiTheme="minorHAnsi" w:cstheme="minorHAnsi"/>
        </w:rPr>
        <w:t xml:space="preserve"> wanneer voornoemde opschortende termijn is verstreken zonder dat er een kort geding aanhangig is gemaakt. De Aanbestedende dienst behoudt zich nadrukkelijk het recht voor om terug te komen op de gunningsbeslissing, indien daar aanleiding voor bestaat. Indien tijdig een kort geding tegen de gunningsbeslissing respectievelijk afwijzing aanhangig is gemaakt, zal de Aanbestedende dienst niet eerder tot gunning overgaan dan nadat de voorzieningenrechter in eerste aanleg uitspraak heeft gedaan. </w:t>
      </w:r>
    </w:p>
    <w:p w14:paraId="3C10FDBC" w14:textId="43818188" w:rsidR="00AE58B1" w:rsidRDefault="00AE58B1" w:rsidP="0084794C">
      <w:pPr>
        <w:spacing w:after="200" w:line="276" w:lineRule="auto"/>
        <w:jc w:val="both"/>
        <w:rPr>
          <w:rFonts w:asciiTheme="minorHAnsi" w:hAnsiTheme="minorHAnsi" w:cstheme="minorHAnsi"/>
          <w:b/>
          <w:bCs/>
          <w:kern w:val="32"/>
          <w:sz w:val="24"/>
          <w:szCs w:val="28"/>
        </w:rPr>
      </w:pPr>
    </w:p>
    <w:p w14:paraId="5A532030" w14:textId="77777777" w:rsidR="00CC0FAF" w:rsidRPr="00CC3575" w:rsidRDefault="00CC0FAF" w:rsidP="0084794C">
      <w:pPr>
        <w:spacing w:after="200" w:line="276" w:lineRule="auto"/>
        <w:jc w:val="both"/>
        <w:rPr>
          <w:rFonts w:asciiTheme="minorHAnsi" w:hAnsiTheme="minorHAnsi" w:cstheme="minorHAnsi"/>
          <w:b/>
          <w:bCs/>
          <w:kern w:val="32"/>
          <w:sz w:val="24"/>
          <w:szCs w:val="28"/>
        </w:rPr>
      </w:pPr>
    </w:p>
    <w:sectPr w:rsidR="00CC0FAF" w:rsidRPr="00CC3575" w:rsidSect="00CC28C3">
      <w:footerReference w:type="default" r:id="rId30"/>
      <w:headerReference w:type="first" r:id="rId3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E5477" w14:textId="77777777" w:rsidR="00C40D10" w:rsidRDefault="00C40D10" w:rsidP="00E300F5">
      <w:pPr>
        <w:spacing w:line="240" w:lineRule="auto"/>
      </w:pPr>
      <w:r>
        <w:separator/>
      </w:r>
    </w:p>
  </w:endnote>
  <w:endnote w:type="continuationSeparator" w:id="0">
    <w:p w14:paraId="6BEC6797" w14:textId="77777777" w:rsidR="00C40D10" w:rsidRDefault="00C40D10" w:rsidP="00E300F5">
      <w:pPr>
        <w:spacing w:line="240" w:lineRule="auto"/>
      </w:pPr>
      <w:r>
        <w:continuationSeparator/>
      </w:r>
    </w:p>
  </w:endnote>
  <w:endnote w:type="continuationNotice" w:id="1">
    <w:p w14:paraId="5BCE2CF4" w14:textId="77777777" w:rsidR="00C40D10" w:rsidRDefault="00C40D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yriad">
    <w:panose1 w:val="020B0603030803020504"/>
    <w:charset w:val="00"/>
    <w:family w:val="swiss"/>
    <w:pitch w:val="variable"/>
    <w:sig w:usb0="80000027" w:usb1="00000000" w:usb2="00000000" w:usb3="00000000" w:csb0="00000003" w:csb1="00000000"/>
  </w:font>
  <w:font w:name="Logo Font">
    <w:altName w:val="Calibri"/>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MN Caecilia">
    <w:altName w:val="Impact"/>
    <w:charset w:val="00"/>
    <w:family w:val="roman"/>
    <w:pitch w:val="variable"/>
    <w:sig w:usb0="800000A7" w:usb1="00000000"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C40D10" w14:paraId="6A5A32BC" w14:textId="77777777">
      <w:trPr>
        <w:cantSplit/>
      </w:trPr>
      <w:tc>
        <w:tcPr>
          <w:tcW w:w="1631" w:type="dxa"/>
        </w:tcPr>
        <w:p w14:paraId="51388E70" w14:textId="77777777" w:rsidR="00C40D10" w:rsidRPr="00AB5C86" w:rsidRDefault="00C40D10">
          <w:pPr>
            <w:pStyle w:val="EindhovenKoptekst"/>
            <w:rPr>
              <w:lang w:val="nl-NL"/>
            </w:rPr>
          </w:pPr>
        </w:p>
      </w:tc>
      <w:tc>
        <w:tcPr>
          <w:tcW w:w="2156" w:type="dxa"/>
        </w:tcPr>
        <w:p w14:paraId="01BD463E" w14:textId="77777777" w:rsidR="00C40D10" w:rsidRPr="00AB5C86" w:rsidRDefault="00C40D10">
          <w:pPr>
            <w:pStyle w:val="EindhovenKoptekst"/>
            <w:rPr>
              <w:sz w:val="20"/>
              <w:lang w:val="nl-NL"/>
            </w:rPr>
          </w:pPr>
        </w:p>
      </w:tc>
      <w:tc>
        <w:tcPr>
          <w:tcW w:w="709" w:type="dxa"/>
        </w:tcPr>
        <w:p w14:paraId="553C6D0C" w14:textId="77777777" w:rsidR="00C40D10" w:rsidRPr="00AB5C86" w:rsidRDefault="00C40D10">
          <w:pPr>
            <w:pStyle w:val="PaginanummerEindhoven"/>
            <w:rPr>
              <w:lang w:val="nl-NL"/>
            </w:rPr>
          </w:pPr>
          <w:r w:rsidRPr="00AB5C86">
            <w:rPr>
              <w:lang w:val="nl-NL"/>
            </w:rPr>
            <w:fldChar w:fldCharType="begin"/>
          </w:r>
          <w:r w:rsidRPr="00AB5C86">
            <w:rPr>
              <w:lang w:val="nl-NL"/>
            </w:rPr>
            <w:instrText xml:space="preserve"> IF </w:instrText>
          </w:r>
          <w:r w:rsidRPr="00AB5C86">
            <w:rPr>
              <w:lang w:val="nl-NL"/>
            </w:rPr>
            <w:fldChar w:fldCharType="begin"/>
          </w:r>
          <w:r w:rsidRPr="00AB5C86">
            <w:rPr>
              <w:lang w:val="nl-NL"/>
            </w:rPr>
            <w:instrText xml:space="preserve"> PAGE </w:instrText>
          </w:r>
          <w:r w:rsidRPr="00AB5C86">
            <w:rPr>
              <w:lang w:val="nl-NL"/>
            </w:rPr>
            <w:fldChar w:fldCharType="separate"/>
          </w:r>
          <w:r w:rsidRPr="00AB5C86">
            <w:rPr>
              <w:noProof/>
              <w:lang w:val="nl-NL"/>
            </w:rPr>
            <w:instrText>10</w:instrText>
          </w:r>
          <w:r w:rsidRPr="00AB5C86">
            <w:rPr>
              <w:lang w:val="nl-NL"/>
            </w:rPr>
            <w:fldChar w:fldCharType="end"/>
          </w:r>
          <w:r w:rsidRPr="00AB5C86">
            <w:rPr>
              <w:lang w:val="nl-NL"/>
            </w:rPr>
            <w:instrText xml:space="preserve"> &gt; 2 </w:instrText>
          </w:r>
          <w:r w:rsidRPr="00AB5C86">
            <w:rPr>
              <w:lang w:val="nl-NL"/>
            </w:rPr>
            <w:fldChar w:fldCharType="begin"/>
          </w:r>
          <w:r w:rsidRPr="00AB5C86">
            <w:rPr>
              <w:lang w:val="nl-NL"/>
            </w:rPr>
            <w:instrText xml:space="preserve"> PAGE </w:instrText>
          </w:r>
          <w:r w:rsidRPr="00AB5C86">
            <w:rPr>
              <w:lang w:val="nl-NL"/>
            </w:rPr>
            <w:fldChar w:fldCharType="separate"/>
          </w:r>
          <w:r w:rsidRPr="00AB5C86">
            <w:rPr>
              <w:noProof/>
              <w:lang w:val="nl-NL"/>
            </w:rPr>
            <w:instrText>10</w:instrText>
          </w:r>
          <w:r w:rsidRPr="00AB5C86">
            <w:rPr>
              <w:lang w:val="nl-NL"/>
            </w:rPr>
            <w:fldChar w:fldCharType="end"/>
          </w:r>
          <w:r w:rsidRPr="00AB5C86">
            <w:rPr>
              <w:lang w:val="nl-NL"/>
            </w:rPr>
            <w:instrText xml:space="preserve"> </w:instrText>
          </w:r>
          <w:r w:rsidRPr="00AB5C86">
            <w:rPr>
              <w:lang w:val="nl-NL"/>
            </w:rPr>
            <w:fldChar w:fldCharType="separate"/>
          </w:r>
          <w:r w:rsidRPr="00AB5C86">
            <w:rPr>
              <w:noProof/>
              <w:lang w:val="nl-NL"/>
            </w:rPr>
            <w:t>10</w:t>
          </w:r>
          <w:r w:rsidRPr="00AB5C86">
            <w:rPr>
              <w:lang w:val="nl-NL"/>
            </w:rPr>
            <w:fldChar w:fldCharType="end"/>
          </w:r>
        </w:p>
      </w:tc>
      <w:tc>
        <w:tcPr>
          <w:tcW w:w="4593" w:type="dxa"/>
        </w:tcPr>
        <w:p w14:paraId="0A304BDE" w14:textId="77777777" w:rsidR="00C40D10" w:rsidRDefault="00C40D10">
          <w:pPr>
            <w:jc w:val="right"/>
            <w:rPr>
              <w:sz w:val="16"/>
            </w:rPr>
          </w:pPr>
          <w:r>
            <w:fldChar w:fldCharType="begin"/>
          </w:r>
          <w:r>
            <w:instrText xml:space="preserve"> REF Organisatie \h   \* MERGEFORMAT </w:instrText>
          </w:r>
          <w:r>
            <w:fldChar w:fldCharType="separate"/>
          </w:r>
          <w:r>
            <w:rPr>
              <w:b/>
              <w:bCs/>
            </w:rPr>
            <w:t>Fout! Verwijzingsbron niet gevonden.</w:t>
          </w:r>
          <w:r>
            <w:fldChar w:fldCharType="end"/>
          </w:r>
        </w:p>
      </w:tc>
      <w:tc>
        <w:tcPr>
          <w:tcW w:w="1134" w:type="dxa"/>
        </w:tcPr>
        <w:p w14:paraId="79DB3A58" w14:textId="77777777" w:rsidR="00C40D10" w:rsidRDefault="00C40D10">
          <w:pPr>
            <w:rPr>
              <w:sz w:val="16"/>
            </w:rPr>
          </w:pPr>
        </w:p>
      </w:tc>
    </w:tr>
  </w:tbl>
  <w:p w14:paraId="21593E60" w14:textId="77777777" w:rsidR="00C40D10" w:rsidRDefault="00C40D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84"/>
      <w:gridCol w:w="5103"/>
      <w:gridCol w:w="3148"/>
    </w:tblGrid>
    <w:tr w:rsidR="00C40D10" w14:paraId="278CD8F5" w14:textId="77777777">
      <w:trPr>
        <w:cantSplit/>
      </w:trPr>
      <w:tc>
        <w:tcPr>
          <w:tcW w:w="1631" w:type="dxa"/>
        </w:tcPr>
        <w:p w14:paraId="4EC4C694" w14:textId="77777777" w:rsidR="00C40D10" w:rsidRPr="00AB5C86" w:rsidRDefault="00C40D10">
          <w:pPr>
            <w:pStyle w:val="EindhovenKoptekst"/>
            <w:rPr>
              <w:lang w:val="nl-NL"/>
            </w:rPr>
          </w:pPr>
        </w:p>
      </w:tc>
      <w:tc>
        <w:tcPr>
          <w:tcW w:w="284" w:type="dxa"/>
        </w:tcPr>
        <w:p w14:paraId="6E030AE2" w14:textId="77777777" w:rsidR="00C40D10" w:rsidRPr="00AB5C86" w:rsidRDefault="00C40D10">
          <w:pPr>
            <w:pStyle w:val="EindhovenKoptekst"/>
            <w:rPr>
              <w:lang w:val="nl-NL"/>
            </w:rPr>
          </w:pPr>
        </w:p>
      </w:tc>
      <w:tc>
        <w:tcPr>
          <w:tcW w:w="5103" w:type="dxa"/>
        </w:tcPr>
        <w:p w14:paraId="05C56841" w14:textId="77777777" w:rsidR="00C40D10" w:rsidRPr="00AB5C86" w:rsidRDefault="00C40D10">
          <w:pPr>
            <w:pStyle w:val="EindhovenKoptekst"/>
            <w:rPr>
              <w:lang w:val="nl-NL"/>
            </w:rPr>
          </w:pPr>
          <w:r w:rsidRPr="00AB5C86">
            <w:rPr>
              <w:lang w:val="nl-NL"/>
            </w:rPr>
            <w:t xml:space="preserve"> </w:t>
          </w:r>
          <w:r w:rsidRPr="00AB5C86">
            <w:rPr>
              <w:lang w:val="nl-NL"/>
            </w:rPr>
            <w:fldChar w:fldCharType="begin"/>
          </w:r>
          <w:r w:rsidRPr="00AB5C86">
            <w:rPr>
              <w:lang w:val="nl-NL"/>
            </w:rPr>
            <w:instrText xml:space="preserve"> REF Organisatie \h   \* MERGEFORMAT </w:instrText>
          </w:r>
          <w:r w:rsidRPr="00AB5C86">
            <w:rPr>
              <w:lang w:val="nl-NL"/>
            </w:rPr>
          </w:r>
          <w:r w:rsidRPr="00AB5C86">
            <w:rPr>
              <w:lang w:val="nl-NL"/>
            </w:rPr>
            <w:fldChar w:fldCharType="separate"/>
          </w:r>
          <w:r w:rsidRPr="00AB5C86">
            <w:rPr>
              <w:b/>
              <w:bCs/>
              <w:lang w:val="nl-NL"/>
            </w:rPr>
            <w:t>Fout! Verwijzingsbron niet gevonden.</w:t>
          </w:r>
          <w:r w:rsidRPr="00AB5C86">
            <w:rPr>
              <w:lang w:val="nl-NL"/>
            </w:rPr>
            <w:fldChar w:fldCharType="end"/>
          </w:r>
        </w:p>
      </w:tc>
      <w:tc>
        <w:tcPr>
          <w:tcW w:w="3148" w:type="dxa"/>
        </w:tcPr>
        <w:p w14:paraId="013D4BAD" w14:textId="77777777" w:rsidR="00C40D10" w:rsidRPr="00AB5C86" w:rsidRDefault="00C40D10">
          <w:pPr>
            <w:pStyle w:val="PaginanummerEindhoven"/>
            <w:rPr>
              <w:lang w:val="nl-NL"/>
            </w:rPr>
          </w:pPr>
          <w:r w:rsidRPr="00AB5C86">
            <w:rPr>
              <w:lang w:val="nl-NL"/>
            </w:rPr>
            <w:fldChar w:fldCharType="begin"/>
          </w:r>
          <w:r w:rsidRPr="00AB5C86">
            <w:rPr>
              <w:lang w:val="nl-NL"/>
            </w:rPr>
            <w:instrText xml:space="preserve"> PAGE </w:instrText>
          </w:r>
          <w:r w:rsidRPr="00AB5C86">
            <w:rPr>
              <w:lang w:val="nl-NL"/>
            </w:rPr>
            <w:fldChar w:fldCharType="separate"/>
          </w:r>
          <w:r w:rsidRPr="00AB5C86">
            <w:rPr>
              <w:noProof/>
              <w:lang w:val="nl-NL"/>
            </w:rPr>
            <w:t>2</w:t>
          </w:r>
          <w:r w:rsidRPr="00AB5C86">
            <w:rPr>
              <w:lang w:val="nl-NL"/>
            </w:rPr>
            <w:fldChar w:fldCharType="end"/>
          </w:r>
        </w:p>
      </w:tc>
    </w:tr>
  </w:tbl>
  <w:p w14:paraId="616BEFD1" w14:textId="77777777" w:rsidR="00C40D10" w:rsidRDefault="00C40D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ECBC2" w14:textId="77777777" w:rsidR="00C40D10" w:rsidRDefault="00C40D10">
    <w:pPr>
      <w:pStyle w:val="Voettekst"/>
      <w:jc w:val="center"/>
    </w:pPr>
  </w:p>
  <w:p w14:paraId="37AB9D88" w14:textId="4332E371" w:rsidR="00C40D10" w:rsidRPr="00305837" w:rsidRDefault="00C40D10" w:rsidP="00063F07">
    <w:pPr>
      <w:pStyle w:val="Voettekst"/>
      <w:rPr>
        <w:rFonts w:ascii="Arial" w:hAnsi="Arial" w:cs="Arial"/>
        <w:szCs w:val="18"/>
      </w:rPr>
    </w:pPr>
    <w:bookmarkStart w:id="1" w:name="_Hlk2865478"/>
    <w:r w:rsidRPr="00B22CCD">
      <w:rPr>
        <w:rFonts w:ascii="Arial" w:hAnsi="Arial" w:cs="Arial"/>
        <w:szCs w:val="18"/>
      </w:rPr>
      <w:t xml:space="preserve">© </w:t>
    </w:r>
    <w:r>
      <w:rPr>
        <w:rFonts w:ascii="Arial" w:hAnsi="Arial" w:cs="Arial"/>
        <w:szCs w:val="18"/>
      </w:rPr>
      <w:t xml:space="preserve">Gemeente Eindhoven – </w:t>
    </w:r>
    <w:bookmarkEnd w:id="1"/>
    <w:r>
      <w:rPr>
        <w:rFonts w:ascii="Arial" w:hAnsi="Arial" w:cs="Arial"/>
        <w:szCs w:val="18"/>
      </w:rPr>
      <w:t xml:space="preserve">Beschrijvend document Bouwkundige werkzaamheden </w:t>
    </w:r>
    <w:r>
      <w:rPr>
        <w:rFonts w:ascii="Arial" w:hAnsi="Arial" w:cs="Arial"/>
        <w:szCs w:val="18"/>
      </w:rPr>
      <w:tab/>
    </w:r>
    <w:r w:rsidRPr="00101FAC">
      <w:rPr>
        <w:rFonts w:ascii="Arial" w:hAnsi="Arial" w:cs="Arial"/>
        <w:szCs w:val="18"/>
      </w:rPr>
      <w:t xml:space="preserve">Pagina </w:t>
    </w:r>
    <w:r w:rsidRPr="00305837">
      <w:rPr>
        <w:rFonts w:ascii="Arial" w:hAnsi="Arial" w:cs="Arial"/>
        <w:b/>
        <w:bCs/>
        <w:szCs w:val="18"/>
      </w:rPr>
      <w:fldChar w:fldCharType="begin"/>
    </w:r>
    <w:r w:rsidRPr="00305837">
      <w:rPr>
        <w:rFonts w:ascii="Arial" w:hAnsi="Arial" w:cs="Arial"/>
        <w:b/>
        <w:bCs/>
        <w:szCs w:val="18"/>
      </w:rPr>
      <w:instrText>PAGE</w:instrText>
    </w:r>
    <w:r w:rsidRPr="00305837">
      <w:rPr>
        <w:rFonts w:ascii="Arial" w:hAnsi="Arial" w:cs="Arial"/>
        <w:b/>
        <w:bCs/>
        <w:szCs w:val="18"/>
      </w:rPr>
      <w:fldChar w:fldCharType="separate"/>
    </w:r>
    <w:r>
      <w:rPr>
        <w:rFonts w:ascii="Arial" w:hAnsi="Arial" w:cs="Arial"/>
        <w:b/>
        <w:bCs/>
        <w:noProof/>
        <w:szCs w:val="18"/>
      </w:rPr>
      <w:t>2</w:t>
    </w:r>
    <w:r w:rsidRPr="00305837">
      <w:rPr>
        <w:rFonts w:ascii="Arial" w:hAnsi="Arial" w:cs="Arial"/>
        <w:b/>
        <w:bCs/>
        <w:szCs w:val="18"/>
      </w:rPr>
      <w:fldChar w:fldCharType="end"/>
    </w:r>
    <w:r w:rsidRPr="00101FAC">
      <w:rPr>
        <w:rFonts w:ascii="Arial" w:hAnsi="Arial" w:cs="Arial"/>
        <w:szCs w:val="18"/>
      </w:rPr>
      <w:t xml:space="preserve"> van</w:t>
    </w:r>
    <w:r w:rsidRPr="00305837">
      <w:rPr>
        <w:rFonts w:ascii="Arial" w:hAnsi="Arial" w:cs="Arial"/>
        <w:b/>
        <w:szCs w:val="18"/>
      </w:rPr>
      <w:t xml:space="preserve"> </w:t>
    </w:r>
    <w:r w:rsidRPr="00305837">
      <w:rPr>
        <w:rFonts w:ascii="Arial" w:hAnsi="Arial" w:cs="Arial"/>
        <w:b/>
        <w:bCs/>
        <w:szCs w:val="18"/>
      </w:rPr>
      <w:fldChar w:fldCharType="begin"/>
    </w:r>
    <w:r w:rsidRPr="00305837">
      <w:rPr>
        <w:rFonts w:ascii="Arial" w:hAnsi="Arial" w:cs="Arial"/>
        <w:b/>
        <w:bCs/>
        <w:szCs w:val="18"/>
      </w:rPr>
      <w:instrText>NUMPAGES</w:instrText>
    </w:r>
    <w:r w:rsidRPr="00305837">
      <w:rPr>
        <w:rFonts w:ascii="Arial" w:hAnsi="Arial" w:cs="Arial"/>
        <w:b/>
        <w:bCs/>
        <w:szCs w:val="18"/>
      </w:rPr>
      <w:fldChar w:fldCharType="separate"/>
    </w:r>
    <w:r>
      <w:rPr>
        <w:rFonts w:ascii="Arial" w:hAnsi="Arial" w:cs="Arial"/>
        <w:b/>
        <w:bCs/>
        <w:noProof/>
        <w:szCs w:val="18"/>
      </w:rPr>
      <w:t>34</w:t>
    </w:r>
    <w:r w:rsidRPr="00305837">
      <w:rPr>
        <w:rFonts w:ascii="Arial" w:hAnsi="Arial" w:cs="Arial"/>
        <w:b/>
        <w:bCs/>
        <w:szCs w:val="18"/>
      </w:rPr>
      <w:fldChar w:fldCharType="end"/>
    </w:r>
  </w:p>
  <w:p w14:paraId="4DC72BE5" w14:textId="77777777" w:rsidR="00C40D10" w:rsidRPr="00B22CCD" w:rsidRDefault="00C40D10">
    <w:pPr>
      <w:pStyle w:val="Voettekst"/>
      <w:rPr>
        <w:rFonts w:ascii="Arial" w:hAnsi="Arial" w:cs="Arial"/>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836E0" w14:textId="12840B2B" w:rsidR="00C40D10" w:rsidRPr="0092175F" w:rsidRDefault="002E6686" w:rsidP="0092175F">
    <w:pPr>
      <w:pStyle w:val="Voettekst"/>
      <w:rPr>
        <w:rFonts w:ascii="Arial" w:hAnsi="Arial"/>
        <w:szCs w:val="18"/>
      </w:rPr>
    </w:pPr>
    <w:sdt>
      <w:sdtPr>
        <w:id w:val="986507797"/>
        <w:docPartObj>
          <w:docPartGallery w:val="Page Numbers (Bottom of Page)"/>
          <w:docPartUnique/>
        </w:docPartObj>
      </w:sdtPr>
      <w:sdtEndPr/>
      <w:sdtContent>
        <w:sdt>
          <w:sdtPr>
            <w:id w:val="-2120366605"/>
            <w:docPartObj>
              <w:docPartGallery w:val="Page Numbers (Top of Page)"/>
              <w:docPartUnique/>
            </w:docPartObj>
          </w:sdtPr>
          <w:sdtEndPr/>
          <w:sdtContent>
            <w:r w:rsidR="00C40D10" w:rsidRPr="00B05452">
              <w:rPr>
                <w:rFonts w:ascii="Arial" w:hAnsi="Arial"/>
                <w:szCs w:val="18"/>
              </w:rPr>
              <w:t xml:space="preserve">© </w:t>
            </w:r>
            <w:r w:rsidR="00C40D10">
              <w:rPr>
                <w:rFonts w:ascii="Arial" w:hAnsi="Arial"/>
                <w:szCs w:val="18"/>
              </w:rPr>
              <w:t xml:space="preserve">Gemeente Eindhoven - Beschrijvend </w:t>
            </w:r>
            <w:r w:rsidR="00C40D10">
              <w:rPr>
                <w:rFonts w:ascii="Arial" w:hAnsi="Arial" w:cs="Arial"/>
                <w:szCs w:val="18"/>
              </w:rPr>
              <w:t>document bouwkundige werkzaamheden</w:t>
            </w:r>
            <w:r w:rsidR="00C40D10">
              <w:rPr>
                <w:rFonts w:ascii="Arial" w:hAnsi="Arial"/>
                <w:szCs w:val="18"/>
              </w:rPr>
              <w:tab/>
            </w:r>
            <w:r w:rsidR="00C40D10" w:rsidRPr="00B05452">
              <w:rPr>
                <w:rFonts w:ascii="Arial" w:hAnsi="Arial"/>
                <w:szCs w:val="18"/>
              </w:rPr>
              <w:t xml:space="preserve">Pagina </w:t>
            </w:r>
            <w:r w:rsidR="00C40D10" w:rsidRPr="00AF7862">
              <w:rPr>
                <w:rFonts w:ascii="Arial" w:hAnsi="Arial"/>
                <w:b/>
                <w:bCs/>
                <w:szCs w:val="18"/>
              </w:rPr>
              <w:fldChar w:fldCharType="begin"/>
            </w:r>
            <w:r w:rsidR="00C40D10" w:rsidRPr="00AF7862">
              <w:rPr>
                <w:rFonts w:ascii="Arial" w:hAnsi="Arial"/>
                <w:b/>
                <w:szCs w:val="18"/>
              </w:rPr>
              <w:instrText>PAGE</w:instrText>
            </w:r>
            <w:r w:rsidR="00C40D10" w:rsidRPr="00AF7862">
              <w:rPr>
                <w:rFonts w:ascii="Arial" w:hAnsi="Arial"/>
                <w:b/>
                <w:bCs/>
                <w:szCs w:val="18"/>
              </w:rPr>
              <w:fldChar w:fldCharType="separate"/>
            </w:r>
            <w:r w:rsidR="00C40D10">
              <w:rPr>
                <w:rFonts w:ascii="Arial" w:hAnsi="Arial"/>
                <w:b/>
                <w:noProof/>
                <w:szCs w:val="18"/>
              </w:rPr>
              <w:t>19</w:t>
            </w:r>
            <w:r w:rsidR="00C40D10" w:rsidRPr="00AF7862">
              <w:rPr>
                <w:rFonts w:ascii="Arial" w:hAnsi="Arial"/>
                <w:b/>
                <w:bCs/>
                <w:szCs w:val="18"/>
              </w:rPr>
              <w:fldChar w:fldCharType="end"/>
            </w:r>
            <w:r w:rsidR="00C40D10" w:rsidRPr="00B05452">
              <w:rPr>
                <w:rFonts w:ascii="Arial" w:hAnsi="Arial"/>
                <w:szCs w:val="18"/>
              </w:rPr>
              <w:t xml:space="preserve"> van </w:t>
            </w:r>
            <w:r w:rsidR="00C40D10" w:rsidRPr="00AF7862">
              <w:rPr>
                <w:rFonts w:ascii="Arial" w:hAnsi="Arial"/>
                <w:b/>
                <w:bCs/>
                <w:szCs w:val="18"/>
              </w:rPr>
              <w:fldChar w:fldCharType="begin"/>
            </w:r>
            <w:r w:rsidR="00C40D10" w:rsidRPr="00AF7862">
              <w:rPr>
                <w:rFonts w:ascii="Arial" w:hAnsi="Arial"/>
                <w:b/>
                <w:szCs w:val="18"/>
              </w:rPr>
              <w:instrText>NUMPAGES</w:instrText>
            </w:r>
            <w:r w:rsidR="00C40D10" w:rsidRPr="00AF7862">
              <w:rPr>
                <w:rFonts w:ascii="Arial" w:hAnsi="Arial"/>
                <w:b/>
                <w:bCs/>
                <w:szCs w:val="18"/>
              </w:rPr>
              <w:fldChar w:fldCharType="separate"/>
            </w:r>
            <w:r w:rsidR="00C40D10">
              <w:rPr>
                <w:rFonts w:ascii="Arial" w:hAnsi="Arial"/>
                <w:b/>
                <w:noProof/>
                <w:szCs w:val="18"/>
              </w:rPr>
              <w:t>34</w:t>
            </w:r>
            <w:r w:rsidR="00C40D10" w:rsidRPr="00AF7862">
              <w:rPr>
                <w:rFonts w:ascii="Arial" w:hAnsi="Arial"/>
                <w:b/>
                <w:bCs/>
                <w:szCs w:val="18"/>
              </w:rPr>
              <w:fldChar w:fldCharType="end"/>
            </w:r>
          </w:sdtContent>
        </w:sdt>
      </w:sdtContent>
    </w:sdt>
    <w:r w:rsidR="00C40D10" w:rsidRPr="00DC4C9A">
      <w:rPr>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430EA" w14:textId="77777777" w:rsidR="00C40D10" w:rsidRDefault="00C40D10" w:rsidP="00E300F5">
      <w:pPr>
        <w:spacing w:line="240" w:lineRule="auto"/>
      </w:pPr>
      <w:r>
        <w:separator/>
      </w:r>
    </w:p>
  </w:footnote>
  <w:footnote w:type="continuationSeparator" w:id="0">
    <w:p w14:paraId="71D2F5D2" w14:textId="77777777" w:rsidR="00C40D10" w:rsidRDefault="00C40D10" w:rsidP="00E300F5">
      <w:pPr>
        <w:spacing w:line="240" w:lineRule="auto"/>
      </w:pPr>
      <w:r>
        <w:continuationSeparator/>
      </w:r>
    </w:p>
  </w:footnote>
  <w:footnote w:type="continuationNotice" w:id="1">
    <w:p w14:paraId="7CE8451A" w14:textId="77777777" w:rsidR="00C40D10" w:rsidRDefault="00C40D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C40D10" w14:paraId="23DC5AC2" w14:textId="77777777">
      <w:tc>
        <w:tcPr>
          <w:tcW w:w="1650" w:type="dxa"/>
        </w:tcPr>
        <w:p w14:paraId="1ADA18AA" w14:textId="77777777" w:rsidR="00C40D10" w:rsidRPr="00AB5C86" w:rsidRDefault="00C40D10">
          <w:pPr>
            <w:pStyle w:val="EindhovenKoptekst"/>
            <w:jc w:val="right"/>
            <w:rPr>
              <w:lang w:val="nl-NL"/>
            </w:rPr>
          </w:pPr>
          <w:r w:rsidRPr="00AB5C86">
            <w:rPr>
              <w:lang w:val="nl-NL"/>
            </w:rPr>
            <w:fldChar w:fldCharType="begin"/>
          </w:r>
          <w:r w:rsidRPr="00AB5C86">
            <w:rPr>
              <w:lang w:val="nl-NL"/>
            </w:rPr>
            <w:instrText xml:space="preserve"> REF Datum </w:instrText>
          </w:r>
          <w:r w:rsidRPr="00AB5C86">
            <w:rPr>
              <w:lang w:val="nl-NL"/>
            </w:rPr>
            <w:fldChar w:fldCharType="separate"/>
          </w:r>
          <w:r w:rsidRPr="00AB5C86">
            <w:rPr>
              <w:b/>
              <w:bCs/>
              <w:lang w:val="nl-NL"/>
            </w:rPr>
            <w:t>Fout! Verwijzingsbron niet gevonden.</w:t>
          </w:r>
          <w:r w:rsidRPr="00AB5C86">
            <w:rPr>
              <w:lang w:val="nl-NL"/>
            </w:rPr>
            <w:fldChar w:fldCharType="end"/>
          </w:r>
        </w:p>
      </w:tc>
      <w:tc>
        <w:tcPr>
          <w:tcW w:w="272" w:type="dxa"/>
        </w:tcPr>
        <w:p w14:paraId="3BF0F319" w14:textId="77777777" w:rsidR="00C40D10" w:rsidRPr="00AB5C86" w:rsidRDefault="00C40D10">
          <w:pPr>
            <w:pStyle w:val="EindhovenKoptekst"/>
            <w:rPr>
              <w:lang w:val="nl-NL"/>
            </w:rPr>
          </w:pPr>
        </w:p>
      </w:tc>
      <w:bookmarkStart w:id="0" w:name="iTitelkort"/>
      <w:tc>
        <w:tcPr>
          <w:tcW w:w="7230" w:type="dxa"/>
        </w:tcPr>
        <w:p w14:paraId="25AAC88C" w14:textId="77777777" w:rsidR="00C40D10" w:rsidRPr="00AB5C86" w:rsidRDefault="00C40D10">
          <w:pPr>
            <w:pStyle w:val="EindhovenKoptekst"/>
            <w:rPr>
              <w:lang w:val="nl-NL"/>
            </w:rPr>
          </w:pPr>
          <w:r w:rsidRPr="00AB5C86">
            <w:rPr>
              <w:lang w:val="nl-NL"/>
            </w:rPr>
            <w:fldChar w:fldCharType="begin"/>
          </w:r>
          <w:r w:rsidRPr="00AB5C86">
            <w:rPr>
              <w:lang w:val="nl-NL"/>
            </w:rPr>
            <w:instrText xml:space="preserve"> REF Titel </w:instrText>
          </w:r>
          <w:r w:rsidRPr="00AB5C86">
            <w:rPr>
              <w:lang w:val="nl-NL"/>
            </w:rPr>
            <w:fldChar w:fldCharType="separate"/>
          </w:r>
          <w:r w:rsidRPr="00AB5C86">
            <w:rPr>
              <w:b/>
              <w:bCs/>
              <w:lang w:val="nl-NL"/>
            </w:rPr>
            <w:t>Fout! Verwijzingsbron niet gevonden.</w:t>
          </w:r>
          <w:r w:rsidRPr="00AB5C86">
            <w:rPr>
              <w:lang w:val="nl-NL"/>
            </w:rPr>
            <w:fldChar w:fldCharType="end"/>
          </w:r>
          <w:r w:rsidRPr="00AB5C86">
            <w:rPr>
              <w:lang w:val="nl-NL"/>
            </w:rPr>
            <w:t xml:space="preserve"> </w:t>
          </w:r>
          <w:bookmarkEnd w:id="0"/>
          <w:r w:rsidRPr="00AB5C86">
            <w:rPr>
              <w:lang w:val="nl-NL"/>
            </w:rPr>
            <w:t xml:space="preserve">- </w:t>
          </w:r>
          <w:r w:rsidRPr="00AB5C86">
            <w:rPr>
              <w:lang w:val="nl-NL"/>
            </w:rPr>
            <w:fldChar w:fldCharType="begin"/>
          </w:r>
          <w:r w:rsidRPr="00AB5C86">
            <w:rPr>
              <w:lang w:val="nl-NL"/>
            </w:rPr>
            <w:instrText xml:space="preserve"> REF Inkooppakket </w:instrText>
          </w:r>
          <w:r w:rsidRPr="00AB5C86">
            <w:rPr>
              <w:lang w:val="nl-NL"/>
            </w:rPr>
            <w:fldChar w:fldCharType="separate"/>
          </w:r>
          <w:r w:rsidRPr="00AB5C86">
            <w:rPr>
              <w:b/>
              <w:bCs/>
              <w:lang w:val="nl-NL"/>
            </w:rPr>
            <w:t>Fout! Verwijzingsbron niet gevonden.</w:t>
          </w:r>
          <w:r w:rsidRPr="00AB5C86">
            <w:rPr>
              <w:lang w:val="nl-NL"/>
            </w:rPr>
            <w:fldChar w:fldCharType="end"/>
          </w:r>
        </w:p>
      </w:tc>
    </w:tr>
    <w:tr w:rsidR="00C40D10" w14:paraId="1AC507AF" w14:textId="77777777">
      <w:tc>
        <w:tcPr>
          <w:tcW w:w="1650" w:type="dxa"/>
        </w:tcPr>
        <w:p w14:paraId="57928B48" w14:textId="77777777" w:rsidR="00C40D10" w:rsidRPr="00AB5C86" w:rsidRDefault="00C40D10">
          <w:pPr>
            <w:pStyle w:val="EindhovenKoptekst"/>
            <w:jc w:val="right"/>
            <w:rPr>
              <w:lang w:val="nl-NL"/>
            </w:rPr>
          </w:pPr>
          <w:r w:rsidRPr="00AB5C86">
            <w:rPr>
              <w:lang w:val="nl-NL"/>
            </w:rPr>
            <w:fldChar w:fldCharType="begin"/>
          </w:r>
          <w:r w:rsidRPr="00AB5C86">
            <w:rPr>
              <w:lang w:val="nl-NL"/>
            </w:rPr>
            <w:instrText xml:space="preserve"> REF Versie </w:instrText>
          </w:r>
          <w:r w:rsidRPr="00AB5C86">
            <w:rPr>
              <w:lang w:val="nl-NL"/>
            </w:rPr>
            <w:fldChar w:fldCharType="separate"/>
          </w:r>
          <w:r w:rsidRPr="00AB5C86">
            <w:rPr>
              <w:b/>
              <w:bCs/>
              <w:lang w:val="nl-NL"/>
            </w:rPr>
            <w:t>Fout! Verwijzingsbron niet gevonden.</w:t>
          </w:r>
          <w:r w:rsidRPr="00AB5C86">
            <w:rPr>
              <w:lang w:val="nl-NL"/>
            </w:rPr>
            <w:fldChar w:fldCharType="end"/>
          </w:r>
        </w:p>
      </w:tc>
      <w:tc>
        <w:tcPr>
          <w:tcW w:w="272" w:type="dxa"/>
        </w:tcPr>
        <w:p w14:paraId="2BF63BF3" w14:textId="77777777" w:rsidR="00C40D10" w:rsidRPr="00AB5C86" w:rsidRDefault="00C40D10">
          <w:pPr>
            <w:pStyle w:val="EindhovenKoptekst"/>
            <w:rPr>
              <w:lang w:val="nl-NL"/>
            </w:rPr>
          </w:pPr>
        </w:p>
      </w:tc>
      <w:tc>
        <w:tcPr>
          <w:tcW w:w="7230" w:type="dxa"/>
        </w:tcPr>
        <w:p w14:paraId="2066973F" w14:textId="77777777" w:rsidR="00C40D10" w:rsidRPr="00AB5C86" w:rsidRDefault="00C40D10">
          <w:pPr>
            <w:pStyle w:val="EindhovenKoptekst"/>
            <w:rPr>
              <w:lang w:val="nl-NL"/>
            </w:rPr>
          </w:pPr>
          <w:r w:rsidRPr="00AB5C86">
            <w:rPr>
              <w:lang w:val="nl-NL"/>
            </w:rPr>
            <w:fldChar w:fldCharType="begin"/>
          </w:r>
          <w:r w:rsidRPr="00AB5C86">
            <w:rPr>
              <w:lang w:val="nl-NL"/>
            </w:rPr>
            <w:instrText xml:space="preserve"> REF Dienst </w:instrText>
          </w:r>
          <w:r w:rsidRPr="00AB5C86">
            <w:rPr>
              <w:lang w:val="nl-NL"/>
            </w:rPr>
            <w:fldChar w:fldCharType="separate"/>
          </w:r>
          <w:r w:rsidRPr="00AB5C86">
            <w:rPr>
              <w:b/>
              <w:bCs/>
              <w:lang w:val="nl-NL"/>
            </w:rPr>
            <w:t>Fout! Verwijzingsbron niet gevonden.</w:t>
          </w:r>
          <w:r w:rsidRPr="00AB5C86">
            <w:rPr>
              <w:lang w:val="nl-NL"/>
            </w:rPr>
            <w:fldChar w:fldCharType="end"/>
          </w:r>
          <w:r w:rsidRPr="00AB5C86">
            <w:rPr>
              <w:lang w:val="nl-NL"/>
            </w:rPr>
            <w:t xml:space="preserve"> - </w:t>
          </w:r>
          <w:r w:rsidRPr="00AB5C86">
            <w:rPr>
              <w:lang w:val="nl-NL"/>
            </w:rPr>
            <w:fldChar w:fldCharType="begin"/>
          </w:r>
          <w:r w:rsidRPr="00AB5C86">
            <w:rPr>
              <w:lang w:val="nl-NL"/>
            </w:rPr>
            <w:instrText xml:space="preserve"> REF Afdeling </w:instrText>
          </w:r>
          <w:r w:rsidRPr="00AB5C86">
            <w:rPr>
              <w:lang w:val="nl-NL"/>
            </w:rPr>
            <w:fldChar w:fldCharType="separate"/>
          </w:r>
          <w:r w:rsidRPr="00AB5C86">
            <w:rPr>
              <w:b/>
              <w:bCs/>
              <w:lang w:val="nl-NL"/>
            </w:rPr>
            <w:t>Fout! Verwijzingsbron niet gevonden.</w:t>
          </w:r>
          <w:r w:rsidRPr="00AB5C86">
            <w:rPr>
              <w:lang w:val="nl-NL"/>
            </w:rPr>
            <w:fldChar w:fldCharType="end"/>
          </w:r>
        </w:p>
      </w:tc>
    </w:tr>
    <w:tr w:rsidR="00C40D10" w14:paraId="6FC496A8" w14:textId="77777777">
      <w:tc>
        <w:tcPr>
          <w:tcW w:w="1650" w:type="dxa"/>
        </w:tcPr>
        <w:p w14:paraId="13C4761B" w14:textId="77777777" w:rsidR="00C40D10" w:rsidRPr="00AB5C86" w:rsidRDefault="00C40D10">
          <w:pPr>
            <w:pStyle w:val="EindhovenKoptekst"/>
            <w:jc w:val="right"/>
            <w:rPr>
              <w:lang w:val="nl-NL"/>
            </w:rPr>
          </w:pPr>
          <w:r w:rsidRPr="00AB5C86">
            <w:rPr>
              <w:lang w:val="nl-NL"/>
            </w:rPr>
            <w:fldChar w:fldCharType="begin"/>
          </w:r>
          <w:r w:rsidRPr="00AB5C86">
            <w:rPr>
              <w:lang w:val="nl-NL"/>
            </w:rPr>
            <w:instrText xml:space="preserve"> REF Status </w:instrText>
          </w:r>
          <w:r w:rsidRPr="00AB5C86">
            <w:rPr>
              <w:lang w:val="nl-NL"/>
            </w:rPr>
            <w:fldChar w:fldCharType="separate"/>
          </w:r>
          <w:r w:rsidRPr="00AB5C86">
            <w:rPr>
              <w:b/>
              <w:bCs/>
              <w:lang w:val="nl-NL"/>
            </w:rPr>
            <w:t>Fout! Verwijzingsbron niet gevonden.</w:t>
          </w:r>
          <w:r w:rsidRPr="00AB5C86">
            <w:rPr>
              <w:lang w:val="nl-NL"/>
            </w:rPr>
            <w:fldChar w:fldCharType="end"/>
          </w:r>
        </w:p>
      </w:tc>
      <w:tc>
        <w:tcPr>
          <w:tcW w:w="272" w:type="dxa"/>
        </w:tcPr>
        <w:p w14:paraId="72F39FC1" w14:textId="77777777" w:rsidR="00C40D10" w:rsidRPr="00AB5C86" w:rsidRDefault="00C40D10">
          <w:pPr>
            <w:pStyle w:val="EindhovenKoptekst"/>
            <w:rPr>
              <w:lang w:val="nl-NL"/>
            </w:rPr>
          </w:pPr>
        </w:p>
      </w:tc>
      <w:tc>
        <w:tcPr>
          <w:tcW w:w="7230" w:type="dxa"/>
        </w:tcPr>
        <w:p w14:paraId="0744A6ED" w14:textId="77777777" w:rsidR="00C40D10" w:rsidRPr="00AB5C86" w:rsidRDefault="00C40D10">
          <w:pPr>
            <w:pStyle w:val="EindhovenKoptekst"/>
            <w:rPr>
              <w:lang w:val="nl-NL"/>
            </w:rPr>
          </w:pPr>
        </w:p>
      </w:tc>
    </w:tr>
  </w:tbl>
  <w:p w14:paraId="63D48C96" w14:textId="77777777" w:rsidR="00C40D10" w:rsidRDefault="00C40D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C40D10" w14:paraId="54370948" w14:textId="77777777">
      <w:tc>
        <w:tcPr>
          <w:tcW w:w="1650" w:type="dxa"/>
        </w:tcPr>
        <w:p w14:paraId="7984DD71" w14:textId="77777777" w:rsidR="00C40D10" w:rsidRPr="00AB5C86" w:rsidRDefault="00C40D10">
          <w:pPr>
            <w:pStyle w:val="EindhovenKoptekst"/>
            <w:jc w:val="right"/>
            <w:rPr>
              <w:lang w:val="nl-NL"/>
            </w:rPr>
          </w:pPr>
        </w:p>
      </w:tc>
      <w:tc>
        <w:tcPr>
          <w:tcW w:w="272" w:type="dxa"/>
        </w:tcPr>
        <w:p w14:paraId="793024C5" w14:textId="77777777" w:rsidR="00C40D10" w:rsidRPr="00AB5C86" w:rsidRDefault="00C40D10">
          <w:pPr>
            <w:pStyle w:val="EindhovenKoptekst"/>
            <w:rPr>
              <w:lang w:val="nl-NL"/>
            </w:rPr>
          </w:pPr>
        </w:p>
      </w:tc>
      <w:tc>
        <w:tcPr>
          <w:tcW w:w="7230" w:type="dxa"/>
        </w:tcPr>
        <w:p w14:paraId="46FF88FC" w14:textId="77777777" w:rsidR="00C40D10" w:rsidRPr="00AB5C86" w:rsidRDefault="00C40D10" w:rsidP="00063F07">
          <w:pPr>
            <w:pStyle w:val="EindhovenKoptekst"/>
            <w:rPr>
              <w:lang w:val="nl-NL"/>
            </w:rPr>
          </w:pPr>
        </w:p>
      </w:tc>
    </w:tr>
    <w:tr w:rsidR="00C40D10" w14:paraId="02F648B7" w14:textId="77777777">
      <w:tc>
        <w:tcPr>
          <w:tcW w:w="1650" w:type="dxa"/>
        </w:tcPr>
        <w:p w14:paraId="5E6BF1E9" w14:textId="77777777" w:rsidR="00C40D10" w:rsidRPr="00AB5C86" w:rsidRDefault="00C40D10">
          <w:pPr>
            <w:pStyle w:val="EindhovenKoptekst"/>
            <w:jc w:val="right"/>
            <w:rPr>
              <w:lang w:val="nl-NL"/>
            </w:rPr>
          </w:pPr>
        </w:p>
      </w:tc>
      <w:tc>
        <w:tcPr>
          <w:tcW w:w="272" w:type="dxa"/>
        </w:tcPr>
        <w:p w14:paraId="6E2C60EB" w14:textId="77777777" w:rsidR="00C40D10" w:rsidRPr="00AB5C86" w:rsidRDefault="00C40D10">
          <w:pPr>
            <w:pStyle w:val="EindhovenKoptekst"/>
            <w:rPr>
              <w:lang w:val="nl-NL"/>
            </w:rPr>
          </w:pPr>
        </w:p>
      </w:tc>
      <w:tc>
        <w:tcPr>
          <w:tcW w:w="7230" w:type="dxa"/>
        </w:tcPr>
        <w:p w14:paraId="378EF914" w14:textId="77777777" w:rsidR="00C40D10" w:rsidRPr="00AB5C86" w:rsidRDefault="00C40D10">
          <w:pPr>
            <w:pStyle w:val="EindhovenKoptekst"/>
            <w:rPr>
              <w:lang w:val="nl-NL"/>
            </w:rPr>
          </w:pPr>
        </w:p>
      </w:tc>
    </w:tr>
    <w:tr w:rsidR="00C40D10" w14:paraId="23ECD579" w14:textId="77777777">
      <w:tc>
        <w:tcPr>
          <w:tcW w:w="1650" w:type="dxa"/>
        </w:tcPr>
        <w:p w14:paraId="3D503CCB" w14:textId="77777777" w:rsidR="00C40D10" w:rsidRPr="00AB5C86" w:rsidRDefault="00C40D10">
          <w:pPr>
            <w:pStyle w:val="EindhovenKoptekst"/>
            <w:jc w:val="right"/>
            <w:rPr>
              <w:lang w:val="nl-NL"/>
            </w:rPr>
          </w:pPr>
        </w:p>
      </w:tc>
      <w:tc>
        <w:tcPr>
          <w:tcW w:w="272" w:type="dxa"/>
        </w:tcPr>
        <w:p w14:paraId="4A3906F3" w14:textId="77777777" w:rsidR="00C40D10" w:rsidRPr="00AB5C86" w:rsidRDefault="00C40D10">
          <w:pPr>
            <w:pStyle w:val="EindhovenKoptekst"/>
            <w:rPr>
              <w:lang w:val="nl-NL"/>
            </w:rPr>
          </w:pPr>
        </w:p>
      </w:tc>
      <w:tc>
        <w:tcPr>
          <w:tcW w:w="7230" w:type="dxa"/>
        </w:tcPr>
        <w:p w14:paraId="08CC6289" w14:textId="77777777" w:rsidR="00C40D10" w:rsidRPr="00AB5C86" w:rsidRDefault="00C40D10">
          <w:pPr>
            <w:pStyle w:val="EindhovenKoptekst"/>
            <w:rPr>
              <w:lang w:val="nl-NL"/>
            </w:rPr>
          </w:pPr>
        </w:p>
      </w:tc>
    </w:tr>
  </w:tbl>
  <w:p w14:paraId="4FC6432C" w14:textId="77777777" w:rsidR="00C40D10" w:rsidRDefault="00C40D1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20B1A" w14:textId="77777777" w:rsidR="00C40D10" w:rsidRDefault="00C40D10" w:rsidP="00063F07">
    <w:pPr>
      <w:pStyle w:val="Logo"/>
      <w:framePr w:wrap="around" w:y="701"/>
    </w:pPr>
  </w:p>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C40D10" w14:paraId="455C53FA" w14:textId="77777777">
      <w:trPr>
        <w:gridBefore w:val="1"/>
        <w:wBefore w:w="921" w:type="dxa"/>
        <w:cantSplit/>
        <w:trHeight w:hRule="exact" w:val="400"/>
      </w:trPr>
      <w:tc>
        <w:tcPr>
          <w:tcW w:w="7437" w:type="dxa"/>
          <w:gridSpan w:val="2"/>
        </w:tcPr>
        <w:p w14:paraId="5FE09260" w14:textId="77777777" w:rsidR="00C40D10" w:rsidRDefault="00C40D10">
          <w:pPr>
            <w:pStyle w:val="Koptekst"/>
            <w:spacing w:line="264" w:lineRule="exact"/>
            <w:rPr>
              <w:rFonts w:ascii="PMN Caecilia" w:hAnsi="PMN Caecilia"/>
              <w:b/>
              <w:i/>
              <w:sz w:val="14"/>
            </w:rPr>
          </w:pPr>
        </w:p>
      </w:tc>
    </w:tr>
    <w:tr w:rsidR="00C40D10" w14:paraId="6CD20910" w14:textId="77777777">
      <w:tc>
        <w:tcPr>
          <w:tcW w:w="1701" w:type="dxa"/>
          <w:gridSpan w:val="2"/>
        </w:tcPr>
        <w:p w14:paraId="020E7544" w14:textId="77777777" w:rsidR="00C40D10" w:rsidRDefault="00C40D10">
          <w:pPr>
            <w:pStyle w:val="Koptekst"/>
            <w:rPr>
              <w:rFonts w:ascii="PMN Caecilia" w:hAnsi="PMN Caecilia"/>
            </w:rPr>
          </w:pPr>
        </w:p>
      </w:tc>
      <w:tc>
        <w:tcPr>
          <w:tcW w:w="6657" w:type="dxa"/>
        </w:tcPr>
        <w:p w14:paraId="7FB56434" w14:textId="77777777" w:rsidR="00C40D10" w:rsidRDefault="00C40D10">
          <w:pPr>
            <w:pStyle w:val="Koptekst"/>
            <w:rPr>
              <w:rFonts w:ascii="PMN Caecilia" w:hAnsi="PMN Caecilia"/>
              <w:i/>
            </w:rPr>
          </w:pPr>
        </w:p>
      </w:tc>
    </w:tr>
    <w:tr w:rsidR="00C40D10" w14:paraId="542A57C2" w14:textId="77777777">
      <w:trPr>
        <w:trHeight w:hRule="exact" w:val="480"/>
      </w:trPr>
      <w:tc>
        <w:tcPr>
          <w:tcW w:w="1701" w:type="dxa"/>
          <w:gridSpan w:val="2"/>
        </w:tcPr>
        <w:p w14:paraId="50B2AA6A" w14:textId="77777777" w:rsidR="00C40D10" w:rsidRDefault="00C40D10">
          <w:pPr>
            <w:pStyle w:val="Koptekst"/>
          </w:pPr>
        </w:p>
      </w:tc>
      <w:tc>
        <w:tcPr>
          <w:tcW w:w="6657" w:type="dxa"/>
        </w:tcPr>
        <w:p w14:paraId="71408B3B" w14:textId="77777777" w:rsidR="00C40D10" w:rsidRDefault="00C40D10">
          <w:pPr>
            <w:pStyle w:val="Koptekst"/>
            <w:spacing w:before="160"/>
            <w:rPr>
              <w:rFonts w:ascii="PMN Caecilia" w:hAnsi="PMN Caecilia"/>
              <w:b/>
              <w:i/>
              <w:sz w:val="14"/>
            </w:rPr>
          </w:pPr>
        </w:p>
      </w:tc>
    </w:tr>
  </w:tbl>
  <w:p w14:paraId="77759B18" w14:textId="77777777" w:rsidR="00C40D10" w:rsidRDefault="00C40D10">
    <w:pPr>
      <w:pStyle w:val="Koptekst"/>
      <w:tabs>
        <w:tab w:val="left" w:pos="1701"/>
      </w:tabs>
      <w:spacing w:line="50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6F435" w14:textId="77777777" w:rsidR="00C40D10" w:rsidRDefault="00C40D10">
    <w:pPr>
      <w:pStyle w:val="Koptekst"/>
    </w:pPr>
    <w:r>
      <w:rPr>
        <w:noProof/>
        <w:lang w:eastAsia="nl-NL"/>
      </w:rPr>
      <w:drawing>
        <wp:anchor distT="0" distB="0" distL="114300" distR="114300" simplePos="0" relativeHeight="251658240" behindDoc="1" locked="0" layoutInCell="1" allowOverlap="1" wp14:anchorId="24F48F70" wp14:editId="552F85A4">
          <wp:simplePos x="0" y="0"/>
          <wp:positionH relativeFrom="column">
            <wp:posOffset>-527050</wp:posOffset>
          </wp:positionH>
          <wp:positionV relativeFrom="paragraph">
            <wp:posOffset>-46355</wp:posOffset>
          </wp:positionV>
          <wp:extent cx="1657350" cy="485775"/>
          <wp:effectExtent l="0" t="0" r="0" b="9525"/>
          <wp:wrapThrough wrapText="bothSides">
            <wp:wrapPolygon edited="0">
              <wp:start x="0" y="0"/>
              <wp:lineTo x="0" y="21176"/>
              <wp:lineTo x="21352" y="21176"/>
              <wp:lineTo x="21352" y="0"/>
              <wp:lineTo x="0" y="0"/>
            </wp:wrapPolygon>
          </wp:wrapThrough>
          <wp:docPr id="1" name="Afbeelding 1"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49D"/>
    <w:multiLevelType w:val="hybridMultilevel"/>
    <w:tmpl w:val="0D2EF5F8"/>
    <w:lvl w:ilvl="0" w:tplc="C204C6D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7E2F1C"/>
    <w:multiLevelType w:val="hybridMultilevel"/>
    <w:tmpl w:val="DE70197E"/>
    <w:lvl w:ilvl="0" w:tplc="0413000B">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98B4247"/>
    <w:multiLevelType w:val="hybridMultilevel"/>
    <w:tmpl w:val="A0CE7C3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3A2DC2"/>
    <w:multiLevelType w:val="hybridMultilevel"/>
    <w:tmpl w:val="6914C4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E015C0A"/>
    <w:multiLevelType w:val="hybridMultilevel"/>
    <w:tmpl w:val="EA4A9ED4"/>
    <w:lvl w:ilvl="0" w:tplc="B1EEAA12">
      <w:start w:val="1"/>
      <w:numFmt w:val="upperLetter"/>
      <w:lvlText w:val="%1."/>
      <w:lvlJc w:val="left"/>
      <w:pPr>
        <w:ind w:left="1220" w:hanging="360"/>
      </w:pPr>
      <w:rPr>
        <w:color w:val="auto"/>
      </w:rPr>
    </w:lvl>
    <w:lvl w:ilvl="1" w:tplc="04130019">
      <w:start w:val="1"/>
      <w:numFmt w:val="lowerLetter"/>
      <w:lvlText w:val="%2."/>
      <w:lvlJc w:val="left"/>
      <w:pPr>
        <w:ind w:left="1940" w:hanging="360"/>
      </w:pPr>
    </w:lvl>
    <w:lvl w:ilvl="2" w:tplc="0413001B">
      <w:start w:val="1"/>
      <w:numFmt w:val="lowerRoman"/>
      <w:lvlText w:val="%3."/>
      <w:lvlJc w:val="right"/>
      <w:pPr>
        <w:ind w:left="2660" w:hanging="180"/>
      </w:pPr>
    </w:lvl>
    <w:lvl w:ilvl="3" w:tplc="0413000F">
      <w:start w:val="1"/>
      <w:numFmt w:val="decimal"/>
      <w:lvlText w:val="%4."/>
      <w:lvlJc w:val="left"/>
      <w:pPr>
        <w:ind w:left="3380" w:hanging="360"/>
      </w:pPr>
    </w:lvl>
    <w:lvl w:ilvl="4" w:tplc="04130019">
      <w:start w:val="1"/>
      <w:numFmt w:val="lowerLetter"/>
      <w:lvlText w:val="%5."/>
      <w:lvlJc w:val="left"/>
      <w:pPr>
        <w:ind w:left="4100" w:hanging="360"/>
      </w:pPr>
    </w:lvl>
    <w:lvl w:ilvl="5" w:tplc="0413001B">
      <w:start w:val="1"/>
      <w:numFmt w:val="lowerRoman"/>
      <w:lvlText w:val="%6."/>
      <w:lvlJc w:val="right"/>
      <w:pPr>
        <w:ind w:left="4820" w:hanging="180"/>
      </w:pPr>
    </w:lvl>
    <w:lvl w:ilvl="6" w:tplc="0413000F">
      <w:start w:val="1"/>
      <w:numFmt w:val="decimal"/>
      <w:lvlText w:val="%7."/>
      <w:lvlJc w:val="left"/>
      <w:pPr>
        <w:ind w:left="5540" w:hanging="360"/>
      </w:pPr>
    </w:lvl>
    <w:lvl w:ilvl="7" w:tplc="04130019">
      <w:start w:val="1"/>
      <w:numFmt w:val="lowerLetter"/>
      <w:lvlText w:val="%8."/>
      <w:lvlJc w:val="left"/>
      <w:pPr>
        <w:ind w:left="6260" w:hanging="360"/>
      </w:pPr>
    </w:lvl>
    <w:lvl w:ilvl="8" w:tplc="0413001B">
      <w:start w:val="1"/>
      <w:numFmt w:val="lowerRoman"/>
      <w:lvlText w:val="%9."/>
      <w:lvlJc w:val="right"/>
      <w:pPr>
        <w:ind w:left="6980" w:hanging="180"/>
      </w:pPr>
    </w:lvl>
  </w:abstractNum>
  <w:abstractNum w:abstractNumId="5" w15:restartNumberingAfterBreak="0">
    <w:nsid w:val="14454C5C"/>
    <w:multiLevelType w:val="hybridMultilevel"/>
    <w:tmpl w:val="58C04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AF1DDA"/>
    <w:multiLevelType w:val="hybridMultilevel"/>
    <w:tmpl w:val="FBD8170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8015B9"/>
    <w:multiLevelType w:val="hybridMultilevel"/>
    <w:tmpl w:val="11FC76F2"/>
    <w:lvl w:ilvl="0" w:tplc="9BBAD3E6">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27D417FD"/>
    <w:multiLevelType w:val="hybridMultilevel"/>
    <w:tmpl w:val="E3DC01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133019"/>
    <w:multiLevelType w:val="hybridMultilevel"/>
    <w:tmpl w:val="C2DE3A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F05C32"/>
    <w:multiLevelType w:val="hybridMultilevel"/>
    <w:tmpl w:val="F1E22DD6"/>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25F2836"/>
    <w:multiLevelType w:val="hybridMultilevel"/>
    <w:tmpl w:val="C544799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39EB2533"/>
    <w:multiLevelType w:val="hybridMultilevel"/>
    <w:tmpl w:val="8E96A2A4"/>
    <w:lvl w:ilvl="0" w:tplc="9BBAD3E6">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3F880974"/>
    <w:multiLevelType w:val="hybridMultilevel"/>
    <w:tmpl w:val="C56A1A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3072D61"/>
    <w:multiLevelType w:val="hybridMultilevel"/>
    <w:tmpl w:val="3924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411278"/>
    <w:multiLevelType w:val="hybridMultilevel"/>
    <w:tmpl w:val="FB6C2A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4561FD"/>
    <w:multiLevelType w:val="hybridMultilevel"/>
    <w:tmpl w:val="D2A6BF36"/>
    <w:lvl w:ilvl="0" w:tplc="88C6B43C">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C22E8F"/>
    <w:multiLevelType w:val="hybridMultilevel"/>
    <w:tmpl w:val="8402DC4C"/>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7E54FCE"/>
    <w:multiLevelType w:val="hybridMultilevel"/>
    <w:tmpl w:val="CC9AC3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1" w15:restartNumberingAfterBreak="0">
    <w:nsid w:val="532C135A"/>
    <w:multiLevelType w:val="hybridMultilevel"/>
    <w:tmpl w:val="04FA667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542D79B8"/>
    <w:multiLevelType w:val="hybridMultilevel"/>
    <w:tmpl w:val="EA1CDA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71053A0"/>
    <w:multiLevelType w:val="hybridMultilevel"/>
    <w:tmpl w:val="47062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EF0D6F"/>
    <w:multiLevelType w:val="hybridMultilevel"/>
    <w:tmpl w:val="32D45544"/>
    <w:lvl w:ilvl="0" w:tplc="5E2070F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146647"/>
    <w:multiLevelType w:val="hybridMultilevel"/>
    <w:tmpl w:val="DE56436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F3D6135"/>
    <w:multiLevelType w:val="hybridMultilevel"/>
    <w:tmpl w:val="DC1472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B43DB4"/>
    <w:multiLevelType w:val="hybridMultilevel"/>
    <w:tmpl w:val="D1322AB4"/>
    <w:lvl w:ilvl="0" w:tplc="ECCE626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802444"/>
    <w:multiLevelType w:val="hybridMultilevel"/>
    <w:tmpl w:val="F1E22DD6"/>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6F92555"/>
    <w:multiLevelType w:val="hybridMultilevel"/>
    <w:tmpl w:val="CFF4485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1" w15:restartNumberingAfterBreak="0">
    <w:nsid w:val="6ED06D95"/>
    <w:multiLevelType w:val="hybridMultilevel"/>
    <w:tmpl w:val="5D1E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0147F42"/>
    <w:multiLevelType w:val="hybridMultilevel"/>
    <w:tmpl w:val="A8E2639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15:restartNumberingAfterBreak="0">
    <w:nsid w:val="70F95F25"/>
    <w:multiLevelType w:val="hybridMultilevel"/>
    <w:tmpl w:val="AE6A974A"/>
    <w:lvl w:ilvl="0" w:tplc="04130001">
      <w:start w:val="1"/>
      <w:numFmt w:val="bullet"/>
      <w:lvlText w:val="-"/>
      <w:lvlJc w:val="left"/>
      <w:pPr>
        <w:tabs>
          <w:tab w:val="num" w:pos="720"/>
        </w:tabs>
        <w:ind w:left="720" w:hanging="360"/>
      </w:pPr>
      <w:rPr>
        <w:rFonts w:ascii="Verdana" w:eastAsia="Times New Roma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91228F"/>
    <w:multiLevelType w:val="hybridMultilevel"/>
    <w:tmpl w:val="F00A40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23104B7"/>
    <w:multiLevelType w:val="hybridMultilevel"/>
    <w:tmpl w:val="34D67DA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6" w15:restartNumberingAfterBreak="0">
    <w:nsid w:val="77497311"/>
    <w:multiLevelType w:val="hybridMultilevel"/>
    <w:tmpl w:val="2E00339E"/>
    <w:lvl w:ilvl="0" w:tplc="6C48605A">
      <w:start w:val="1"/>
      <w:numFmt w:val="bullet"/>
      <w:lvlText w:val=""/>
      <w:lvlJc w:val="left"/>
      <w:pPr>
        <w:ind w:left="720" w:hanging="360"/>
      </w:pPr>
      <w:rPr>
        <w:rFonts w:ascii="Symbol" w:hAnsi="Symbol" w:hint="default"/>
      </w:rPr>
    </w:lvl>
    <w:lvl w:ilvl="1" w:tplc="DD92BCC2">
      <w:start w:val="1"/>
      <w:numFmt w:val="decimal"/>
      <w:lvlText w:val="%2."/>
      <w:lvlJc w:val="left"/>
      <w:pPr>
        <w:tabs>
          <w:tab w:val="num" w:pos="1440"/>
        </w:tabs>
        <w:ind w:left="1440" w:hanging="360"/>
      </w:pPr>
    </w:lvl>
    <w:lvl w:ilvl="2" w:tplc="09D0C764">
      <w:start w:val="1"/>
      <w:numFmt w:val="decimal"/>
      <w:lvlText w:val="%3."/>
      <w:lvlJc w:val="left"/>
      <w:pPr>
        <w:tabs>
          <w:tab w:val="num" w:pos="2160"/>
        </w:tabs>
        <w:ind w:left="2160" w:hanging="360"/>
      </w:pPr>
    </w:lvl>
    <w:lvl w:ilvl="3" w:tplc="F7785048">
      <w:start w:val="1"/>
      <w:numFmt w:val="decimal"/>
      <w:lvlText w:val="%4."/>
      <w:lvlJc w:val="left"/>
      <w:pPr>
        <w:tabs>
          <w:tab w:val="num" w:pos="2880"/>
        </w:tabs>
        <w:ind w:left="2880" w:hanging="360"/>
      </w:pPr>
    </w:lvl>
    <w:lvl w:ilvl="4" w:tplc="2B16772A">
      <w:start w:val="1"/>
      <w:numFmt w:val="decimal"/>
      <w:lvlText w:val="%5."/>
      <w:lvlJc w:val="left"/>
      <w:pPr>
        <w:tabs>
          <w:tab w:val="num" w:pos="3600"/>
        </w:tabs>
        <w:ind w:left="3600" w:hanging="360"/>
      </w:pPr>
    </w:lvl>
    <w:lvl w:ilvl="5" w:tplc="116A6E94">
      <w:start w:val="1"/>
      <w:numFmt w:val="decimal"/>
      <w:lvlText w:val="%6."/>
      <w:lvlJc w:val="left"/>
      <w:pPr>
        <w:tabs>
          <w:tab w:val="num" w:pos="4320"/>
        </w:tabs>
        <w:ind w:left="4320" w:hanging="360"/>
      </w:pPr>
    </w:lvl>
    <w:lvl w:ilvl="6" w:tplc="A8E4E2F4">
      <w:start w:val="1"/>
      <w:numFmt w:val="decimal"/>
      <w:lvlText w:val="%7."/>
      <w:lvlJc w:val="left"/>
      <w:pPr>
        <w:tabs>
          <w:tab w:val="num" w:pos="5040"/>
        </w:tabs>
        <w:ind w:left="5040" w:hanging="360"/>
      </w:pPr>
    </w:lvl>
    <w:lvl w:ilvl="7" w:tplc="4E14AE74">
      <w:start w:val="1"/>
      <w:numFmt w:val="decimal"/>
      <w:lvlText w:val="%8."/>
      <w:lvlJc w:val="left"/>
      <w:pPr>
        <w:tabs>
          <w:tab w:val="num" w:pos="5760"/>
        </w:tabs>
        <w:ind w:left="5760" w:hanging="360"/>
      </w:pPr>
    </w:lvl>
    <w:lvl w:ilvl="8" w:tplc="2FA054A8">
      <w:start w:val="1"/>
      <w:numFmt w:val="decimal"/>
      <w:lvlText w:val="%9."/>
      <w:lvlJc w:val="left"/>
      <w:pPr>
        <w:tabs>
          <w:tab w:val="num" w:pos="6480"/>
        </w:tabs>
        <w:ind w:left="6480" w:hanging="360"/>
      </w:pPr>
    </w:lvl>
  </w:abstractNum>
  <w:abstractNum w:abstractNumId="37" w15:restartNumberingAfterBreak="0">
    <w:nsid w:val="77E31548"/>
    <w:multiLevelType w:val="multilevel"/>
    <w:tmpl w:val="D7DE07F0"/>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38" w15:restartNumberingAfterBreak="0">
    <w:nsid w:val="784C55AD"/>
    <w:multiLevelType w:val="hybridMultilevel"/>
    <w:tmpl w:val="4D924F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356FA8"/>
    <w:multiLevelType w:val="hybridMultilevel"/>
    <w:tmpl w:val="8402DC4C"/>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B9D0507"/>
    <w:multiLevelType w:val="hybridMultilevel"/>
    <w:tmpl w:val="AAC024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0"/>
  </w:num>
  <w:num w:numId="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9"/>
  </w:num>
  <w:num w:numId="7">
    <w:abstractNumId w:val="25"/>
  </w:num>
  <w:num w:numId="8">
    <w:abstractNumId w:val="14"/>
  </w:num>
  <w:num w:numId="9">
    <w:abstractNumId w:val="17"/>
  </w:num>
  <w:num w:numId="10">
    <w:abstractNumId w:val="34"/>
  </w:num>
  <w:num w:numId="11">
    <w:abstractNumId w:val="33"/>
  </w:num>
  <w:num w:numId="12">
    <w:abstractNumId w:val="31"/>
  </w:num>
  <w:num w:numId="13">
    <w:abstractNumId w:val="38"/>
  </w:num>
  <w:num w:numId="14">
    <w:abstractNumId w:val="39"/>
  </w:num>
  <w:num w:numId="15">
    <w:abstractNumId w:val="22"/>
  </w:num>
  <w:num w:numId="16">
    <w:abstractNumId w:val="24"/>
  </w:num>
  <w:num w:numId="17">
    <w:abstractNumId w:val="19"/>
  </w:num>
  <w:num w:numId="18">
    <w:abstractNumId w:val="28"/>
  </w:num>
  <w:num w:numId="19">
    <w:abstractNumId w:val="13"/>
  </w:num>
  <w:num w:numId="20">
    <w:abstractNumId w:val="8"/>
  </w:num>
  <w:num w:numId="21">
    <w:abstractNumId w:val="40"/>
  </w:num>
  <w:num w:numId="22">
    <w:abstractNumId w:val="16"/>
  </w:num>
  <w:num w:numId="23">
    <w:abstractNumId w:val="18"/>
  </w:num>
  <w:num w:numId="24">
    <w:abstractNumId w:val="3"/>
  </w:num>
  <w:num w:numId="25">
    <w:abstractNumId w:val="27"/>
  </w:num>
  <w:num w:numId="26">
    <w:abstractNumId w:val="9"/>
  </w:num>
  <w:num w:numId="27">
    <w:abstractNumId w:val="2"/>
  </w:num>
  <w:num w:numId="28">
    <w:abstractNumId w:val="6"/>
  </w:num>
  <w:num w:numId="29">
    <w:abstractNumId w:val="10"/>
  </w:num>
  <w:num w:numId="30">
    <w:abstractNumId w:val="11"/>
  </w:num>
  <w:num w:numId="31">
    <w:abstractNumId w:val="5"/>
  </w:num>
  <w:num w:numId="32">
    <w:abstractNumId w:val="15"/>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23"/>
  </w:num>
  <w:num w:numId="36">
    <w:abstractNumId w:val="1"/>
  </w:num>
  <w:num w:numId="37">
    <w:abstractNumId w:val="21"/>
  </w:num>
  <w:num w:numId="38">
    <w:abstractNumId w:val="26"/>
  </w:num>
  <w:num w:numId="39">
    <w:abstractNumId w:val="4"/>
  </w:num>
  <w:num w:numId="40">
    <w:abstractNumId w:val="32"/>
  </w:num>
  <w:num w:numId="41">
    <w:abstractNumId w:val="12"/>
  </w:num>
  <w:num w:numId="42">
    <w:abstractNumId w:val="3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characterSpacingControl w:val="doNotCompress"/>
  <w:hdrShapeDefaults>
    <o:shapedefaults v:ext="edit" spidmax="8192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6A0"/>
    <w:rsid w:val="00000370"/>
    <w:rsid w:val="000005BC"/>
    <w:rsid w:val="00000A27"/>
    <w:rsid w:val="00001205"/>
    <w:rsid w:val="000025D8"/>
    <w:rsid w:val="000030B4"/>
    <w:rsid w:val="00006AE7"/>
    <w:rsid w:val="00006ECE"/>
    <w:rsid w:val="000071DC"/>
    <w:rsid w:val="000079D0"/>
    <w:rsid w:val="00007B3F"/>
    <w:rsid w:val="00010887"/>
    <w:rsid w:val="0001154D"/>
    <w:rsid w:val="00011553"/>
    <w:rsid w:val="000119B5"/>
    <w:rsid w:val="00011B9A"/>
    <w:rsid w:val="00012905"/>
    <w:rsid w:val="00013353"/>
    <w:rsid w:val="00014478"/>
    <w:rsid w:val="00014589"/>
    <w:rsid w:val="00014A1D"/>
    <w:rsid w:val="00014B97"/>
    <w:rsid w:val="00015CE5"/>
    <w:rsid w:val="000176EE"/>
    <w:rsid w:val="00017C28"/>
    <w:rsid w:val="00020F91"/>
    <w:rsid w:val="000214EC"/>
    <w:rsid w:val="00023743"/>
    <w:rsid w:val="00025765"/>
    <w:rsid w:val="0002698B"/>
    <w:rsid w:val="000269D6"/>
    <w:rsid w:val="000269FE"/>
    <w:rsid w:val="0002776C"/>
    <w:rsid w:val="0002794E"/>
    <w:rsid w:val="000305D4"/>
    <w:rsid w:val="00030691"/>
    <w:rsid w:val="0003162E"/>
    <w:rsid w:val="00033327"/>
    <w:rsid w:val="00034690"/>
    <w:rsid w:val="00035373"/>
    <w:rsid w:val="00035568"/>
    <w:rsid w:val="00036C88"/>
    <w:rsid w:val="00040087"/>
    <w:rsid w:val="00040A64"/>
    <w:rsid w:val="00040F7A"/>
    <w:rsid w:val="00040F95"/>
    <w:rsid w:val="00041D7D"/>
    <w:rsid w:val="00041E93"/>
    <w:rsid w:val="00042C7F"/>
    <w:rsid w:val="000466F1"/>
    <w:rsid w:val="00047825"/>
    <w:rsid w:val="000500B2"/>
    <w:rsid w:val="00050587"/>
    <w:rsid w:val="0005079F"/>
    <w:rsid w:val="00052EB1"/>
    <w:rsid w:val="00053149"/>
    <w:rsid w:val="00054686"/>
    <w:rsid w:val="00057A0B"/>
    <w:rsid w:val="00057DA9"/>
    <w:rsid w:val="00057F16"/>
    <w:rsid w:val="00060242"/>
    <w:rsid w:val="0006063D"/>
    <w:rsid w:val="000609B1"/>
    <w:rsid w:val="00060DBB"/>
    <w:rsid w:val="00061AAD"/>
    <w:rsid w:val="0006318E"/>
    <w:rsid w:val="00063F07"/>
    <w:rsid w:val="00063FDB"/>
    <w:rsid w:val="000645FD"/>
    <w:rsid w:val="00067261"/>
    <w:rsid w:val="00071ECB"/>
    <w:rsid w:val="0007271B"/>
    <w:rsid w:val="00073DD3"/>
    <w:rsid w:val="000740A1"/>
    <w:rsid w:val="00075A79"/>
    <w:rsid w:val="000770F5"/>
    <w:rsid w:val="00077D32"/>
    <w:rsid w:val="00080843"/>
    <w:rsid w:val="0008300C"/>
    <w:rsid w:val="00084E34"/>
    <w:rsid w:val="00084E71"/>
    <w:rsid w:val="00087140"/>
    <w:rsid w:val="0008729E"/>
    <w:rsid w:val="0008790D"/>
    <w:rsid w:val="0009063F"/>
    <w:rsid w:val="00090702"/>
    <w:rsid w:val="00091083"/>
    <w:rsid w:val="00091A0C"/>
    <w:rsid w:val="000926BB"/>
    <w:rsid w:val="000931F6"/>
    <w:rsid w:val="0009339B"/>
    <w:rsid w:val="000957FB"/>
    <w:rsid w:val="00095DC8"/>
    <w:rsid w:val="00096790"/>
    <w:rsid w:val="000A1DB8"/>
    <w:rsid w:val="000A2486"/>
    <w:rsid w:val="000A29E8"/>
    <w:rsid w:val="000A2C9B"/>
    <w:rsid w:val="000A3D6E"/>
    <w:rsid w:val="000A4AAC"/>
    <w:rsid w:val="000A4BC1"/>
    <w:rsid w:val="000A5C06"/>
    <w:rsid w:val="000A6658"/>
    <w:rsid w:val="000A68A5"/>
    <w:rsid w:val="000A71F8"/>
    <w:rsid w:val="000A7775"/>
    <w:rsid w:val="000B01EE"/>
    <w:rsid w:val="000B0C4F"/>
    <w:rsid w:val="000B0DEE"/>
    <w:rsid w:val="000B13A0"/>
    <w:rsid w:val="000B491D"/>
    <w:rsid w:val="000B5566"/>
    <w:rsid w:val="000B5B2C"/>
    <w:rsid w:val="000B703C"/>
    <w:rsid w:val="000B7A78"/>
    <w:rsid w:val="000B7D58"/>
    <w:rsid w:val="000B7FFD"/>
    <w:rsid w:val="000C0935"/>
    <w:rsid w:val="000C41BC"/>
    <w:rsid w:val="000C41FF"/>
    <w:rsid w:val="000C5838"/>
    <w:rsid w:val="000C6133"/>
    <w:rsid w:val="000C62D8"/>
    <w:rsid w:val="000D00E5"/>
    <w:rsid w:val="000D17C3"/>
    <w:rsid w:val="000D1A93"/>
    <w:rsid w:val="000D2AD9"/>
    <w:rsid w:val="000D3E9B"/>
    <w:rsid w:val="000D501A"/>
    <w:rsid w:val="000D685F"/>
    <w:rsid w:val="000D7C33"/>
    <w:rsid w:val="000E0CC4"/>
    <w:rsid w:val="000E206D"/>
    <w:rsid w:val="000E2914"/>
    <w:rsid w:val="000E3C5F"/>
    <w:rsid w:val="000E4126"/>
    <w:rsid w:val="000E4ADB"/>
    <w:rsid w:val="000E7218"/>
    <w:rsid w:val="000F01DD"/>
    <w:rsid w:val="000F047F"/>
    <w:rsid w:val="000F21CC"/>
    <w:rsid w:val="000F2F40"/>
    <w:rsid w:val="000F349B"/>
    <w:rsid w:val="000F75ED"/>
    <w:rsid w:val="00100406"/>
    <w:rsid w:val="00100608"/>
    <w:rsid w:val="0010193C"/>
    <w:rsid w:val="001029E6"/>
    <w:rsid w:val="00102DEC"/>
    <w:rsid w:val="001040D9"/>
    <w:rsid w:val="00106868"/>
    <w:rsid w:val="00112513"/>
    <w:rsid w:val="0011256A"/>
    <w:rsid w:val="0011389B"/>
    <w:rsid w:val="00115E75"/>
    <w:rsid w:val="00116826"/>
    <w:rsid w:val="0011742A"/>
    <w:rsid w:val="00122A08"/>
    <w:rsid w:val="00122BDF"/>
    <w:rsid w:val="00123654"/>
    <w:rsid w:val="00124A77"/>
    <w:rsid w:val="00125A9D"/>
    <w:rsid w:val="0013076A"/>
    <w:rsid w:val="00130B20"/>
    <w:rsid w:val="0013156D"/>
    <w:rsid w:val="00132F81"/>
    <w:rsid w:val="001344CC"/>
    <w:rsid w:val="00134C7E"/>
    <w:rsid w:val="001351B9"/>
    <w:rsid w:val="00135A9E"/>
    <w:rsid w:val="001378FF"/>
    <w:rsid w:val="00141494"/>
    <w:rsid w:val="00141B25"/>
    <w:rsid w:val="0014217F"/>
    <w:rsid w:val="00142F24"/>
    <w:rsid w:val="001440FE"/>
    <w:rsid w:val="00144467"/>
    <w:rsid w:val="00144793"/>
    <w:rsid w:val="00144F1A"/>
    <w:rsid w:val="0014634B"/>
    <w:rsid w:val="001505CD"/>
    <w:rsid w:val="00151D3F"/>
    <w:rsid w:val="00151DD6"/>
    <w:rsid w:val="001520BE"/>
    <w:rsid w:val="001537B3"/>
    <w:rsid w:val="00153F28"/>
    <w:rsid w:val="001540E1"/>
    <w:rsid w:val="00154BE4"/>
    <w:rsid w:val="00154C17"/>
    <w:rsid w:val="00154C43"/>
    <w:rsid w:val="00155693"/>
    <w:rsid w:val="001565C4"/>
    <w:rsid w:val="00156631"/>
    <w:rsid w:val="00157F24"/>
    <w:rsid w:val="00161128"/>
    <w:rsid w:val="00161287"/>
    <w:rsid w:val="00161700"/>
    <w:rsid w:val="0016426B"/>
    <w:rsid w:val="00165B3A"/>
    <w:rsid w:val="00172673"/>
    <w:rsid w:val="00172B14"/>
    <w:rsid w:val="00173074"/>
    <w:rsid w:val="00174E22"/>
    <w:rsid w:val="00175C38"/>
    <w:rsid w:val="00177E56"/>
    <w:rsid w:val="001819C8"/>
    <w:rsid w:val="00185089"/>
    <w:rsid w:val="001851F4"/>
    <w:rsid w:val="00185FAE"/>
    <w:rsid w:val="0018624C"/>
    <w:rsid w:val="00186C3A"/>
    <w:rsid w:val="00186D53"/>
    <w:rsid w:val="0018716A"/>
    <w:rsid w:val="001872DB"/>
    <w:rsid w:val="001878EA"/>
    <w:rsid w:val="00187A85"/>
    <w:rsid w:val="00192387"/>
    <w:rsid w:val="00193D46"/>
    <w:rsid w:val="00194FD2"/>
    <w:rsid w:val="001970F9"/>
    <w:rsid w:val="00197EF8"/>
    <w:rsid w:val="001A04D7"/>
    <w:rsid w:val="001A1F20"/>
    <w:rsid w:val="001A2A6D"/>
    <w:rsid w:val="001A308F"/>
    <w:rsid w:val="001A5103"/>
    <w:rsid w:val="001A511E"/>
    <w:rsid w:val="001A602D"/>
    <w:rsid w:val="001A76CA"/>
    <w:rsid w:val="001A7DA7"/>
    <w:rsid w:val="001B148F"/>
    <w:rsid w:val="001B1CB5"/>
    <w:rsid w:val="001B273A"/>
    <w:rsid w:val="001B3007"/>
    <w:rsid w:val="001B3737"/>
    <w:rsid w:val="001B62AC"/>
    <w:rsid w:val="001C4370"/>
    <w:rsid w:val="001C6F4F"/>
    <w:rsid w:val="001D0EE3"/>
    <w:rsid w:val="001D1047"/>
    <w:rsid w:val="001D25DF"/>
    <w:rsid w:val="001D4805"/>
    <w:rsid w:val="001D4E5F"/>
    <w:rsid w:val="001D5766"/>
    <w:rsid w:val="001D63AB"/>
    <w:rsid w:val="001D64A9"/>
    <w:rsid w:val="001D6580"/>
    <w:rsid w:val="001D7AD4"/>
    <w:rsid w:val="001D7BFE"/>
    <w:rsid w:val="001E091A"/>
    <w:rsid w:val="001E1360"/>
    <w:rsid w:val="001E1B35"/>
    <w:rsid w:val="001E266C"/>
    <w:rsid w:val="001E28C5"/>
    <w:rsid w:val="001E3244"/>
    <w:rsid w:val="001E3D03"/>
    <w:rsid w:val="001E477E"/>
    <w:rsid w:val="001E49D4"/>
    <w:rsid w:val="001E513A"/>
    <w:rsid w:val="001E5B28"/>
    <w:rsid w:val="001E6523"/>
    <w:rsid w:val="001F19E3"/>
    <w:rsid w:val="001F30C5"/>
    <w:rsid w:val="001F49B8"/>
    <w:rsid w:val="001F5502"/>
    <w:rsid w:val="001F56F1"/>
    <w:rsid w:val="001F5A5E"/>
    <w:rsid w:val="00200AF1"/>
    <w:rsid w:val="002010F5"/>
    <w:rsid w:val="0020119A"/>
    <w:rsid w:val="00202660"/>
    <w:rsid w:val="00203BA3"/>
    <w:rsid w:val="00203E1D"/>
    <w:rsid w:val="00204DEC"/>
    <w:rsid w:val="002051A6"/>
    <w:rsid w:val="00205B6A"/>
    <w:rsid w:val="00205C13"/>
    <w:rsid w:val="002078B1"/>
    <w:rsid w:val="00207E96"/>
    <w:rsid w:val="00211388"/>
    <w:rsid w:val="0021368F"/>
    <w:rsid w:val="0021405A"/>
    <w:rsid w:val="0021443C"/>
    <w:rsid w:val="002146BB"/>
    <w:rsid w:val="00214C15"/>
    <w:rsid w:val="00215825"/>
    <w:rsid w:val="00216167"/>
    <w:rsid w:val="00216572"/>
    <w:rsid w:val="002214D6"/>
    <w:rsid w:val="00222E29"/>
    <w:rsid w:val="00225607"/>
    <w:rsid w:val="00225FDB"/>
    <w:rsid w:val="00226383"/>
    <w:rsid w:val="00230505"/>
    <w:rsid w:val="00233182"/>
    <w:rsid w:val="00233920"/>
    <w:rsid w:val="00234715"/>
    <w:rsid w:val="00234C10"/>
    <w:rsid w:val="00234F05"/>
    <w:rsid w:val="00235277"/>
    <w:rsid w:val="002354A7"/>
    <w:rsid w:val="00235770"/>
    <w:rsid w:val="002361DC"/>
    <w:rsid w:val="00237049"/>
    <w:rsid w:val="002376B1"/>
    <w:rsid w:val="00237EA8"/>
    <w:rsid w:val="00237F33"/>
    <w:rsid w:val="002407B8"/>
    <w:rsid w:val="00240B00"/>
    <w:rsid w:val="00242F3E"/>
    <w:rsid w:val="00243419"/>
    <w:rsid w:val="00243BF9"/>
    <w:rsid w:val="00244DBE"/>
    <w:rsid w:val="00245A9E"/>
    <w:rsid w:val="00245E62"/>
    <w:rsid w:val="0024675B"/>
    <w:rsid w:val="00247730"/>
    <w:rsid w:val="00247CCE"/>
    <w:rsid w:val="00250610"/>
    <w:rsid w:val="00251A4C"/>
    <w:rsid w:val="00252C40"/>
    <w:rsid w:val="00253594"/>
    <w:rsid w:val="00255375"/>
    <w:rsid w:val="00256B5C"/>
    <w:rsid w:val="002570C9"/>
    <w:rsid w:val="002571FB"/>
    <w:rsid w:val="0025738C"/>
    <w:rsid w:val="00260166"/>
    <w:rsid w:val="00261828"/>
    <w:rsid w:val="0026467C"/>
    <w:rsid w:val="00264D48"/>
    <w:rsid w:val="0026581C"/>
    <w:rsid w:val="00265E4E"/>
    <w:rsid w:val="00266222"/>
    <w:rsid w:val="00266551"/>
    <w:rsid w:val="00266CBA"/>
    <w:rsid w:val="0027029B"/>
    <w:rsid w:val="00270920"/>
    <w:rsid w:val="0027119D"/>
    <w:rsid w:val="00271640"/>
    <w:rsid w:val="00271EE4"/>
    <w:rsid w:val="002723E6"/>
    <w:rsid w:val="00272741"/>
    <w:rsid w:val="002738AC"/>
    <w:rsid w:val="00274631"/>
    <w:rsid w:val="002779C1"/>
    <w:rsid w:val="00280ABB"/>
    <w:rsid w:val="002817F0"/>
    <w:rsid w:val="00281F5B"/>
    <w:rsid w:val="00282C9E"/>
    <w:rsid w:val="0028461A"/>
    <w:rsid w:val="00284759"/>
    <w:rsid w:val="002856ED"/>
    <w:rsid w:val="002879B8"/>
    <w:rsid w:val="002909DD"/>
    <w:rsid w:val="00291396"/>
    <w:rsid w:val="00293E69"/>
    <w:rsid w:val="00294076"/>
    <w:rsid w:val="00295A8C"/>
    <w:rsid w:val="00295EBC"/>
    <w:rsid w:val="00296EE1"/>
    <w:rsid w:val="002A50CA"/>
    <w:rsid w:val="002A50FB"/>
    <w:rsid w:val="002A5957"/>
    <w:rsid w:val="002A5984"/>
    <w:rsid w:val="002A5C2B"/>
    <w:rsid w:val="002A7F16"/>
    <w:rsid w:val="002B0088"/>
    <w:rsid w:val="002B08F3"/>
    <w:rsid w:val="002B105B"/>
    <w:rsid w:val="002B123A"/>
    <w:rsid w:val="002B1688"/>
    <w:rsid w:val="002B333F"/>
    <w:rsid w:val="002B33AC"/>
    <w:rsid w:val="002B57DA"/>
    <w:rsid w:val="002B5EC6"/>
    <w:rsid w:val="002B604D"/>
    <w:rsid w:val="002B7145"/>
    <w:rsid w:val="002C0175"/>
    <w:rsid w:val="002C109D"/>
    <w:rsid w:val="002C1526"/>
    <w:rsid w:val="002C1564"/>
    <w:rsid w:val="002C1B30"/>
    <w:rsid w:val="002C21E8"/>
    <w:rsid w:val="002C395D"/>
    <w:rsid w:val="002C51E3"/>
    <w:rsid w:val="002C5581"/>
    <w:rsid w:val="002C5E77"/>
    <w:rsid w:val="002C74B4"/>
    <w:rsid w:val="002C77D4"/>
    <w:rsid w:val="002D177A"/>
    <w:rsid w:val="002D6D5C"/>
    <w:rsid w:val="002D6E50"/>
    <w:rsid w:val="002D7DE5"/>
    <w:rsid w:val="002E0372"/>
    <w:rsid w:val="002E3E96"/>
    <w:rsid w:val="002E6339"/>
    <w:rsid w:val="002E6686"/>
    <w:rsid w:val="002E73B6"/>
    <w:rsid w:val="002E7AF8"/>
    <w:rsid w:val="002F05DA"/>
    <w:rsid w:val="002F1240"/>
    <w:rsid w:val="002F1683"/>
    <w:rsid w:val="002F24F0"/>
    <w:rsid w:val="002F273E"/>
    <w:rsid w:val="002F3399"/>
    <w:rsid w:val="002F3955"/>
    <w:rsid w:val="002F4032"/>
    <w:rsid w:val="002F4D0C"/>
    <w:rsid w:val="002F5132"/>
    <w:rsid w:val="002F5392"/>
    <w:rsid w:val="002F730B"/>
    <w:rsid w:val="003006C9"/>
    <w:rsid w:val="00301539"/>
    <w:rsid w:val="003030AB"/>
    <w:rsid w:val="00303715"/>
    <w:rsid w:val="003052B2"/>
    <w:rsid w:val="00305529"/>
    <w:rsid w:val="0031002A"/>
    <w:rsid w:val="003112FE"/>
    <w:rsid w:val="00311969"/>
    <w:rsid w:val="0031270E"/>
    <w:rsid w:val="00312CD6"/>
    <w:rsid w:val="00315FFE"/>
    <w:rsid w:val="0031607E"/>
    <w:rsid w:val="00317B3C"/>
    <w:rsid w:val="003206ED"/>
    <w:rsid w:val="003215B8"/>
    <w:rsid w:val="003223E3"/>
    <w:rsid w:val="003228B2"/>
    <w:rsid w:val="00323C34"/>
    <w:rsid w:val="00323E46"/>
    <w:rsid w:val="00324928"/>
    <w:rsid w:val="00324D53"/>
    <w:rsid w:val="00325593"/>
    <w:rsid w:val="0032572B"/>
    <w:rsid w:val="003262D1"/>
    <w:rsid w:val="00326B16"/>
    <w:rsid w:val="0032734E"/>
    <w:rsid w:val="0033082F"/>
    <w:rsid w:val="0033332B"/>
    <w:rsid w:val="00334627"/>
    <w:rsid w:val="00334CA5"/>
    <w:rsid w:val="00335385"/>
    <w:rsid w:val="00340688"/>
    <w:rsid w:val="00341076"/>
    <w:rsid w:val="00341F97"/>
    <w:rsid w:val="003425EE"/>
    <w:rsid w:val="00342B25"/>
    <w:rsid w:val="00342FAF"/>
    <w:rsid w:val="00343953"/>
    <w:rsid w:val="00343A65"/>
    <w:rsid w:val="00344521"/>
    <w:rsid w:val="0034459D"/>
    <w:rsid w:val="00344FDB"/>
    <w:rsid w:val="00346B1C"/>
    <w:rsid w:val="00347AD0"/>
    <w:rsid w:val="0035009B"/>
    <w:rsid w:val="003510A4"/>
    <w:rsid w:val="00351CAD"/>
    <w:rsid w:val="00351FF2"/>
    <w:rsid w:val="003524CC"/>
    <w:rsid w:val="00352635"/>
    <w:rsid w:val="0035298C"/>
    <w:rsid w:val="00352C09"/>
    <w:rsid w:val="003533D0"/>
    <w:rsid w:val="003534F9"/>
    <w:rsid w:val="0035419B"/>
    <w:rsid w:val="0035485E"/>
    <w:rsid w:val="00354DE6"/>
    <w:rsid w:val="00356F9B"/>
    <w:rsid w:val="0035731C"/>
    <w:rsid w:val="003578FD"/>
    <w:rsid w:val="00357DF3"/>
    <w:rsid w:val="003605F0"/>
    <w:rsid w:val="00360819"/>
    <w:rsid w:val="00361512"/>
    <w:rsid w:val="003616AC"/>
    <w:rsid w:val="00362584"/>
    <w:rsid w:val="00364989"/>
    <w:rsid w:val="00365486"/>
    <w:rsid w:val="003654C5"/>
    <w:rsid w:val="00365A21"/>
    <w:rsid w:val="00367FB8"/>
    <w:rsid w:val="003701FA"/>
    <w:rsid w:val="0037148D"/>
    <w:rsid w:val="003737D8"/>
    <w:rsid w:val="00373A54"/>
    <w:rsid w:val="00373F17"/>
    <w:rsid w:val="00375303"/>
    <w:rsid w:val="00375633"/>
    <w:rsid w:val="00375872"/>
    <w:rsid w:val="00376633"/>
    <w:rsid w:val="003768A1"/>
    <w:rsid w:val="00377A6A"/>
    <w:rsid w:val="003827DB"/>
    <w:rsid w:val="0038474A"/>
    <w:rsid w:val="00384E38"/>
    <w:rsid w:val="00386473"/>
    <w:rsid w:val="00386911"/>
    <w:rsid w:val="003874ED"/>
    <w:rsid w:val="00393A30"/>
    <w:rsid w:val="0039414E"/>
    <w:rsid w:val="003973FF"/>
    <w:rsid w:val="00397F89"/>
    <w:rsid w:val="003A08D3"/>
    <w:rsid w:val="003A0D73"/>
    <w:rsid w:val="003A166D"/>
    <w:rsid w:val="003A2C40"/>
    <w:rsid w:val="003A3055"/>
    <w:rsid w:val="003A31C6"/>
    <w:rsid w:val="003A3882"/>
    <w:rsid w:val="003A392F"/>
    <w:rsid w:val="003A4732"/>
    <w:rsid w:val="003A54FD"/>
    <w:rsid w:val="003A5961"/>
    <w:rsid w:val="003A5990"/>
    <w:rsid w:val="003A59B4"/>
    <w:rsid w:val="003A5F18"/>
    <w:rsid w:val="003A5FE9"/>
    <w:rsid w:val="003A6889"/>
    <w:rsid w:val="003A6F56"/>
    <w:rsid w:val="003B0915"/>
    <w:rsid w:val="003B182E"/>
    <w:rsid w:val="003B1987"/>
    <w:rsid w:val="003B49AD"/>
    <w:rsid w:val="003B6862"/>
    <w:rsid w:val="003B6FFA"/>
    <w:rsid w:val="003C00B6"/>
    <w:rsid w:val="003C0736"/>
    <w:rsid w:val="003C1276"/>
    <w:rsid w:val="003C1658"/>
    <w:rsid w:val="003C2953"/>
    <w:rsid w:val="003C2BD9"/>
    <w:rsid w:val="003C35D9"/>
    <w:rsid w:val="003C3E4D"/>
    <w:rsid w:val="003C4C17"/>
    <w:rsid w:val="003C4F6D"/>
    <w:rsid w:val="003C7AFD"/>
    <w:rsid w:val="003D0E4C"/>
    <w:rsid w:val="003D0FFB"/>
    <w:rsid w:val="003D1022"/>
    <w:rsid w:val="003D165B"/>
    <w:rsid w:val="003D2588"/>
    <w:rsid w:val="003D2C7D"/>
    <w:rsid w:val="003D350C"/>
    <w:rsid w:val="003D5006"/>
    <w:rsid w:val="003D514A"/>
    <w:rsid w:val="003D56D8"/>
    <w:rsid w:val="003D5AB7"/>
    <w:rsid w:val="003D6417"/>
    <w:rsid w:val="003D6A73"/>
    <w:rsid w:val="003D6FBA"/>
    <w:rsid w:val="003E18F8"/>
    <w:rsid w:val="003E32EB"/>
    <w:rsid w:val="003E4479"/>
    <w:rsid w:val="003E5133"/>
    <w:rsid w:val="003E57DB"/>
    <w:rsid w:val="003F1629"/>
    <w:rsid w:val="003F3964"/>
    <w:rsid w:val="003F5722"/>
    <w:rsid w:val="003F58C0"/>
    <w:rsid w:val="003F6B60"/>
    <w:rsid w:val="003F75DB"/>
    <w:rsid w:val="00400707"/>
    <w:rsid w:val="004008AD"/>
    <w:rsid w:val="00400FDA"/>
    <w:rsid w:val="00400FDD"/>
    <w:rsid w:val="004010D9"/>
    <w:rsid w:val="004017FC"/>
    <w:rsid w:val="00402D4A"/>
    <w:rsid w:val="00403FDE"/>
    <w:rsid w:val="00404105"/>
    <w:rsid w:val="0040425C"/>
    <w:rsid w:val="004058EC"/>
    <w:rsid w:val="00406526"/>
    <w:rsid w:val="00406850"/>
    <w:rsid w:val="00412662"/>
    <w:rsid w:val="0041572D"/>
    <w:rsid w:val="00415BDF"/>
    <w:rsid w:val="00415C74"/>
    <w:rsid w:val="00416596"/>
    <w:rsid w:val="00417D1E"/>
    <w:rsid w:val="004218C2"/>
    <w:rsid w:val="00421C19"/>
    <w:rsid w:val="004225BE"/>
    <w:rsid w:val="00423E67"/>
    <w:rsid w:val="004261A0"/>
    <w:rsid w:val="00427AB4"/>
    <w:rsid w:val="00427B9C"/>
    <w:rsid w:val="00432A58"/>
    <w:rsid w:val="004338AD"/>
    <w:rsid w:val="00435611"/>
    <w:rsid w:val="00435E0F"/>
    <w:rsid w:val="00436082"/>
    <w:rsid w:val="004371AF"/>
    <w:rsid w:val="00440273"/>
    <w:rsid w:val="00440618"/>
    <w:rsid w:val="004409A2"/>
    <w:rsid w:val="004421A1"/>
    <w:rsid w:val="004422AD"/>
    <w:rsid w:val="0044359E"/>
    <w:rsid w:val="004439DD"/>
    <w:rsid w:val="00444050"/>
    <w:rsid w:val="00445248"/>
    <w:rsid w:val="00445D66"/>
    <w:rsid w:val="00446FB0"/>
    <w:rsid w:val="00447CC1"/>
    <w:rsid w:val="00450004"/>
    <w:rsid w:val="0045361E"/>
    <w:rsid w:val="00455289"/>
    <w:rsid w:val="00455E64"/>
    <w:rsid w:val="00455E73"/>
    <w:rsid w:val="00457149"/>
    <w:rsid w:val="00457D8A"/>
    <w:rsid w:val="00460A62"/>
    <w:rsid w:val="004612B8"/>
    <w:rsid w:val="00463625"/>
    <w:rsid w:val="004650A0"/>
    <w:rsid w:val="00466F2E"/>
    <w:rsid w:val="004674F2"/>
    <w:rsid w:val="0047170C"/>
    <w:rsid w:val="00472713"/>
    <w:rsid w:val="0047503E"/>
    <w:rsid w:val="004759BE"/>
    <w:rsid w:val="0047641F"/>
    <w:rsid w:val="00477DDA"/>
    <w:rsid w:val="00477EE1"/>
    <w:rsid w:val="00480842"/>
    <w:rsid w:val="00480CF7"/>
    <w:rsid w:val="004810B1"/>
    <w:rsid w:val="004820D5"/>
    <w:rsid w:val="0048256A"/>
    <w:rsid w:val="0048401C"/>
    <w:rsid w:val="0048487E"/>
    <w:rsid w:val="00485724"/>
    <w:rsid w:val="004857E7"/>
    <w:rsid w:val="004868DC"/>
    <w:rsid w:val="00486DA1"/>
    <w:rsid w:val="004872B2"/>
    <w:rsid w:val="004875D6"/>
    <w:rsid w:val="0049114D"/>
    <w:rsid w:val="004911C5"/>
    <w:rsid w:val="00491A73"/>
    <w:rsid w:val="00491DF3"/>
    <w:rsid w:val="004924CD"/>
    <w:rsid w:val="004924D5"/>
    <w:rsid w:val="00492857"/>
    <w:rsid w:val="00493BAB"/>
    <w:rsid w:val="00493CF6"/>
    <w:rsid w:val="0049463F"/>
    <w:rsid w:val="0049645F"/>
    <w:rsid w:val="00497EB8"/>
    <w:rsid w:val="004A07ED"/>
    <w:rsid w:val="004A0839"/>
    <w:rsid w:val="004A0B6C"/>
    <w:rsid w:val="004A16BA"/>
    <w:rsid w:val="004A19B0"/>
    <w:rsid w:val="004A3E35"/>
    <w:rsid w:val="004A503C"/>
    <w:rsid w:val="004A7BDE"/>
    <w:rsid w:val="004A7CE9"/>
    <w:rsid w:val="004B1716"/>
    <w:rsid w:val="004B17C1"/>
    <w:rsid w:val="004B23DC"/>
    <w:rsid w:val="004B429E"/>
    <w:rsid w:val="004B432C"/>
    <w:rsid w:val="004B4774"/>
    <w:rsid w:val="004B480C"/>
    <w:rsid w:val="004B5288"/>
    <w:rsid w:val="004B5B45"/>
    <w:rsid w:val="004B5C32"/>
    <w:rsid w:val="004B6125"/>
    <w:rsid w:val="004B617C"/>
    <w:rsid w:val="004B772A"/>
    <w:rsid w:val="004B7B41"/>
    <w:rsid w:val="004C0A9F"/>
    <w:rsid w:val="004C26E8"/>
    <w:rsid w:val="004C369F"/>
    <w:rsid w:val="004C3FE5"/>
    <w:rsid w:val="004C6143"/>
    <w:rsid w:val="004C6F1F"/>
    <w:rsid w:val="004C6FE3"/>
    <w:rsid w:val="004D095B"/>
    <w:rsid w:val="004D1131"/>
    <w:rsid w:val="004D1ABC"/>
    <w:rsid w:val="004D2C2F"/>
    <w:rsid w:val="004D2E0B"/>
    <w:rsid w:val="004D3260"/>
    <w:rsid w:val="004D4814"/>
    <w:rsid w:val="004D505E"/>
    <w:rsid w:val="004D515B"/>
    <w:rsid w:val="004D72E6"/>
    <w:rsid w:val="004D73F8"/>
    <w:rsid w:val="004D7531"/>
    <w:rsid w:val="004E100F"/>
    <w:rsid w:val="004E1E46"/>
    <w:rsid w:val="004E2455"/>
    <w:rsid w:val="004E28A9"/>
    <w:rsid w:val="004E570D"/>
    <w:rsid w:val="004E5BF6"/>
    <w:rsid w:val="004E72F7"/>
    <w:rsid w:val="004E79FB"/>
    <w:rsid w:val="004F1A70"/>
    <w:rsid w:val="004F5168"/>
    <w:rsid w:val="004F6CA0"/>
    <w:rsid w:val="004F72B9"/>
    <w:rsid w:val="00500CEA"/>
    <w:rsid w:val="0050179E"/>
    <w:rsid w:val="00502225"/>
    <w:rsid w:val="00502612"/>
    <w:rsid w:val="00504D59"/>
    <w:rsid w:val="00506DE9"/>
    <w:rsid w:val="0051089C"/>
    <w:rsid w:val="00510E21"/>
    <w:rsid w:val="0051133E"/>
    <w:rsid w:val="00512599"/>
    <w:rsid w:val="00512875"/>
    <w:rsid w:val="00513792"/>
    <w:rsid w:val="00513B6D"/>
    <w:rsid w:val="00513E10"/>
    <w:rsid w:val="00513E80"/>
    <w:rsid w:val="00514B82"/>
    <w:rsid w:val="00515802"/>
    <w:rsid w:val="0052303E"/>
    <w:rsid w:val="0052413F"/>
    <w:rsid w:val="005253D7"/>
    <w:rsid w:val="005254E5"/>
    <w:rsid w:val="00526284"/>
    <w:rsid w:val="0052653A"/>
    <w:rsid w:val="005265B7"/>
    <w:rsid w:val="005303AA"/>
    <w:rsid w:val="00531342"/>
    <w:rsid w:val="00531A30"/>
    <w:rsid w:val="00531E0B"/>
    <w:rsid w:val="00531F32"/>
    <w:rsid w:val="005329F6"/>
    <w:rsid w:val="00532DD4"/>
    <w:rsid w:val="00533516"/>
    <w:rsid w:val="00534F49"/>
    <w:rsid w:val="005356C3"/>
    <w:rsid w:val="00540AA1"/>
    <w:rsid w:val="00540AE1"/>
    <w:rsid w:val="00542383"/>
    <w:rsid w:val="005431DB"/>
    <w:rsid w:val="00543ACE"/>
    <w:rsid w:val="00544689"/>
    <w:rsid w:val="005452ED"/>
    <w:rsid w:val="0055166D"/>
    <w:rsid w:val="00551C6F"/>
    <w:rsid w:val="00551EFF"/>
    <w:rsid w:val="00552353"/>
    <w:rsid w:val="00553754"/>
    <w:rsid w:val="00554788"/>
    <w:rsid w:val="005547EF"/>
    <w:rsid w:val="00554B6E"/>
    <w:rsid w:val="00555070"/>
    <w:rsid w:val="00556A19"/>
    <w:rsid w:val="00557243"/>
    <w:rsid w:val="00557AB3"/>
    <w:rsid w:val="00557D80"/>
    <w:rsid w:val="00560C68"/>
    <w:rsid w:val="00560C87"/>
    <w:rsid w:val="00560E56"/>
    <w:rsid w:val="00562CF2"/>
    <w:rsid w:val="0056313E"/>
    <w:rsid w:val="005636B7"/>
    <w:rsid w:val="005637D8"/>
    <w:rsid w:val="00564DD2"/>
    <w:rsid w:val="00565B54"/>
    <w:rsid w:val="00566E2D"/>
    <w:rsid w:val="00567495"/>
    <w:rsid w:val="005675C2"/>
    <w:rsid w:val="00567EA6"/>
    <w:rsid w:val="00567EC9"/>
    <w:rsid w:val="00571189"/>
    <w:rsid w:val="00571D2A"/>
    <w:rsid w:val="00572441"/>
    <w:rsid w:val="00573510"/>
    <w:rsid w:val="00577509"/>
    <w:rsid w:val="00577ACB"/>
    <w:rsid w:val="005800FB"/>
    <w:rsid w:val="005812A9"/>
    <w:rsid w:val="0058299D"/>
    <w:rsid w:val="0058361A"/>
    <w:rsid w:val="005844F5"/>
    <w:rsid w:val="005847CA"/>
    <w:rsid w:val="00587127"/>
    <w:rsid w:val="005876D3"/>
    <w:rsid w:val="0058794F"/>
    <w:rsid w:val="00590F00"/>
    <w:rsid w:val="00592035"/>
    <w:rsid w:val="00594447"/>
    <w:rsid w:val="00595075"/>
    <w:rsid w:val="00596343"/>
    <w:rsid w:val="0059662C"/>
    <w:rsid w:val="005A12C0"/>
    <w:rsid w:val="005A2B12"/>
    <w:rsid w:val="005A3591"/>
    <w:rsid w:val="005A468E"/>
    <w:rsid w:val="005A4D49"/>
    <w:rsid w:val="005A588B"/>
    <w:rsid w:val="005A590F"/>
    <w:rsid w:val="005A6426"/>
    <w:rsid w:val="005A7B2F"/>
    <w:rsid w:val="005B0934"/>
    <w:rsid w:val="005B0E55"/>
    <w:rsid w:val="005B196D"/>
    <w:rsid w:val="005B5050"/>
    <w:rsid w:val="005B50C0"/>
    <w:rsid w:val="005B5616"/>
    <w:rsid w:val="005B697F"/>
    <w:rsid w:val="005C1B29"/>
    <w:rsid w:val="005C2662"/>
    <w:rsid w:val="005C287B"/>
    <w:rsid w:val="005C3169"/>
    <w:rsid w:val="005C390D"/>
    <w:rsid w:val="005C4988"/>
    <w:rsid w:val="005C4B5A"/>
    <w:rsid w:val="005C5600"/>
    <w:rsid w:val="005C5882"/>
    <w:rsid w:val="005C5D5A"/>
    <w:rsid w:val="005C6322"/>
    <w:rsid w:val="005D04E6"/>
    <w:rsid w:val="005D0922"/>
    <w:rsid w:val="005D178F"/>
    <w:rsid w:val="005D1E70"/>
    <w:rsid w:val="005D42D1"/>
    <w:rsid w:val="005D4C0B"/>
    <w:rsid w:val="005D569D"/>
    <w:rsid w:val="005D60EE"/>
    <w:rsid w:val="005E11A0"/>
    <w:rsid w:val="005E16F2"/>
    <w:rsid w:val="005E2C54"/>
    <w:rsid w:val="005E462E"/>
    <w:rsid w:val="005E6D3C"/>
    <w:rsid w:val="005F0B68"/>
    <w:rsid w:val="005F1921"/>
    <w:rsid w:val="005F1B04"/>
    <w:rsid w:val="005F275E"/>
    <w:rsid w:val="005F32F4"/>
    <w:rsid w:val="005F4101"/>
    <w:rsid w:val="005F5491"/>
    <w:rsid w:val="005F5C27"/>
    <w:rsid w:val="005F624A"/>
    <w:rsid w:val="005F70B2"/>
    <w:rsid w:val="005F71F2"/>
    <w:rsid w:val="0060036C"/>
    <w:rsid w:val="006007E2"/>
    <w:rsid w:val="006013A1"/>
    <w:rsid w:val="0060172B"/>
    <w:rsid w:val="00602D75"/>
    <w:rsid w:val="00602D96"/>
    <w:rsid w:val="0060342C"/>
    <w:rsid w:val="00603C4F"/>
    <w:rsid w:val="00603DAB"/>
    <w:rsid w:val="00604638"/>
    <w:rsid w:val="00604C9F"/>
    <w:rsid w:val="00605FCB"/>
    <w:rsid w:val="006067E5"/>
    <w:rsid w:val="00607144"/>
    <w:rsid w:val="006075C1"/>
    <w:rsid w:val="0060769B"/>
    <w:rsid w:val="00610E25"/>
    <w:rsid w:val="006113EC"/>
    <w:rsid w:val="0061169C"/>
    <w:rsid w:val="006120BF"/>
    <w:rsid w:val="0061219B"/>
    <w:rsid w:val="006128CE"/>
    <w:rsid w:val="00612DBA"/>
    <w:rsid w:val="006138A3"/>
    <w:rsid w:val="00614EDA"/>
    <w:rsid w:val="006152C6"/>
    <w:rsid w:val="00616846"/>
    <w:rsid w:val="00620614"/>
    <w:rsid w:val="0062246D"/>
    <w:rsid w:val="006224A6"/>
    <w:rsid w:val="006229A2"/>
    <w:rsid w:val="00622B62"/>
    <w:rsid w:val="00622ED7"/>
    <w:rsid w:val="0062371F"/>
    <w:rsid w:val="00623860"/>
    <w:rsid w:val="00626110"/>
    <w:rsid w:val="00626CD3"/>
    <w:rsid w:val="00626D0B"/>
    <w:rsid w:val="0062727C"/>
    <w:rsid w:val="00627AE4"/>
    <w:rsid w:val="00627B0D"/>
    <w:rsid w:val="00627CBB"/>
    <w:rsid w:val="0063062C"/>
    <w:rsid w:val="0063066F"/>
    <w:rsid w:val="00631042"/>
    <w:rsid w:val="00631169"/>
    <w:rsid w:val="0063136B"/>
    <w:rsid w:val="0063139F"/>
    <w:rsid w:val="00632C05"/>
    <w:rsid w:val="00632D1A"/>
    <w:rsid w:val="00632F3C"/>
    <w:rsid w:val="00637E93"/>
    <w:rsid w:val="006433C5"/>
    <w:rsid w:val="0064552E"/>
    <w:rsid w:val="00646649"/>
    <w:rsid w:val="00646ADD"/>
    <w:rsid w:val="0064765F"/>
    <w:rsid w:val="006479DA"/>
    <w:rsid w:val="00651058"/>
    <w:rsid w:val="00651311"/>
    <w:rsid w:val="006514E0"/>
    <w:rsid w:val="00651683"/>
    <w:rsid w:val="00652039"/>
    <w:rsid w:val="00654265"/>
    <w:rsid w:val="00654E0F"/>
    <w:rsid w:val="006552B7"/>
    <w:rsid w:val="0065563F"/>
    <w:rsid w:val="00655DC7"/>
    <w:rsid w:val="00655E2D"/>
    <w:rsid w:val="0066294F"/>
    <w:rsid w:val="00664531"/>
    <w:rsid w:val="00665CFB"/>
    <w:rsid w:val="00671B0C"/>
    <w:rsid w:val="00673C6A"/>
    <w:rsid w:val="00677841"/>
    <w:rsid w:val="00680FB0"/>
    <w:rsid w:val="0068108C"/>
    <w:rsid w:val="00681F8F"/>
    <w:rsid w:val="00682678"/>
    <w:rsid w:val="0068415D"/>
    <w:rsid w:val="00684CE3"/>
    <w:rsid w:val="0068585A"/>
    <w:rsid w:val="00687932"/>
    <w:rsid w:val="0069034B"/>
    <w:rsid w:val="00690849"/>
    <w:rsid w:val="006912D6"/>
    <w:rsid w:val="006931A1"/>
    <w:rsid w:val="006937B8"/>
    <w:rsid w:val="00693A0F"/>
    <w:rsid w:val="00694127"/>
    <w:rsid w:val="00695177"/>
    <w:rsid w:val="006958F6"/>
    <w:rsid w:val="00695CAE"/>
    <w:rsid w:val="006A0322"/>
    <w:rsid w:val="006A0AF1"/>
    <w:rsid w:val="006A2F08"/>
    <w:rsid w:val="006A2F82"/>
    <w:rsid w:val="006A560B"/>
    <w:rsid w:val="006A68B3"/>
    <w:rsid w:val="006A6FA8"/>
    <w:rsid w:val="006B24DD"/>
    <w:rsid w:val="006B282C"/>
    <w:rsid w:val="006B2F80"/>
    <w:rsid w:val="006B36CC"/>
    <w:rsid w:val="006B5051"/>
    <w:rsid w:val="006B50B3"/>
    <w:rsid w:val="006B5E36"/>
    <w:rsid w:val="006C03B1"/>
    <w:rsid w:val="006C10E0"/>
    <w:rsid w:val="006C279F"/>
    <w:rsid w:val="006C5E05"/>
    <w:rsid w:val="006C775E"/>
    <w:rsid w:val="006C7DC7"/>
    <w:rsid w:val="006D0CFA"/>
    <w:rsid w:val="006D23BE"/>
    <w:rsid w:val="006D3129"/>
    <w:rsid w:val="006D3DB6"/>
    <w:rsid w:val="006D4403"/>
    <w:rsid w:val="006D67FA"/>
    <w:rsid w:val="006D7AB6"/>
    <w:rsid w:val="006E0632"/>
    <w:rsid w:val="006E135E"/>
    <w:rsid w:val="006E16A3"/>
    <w:rsid w:val="006E1B4B"/>
    <w:rsid w:val="006E2D28"/>
    <w:rsid w:val="006E39E4"/>
    <w:rsid w:val="006E6119"/>
    <w:rsid w:val="006E72C0"/>
    <w:rsid w:val="006F09BF"/>
    <w:rsid w:val="006F3950"/>
    <w:rsid w:val="006F4B42"/>
    <w:rsid w:val="006F518F"/>
    <w:rsid w:val="006F61A0"/>
    <w:rsid w:val="006F6287"/>
    <w:rsid w:val="006F69BE"/>
    <w:rsid w:val="0070227C"/>
    <w:rsid w:val="00707024"/>
    <w:rsid w:val="0070706C"/>
    <w:rsid w:val="00710D50"/>
    <w:rsid w:val="0071152B"/>
    <w:rsid w:val="0071175D"/>
    <w:rsid w:val="00711D81"/>
    <w:rsid w:val="00712DC7"/>
    <w:rsid w:val="00714187"/>
    <w:rsid w:val="00714794"/>
    <w:rsid w:val="00714DF6"/>
    <w:rsid w:val="00714E1C"/>
    <w:rsid w:val="00716152"/>
    <w:rsid w:val="00717AC5"/>
    <w:rsid w:val="00717BDE"/>
    <w:rsid w:val="00721AB8"/>
    <w:rsid w:val="00721AC0"/>
    <w:rsid w:val="00721E81"/>
    <w:rsid w:val="00723D2B"/>
    <w:rsid w:val="00724810"/>
    <w:rsid w:val="00724937"/>
    <w:rsid w:val="00726EE5"/>
    <w:rsid w:val="00727170"/>
    <w:rsid w:val="00731562"/>
    <w:rsid w:val="00731841"/>
    <w:rsid w:val="00732D10"/>
    <w:rsid w:val="0073371B"/>
    <w:rsid w:val="00733C5E"/>
    <w:rsid w:val="00733FE5"/>
    <w:rsid w:val="0073407F"/>
    <w:rsid w:val="00734765"/>
    <w:rsid w:val="00735503"/>
    <w:rsid w:val="007357CE"/>
    <w:rsid w:val="00736AD1"/>
    <w:rsid w:val="007420F9"/>
    <w:rsid w:val="00743599"/>
    <w:rsid w:val="007444FE"/>
    <w:rsid w:val="0074477E"/>
    <w:rsid w:val="00746863"/>
    <w:rsid w:val="007470EA"/>
    <w:rsid w:val="007475D7"/>
    <w:rsid w:val="0075003C"/>
    <w:rsid w:val="0075047D"/>
    <w:rsid w:val="00750A99"/>
    <w:rsid w:val="007512B5"/>
    <w:rsid w:val="007541A8"/>
    <w:rsid w:val="00754949"/>
    <w:rsid w:val="00755325"/>
    <w:rsid w:val="00756667"/>
    <w:rsid w:val="00756EBE"/>
    <w:rsid w:val="00757C69"/>
    <w:rsid w:val="0076081A"/>
    <w:rsid w:val="00760B23"/>
    <w:rsid w:val="007611EA"/>
    <w:rsid w:val="007612F2"/>
    <w:rsid w:val="00761A50"/>
    <w:rsid w:val="00762BA0"/>
    <w:rsid w:val="0076399A"/>
    <w:rsid w:val="00764870"/>
    <w:rsid w:val="007657F5"/>
    <w:rsid w:val="00765B90"/>
    <w:rsid w:val="00765D4E"/>
    <w:rsid w:val="00766142"/>
    <w:rsid w:val="0077138F"/>
    <w:rsid w:val="007716A0"/>
    <w:rsid w:val="00772528"/>
    <w:rsid w:val="00772F27"/>
    <w:rsid w:val="00775754"/>
    <w:rsid w:val="00775D85"/>
    <w:rsid w:val="00776615"/>
    <w:rsid w:val="0077791E"/>
    <w:rsid w:val="00777E81"/>
    <w:rsid w:val="00780120"/>
    <w:rsid w:val="0078073E"/>
    <w:rsid w:val="00780D93"/>
    <w:rsid w:val="00782F32"/>
    <w:rsid w:val="007833A9"/>
    <w:rsid w:val="00785966"/>
    <w:rsid w:val="00787DF1"/>
    <w:rsid w:val="00790BE7"/>
    <w:rsid w:val="0079106D"/>
    <w:rsid w:val="00793BA6"/>
    <w:rsid w:val="00794AB9"/>
    <w:rsid w:val="00794DEF"/>
    <w:rsid w:val="007958E9"/>
    <w:rsid w:val="00796DC4"/>
    <w:rsid w:val="007A13DC"/>
    <w:rsid w:val="007A3375"/>
    <w:rsid w:val="007A3E49"/>
    <w:rsid w:val="007A4484"/>
    <w:rsid w:val="007A6149"/>
    <w:rsid w:val="007A69E2"/>
    <w:rsid w:val="007A6E1B"/>
    <w:rsid w:val="007B1D7F"/>
    <w:rsid w:val="007B2C1E"/>
    <w:rsid w:val="007B3B76"/>
    <w:rsid w:val="007B3E6B"/>
    <w:rsid w:val="007B595B"/>
    <w:rsid w:val="007B742C"/>
    <w:rsid w:val="007B7864"/>
    <w:rsid w:val="007B79F8"/>
    <w:rsid w:val="007B7E89"/>
    <w:rsid w:val="007C05CF"/>
    <w:rsid w:val="007C1798"/>
    <w:rsid w:val="007C1967"/>
    <w:rsid w:val="007C1BA2"/>
    <w:rsid w:val="007C1F93"/>
    <w:rsid w:val="007C2354"/>
    <w:rsid w:val="007C53F4"/>
    <w:rsid w:val="007C5EC2"/>
    <w:rsid w:val="007C6991"/>
    <w:rsid w:val="007D005C"/>
    <w:rsid w:val="007D09AF"/>
    <w:rsid w:val="007D1D9B"/>
    <w:rsid w:val="007D3587"/>
    <w:rsid w:val="007D41FF"/>
    <w:rsid w:val="007D6587"/>
    <w:rsid w:val="007E1628"/>
    <w:rsid w:val="007E1F77"/>
    <w:rsid w:val="007E46C9"/>
    <w:rsid w:val="007E4CA6"/>
    <w:rsid w:val="007E5405"/>
    <w:rsid w:val="007E6999"/>
    <w:rsid w:val="007E6C2F"/>
    <w:rsid w:val="007F03AE"/>
    <w:rsid w:val="007F07F4"/>
    <w:rsid w:val="007F0AA5"/>
    <w:rsid w:val="007F118B"/>
    <w:rsid w:val="007F1493"/>
    <w:rsid w:val="007F25F2"/>
    <w:rsid w:val="007F2F81"/>
    <w:rsid w:val="007F30CC"/>
    <w:rsid w:val="007F373C"/>
    <w:rsid w:val="007F3AE8"/>
    <w:rsid w:val="007F45E5"/>
    <w:rsid w:val="007F76B8"/>
    <w:rsid w:val="00802232"/>
    <w:rsid w:val="00802F6A"/>
    <w:rsid w:val="00803347"/>
    <w:rsid w:val="008033B1"/>
    <w:rsid w:val="00803432"/>
    <w:rsid w:val="00805288"/>
    <w:rsid w:val="00805AC5"/>
    <w:rsid w:val="008061D0"/>
    <w:rsid w:val="0080633B"/>
    <w:rsid w:val="00806B00"/>
    <w:rsid w:val="00807C3E"/>
    <w:rsid w:val="00810BFD"/>
    <w:rsid w:val="00812377"/>
    <w:rsid w:val="00813E02"/>
    <w:rsid w:val="0081432C"/>
    <w:rsid w:val="008158DA"/>
    <w:rsid w:val="0082072F"/>
    <w:rsid w:val="008207FE"/>
    <w:rsid w:val="008209BE"/>
    <w:rsid w:val="008212D2"/>
    <w:rsid w:val="00821648"/>
    <w:rsid w:val="008227C1"/>
    <w:rsid w:val="00823FAD"/>
    <w:rsid w:val="00825CFB"/>
    <w:rsid w:val="008278F3"/>
    <w:rsid w:val="00827A1D"/>
    <w:rsid w:val="008307B6"/>
    <w:rsid w:val="00830FBF"/>
    <w:rsid w:val="008312E8"/>
    <w:rsid w:val="00831D6B"/>
    <w:rsid w:val="008322B6"/>
    <w:rsid w:val="0083303A"/>
    <w:rsid w:val="0083378C"/>
    <w:rsid w:val="0083480A"/>
    <w:rsid w:val="00835037"/>
    <w:rsid w:val="00836839"/>
    <w:rsid w:val="00836F03"/>
    <w:rsid w:val="0083727E"/>
    <w:rsid w:val="00843069"/>
    <w:rsid w:val="008431FB"/>
    <w:rsid w:val="00843A9F"/>
    <w:rsid w:val="008441B8"/>
    <w:rsid w:val="00846A0D"/>
    <w:rsid w:val="008472FF"/>
    <w:rsid w:val="0084794C"/>
    <w:rsid w:val="00850A59"/>
    <w:rsid w:val="008514EB"/>
    <w:rsid w:val="00851C1E"/>
    <w:rsid w:val="00851D8F"/>
    <w:rsid w:val="008527CC"/>
    <w:rsid w:val="00856428"/>
    <w:rsid w:val="008579EB"/>
    <w:rsid w:val="00857BE2"/>
    <w:rsid w:val="00857CE9"/>
    <w:rsid w:val="00861874"/>
    <w:rsid w:val="00862450"/>
    <w:rsid w:val="00862AD0"/>
    <w:rsid w:val="00863E08"/>
    <w:rsid w:val="00865A22"/>
    <w:rsid w:val="0086649D"/>
    <w:rsid w:val="0087181C"/>
    <w:rsid w:val="0087210A"/>
    <w:rsid w:val="008729A7"/>
    <w:rsid w:val="00874258"/>
    <w:rsid w:val="0087456A"/>
    <w:rsid w:val="00880A8D"/>
    <w:rsid w:val="008825A9"/>
    <w:rsid w:val="00882C10"/>
    <w:rsid w:val="00882F91"/>
    <w:rsid w:val="00883162"/>
    <w:rsid w:val="00883215"/>
    <w:rsid w:val="00885567"/>
    <w:rsid w:val="008863B1"/>
    <w:rsid w:val="00886DFD"/>
    <w:rsid w:val="008900F4"/>
    <w:rsid w:val="00893662"/>
    <w:rsid w:val="008944F1"/>
    <w:rsid w:val="0089481D"/>
    <w:rsid w:val="00895594"/>
    <w:rsid w:val="00895E87"/>
    <w:rsid w:val="008A3287"/>
    <w:rsid w:val="008A58B0"/>
    <w:rsid w:val="008A6D33"/>
    <w:rsid w:val="008B02D9"/>
    <w:rsid w:val="008B09A4"/>
    <w:rsid w:val="008B2D23"/>
    <w:rsid w:val="008B39AF"/>
    <w:rsid w:val="008B3D9B"/>
    <w:rsid w:val="008B5D70"/>
    <w:rsid w:val="008B5FCF"/>
    <w:rsid w:val="008B75AF"/>
    <w:rsid w:val="008C002F"/>
    <w:rsid w:val="008C1214"/>
    <w:rsid w:val="008C3A83"/>
    <w:rsid w:val="008C428C"/>
    <w:rsid w:val="008C504E"/>
    <w:rsid w:val="008C6229"/>
    <w:rsid w:val="008C6575"/>
    <w:rsid w:val="008C6D40"/>
    <w:rsid w:val="008C6DF1"/>
    <w:rsid w:val="008C77B9"/>
    <w:rsid w:val="008D7023"/>
    <w:rsid w:val="008D7CAD"/>
    <w:rsid w:val="008D7E73"/>
    <w:rsid w:val="008E01BF"/>
    <w:rsid w:val="008E08DC"/>
    <w:rsid w:val="008E0AAA"/>
    <w:rsid w:val="008E0C74"/>
    <w:rsid w:val="008E1443"/>
    <w:rsid w:val="008E2542"/>
    <w:rsid w:val="008E297B"/>
    <w:rsid w:val="008E36C1"/>
    <w:rsid w:val="008E4ABE"/>
    <w:rsid w:val="008E7244"/>
    <w:rsid w:val="008E7A0C"/>
    <w:rsid w:val="008E7A52"/>
    <w:rsid w:val="008F2460"/>
    <w:rsid w:val="008F48CA"/>
    <w:rsid w:val="008F4CFA"/>
    <w:rsid w:val="008F6A49"/>
    <w:rsid w:val="009002FF"/>
    <w:rsid w:val="00901017"/>
    <w:rsid w:val="009024E0"/>
    <w:rsid w:val="00904907"/>
    <w:rsid w:val="009066AC"/>
    <w:rsid w:val="00910705"/>
    <w:rsid w:val="00911068"/>
    <w:rsid w:val="009117A3"/>
    <w:rsid w:val="0091197D"/>
    <w:rsid w:val="0091222D"/>
    <w:rsid w:val="00912357"/>
    <w:rsid w:val="0091364D"/>
    <w:rsid w:val="00913756"/>
    <w:rsid w:val="009139FC"/>
    <w:rsid w:val="00913F2D"/>
    <w:rsid w:val="009148EA"/>
    <w:rsid w:val="0092046F"/>
    <w:rsid w:val="00921098"/>
    <w:rsid w:val="009213AD"/>
    <w:rsid w:val="0092175F"/>
    <w:rsid w:val="00921F7C"/>
    <w:rsid w:val="00923385"/>
    <w:rsid w:val="0092338A"/>
    <w:rsid w:val="00926433"/>
    <w:rsid w:val="00927217"/>
    <w:rsid w:val="00927921"/>
    <w:rsid w:val="00930053"/>
    <w:rsid w:val="009303B7"/>
    <w:rsid w:val="0093040E"/>
    <w:rsid w:val="009323E9"/>
    <w:rsid w:val="009325BC"/>
    <w:rsid w:val="009332C5"/>
    <w:rsid w:val="0093334C"/>
    <w:rsid w:val="009344F3"/>
    <w:rsid w:val="00936C8F"/>
    <w:rsid w:val="0094143C"/>
    <w:rsid w:val="00943269"/>
    <w:rsid w:val="0094339C"/>
    <w:rsid w:val="0094353A"/>
    <w:rsid w:val="009453ED"/>
    <w:rsid w:val="00945E5F"/>
    <w:rsid w:val="00945FEA"/>
    <w:rsid w:val="009461D0"/>
    <w:rsid w:val="0094658A"/>
    <w:rsid w:val="00947248"/>
    <w:rsid w:val="00947941"/>
    <w:rsid w:val="009506FD"/>
    <w:rsid w:val="00950D36"/>
    <w:rsid w:val="00951436"/>
    <w:rsid w:val="00951667"/>
    <w:rsid w:val="00952C85"/>
    <w:rsid w:val="00954F75"/>
    <w:rsid w:val="00956019"/>
    <w:rsid w:val="00956AE9"/>
    <w:rsid w:val="00956D0A"/>
    <w:rsid w:val="009610F4"/>
    <w:rsid w:val="009618E0"/>
    <w:rsid w:val="00961A51"/>
    <w:rsid w:val="009632FC"/>
    <w:rsid w:val="00964588"/>
    <w:rsid w:val="0096573A"/>
    <w:rsid w:val="009667DD"/>
    <w:rsid w:val="00966FA4"/>
    <w:rsid w:val="00967C95"/>
    <w:rsid w:val="00970A10"/>
    <w:rsid w:val="0097202E"/>
    <w:rsid w:val="0097241C"/>
    <w:rsid w:val="00972F82"/>
    <w:rsid w:val="0097600C"/>
    <w:rsid w:val="009777D8"/>
    <w:rsid w:val="00980597"/>
    <w:rsid w:val="00980BCE"/>
    <w:rsid w:val="00981138"/>
    <w:rsid w:val="0098225E"/>
    <w:rsid w:val="009840CA"/>
    <w:rsid w:val="00985056"/>
    <w:rsid w:val="00990383"/>
    <w:rsid w:val="00991405"/>
    <w:rsid w:val="0099185C"/>
    <w:rsid w:val="00992680"/>
    <w:rsid w:val="009933C4"/>
    <w:rsid w:val="00994414"/>
    <w:rsid w:val="00994EF0"/>
    <w:rsid w:val="00997DA0"/>
    <w:rsid w:val="009A0171"/>
    <w:rsid w:val="009A0543"/>
    <w:rsid w:val="009A0790"/>
    <w:rsid w:val="009A0FFB"/>
    <w:rsid w:val="009A2314"/>
    <w:rsid w:val="009A4EFE"/>
    <w:rsid w:val="009A562B"/>
    <w:rsid w:val="009A75EE"/>
    <w:rsid w:val="009B08D0"/>
    <w:rsid w:val="009B12DB"/>
    <w:rsid w:val="009B23A7"/>
    <w:rsid w:val="009B27E3"/>
    <w:rsid w:val="009B3035"/>
    <w:rsid w:val="009B35A6"/>
    <w:rsid w:val="009B43C9"/>
    <w:rsid w:val="009B4C86"/>
    <w:rsid w:val="009B5632"/>
    <w:rsid w:val="009B56CD"/>
    <w:rsid w:val="009B7424"/>
    <w:rsid w:val="009C0641"/>
    <w:rsid w:val="009C2EF8"/>
    <w:rsid w:val="009C3193"/>
    <w:rsid w:val="009C31B1"/>
    <w:rsid w:val="009C4620"/>
    <w:rsid w:val="009C46E6"/>
    <w:rsid w:val="009C4EA1"/>
    <w:rsid w:val="009C76F9"/>
    <w:rsid w:val="009D0008"/>
    <w:rsid w:val="009D143D"/>
    <w:rsid w:val="009D1C45"/>
    <w:rsid w:val="009D1F14"/>
    <w:rsid w:val="009D542B"/>
    <w:rsid w:val="009D56F0"/>
    <w:rsid w:val="009D5CD3"/>
    <w:rsid w:val="009D69BF"/>
    <w:rsid w:val="009D7D3A"/>
    <w:rsid w:val="009E010A"/>
    <w:rsid w:val="009E2A2B"/>
    <w:rsid w:val="009E3AD2"/>
    <w:rsid w:val="009E496E"/>
    <w:rsid w:val="009E4EBA"/>
    <w:rsid w:val="009E78E5"/>
    <w:rsid w:val="009E7CD8"/>
    <w:rsid w:val="009F17FC"/>
    <w:rsid w:val="009F201B"/>
    <w:rsid w:val="009F25B6"/>
    <w:rsid w:val="009F284D"/>
    <w:rsid w:val="009F2933"/>
    <w:rsid w:val="009F59AB"/>
    <w:rsid w:val="009F6012"/>
    <w:rsid w:val="009F6166"/>
    <w:rsid w:val="009F6D1F"/>
    <w:rsid w:val="009F6FBD"/>
    <w:rsid w:val="00A00194"/>
    <w:rsid w:val="00A01007"/>
    <w:rsid w:val="00A03F17"/>
    <w:rsid w:val="00A0432E"/>
    <w:rsid w:val="00A055EA"/>
    <w:rsid w:val="00A06473"/>
    <w:rsid w:val="00A10BF7"/>
    <w:rsid w:val="00A11344"/>
    <w:rsid w:val="00A1158A"/>
    <w:rsid w:val="00A11863"/>
    <w:rsid w:val="00A1466A"/>
    <w:rsid w:val="00A2041B"/>
    <w:rsid w:val="00A20D2B"/>
    <w:rsid w:val="00A21A39"/>
    <w:rsid w:val="00A21E22"/>
    <w:rsid w:val="00A22ED4"/>
    <w:rsid w:val="00A22FF2"/>
    <w:rsid w:val="00A23477"/>
    <w:rsid w:val="00A23638"/>
    <w:rsid w:val="00A236D9"/>
    <w:rsid w:val="00A2481F"/>
    <w:rsid w:val="00A24C1D"/>
    <w:rsid w:val="00A24D74"/>
    <w:rsid w:val="00A261E5"/>
    <w:rsid w:val="00A26613"/>
    <w:rsid w:val="00A27091"/>
    <w:rsid w:val="00A32EA2"/>
    <w:rsid w:val="00A35B51"/>
    <w:rsid w:val="00A40CBD"/>
    <w:rsid w:val="00A4246E"/>
    <w:rsid w:val="00A434C1"/>
    <w:rsid w:val="00A43D46"/>
    <w:rsid w:val="00A444AA"/>
    <w:rsid w:val="00A447EE"/>
    <w:rsid w:val="00A457F5"/>
    <w:rsid w:val="00A47680"/>
    <w:rsid w:val="00A47826"/>
    <w:rsid w:val="00A47D28"/>
    <w:rsid w:val="00A51FC0"/>
    <w:rsid w:val="00A52FF2"/>
    <w:rsid w:val="00A557E4"/>
    <w:rsid w:val="00A55EE0"/>
    <w:rsid w:val="00A562AB"/>
    <w:rsid w:val="00A600FA"/>
    <w:rsid w:val="00A606C2"/>
    <w:rsid w:val="00A624FB"/>
    <w:rsid w:val="00A65755"/>
    <w:rsid w:val="00A66237"/>
    <w:rsid w:val="00A66487"/>
    <w:rsid w:val="00A66602"/>
    <w:rsid w:val="00A66E8E"/>
    <w:rsid w:val="00A71034"/>
    <w:rsid w:val="00A71229"/>
    <w:rsid w:val="00A803F5"/>
    <w:rsid w:val="00A80DA5"/>
    <w:rsid w:val="00A8568B"/>
    <w:rsid w:val="00A85ADB"/>
    <w:rsid w:val="00A86269"/>
    <w:rsid w:val="00A863B9"/>
    <w:rsid w:val="00A86692"/>
    <w:rsid w:val="00A87039"/>
    <w:rsid w:val="00A90564"/>
    <w:rsid w:val="00A94408"/>
    <w:rsid w:val="00AA0517"/>
    <w:rsid w:val="00AA09FF"/>
    <w:rsid w:val="00AA109E"/>
    <w:rsid w:val="00AA29F7"/>
    <w:rsid w:val="00AA37C4"/>
    <w:rsid w:val="00AA3BBA"/>
    <w:rsid w:val="00AA3D13"/>
    <w:rsid w:val="00AA4873"/>
    <w:rsid w:val="00AA49B4"/>
    <w:rsid w:val="00AA4AB0"/>
    <w:rsid w:val="00AA6C17"/>
    <w:rsid w:val="00AB0350"/>
    <w:rsid w:val="00AB323F"/>
    <w:rsid w:val="00AB4BAE"/>
    <w:rsid w:val="00AB5D16"/>
    <w:rsid w:val="00AB69FE"/>
    <w:rsid w:val="00AB7F4D"/>
    <w:rsid w:val="00AC1855"/>
    <w:rsid w:val="00AC25FB"/>
    <w:rsid w:val="00AC362D"/>
    <w:rsid w:val="00AC60A7"/>
    <w:rsid w:val="00AC6265"/>
    <w:rsid w:val="00AC7026"/>
    <w:rsid w:val="00AD15E3"/>
    <w:rsid w:val="00AD18C2"/>
    <w:rsid w:val="00AD1FC7"/>
    <w:rsid w:val="00AD2439"/>
    <w:rsid w:val="00AD2F5C"/>
    <w:rsid w:val="00AD2F70"/>
    <w:rsid w:val="00AD3650"/>
    <w:rsid w:val="00AD3C6D"/>
    <w:rsid w:val="00AD4829"/>
    <w:rsid w:val="00AD6560"/>
    <w:rsid w:val="00AE1CBB"/>
    <w:rsid w:val="00AE1CF5"/>
    <w:rsid w:val="00AE2D49"/>
    <w:rsid w:val="00AE3099"/>
    <w:rsid w:val="00AE4AC1"/>
    <w:rsid w:val="00AE512F"/>
    <w:rsid w:val="00AE58B1"/>
    <w:rsid w:val="00AE5DCA"/>
    <w:rsid w:val="00AE5FFF"/>
    <w:rsid w:val="00AE6DD7"/>
    <w:rsid w:val="00AE7F91"/>
    <w:rsid w:val="00AF31F1"/>
    <w:rsid w:val="00AF33EF"/>
    <w:rsid w:val="00AF4427"/>
    <w:rsid w:val="00AF4773"/>
    <w:rsid w:val="00AF5F1E"/>
    <w:rsid w:val="00AF61B7"/>
    <w:rsid w:val="00AF649F"/>
    <w:rsid w:val="00AF7188"/>
    <w:rsid w:val="00AF7862"/>
    <w:rsid w:val="00B00B4B"/>
    <w:rsid w:val="00B00C91"/>
    <w:rsid w:val="00B00DF5"/>
    <w:rsid w:val="00B01641"/>
    <w:rsid w:val="00B0194F"/>
    <w:rsid w:val="00B06121"/>
    <w:rsid w:val="00B0691E"/>
    <w:rsid w:val="00B07812"/>
    <w:rsid w:val="00B07E5D"/>
    <w:rsid w:val="00B10577"/>
    <w:rsid w:val="00B1066C"/>
    <w:rsid w:val="00B12579"/>
    <w:rsid w:val="00B14FC8"/>
    <w:rsid w:val="00B16190"/>
    <w:rsid w:val="00B165BE"/>
    <w:rsid w:val="00B17CB6"/>
    <w:rsid w:val="00B20680"/>
    <w:rsid w:val="00B21080"/>
    <w:rsid w:val="00B21744"/>
    <w:rsid w:val="00B23A7E"/>
    <w:rsid w:val="00B23CED"/>
    <w:rsid w:val="00B25571"/>
    <w:rsid w:val="00B262E9"/>
    <w:rsid w:val="00B26634"/>
    <w:rsid w:val="00B2749A"/>
    <w:rsid w:val="00B276D8"/>
    <w:rsid w:val="00B312E6"/>
    <w:rsid w:val="00B32D82"/>
    <w:rsid w:val="00B333C2"/>
    <w:rsid w:val="00B33A96"/>
    <w:rsid w:val="00B33D06"/>
    <w:rsid w:val="00B33D15"/>
    <w:rsid w:val="00B34081"/>
    <w:rsid w:val="00B35334"/>
    <w:rsid w:val="00B3538D"/>
    <w:rsid w:val="00B41F4F"/>
    <w:rsid w:val="00B42F27"/>
    <w:rsid w:val="00B43776"/>
    <w:rsid w:val="00B444A1"/>
    <w:rsid w:val="00B44565"/>
    <w:rsid w:val="00B45FDA"/>
    <w:rsid w:val="00B47EFF"/>
    <w:rsid w:val="00B5023B"/>
    <w:rsid w:val="00B503A6"/>
    <w:rsid w:val="00B52F00"/>
    <w:rsid w:val="00B555E3"/>
    <w:rsid w:val="00B5578B"/>
    <w:rsid w:val="00B55FA6"/>
    <w:rsid w:val="00B56024"/>
    <w:rsid w:val="00B56392"/>
    <w:rsid w:val="00B57F29"/>
    <w:rsid w:val="00B60C1D"/>
    <w:rsid w:val="00B63653"/>
    <w:rsid w:val="00B63D55"/>
    <w:rsid w:val="00B645A7"/>
    <w:rsid w:val="00B64E83"/>
    <w:rsid w:val="00B65966"/>
    <w:rsid w:val="00B6747C"/>
    <w:rsid w:val="00B70378"/>
    <w:rsid w:val="00B71054"/>
    <w:rsid w:val="00B71768"/>
    <w:rsid w:val="00B71DAC"/>
    <w:rsid w:val="00B73E30"/>
    <w:rsid w:val="00B76421"/>
    <w:rsid w:val="00B76CCB"/>
    <w:rsid w:val="00B803E4"/>
    <w:rsid w:val="00B80EC0"/>
    <w:rsid w:val="00B83220"/>
    <w:rsid w:val="00B83CA4"/>
    <w:rsid w:val="00B85E01"/>
    <w:rsid w:val="00B8603D"/>
    <w:rsid w:val="00B8781B"/>
    <w:rsid w:val="00B906BB"/>
    <w:rsid w:val="00B90735"/>
    <w:rsid w:val="00B9193E"/>
    <w:rsid w:val="00B91DFE"/>
    <w:rsid w:val="00B933EE"/>
    <w:rsid w:val="00B950F7"/>
    <w:rsid w:val="00B96245"/>
    <w:rsid w:val="00BA19FD"/>
    <w:rsid w:val="00BA2ADF"/>
    <w:rsid w:val="00BA2BCE"/>
    <w:rsid w:val="00BA2CC2"/>
    <w:rsid w:val="00BA4922"/>
    <w:rsid w:val="00BA4D60"/>
    <w:rsid w:val="00BA5C24"/>
    <w:rsid w:val="00BA6664"/>
    <w:rsid w:val="00BA6B6C"/>
    <w:rsid w:val="00BB077E"/>
    <w:rsid w:val="00BB09E1"/>
    <w:rsid w:val="00BB1DE2"/>
    <w:rsid w:val="00BB2646"/>
    <w:rsid w:val="00BB2B9E"/>
    <w:rsid w:val="00BB300B"/>
    <w:rsid w:val="00BB5D27"/>
    <w:rsid w:val="00BC23AD"/>
    <w:rsid w:val="00BC2417"/>
    <w:rsid w:val="00BC274D"/>
    <w:rsid w:val="00BC334D"/>
    <w:rsid w:val="00BC452D"/>
    <w:rsid w:val="00BC47D9"/>
    <w:rsid w:val="00BC59CF"/>
    <w:rsid w:val="00BC743E"/>
    <w:rsid w:val="00BD02CD"/>
    <w:rsid w:val="00BD4D47"/>
    <w:rsid w:val="00BE0502"/>
    <w:rsid w:val="00BE063F"/>
    <w:rsid w:val="00BE0E8C"/>
    <w:rsid w:val="00BE1FA5"/>
    <w:rsid w:val="00BE2A65"/>
    <w:rsid w:val="00BE330E"/>
    <w:rsid w:val="00BE348C"/>
    <w:rsid w:val="00BE4114"/>
    <w:rsid w:val="00BE5890"/>
    <w:rsid w:val="00BE59AE"/>
    <w:rsid w:val="00BE5BEB"/>
    <w:rsid w:val="00BE6128"/>
    <w:rsid w:val="00BF27C2"/>
    <w:rsid w:val="00BF37AB"/>
    <w:rsid w:val="00BF3CA1"/>
    <w:rsid w:val="00BF44AE"/>
    <w:rsid w:val="00BF563F"/>
    <w:rsid w:val="00C0324C"/>
    <w:rsid w:val="00C03A9C"/>
    <w:rsid w:val="00C04550"/>
    <w:rsid w:val="00C049EA"/>
    <w:rsid w:val="00C05315"/>
    <w:rsid w:val="00C056CB"/>
    <w:rsid w:val="00C057EB"/>
    <w:rsid w:val="00C0592E"/>
    <w:rsid w:val="00C10012"/>
    <w:rsid w:val="00C11C99"/>
    <w:rsid w:val="00C12945"/>
    <w:rsid w:val="00C12BD6"/>
    <w:rsid w:val="00C1305E"/>
    <w:rsid w:val="00C131F5"/>
    <w:rsid w:val="00C13EC6"/>
    <w:rsid w:val="00C16340"/>
    <w:rsid w:val="00C17350"/>
    <w:rsid w:val="00C1779E"/>
    <w:rsid w:val="00C179E8"/>
    <w:rsid w:val="00C17F7B"/>
    <w:rsid w:val="00C201CB"/>
    <w:rsid w:val="00C20CD3"/>
    <w:rsid w:val="00C224A7"/>
    <w:rsid w:val="00C228EA"/>
    <w:rsid w:val="00C22E19"/>
    <w:rsid w:val="00C22F56"/>
    <w:rsid w:val="00C23EE1"/>
    <w:rsid w:val="00C2625D"/>
    <w:rsid w:val="00C262F0"/>
    <w:rsid w:val="00C26504"/>
    <w:rsid w:val="00C26844"/>
    <w:rsid w:val="00C301D7"/>
    <w:rsid w:val="00C3404D"/>
    <w:rsid w:val="00C3523A"/>
    <w:rsid w:val="00C35ADB"/>
    <w:rsid w:val="00C36882"/>
    <w:rsid w:val="00C36982"/>
    <w:rsid w:val="00C36AB5"/>
    <w:rsid w:val="00C37ABF"/>
    <w:rsid w:val="00C4018F"/>
    <w:rsid w:val="00C4075C"/>
    <w:rsid w:val="00C40A6A"/>
    <w:rsid w:val="00C40D10"/>
    <w:rsid w:val="00C42320"/>
    <w:rsid w:val="00C428A3"/>
    <w:rsid w:val="00C43519"/>
    <w:rsid w:val="00C458A9"/>
    <w:rsid w:val="00C46099"/>
    <w:rsid w:val="00C463EC"/>
    <w:rsid w:val="00C474DB"/>
    <w:rsid w:val="00C50EDE"/>
    <w:rsid w:val="00C53511"/>
    <w:rsid w:val="00C55584"/>
    <w:rsid w:val="00C6004C"/>
    <w:rsid w:val="00C6158F"/>
    <w:rsid w:val="00C62F8E"/>
    <w:rsid w:val="00C668AB"/>
    <w:rsid w:val="00C673FD"/>
    <w:rsid w:val="00C677F2"/>
    <w:rsid w:val="00C67FE5"/>
    <w:rsid w:val="00C70644"/>
    <w:rsid w:val="00C71AF1"/>
    <w:rsid w:val="00C72996"/>
    <w:rsid w:val="00C72D81"/>
    <w:rsid w:val="00C73831"/>
    <w:rsid w:val="00C77B83"/>
    <w:rsid w:val="00C77FC9"/>
    <w:rsid w:val="00C80E2B"/>
    <w:rsid w:val="00C80EC7"/>
    <w:rsid w:val="00C82178"/>
    <w:rsid w:val="00C83E04"/>
    <w:rsid w:val="00C853DF"/>
    <w:rsid w:val="00C859F2"/>
    <w:rsid w:val="00C86A70"/>
    <w:rsid w:val="00C8728D"/>
    <w:rsid w:val="00C872BB"/>
    <w:rsid w:val="00C873BD"/>
    <w:rsid w:val="00C8755E"/>
    <w:rsid w:val="00C876D9"/>
    <w:rsid w:val="00C933B5"/>
    <w:rsid w:val="00C93834"/>
    <w:rsid w:val="00C95E95"/>
    <w:rsid w:val="00C978A8"/>
    <w:rsid w:val="00CA1D7A"/>
    <w:rsid w:val="00CA45C1"/>
    <w:rsid w:val="00CA5494"/>
    <w:rsid w:val="00CA5C7A"/>
    <w:rsid w:val="00CA69B5"/>
    <w:rsid w:val="00CA6FF6"/>
    <w:rsid w:val="00CA70A2"/>
    <w:rsid w:val="00CA7D04"/>
    <w:rsid w:val="00CB0B01"/>
    <w:rsid w:val="00CB1EC3"/>
    <w:rsid w:val="00CB2CEE"/>
    <w:rsid w:val="00CB4842"/>
    <w:rsid w:val="00CB583F"/>
    <w:rsid w:val="00CB5F42"/>
    <w:rsid w:val="00CB6301"/>
    <w:rsid w:val="00CB6705"/>
    <w:rsid w:val="00CB6AB0"/>
    <w:rsid w:val="00CB6BBF"/>
    <w:rsid w:val="00CB769F"/>
    <w:rsid w:val="00CC04C6"/>
    <w:rsid w:val="00CC0FAF"/>
    <w:rsid w:val="00CC1B16"/>
    <w:rsid w:val="00CC28C3"/>
    <w:rsid w:val="00CC2B03"/>
    <w:rsid w:val="00CC3575"/>
    <w:rsid w:val="00CC3796"/>
    <w:rsid w:val="00CC3A58"/>
    <w:rsid w:val="00CC4112"/>
    <w:rsid w:val="00CC45AB"/>
    <w:rsid w:val="00CC4CD4"/>
    <w:rsid w:val="00CC5A7C"/>
    <w:rsid w:val="00CC7875"/>
    <w:rsid w:val="00CC7D4D"/>
    <w:rsid w:val="00CD0469"/>
    <w:rsid w:val="00CD05B3"/>
    <w:rsid w:val="00CD0861"/>
    <w:rsid w:val="00CD0CDB"/>
    <w:rsid w:val="00CD2042"/>
    <w:rsid w:val="00CD24EC"/>
    <w:rsid w:val="00CD2987"/>
    <w:rsid w:val="00CD3106"/>
    <w:rsid w:val="00CD4500"/>
    <w:rsid w:val="00CD5AB6"/>
    <w:rsid w:val="00CD7C18"/>
    <w:rsid w:val="00CE02C4"/>
    <w:rsid w:val="00CE05CE"/>
    <w:rsid w:val="00CE1172"/>
    <w:rsid w:val="00CE5E15"/>
    <w:rsid w:val="00CE6186"/>
    <w:rsid w:val="00CE6373"/>
    <w:rsid w:val="00CE6515"/>
    <w:rsid w:val="00CE6750"/>
    <w:rsid w:val="00CE6ED7"/>
    <w:rsid w:val="00CE72AE"/>
    <w:rsid w:val="00CE7593"/>
    <w:rsid w:val="00CF0A31"/>
    <w:rsid w:val="00CF10B7"/>
    <w:rsid w:val="00CF2262"/>
    <w:rsid w:val="00CF3607"/>
    <w:rsid w:val="00CF4635"/>
    <w:rsid w:val="00CF56F5"/>
    <w:rsid w:val="00CF5E6F"/>
    <w:rsid w:val="00CF6F3C"/>
    <w:rsid w:val="00CF764D"/>
    <w:rsid w:val="00D01AE7"/>
    <w:rsid w:val="00D03315"/>
    <w:rsid w:val="00D03B19"/>
    <w:rsid w:val="00D0423C"/>
    <w:rsid w:val="00D04F78"/>
    <w:rsid w:val="00D05744"/>
    <w:rsid w:val="00D067E1"/>
    <w:rsid w:val="00D079E0"/>
    <w:rsid w:val="00D07A0B"/>
    <w:rsid w:val="00D10DC5"/>
    <w:rsid w:val="00D138E4"/>
    <w:rsid w:val="00D13F1D"/>
    <w:rsid w:val="00D151D7"/>
    <w:rsid w:val="00D154B5"/>
    <w:rsid w:val="00D165EF"/>
    <w:rsid w:val="00D20209"/>
    <w:rsid w:val="00D23A29"/>
    <w:rsid w:val="00D247D6"/>
    <w:rsid w:val="00D26218"/>
    <w:rsid w:val="00D26751"/>
    <w:rsid w:val="00D27B17"/>
    <w:rsid w:val="00D30445"/>
    <w:rsid w:val="00D319B9"/>
    <w:rsid w:val="00D32B85"/>
    <w:rsid w:val="00D339FE"/>
    <w:rsid w:val="00D35088"/>
    <w:rsid w:val="00D352BF"/>
    <w:rsid w:val="00D35330"/>
    <w:rsid w:val="00D364B2"/>
    <w:rsid w:val="00D41D62"/>
    <w:rsid w:val="00D42130"/>
    <w:rsid w:val="00D423E0"/>
    <w:rsid w:val="00D45909"/>
    <w:rsid w:val="00D52263"/>
    <w:rsid w:val="00D52CD9"/>
    <w:rsid w:val="00D52DC4"/>
    <w:rsid w:val="00D5361F"/>
    <w:rsid w:val="00D540E1"/>
    <w:rsid w:val="00D54BBA"/>
    <w:rsid w:val="00D57813"/>
    <w:rsid w:val="00D57CE0"/>
    <w:rsid w:val="00D57D84"/>
    <w:rsid w:val="00D57FE0"/>
    <w:rsid w:val="00D60BAB"/>
    <w:rsid w:val="00D63053"/>
    <w:rsid w:val="00D65FCA"/>
    <w:rsid w:val="00D66395"/>
    <w:rsid w:val="00D6687E"/>
    <w:rsid w:val="00D673FD"/>
    <w:rsid w:val="00D709C8"/>
    <w:rsid w:val="00D70F5C"/>
    <w:rsid w:val="00D71C46"/>
    <w:rsid w:val="00D73795"/>
    <w:rsid w:val="00D73CF4"/>
    <w:rsid w:val="00D7468A"/>
    <w:rsid w:val="00D76240"/>
    <w:rsid w:val="00D8095C"/>
    <w:rsid w:val="00D85186"/>
    <w:rsid w:val="00D85605"/>
    <w:rsid w:val="00D863C5"/>
    <w:rsid w:val="00D87094"/>
    <w:rsid w:val="00D87166"/>
    <w:rsid w:val="00D874DB"/>
    <w:rsid w:val="00D92891"/>
    <w:rsid w:val="00D93ED5"/>
    <w:rsid w:val="00D96753"/>
    <w:rsid w:val="00DA0FBE"/>
    <w:rsid w:val="00DA19B9"/>
    <w:rsid w:val="00DA4B26"/>
    <w:rsid w:val="00DA788E"/>
    <w:rsid w:val="00DA7FEA"/>
    <w:rsid w:val="00DB00BD"/>
    <w:rsid w:val="00DB01B0"/>
    <w:rsid w:val="00DB14A5"/>
    <w:rsid w:val="00DB2DAB"/>
    <w:rsid w:val="00DB6C79"/>
    <w:rsid w:val="00DC12F5"/>
    <w:rsid w:val="00DC1860"/>
    <w:rsid w:val="00DC2407"/>
    <w:rsid w:val="00DC2420"/>
    <w:rsid w:val="00DC25C6"/>
    <w:rsid w:val="00DC266F"/>
    <w:rsid w:val="00DC3953"/>
    <w:rsid w:val="00DC4332"/>
    <w:rsid w:val="00DC62C5"/>
    <w:rsid w:val="00DC65A5"/>
    <w:rsid w:val="00DD1AA7"/>
    <w:rsid w:val="00DD1DFF"/>
    <w:rsid w:val="00DD24F0"/>
    <w:rsid w:val="00DD278A"/>
    <w:rsid w:val="00DD3923"/>
    <w:rsid w:val="00DD5BCE"/>
    <w:rsid w:val="00DD7914"/>
    <w:rsid w:val="00DD7C2B"/>
    <w:rsid w:val="00DE036A"/>
    <w:rsid w:val="00DE2F06"/>
    <w:rsid w:val="00DE4A18"/>
    <w:rsid w:val="00DE57D8"/>
    <w:rsid w:val="00DE6724"/>
    <w:rsid w:val="00DE6CFA"/>
    <w:rsid w:val="00DE74EA"/>
    <w:rsid w:val="00DE7D96"/>
    <w:rsid w:val="00DF3772"/>
    <w:rsid w:val="00DF427E"/>
    <w:rsid w:val="00DF4C48"/>
    <w:rsid w:val="00DF540F"/>
    <w:rsid w:val="00DF5BD0"/>
    <w:rsid w:val="00DF5DE1"/>
    <w:rsid w:val="00DF7006"/>
    <w:rsid w:val="00DF7738"/>
    <w:rsid w:val="00E00728"/>
    <w:rsid w:val="00E011E4"/>
    <w:rsid w:val="00E05691"/>
    <w:rsid w:val="00E0699F"/>
    <w:rsid w:val="00E07231"/>
    <w:rsid w:val="00E10691"/>
    <w:rsid w:val="00E10F87"/>
    <w:rsid w:val="00E113F9"/>
    <w:rsid w:val="00E118FF"/>
    <w:rsid w:val="00E13AA2"/>
    <w:rsid w:val="00E146AE"/>
    <w:rsid w:val="00E15651"/>
    <w:rsid w:val="00E15E87"/>
    <w:rsid w:val="00E16E2C"/>
    <w:rsid w:val="00E17116"/>
    <w:rsid w:val="00E1787A"/>
    <w:rsid w:val="00E20912"/>
    <w:rsid w:val="00E229A8"/>
    <w:rsid w:val="00E24CEA"/>
    <w:rsid w:val="00E2580C"/>
    <w:rsid w:val="00E26F27"/>
    <w:rsid w:val="00E27154"/>
    <w:rsid w:val="00E300F5"/>
    <w:rsid w:val="00E32006"/>
    <w:rsid w:val="00E32E8B"/>
    <w:rsid w:val="00E32F9E"/>
    <w:rsid w:val="00E33625"/>
    <w:rsid w:val="00E338AA"/>
    <w:rsid w:val="00E34926"/>
    <w:rsid w:val="00E359C7"/>
    <w:rsid w:val="00E36B73"/>
    <w:rsid w:val="00E37016"/>
    <w:rsid w:val="00E374F8"/>
    <w:rsid w:val="00E413C0"/>
    <w:rsid w:val="00E41C13"/>
    <w:rsid w:val="00E42FD7"/>
    <w:rsid w:val="00E43CCA"/>
    <w:rsid w:val="00E45E02"/>
    <w:rsid w:val="00E512D7"/>
    <w:rsid w:val="00E51ECF"/>
    <w:rsid w:val="00E53FA4"/>
    <w:rsid w:val="00E55099"/>
    <w:rsid w:val="00E55CEE"/>
    <w:rsid w:val="00E56AC0"/>
    <w:rsid w:val="00E56F73"/>
    <w:rsid w:val="00E57C01"/>
    <w:rsid w:val="00E625AF"/>
    <w:rsid w:val="00E63A14"/>
    <w:rsid w:val="00E64761"/>
    <w:rsid w:val="00E659B6"/>
    <w:rsid w:val="00E67661"/>
    <w:rsid w:val="00E71119"/>
    <w:rsid w:val="00E716B3"/>
    <w:rsid w:val="00E721D4"/>
    <w:rsid w:val="00E73CDA"/>
    <w:rsid w:val="00E74F5B"/>
    <w:rsid w:val="00E76450"/>
    <w:rsid w:val="00E7665A"/>
    <w:rsid w:val="00E77127"/>
    <w:rsid w:val="00E81D42"/>
    <w:rsid w:val="00E83027"/>
    <w:rsid w:val="00E83610"/>
    <w:rsid w:val="00E837F9"/>
    <w:rsid w:val="00E83F81"/>
    <w:rsid w:val="00E8503D"/>
    <w:rsid w:val="00E8525B"/>
    <w:rsid w:val="00E858AB"/>
    <w:rsid w:val="00E863A0"/>
    <w:rsid w:val="00E90484"/>
    <w:rsid w:val="00E908A7"/>
    <w:rsid w:val="00E91695"/>
    <w:rsid w:val="00E92091"/>
    <w:rsid w:val="00E9426E"/>
    <w:rsid w:val="00E950AE"/>
    <w:rsid w:val="00E96118"/>
    <w:rsid w:val="00E9635D"/>
    <w:rsid w:val="00E963EC"/>
    <w:rsid w:val="00E96DA2"/>
    <w:rsid w:val="00E96EA7"/>
    <w:rsid w:val="00E972C1"/>
    <w:rsid w:val="00E97648"/>
    <w:rsid w:val="00EA0DC0"/>
    <w:rsid w:val="00EA2438"/>
    <w:rsid w:val="00EA2BFC"/>
    <w:rsid w:val="00EA43DF"/>
    <w:rsid w:val="00EA4A7B"/>
    <w:rsid w:val="00EA4FEE"/>
    <w:rsid w:val="00EA5CC8"/>
    <w:rsid w:val="00EB0681"/>
    <w:rsid w:val="00EB31F1"/>
    <w:rsid w:val="00EB32C8"/>
    <w:rsid w:val="00EB4406"/>
    <w:rsid w:val="00EB4B86"/>
    <w:rsid w:val="00EB4D1C"/>
    <w:rsid w:val="00EB5AE3"/>
    <w:rsid w:val="00EB6874"/>
    <w:rsid w:val="00EB7286"/>
    <w:rsid w:val="00EC0B3E"/>
    <w:rsid w:val="00EC1A06"/>
    <w:rsid w:val="00EC349A"/>
    <w:rsid w:val="00EC3729"/>
    <w:rsid w:val="00EC3918"/>
    <w:rsid w:val="00EC40F6"/>
    <w:rsid w:val="00EC40FD"/>
    <w:rsid w:val="00EC4609"/>
    <w:rsid w:val="00EC6386"/>
    <w:rsid w:val="00EC6797"/>
    <w:rsid w:val="00EC6C29"/>
    <w:rsid w:val="00EC7C15"/>
    <w:rsid w:val="00ED064F"/>
    <w:rsid w:val="00ED0778"/>
    <w:rsid w:val="00ED0C1F"/>
    <w:rsid w:val="00ED22D2"/>
    <w:rsid w:val="00ED259C"/>
    <w:rsid w:val="00ED27A3"/>
    <w:rsid w:val="00ED38B2"/>
    <w:rsid w:val="00ED4850"/>
    <w:rsid w:val="00ED4C1A"/>
    <w:rsid w:val="00ED4DF7"/>
    <w:rsid w:val="00ED5DAB"/>
    <w:rsid w:val="00ED69CE"/>
    <w:rsid w:val="00ED6F6B"/>
    <w:rsid w:val="00EE53DB"/>
    <w:rsid w:val="00EE7DE3"/>
    <w:rsid w:val="00EF0B4F"/>
    <w:rsid w:val="00EF0CA2"/>
    <w:rsid w:val="00EF16AC"/>
    <w:rsid w:val="00EF2712"/>
    <w:rsid w:val="00EF4F4D"/>
    <w:rsid w:val="00EF5A5F"/>
    <w:rsid w:val="00EF7E64"/>
    <w:rsid w:val="00F001FE"/>
    <w:rsid w:val="00F0054E"/>
    <w:rsid w:val="00F00AA7"/>
    <w:rsid w:val="00F03218"/>
    <w:rsid w:val="00F03551"/>
    <w:rsid w:val="00F036D9"/>
    <w:rsid w:val="00F04111"/>
    <w:rsid w:val="00F04445"/>
    <w:rsid w:val="00F061A4"/>
    <w:rsid w:val="00F0626D"/>
    <w:rsid w:val="00F10A56"/>
    <w:rsid w:val="00F10FF2"/>
    <w:rsid w:val="00F1116C"/>
    <w:rsid w:val="00F13166"/>
    <w:rsid w:val="00F13E32"/>
    <w:rsid w:val="00F14505"/>
    <w:rsid w:val="00F14A11"/>
    <w:rsid w:val="00F2022A"/>
    <w:rsid w:val="00F20914"/>
    <w:rsid w:val="00F20A60"/>
    <w:rsid w:val="00F20FF3"/>
    <w:rsid w:val="00F210CF"/>
    <w:rsid w:val="00F21232"/>
    <w:rsid w:val="00F249F2"/>
    <w:rsid w:val="00F27AA5"/>
    <w:rsid w:val="00F30835"/>
    <w:rsid w:val="00F30A60"/>
    <w:rsid w:val="00F30F62"/>
    <w:rsid w:val="00F32A5B"/>
    <w:rsid w:val="00F33991"/>
    <w:rsid w:val="00F33EAD"/>
    <w:rsid w:val="00F34577"/>
    <w:rsid w:val="00F34EF2"/>
    <w:rsid w:val="00F35513"/>
    <w:rsid w:val="00F35C37"/>
    <w:rsid w:val="00F35EFE"/>
    <w:rsid w:val="00F35F47"/>
    <w:rsid w:val="00F36086"/>
    <w:rsid w:val="00F3730C"/>
    <w:rsid w:val="00F3770C"/>
    <w:rsid w:val="00F4228A"/>
    <w:rsid w:val="00F42D7F"/>
    <w:rsid w:val="00F42F6A"/>
    <w:rsid w:val="00F439AB"/>
    <w:rsid w:val="00F45CEE"/>
    <w:rsid w:val="00F46175"/>
    <w:rsid w:val="00F46955"/>
    <w:rsid w:val="00F500C8"/>
    <w:rsid w:val="00F509EE"/>
    <w:rsid w:val="00F51B83"/>
    <w:rsid w:val="00F51FDA"/>
    <w:rsid w:val="00F52927"/>
    <w:rsid w:val="00F53E2A"/>
    <w:rsid w:val="00F54D0E"/>
    <w:rsid w:val="00F60EFC"/>
    <w:rsid w:val="00F6227E"/>
    <w:rsid w:val="00F62914"/>
    <w:rsid w:val="00F62963"/>
    <w:rsid w:val="00F640BC"/>
    <w:rsid w:val="00F64894"/>
    <w:rsid w:val="00F6605E"/>
    <w:rsid w:val="00F6693C"/>
    <w:rsid w:val="00F67AE0"/>
    <w:rsid w:val="00F71048"/>
    <w:rsid w:val="00F72F49"/>
    <w:rsid w:val="00F73D89"/>
    <w:rsid w:val="00F75136"/>
    <w:rsid w:val="00F752FE"/>
    <w:rsid w:val="00F75A99"/>
    <w:rsid w:val="00F75B43"/>
    <w:rsid w:val="00F760CF"/>
    <w:rsid w:val="00F7638C"/>
    <w:rsid w:val="00F76D43"/>
    <w:rsid w:val="00F81381"/>
    <w:rsid w:val="00F821C1"/>
    <w:rsid w:val="00F826F1"/>
    <w:rsid w:val="00F8292F"/>
    <w:rsid w:val="00F839D6"/>
    <w:rsid w:val="00F85167"/>
    <w:rsid w:val="00F853CD"/>
    <w:rsid w:val="00F87581"/>
    <w:rsid w:val="00F9004D"/>
    <w:rsid w:val="00F90225"/>
    <w:rsid w:val="00F91233"/>
    <w:rsid w:val="00F93B02"/>
    <w:rsid w:val="00F95160"/>
    <w:rsid w:val="00F97961"/>
    <w:rsid w:val="00FA2906"/>
    <w:rsid w:val="00FA2976"/>
    <w:rsid w:val="00FA2C1D"/>
    <w:rsid w:val="00FA5949"/>
    <w:rsid w:val="00FA5FC5"/>
    <w:rsid w:val="00FB0316"/>
    <w:rsid w:val="00FB0898"/>
    <w:rsid w:val="00FB3105"/>
    <w:rsid w:val="00FB3174"/>
    <w:rsid w:val="00FB39D2"/>
    <w:rsid w:val="00FB3AF7"/>
    <w:rsid w:val="00FB45BD"/>
    <w:rsid w:val="00FB4750"/>
    <w:rsid w:val="00FB4F52"/>
    <w:rsid w:val="00FB5662"/>
    <w:rsid w:val="00FB7A15"/>
    <w:rsid w:val="00FC19C9"/>
    <w:rsid w:val="00FC1AFB"/>
    <w:rsid w:val="00FC1E1B"/>
    <w:rsid w:val="00FC25E7"/>
    <w:rsid w:val="00FC2C7C"/>
    <w:rsid w:val="00FC4842"/>
    <w:rsid w:val="00FC4A97"/>
    <w:rsid w:val="00FC5DD6"/>
    <w:rsid w:val="00FC5EDA"/>
    <w:rsid w:val="00FC62E4"/>
    <w:rsid w:val="00FD0829"/>
    <w:rsid w:val="00FD137B"/>
    <w:rsid w:val="00FD17B2"/>
    <w:rsid w:val="00FD20A2"/>
    <w:rsid w:val="00FD3543"/>
    <w:rsid w:val="00FD36C8"/>
    <w:rsid w:val="00FD3F34"/>
    <w:rsid w:val="00FD4F85"/>
    <w:rsid w:val="00FD4FD0"/>
    <w:rsid w:val="00FD58FB"/>
    <w:rsid w:val="00FD5EF1"/>
    <w:rsid w:val="00FE03C5"/>
    <w:rsid w:val="00FE0C91"/>
    <w:rsid w:val="00FE11F1"/>
    <w:rsid w:val="00FE1A70"/>
    <w:rsid w:val="00FE1B14"/>
    <w:rsid w:val="00FE3AD1"/>
    <w:rsid w:val="00FE3C66"/>
    <w:rsid w:val="00FE3D93"/>
    <w:rsid w:val="00FE57A7"/>
    <w:rsid w:val="00FE5957"/>
    <w:rsid w:val="00FE6F78"/>
    <w:rsid w:val="00FF08A6"/>
    <w:rsid w:val="00FF11B7"/>
    <w:rsid w:val="00FF1F04"/>
    <w:rsid w:val="00FF23FF"/>
    <w:rsid w:val="00FF3965"/>
    <w:rsid w:val="00FF7330"/>
    <w:rsid w:val="7080F2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39FEEE0D"/>
  <w15:docId w15:val="{17CB96D5-174F-488D-B657-5061E1BDC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477E"/>
    <w:pPr>
      <w:spacing w:after="0" w:line="288" w:lineRule="auto"/>
    </w:pPr>
    <w:rPr>
      <w:rFonts w:ascii="Tahoma" w:eastAsia="Times New Roman" w:hAnsi="Tahoma" w:cs="Times New Roman"/>
      <w:sz w:val="18"/>
      <w:szCs w:val="24"/>
      <w:lang w:eastAsia="nl-NL"/>
    </w:rPr>
  </w:style>
  <w:style w:type="paragraph" w:styleId="Kop1">
    <w:name w:val="heading 1"/>
    <w:aliases w:val="Hoofdstukkop,Hoofdstuk,hoofdstuk,TbsKop 1,Hoofdstukkopje"/>
    <w:basedOn w:val="Standaard"/>
    <w:next w:val="Standaard"/>
    <w:link w:val="Kop1Char"/>
    <w:qFormat/>
    <w:rsid w:val="00531E0B"/>
    <w:pPr>
      <w:keepNext/>
      <w:numPr>
        <w:numId w:val="2"/>
      </w:numPr>
      <w:spacing w:before="240" w:after="60"/>
      <w:outlineLvl w:val="0"/>
    </w:pPr>
    <w:rPr>
      <w:rFonts w:cs="Arial"/>
      <w:b/>
      <w:bCs/>
      <w:kern w:val="32"/>
      <w:sz w:val="28"/>
      <w:szCs w:val="28"/>
    </w:rPr>
  </w:style>
  <w:style w:type="paragraph" w:styleId="Kop2">
    <w:name w:val="heading 2"/>
    <w:basedOn w:val="Standaard"/>
    <w:next w:val="Standaard"/>
    <w:link w:val="Kop2Char"/>
    <w:qFormat/>
    <w:rsid w:val="00531E0B"/>
    <w:pPr>
      <w:keepNext/>
      <w:spacing w:before="240" w:after="60"/>
      <w:outlineLvl w:val="1"/>
    </w:pPr>
    <w:rPr>
      <w:rFonts w:cs="Arial"/>
      <w:b/>
      <w:bCs/>
      <w:sz w:val="24"/>
      <w:szCs w:val="28"/>
    </w:rPr>
  </w:style>
  <w:style w:type="paragraph" w:styleId="Kop3">
    <w:name w:val="heading 3"/>
    <w:aliases w:val="3scr,Subparagraafkop,subparagraaf,TbsKop 3,Subparagraafkopje,Subparagraaf,Subparagraaf Char Char"/>
    <w:basedOn w:val="Standaard"/>
    <w:next w:val="Standaard"/>
    <w:link w:val="Kop3Char"/>
    <w:uiPriority w:val="99"/>
    <w:qFormat/>
    <w:rsid w:val="007716A0"/>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Hoofdstukkopje Char"/>
    <w:basedOn w:val="Standaardalinea-lettertype"/>
    <w:link w:val="Kop1"/>
    <w:rsid w:val="00531E0B"/>
    <w:rPr>
      <w:rFonts w:ascii="Tahoma" w:eastAsia="Times New Roman" w:hAnsi="Tahoma" w:cs="Arial"/>
      <w:b/>
      <w:bCs/>
      <w:kern w:val="32"/>
      <w:sz w:val="28"/>
      <w:szCs w:val="28"/>
      <w:lang w:eastAsia="nl-NL"/>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aliases w:val="3scr Char,Subparagraafkop Char,subparagraaf Char,TbsKop 3 Char,Subparagraafkopje Char,Subparagraaf Char,Subparagraaf Char Char Char"/>
    <w:basedOn w:val="Standaardalinea-lettertype"/>
    <w:link w:val="Kop3"/>
    <w:uiPriority w:val="99"/>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lang w:eastAsia="en-US"/>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cs="Arial"/>
      <w:szCs w:val="20"/>
    </w:rPr>
  </w:style>
  <w:style w:type="paragraph" w:styleId="Plattetekst2">
    <w:name w:val="Body Text 2"/>
    <w:basedOn w:val="Standaard"/>
    <w:link w:val="Plattetekst2Char"/>
    <w:rsid w:val="007716A0"/>
    <w:rPr>
      <w:i/>
      <w:szCs w:val="20"/>
      <w:lang w:eastAsia="en-US"/>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lang w:eastAsia="en-US"/>
    </w:rPr>
  </w:style>
  <w:style w:type="paragraph" w:styleId="Plattetekstinspringen">
    <w:name w:val="Body Text Indent"/>
    <w:basedOn w:val="Standaard"/>
    <w:link w:val="PlattetekstinspringenChar"/>
    <w:rsid w:val="007716A0"/>
    <w:pPr>
      <w:spacing w:line="312" w:lineRule="auto"/>
      <w:ind w:left="567"/>
      <w:jc w:val="both"/>
    </w:pPr>
    <w:rPr>
      <w:rFonts w:cs="Arial"/>
      <w:szCs w:val="20"/>
      <w:lang w:eastAsia="en-US"/>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lang w:eastAsia="en-US"/>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lang w:eastAsia="en-US"/>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uiPriority w:val="99"/>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uiPriority w:val="99"/>
    <w:rsid w:val="007716A0"/>
    <w:pPr>
      <w:tabs>
        <w:tab w:val="center" w:pos="4536"/>
        <w:tab w:val="right" w:pos="9072"/>
      </w:tabs>
    </w:pPr>
  </w:style>
  <w:style w:type="character" w:customStyle="1" w:styleId="VoettekstChar">
    <w:name w:val="Voettekst Char"/>
    <w:basedOn w:val="Standaardalinea-lettertype"/>
    <w:link w:val="Voettekst"/>
    <w:uiPriority w:val="99"/>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eastAsia="en-US"/>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eastAsia="en-US"/>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lang w:eastAsia="en-US"/>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lang w:eastAsia="en-US"/>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lang w:eastAsia="en-US"/>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lang w:eastAsia="en-US"/>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eastAsia="en-US"/>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eastAsia="en-US"/>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rFonts w:ascii="Arial" w:hAnsi="Arial"/>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cs="Arial"/>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cs="Arial"/>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 w:val="18"/>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olofonkopje">
    <w:name w:val="Colofonkopje"/>
    <w:basedOn w:val="Standaard"/>
    <w:next w:val="Standaard"/>
    <w:rsid w:val="00607144"/>
    <w:pPr>
      <w:spacing w:line="227" w:lineRule="exact"/>
    </w:pPr>
    <w:rPr>
      <w:rFonts w:ascii="Myriad" w:eastAsia="MS Mincho" w:hAnsi="Myriad"/>
      <w:b/>
      <w:sz w:val="16"/>
      <w:szCs w:val="20"/>
      <w:lang w:eastAsia="en-US"/>
    </w:rPr>
  </w:style>
  <w:style w:type="paragraph" w:customStyle="1" w:styleId="EindhovenKoptekst">
    <w:name w:val="EindhovenKoptekst"/>
    <w:basedOn w:val="Standaard"/>
    <w:rsid w:val="003D165B"/>
    <w:pPr>
      <w:tabs>
        <w:tab w:val="center" w:pos="4536"/>
        <w:tab w:val="right" w:pos="9072"/>
      </w:tabs>
      <w:spacing w:line="227" w:lineRule="exact"/>
    </w:pPr>
    <w:rPr>
      <w:rFonts w:ascii="Myriad" w:hAnsi="Myriad"/>
      <w:sz w:val="16"/>
      <w:szCs w:val="16"/>
      <w:lang w:val="x-none" w:eastAsia="en-US"/>
    </w:rPr>
  </w:style>
  <w:style w:type="paragraph" w:customStyle="1" w:styleId="PaginanummerEindhoven">
    <w:name w:val="PaginanummerEindhoven"/>
    <w:basedOn w:val="EindhovenKoptekst"/>
    <w:rsid w:val="003D165B"/>
    <w:rPr>
      <w:sz w:val="20"/>
      <w:szCs w:val="20"/>
    </w:rPr>
  </w:style>
  <w:style w:type="paragraph" w:customStyle="1" w:styleId="Colofontekst">
    <w:name w:val="Colofontekst"/>
    <w:basedOn w:val="Standaard"/>
    <w:rsid w:val="003D165B"/>
    <w:pPr>
      <w:widowControl w:val="0"/>
      <w:spacing w:line="227" w:lineRule="exact"/>
    </w:pPr>
    <w:rPr>
      <w:rFonts w:ascii="Myriad" w:hAnsi="Myriad"/>
      <w:sz w:val="16"/>
      <w:szCs w:val="16"/>
      <w:lang w:eastAsia="en-US"/>
    </w:rPr>
  </w:style>
  <w:style w:type="paragraph" w:customStyle="1" w:styleId="Logo">
    <w:name w:val="Logo"/>
    <w:basedOn w:val="Kop1"/>
    <w:rsid w:val="003D165B"/>
    <w:pPr>
      <w:framePr w:w="1418" w:h="1298" w:hRule="exact" w:hSpace="142" w:wrap="around" w:vAnchor="page" w:hAnchor="page" w:x="1577" w:y="721"/>
      <w:widowControl w:val="0"/>
      <w:numPr>
        <w:numId w:val="0"/>
      </w:numPr>
      <w:shd w:val="solid" w:color="FFFFFF" w:fill="FFFFFF"/>
      <w:spacing w:before="0" w:after="0" w:line="240" w:lineRule="atLeast"/>
    </w:pPr>
    <w:rPr>
      <w:rFonts w:ascii="Logo Font" w:hAnsi="Logo Font" w:cs="Times New Roman"/>
      <w:b w:val="0"/>
      <w:bCs w:val="0"/>
      <w:kern w:val="0"/>
      <w:sz w:val="124"/>
      <w:szCs w:val="124"/>
      <w:lang w:val="x-none" w:eastAsia="en-US"/>
    </w:rPr>
  </w:style>
  <w:style w:type="paragraph" w:customStyle="1" w:styleId="labeled">
    <w:name w:val="labeled"/>
    <w:basedOn w:val="Standaard"/>
    <w:rsid w:val="00BB300B"/>
    <w:pPr>
      <w:spacing w:before="100" w:beforeAutospacing="1" w:after="100" w:afterAutospacing="1" w:line="240" w:lineRule="auto"/>
    </w:pPr>
    <w:rPr>
      <w:rFonts w:ascii="Times New Roman" w:hAnsi="Times New Roman"/>
      <w:sz w:val="24"/>
    </w:rPr>
  </w:style>
  <w:style w:type="character" w:customStyle="1" w:styleId="ol">
    <w:name w:val="ol"/>
    <w:basedOn w:val="Standaardalinea-lettertype"/>
    <w:rsid w:val="00BB300B"/>
  </w:style>
  <w:style w:type="character" w:customStyle="1" w:styleId="Onopgelostemelding1">
    <w:name w:val="Onopgeloste melding1"/>
    <w:basedOn w:val="Standaardalinea-lettertype"/>
    <w:uiPriority w:val="99"/>
    <w:semiHidden/>
    <w:unhideWhenUsed/>
    <w:rsid w:val="00A85ADB"/>
    <w:rPr>
      <w:color w:val="605E5C"/>
      <w:shd w:val="clear" w:color="auto" w:fill="E1DFDD"/>
    </w:rPr>
  </w:style>
  <w:style w:type="paragraph" w:customStyle="1" w:styleId="AppendixTitle">
    <w:name w:val="AppendixTitle"/>
    <w:basedOn w:val="Standaard"/>
    <w:rsid w:val="00A24D74"/>
    <w:pPr>
      <w:spacing w:line="260" w:lineRule="atLeast"/>
      <w:jc w:val="right"/>
    </w:pPr>
    <w:rPr>
      <w:rFonts w:ascii="Arial" w:eastAsiaTheme="minorHAnsi" w:hAnsi="Arial" w:cs="Arial"/>
      <w:b/>
      <w:bCs/>
      <w:sz w:val="28"/>
      <w:szCs w:val="28"/>
      <w:lang w:eastAsia="en-US"/>
    </w:rPr>
  </w:style>
  <w:style w:type="character" w:styleId="Onopgelostemelding">
    <w:name w:val="Unresolved Mention"/>
    <w:basedOn w:val="Standaardalinea-lettertype"/>
    <w:uiPriority w:val="99"/>
    <w:semiHidden/>
    <w:unhideWhenUsed/>
    <w:rsid w:val="002C0175"/>
    <w:rPr>
      <w:color w:val="605E5C"/>
      <w:shd w:val="clear" w:color="auto" w:fill="E1DFDD"/>
    </w:rPr>
  </w:style>
  <w:style w:type="paragraph" w:styleId="Geenafstand">
    <w:name w:val="No Spacing"/>
    <w:uiPriority w:val="1"/>
    <w:qFormat/>
    <w:rsid w:val="00ED0778"/>
    <w:pPr>
      <w:spacing w:after="0" w:line="240" w:lineRule="auto"/>
    </w:pPr>
    <w:rPr>
      <w:rFonts w:ascii="Lucida Sans Unicode" w:eastAsia="Calibri" w:hAnsi="Lucida Sans Unicode"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165825869">
      <w:bodyDiv w:val="1"/>
      <w:marLeft w:val="0"/>
      <w:marRight w:val="0"/>
      <w:marTop w:val="0"/>
      <w:marBottom w:val="0"/>
      <w:divBdr>
        <w:top w:val="none" w:sz="0" w:space="0" w:color="auto"/>
        <w:left w:val="none" w:sz="0" w:space="0" w:color="auto"/>
        <w:bottom w:val="none" w:sz="0" w:space="0" w:color="auto"/>
        <w:right w:val="none" w:sz="0" w:space="0" w:color="auto"/>
      </w:divBdr>
    </w:div>
    <w:div w:id="269630038">
      <w:bodyDiv w:val="1"/>
      <w:marLeft w:val="0"/>
      <w:marRight w:val="0"/>
      <w:marTop w:val="0"/>
      <w:marBottom w:val="0"/>
      <w:divBdr>
        <w:top w:val="none" w:sz="0" w:space="0" w:color="auto"/>
        <w:left w:val="none" w:sz="0" w:space="0" w:color="auto"/>
        <w:bottom w:val="none" w:sz="0" w:space="0" w:color="auto"/>
        <w:right w:val="none" w:sz="0" w:space="0" w:color="auto"/>
      </w:divBdr>
    </w:div>
    <w:div w:id="291592337">
      <w:bodyDiv w:val="1"/>
      <w:marLeft w:val="0"/>
      <w:marRight w:val="0"/>
      <w:marTop w:val="0"/>
      <w:marBottom w:val="0"/>
      <w:divBdr>
        <w:top w:val="none" w:sz="0" w:space="0" w:color="auto"/>
        <w:left w:val="none" w:sz="0" w:space="0" w:color="auto"/>
        <w:bottom w:val="none" w:sz="0" w:space="0" w:color="auto"/>
        <w:right w:val="none" w:sz="0" w:space="0" w:color="auto"/>
      </w:divBdr>
    </w:div>
    <w:div w:id="340395344">
      <w:bodyDiv w:val="1"/>
      <w:marLeft w:val="0"/>
      <w:marRight w:val="0"/>
      <w:marTop w:val="0"/>
      <w:marBottom w:val="0"/>
      <w:divBdr>
        <w:top w:val="none" w:sz="0" w:space="0" w:color="auto"/>
        <w:left w:val="none" w:sz="0" w:space="0" w:color="auto"/>
        <w:bottom w:val="none" w:sz="0" w:space="0" w:color="auto"/>
        <w:right w:val="none" w:sz="0" w:space="0" w:color="auto"/>
      </w:divBdr>
    </w:div>
    <w:div w:id="393551357">
      <w:bodyDiv w:val="1"/>
      <w:marLeft w:val="0"/>
      <w:marRight w:val="0"/>
      <w:marTop w:val="0"/>
      <w:marBottom w:val="0"/>
      <w:divBdr>
        <w:top w:val="none" w:sz="0" w:space="0" w:color="auto"/>
        <w:left w:val="none" w:sz="0" w:space="0" w:color="auto"/>
        <w:bottom w:val="none" w:sz="0" w:space="0" w:color="auto"/>
        <w:right w:val="none" w:sz="0" w:space="0" w:color="auto"/>
      </w:divBdr>
    </w:div>
    <w:div w:id="508714350">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596985554">
      <w:bodyDiv w:val="1"/>
      <w:marLeft w:val="0"/>
      <w:marRight w:val="0"/>
      <w:marTop w:val="0"/>
      <w:marBottom w:val="0"/>
      <w:divBdr>
        <w:top w:val="none" w:sz="0" w:space="0" w:color="auto"/>
        <w:left w:val="none" w:sz="0" w:space="0" w:color="auto"/>
        <w:bottom w:val="none" w:sz="0" w:space="0" w:color="auto"/>
        <w:right w:val="none" w:sz="0" w:space="0" w:color="auto"/>
      </w:divBdr>
    </w:div>
    <w:div w:id="621152569">
      <w:bodyDiv w:val="1"/>
      <w:marLeft w:val="0"/>
      <w:marRight w:val="0"/>
      <w:marTop w:val="0"/>
      <w:marBottom w:val="0"/>
      <w:divBdr>
        <w:top w:val="none" w:sz="0" w:space="0" w:color="auto"/>
        <w:left w:val="none" w:sz="0" w:space="0" w:color="auto"/>
        <w:bottom w:val="none" w:sz="0" w:space="0" w:color="auto"/>
        <w:right w:val="none" w:sz="0" w:space="0" w:color="auto"/>
      </w:divBdr>
    </w:div>
    <w:div w:id="642849385">
      <w:bodyDiv w:val="1"/>
      <w:marLeft w:val="0"/>
      <w:marRight w:val="0"/>
      <w:marTop w:val="0"/>
      <w:marBottom w:val="0"/>
      <w:divBdr>
        <w:top w:val="none" w:sz="0" w:space="0" w:color="auto"/>
        <w:left w:val="none" w:sz="0" w:space="0" w:color="auto"/>
        <w:bottom w:val="none" w:sz="0" w:space="0" w:color="auto"/>
        <w:right w:val="none" w:sz="0" w:space="0" w:color="auto"/>
      </w:divBdr>
    </w:div>
    <w:div w:id="651494293">
      <w:bodyDiv w:val="1"/>
      <w:marLeft w:val="0"/>
      <w:marRight w:val="0"/>
      <w:marTop w:val="0"/>
      <w:marBottom w:val="0"/>
      <w:divBdr>
        <w:top w:val="none" w:sz="0" w:space="0" w:color="auto"/>
        <w:left w:val="none" w:sz="0" w:space="0" w:color="auto"/>
        <w:bottom w:val="none" w:sz="0" w:space="0" w:color="auto"/>
        <w:right w:val="none" w:sz="0" w:space="0" w:color="auto"/>
      </w:divBdr>
    </w:div>
    <w:div w:id="702831511">
      <w:bodyDiv w:val="1"/>
      <w:marLeft w:val="0"/>
      <w:marRight w:val="0"/>
      <w:marTop w:val="0"/>
      <w:marBottom w:val="0"/>
      <w:divBdr>
        <w:top w:val="none" w:sz="0" w:space="0" w:color="auto"/>
        <w:left w:val="none" w:sz="0" w:space="0" w:color="auto"/>
        <w:bottom w:val="none" w:sz="0" w:space="0" w:color="auto"/>
        <w:right w:val="none" w:sz="0" w:space="0" w:color="auto"/>
      </w:divBdr>
    </w:div>
    <w:div w:id="783229361">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950941090">
      <w:bodyDiv w:val="1"/>
      <w:marLeft w:val="0"/>
      <w:marRight w:val="0"/>
      <w:marTop w:val="0"/>
      <w:marBottom w:val="0"/>
      <w:divBdr>
        <w:top w:val="none" w:sz="0" w:space="0" w:color="auto"/>
        <w:left w:val="none" w:sz="0" w:space="0" w:color="auto"/>
        <w:bottom w:val="none" w:sz="0" w:space="0" w:color="auto"/>
        <w:right w:val="none" w:sz="0" w:space="0" w:color="auto"/>
      </w:divBdr>
    </w:div>
    <w:div w:id="993417491">
      <w:bodyDiv w:val="1"/>
      <w:marLeft w:val="0"/>
      <w:marRight w:val="0"/>
      <w:marTop w:val="0"/>
      <w:marBottom w:val="0"/>
      <w:divBdr>
        <w:top w:val="none" w:sz="0" w:space="0" w:color="auto"/>
        <w:left w:val="none" w:sz="0" w:space="0" w:color="auto"/>
        <w:bottom w:val="none" w:sz="0" w:space="0" w:color="auto"/>
        <w:right w:val="none" w:sz="0" w:space="0" w:color="auto"/>
      </w:divBdr>
    </w:div>
    <w:div w:id="1016613170">
      <w:bodyDiv w:val="1"/>
      <w:marLeft w:val="0"/>
      <w:marRight w:val="0"/>
      <w:marTop w:val="0"/>
      <w:marBottom w:val="0"/>
      <w:divBdr>
        <w:top w:val="none" w:sz="0" w:space="0" w:color="auto"/>
        <w:left w:val="none" w:sz="0" w:space="0" w:color="auto"/>
        <w:bottom w:val="none" w:sz="0" w:space="0" w:color="auto"/>
        <w:right w:val="none" w:sz="0" w:space="0" w:color="auto"/>
      </w:divBdr>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180393369">
      <w:bodyDiv w:val="1"/>
      <w:marLeft w:val="0"/>
      <w:marRight w:val="0"/>
      <w:marTop w:val="0"/>
      <w:marBottom w:val="0"/>
      <w:divBdr>
        <w:top w:val="none" w:sz="0" w:space="0" w:color="auto"/>
        <w:left w:val="none" w:sz="0" w:space="0" w:color="auto"/>
        <w:bottom w:val="none" w:sz="0" w:space="0" w:color="auto"/>
        <w:right w:val="none" w:sz="0" w:space="0" w:color="auto"/>
      </w:divBdr>
    </w:div>
    <w:div w:id="1245259333">
      <w:bodyDiv w:val="1"/>
      <w:marLeft w:val="0"/>
      <w:marRight w:val="0"/>
      <w:marTop w:val="0"/>
      <w:marBottom w:val="0"/>
      <w:divBdr>
        <w:top w:val="none" w:sz="0" w:space="0" w:color="auto"/>
        <w:left w:val="none" w:sz="0" w:space="0" w:color="auto"/>
        <w:bottom w:val="none" w:sz="0" w:space="0" w:color="auto"/>
        <w:right w:val="none" w:sz="0" w:space="0" w:color="auto"/>
      </w:divBdr>
    </w:div>
    <w:div w:id="1252662103">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72475276">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4781511">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88725118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1964535154">
      <w:bodyDiv w:val="1"/>
      <w:marLeft w:val="0"/>
      <w:marRight w:val="0"/>
      <w:marTop w:val="0"/>
      <w:marBottom w:val="0"/>
      <w:divBdr>
        <w:top w:val="none" w:sz="0" w:space="0" w:color="auto"/>
        <w:left w:val="none" w:sz="0" w:space="0" w:color="auto"/>
        <w:bottom w:val="none" w:sz="0" w:space="0" w:color="auto"/>
        <w:right w:val="none" w:sz="0" w:space="0" w:color="auto"/>
      </w:divBdr>
    </w:div>
    <w:div w:id="1982616301">
      <w:bodyDiv w:val="1"/>
      <w:marLeft w:val="0"/>
      <w:marRight w:val="0"/>
      <w:marTop w:val="0"/>
      <w:marBottom w:val="0"/>
      <w:divBdr>
        <w:top w:val="none" w:sz="0" w:space="0" w:color="auto"/>
        <w:left w:val="none" w:sz="0" w:space="0" w:color="auto"/>
        <w:bottom w:val="none" w:sz="0" w:space="0" w:color="auto"/>
        <w:right w:val="none" w:sz="0" w:space="0" w:color="auto"/>
      </w:divBdr>
    </w:div>
    <w:div w:id="2024361127">
      <w:bodyDiv w:val="1"/>
      <w:marLeft w:val="0"/>
      <w:marRight w:val="0"/>
      <w:marTop w:val="0"/>
      <w:marBottom w:val="0"/>
      <w:divBdr>
        <w:top w:val="none" w:sz="0" w:space="0" w:color="auto"/>
        <w:left w:val="none" w:sz="0" w:space="0" w:color="auto"/>
        <w:bottom w:val="none" w:sz="0" w:space="0" w:color="auto"/>
        <w:right w:val="none" w:sz="0" w:space="0" w:color="auto"/>
      </w:divBdr>
    </w:div>
    <w:div w:id="2048870977">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 w:id="2119518197">
      <w:bodyDiv w:val="1"/>
      <w:marLeft w:val="0"/>
      <w:marRight w:val="0"/>
      <w:marTop w:val="0"/>
      <w:marBottom w:val="0"/>
      <w:divBdr>
        <w:top w:val="none" w:sz="0" w:space="0" w:color="auto"/>
        <w:left w:val="none" w:sz="0" w:space="0" w:color="auto"/>
        <w:bottom w:val="none" w:sz="0" w:space="0" w:color="auto"/>
        <w:right w:val="none" w:sz="0" w:space="0" w:color="auto"/>
      </w:divBdr>
    </w:div>
    <w:div w:id="213687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ted.europa.eu" TargetMode="External"/><Relationship Id="rId26" Type="http://schemas.openxmlformats.org/officeDocument/2006/relationships/hyperlink" Target="mailto:bereikbaar@eindhoven.nl" TargetMode="External"/><Relationship Id="rId3" Type="http://schemas.openxmlformats.org/officeDocument/2006/relationships/customXml" Target="../customXml/item3.xml"/><Relationship Id="rId21" Type="http://schemas.openxmlformats.org/officeDocument/2006/relationships/hyperlink" Target="https://europadecentraal.nl/cpv-code-zoekmachine/?cpv-explorer-keyword=50800000-3"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vastgoedservice@eindhoven.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tenderned.nl/cms/voor-ondernemingen/registreren-en-eherkenning" TargetMode="External"/><Relationship Id="rId29" Type="http://schemas.openxmlformats.org/officeDocument/2006/relationships/hyperlink" Target="https://www.anwb.nl/verkeer/routeplanner?displayType=instruc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vastgoedservice@eindhoven.n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vastgoedservice@eindhoven.nl" TargetMode="External"/><Relationship Id="rId28" Type="http://schemas.openxmlformats.org/officeDocument/2006/relationships/hyperlink" Target="https://ec.europa.eu/tools/ecertis/" TargetMode="External"/><Relationship Id="rId10" Type="http://schemas.openxmlformats.org/officeDocument/2006/relationships/endnotes" Target="endnotes.xml"/><Relationship Id="rId19" Type="http://schemas.openxmlformats.org/officeDocument/2006/relationships/hyperlink" Target="http://www.TenderNed.nl"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vastgoedservice@eindhoven.nl" TargetMode="External"/><Relationship Id="rId27" Type="http://schemas.openxmlformats.org/officeDocument/2006/relationships/hyperlink" Target="https://www.rvo.nl/subsidie-en-financieringswijzer/seba" TargetMode="External"/><Relationship Id="rId30" Type="http://schemas.openxmlformats.org/officeDocument/2006/relationships/footer" Target="footer4.xml"/></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519B0B02F4344B8D9F58D93470A2B" ma:contentTypeVersion="9" ma:contentTypeDescription="Een nieuw document maken." ma:contentTypeScope="" ma:versionID="3d8c45a407ed8106ffe975d41f09842a">
  <xsd:schema xmlns:xsd="http://www.w3.org/2001/XMLSchema" xmlns:xs="http://www.w3.org/2001/XMLSchema" xmlns:p="http://schemas.microsoft.com/office/2006/metadata/properties" xmlns:ns3="3032891b-d279-417d-9790-3fe9c83c6216" xmlns:ns4="762125eb-7044-4f1a-a739-9a23ecae87de" targetNamespace="http://schemas.microsoft.com/office/2006/metadata/properties" ma:root="true" ma:fieldsID="70cf080e49ba8e334b3264e4df6713da" ns3:_="" ns4:_="">
    <xsd:import namespace="3032891b-d279-417d-9790-3fe9c83c6216"/>
    <xsd:import namespace="762125eb-7044-4f1a-a739-9a23ecae87d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2891b-d279-417d-9790-3fe9c83c6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2125eb-7044-4f1a-a739-9a23ecae87d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BC061-9F5C-49F1-8A3E-C2BF90991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2891b-d279-417d-9790-3fe9c83c6216"/>
    <ds:schemaRef ds:uri="762125eb-7044-4f1a-a739-9a23ecae8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D4791E-3881-4F8D-991D-5259A3DDD0E3}">
  <ds:schemaRefs>
    <ds:schemaRef ds:uri="http://schemas.openxmlformats.org/officeDocument/2006/bibliography"/>
  </ds:schemaRefs>
</ds:datastoreItem>
</file>

<file path=customXml/itemProps3.xml><?xml version="1.0" encoding="utf-8"?>
<ds:datastoreItem xmlns:ds="http://schemas.openxmlformats.org/officeDocument/2006/customXml" ds:itemID="{F02A59E5-DE23-4CEE-ACDC-75BE37EDDC87}">
  <ds:schemaRefs>
    <ds:schemaRef ds:uri="http://schemas.microsoft.com/sharepoint/v3/contenttype/forms"/>
  </ds:schemaRefs>
</ds:datastoreItem>
</file>

<file path=customXml/itemProps4.xml><?xml version="1.0" encoding="utf-8"?>
<ds:datastoreItem xmlns:ds="http://schemas.openxmlformats.org/officeDocument/2006/customXml" ds:itemID="{99C743A6-7838-4E43-8843-A1187CFF0A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46</Pages>
  <Words>21973</Words>
  <Characters>120852</Characters>
  <Application>Microsoft Office Word</Application>
  <DocSecurity>0</DocSecurity>
  <Lines>1007</Lines>
  <Paragraphs>285</Paragraphs>
  <ScaleCrop>false</ScaleCrop>
  <HeadingPairs>
    <vt:vector size="2" baseType="variant">
      <vt:variant>
        <vt:lpstr>Titel</vt:lpstr>
      </vt:variant>
      <vt:variant>
        <vt:i4>1</vt:i4>
      </vt:variant>
    </vt:vector>
  </HeadingPairs>
  <TitlesOfParts>
    <vt:vector size="1" baseType="lpstr">
      <vt:lpstr/>
    </vt:vector>
  </TitlesOfParts>
  <Company>Significant</Company>
  <LinksUpToDate>false</LinksUpToDate>
  <CharactersWithSpaces>142540</CharactersWithSpaces>
  <SharedDoc>false</SharedDoc>
  <HLinks>
    <vt:vector size="324" baseType="variant">
      <vt:variant>
        <vt:i4>1900548</vt:i4>
      </vt:variant>
      <vt:variant>
        <vt:i4>312</vt:i4>
      </vt:variant>
      <vt:variant>
        <vt:i4>0</vt:i4>
      </vt:variant>
      <vt:variant>
        <vt:i4>5</vt:i4>
      </vt:variant>
      <vt:variant>
        <vt:lpwstr>https://www.justis.nl/producten/gva/</vt:lpwstr>
      </vt:variant>
      <vt:variant>
        <vt:lpwstr/>
      </vt:variant>
      <vt:variant>
        <vt:i4>7798833</vt:i4>
      </vt:variant>
      <vt:variant>
        <vt:i4>309</vt:i4>
      </vt:variant>
      <vt:variant>
        <vt:i4>0</vt:i4>
      </vt:variant>
      <vt:variant>
        <vt:i4>5</vt:i4>
      </vt:variant>
      <vt:variant>
        <vt:lpwstr>http://www.commissievanaanbestedingsexperts.nl/</vt:lpwstr>
      </vt:variant>
      <vt:variant>
        <vt:lpwstr/>
      </vt:variant>
      <vt:variant>
        <vt:i4>3932219</vt:i4>
      </vt:variant>
      <vt:variant>
        <vt:i4>306</vt:i4>
      </vt:variant>
      <vt:variant>
        <vt:i4>0</vt:i4>
      </vt:variant>
      <vt:variant>
        <vt:i4>5</vt:i4>
      </vt:variant>
      <vt:variant>
        <vt:lpwstr>http://www.negometrix.com/</vt:lpwstr>
      </vt:variant>
      <vt:variant>
        <vt:lpwstr/>
      </vt:variant>
      <vt:variant>
        <vt:i4>2359400</vt:i4>
      </vt:variant>
      <vt:variant>
        <vt:i4>300</vt:i4>
      </vt:variant>
      <vt:variant>
        <vt:i4>0</vt:i4>
      </vt:variant>
      <vt:variant>
        <vt:i4>5</vt:i4>
      </vt:variant>
      <vt:variant>
        <vt:lpwstr>https://www.tenderned.nl/cms/voor-ondernemingen/registreren-en-eherkenning</vt:lpwstr>
      </vt:variant>
      <vt:variant>
        <vt:lpwstr/>
      </vt:variant>
      <vt:variant>
        <vt:i4>2031620</vt:i4>
      </vt:variant>
      <vt:variant>
        <vt:i4>294</vt:i4>
      </vt:variant>
      <vt:variant>
        <vt:i4>0</vt:i4>
      </vt:variant>
      <vt:variant>
        <vt:i4>5</vt:i4>
      </vt:variant>
      <vt:variant>
        <vt:lpwstr>http://www.tenderned.nl/</vt:lpwstr>
      </vt:variant>
      <vt:variant>
        <vt:lpwstr/>
      </vt:variant>
      <vt:variant>
        <vt:i4>458844</vt:i4>
      </vt:variant>
      <vt:variant>
        <vt:i4>291</vt:i4>
      </vt:variant>
      <vt:variant>
        <vt:i4>0</vt:i4>
      </vt:variant>
      <vt:variant>
        <vt:i4>5</vt:i4>
      </vt:variant>
      <vt:variant>
        <vt:lpwstr>http://ted.europa.eu/</vt:lpwstr>
      </vt:variant>
      <vt:variant>
        <vt:lpwstr/>
      </vt:variant>
      <vt:variant>
        <vt:i4>3014659</vt:i4>
      </vt:variant>
      <vt:variant>
        <vt:i4>284</vt:i4>
      </vt:variant>
      <vt:variant>
        <vt:i4>0</vt:i4>
      </vt:variant>
      <vt:variant>
        <vt:i4>5</vt:i4>
      </vt:variant>
      <vt:variant>
        <vt:lpwstr/>
      </vt:variant>
      <vt:variant>
        <vt:lpwstr>_Toc2777693</vt:lpwstr>
      </vt:variant>
      <vt:variant>
        <vt:i4>3014659</vt:i4>
      </vt:variant>
      <vt:variant>
        <vt:i4>278</vt:i4>
      </vt:variant>
      <vt:variant>
        <vt:i4>0</vt:i4>
      </vt:variant>
      <vt:variant>
        <vt:i4>5</vt:i4>
      </vt:variant>
      <vt:variant>
        <vt:lpwstr/>
      </vt:variant>
      <vt:variant>
        <vt:lpwstr>_Toc2777692</vt:lpwstr>
      </vt:variant>
      <vt:variant>
        <vt:i4>3014659</vt:i4>
      </vt:variant>
      <vt:variant>
        <vt:i4>272</vt:i4>
      </vt:variant>
      <vt:variant>
        <vt:i4>0</vt:i4>
      </vt:variant>
      <vt:variant>
        <vt:i4>5</vt:i4>
      </vt:variant>
      <vt:variant>
        <vt:lpwstr/>
      </vt:variant>
      <vt:variant>
        <vt:lpwstr>_Toc2777691</vt:lpwstr>
      </vt:variant>
      <vt:variant>
        <vt:i4>3014659</vt:i4>
      </vt:variant>
      <vt:variant>
        <vt:i4>266</vt:i4>
      </vt:variant>
      <vt:variant>
        <vt:i4>0</vt:i4>
      </vt:variant>
      <vt:variant>
        <vt:i4>5</vt:i4>
      </vt:variant>
      <vt:variant>
        <vt:lpwstr/>
      </vt:variant>
      <vt:variant>
        <vt:lpwstr>_Toc2777690</vt:lpwstr>
      </vt:variant>
      <vt:variant>
        <vt:i4>3080195</vt:i4>
      </vt:variant>
      <vt:variant>
        <vt:i4>260</vt:i4>
      </vt:variant>
      <vt:variant>
        <vt:i4>0</vt:i4>
      </vt:variant>
      <vt:variant>
        <vt:i4>5</vt:i4>
      </vt:variant>
      <vt:variant>
        <vt:lpwstr/>
      </vt:variant>
      <vt:variant>
        <vt:lpwstr>_Toc2777689</vt:lpwstr>
      </vt:variant>
      <vt:variant>
        <vt:i4>3080195</vt:i4>
      </vt:variant>
      <vt:variant>
        <vt:i4>254</vt:i4>
      </vt:variant>
      <vt:variant>
        <vt:i4>0</vt:i4>
      </vt:variant>
      <vt:variant>
        <vt:i4>5</vt:i4>
      </vt:variant>
      <vt:variant>
        <vt:lpwstr/>
      </vt:variant>
      <vt:variant>
        <vt:lpwstr>_Toc2777688</vt:lpwstr>
      </vt:variant>
      <vt:variant>
        <vt:i4>3080195</vt:i4>
      </vt:variant>
      <vt:variant>
        <vt:i4>248</vt:i4>
      </vt:variant>
      <vt:variant>
        <vt:i4>0</vt:i4>
      </vt:variant>
      <vt:variant>
        <vt:i4>5</vt:i4>
      </vt:variant>
      <vt:variant>
        <vt:lpwstr/>
      </vt:variant>
      <vt:variant>
        <vt:lpwstr>_Toc2777687</vt:lpwstr>
      </vt:variant>
      <vt:variant>
        <vt:i4>3080195</vt:i4>
      </vt:variant>
      <vt:variant>
        <vt:i4>242</vt:i4>
      </vt:variant>
      <vt:variant>
        <vt:i4>0</vt:i4>
      </vt:variant>
      <vt:variant>
        <vt:i4>5</vt:i4>
      </vt:variant>
      <vt:variant>
        <vt:lpwstr/>
      </vt:variant>
      <vt:variant>
        <vt:lpwstr>_Toc2777686</vt:lpwstr>
      </vt:variant>
      <vt:variant>
        <vt:i4>3080195</vt:i4>
      </vt:variant>
      <vt:variant>
        <vt:i4>236</vt:i4>
      </vt:variant>
      <vt:variant>
        <vt:i4>0</vt:i4>
      </vt:variant>
      <vt:variant>
        <vt:i4>5</vt:i4>
      </vt:variant>
      <vt:variant>
        <vt:lpwstr/>
      </vt:variant>
      <vt:variant>
        <vt:lpwstr>_Toc2777685</vt:lpwstr>
      </vt:variant>
      <vt:variant>
        <vt:i4>3080195</vt:i4>
      </vt:variant>
      <vt:variant>
        <vt:i4>230</vt:i4>
      </vt:variant>
      <vt:variant>
        <vt:i4>0</vt:i4>
      </vt:variant>
      <vt:variant>
        <vt:i4>5</vt:i4>
      </vt:variant>
      <vt:variant>
        <vt:lpwstr/>
      </vt:variant>
      <vt:variant>
        <vt:lpwstr>_Toc2777684</vt:lpwstr>
      </vt:variant>
      <vt:variant>
        <vt:i4>3080195</vt:i4>
      </vt:variant>
      <vt:variant>
        <vt:i4>224</vt:i4>
      </vt:variant>
      <vt:variant>
        <vt:i4>0</vt:i4>
      </vt:variant>
      <vt:variant>
        <vt:i4>5</vt:i4>
      </vt:variant>
      <vt:variant>
        <vt:lpwstr/>
      </vt:variant>
      <vt:variant>
        <vt:lpwstr>_Toc2777683</vt:lpwstr>
      </vt:variant>
      <vt:variant>
        <vt:i4>3080195</vt:i4>
      </vt:variant>
      <vt:variant>
        <vt:i4>218</vt:i4>
      </vt:variant>
      <vt:variant>
        <vt:i4>0</vt:i4>
      </vt:variant>
      <vt:variant>
        <vt:i4>5</vt:i4>
      </vt:variant>
      <vt:variant>
        <vt:lpwstr/>
      </vt:variant>
      <vt:variant>
        <vt:lpwstr>_Toc2777682</vt:lpwstr>
      </vt:variant>
      <vt:variant>
        <vt:i4>3080195</vt:i4>
      </vt:variant>
      <vt:variant>
        <vt:i4>212</vt:i4>
      </vt:variant>
      <vt:variant>
        <vt:i4>0</vt:i4>
      </vt:variant>
      <vt:variant>
        <vt:i4>5</vt:i4>
      </vt:variant>
      <vt:variant>
        <vt:lpwstr/>
      </vt:variant>
      <vt:variant>
        <vt:lpwstr>_Toc2777681</vt:lpwstr>
      </vt:variant>
      <vt:variant>
        <vt:i4>3080195</vt:i4>
      </vt:variant>
      <vt:variant>
        <vt:i4>206</vt:i4>
      </vt:variant>
      <vt:variant>
        <vt:i4>0</vt:i4>
      </vt:variant>
      <vt:variant>
        <vt:i4>5</vt:i4>
      </vt:variant>
      <vt:variant>
        <vt:lpwstr/>
      </vt:variant>
      <vt:variant>
        <vt:lpwstr>_Toc2777680</vt:lpwstr>
      </vt:variant>
      <vt:variant>
        <vt:i4>2097155</vt:i4>
      </vt:variant>
      <vt:variant>
        <vt:i4>200</vt:i4>
      </vt:variant>
      <vt:variant>
        <vt:i4>0</vt:i4>
      </vt:variant>
      <vt:variant>
        <vt:i4>5</vt:i4>
      </vt:variant>
      <vt:variant>
        <vt:lpwstr/>
      </vt:variant>
      <vt:variant>
        <vt:lpwstr>_Toc2777679</vt:lpwstr>
      </vt:variant>
      <vt:variant>
        <vt:i4>2097155</vt:i4>
      </vt:variant>
      <vt:variant>
        <vt:i4>194</vt:i4>
      </vt:variant>
      <vt:variant>
        <vt:i4>0</vt:i4>
      </vt:variant>
      <vt:variant>
        <vt:i4>5</vt:i4>
      </vt:variant>
      <vt:variant>
        <vt:lpwstr/>
      </vt:variant>
      <vt:variant>
        <vt:lpwstr>_Toc2777678</vt:lpwstr>
      </vt:variant>
      <vt:variant>
        <vt:i4>2097155</vt:i4>
      </vt:variant>
      <vt:variant>
        <vt:i4>188</vt:i4>
      </vt:variant>
      <vt:variant>
        <vt:i4>0</vt:i4>
      </vt:variant>
      <vt:variant>
        <vt:i4>5</vt:i4>
      </vt:variant>
      <vt:variant>
        <vt:lpwstr/>
      </vt:variant>
      <vt:variant>
        <vt:lpwstr>_Toc2777677</vt:lpwstr>
      </vt:variant>
      <vt:variant>
        <vt:i4>2097155</vt:i4>
      </vt:variant>
      <vt:variant>
        <vt:i4>182</vt:i4>
      </vt:variant>
      <vt:variant>
        <vt:i4>0</vt:i4>
      </vt:variant>
      <vt:variant>
        <vt:i4>5</vt:i4>
      </vt:variant>
      <vt:variant>
        <vt:lpwstr/>
      </vt:variant>
      <vt:variant>
        <vt:lpwstr>_Toc2777676</vt:lpwstr>
      </vt:variant>
      <vt:variant>
        <vt:i4>2097155</vt:i4>
      </vt:variant>
      <vt:variant>
        <vt:i4>176</vt:i4>
      </vt:variant>
      <vt:variant>
        <vt:i4>0</vt:i4>
      </vt:variant>
      <vt:variant>
        <vt:i4>5</vt:i4>
      </vt:variant>
      <vt:variant>
        <vt:lpwstr/>
      </vt:variant>
      <vt:variant>
        <vt:lpwstr>_Toc2777675</vt:lpwstr>
      </vt:variant>
      <vt:variant>
        <vt:i4>2097155</vt:i4>
      </vt:variant>
      <vt:variant>
        <vt:i4>170</vt:i4>
      </vt:variant>
      <vt:variant>
        <vt:i4>0</vt:i4>
      </vt:variant>
      <vt:variant>
        <vt:i4>5</vt:i4>
      </vt:variant>
      <vt:variant>
        <vt:lpwstr/>
      </vt:variant>
      <vt:variant>
        <vt:lpwstr>_Toc2777674</vt:lpwstr>
      </vt:variant>
      <vt:variant>
        <vt:i4>2097155</vt:i4>
      </vt:variant>
      <vt:variant>
        <vt:i4>164</vt:i4>
      </vt:variant>
      <vt:variant>
        <vt:i4>0</vt:i4>
      </vt:variant>
      <vt:variant>
        <vt:i4>5</vt:i4>
      </vt:variant>
      <vt:variant>
        <vt:lpwstr/>
      </vt:variant>
      <vt:variant>
        <vt:lpwstr>_Toc2777673</vt:lpwstr>
      </vt:variant>
      <vt:variant>
        <vt:i4>2097155</vt:i4>
      </vt:variant>
      <vt:variant>
        <vt:i4>158</vt:i4>
      </vt:variant>
      <vt:variant>
        <vt:i4>0</vt:i4>
      </vt:variant>
      <vt:variant>
        <vt:i4>5</vt:i4>
      </vt:variant>
      <vt:variant>
        <vt:lpwstr/>
      </vt:variant>
      <vt:variant>
        <vt:lpwstr>_Toc2777672</vt:lpwstr>
      </vt:variant>
      <vt:variant>
        <vt:i4>2097155</vt:i4>
      </vt:variant>
      <vt:variant>
        <vt:i4>152</vt:i4>
      </vt:variant>
      <vt:variant>
        <vt:i4>0</vt:i4>
      </vt:variant>
      <vt:variant>
        <vt:i4>5</vt:i4>
      </vt:variant>
      <vt:variant>
        <vt:lpwstr/>
      </vt:variant>
      <vt:variant>
        <vt:lpwstr>_Toc2777671</vt:lpwstr>
      </vt:variant>
      <vt:variant>
        <vt:i4>2097155</vt:i4>
      </vt:variant>
      <vt:variant>
        <vt:i4>146</vt:i4>
      </vt:variant>
      <vt:variant>
        <vt:i4>0</vt:i4>
      </vt:variant>
      <vt:variant>
        <vt:i4>5</vt:i4>
      </vt:variant>
      <vt:variant>
        <vt:lpwstr/>
      </vt:variant>
      <vt:variant>
        <vt:lpwstr>_Toc2777670</vt:lpwstr>
      </vt:variant>
      <vt:variant>
        <vt:i4>2162691</vt:i4>
      </vt:variant>
      <vt:variant>
        <vt:i4>140</vt:i4>
      </vt:variant>
      <vt:variant>
        <vt:i4>0</vt:i4>
      </vt:variant>
      <vt:variant>
        <vt:i4>5</vt:i4>
      </vt:variant>
      <vt:variant>
        <vt:lpwstr/>
      </vt:variant>
      <vt:variant>
        <vt:lpwstr>_Toc2777669</vt:lpwstr>
      </vt:variant>
      <vt:variant>
        <vt:i4>2162691</vt:i4>
      </vt:variant>
      <vt:variant>
        <vt:i4>134</vt:i4>
      </vt:variant>
      <vt:variant>
        <vt:i4>0</vt:i4>
      </vt:variant>
      <vt:variant>
        <vt:i4>5</vt:i4>
      </vt:variant>
      <vt:variant>
        <vt:lpwstr/>
      </vt:variant>
      <vt:variant>
        <vt:lpwstr>_Toc2777668</vt:lpwstr>
      </vt:variant>
      <vt:variant>
        <vt:i4>2162691</vt:i4>
      </vt:variant>
      <vt:variant>
        <vt:i4>128</vt:i4>
      </vt:variant>
      <vt:variant>
        <vt:i4>0</vt:i4>
      </vt:variant>
      <vt:variant>
        <vt:i4>5</vt:i4>
      </vt:variant>
      <vt:variant>
        <vt:lpwstr/>
      </vt:variant>
      <vt:variant>
        <vt:lpwstr>_Toc2777667</vt:lpwstr>
      </vt:variant>
      <vt:variant>
        <vt:i4>2162691</vt:i4>
      </vt:variant>
      <vt:variant>
        <vt:i4>122</vt:i4>
      </vt:variant>
      <vt:variant>
        <vt:i4>0</vt:i4>
      </vt:variant>
      <vt:variant>
        <vt:i4>5</vt:i4>
      </vt:variant>
      <vt:variant>
        <vt:lpwstr/>
      </vt:variant>
      <vt:variant>
        <vt:lpwstr>_Toc2777666</vt:lpwstr>
      </vt:variant>
      <vt:variant>
        <vt:i4>2162691</vt:i4>
      </vt:variant>
      <vt:variant>
        <vt:i4>116</vt:i4>
      </vt:variant>
      <vt:variant>
        <vt:i4>0</vt:i4>
      </vt:variant>
      <vt:variant>
        <vt:i4>5</vt:i4>
      </vt:variant>
      <vt:variant>
        <vt:lpwstr/>
      </vt:variant>
      <vt:variant>
        <vt:lpwstr>_Toc2777665</vt:lpwstr>
      </vt:variant>
      <vt:variant>
        <vt:i4>2162691</vt:i4>
      </vt:variant>
      <vt:variant>
        <vt:i4>110</vt:i4>
      </vt:variant>
      <vt:variant>
        <vt:i4>0</vt:i4>
      </vt:variant>
      <vt:variant>
        <vt:i4>5</vt:i4>
      </vt:variant>
      <vt:variant>
        <vt:lpwstr/>
      </vt:variant>
      <vt:variant>
        <vt:lpwstr>_Toc2777664</vt:lpwstr>
      </vt:variant>
      <vt:variant>
        <vt:i4>2162691</vt:i4>
      </vt:variant>
      <vt:variant>
        <vt:i4>104</vt:i4>
      </vt:variant>
      <vt:variant>
        <vt:i4>0</vt:i4>
      </vt:variant>
      <vt:variant>
        <vt:i4>5</vt:i4>
      </vt:variant>
      <vt:variant>
        <vt:lpwstr/>
      </vt:variant>
      <vt:variant>
        <vt:lpwstr>_Toc2777663</vt:lpwstr>
      </vt:variant>
      <vt:variant>
        <vt:i4>2162691</vt:i4>
      </vt:variant>
      <vt:variant>
        <vt:i4>98</vt:i4>
      </vt:variant>
      <vt:variant>
        <vt:i4>0</vt:i4>
      </vt:variant>
      <vt:variant>
        <vt:i4>5</vt:i4>
      </vt:variant>
      <vt:variant>
        <vt:lpwstr/>
      </vt:variant>
      <vt:variant>
        <vt:lpwstr>_Toc2777662</vt:lpwstr>
      </vt:variant>
      <vt:variant>
        <vt:i4>2162691</vt:i4>
      </vt:variant>
      <vt:variant>
        <vt:i4>92</vt:i4>
      </vt:variant>
      <vt:variant>
        <vt:i4>0</vt:i4>
      </vt:variant>
      <vt:variant>
        <vt:i4>5</vt:i4>
      </vt:variant>
      <vt:variant>
        <vt:lpwstr/>
      </vt:variant>
      <vt:variant>
        <vt:lpwstr>_Toc2777661</vt:lpwstr>
      </vt:variant>
      <vt:variant>
        <vt:i4>2162691</vt:i4>
      </vt:variant>
      <vt:variant>
        <vt:i4>86</vt:i4>
      </vt:variant>
      <vt:variant>
        <vt:i4>0</vt:i4>
      </vt:variant>
      <vt:variant>
        <vt:i4>5</vt:i4>
      </vt:variant>
      <vt:variant>
        <vt:lpwstr/>
      </vt:variant>
      <vt:variant>
        <vt:lpwstr>_Toc2777660</vt:lpwstr>
      </vt:variant>
      <vt:variant>
        <vt:i4>2228227</vt:i4>
      </vt:variant>
      <vt:variant>
        <vt:i4>80</vt:i4>
      </vt:variant>
      <vt:variant>
        <vt:i4>0</vt:i4>
      </vt:variant>
      <vt:variant>
        <vt:i4>5</vt:i4>
      </vt:variant>
      <vt:variant>
        <vt:lpwstr/>
      </vt:variant>
      <vt:variant>
        <vt:lpwstr>_Toc2777659</vt:lpwstr>
      </vt:variant>
      <vt:variant>
        <vt:i4>2228227</vt:i4>
      </vt:variant>
      <vt:variant>
        <vt:i4>74</vt:i4>
      </vt:variant>
      <vt:variant>
        <vt:i4>0</vt:i4>
      </vt:variant>
      <vt:variant>
        <vt:i4>5</vt:i4>
      </vt:variant>
      <vt:variant>
        <vt:lpwstr/>
      </vt:variant>
      <vt:variant>
        <vt:lpwstr>_Toc2777658</vt:lpwstr>
      </vt:variant>
      <vt:variant>
        <vt:i4>2228227</vt:i4>
      </vt:variant>
      <vt:variant>
        <vt:i4>68</vt:i4>
      </vt:variant>
      <vt:variant>
        <vt:i4>0</vt:i4>
      </vt:variant>
      <vt:variant>
        <vt:i4>5</vt:i4>
      </vt:variant>
      <vt:variant>
        <vt:lpwstr/>
      </vt:variant>
      <vt:variant>
        <vt:lpwstr>_Toc2777657</vt:lpwstr>
      </vt:variant>
      <vt:variant>
        <vt:i4>2228227</vt:i4>
      </vt:variant>
      <vt:variant>
        <vt:i4>62</vt:i4>
      </vt:variant>
      <vt:variant>
        <vt:i4>0</vt:i4>
      </vt:variant>
      <vt:variant>
        <vt:i4>5</vt:i4>
      </vt:variant>
      <vt:variant>
        <vt:lpwstr/>
      </vt:variant>
      <vt:variant>
        <vt:lpwstr>_Toc2777656</vt:lpwstr>
      </vt:variant>
      <vt:variant>
        <vt:i4>2228227</vt:i4>
      </vt:variant>
      <vt:variant>
        <vt:i4>56</vt:i4>
      </vt:variant>
      <vt:variant>
        <vt:i4>0</vt:i4>
      </vt:variant>
      <vt:variant>
        <vt:i4>5</vt:i4>
      </vt:variant>
      <vt:variant>
        <vt:lpwstr/>
      </vt:variant>
      <vt:variant>
        <vt:lpwstr>_Toc2777655</vt:lpwstr>
      </vt:variant>
      <vt:variant>
        <vt:i4>2228227</vt:i4>
      </vt:variant>
      <vt:variant>
        <vt:i4>50</vt:i4>
      </vt:variant>
      <vt:variant>
        <vt:i4>0</vt:i4>
      </vt:variant>
      <vt:variant>
        <vt:i4>5</vt:i4>
      </vt:variant>
      <vt:variant>
        <vt:lpwstr/>
      </vt:variant>
      <vt:variant>
        <vt:lpwstr>_Toc2777654</vt:lpwstr>
      </vt:variant>
      <vt:variant>
        <vt:i4>2228227</vt:i4>
      </vt:variant>
      <vt:variant>
        <vt:i4>44</vt:i4>
      </vt:variant>
      <vt:variant>
        <vt:i4>0</vt:i4>
      </vt:variant>
      <vt:variant>
        <vt:i4>5</vt:i4>
      </vt:variant>
      <vt:variant>
        <vt:lpwstr/>
      </vt:variant>
      <vt:variant>
        <vt:lpwstr>_Toc2777653</vt:lpwstr>
      </vt:variant>
      <vt:variant>
        <vt:i4>2228227</vt:i4>
      </vt:variant>
      <vt:variant>
        <vt:i4>38</vt:i4>
      </vt:variant>
      <vt:variant>
        <vt:i4>0</vt:i4>
      </vt:variant>
      <vt:variant>
        <vt:i4>5</vt:i4>
      </vt:variant>
      <vt:variant>
        <vt:lpwstr/>
      </vt:variant>
      <vt:variant>
        <vt:lpwstr>_Toc2777652</vt:lpwstr>
      </vt:variant>
      <vt:variant>
        <vt:i4>2228227</vt:i4>
      </vt:variant>
      <vt:variant>
        <vt:i4>32</vt:i4>
      </vt:variant>
      <vt:variant>
        <vt:i4>0</vt:i4>
      </vt:variant>
      <vt:variant>
        <vt:i4>5</vt:i4>
      </vt:variant>
      <vt:variant>
        <vt:lpwstr/>
      </vt:variant>
      <vt:variant>
        <vt:lpwstr>_Toc2777651</vt:lpwstr>
      </vt:variant>
      <vt:variant>
        <vt:i4>2228227</vt:i4>
      </vt:variant>
      <vt:variant>
        <vt:i4>26</vt:i4>
      </vt:variant>
      <vt:variant>
        <vt:i4>0</vt:i4>
      </vt:variant>
      <vt:variant>
        <vt:i4>5</vt:i4>
      </vt:variant>
      <vt:variant>
        <vt:lpwstr/>
      </vt:variant>
      <vt:variant>
        <vt:lpwstr>_Toc2777650</vt:lpwstr>
      </vt:variant>
      <vt:variant>
        <vt:i4>2293763</vt:i4>
      </vt:variant>
      <vt:variant>
        <vt:i4>20</vt:i4>
      </vt:variant>
      <vt:variant>
        <vt:i4>0</vt:i4>
      </vt:variant>
      <vt:variant>
        <vt:i4>5</vt:i4>
      </vt:variant>
      <vt:variant>
        <vt:lpwstr/>
      </vt:variant>
      <vt:variant>
        <vt:lpwstr>_Toc2777649</vt:lpwstr>
      </vt:variant>
      <vt:variant>
        <vt:i4>2293763</vt:i4>
      </vt:variant>
      <vt:variant>
        <vt:i4>14</vt:i4>
      </vt:variant>
      <vt:variant>
        <vt:i4>0</vt:i4>
      </vt:variant>
      <vt:variant>
        <vt:i4>5</vt:i4>
      </vt:variant>
      <vt:variant>
        <vt:lpwstr/>
      </vt:variant>
      <vt:variant>
        <vt:lpwstr>_Toc2777648</vt:lpwstr>
      </vt:variant>
      <vt:variant>
        <vt:i4>2293763</vt:i4>
      </vt:variant>
      <vt:variant>
        <vt:i4>8</vt:i4>
      </vt:variant>
      <vt:variant>
        <vt:i4>0</vt:i4>
      </vt:variant>
      <vt:variant>
        <vt:i4>5</vt:i4>
      </vt:variant>
      <vt:variant>
        <vt:lpwstr/>
      </vt:variant>
      <vt:variant>
        <vt:lpwstr>_Toc2777647</vt:lpwstr>
      </vt:variant>
      <vt:variant>
        <vt:i4>2293763</vt:i4>
      </vt:variant>
      <vt:variant>
        <vt:i4>2</vt:i4>
      </vt:variant>
      <vt:variant>
        <vt:i4>0</vt:i4>
      </vt:variant>
      <vt:variant>
        <vt:i4>5</vt:i4>
      </vt:variant>
      <vt:variant>
        <vt:lpwstr/>
      </vt:variant>
      <vt:variant>
        <vt:lpwstr>_Toc2777646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Tessa Schrama</dc:creator>
  <cp:lastModifiedBy>Ignas Pfennings</cp:lastModifiedBy>
  <cp:revision>13</cp:revision>
  <cp:lastPrinted>2015-04-09T18:04:00Z</cp:lastPrinted>
  <dcterms:created xsi:type="dcterms:W3CDTF">2021-07-19T13:54:00Z</dcterms:created>
  <dcterms:modified xsi:type="dcterms:W3CDTF">2021-07-22T11:26:00Z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0x010100EDA519B0B02F4344B8D9F58D93470A2B</vt:lpwstr>
  </property>
  <property fmtid="{D5CDD505-2E9C-101B-9397-08002B2CF9AE}" pid="3" name="AuthorIds_UIVersion_512">
    <vt:lpwstr>18</vt:lpwstr>
  </property>
</Properties>
</file>