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F8D84" w14:textId="4CD8C598" w:rsidR="002706BF" w:rsidRPr="002706BF" w:rsidRDefault="002706BF" w:rsidP="002706BF">
      <w:pPr>
        <w:pStyle w:val="Kop1"/>
      </w:pPr>
      <w:bookmarkStart w:id="0" w:name="_Toc123209351"/>
      <w:r w:rsidRPr="002706BF">
        <w:t xml:space="preserve">Bijlage 4 Verklaring referentie voor kerncompetentie </w:t>
      </w:r>
      <w:bookmarkEnd w:id="0"/>
      <w:r w:rsidRPr="002706BF">
        <w:t>1</w:t>
      </w:r>
    </w:p>
    <w:p w14:paraId="6A74C0F1" w14:textId="77777777" w:rsidR="002706BF" w:rsidRPr="008A48F3" w:rsidRDefault="002706BF" w:rsidP="002706BF">
      <w:pPr>
        <w:pStyle w:val="Kop1"/>
      </w:pPr>
    </w:p>
    <w:p w14:paraId="1C1ABC0A" w14:textId="5C75C0E9" w:rsidR="002706BF" w:rsidRPr="002706BF" w:rsidRDefault="002706BF" w:rsidP="002706BF">
      <w:pPr>
        <w:rPr>
          <w:rFonts w:ascii="Calibri" w:hAnsi="Calibri" w:cs="Calibri"/>
          <w:sz w:val="22"/>
          <w:szCs w:val="22"/>
        </w:rPr>
      </w:pPr>
      <w:r w:rsidRPr="002706BF">
        <w:rPr>
          <w:rFonts w:ascii="Calibri" w:hAnsi="Calibri" w:cs="Calibri"/>
          <w:sz w:val="22"/>
          <w:szCs w:val="22"/>
        </w:rPr>
        <w:t xml:space="preserve">Behorende bij de aanbesteding </w:t>
      </w:r>
      <w:r w:rsidR="00B82710">
        <w:rPr>
          <w:rFonts w:ascii="Calibri" w:hAnsi="Calibri" w:cs="Calibri"/>
          <w:sz w:val="22"/>
          <w:szCs w:val="22"/>
        </w:rPr>
        <w:t>Levering Microsoftlicenties</w:t>
      </w:r>
      <w:r w:rsidRPr="002706BF">
        <w:rPr>
          <w:rFonts w:ascii="Calibri" w:hAnsi="Calibri" w:cs="Calibri"/>
          <w:sz w:val="22"/>
          <w:szCs w:val="22"/>
        </w:rPr>
        <w:t xml:space="preserve"> </w:t>
      </w:r>
      <w:r w:rsidR="00B82710">
        <w:rPr>
          <w:rFonts w:ascii="Calibri" w:hAnsi="Calibri" w:cs="Calibri"/>
          <w:sz w:val="22"/>
          <w:szCs w:val="22"/>
        </w:rPr>
        <w:t xml:space="preserve">siw010301 </w:t>
      </w:r>
      <w:r w:rsidRPr="002706BF">
        <w:rPr>
          <w:rFonts w:ascii="Calibri" w:hAnsi="Calibri" w:cs="Calibri"/>
          <w:sz w:val="22"/>
          <w:szCs w:val="22"/>
        </w:rPr>
        <w:t xml:space="preserve">d.d. </w:t>
      </w:r>
      <w:r w:rsidR="00B82710">
        <w:rPr>
          <w:rFonts w:ascii="Calibri" w:hAnsi="Calibri" w:cs="Calibri"/>
          <w:sz w:val="22"/>
          <w:szCs w:val="22"/>
        </w:rPr>
        <w:t>5 december</w:t>
      </w:r>
      <w:r w:rsidRPr="002706BF">
        <w:rPr>
          <w:rFonts w:ascii="Calibri" w:hAnsi="Calibri" w:cs="Calibri"/>
          <w:sz w:val="22"/>
          <w:szCs w:val="22"/>
        </w:rPr>
        <w:t xml:space="preserve"> 2024.</w:t>
      </w:r>
    </w:p>
    <w:p w14:paraId="48AC80FB" w14:textId="77777777" w:rsidR="002706BF" w:rsidRPr="00AB191A" w:rsidRDefault="002706BF" w:rsidP="002706BF">
      <w:pPr>
        <w:rPr>
          <w:rFonts w:ascii="Calibri" w:hAnsi="Calibri" w:cs="Calibri"/>
          <w:i/>
          <w:sz w:val="22"/>
          <w:szCs w:val="22"/>
        </w:rPr>
      </w:pPr>
    </w:p>
    <w:p w14:paraId="61EBD8B7" w14:textId="473B0D6C" w:rsidR="002706BF" w:rsidRPr="002706BF" w:rsidRDefault="002706BF" w:rsidP="002706BF">
      <w:pPr>
        <w:rPr>
          <w:rFonts w:ascii="Calibri" w:hAnsi="Calibri" w:cs="Calibri"/>
          <w:iCs/>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r w:rsidRPr="002706BF">
        <w:rPr>
          <w:rFonts w:ascii="Calibri" w:hAnsi="Calibri" w:cs="Calibri"/>
          <w:i/>
          <w:sz w:val="22"/>
          <w:szCs w:val="22"/>
        </w:rPr>
        <w:t>Technische en beroepsbekwaamheid</w:t>
      </w:r>
    </w:p>
    <w:p w14:paraId="6B616C37" w14:textId="77777777" w:rsidR="002706BF" w:rsidRPr="00AB191A" w:rsidRDefault="002706BF" w:rsidP="002706BF">
      <w:pPr>
        <w:rPr>
          <w:rFonts w:ascii="Calibri" w:hAnsi="Calibri" w:cs="Calibri"/>
          <w:sz w:val="22"/>
          <w:szCs w:val="22"/>
        </w:rPr>
      </w:pPr>
    </w:p>
    <w:p w14:paraId="138160C9" w14:textId="77777777" w:rsidR="002706BF" w:rsidRPr="00AB191A" w:rsidRDefault="002706BF" w:rsidP="002706BF">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56ABA96" w14:textId="77777777" w:rsidR="002706BF" w:rsidRPr="00AB191A" w:rsidRDefault="002706BF" w:rsidP="002706B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706BF" w:rsidRPr="00AB191A" w14:paraId="38AEB27A"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A84F5D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Referentie </w:t>
            </w:r>
          </w:p>
          <w:p w14:paraId="69D821C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394C5FB" w14:textId="77777777" w:rsidR="002706BF" w:rsidRPr="00AB191A" w:rsidRDefault="002706BF" w:rsidP="001A03AA">
            <w:pPr>
              <w:rPr>
                <w:rFonts w:ascii="Calibri" w:hAnsi="Calibri" w:cs="Calibri"/>
                <w:sz w:val="22"/>
                <w:szCs w:val="22"/>
              </w:rPr>
            </w:pPr>
          </w:p>
          <w:p w14:paraId="1D7BFD3C"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73182075"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2101B755"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9E2F685"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 </w:t>
            </w:r>
          </w:p>
        </w:tc>
      </w:tr>
      <w:tr w:rsidR="002706BF" w:rsidRPr="00AB191A" w14:paraId="346FD572" w14:textId="77777777" w:rsidTr="001A03AA">
        <w:tc>
          <w:tcPr>
            <w:tcW w:w="3298" w:type="dxa"/>
            <w:tcBorders>
              <w:top w:val="single" w:sz="4" w:space="0" w:color="auto"/>
              <w:left w:val="single" w:sz="4" w:space="0" w:color="auto"/>
              <w:bottom w:val="single" w:sz="4" w:space="0" w:color="auto"/>
              <w:right w:val="single" w:sz="4" w:space="0" w:color="auto"/>
            </w:tcBorders>
          </w:tcPr>
          <w:p w14:paraId="7FA2280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AE69ABE"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BCB2AC9"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C3550F6"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F500E29"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15C355B"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977ADB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308829C5"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D3C1C13"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60DF54C"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bl>
    <w:p w14:paraId="72B73724" w14:textId="77777777" w:rsidR="002706BF" w:rsidRPr="00AB191A" w:rsidRDefault="002706BF" w:rsidP="002706BF">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2706BF" w:rsidRPr="00AB191A" w14:paraId="21E982A3"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79CB525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822D3F6" w14:textId="77777777" w:rsidR="002706BF" w:rsidRPr="00AB191A" w:rsidRDefault="002706BF" w:rsidP="001A03AA">
            <w:pPr>
              <w:rPr>
                <w:rFonts w:ascii="Calibri" w:hAnsi="Calibri" w:cs="Calibri"/>
                <w:sz w:val="22"/>
                <w:szCs w:val="22"/>
              </w:rPr>
            </w:pPr>
          </w:p>
          <w:p w14:paraId="3B2A3DB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5E8D610D"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70D120F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E5DE1B3" w14:textId="77777777" w:rsidTr="001A03AA">
        <w:tc>
          <w:tcPr>
            <w:tcW w:w="3341" w:type="dxa"/>
            <w:tcBorders>
              <w:top w:val="single" w:sz="4" w:space="0" w:color="auto"/>
              <w:left w:val="single" w:sz="4" w:space="0" w:color="auto"/>
              <w:bottom w:val="single" w:sz="4" w:space="0" w:color="auto"/>
              <w:right w:val="single" w:sz="4" w:space="0" w:color="auto"/>
            </w:tcBorders>
          </w:tcPr>
          <w:p w14:paraId="16456CFA" w14:textId="77777777" w:rsidR="002706BF" w:rsidRPr="00AB191A" w:rsidRDefault="002706BF" w:rsidP="001A03AA">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501BA89" w14:textId="2155B162" w:rsidR="002706BF" w:rsidRPr="004479C6" w:rsidRDefault="004479C6" w:rsidP="00B82710">
            <w:pPr>
              <w:rPr>
                <w:rFonts w:ascii="Calibri" w:hAnsi="Calibri" w:cs="Calibri"/>
                <w:i/>
                <w:iCs/>
                <w:sz w:val="22"/>
                <w:szCs w:val="22"/>
              </w:rPr>
            </w:pPr>
            <w:r w:rsidRPr="004479C6">
              <w:rPr>
                <w:rFonts w:ascii="Calibri" w:eastAsia="Arial" w:hAnsi="Calibri" w:cs="Calibri"/>
                <w:i/>
                <w:iCs/>
                <w:sz w:val="22"/>
                <w:szCs w:val="22"/>
              </w:rPr>
              <w:t>Inschrijver heeft aantoonbare ervaring met het leveren van minimaal 200 soortgelijke Microsoft-licenties die voldoen aan de specificaties zoals beschreven in hoofdstuk 2 van dit document.</w:t>
            </w:r>
          </w:p>
        </w:tc>
      </w:tr>
      <w:tr w:rsidR="002706BF" w:rsidRPr="00AB191A" w14:paraId="053F0E17"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02A87842"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41A227E"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9A9FD3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1962FADF"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6105622"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5F0C29FF"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0B40AD4"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3699FB81"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7BC53E93"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FE80A4"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bl>
    <w:p w14:paraId="4C525B3B" w14:textId="77777777" w:rsidR="002706BF" w:rsidRPr="00AB191A" w:rsidRDefault="002706BF" w:rsidP="002706BF">
      <w:pPr>
        <w:contextualSpacing/>
        <w:rPr>
          <w:rFonts w:ascii="Calibri" w:hAnsi="Calibri" w:cs="Calibri"/>
          <w:sz w:val="22"/>
          <w:szCs w:val="22"/>
        </w:rPr>
      </w:pPr>
    </w:p>
    <w:p w14:paraId="0E82B855" w14:textId="77777777" w:rsidR="002706BF" w:rsidRPr="00AB191A" w:rsidRDefault="002706BF" w:rsidP="002706BF">
      <w:pPr>
        <w:contextualSpacing/>
        <w:rPr>
          <w:rFonts w:ascii="Calibri" w:hAnsi="Calibri" w:cs="Calibri"/>
          <w:sz w:val="22"/>
          <w:szCs w:val="22"/>
        </w:rPr>
      </w:pPr>
    </w:p>
    <w:p w14:paraId="47E65CCF"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B83596C" w14:textId="77777777" w:rsidR="002706BF" w:rsidRPr="00AB191A" w:rsidRDefault="002706BF" w:rsidP="002706BF">
      <w:pPr>
        <w:contextualSpacing/>
        <w:rPr>
          <w:rFonts w:ascii="Calibri" w:hAnsi="Calibri" w:cs="Calibri"/>
          <w:sz w:val="22"/>
          <w:szCs w:val="22"/>
        </w:rPr>
      </w:pPr>
    </w:p>
    <w:p w14:paraId="290A777A"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19644E3" w14:textId="77777777" w:rsidR="002706BF" w:rsidRPr="00AB191A" w:rsidRDefault="002706BF" w:rsidP="002706BF">
      <w:pPr>
        <w:contextualSpacing/>
        <w:rPr>
          <w:rFonts w:ascii="Calibri" w:hAnsi="Calibri" w:cs="Calibri"/>
          <w:sz w:val="22"/>
          <w:szCs w:val="22"/>
        </w:rPr>
      </w:pPr>
    </w:p>
    <w:p w14:paraId="4CDD6978"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523F27D" w14:textId="77777777" w:rsidR="002706BF" w:rsidRPr="00AB191A" w:rsidRDefault="002706BF" w:rsidP="002706BF">
      <w:pPr>
        <w:contextualSpacing/>
        <w:rPr>
          <w:rFonts w:ascii="Calibri" w:hAnsi="Calibri" w:cs="Calibri"/>
          <w:sz w:val="22"/>
          <w:szCs w:val="22"/>
        </w:rPr>
      </w:pPr>
    </w:p>
    <w:p w14:paraId="2F1A93B5"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9A1489E" w14:textId="77777777" w:rsidR="002706BF" w:rsidRPr="00AB191A" w:rsidRDefault="002706BF" w:rsidP="002706BF">
      <w:pPr>
        <w:contextualSpacing/>
        <w:rPr>
          <w:rFonts w:ascii="Calibri" w:hAnsi="Calibri" w:cs="Calibri"/>
          <w:sz w:val="22"/>
          <w:szCs w:val="22"/>
        </w:rPr>
      </w:pPr>
    </w:p>
    <w:p w14:paraId="2B6BA247" w14:textId="3F7ECCA3"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B3D3F34" w14:textId="77777777" w:rsidR="002706BF" w:rsidRPr="00AB191A" w:rsidRDefault="002706BF" w:rsidP="002706BF">
      <w:pPr>
        <w:contextualSpacing/>
        <w:rPr>
          <w:rFonts w:ascii="Calibri" w:hAnsi="Calibri" w:cs="Calibri"/>
          <w:sz w:val="22"/>
          <w:szCs w:val="22"/>
        </w:rPr>
      </w:pPr>
    </w:p>
    <w:p w14:paraId="57AE9DAF" w14:textId="77777777" w:rsidR="002706BF" w:rsidRPr="00AB191A" w:rsidRDefault="002706BF" w:rsidP="002706BF">
      <w:pPr>
        <w:contextualSpacing/>
        <w:rPr>
          <w:rFonts w:ascii="Calibri" w:hAnsi="Calibri" w:cs="Calibri"/>
          <w:sz w:val="22"/>
          <w:szCs w:val="22"/>
        </w:rPr>
      </w:pPr>
    </w:p>
    <w:p w14:paraId="60E41CB6" w14:textId="77777777" w:rsidR="002706BF" w:rsidRPr="00AB191A" w:rsidRDefault="002706BF" w:rsidP="002706BF">
      <w:pPr>
        <w:contextualSpacing/>
        <w:rPr>
          <w:rFonts w:ascii="Calibri" w:hAnsi="Calibri" w:cs="Calibri"/>
          <w:sz w:val="22"/>
          <w:szCs w:val="22"/>
        </w:rPr>
      </w:pPr>
    </w:p>
    <w:p w14:paraId="2A2E5FAA" w14:textId="77777777" w:rsidR="002706BF" w:rsidRPr="00AB191A" w:rsidRDefault="002706BF" w:rsidP="002706BF">
      <w:pPr>
        <w:contextualSpacing/>
        <w:rPr>
          <w:rFonts w:ascii="Calibri" w:hAnsi="Calibri" w:cs="Calibri"/>
          <w:sz w:val="22"/>
          <w:szCs w:val="22"/>
        </w:rPr>
      </w:pPr>
    </w:p>
    <w:p w14:paraId="5018C5AA"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E4D1852" w14:textId="0CA9EBDF" w:rsidR="00433975" w:rsidRPr="002706BF" w:rsidRDefault="00433975">
      <w:pPr>
        <w:rPr>
          <w:rFonts w:ascii="Calibri" w:eastAsiaTheme="majorEastAsia" w:hAnsi="Calibri" w:cs="Calibri"/>
          <w:b/>
          <w:sz w:val="22"/>
          <w:szCs w:val="22"/>
        </w:rPr>
      </w:pPr>
    </w:p>
    <w:sectPr w:rsidR="00433975" w:rsidRPr="002706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BF"/>
    <w:rsid w:val="002706BF"/>
    <w:rsid w:val="00411E58"/>
    <w:rsid w:val="00433975"/>
    <w:rsid w:val="004479C6"/>
    <w:rsid w:val="00551868"/>
    <w:rsid w:val="00B82710"/>
    <w:rsid w:val="00DD6B94"/>
    <w:rsid w:val="00F63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0813"/>
  <w15:chartTrackingRefBased/>
  <w15:docId w15:val="{3D801EB5-4B53-446E-B093-3F02F22B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06BF"/>
    <w:pPr>
      <w:spacing w:after="0" w:line="240" w:lineRule="auto"/>
    </w:pPr>
    <w:rPr>
      <w:sz w:val="24"/>
      <w:szCs w:val="24"/>
    </w:rPr>
  </w:style>
  <w:style w:type="paragraph" w:styleId="Kop1">
    <w:name w:val="heading 1"/>
    <w:basedOn w:val="Standaard"/>
    <w:next w:val="Standaard"/>
    <w:link w:val="Kop1Char"/>
    <w:autoRedefine/>
    <w:uiPriority w:val="9"/>
    <w:qFormat/>
    <w:rsid w:val="002706BF"/>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06BF"/>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2706B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2706BF"/>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1342</Characters>
  <Application>Microsoft Office Word</Application>
  <DocSecurity>0</DocSecurity>
  <Lines>11</Lines>
  <Paragraphs>3</Paragraphs>
  <ScaleCrop>false</ScaleCrop>
  <Company>Inkoopbureau West-Brabant</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4</cp:revision>
  <dcterms:created xsi:type="dcterms:W3CDTF">2024-12-04T09:19:00Z</dcterms:created>
  <dcterms:modified xsi:type="dcterms:W3CDTF">2024-12-04T09:21:00Z</dcterms:modified>
</cp:coreProperties>
</file>