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ajorEastAsia" w:cstheme="minorHAnsi"/>
          <w:caps/>
        </w:rPr>
        <w:id w:val="1984033868"/>
        <w:docPartObj>
          <w:docPartGallery w:val="Cover Pages"/>
          <w:docPartUnique/>
        </w:docPartObj>
      </w:sdtPr>
      <w:sdtEndPr>
        <w:rPr>
          <w:rFonts w:eastAsiaTheme="minorEastAsia"/>
          <w:caps w:val="0"/>
        </w:rPr>
      </w:sdtEndPr>
      <w:sdtContent>
        <w:tbl>
          <w:tblPr>
            <w:tblW w:w="5000" w:type="pct"/>
            <w:tblLook w:val="04A0" w:firstRow="1" w:lastRow="0" w:firstColumn="1" w:lastColumn="0" w:noHBand="0" w:noVBand="1"/>
          </w:tblPr>
          <w:tblGrid>
            <w:gridCol w:w="9072"/>
          </w:tblGrid>
          <w:tr w:rsidR="00746D05" w:rsidRPr="00185E64" w14:paraId="6E7E732D" w14:textId="77777777" w:rsidTr="00C56087">
            <w:trPr>
              <w:trHeight w:val="2880"/>
            </w:trPr>
            <w:tc>
              <w:tcPr>
                <w:tcW w:w="5000" w:type="pct"/>
              </w:tcPr>
              <w:p w14:paraId="50499FAC" w14:textId="06C3FF3A" w:rsidR="00BD667A" w:rsidRPr="00185E64" w:rsidRDefault="00A517B9" w:rsidP="00BD667A">
                <w:pPr>
                  <w:tabs>
                    <w:tab w:val="left" w:pos="3300"/>
                  </w:tabs>
                  <w:jc w:val="center"/>
                  <w:rPr>
                    <w:rFonts w:eastAsiaTheme="majorEastAsia" w:cstheme="minorHAnsi"/>
                    <w:caps/>
                  </w:rPr>
                </w:pPr>
                <w:r w:rsidRPr="00185E64">
                  <w:rPr>
                    <w:rFonts w:cstheme="minorHAnsi"/>
                    <w:noProof/>
                    <w:color w:val="0000FF"/>
                    <w:u w:color="0000FF"/>
                  </w:rPr>
                  <w:drawing>
                    <wp:anchor distT="0" distB="0" distL="114300" distR="114300" simplePos="0" relativeHeight="251658240" behindDoc="1" locked="0" layoutInCell="1" allowOverlap="1" wp14:anchorId="2BFB3EC8" wp14:editId="1D21C6BD">
                      <wp:simplePos x="0" y="0"/>
                      <wp:positionH relativeFrom="margin">
                        <wp:posOffset>1617345</wp:posOffset>
                      </wp:positionH>
                      <wp:positionV relativeFrom="paragraph">
                        <wp:posOffset>-742950</wp:posOffset>
                      </wp:positionV>
                      <wp:extent cx="1885950" cy="2922905"/>
                      <wp:effectExtent l="0" t="0" r="0" b="0"/>
                      <wp:wrapNone/>
                      <wp:docPr id="1073741825" name="officeArt object" descr="Afbeelding met clipart, Graphics, logo, symbool&#10;&#10;Automatisch gegenereerde beschrijving"/>
                      <wp:cNvGraphicFramePr/>
                      <a:graphic xmlns:a="http://schemas.openxmlformats.org/drawingml/2006/main">
                        <a:graphicData uri="http://schemas.openxmlformats.org/drawingml/2006/picture">
                          <pic:pic xmlns:pic="http://schemas.openxmlformats.org/drawingml/2006/picture">
                            <pic:nvPicPr>
                              <pic:cNvPr id="1073741825" name="officeArt object" descr="Afbeelding met clipart, Graphics, logo, symbool&#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85950" cy="2922905"/>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p w14:paraId="337F7A2D" w14:textId="5671DB65" w:rsidR="00BD667A" w:rsidRPr="00185E64" w:rsidRDefault="00BD667A" w:rsidP="00BD667A">
                <w:pPr>
                  <w:tabs>
                    <w:tab w:val="left" w:pos="3300"/>
                  </w:tabs>
                  <w:jc w:val="center"/>
                  <w:rPr>
                    <w:rFonts w:eastAsiaTheme="majorEastAsia" w:cstheme="minorHAnsi"/>
                    <w:caps/>
                  </w:rPr>
                </w:pPr>
              </w:p>
              <w:p w14:paraId="3C7EF161" w14:textId="77777777" w:rsidR="00BD667A" w:rsidRPr="00185E64" w:rsidRDefault="00BD667A" w:rsidP="00BD667A">
                <w:pPr>
                  <w:tabs>
                    <w:tab w:val="left" w:pos="3300"/>
                  </w:tabs>
                  <w:jc w:val="center"/>
                  <w:rPr>
                    <w:rFonts w:eastAsiaTheme="majorEastAsia" w:cstheme="minorHAnsi"/>
                    <w:caps/>
                  </w:rPr>
                </w:pPr>
              </w:p>
              <w:p w14:paraId="6CFEF8B1" w14:textId="77777777" w:rsidR="00BD667A" w:rsidRPr="00185E64" w:rsidRDefault="00BD667A" w:rsidP="00BD667A">
                <w:pPr>
                  <w:tabs>
                    <w:tab w:val="left" w:pos="3300"/>
                  </w:tabs>
                  <w:jc w:val="center"/>
                  <w:rPr>
                    <w:rFonts w:eastAsiaTheme="majorEastAsia" w:cstheme="minorHAnsi"/>
                    <w:caps/>
                  </w:rPr>
                </w:pPr>
              </w:p>
              <w:p w14:paraId="0C979212" w14:textId="77777777" w:rsidR="002B104A" w:rsidRPr="00185E64" w:rsidRDefault="002B104A" w:rsidP="002B104A">
                <w:pPr>
                  <w:tabs>
                    <w:tab w:val="left" w:pos="3300"/>
                  </w:tabs>
                  <w:rPr>
                    <w:rFonts w:eastAsiaTheme="majorEastAsia" w:cstheme="minorHAnsi"/>
                    <w:caps/>
                  </w:rPr>
                </w:pPr>
              </w:p>
              <w:p w14:paraId="2DCB6214" w14:textId="77777777" w:rsidR="00BD667A" w:rsidRPr="00185E64" w:rsidRDefault="00BD667A" w:rsidP="00BD667A">
                <w:pPr>
                  <w:tabs>
                    <w:tab w:val="left" w:pos="3300"/>
                  </w:tabs>
                  <w:rPr>
                    <w:rFonts w:cstheme="minorHAnsi"/>
                  </w:rPr>
                </w:pPr>
              </w:p>
            </w:tc>
          </w:tr>
          <w:tr w:rsidR="00746D05" w:rsidRPr="00185E64" w14:paraId="4883460A" w14:textId="77777777" w:rsidTr="00C56087">
            <w:trPr>
              <w:trHeight w:val="1440"/>
            </w:trPr>
            <w:tc>
              <w:tcPr>
                <w:tcW w:w="5000" w:type="pct"/>
                <w:tcBorders>
                  <w:bottom w:val="single" w:sz="4" w:space="0" w:color="4F81BD" w:themeColor="accent1"/>
                </w:tcBorders>
                <w:vAlign w:val="center"/>
              </w:tcPr>
              <w:p w14:paraId="0415845B" w14:textId="32008100" w:rsidR="00746D05" w:rsidRPr="00185E64" w:rsidRDefault="00F80A79" w:rsidP="005A765A">
                <w:pPr>
                  <w:pStyle w:val="Geenafstand"/>
                  <w:jc w:val="center"/>
                  <w:rPr>
                    <w:rFonts w:eastAsiaTheme="majorEastAsia" w:cstheme="minorHAnsi"/>
                    <w:sz w:val="56"/>
                    <w:szCs w:val="56"/>
                  </w:rPr>
                </w:pPr>
                <w:r w:rsidRPr="00185E64">
                  <w:rPr>
                    <w:rFonts w:eastAsiaTheme="majorEastAsia" w:cstheme="minorHAnsi"/>
                    <w:sz w:val="56"/>
                    <w:szCs w:val="56"/>
                  </w:rPr>
                  <w:t>Marktconsultatie</w:t>
                </w:r>
              </w:p>
            </w:tc>
          </w:tr>
          <w:tr w:rsidR="00746D05" w:rsidRPr="00185E64" w14:paraId="23A76601" w14:textId="77777777" w:rsidTr="00C56087">
            <w:trPr>
              <w:trHeight w:val="720"/>
            </w:trPr>
            <w:tc>
              <w:tcPr>
                <w:tcW w:w="5000" w:type="pct"/>
                <w:tcBorders>
                  <w:top w:val="single" w:sz="4" w:space="0" w:color="4F81BD" w:themeColor="accent1"/>
                </w:tcBorders>
                <w:vAlign w:val="center"/>
              </w:tcPr>
              <w:p w14:paraId="6F22C333" w14:textId="2CFF4037" w:rsidR="00746D05" w:rsidRPr="00185E64" w:rsidRDefault="00710A94" w:rsidP="00470F5B">
                <w:pPr>
                  <w:pStyle w:val="Geenafstand"/>
                  <w:jc w:val="center"/>
                  <w:rPr>
                    <w:rFonts w:eastAsiaTheme="majorEastAsia" w:cstheme="minorHAnsi"/>
                    <w:sz w:val="44"/>
                    <w:szCs w:val="44"/>
                  </w:rPr>
                </w:pPr>
                <w:sdt>
                  <w:sdtPr>
                    <w:rPr>
                      <w:rFonts w:eastAsiaTheme="majorEastAsia" w:cstheme="minorHAnsi"/>
                      <w:sz w:val="44"/>
                      <w:szCs w:val="44"/>
                    </w:rPr>
                    <w:alias w:val="Ondertitel"/>
                    <w:id w:val="15524255"/>
                    <w:dataBinding w:prefixMappings="xmlns:ns0='http://schemas.openxmlformats.org/package/2006/metadata/core-properties' xmlns:ns1='http://purl.org/dc/elements/1.1/'" w:xpath="/ns0:coreProperties[1]/ns1:subject[1]" w:storeItemID="{6C3C8BC8-F283-45AE-878A-BAB7291924A1}"/>
                    <w:text/>
                  </w:sdtPr>
                  <w:sdtEndPr/>
                  <w:sdtContent>
                    <w:r w:rsidR="00A517B9" w:rsidRPr="00185E64">
                      <w:rPr>
                        <w:rFonts w:eastAsiaTheme="majorEastAsia" w:cstheme="minorHAnsi"/>
                        <w:sz w:val="44"/>
                        <w:szCs w:val="44"/>
                      </w:rPr>
                      <w:t>Helikopterdienstverlening Medic01</w:t>
                    </w:r>
                  </w:sdtContent>
                </w:sdt>
              </w:p>
            </w:tc>
          </w:tr>
          <w:tr w:rsidR="00746D05" w:rsidRPr="00185E64" w14:paraId="0671AD48" w14:textId="77777777" w:rsidTr="00C56087">
            <w:trPr>
              <w:trHeight w:val="360"/>
            </w:trPr>
            <w:tc>
              <w:tcPr>
                <w:tcW w:w="5000" w:type="pct"/>
                <w:vAlign w:val="center"/>
              </w:tcPr>
              <w:p w14:paraId="6800EC2F" w14:textId="77777777" w:rsidR="00746D05" w:rsidRPr="00185E64" w:rsidRDefault="00746D05">
                <w:pPr>
                  <w:pStyle w:val="Geenafstand"/>
                  <w:jc w:val="center"/>
                  <w:rPr>
                    <w:rFonts w:cstheme="minorHAnsi"/>
                  </w:rPr>
                </w:pPr>
              </w:p>
            </w:tc>
          </w:tr>
          <w:tr w:rsidR="00746D05" w:rsidRPr="00185E64" w14:paraId="7CD0E68E" w14:textId="77777777" w:rsidTr="00C56087">
            <w:trPr>
              <w:trHeight w:val="360"/>
            </w:trPr>
            <w:sdt>
              <w:sdtPr>
                <w:rPr>
                  <w:rFonts w:cstheme="minorHAnsi"/>
                  <w:b/>
                  <w:bCs/>
                </w:rPr>
                <w:alias w:val="Auteu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14:paraId="52114D57" w14:textId="659B19A4" w:rsidR="00746D05" w:rsidRPr="00185E64" w:rsidRDefault="00A517B9" w:rsidP="00781B72">
                    <w:pPr>
                      <w:pStyle w:val="Geenafstand"/>
                      <w:jc w:val="center"/>
                      <w:rPr>
                        <w:rFonts w:cstheme="minorHAnsi"/>
                        <w:b/>
                        <w:bCs/>
                      </w:rPr>
                    </w:pPr>
                    <w:r w:rsidRPr="00185E64">
                      <w:rPr>
                        <w:rFonts w:cstheme="minorHAnsi"/>
                        <w:b/>
                        <w:bCs/>
                      </w:rPr>
                      <w:t>RAV Fryslân</w:t>
                    </w:r>
                  </w:p>
                </w:tc>
              </w:sdtContent>
            </w:sdt>
          </w:tr>
          <w:tr w:rsidR="00746D05" w:rsidRPr="00185E64" w14:paraId="62C1A3B2" w14:textId="77777777" w:rsidTr="00C56087">
            <w:trPr>
              <w:trHeight w:val="360"/>
            </w:trPr>
            <w:sdt>
              <w:sdtPr>
                <w:rPr>
                  <w:rFonts w:cstheme="minorHAnsi"/>
                  <w:b/>
                  <w:bCs/>
                </w:rPr>
                <w:alias w:val="Datum"/>
                <w:id w:val="516659546"/>
                <w:dataBinding w:prefixMappings="xmlns:ns0='http://schemas.microsoft.com/office/2006/coverPageProps'" w:xpath="/ns0:CoverPageProperties[1]/ns0:PublishDate[1]" w:storeItemID="{55AF091B-3C7A-41E3-B477-F2FDAA23CFDA}"/>
                <w:date w:fullDate="2025-03-17T00:00:00Z">
                  <w:dateFormat w:val="d-M-yyyy"/>
                  <w:lid w:val="nl-NL"/>
                  <w:storeMappedDataAs w:val="dateTime"/>
                  <w:calendar w:val="gregorian"/>
                </w:date>
              </w:sdtPr>
              <w:sdtEndPr/>
              <w:sdtContent>
                <w:tc>
                  <w:tcPr>
                    <w:tcW w:w="5000" w:type="pct"/>
                    <w:vAlign w:val="center"/>
                  </w:tcPr>
                  <w:p w14:paraId="7529E1A0" w14:textId="62328D3D" w:rsidR="00746D05" w:rsidRPr="00185E64" w:rsidRDefault="009D7F56">
                    <w:pPr>
                      <w:pStyle w:val="Geenafstand"/>
                      <w:jc w:val="center"/>
                      <w:rPr>
                        <w:rFonts w:cstheme="minorHAnsi"/>
                        <w:b/>
                        <w:bCs/>
                      </w:rPr>
                    </w:pPr>
                    <w:r>
                      <w:rPr>
                        <w:rFonts w:cstheme="minorHAnsi"/>
                        <w:b/>
                        <w:bCs/>
                      </w:rPr>
                      <w:t>17-3-2025</w:t>
                    </w:r>
                  </w:p>
                </w:tc>
              </w:sdtContent>
            </w:sdt>
          </w:tr>
        </w:tbl>
        <w:p w14:paraId="39B1C525" w14:textId="79E9508C" w:rsidR="00746D05" w:rsidRPr="00185E64" w:rsidRDefault="00746D05">
          <w:pPr>
            <w:rPr>
              <w:rFonts w:cstheme="minorHAnsi"/>
            </w:rPr>
          </w:pPr>
        </w:p>
        <w:p w14:paraId="73E50257" w14:textId="77777777" w:rsidR="00746D05" w:rsidRPr="00185E64" w:rsidRDefault="00746D05">
          <w:pPr>
            <w:rPr>
              <w:rFonts w:cstheme="minorHAnsi"/>
            </w:rPr>
          </w:pPr>
        </w:p>
        <w:p w14:paraId="6A679B85" w14:textId="77777777" w:rsidR="00746D05" w:rsidRPr="00185E64" w:rsidRDefault="00746D05">
          <w:pPr>
            <w:rPr>
              <w:rFonts w:cstheme="minorHAnsi"/>
            </w:rPr>
          </w:pPr>
        </w:p>
        <w:p w14:paraId="23C633C8" w14:textId="77777777" w:rsidR="00746D05" w:rsidRPr="00185E64" w:rsidRDefault="00746D05">
          <w:pPr>
            <w:rPr>
              <w:rFonts w:cstheme="minorHAnsi"/>
            </w:rPr>
          </w:pPr>
          <w:r w:rsidRPr="00185E64">
            <w:rPr>
              <w:rFonts w:cstheme="minorHAnsi"/>
            </w:rPr>
            <w:br w:type="page"/>
          </w:r>
        </w:p>
      </w:sdtContent>
    </w:sdt>
    <w:sdt>
      <w:sdtPr>
        <w:rPr>
          <w:rFonts w:asciiTheme="minorHAnsi" w:eastAsiaTheme="minorEastAsia" w:hAnsiTheme="minorHAnsi" w:cstheme="minorHAnsi"/>
          <w:b w:val="0"/>
          <w:bCs w:val="0"/>
          <w:color w:val="auto"/>
          <w:sz w:val="22"/>
          <w:szCs w:val="22"/>
          <w:lang w:eastAsia="en-US"/>
        </w:rPr>
        <w:id w:val="-24027574"/>
        <w:docPartObj>
          <w:docPartGallery w:val="Table of Contents"/>
          <w:docPartUnique/>
        </w:docPartObj>
      </w:sdtPr>
      <w:sdtEndPr>
        <w:rPr>
          <w:sz w:val="20"/>
          <w:szCs w:val="20"/>
        </w:rPr>
      </w:sdtEndPr>
      <w:sdtContent>
        <w:p w14:paraId="6D7193CD" w14:textId="77777777" w:rsidR="00746D05" w:rsidRPr="00185E64" w:rsidRDefault="00746D05" w:rsidP="00EA5B9C">
          <w:pPr>
            <w:pStyle w:val="Kopvaninhoudsopgave"/>
            <w:numPr>
              <w:ilvl w:val="0"/>
              <w:numId w:val="0"/>
            </w:numPr>
            <w:rPr>
              <w:rFonts w:asciiTheme="minorHAnsi" w:hAnsiTheme="minorHAnsi" w:cstheme="minorHAnsi"/>
              <w:color w:val="000000" w:themeColor="text1"/>
              <w:sz w:val="20"/>
              <w:szCs w:val="20"/>
            </w:rPr>
          </w:pPr>
          <w:r w:rsidRPr="00185E64">
            <w:rPr>
              <w:rFonts w:asciiTheme="minorHAnsi" w:hAnsiTheme="minorHAnsi" w:cstheme="minorHAnsi"/>
              <w:color w:val="000000" w:themeColor="text1"/>
              <w:sz w:val="20"/>
              <w:szCs w:val="20"/>
            </w:rPr>
            <w:t>Inhoudsopgave</w:t>
          </w:r>
        </w:p>
        <w:p w14:paraId="45892DDA" w14:textId="6DD4156C" w:rsidR="00185E64" w:rsidRDefault="00746D05">
          <w:pPr>
            <w:pStyle w:val="Inhopg1"/>
            <w:tabs>
              <w:tab w:val="left" w:pos="440"/>
              <w:tab w:val="right" w:leader="dot" w:pos="9062"/>
            </w:tabs>
            <w:rPr>
              <w:rFonts w:eastAsiaTheme="minorEastAsia"/>
              <w:noProof/>
              <w:kern w:val="2"/>
              <w:sz w:val="24"/>
              <w:szCs w:val="24"/>
              <w:lang w:eastAsia="nl-NL"/>
              <w14:ligatures w14:val="standardContextual"/>
            </w:rPr>
          </w:pPr>
          <w:r w:rsidRPr="00185E64">
            <w:rPr>
              <w:rFonts w:cstheme="minorHAnsi"/>
              <w:color w:val="000000" w:themeColor="text1"/>
              <w:sz w:val="20"/>
              <w:szCs w:val="20"/>
            </w:rPr>
            <w:fldChar w:fldCharType="begin"/>
          </w:r>
          <w:r w:rsidRPr="00185E64">
            <w:rPr>
              <w:rFonts w:cstheme="minorHAnsi"/>
              <w:color w:val="000000" w:themeColor="text1"/>
              <w:sz w:val="20"/>
              <w:szCs w:val="20"/>
            </w:rPr>
            <w:instrText xml:space="preserve"> TOC \o "1-3" \h \z \u </w:instrText>
          </w:r>
          <w:r w:rsidRPr="00185E64">
            <w:rPr>
              <w:rFonts w:cstheme="minorHAnsi"/>
              <w:color w:val="000000" w:themeColor="text1"/>
              <w:sz w:val="20"/>
              <w:szCs w:val="20"/>
            </w:rPr>
            <w:fldChar w:fldCharType="separate"/>
          </w:r>
          <w:hyperlink w:anchor="_Toc193111002" w:history="1">
            <w:r w:rsidR="00185E64" w:rsidRPr="005D4251">
              <w:rPr>
                <w:rStyle w:val="Hyperlink"/>
                <w:rFonts w:cstheme="minorHAnsi"/>
                <w:noProof/>
              </w:rPr>
              <w:t>1</w:t>
            </w:r>
            <w:r w:rsidR="00185E64">
              <w:rPr>
                <w:rFonts w:eastAsiaTheme="minorEastAsia"/>
                <w:noProof/>
                <w:kern w:val="2"/>
                <w:sz w:val="24"/>
                <w:szCs w:val="24"/>
                <w:lang w:eastAsia="nl-NL"/>
                <w14:ligatures w14:val="standardContextual"/>
              </w:rPr>
              <w:tab/>
            </w:r>
            <w:r w:rsidR="00185E64" w:rsidRPr="005D4251">
              <w:rPr>
                <w:rStyle w:val="Hyperlink"/>
                <w:rFonts w:cstheme="minorHAnsi"/>
                <w:noProof/>
              </w:rPr>
              <w:t>Algemeen</w:t>
            </w:r>
            <w:r w:rsidR="00185E64">
              <w:rPr>
                <w:noProof/>
                <w:webHidden/>
              </w:rPr>
              <w:tab/>
            </w:r>
            <w:r w:rsidR="00185E64">
              <w:rPr>
                <w:noProof/>
                <w:webHidden/>
              </w:rPr>
              <w:fldChar w:fldCharType="begin"/>
            </w:r>
            <w:r w:rsidR="00185E64">
              <w:rPr>
                <w:noProof/>
                <w:webHidden/>
              </w:rPr>
              <w:instrText xml:space="preserve"> PAGEREF _Toc193111002 \h </w:instrText>
            </w:r>
            <w:r w:rsidR="00185E64">
              <w:rPr>
                <w:noProof/>
                <w:webHidden/>
              </w:rPr>
            </w:r>
            <w:r w:rsidR="00185E64">
              <w:rPr>
                <w:noProof/>
                <w:webHidden/>
              </w:rPr>
              <w:fldChar w:fldCharType="separate"/>
            </w:r>
            <w:r w:rsidR="00185E64">
              <w:rPr>
                <w:noProof/>
                <w:webHidden/>
              </w:rPr>
              <w:t>2</w:t>
            </w:r>
            <w:r w:rsidR="00185E64">
              <w:rPr>
                <w:noProof/>
                <w:webHidden/>
              </w:rPr>
              <w:fldChar w:fldCharType="end"/>
            </w:r>
          </w:hyperlink>
        </w:p>
        <w:p w14:paraId="3AB0E4C7" w14:textId="18C5348F" w:rsidR="00185E64" w:rsidRDefault="00185E64">
          <w:pPr>
            <w:pStyle w:val="Inhopg2"/>
            <w:tabs>
              <w:tab w:val="left" w:pos="960"/>
              <w:tab w:val="right" w:leader="dot" w:pos="9062"/>
            </w:tabs>
            <w:rPr>
              <w:rFonts w:eastAsiaTheme="minorEastAsia"/>
              <w:noProof/>
              <w:kern w:val="2"/>
              <w:sz w:val="24"/>
              <w:szCs w:val="24"/>
              <w:lang w:eastAsia="nl-NL"/>
              <w14:ligatures w14:val="standardContextual"/>
            </w:rPr>
          </w:pPr>
          <w:hyperlink w:anchor="_Toc193111003" w:history="1">
            <w:r w:rsidRPr="005D4251">
              <w:rPr>
                <w:rStyle w:val="Hyperlink"/>
                <w:rFonts w:cstheme="minorHAnsi"/>
                <w:noProof/>
              </w:rPr>
              <w:t>1.1</w:t>
            </w:r>
            <w:r>
              <w:rPr>
                <w:rFonts w:eastAsiaTheme="minorEastAsia"/>
                <w:noProof/>
                <w:kern w:val="2"/>
                <w:sz w:val="24"/>
                <w:szCs w:val="24"/>
                <w:lang w:eastAsia="nl-NL"/>
                <w14:ligatures w14:val="standardContextual"/>
              </w:rPr>
              <w:tab/>
            </w:r>
            <w:r w:rsidRPr="005D4251">
              <w:rPr>
                <w:rStyle w:val="Hyperlink"/>
                <w:rFonts w:cstheme="minorHAnsi"/>
                <w:noProof/>
              </w:rPr>
              <w:t>Inleiding</w:t>
            </w:r>
            <w:r>
              <w:rPr>
                <w:noProof/>
                <w:webHidden/>
              </w:rPr>
              <w:tab/>
            </w:r>
            <w:r>
              <w:rPr>
                <w:noProof/>
                <w:webHidden/>
              </w:rPr>
              <w:fldChar w:fldCharType="begin"/>
            </w:r>
            <w:r>
              <w:rPr>
                <w:noProof/>
                <w:webHidden/>
              </w:rPr>
              <w:instrText xml:space="preserve"> PAGEREF _Toc193111003 \h </w:instrText>
            </w:r>
            <w:r>
              <w:rPr>
                <w:noProof/>
                <w:webHidden/>
              </w:rPr>
            </w:r>
            <w:r>
              <w:rPr>
                <w:noProof/>
                <w:webHidden/>
              </w:rPr>
              <w:fldChar w:fldCharType="separate"/>
            </w:r>
            <w:r>
              <w:rPr>
                <w:noProof/>
                <w:webHidden/>
              </w:rPr>
              <w:t>2</w:t>
            </w:r>
            <w:r>
              <w:rPr>
                <w:noProof/>
                <w:webHidden/>
              </w:rPr>
              <w:fldChar w:fldCharType="end"/>
            </w:r>
          </w:hyperlink>
        </w:p>
        <w:p w14:paraId="2F45854E" w14:textId="20A33252" w:rsidR="00185E64" w:rsidRDefault="00185E64">
          <w:pPr>
            <w:pStyle w:val="Inhopg2"/>
            <w:tabs>
              <w:tab w:val="left" w:pos="960"/>
              <w:tab w:val="right" w:leader="dot" w:pos="9062"/>
            </w:tabs>
            <w:rPr>
              <w:rFonts w:eastAsiaTheme="minorEastAsia"/>
              <w:noProof/>
              <w:kern w:val="2"/>
              <w:sz w:val="24"/>
              <w:szCs w:val="24"/>
              <w:lang w:eastAsia="nl-NL"/>
              <w14:ligatures w14:val="standardContextual"/>
            </w:rPr>
          </w:pPr>
          <w:hyperlink w:anchor="_Toc193111004" w:history="1">
            <w:r w:rsidRPr="005D4251">
              <w:rPr>
                <w:rStyle w:val="Hyperlink"/>
                <w:rFonts w:cstheme="minorHAnsi"/>
                <w:noProof/>
              </w:rPr>
              <w:t>1.2</w:t>
            </w:r>
            <w:r>
              <w:rPr>
                <w:rFonts w:eastAsiaTheme="minorEastAsia"/>
                <w:noProof/>
                <w:kern w:val="2"/>
                <w:sz w:val="24"/>
                <w:szCs w:val="24"/>
                <w:lang w:eastAsia="nl-NL"/>
                <w14:ligatures w14:val="standardContextual"/>
              </w:rPr>
              <w:tab/>
            </w:r>
            <w:r w:rsidRPr="005D4251">
              <w:rPr>
                <w:rStyle w:val="Hyperlink"/>
                <w:rFonts w:cstheme="minorHAnsi"/>
                <w:noProof/>
              </w:rPr>
              <w:t>Marktconsultatie</w:t>
            </w:r>
            <w:r>
              <w:rPr>
                <w:noProof/>
                <w:webHidden/>
              </w:rPr>
              <w:tab/>
            </w:r>
            <w:r>
              <w:rPr>
                <w:noProof/>
                <w:webHidden/>
              </w:rPr>
              <w:fldChar w:fldCharType="begin"/>
            </w:r>
            <w:r>
              <w:rPr>
                <w:noProof/>
                <w:webHidden/>
              </w:rPr>
              <w:instrText xml:space="preserve"> PAGEREF _Toc193111004 \h </w:instrText>
            </w:r>
            <w:r>
              <w:rPr>
                <w:noProof/>
                <w:webHidden/>
              </w:rPr>
            </w:r>
            <w:r>
              <w:rPr>
                <w:noProof/>
                <w:webHidden/>
              </w:rPr>
              <w:fldChar w:fldCharType="separate"/>
            </w:r>
            <w:r>
              <w:rPr>
                <w:noProof/>
                <w:webHidden/>
              </w:rPr>
              <w:t>2</w:t>
            </w:r>
            <w:r>
              <w:rPr>
                <w:noProof/>
                <w:webHidden/>
              </w:rPr>
              <w:fldChar w:fldCharType="end"/>
            </w:r>
          </w:hyperlink>
        </w:p>
        <w:p w14:paraId="1917C11A" w14:textId="7F700987" w:rsidR="00185E64" w:rsidRDefault="00185E64">
          <w:pPr>
            <w:pStyle w:val="Inhopg1"/>
            <w:tabs>
              <w:tab w:val="left" w:pos="440"/>
              <w:tab w:val="right" w:leader="dot" w:pos="9062"/>
            </w:tabs>
            <w:rPr>
              <w:rFonts w:eastAsiaTheme="minorEastAsia"/>
              <w:noProof/>
              <w:kern w:val="2"/>
              <w:sz w:val="24"/>
              <w:szCs w:val="24"/>
              <w:lang w:eastAsia="nl-NL"/>
              <w14:ligatures w14:val="standardContextual"/>
            </w:rPr>
          </w:pPr>
          <w:hyperlink w:anchor="_Toc193111005" w:history="1">
            <w:r w:rsidRPr="005D4251">
              <w:rPr>
                <w:rStyle w:val="Hyperlink"/>
                <w:rFonts w:cstheme="minorHAnsi"/>
                <w:noProof/>
              </w:rPr>
              <w:t>2</w:t>
            </w:r>
            <w:r>
              <w:rPr>
                <w:rFonts w:eastAsiaTheme="minorEastAsia"/>
                <w:noProof/>
                <w:kern w:val="2"/>
                <w:sz w:val="24"/>
                <w:szCs w:val="24"/>
                <w:lang w:eastAsia="nl-NL"/>
                <w14:ligatures w14:val="standardContextual"/>
              </w:rPr>
              <w:tab/>
            </w:r>
            <w:r w:rsidRPr="005D4251">
              <w:rPr>
                <w:rStyle w:val="Hyperlink"/>
                <w:rFonts w:cstheme="minorHAnsi"/>
                <w:noProof/>
              </w:rPr>
              <w:t>Algemeen</w:t>
            </w:r>
            <w:r>
              <w:rPr>
                <w:noProof/>
                <w:webHidden/>
              </w:rPr>
              <w:tab/>
            </w:r>
            <w:r>
              <w:rPr>
                <w:noProof/>
                <w:webHidden/>
              </w:rPr>
              <w:fldChar w:fldCharType="begin"/>
            </w:r>
            <w:r>
              <w:rPr>
                <w:noProof/>
                <w:webHidden/>
              </w:rPr>
              <w:instrText xml:space="preserve"> PAGEREF _Toc193111005 \h </w:instrText>
            </w:r>
            <w:r>
              <w:rPr>
                <w:noProof/>
                <w:webHidden/>
              </w:rPr>
            </w:r>
            <w:r>
              <w:rPr>
                <w:noProof/>
                <w:webHidden/>
              </w:rPr>
              <w:fldChar w:fldCharType="separate"/>
            </w:r>
            <w:r>
              <w:rPr>
                <w:noProof/>
                <w:webHidden/>
              </w:rPr>
              <w:t>3</w:t>
            </w:r>
            <w:r>
              <w:rPr>
                <w:noProof/>
                <w:webHidden/>
              </w:rPr>
              <w:fldChar w:fldCharType="end"/>
            </w:r>
          </w:hyperlink>
        </w:p>
        <w:p w14:paraId="3F57CC06" w14:textId="180CC989" w:rsidR="00185E64" w:rsidRDefault="00185E64">
          <w:pPr>
            <w:pStyle w:val="Inhopg2"/>
            <w:tabs>
              <w:tab w:val="left" w:pos="960"/>
              <w:tab w:val="right" w:leader="dot" w:pos="9062"/>
            </w:tabs>
            <w:rPr>
              <w:rFonts w:eastAsiaTheme="minorEastAsia"/>
              <w:noProof/>
              <w:kern w:val="2"/>
              <w:sz w:val="24"/>
              <w:szCs w:val="24"/>
              <w:lang w:eastAsia="nl-NL"/>
              <w14:ligatures w14:val="standardContextual"/>
            </w:rPr>
          </w:pPr>
          <w:hyperlink w:anchor="_Toc193111006" w:history="1">
            <w:r w:rsidRPr="005D4251">
              <w:rPr>
                <w:rStyle w:val="Hyperlink"/>
                <w:rFonts w:cstheme="minorHAnsi"/>
                <w:noProof/>
              </w:rPr>
              <w:t>2.1</w:t>
            </w:r>
            <w:r>
              <w:rPr>
                <w:rFonts w:eastAsiaTheme="minorEastAsia"/>
                <w:noProof/>
                <w:kern w:val="2"/>
                <w:sz w:val="24"/>
                <w:szCs w:val="24"/>
                <w:lang w:eastAsia="nl-NL"/>
                <w14:ligatures w14:val="standardContextual"/>
              </w:rPr>
              <w:tab/>
            </w:r>
            <w:r w:rsidRPr="005D4251">
              <w:rPr>
                <w:rStyle w:val="Hyperlink"/>
                <w:rFonts w:cstheme="minorHAnsi"/>
                <w:noProof/>
              </w:rPr>
              <w:t>Aanbestedende Dienst</w:t>
            </w:r>
            <w:r>
              <w:rPr>
                <w:noProof/>
                <w:webHidden/>
              </w:rPr>
              <w:tab/>
            </w:r>
            <w:r>
              <w:rPr>
                <w:noProof/>
                <w:webHidden/>
              </w:rPr>
              <w:fldChar w:fldCharType="begin"/>
            </w:r>
            <w:r>
              <w:rPr>
                <w:noProof/>
                <w:webHidden/>
              </w:rPr>
              <w:instrText xml:space="preserve"> PAGEREF _Toc193111006 \h </w:instrText>
            </w:r>
            <w:r>
              <w:rPr>
                <w:noProof/>
                <w:webHidden/>
              </w:rPr>
            </w:r>
            <w:r>
              <w:rPr>
                <w:noProof/>
                <w:webHidden/>
              </w:rPr>
              <w:fldChar w:fldCharType="separate"/>
            </w:r>
            <w:r>
              <w:rPr>
                <w:noProof/>
                <w:webHidden/>
              </w:rPr>
              <w:t>3</w:t>
            </w:r>
            <w:r>
              <w:rPr>
                <w:noProof/>
                <w:webHidden/>
              </w:rPr>
              <w:fldChar w:fldCharType="end"/>
            </w:r>
          </w:hyperlink>
        </w:p>
        <w:p w14:paraId="263AEA42" w14:textId="639DE552" w:rsidR="00185E64" w:rsidRDefault="00185E64">
          <w:pPr>
            <w:pStyle w:val="Inhopg2"/>
            <w:tabs>
              <w:tab w:val="left" w:pos="960"/>
              <w:tab w:val="right" w:leader="dot" w:pos="9062"/>
            </w:tabs>
            <w:rPr>
              <w:rFonts w:eastAsiaTheme="minorEastAsia"/>
              <w:noProof/>
              <w:kern w:val="2"/>
              <w:sz w:val="24"/>
              <w:szCs w:val="24"/>
              <w:lang w:eastAsia="nl-NL"/>
              <w14:ligatures w14:val="standardContextual"/>
            </w:rPr>
          </w:pPr>
          <w:hyperlink w:anchor="_Toc193111007" w:history="1">
            <w:r w:rsidRPr="005D4251">
              <w:rPr>
                <w:rStyle w:val="Hyperlink"/>
                <w:rFonts w:cstheme="minorHAnsi"/>
                <w:noProof/>
              </w:rPr>
              <w:t>2.2</w:t>
            </w:r>
            <w:r>
              <w:rPr>
                <w:rFonts w:eastAsiaTheme="minorEastAsia"/>
                <w:noProof/>
                <w:kern w:val="2"/>
                <w:sz w:val="24"/>
                <w:szCs w:val="24"/>
                <w:lang w:eastAsia="nl-NL"/>
                <w14:ligatures w14:val="standardContextual"/>
              </w:rPr>
              <w:tab/>
            </w:r>
            <w:r w:rsidRPr="005D4251">
              <w:rPr>
                <w:rStyle w:val="Hyperlink"/>
                <w:rFonts w:cstheme="minorHAnsi"/>
                <w:noProof/>
              </w:rPr>
              <w:t>Contact</w:t>
            </w:r>
            <w:r>
              <w:rPr>
                <w:noProof/>
                <w:webHidden/>
              </w:rPr>
              <w:tab/>
            </w:r>
            <w:r>
              <w:rPr>
                <w:noProof/>
                <w:webHidden/>
              </w:rPr>
              <w:fldChar w:fldCharType="begin"/>
            </w:r>
            <w:r>
              <w:rPr>
                <w:noProof/>
                <w:webHidden/>
              </w:rPr>
              <w:instrText xml:space="preserve"> PAGEREF _Toc193111007 \h </w:instrText>
            </w:r>
            <w:r>
              <w:rPr>
                <w:noProof/>
                <w:webHidden/>
              </w:rPr>
            </w:r>
            <w:r>
              <w:rPr>
                <w:noProof/>
                <w:webHidden/>
              </w:rPr>
              <w:fldChar w:fldCharType="separate"/>
            </w:r>
            <w:r>
              <w:rPr>
                <w:noProof/>
                <w:webHidden/>
              </w:rPr>
              <w:t>3</w:t>
            </w:r>
            <w:r>
              <w:rPr>
                <w:noProof/>
                <w:webHidden/>
              </w:rPr>
              <w:fldChar w:fldCharType="end"/>
            </w:r>
          </w:hyperlink>
        </w:p>
        <w:p w14:paraId="3D39A4EB" w14:textId="52375B16" w:rsidR="00185E64" w:rsidRDefault="00185E64">
          <w:pPr>
            <w:pStyle w:val="Inhopg2"/>
            <w:tabs>
              <w:tab w:val="left" w:pos="960"/>
              <w:tab w:val="right" w:leader="dot" w:pos="9062"/>
            </w:tabs>
            <w:rPr>
              <w:rFonts w:eastAsiaTheme="minorEastAsia"/>
              <w:noProof/>
              <w:kern w:val="2"/>
              <w:sz w:val="24"/>
              <w:szCs w:val="24"/>
              <w:lang w:eastAsia="nl-NL"/>
              <w14:ligatures w14:val="standardContextual"/>
            </w:rPr>
          </w:pPr>
          <w:hyperlink w:anchor="_Toc193111008" w:history="1">
            <w:r w:rsidRPr="005D4251">
              <w:rPr>
                <w:rStyle w:val="Hyperlink"/>
                <w:rFonts w:cstheme="minorHAnsi"/>
                <w:noProof/>
              </w:rPr>
              <w:t>2.3</w:t>
            </w:r>
            <w:r>
              <w:rPr>
                <w:rFonts w:eastAsiaTheme="minorEastAsia"/>
                <w:noProof/>
                <w:kern w:val="2"/>
                <w:sz w:val="24"/>
                <w:szCs w:val="24"/>
                <w:lang w:eastAsia="nl-NL"/>
                <w14:ligatures w14:val="standardContextual"/>
              </w:rPr>
              <w:tab/>
            </w:r>
            <w:r w:rsidRPr="005D4251">
              <w:rPr>
                <w:rStyle w:val="Hyperlink"/>
                <w:rFonts w:cstheme="minorHAnsi"/>
                <w:noProof/>
              </w:rPr>
              <w:t>Procedure</w:t>
            </w:r>
            <w:r>
              <w:rPr>
                <w:noProof/>
                <w:webHidden/>
              </w:rPr>
              <w:tab/>
            </w:r>
            <w:r>
              <w:rPr>
                <w:noProof/>
                <w:webHidden/>
              </w:rPr>
              <w:fldChar w:fldCharType="begin"/>
            </w:r>
            <w:r>
              <w:rPr>
                <w:noProof/>
                <w:webHidden/>
              </w:rPr>
              <w:instrText xml:space="preserve"> PAGEREF _Toc193111008 \h </w:instrText>
            </w:r>
            <w:r>
              <w:rPr>
                <w:noProof/>
                <w:webHidden/>
              </w:rPr>
            </w:r>
            <w:r>
              <w:rPr>
                <w:noProof/>
                <w:webHidden/>
              </w:rPr>
              <w:fldChar w:fldCharType="separate"/>
            </w:r>
            <w:r>
              <w:rPr>
                <w:noProof/>
                <w:webHidden/>
              </w:rPr>
              <w:t>3</w:t>
            </w:r>
            <w:r>
              <w:rPr>
                <w:noProof/>
                <w:webHidden/>
              </w:rPr>
              <w:fldChar w:fldCharType="end"/>
            </w:r>
          </w:hyperlink>
        </w:p>
        <w:p w14:paraId="67789506" w14:textId="4F3BDE0D" w:rsidR="00185E64" w:rsidRDefault="00185E64">
          <w:pPr>
            <w:pStyle w:val="Inhopg2"/>
            <w:tabs>
              <w:tab w:val="left" w:pos="960"/>
              <w:tab w:val="right" w:leader="dot" w:pos="9062"/>
            </w:tabs>
            <w:rPr>
              <w:rFonts w:eastAsiaTheme="minorEastAsia"/>
              <w:noProof/>
              <w:kern w:val="2"/>
              <w:sz w:val="24"/>
              <w:szCs w:val="24"/>
              <w:lang w:eastAsia="nl-NL"/>
              <w14:ligatures w14:val="standardContextual"/>
            </w:rPr>
          </w:pPr>
          <w:hyperlink w:anchor="_Toc193111009" w:history="1">
            <w:r w:rsidRPr="005D4251">
              <w:rPr>
                <w:rStyle w:val="Hyperlink"/>
                <w:rFonts w:cstheme="minorHAnsi"/>
                <w:noProof/>
              </w:rPr>
              <w:t>2.4</w:t>
            </w:r>
            <w:r>
              <w:rPr>
                <w:rFonts w:eastAsiaTheme="minorEastAsia"/>
                <w:noProof/>
                <w:kern w:val="2"/>
                <w:sz w:val="24"/>
                <w:szCs w:val="24"/>
                <w:lang w:eastAsia="nl-NL"/>
                <w14:ligatures w14:val="standardContextual"/>
              </w:rPr>
              <w:tab/>
            </w:r>
            <w:r w:rsidRPr="005D4251">
              <w:rPr>
                <w:rStyle w:val="Hyperlink"/>
                <w:rFonts w:cstheme="minorHAnsi"/>
                <w:noProof/>
              </w:rPr>
              <w:t>Planning</w:t>
            </w:r>
            <w:r>
              <w:rPr>
                <w:noProof/>
                <w:webHidden/>
              </w:rPr>
              <w:tab/>
            </w:r>
            <w:r>
              <w:rPr>
                <w:noProof/>
                <w:webHidden/>
              </w:rPr>
              <w:fldChar w:fldCharType="begin"/>
            </w:r>
            <w:r>
              <w:rPr>
                <w:noProof/>
                <w:webHidden/>
              </w:rPr>
              <w:instrText xml:space="preserve"> PAGEREF _Toc193111009 \h </w:instrText>
            </w:r>
            <w:r>
              <w:rPr>
                <w:noProof/>
                <w:webHidden/>
              </w:rPr>
            </w:r>
            <w:r>
              <w:rPr>
                <w:noProof/>
                <w:webHidden/>
              </w:rPr>
              <w:fldChar w:fldCharType="separate"/>
            </w:r>
            <w:r>
              <w:rPr>
                <w:noProof/>
                <w:webHidden/>
              </w:rPr>
              <w:t>4</w:t>
            </w:r>
            <w:r>
              <w:rPr>
                <w:noProof/>
                <w:webHidden/>
              </w:rPr>
              <w:fldChar w:fldCharType="end"/>
            </w:r>
          </w:hyperlink>
        </w:p>
        <w:p w14:paraId="17F9F63A" w14:textId="46649B94" w:rsidR="00185E64" w:rsidRDefault="00185E64">
          <w:pPr>
            <w:pStyle w:val="Inhopg2"/>
            <w:tabs>
              <w:tab w:val="left" w:pos="960"/>
              <w:tab w:val="right" w:leader="dot" w:pos="9062"/>
            </w:tabs>
            <w:rPr>
              <w:rFonts w:eastAsiaTheme="minorEastAsia"/>
              <w:noProof/>
              <w:kern w:val="2"/>
              <w:sz w:val="24"/>
              <w:szCs w:val="24"/>
              <w:lang w:eastAsia="nl-NL"/>
              <w14:ligatures w14:val="standardContextual"/>
            </w:rPr>
          </w:pPr>
          <w:hyperlink w:anchor="_Toc193111010" w:history="1">
            <w:r w:rsidRPr="005D4251">
              <w:rPr>
                <w:rStyle w:val="Hyperlink"/>
                <w:rFonts w:cstheme="minorHAnsi"/>
                <w:noProof/>
              </w:rPr>
              <w:t>2.5</w:t>
            </w:r>
            <w:r>
              <w:rPr>
                <w:rFonts w:eastAsiaTheme="minorEastAsia"/>
                <w:noProof/>
                <w:kern w:val="2"/>
                <w:sz w:val="24"/>
                <w:szCs w:val="24"/>
                <w:lang w:eastAsia="nl-NL"/>
                <w14:ligatures w14:val="standardContextual"/>
              </w:rPr>
              <w:tab/>
            </w:r>
            <w:r w:rsidRPr="005D4251">
              <w:rPr>
                <w:rStyle w:val="Hyperlink"/>
                <w:rFonts w:cstheme="minorHAnsi"/>
                <w:noProof/>
              </w:rPr>
              <w:t>Inschrijfvergoeding</w:t>
            </w:r>
            <w:r>
              <w:rPr>
                <w:noProof/>
                <w:webHidden/>
              </w:rPr>
              <w:tab/>
            </w:r>
            <w:r>
              <w:rPr>
                <w:noProof/>
                <w:webHidden/>
              </w:rPr>
              <w:fldChar w:fldCharType="begin"/>
            </w:r>
            <w:r>
              <w:rPr>
                <w:noProof/>
                <w:webHidden/>
              </w:rPr>
              <w:instrText xml:space="preserve"> PAGEREF _Toc193111010 \h </w:instrText>
            </w:r>
            <w:r>
              <w:rPr>
                <w:noProof/>
                <w:webHidden/>
              </w:rPr>
            </w:r>
            <w:r>
              <w:rPr>
                <w:noProof/>
                <w:webHidden/>
              </w:rPr>
              <w:fldChar w:fldCharType="separate"/>
            </w:r>
            <w:r>
              <w:rPr>
                <w:noProof/>
                <w:webHidden/>
              </w:rPr>
              <w:t>4</w:t>
            </w:r>
            <w:r>
              <w:rPr>
                <w:noProof/>
                <w:webHidden/>
              </w:rPr>
              <w:fldChar w:fldCharType="end"/>
            </w:r>
          </w:hyperlink>
        </w:p>
        <w:p w14:paraId="6B67C9E3" w14:textId="5B63D8B8" w:rsidR="00185E64" w:rsidRDefault="00185E64">
          <w:pPr>
            <w:pStyle w:val="Inhopg2"/>
            <w:tabs>
              <w:tab w:val="left" w:pos="960"/>
              <w:tab w:val="right" w:leader="dot" w:pos="9062"/>
            </w:tabs>
            <w:rPr>
              <w:rFonts w:eastAsiaTheme="minorEastAsia"/>
              <w:noProof/>
              <w:kern w:val="2"/>
              <w:sz w:val="24"/>
              <w:szCs w:val="24"/>
              <w:lang w:eastAsia="nl-NL"/>
              <w14:ligatures w14:val="standardContextual"/>
            </w:rPr>
          </w:pPr>
          <w:hyperlink w:anchor="_Toc193111011" w:history="1">
            <w:r w:rsidRPr="005D4251">
              <w:rPr>
                <w:rStyle w:val="Hyperlink"/>
                <w:rFonts w:cstheme="minorHAnsi"/>
                <w:noProof/>
              </w:rPr>
              <w:t>2.6</w:t>
            </w:r>
            <w:r>
              <w:rPr>
                <w:rFonts w:eastAsiaTheme="minorEastAsia"/>
                <w:noProof/>
                <w:kern w:val="2"/>
                <w:sz w:val="24"/>
                <w:szCs w:val="24"/>
                <w:lang w:eastAsia="nl-NL"/>
                <w14:ligatures w14:val="standardContextual"/>
              </w:rPr>
              <w:tab/>
            </w:r>
            <w:r w:rsidRPr="005D4251">
              <w:rPr>
                <w:rStyle w:val="Hyperlink"/>
                <w:rFonts w:cstheme="minorHAnsi"/>
                <w:noProof/>
              </w:rPr>
              <w:t>Onvolkomenheden</w:t>
            </w:r>
            <w:r>
              <w:rPr>
                <w:noProof/>
                <w:webHidden/>
              </w:rPr>
              <w:tab/>
            </w:r>
            <w:r>
              <w:rPr>
                <w:noProof/>
                <w:webHidden/>
              </w:rPr>
              <w:fldChar w:fldCharType="begin"/>
            </w:r>
            <w:r>
              <w:rPr>
                <w:noProof/>
                <w:webHidden/>
              </w:rPr>
              <w:instrText xml:space="preserve"> PAGEREF _Toc193111011 \h </w:instrText>
            </w:r>
            <w:r>
              <w:rPr>
                <w:noProof/>
                <w:webHidden/>
              </w:rPr>
            </w:r>
            <w:r>
              <w:rPr>
                <w:noProof/>
                <w:webHidden/>
              </w:rPr>
              <w:fldChar w:fldCharType="separate"/>
            </w:r>
            <w:r>
              <w:rPr>
                <w:noProof/>
                <w:webHidden/>
              </w:rPr>
              <w:t>4</w:t>
            </w:r>
            <w:r>
              <w:rPr>
                <w:noProof/>
                <w:webHidden/>
              </w:rPr>
              <w:fldChar w:fldCharType="end"/>
            </w:r>
          </w:hyperlink>
        </w:p>
        <w:p w14:paraId="07B8F9DC" w14:textId="559CDA05" w:rsidR="00185E64" w:rsidRDefault="00185E64">
          <w:pPr>
            <w:pStyle w:val="Inhopg1"/>
            <w:tabs>
              <w:tab w:val="left" w:pos="440"/>
              <w:tab w:val="right" w:leader="dot" w:pos="9062"/>
            </w:tabs>
            <w:rPr>
              <w:rFonts w:eastAsiaTheme="minorEastAsia"/>
              <w:noProof/>
              <w:kern w:val="2"/>
              <w:sz w:val="24"/>
              <w:szCs w:val="24"/>
              <w:lang w:eastAsia="nl-NL"/>
              <w14:ligatures w14:val="standardContextual"/>
            </w:rPr>
          </w:pPr>
          <w:hyperlink w:anchor="_Toc193111012" w:history="1">
            <w:r w:rsidRPr="005D4251">
              <w:rPr>
                <w:rStyle w:val="Hyperlink"/>
                <w:rFonts w:cstheme="minorHAnsi"/>
                <w:noProof/>
              </w:rPr>
              <w:t>3</w:t>
            </w:r>
            <w:r>
              <w:rPr>
                <w:rFonts w:eastAsiaTheme="minorEastAsia"/>
                <w:noProof/>
                <w:kern w:val="2"/>
                <w:sz w:val="24"/>
                <w:szCs w:val="24"/>
                <w:lang w:eastAsia="nl-NL"/>
                <w14:ligatures w14:val="standardContextual"/>
              </w:rPr>
              <w:tab/>
            </w:r>
            <w:r w:rsidRPr="005D4251">
              <w:rPr>
                <w:rStyle w:val="Hyperlink"/>
                <w:rFonts w:cstheme="minorHAnsi"/>
                <w:noProof/>
              </w:rPr>
              <w:t>Onderwerp van aanbesteding</w:t>
            </w:r>
            <w:r>
              <w:rPr>
                <w:noProof/>
                <w:webHidden/>
              </w:rPr>
              <w:tab/>
            </w:r>
            <w:r>
              <w:rPr>
                <w:noProof/>
                <w:webHidden/>
              </w:rPr>
              <w:fldChar w:fldCharType="begin"/>
            </w:r>
            <w:r>
              <w:rPr>
                <w:noProof/>
                <w:webHidden/>
              </w:rPr>
              <w:instrText xml:space="preserve"> PAGEREF _Toc193111012 \h </w:instrText>
            </w:r>
            <w:r>
              <w:rPr>
                <w:noProof/>
                <w:webHidden/>
              </w:rPr>
            </w:r>
            <w:r>
              <w:rPr>
                <w:noProof/>
                <w:webHidden/>
              </w:rPr>
              <w:fldChar w:fldCharType="separate"/>
            </w:r>
            <w:r>
              <w:rPr>
                <w:noProof/>
                <w:webHidden/>
              </w:rPr>
              <w:t>5</w:t>
            </w:r>
            <w:r>
              <w:rPr>
                <w:noProof/>
                <w:webHidden/>
              </w:rPr>
              <w:fldChar w:fldCharType="end"/>
            </w:r>
          </w:hyperlink>
        </w:p>
        <w:p w14:paraId="5E563214" w14:textId="18118E8F" w:rsidR="00185E64" w:rsidRDefault="00185E64">
          <w:pPr>
            <w:pStyle w:val="Inhopg2"/>
            <w:tabs>
              <w:tab w:val="left" w:pos="960"/>
              <w:tab w:val="right" w:leader="dot" w:pos="9062"/>
            </w:tabs>
            <w:rPr>
              <w:rFonts w:eastAsiaTheme="minorEastAsia"/>
              <w:noProof/>
              <w:kern w:val="2"/>
              <w:sz w:val="24"/>
              <w:szCs w:val="24"/>
              <w:lang w:eastAsia="nl-NL"/>
              <w14:ligatures w14:val="standardContextual"/>
            </w:rPr>
          </w:pPr>
          <w:hyperlink w:anchor="_Toc193111013" w:history="1">
            <w:r w:rsidRPr="005D4251">
              <w:rPr>
                <w:rStyle w:val="Hyperlink"/>
                <w:rFonts w:cstheme="minorHAnsi"/>
                <w:noProof/>
              </w:rPr>
              <w:t>3.1</w:t>
            </w:r>
            <w:r>
              <w:rPr>
                <w:rFonts w:eastAsiaTheme="minorEastAsia"/>
                <w:noProof/>
                <w:kern w:val="2"/>
                <w:sz w:val="24"/>
                <w:szCs w:val="24"/>
                <w:lang w:eastAsia="nl-NL"/>
                <w14:ligatures w14:val="standardContextual"/>
              </w:rPr>
              <w:tab/>
            </w:r>
            <w:r w:rsidRPr="005D4251">
              <w:rPr>
                <w:rStyle w:val="Hyperlink"/>
                <w:rFonts w:cstheme="minorHAnsi"/>
                <w:noProof/>
              </w:rPr>
              <w:t>Aanleiding en doel van de Opdracht</w:t>
            </w:r>
            <w:r>
              <w:rPr>
                <w:noProof/>
                <w:webHidden/>
              </w:rPr>
              <w:tab/>
            </w:r>
            <w:r>
              <w:rPr>
                <w:noProof/>
                <w:webHidden/>
              </w:rPr>
              <w:fldChar w:fldCharType="begin"/>
            </w:r>
            <w:r>
              <w:rPr>
                <w:noProof/>
                <w:webHidden/>
              </w:rPr>
              <w:instrText xml:space="preserve"> PAGEREF _Toc193111013 \h </w:instrText>
            </w:r>
            <w:r>
              <w:rPr>
                <w:noProof/>
                <w:webHidden/>
              </w:rPr>
            </w:r>
            <w:r>
              <w:rPr>
                <w:noProof/>
                <w:webHidden/>
              </w:rPr>
              <w:fldChar w:fldCharType="separate"/>
            </w:r>
            <w:r>
              <w:rPr>
                <w:noProof/>
                <w:webHidden/>
              </w:rPr>
              <w:t>5</w:t>
            </w:r>
            <w:r>
              <w:rPr>
                <w:noProof/>
                <w:webHidden/>
              </w:rPr>
              <w:fldChar w:fldCharType="end"/>
            </w:r>
          </w:hyperlink>
        </w:p>
        <w:p w14:paraId="2BCC1C35" w14:textId="4A6E3A43" w:rsidR="00185E64" w:rsidRDefault="00185E64">
          <w:pPr>
            <w:pStyle w:val="Inhopg1"/>
            <w:tabs>
              <w:tab w:val="left" w:pos="440"/>
              <w:tab w:val="right" w:leader="dot" w:pos="9062"/>
            </w:tabs>
            <w:rPr>
              <w:rFonts w:eastAsiaTheme="minorEastAsia"/>
              <w:noProof/>
              <w:kern w:val="2"/>
              <w:sz w:val="24"/>
              <w:szCs w:val="24"/>
              <w:lang w:eastAsia="nl-NL"/>
              <w14:ligatures w14:val="standardContextual"/>
            </w:rPr>
          </w:pPr>
          <w:hyperlink w:anchor="_Toc193111014" w:history="1">
            <w:r w:rsidRPr="005D4251">
              <w:rPr>
                <w:rStyle w:val="Hyperlink"/>
                <w:rFonts w:cstheme="minorHAnsi"/>
                <w:noProof/>
              </w:rPr>
              <w:t>4</w:t>
            </w:r>
            <w:r>
              <w:rPr>
                <w:rFonts w:eastAsiaTheme="minorEastAsia"/>
                <w:noProof/>
                <w:kern w:val="2"/>
                <w:sz w:val="24"/>
                <w:szCs w:val="24"/>
                <w:lang w:eastAsia="nl-NL"/>
                <w14:ligatures w14:val="standardContextual"/>
              </w:rPr>
              <w:tab/>
            </w:r>
            <w:r w:rsidRPr="005D4251">
              <w:rPr>
                <w:rStyle w:val="Hyperlink"/>
                <w:rFonts w:cstheme="minorHAnsi"/>
                <w:noProof/>
              </w:rPr>
              <w:t>Marktconsultatie</w:t>
            </w:r>
            <w:r>
              <w:rPr>
                <w:noProof/>
                <w:webHidden/>
              </w:rPr>
              <w:tab/>
            </w:r>
            <w:r>
              <w:rPr>
                <w:noProof/>
                <w:webHidden/>
              </w:rPr>
              <w:fldChar w:fldCharType="begin"/>
            </w:r>
            <w:r>
              <w:rPr>
                <w:noProof/>
                <w:webHidden/>
              </w:rPr>
              <w:instrText xml:space="preserve"> PAGEREF _Toc193111014 \h </w:instrText>
            </w:r>
            <w:r>
              <w:rPr>
                <w:noProof/>
                <w:webHidden/>
              </w:rPr>
            </w:r>
            <w:r>
              <w:rPr>
                <w:noProof/>
                <w:webHidden/>
              </w:rPr>
              <w:fldChar w:fldCharType="separate"/>
            </w:r>
            <w:r>
              <w:rPr>
                <w:noProof/>
                <w:webHidden/>
              </w:rPr>
              <w:t>6</w:t>
            </w:r>
            <w:r>
              <w:rPr>
                <w:noProof/>
                <w:webHidden/>
              </w:rPr>
              <w:fldChar w:fldCharType="end"/>
            </w:r>
          </w:hyperlink>
        </w:p>
        <w:p w14:paraId="5062E928" w14:textId="2C6CDE73" w:rsidR="00185E64" w:rsidRDefault="00185E64">
          <w:pPr>
            <w:pStyle w:val="Inhopg2"/>
            <w:tabs>
              <w:tab w:val="left" w:pos="960"/>
              <w:tab w:val="right" w:leader="dot" w:pos="9062"/>
            </w:tabs>
            <w:rPr>
              <w:rFonts w:eastAsiaTheme="minorEastAsia"/>
              <w:noProof/>
              <w:kern w:val="2"/>
              <w:sz w:val="24"/>
              <w:szCs w:val="24"/>
              <w:lang w:eastAsia="nl-NL"/>
              <w14:ligatures w14:val="standardContextual"/>
            </w:rPr>
          </w:pPr>
          <w:hyperlink w:anchor="_Toc193111015" w:history="1">
            <w:r w:rsidRPr="005D4251">
              <w:rPr>
                <w:rStyle w:val="Hyperlink"/>
                <w:rFonts w:cstheme="minorHAnsi"/>
                <w:noProof/>
              </w:rPr>
              <w:t>4.1</w:t>
            </w:r>
            <w:r>
              <w:rPr>
                <w:rFonts w:eastAsiaTheme="minorEastAsia"/>
                <w:noProof/>
                <w:kern w:val="2"/>
                <w:sz w:val="24"/>
                <w:szCs w:val="24"/>
                <w:lang w:eastAsia="nl-NL"/>
                <w14:ligatures w14:val="standardContextual"/>
              </w:rPr>
              <w:tab/>
            </w:r>
            <w:r w:rsidRPr="005D4251">
              <w:rPr>
                <w:rStyle w:val="Hyperlink"/>
                <w:rFonts w:cstheme="minorHAnsi"/>
                <w:noProof/>
              </w:rPr>
              <w:t>Doel marktconsultatie</w:t>
            </w:r>
            <w:r>
              <w:rPr>
                <w:noProof/>
                <w:webHidden/>
              </w:rPr>
              <w:tab/>
            </w:r>
            <w:r>
              <w:rPr>
                <w:noProof/>
                <w:webHidden/>
              </w:rPr>
              <w:fldChar w:fldCharType="begin"/>
            </w:r>
            <w:r>
              <w:rPr>
                <w:noProof/>
                <w:webHidden/>
              </w:rPr>
              <w:instrText xml:space="preserve"> PAGEREF _Toc193111015 \h </w:instrText>
            </w:r>
            <w:r>
              <w:rPr>
                <w:noProof/>
                <w:webHidden/>
              </w:rPr>
            </w:r>
            <w:r>
              <w:rPr>
                <w:noProof/>
                <w:webHidden/>
              </w:rPr>
              <w:fldChar w:fldCharType="separate"/>
            </w:r>
            <w:r>
              <w:rPr>
                <w:noProof/>
                <w:webHidden/>
              </w:rPr>
              <w:t>6</w:t>
            </w:r>
            <w:r>
              <w:rPr>
                <w:noProof/>
                <w:webHidden/>
              </w:rPr>
              <w:fldChar w:fldCharType="end"/>
            </w:r>
          </w:hyperlink>
        </w:p>
        <w:p w14:paraId="7D977D71" w14:textId="12FD5A73" w:rsidR="00185E64" w:rsidRDefault="00185E64">
          <w:pPr>
            <w:pStyle w:val="Inhopg2"/>
            <w:tabs>
              <w:tab w:val="left" w:pos="960"/>
              <w:tab w:val="right" w:leader="dot" w:pos="9062"/>
            </w:tabs>
            <w:rPr>
              <w:rFonts w:eastAsiaTheme="minorEastAsia"/>
              <w:noProof/>
              <w:kern w:val="2"/>
              <w:sz w:val="24"/>
              <w:szCs w:val="24"/>
              <w:lang w:eastAsia="nl-NL"/>
              <w14:ligatures w14:val="standardContextual"/>
            </w:rPr>
          </w:pPr>
          <w:hyperlink w:anchor="_Toc193111016" w:history="1">
            <w:r w:rsidRPr="005D4251">
              <w:rPr>
                <w:rStyle w:val="Hyperlink"/>
                <w:rFonts w:cstheme="minorHAnsi"/>
                <w:noProof/>
              </w:rPr>
              <w:t>4.2</w:t>
            </w:r>
            <w:r>
              <w:rPr>
                <w:rFonts w:eastAsiaTheme="minorEastAsia"/>
                <w:noProof/>
                <w:kern w:val="2"/>
                <w:sz w:val="24"/>
                <w:szCs w:val="24"/>
                <w:lang w:eastAsia="nl-NL"/>
                <w14:ligatures w14:val="standardContextual"/>
              </w:rPr>
              <w:tab/>
            </w:r>
            <w:r w:rsidRPr="005D4251">
              <w:rPr>
                <w:rStyle w:val="Hyperlink"/>
                <w:rFonts w:cstheme="minorHAnsi"/>
                <w:noProof/>
              </w:rPr>
              <w:t>Openbaarheid resultaten</w:t>
            </w:r>
            <w:r>
              <w:rPr>
                <w:noProof/>
                <w:webHidden/>
              </w:rPr>
              <w:tab/>
            </w:r>
            <w:r>
              <w:rPr>
                <w:noProof/>
                <w:webHidden/>
              </w:rPr>
              <w:fldChar w:fldCharType="begin"/>
            </w:r>
            <w:r>
              <w:rPr>
                <w:noProof/>
                <w:webHidden/>
              </w:rPr>
              <w:instrText xml:space="preserve"> PAGEREF _Toc193111016 \h </w:instrText>
            </w:r>
            <w:r>
              <w:rPr>
                <w:noProof/>
                <w:webHidden/>
              </w:rPr>
            </w:r>
            <w:r>
              <w:rPr>
                <w:noProof/>
                <w:webHidden/>
              </w:rPr>
              <w:fldChar w:fldCharType="separate"/>
            </w:r>
            <w:r>
              <w:rPr>
                <w:noProof/>
                <w:webHidden/>
              </w:rPr>
              <w:t>6</w:t>
            </w:r>
            <w:r>
              <w:rPr>
                <w:noProof/>
                <w:webHidden/>
              </w:rPr>
              <w:fldChar w:fldCharType="end"/>
            </w:r>
          </w:hyperlink>
        </w:p>
        <w:p w14:paraId="37B4570E" w14:textId="0B106388" w:rsidR="00185E64" w:rsidRDefault="00185E64">
          <w:pPr>
            <w:pStyle w:val="Inhopg2"/>
            <w:tabs>
              <w:tab w:val="left" w:pos="960"/>
              <w:tab w:val="right" w:leader="dot" w:pos="9062"/>
            </w:tabs>
            <w:rPr>
              <w:rFonts w:eastAsiaTheme="minorEastAsia"/>
              <w:noProof/>
              <w:kern w:val="2"/>
              <w:sz w:val="24"/>
              <w:szCs w:val="24"/>
              <w:lang w:eastAsia="nl-NL"/>
              <w14:ligatures w14:val="standardContextual"/>
            </w:rPr>
          </w:pPr>
          <w:hyperlink w:anchor="_Toc193111017" w:history="1">
            <w:r w:rsidRPr="005D4251">
              <w:rPr>
                <w:rStyle w:val="Hyperlink"/>
                <w:rFonts w:cstheme="minorHAnsi"/>
                <w:noProof/>
              </w:rPr>
              <w:t>4.3</w:t>
            </w:r>
            <w:r>
              <w:rPr>
                <w:rFonts w:eastAsiaTheme="minorEastAsia"/>
                <w:noProof/>
                <w:kern w:val="2"/>
                <w:sz w:val="24"/>
                <w:szCs w:val="24"/>
                <w:lang w:eastAsia="nl-NL"/>
                <w14:ligatures w14:val="standardContextual"/>
              </w:rPr>
              <w:tab/>
            </w:r>
            <w:r w:rsidRPr="005D4251">
              <w:rPr>
                <w:rStyle w:val="Hyperlink"/>
                <w:rFonts w:cstheme="minorHAnsi"/>
                <w:noProof/>
              </w:rPr>
              <w:t>Schriftelijke beantwoording</w:t>
            </w:r>
            <w:r>
              <w:rPr>
                <w:noProof/>
                <w:webHidden/>
              </w:rPr>
              <w:tab/>
            </w:r>
            <w:r>
              <w:rPr>
                <w:noProof/>
                <w:webHidden/>
              </w:rPr>
              <w:fldChar w:fldCharType="begin"/>
            </w:r>
            <w:r>
              <w:rPr>
                <w:noProof/>
                <w:webHidden/>
              </w:rPr>
              <w:instrText xml:space="preserve"> PAGEREF _Toc193111017 \h </w:instrText>
            </w:r>
            <w:r>
              <w:rPr>
                <w:noProof/>
                <w:webHidden/>
              </w:rPr>
            </w:r>
            <w:r>
              <w:rPr>
                <w:noProof/>
                <w:webHidden/>
              </w:rPr>
              <w:fldChar w:fldCharType="separate"/>
            </w:r>
            <w:r>
              <w:rPr>
                <w:noProof/>
                <w:webHidden/>
              </w:rPr>
              <w:t>6</w:t>
            </w:r>
            <w:r>
              <w:rPr>
                <w:noProof/>
                <w:webHidden/>
              </w:rPr>
              <w:fldChar w:fldCharType="end"/>
            </w:r>
          </w:hyperlink>
        </w:p>
        <w:p w14:paraId="1C7C896F" w14:textId="1D585EA4" w:rsidR="00185E64" w:rsidRDefault="00185E64">
          <w:pPr>
            <w:pStyle w:val="Inhopg2"/>
            <w:tabs>
              <w:tab w:val="left" w:pos="960"/>
              <w:tab w:val="right" w:leader="dot" w:pos="9062"/>
            </w:tabs>
            <w:rPr>
              <w:rFonts w:eastAsiaTheme="minorEastAsia"/>
              <w:noProof/>
              <w:kern w:val="2"/>
              <w:sz w:val="24"/>
              <w:szCs w:val="24"/>
              <w:lang w:eastAsia="nl-NL"/>
              <w14:ligatures w14:val="standardContextual"/>
            </w:rPr>
          </w:pPr>
          <w:hyperlink w:anchor="_Toc193111018" w:history="1">
            <w:r w:rsidRPr="005D4251">
              <w:rPr>
                <w:rStyle w:val="Hyperlink"/>
                <w:rFonts w:cstheme="minorHAnsi"/>
                <w:noProof/>
              </w:rPr>
              <w:t>4.4</w:t>
            </w:r>
            <w:r>
              <w:rPr>
                <w:rFonts w:eastAsiaTheme="minorEastAsia"/>
                <w:noProof/>
                <w:kern w:val="2"/>
                <w:sz w:val="24"/>
                <w:szCs w:val="24"/>
                <w:lang w:eastAsia="nl-NL"/>
                <w14:ligatures w14:val="standardContextual"/>
              </w:rPr>
              <w:tab/>
            </w:r>
            <w:r w:rsidRPr="005D4251">
              <w:rPr>
                <w:rStyle w:val="Hyperlink"/>
                <w:rFonts w:cstheme="minorHAnsi"/>
                <w:noProof/>
              </w:rPr>
              <w:t>Mondelinge toelichting</w:t>
            </w:r>
            <w:r>
              <w:rPr>
                <w:noProof/>
                <w:webHidden/>
              </w:rPr>
              <w:tab/>
            </w:r>
            <w:r>
              <w:rPr>
                <w:noProof/>
                <w:webHidden/>
              </w:rPr>
              <w:fldChar w:fldCharType="begin"/>
            </w:r>
            <w:r>
              <w:rPr>
                <w:noProof/>
                <w:webHidden/>
              </w:rPr>
              <w:instrText xml:space="preserve"> PAGEREF _Toc193111018 \h </w:instrText>
            </w:r>
            <w:r>
              <w:rPr>
                <w:noProof/>
                <w:webHidden/>
              </w:rPr>
            </w:r>
            <w:r>
              <w:rPr>
                <w:noProof/>
                <w:webHidden/>
              </w:rPr>
              <w:fldChar w:fldCharType="separate"/>
            </w:r>
            <w:r>
              <w:rPr>
                <w:noProof/>
                <w:webHidden/>
              </w:rPr>
              <w:t>6</w:t>
            </w:r>
            <w:r>
              <w:rPr>
                <w:noProof/>
                <w:webHidden/>
              </w:rPr>
              <w:fldChar w:fldCharType="end"/>
            </w:r>
          </w:hyperlink>
        </w:p>
        <w:p w14:paraId="70B11687" w14:textId="76DEE8A4" w:rsidR="00185E64" w:rsidRDefault="00185E64">
          <w:pPr>
            <w:pStyle w:val="Inhopg2"/>
            <w:tabs>
              <w:tab w:val="left" w:pos="960"/>
              <w:tab w:val="right" w:leader="dot" w:pos="9062"/>
            </w:tabs>
            <w:rPr>
              <w:rFonts w:eastAsiaTheme="minorEastAsia"/>
              <w:noProof/>
              <w:kern w:val="2"/>
              <w:sz w:val="24"/>
              <w:szCs w:val="24"/>
              <w:lang w:eastAsia="nl-NL"/>
              <w14:ligatures w14:val="standardContextual"/>
            </w:rPr>
          </w:pPr>
          <w:hyperlink w:anchor="_Toc193111019" w:history="1">
            <w:r w:rsidRPr="005D4251">
              <w:rPr>
                <w:rStyle w:val="Hyperlink"/>
                <w:rFonts w:cstheme="minorHAnsi"/>
                <w:noProof/>
              </w:rPr>
              <w:t>4.5</w:t>
            </w:r>
            <w:r>
              <w:rPr>
                <w:rFonts w:eastAsiaTheme="minorEastAsia"/>
                <w:noProof/>
                <w:kern w:val="2"/>
                <w:sz w:val="24"/>
                <w:szCs w:val="24"/>
                <w:lang w:eastAsia="nl-NL"/>
                <w14:ligatures w14:val="standardContextual"/>
              </w:rPr>
              <w:tab/>
            </w:r>
            <w:r w:rsidRPr="005D4251">
              <w:rPr>
                <w:rStyle w:val="Hyperlink"/>
                <w:rFonts w:cstheme="minorHAnsi"/>
                <w:noProof/>
              </w:rPr>
              <w:t>Tenslotte</w:t>
            </w:r>
            <w:r>
              <w:rPr>
                <w:noProof/>
                <w:webHidden/>
              </w:rPr>
              <w:tab/>
            </w:r>
            <w:r>
              <w:rPr>
                <w:noProof/>
                <w:webHidden/>
              </w:rPr>
              <w:fldChar w:fldCharType="begin"/>
            </w:r>
            <w:r>
              <w:rPr>
                <w:noProof/>
                <w:webHidden/>
              </w:rPr>
              <w:instrText xml:space="preserve"> PAGEREF _Toc193111019 \h </w:instrText>
            </w:r>
            <w:r>
              <w:rPr>
                <w:noProof/>
                <w:webHidden/>
              </w:rPr>
            </w:r>
            <w:r>
              <w:rPr>
                <w:noProof/>
                <w:webHidden/>
              </w:rPr>
              <w:fldChar w:fldCharType="separate"/>
            </w:r>
            <w:r>
              <w:rPr>
                <w:noProof/>
                <w:webHidden/>
              </w:rPr>
              <w:t>6</w:t>
            </w:r>
            <w:r>
              <w:rPr>
                <w:noProof/>
                <w:webHidden/>
              </w:rPr>
              <w:fldChar w:fldCharType="end"/>
            </w:r>
          </w:hyperlink>
        </w:p>
        <w:p w14:paraId="66773F7A" w14:textId="54BA2384" w:rsidR="00746D05" w:rsidRPr="00185E64" w:rsidRDefault="00746D05" w:rsidP="00EA5B9C">
          <w:pPr>
            <w:rPr>
              <w:rFonts w:cstheme="minorHAnsi"/>
              <w:sz w:val="20"/>
              <w:szCs w:val="20"/>
            </w:rPr>
          </w:pPr>
          <w:r w:rsidRPr="00185E64">
            <w:rPr>
              <w:rFonts w:cstheme="minorHAnsi"/>
              <w:b/>
              <w:bCs/>
              <w:color w:val="000000" w:themeColor="text1"/>
              <w:sz w:val="20"/>
              <w:szCs w:val="20"/>
            </w:rPr>
            <w:fldChar w:fldCharType="end"/>
          </w:r>
        </w:p>
      </w:sdtContent>
    </w:sdt>
    <w:p w14:paraId="5BC63EA0" w14:textId="77777777" w:rsidR="00126885" w:rsidRPr="00185E64" w:rsidRDefault="00126885">
      <w:pPr>
        <w:rPr>
          <w:rFonts w:eastAsiaTheme="majorEastAsia" w:cstheme="minorHAnsi"/>
          <w:b/>
          <w:bCs/>
          <w:color w:val="000000" w:themeColor="text1"/>
          <w:sz w:val="28"/>
          <w:szCs w:val="28"/>
        </w:rPr>
      </w:pPr>
      <w:r w:rsidRPr="00185E64">
        <w:rPr>
          <w:rFonts w:cstheme="minorHAnsi"/>
          <w:color w:val="000000" w:themeColor="text1"/>
        </w:rPr>
        <w:br w:type="page"/>
      </w:r>
    </w:p>
    <w:p w14:paraId="5D953BA8" w14:textId="77777777" w:rsidR="00C811F4" w:rsidRPr="00185E64" w:rsidRDefault="00C811F4" w:rsidP="002B10AF">
      <w:pPr>
        <w:pStyle w:val="Kop1"/>
        <w:rPr>
          <w:rFonts w:asciiTheme="minorHAnsi" w:hAnsiTheme="minorHAnsi" w:cstheme="minorHAnsi"/>
        </w:rPr>
      </w:pPr>
      <w:bookmarkStart w:id="0" w:name="_Toc193111002"/>
      <w:r w:rsidRPr="00185E64">
        <w:rPr>
          <w:rFonts w:asciiTheme="minorHAnsi" w:hAnsiTheme="minorHAnsi" w:cstheme="minorHAnsi"/>
        </w:rPr>
        <w:lastRenderedPageBreak/>
        <w:t>Algemeen</w:t>
      </w:r>
      <w:bookmarkEnd w:id="0"/>
    </w:p>
    <w:p w14:paraId="1CED34DD" w14:textId="0653B2F3" w:rsidR="00C811F4" w:rsidRPr="00185E64" w:rsidRDefault="00C811F4" w:rsidP="002B10AF">
      <w:pPr>
        <w:pStyle w:val="Kop2"/>
        <w:rPr>
          <w:rFonts w:asciiTheme="minorHAnsi" w:hAnsiTheme="minorHAnsi" w:cstheme="minorHAnsi"/>
        </w:rPr>
      </w:pPr>
      <w:bookmarkStart w:id="1" w:name="_Toc193111003"/>
      <w:r w:rsidRPr="00185E64">
        <w:rPr>
          <w:rFonts w:asciiTheme="minorHAnsi" w:hAnsiTheme="minorHAnsi" w:cstheme="minorHAnsi"/>
        </w:rPr>
        <w:t>Inleiding</w:t>
      </w:r>
      <w:bookmarkEnd w:id="1"/>
    </w:p>
    <w:p w14:paraId="212E1A00" w14:textId="4E1C2951" w:rsidR="000F728A" w:rsidRPr="00185E64" w:rsidRDefault="00A517B9" w:rsidP="00C811F4">
      <w:pPr>
        <w:rPr>
          <w:rFonts w:cstheme="minorHAnsi"/>
        </w:rPr>
      </w:pPr>
      <w:r w:rsidRPr="00185E64">
        <w:rPr>
          <w:rFonts w:cstheme="minorHAnsi"/>
        </w:rPr>
        <w:t>Regionale Ambulance</w:t>
      </w:r>
      <w:r w:rsidR="002A4375" w:rsidRPr="00185E64">
        <w:rPr>
          <w:rFonts w:cstheme="minorHAnsi"/>
        </w:rPr>
        <w:t>voorziening Fryslân</w:t>
      </w:r>
      <w:r w:rsidR="00C811F4" w:rsidRPr="00185E64">
        <w:rPr>
          <w:rFonts w:cstheme="minorHAnsi"/>
        </w:rPr>
        <w:t xml:space="preserve"> (</w:t>
      </w:r>
      <w:r w:rsidRPr="00185E64">
        <w:rPr>
          <w:rFonts w:cstheme="minorHAnsi"/>
        </w:rPr>
        <w:t>RAV Fryslân</w:t>
      </w:r>
      <w:r w:rsidR="00C811F4" w:rsidRPr="00185E64">
        <w:rPr>
          <w:rFonts w:cstheme="minorHAnsi"/>
        </w:rPr>
        <w:t xml:space="preserve">) organiseert een </w:t>
      </w:r>
      <w:r w:rsidR="00F80A79" w:rsidRPr="00185E64">
        <w:rPr>
          <w:rFonts w:cstheme="minorHAnsi"/>
        </w:rPr>
        <w:t xml:space="preserve">marktconsultatie om te komen tot een gedegen en door de markt gedragen uitvraag voor de levering van </w:t>
      </w:r>
      <w:r w:rsidR="002A4375" w:rsidRPr="00185E64">
        <w:rPr>
          <w:rFonts w:cstheme="minorHAnsi"/>
        </w:rPr>
        <w:t>Helikopterdienstverlening</w:t>
      </w:r>
      <w:r w:rsidR="00F10554" w:rsidRPr="00185E64">
        <w:rPr>
          <w:rFonts w:cstheme="minorHAnsi"/>
        </w:rPr>
        <w:t xml:space="preserve"> Medic01</w:t>
      </w:r>
      <w:r w:rsidR="00F80A79" w:rsidRPr="00185E64">
        <w:rPr>
          <w:rFonts w:cstheme="minorHAnsi"/>
        </w:rPr>
        <w:t>.</w:t>
      </w:r>
    </w:p>
    <w:p w14:paraId="1B4ECF6D" w14:textId="256E6EB1" w:rsidR="000F728A" w:rsidRPr="00185E64" w:rsidRDefault="00F80A79" w:rsidP="002B10AF">
      <w:pPr>
        <w:pStyle w:val="Kop2"/>
        <w:rPr>
          <w:rFonts w:asciiTheme="minorHAnsi" w:hAnsiTheme="minorHAnsi" w:cstheme="minorHAnsi"/>
        </w:rPr>
      </w:pPr>
      <w:bookmarkStart w:id="2" w:name="_Toc193111004"/>
      <w:r w:rsidRPr="00185E64">
        <w:rPr>
          <w:rFonts w:asciiTheme="minorHAnsi" w:hAnsiTheme="minorHAnsi" w:cstheme="minorHAnsi"/>
        </w:rPr>
        <w:t>Marktconsultatie</w:t>
      </w:r>
      <w:bookmarkEnd w:id="2"/>
    </w:p>
    <w:p w14:paraId="1EA4ADF9" w14:textId="659C7A42" w:rsidR="00C811F4" w:rsidRPr="00185E64" w:rsidRDefault="00C811F4" w:rsidP="00C811F4">
      <w:pPr>
        <w:rPr>
          <w:rFonts w:cstheme="minorHAnsi"/>
        </w:rPr>
      </w:pPr>
      <w:r w:rsidRPr="00185E64">
        <w:rPr>
          <w:rFonts w:cstheme="minorHAnsi"/>
        </w:rPr>
        <w:t xml:space="preserve">Het voorliggende document is de leidraad voor deze </w:t>
      </w:r>
      <w:r w:rsidR="00F80A79" w:rsidRPr="00185E64">
        <w:rPr>
          <w:rFonts w:cstheme="minorHAnsi"/>
        </w:rPr>
        <w:t>Marktconsultatie</w:t>
      </w:r>
      <w:r w:rsidRPr="00185E64">
        <w:rPr>
          <w:rFonts w:cstheme="minorHAnsi"/>
        </w:rPr>
        <w:t>. De leidraad bevat de uitleg over de Opdracht en de procedure</w:t>
      </w:r>
      <w:r w:rsidR="00F80A79" w:rsidRPr="00185E64">
        <w:rPr>
          <w:rFonts w:cstheme="minorHAnsi"/>
        </w:rPr>
        <w:t xml:space="preserve"> van de marktconsultatie</w:t>
      </w:r>
      <w:r w:rsidRPr="00185E64">
        <w:rPr>
          <w:rFonts w:cstheme="minorHAnsi"/>
        </w:rPr>
        <w:t xml:space="preserve">. </w:t>
      </w:r>
    </w:p>
    <w:p w14:paraId="14065BD7" w14:textId="77777777" w:rsidR="00C811F4" w:rsidRPr="00185E64" w:rsidRDefault="00C811F4" w:rsidP="00C811F4">
      <w:pPr>
        <w:rPr>
          <w:rFonts w:cstheme="minorHAnsi"/>
        </w:rPr>
      </w:pPr>
      <w:r w:rsidRPr="00185E64">
        <w:rPr>
          <w:rFonts w:cstheme="minorHAnsi"/>
        </w:rPr>
        <w:t>Het document is als volgt opgebouwd:</w:t>
      </w:r>
    </w:p>
    <w:p w14:paraId="46BF2366" w14:textId="4D1B9C51" w:rsidR="00C811F4" w:rsidRPr="00185E64" w:rsidRDefault="00C811F4" w:rsidP="00C811F4">
      <w:pPr>
        <w:pStyle w:val="Lijstalinea"/>
        <w:numPr>
          <w:ilvl w:val="0"/>
          <w:numId w:val="15"/>
        </w:numPr>
        <w:rPr>
          <w:rFonts w:cstheme="minorHAnsi"/>
        </w:rPr>
      </w:pPr>
      <w:r w:rsidRPr="00185E64">
        <w:rPr>
          <w:rFonts w:cstheme="minorHAnsi"/>
        </w:rPr>
        <w:t>Hoofdstuk 2: Algemene beschrijving van de organisatie</w:t>
      </w:r>
      <w:r w:rsidR="003E5DB9" w:rsidRPr="00185E64">
        <w:rPr>
          <w:rFonts w:cstheme="minorHAnsi"/>
        </w:rPr>
        <w:t xml:space="preserve"> en </w:t>
      </w:r>
      <w:r w:rsidR="003F365D" w:rsidRPr="00185E64">
        <w:rPr>
          <w:rFonts w:cstheme="minorHAnsi"/>
        </w:rPr>
        <w:t>procedure Marktconsultatie</w:t>
      </w:r>
      <w:r w:rsidRPr="00185E64">
        <w:rPr>
          <w:rFonts w:cstheme="minorHAnsi"/>
        </w:rPr>
        <w:t>;</w:t>
      </w:r>
    </w:p>
    <w:p w14:paraId="5905E720" w14:textId="4E06AB42" w:rsidR="00C811F4" w:rsidRPr="00185E64" w:rsidRDefault="00C811F4" w:rsidP="00C811F4">
      <w:pPr>
        <w:pStyle w:val="Lijstalinea"/>
        <w:numPr>
          <w:ilvl w:val="0"/>
          <w:numId w:val="15"/>
        </w:numPr>
        <w:rPr>
          <w:rFonts w:cstheme="minorHAnsi"/>
        </w:rPr>
      </w:pPr>
      <w:r w:rsidRPr="00185E64">
        <w:rPr>
          <w:rFonts w:cstheme="minorHAnsi"/>
        </w:rPr>
        <w:t>Hoofdstuk 3:</w:t>
      </w:r>
      <w:r w:rsidR="003F365D" w:rsidRPr="00185E64">
        <w:rPr>
          <w:rFonts w:cstheme="minorHAnsi"/>
        </w:rPr>
        <w:t xml:space="preserve"> Algemene beschrijving van de opdracht</w:t>
      </w:r>
      <w:r w:rsidR="00D152E6" w:rsidRPr="00185E64">
        <w:rPr>
          <w:rFonts w:cstheme="minorHAnsi"/>
        </w:rPr>
        <w:t>;</w:t>
      </w:r>
    </w:p>
    <w:p w14:paraId="54E1FED5" w14:textId="2A5F2510" w:rsidR="00D152E6" w:rsidRPr="00185E64" w:rsidRDefault="00D152E6" w:rsidP="00C811F4">
      <w:pPr>
        <w:pStyle w:val="Lijstalinea"/>
        <w:numPr>
          <w:ilvl w:val="0"/>
          <w:numId w:val="15"/>
        </w:numPr>
        <w:rPr>
          <w:rFonts w:cstheme="minorHAnsi"/>
        </w:rPr>
      </w:pPr>
      <w:r w:rsidRPr="00185E64">
        <w:rPr>
          <w:rFonts w:cstheme="minorHAnsi"/>
        </w:rPr>
        <w:t>Hoofdstuk 4: Marktconsultatie.</w:t>
      </w:r>
    </w:p>
    <w:p w14:paraId="1C53DEC4" w14:textId="3086D68B" w:rsidR="00126885" w:rsidRPr="00185E64" w:rsidRDefault="00126885">
      <w:pPr>
        <w:rPr>
          <w:rFonts w:eastAsiaTheme="majorEastAsia" w:cstheme="minorHAnsi"/>
          <w:b/>
          <w:bCs/>
          <w:color w:val="000000" w:themeColor="text1"/>
          <w:sz w:val="28"/>
          <w:szCs w:val="28"/>
        </w:rPr>
      </w:pPr>
    </w:p>
    <w:p w14:paraId="46258F7E" w14:textId="77777777" w:rsidR="00F80A79" w:rsidRPr="00185E64" w:rsidRDefault="00F80A79">
      <w:pPr>
        <w:rPr>
          <w:rFonts w:eastAsiaTheme="majorEastAsia" w:cstheme="minorHAnsi"/>
          <w:b/>
          <w:bCs/>
          <w:color w:val="365F91" w:themeColor="accent1" w:themeShade="BF"/>
          <w:sz w:val="28"/>
          <w:szCs w:val="28"/>
        </w:rPr>
      </w:pPr>
      <w:r w:rsidRPr="00185E64">
        <w:rPr>
          <w:rFonts w:cstheme="minorHAnsi"/>
        </w:rPr>
        <w:br w:type="page"/>
      </w:r>
    </w:p>
    <w:p w14:paraId="07CB0AEF" w14:textId="3FE16D29" w:rsidR="00746D05" w:rsidRPr="00185E64" w:rsidRDefault="00B23290" w:rsidP="002B10AF">
      <w:pPr>
        <w:pStyle w:val="Kop1"/>
        <w:rPr>
          <w:rFonts w:asciiTheme="minorHAnsi" w:hAnsiTheme="minorHAnsi" w:cstheme="minorHAnsi"/>
        </w:rPr>
      </w:pPr>
      <w:bookmarkStart w:id="3" w:name="_Toc193111005"/>
      <w:r w:rsidRPr="00185E64">
        <w:rPr>
          <w:rFonts w:asciiTheme="minorHAnsi" w:hAnsiTheme="minorHAnsi" w:cstheme="minorHAnsi"/>
        </w:rPr>
        <w:lastRenderedPageBreak/>
        <w:t>Algemeen</w:t>
      </w:r>
      <w:bookmarkEnd w:id="3"/>
    </w:p>
    <w:p w14:paraId="136F1D9C" w14:textId="77777777" w:rsidR="00EA5B9C" w:rsidRPr="00185E64" w:rsidRDefault="00EA5B9C" w:rsidP="00EA5B9C">
      <w:pPr>
        <w:rPr>
          <w:rFonts w:cstheme="minorHAnsi"/>
        </w:rPr>
      </w:pPr>
    </w:p>
    <w:p w14:paraId="42A7B6FC" w14:textId="49484DCE" w:rsidR="00CA7077" w:rsidRPr="00185E64" w:rsidRDefault="00CA7077" w:rsidP="74927D1D">
      <w:pPr>
        <w:pStyle w:val="Kop2"/>
        <w:rPr>
          <w:rFonts w:asciiTheme="minorHAnsi" w:hAnsiTheme="minorHAnsi" w:cstheme="minorHAnsi"/>
        </w:rPr>
      </w:pPr>
      <w:bookmarkStart w:id="4" w:name="_Toc193111006"/>
      <w:r w:rsidRPr="00185E64">
        <w:rPr>
          <w:rFonts w:asciiTheme="minorHAnsi" w:hAnsiTheme="minorHAnsi" w:cstheme="minorHAnsi"/>
        </w:rPr>
        <w:t>A</w:t>
      </w:r>
      <w:r w:rsidR="00746D05" w:rsidRPr="00185E64">
        <w:rPr>
          <w:rFonts w:asciiTheme="minorHAnsi" w:hAnsiTheme="minorHAnsi" w:cstheme="minorHAnsi"/>
        </w:rPr>
        <w:t xml:space="preserve">anbestedende </w:t>
      </w:r>
      <w:r w:rsidRPr="00185E64">
        <w:rPr>
          <w:rFonts w:asciiTheme="minorHAnsi" w:hAnsiTheme="minorHAnsi" w:cstheme="minorHAnsi"/>
        </w:rPr>
        <w:t>D</w:t>
      </w:r>
      <w:r w:rsidR="00746D05" w:rsidRPr="00185E64">
        <w:rPr>
          <w:rFonts w:asciiTheme="minorHAnsi" w:hAnsiTheme="minorHAnsi" w:cstheme="minorHAnsi"/>
        </w:rPr>
        <w:t>ienst</w:t>
      </w:r>
      <w:bookmarkEnd w:id="4"/>
    </w:p>
    <w:p w14:paraId="4C915F9A" w14:textId="14C6EB24" w:rsidR="004512AD" w:rsidRPr="00185E64" w:rsidRDefault="004512AD" w:rsidP="74927D1D">
      <w:pPr>
        <w:pStyle w:val="Geenafstand"/>
        <w:rPr>
          <w:rStyle w:val="GeenafstandChar"/>
          <w:rFonts w:eastAsiaTheme="minorEastAsia" w:cstheme="minorHAnsi"/>
          <w:color w:val="000000" w:themeColor="text1"/>
        </w:rPr>
      </w:pPr>
      <w:r w:rsidRPr="00185E64">
        <w:rPr>
          <w:rFonts w:eastAsia="DTL Caspari T" w:cstheme="minorHAnsi"/>
        </w:rPr>
        <w:t xml:space="preserve">RAV Fryslân is als overkoepelende organisatie verantwoordelijk voor alle ambulancezorg in Fryslân. De daadwerkelijke zorg wordt uitgevoerd door Kijlstra Ambulancezorg en UMCG Ambulancezorg. Jaarlijks </w:t>
      </w:r>
      <w:r w:rsidR="34B5869E" w:rsidRPr="00185E64">
        <w:rPr>
          <w:rFonts w:eastAsia="DTL Caspari T" w:cstheme="minorHAnsi"/>
        </w:rPr>
        <w:t xml:space="preserve">wordt aan ruim 50.000 patiënten zorg verleend </w:t>
      </w:r>
      <w:r w:rsidRPr="00185E64">
        <w:rPr>
          <w:rFonts w:eastAsia="DTL Caspari T" w:cstheme="minorHAnsi"/>
        </w:rPr>
        <w:t>vanuit 24 ambulanceposten verspreid over Fryslân.</w:t>
      </w:r>
      <w:r w:rsidR="356E9587" w:rsidRPr="00185E64">
        <w:rPr>
          <w:rFonts w:eastAsia="DTL Caspari T" w:cstheme="minorHAnsi"/>
        </w:rPr>
        <w:t xml:space="preserve"> </w:t>
      </w:r>
      <w:r w:rsidR="356E9587" w:rsidRPr="00185E64">
        <w:rPr>
          <w:rStyle w:val="GeenafstandChar"/>
          <w:rFonts w:eastAsiaTheme="minorEastAsia" w:cstheme="minorHAnsi"/>
          <w:color w:val="000000" w:themeColor="text1"/>
        </w:rPr>
        <w:t xml:space="preserve">RAV Fryslân is vanuit de ambulancezorg ook de verbindende schakel naar andere zorgverleners in de keten. Er wordt </w:t>
      </w:r>
      <w:r w:rsidR="11643F2B" w:rsidRPr="00185E64">
        <w:rPr>
          <w:rStyle w:val="GeenafstandChar"/>
          <w:rFonts w:eastAsiaTheme="minorEastAsia" w:cstheme="minorHAnsi"/>
          <w:color w:val="000000" w:themeColor="text1"/>
        </w:rPr>
        <w:t xml:space="preserve">nauw samengewerkt in de keten </w:t>
      </w:r>
      <w:r w:rsidR="356E9587" w:rsidRPr="00185E64">
        <w:rPr>
          <w:rStyle w:val="GeenafstandChar"/>
          <w:rFonts w:eastAsiaTheme="minorEastAsia" w:cstheme="minorHAnsi"/>
          <w:color w:val="000000" w:themeColor="text1"/>
        </w:rPr>
        <w:t>met bijvoorbeeld de ziekenhuizen, huisartsen, verloskundigen, de GGZ en andere zorgorganisaties. Maar ook met de politie en de brandweer. Bij deze samenwerking hebben wij aandacht voor het optimaliseren van de patiëntenzorg in Fryslân.</w:t>
      </w:r>
    </w:p>
    <w:p w14:paraId="59A704E2" w14:textId="5F9A9638" w:rsidR="74927D1D" w:rsidRPr="00185E64" w:rsidRDefault="74927D1D" w:rsidP="74927D1D">
      <w:pPr>
        <w:pStyle w:val="Geenafstand"/>
        <w:shd w:val="clear" w:color="auto" w:fill="FFFFFF" w:themeFill="background1"/>
        <w:spacing w:line="225" w:lineRule="auto"/>
        <w:jc w:val="center"/>
        <w:rPr>
          <w:rFonts w:cstheme="minorHAnsi"/>
        </w:rPr>
      </w:pPr>
    </w:p>
    <w:p w14:paraId="71BBAC6B" w14:textId="6E26EC97" w:rsidR="00CA7077" w:rsidRPr="00185E64" w:rsidRDefault="00CA7077" w:rsidP="002B10AF">
      <w:pPr>
        <w:pStyle w:val="Kop2"/>
        <w:rPr>
          <w:rFonts w:asciiTheme="minorHAnsi" w:hAnsiTheme="minorHAnsi" w:cstheme="minorHAnsi"/>
        </w:rPr>
      </w:pPr>
      <w:bookmarkStart w:id="5" w:name="_Toc193111007"/>
      <w:r w:rsidRPr="00185E64">
        <w:rPr>
          <w:rFonts w:asciiTheme="minorHAnsi" w:hAnsiTheme="minorHAnsi" w:cstheme="minorHAnsi"/>
        </w:rPr>
        <w:t>Contact</w:t>
      </w:r>
      <w:bookmarkEnd w:id="5"/>
    </w:p>
    <w:p w14:paraId="664F5B55" w14:textId="08F311EC" w:rsidR="00CA7077" w:rsidRPr="00185E64" w:rsidRDefault="00CA7077" w:rsidP="74927D1D">
      <w:pPr>
        <w:pStyle w:val="Geenafstand"/>
        <w:rPr>
          <w:rFonts w:eastAsia="Montserrat" w:cstheme="minorHAnsi"/>
          <w:b/>
          <w:bCs/>
          <w:color w:val="333333"/>
          <w:sz w:val="19"/>
          <w:szCs w:val="19"/>
        </w:rPr>
      </w:pPr>
      <w:r w:rsidRPr="00185E64">
        <w:rPr>
          <w:rStyle w:val="GeenafstandChar"/>
          <w:rFonts w:cstheme="minorHAnsi"/>
          <w:color w:val="000000" w:themeColor="text1"/>
        </w:rPr>
        <w:t xml:space="preserve">De communicatie, uitwisseling van documenten en dergelijke met betrekking tot de </w:t>
      </w:r>
      <w:r w:rsidR="00F80A79" w:rsidRPr="00185E64">
        <w:rPr>
          <w:rStyle w:val="GeenafstandChar"/>
          <w:rFonts w:cstheme="minorHAnsi"/>
          <w:color w:val="000000" w:themeColor="text1"/>
        </w:rPr>
        <w:t>marktconsultatie</w:t>
      </w:r>
      <w:r w:rsidRPr="00185E64">
        <w:rPr>
          <w:rStyle w:val="GeenafstandChar"/>
          <w:rFonts w:cstheme="minorHAnsi"/>
          <w:color w:val="000000" w:themeColor="text1"/>
        </w:rPr>
        <w:t xml:space="preserve"> zal vanuit </w:t>
      </w:r>
      <w:r w:rsidR="00197879" w:rsidRPr="00185E64">
        <w:rPr>
          <w:rStyle w:val="GeenafstandChar"/>
          <w:rFonts w:cstheme="minorHAnsi"/>
          <w:color w:val="000000" w:themeColor="text1"/>
        </w:rPr>
        <w:t>RAV Fryslân</w:t>
      </w:r>
      <w:r w:rsidRPr="00185E64">
        <w:rPr>
          <w:rStyle w:val="GeenafstandChar"/>
          <w:rFonts w:cstheme="minorHAnsi"/>
          <w:color w:val="000000" w:themeColor="text1"/>
        </w:rPr>
        <w:t xml:space="preserve"> plaatsvinden via het digitale aanbestedingsplatform. In uitzonderlijke situaties, welke niet via</w:t>
      </w:r>
      <w:r w:rsidR="00900D2D" w:rsidRPr="00185E64">
        <w:rPr>
          <w:rStyle w:val="GeenafstandChar"/>
          <w:rFonts w:cstheme="minorHAnsi"/>
          <w:color w:val="000000" w:themeColor="text1"/>
        </w:rPr>
        <w:t xml:space="preserve"> het digitale aanbestedingsplatform</w:t>
      </w:r>
      <w:r w:rsidRPr="00185E64">
        <w:rPr>
          <w:rStyle w:val="GeenafstandChar"/>
          <w:rFonts w:cstheme="minorHAnsi"/>
          <w:color w:val="000000" w:themeColor="text1"/>
        </w:rPr>
        <w:t xml:space="preserve"> kunnen worden behandeld kan contact met de contactpersoon worden opgenomen.</w:t>
      </w:r>
    </w:p>
    <w:p w14:paraId="7085CC2C" w14:textId="77777777" w:rsidR="00CA7077" w:rsidRPr="00185E64" w:rsidRDefault="00CA7077" w:rsidP="00746D05">
      <w:pPr>
        <w:pStyle w:val="Geenafstand"/>
        <w:rPr>
          <w:rStyle w:val="GeenafstandChar"/>
          <w:rFonts w:cstheme="minorHAnsi"/>
          <w:color w:val="000000" w:themeColor="text1"/>
        </w:rPr>
      </w:pPr>
    </w:p>
    <w:p w14:paraId="6E7DB94E" w14:textId="21F6252E" w:rsidR="00CA7077" w:rsidRPr="00185E64" w:rsidRDefault="00CA7077" w:rsidP="00746D05">
      <w:pPr>
        <w:pStyle w:val="Geenafstand"/>
        <w:rPr>
          <w:rStyle w:val="GeenafstandChar"/>
          <w:rFonts w:cstheme="minorHAnsi"/>
          <w:color w:val="000000" w:themeColor="text1"/>
        </w:rPr>
      </w:pPr>
      <w:r w:rsidRPr="00185E64">
        <w:rPr>
          <w:rStyle w:val="GeenafstandChar"/>
          <w:rFonts w:cstheme="minorHAnsi"/>
          <w:color w:val="000000" w:themeColor="text1"/>
        </w:rPr>
        <w:t>Contactpersoon</w:t>
      </w:r>
      <w:r w:rsidRPr="00185E64">
        <w:rPr>
          <w:rStyle w:val="GeenafstandChar"/>
          <w:rFonts w:cstheme="minorHAnsi"/>
          <w:color w:val="000000" w:themeColor="text1"/>
        </w:rPr>
        <w:tab/>
        <w:t>Ronald Hulsebos</w:t>
      </w:r>
    </w:p>
    <w:p w14:paraId="03E31B4A" w14:textId="5A8BCCA7" w:rsidR="00CA7077" w:rsidRPr="00185E64" w:rsidRDefault="00CA7077" w:rsidP="00746D05">
      <w:pPr>
        <w:pStyle w:val="Geenafstand"/>
        <w:rPr>
          <w:rStyle w:val="GeenafstandChar"/>
          <w:rFonts w:cstheme="minorHAnsi"/>
          <w:color w:val="000000" w:themeColor="text1"/>
        </w:rPr>
      </w:pPr>
      <w:r w:rsidRPr="00185E64">
        <w:rPr>
          <w:rStyle w:val="GeenafstandChar"/>
          <w:rFonts w:cstheme="minorHAnsi"/>
          <w:color w:val="000000" w:themeColor="text1"/>
        </w:rPr>
        <w:t>Functie</w:t>
      </w:r>
      <w:r w:rsidRPr="00185E64">
        <w:rPr>
          <w:rStyle w:val="GeenafstandChar"/>
          <w:rFonts w:cstheme="minorHAnsi"/>
          <w:color w:val="000000" w:themeColor="text1"/>
        </w:rPr>
        <w:tab/>
      </w:r>
      <w:r w:rsidRPr="00185E64">
        <w:rPr>
          <w:rStyle w:val="GeenafstandChar"/>
          <w:rFonts w:cstheme="minorHAnsi"/>
          <w:color w:val="000000" w:themeColor="text1"/>
        </w:rPr>
        <w:tab/>
      </w:r>
      <w:r w:rsidRPr="00185E64">
        <w:rPr>
          <w:rStyle w:val="GeenafstandChar"/>
          <w:rFonts w:cstheme="minorHAnsi"/>
          <w:color w:val="000000" w:themeColor="text1"/>
        </w:rPr>
        <w:tab/>
        <w:t>S</w:t>
      </w:r>
      <w:r w:rsidR="00197879" w:rsidRPr="00185E64">
        <w:rPr>
          <w:rStyle w:val="GeenafstandChar"/>
          <w:rFonts w:cstheme="minorHAnsi"/>
          <w:color w:val="000000" w:themeColor="text1"/>
        </w:rPr>
        <w:t>trategisch Inkoopadviseur</w:t>
      </w:r>
    </w:p>
    <w:p w14:paraId="66D51ED4" w14:textId="71E48E07" w:rsidR="00CA7077" w:rsidRPr="00185E64" w:rsidRDefault="00CA7077" w:rsidP="00746D05">
      <w:pPr>
        <w:pStyle w:val="Geenafstand"/>
        <w:rPr>
          <w:rStyle w:val="GeenafstandChar"/>
          <w:rFonts w:cstheme="minorHAnsi"/>
          <w:color w:val="000000" w:themeColor="text1"/>
        </w:rPr>
      </w:pPr>
      <w:r w:rsidRPr="00185E64">
        <w:rPr>
          <w:rStyle w:val="GeenafstandChar"/>
          <w:rFonts w:cstheme="minorHAnsi"/>
          <w:color w:val="000000" w:themeColor="text1"/>
        </w:rPr>
        <w:t>E-mail</w:t>
      </w:r>
      <w:r w:rsidRPr="00185E64">
        <w:rPr>
          <w:rStyle w:val="GeenafstandChar"/>
          <w:rFonts w:cstheme="minorHAnsi"/>
          <w:color w:val="000000" w:themeColor="text1"/>
        </w:rPr>
        <w:tab/>
      </w:r>
      <w:r w:rsidRPr="00185E64">
        <w:rPr>
          <w:rStyle w:val="GeenafstandChar"/>
          <w:rFonts w:cstheme="minorHAnsi"/>
          <w:color w:val="000000" w:themeColor="text1"/>
        </w:rPr>
        <w:tab/>
      </w:r>
      <w:r w:rsidRPr="00185E64">
        <w:rPr>
          <w:rStyle w:val="GeenafstandChar"/>
          <w:rFonts w:cstheme="minorHAnsi"/>
          <w:color w:val="000000" w:themeColor="text1"/>
        </w:rPr>
        <w:tab/>
      </w:r>
      <w:hyperlink r:id="rId13" w:history="1">
        <w:r w:rsidR="00C721AB" w:rsidRPr="00185E64">
          <w:rPr>
            <w:rStyle w:val="Hyperlink"/>
            <w:rFonts w:cstheme="minorHAnsi"/>
          </w:rPr>
          <w:t>R.P.Hulsebos@UMCG.nl</w:t>
        </w:r>
      </w:hyperlink>
    </w:p>
    <w:p w14:paraId="5A0B3473" w14:textId="0FFFADC7" w:rsidR="00C721AB" w:rsidRPr="00185E64" w:rsidRDefault="00C721AB" w:rsidP="00746D05">
      <w:pPr>
        <w:pStyle w:val="Geenafstand"/>
        <w:rPr>
          <w:rStyle w:val="GeenafstandChar"/>
          <w:rFonts w:cstheme="minorHAnsi"/>
          <w:color w:val="000000" w:themeColor="text1"/>
        </w:rPr>
      </w:pPr>
      <w:r w:rsidRPr="00185E64">
        <w:rPr>
          <w:rStyle w:val="GeenafstandChar"/>
          <w:rFonts w:cstheme="minorHAnsi"/>
          <w:color w:val="000000" w:themeColor="text1"/>
        </w:rPr>
        <w:t>Telefoon</w:t>
      </w:r>
      <w:r w:rsidRPr="00185E64">
        <w:rPr>
          <w:rStyle w:val="GeenafstandChar"/>
          <w:rFonts w:cstheme="minorHAnsi"/>
          <w:color w:val="000000" w:themeColor="text1"/>
        </w:rPr>
        <w:tab/>
      </w:r>
      <w:r w:rsidRPr="00185E64">
        <w:rPr>
          <w:rStyle w:val="GeenafstandChar"/>
          <w:rFonts w:cstheme="minorHAnsi"/>
          <w:color w:val="000000" w:themeColor="text1"/>
        </w:rPr>
        <w:tab/>
        <w:t>+31 6 25</w:t>
      </w:r>
      <w:r w:rsidR="00B7766F" w:rsidRPr="00185E64">
        <w:rPr>
          <w:rStyle w:val="GeenafstandChar"/>
          <w:rFonts w:cstheme="minorHAnsi"/>
          <w:color w:val="000000" w:themeColor="text1"/>
        </w:rPr>
        <w:t>64 8761</w:t>
      </w:r>
    </w:p>
    <w:p w14:paraId="5DB9F7C2" w14:textId="57F69684" w:rsidR="00EA5B9C" w:rsidRPr="00185E64" w:rsidRDefault="00EA5B9C" w:rsidP="00746D05">
      <w:pPr>
        <w:pStyle w:val="Geenafstand"/>
        <w:rPr>
          <w:rStyle w:val="GeenafstandChar"/>
          <w:rFonts w:cstheme="minorHAnsi"/>
        </w:rPr>
      </w:pPr>
    </w:p>
    <w:p w14:paraId="29F91A66" w14:textId="122754E7" w:rsidR="00CA7077" w:rsidRPr="00185E64" w:rsidRDefault="00CA7077" w:rsidP="00746D05">
      <w:pPr>
        <w:pStyle w:val="Geenafstand"/>
        <w:rPr>
          <w:rStyle w:val="GeenafstandChar"/>
          <w:rFonts w:cstheme="minorHAnsi"/>
        </w:rPr>
      </w:pPr>
      <w:r w:rsidRPr="00185E64">
        <w:rPr>
          <w:rStyle w:val="GeenafstandChar"/>
          <w:rFonts w:cstheme="minorHAnsi"/>
        </w:rPr>
        <w:t>Contact over deze procedure tussen de Ondernemer en de Aanbestedende Dienst, anders dan met bovengenoemde contactpersoon is niet toegestaan. Indien de Aanbestedende Dienst van oordeel is dat een Ondernemer getracht heeft haar besluitvormingsproces onrechtmatig te beïnvloeden of getracht heeft vertrouwelijke informatie te verkrijgen die hem onrechtmatige voordelen in de procedure kan bezorgen, wordt de Ondernemer uitgesloten van deelname</w:t>
      </w:r>
      <w:r w:rsidR="00F70322" w:rsidRPr="00185E64">
        <w:rPr>
          <w:rStyle w:val="GeenafstandChar"/>
          <w:rFonts w:cstheme="minorHAnsi"/>
        </w:rPr>
        <w:t>.</w:t>
      </w:r>
    </w:p>
    <w:p w14:paraId="43A6599D" w14:textId="77777777" w:rsidR="003E5DB9" w:rsidRPr="00185E64" w:rsidRDefault="003E5DB9">
      <w:pPr>
        <w:rPr>
          <w:rStyle w:val="GeenafstandChar"/>
          <w:rFonts w:cstheme="minorHAnsi"/>
          <w:sz w:val="20"/>
          <w:szCs w:val="20"/>
        </w:rPr>
      </w:pPr>
    </w:p>
    <w:p w14:paraId="14D5F6D3" w14:textId="51BC8D6F" w:rsidR="003E5DB9" w:rsidRPr="00185E64" w:rsidRDefault="00F80A79" w:rsidP="003E5DB9">
      <w:pPr>
        <w:pStyle w:val="Kop2"/>
        <w:rPr>
          <w:rFonts w:asciiTheme="minorHAnsi" w:hAnsiTheme="minorHAnsi" w:cstheme="minorHAnsi"/>
        </w:rPr>
      </w:pPr>
      <w:bookmarkStart w:id="6" w:name="_Toc193111008"/>
      <w:r w:rsidRPr="00185E64">
        <w:rPr>
          <w:rFonts w:asciiTheme="minorHAnsi" w:hAnsiTheme="minorHAnsi" w:cstheme="minorHAnsi"/>
        </w:rPr>
        <w:t>P</w:t>
      </w:r>
      <w:r w:rsidR="003E5DB9" w:rsidRPr="00185E64">
        <w:rPr>
          <w:rFonts w:asciiTheme="minorHAnsi" w:hAnsiTheme="minorHAnsi" w:cstheme="minorHAnsi"/>
        </w:rPr>
        <w:t>rocedure</w:t>
      </w:r>
      <w:bookmarkEnd w:id="6"/>
    </w:p>
    <w:p w14:paraId="37CAA59C" w14:textId="6C3394A7" w:rsidR="00092D33" w:rsidRPr="00185E64" w:rsidRDefault="003E5DB9" w:rsidP="003E5DB9">
      <w:pPr>
        <w:pStyle w:val="Geenafstand"/>
        <w:rPr>
          <w:rStyle w:val="GeenafstandChar"/>
          <w:rFonts w:cstheme="minorHAnsi"/>
        </w:rPr>
      </w:pPr>
      <w:r w:rsidRPr="00185E64">
        <w:rPr>
          <w:rStyle w:val="GeenafstandChar"/>
          <w:rFonts w:cstheme="minorHAnsi"/>
        </w:rPr>
        <w:t xml:space="preserve">Deze </w:t>
      </w:r>
      <w:r w:rsidR="00F80A79" w:rsidRPr="00185E64">
        <w:rPr>
          <w:rStyle w:val="GeenafstandChar"/>
          <w:rFonts w:cstheme="minorHAnsi"/>
        </w:rPr>
        <w:t>marktconsultatie heeft een vrijblijvend karakter en Ondernemers kunnen geen rechten ontlenen aan de gedeelde informatie noch aan de gegeven antwoorden.</w:t>
      </w:r>
    </w:p>
    <w:p w14:paraId="083CCB97" w14:textId="1F5B156E" w:rsidR="00092D33" w:rsidRPr="00185E64" w:rsidRDefault="00092D33" w:rsidP="003E5DB9">
      <w:pPr>
        <w:pStyle w:val="Geenafstand"/>
        <w:rPr>
          <w:rFonts w:cstheme="minorHAnsi"/>
        </w:rPr>
      </w:pPr>
    </w:p>
    <w:p w14:paraId="7BBD22AB" w14:textId="77777777" w:rsidR="00092D33" w:rsidRPr="00185E64" w:rsidRDefault="00092D33">
      <w:pPr>
        <w:rPr>
          <w:rFonts w:eastAsiaTheme="majorEastAsia" w:cstheme="minorHAnsi"/>
          <w:b/>
          <w:bCs/>
          <w:color w:val="4F81BD" w:themeColor="accent1"/>
          <w:sz w:val="26"/>
          <w:szCs w:val="26"/>
        </w:rPr>
      </w:pPr>
      <w:r w:rsidRPr="00185E64">
        <w:rPr>
          <w:rFonts w:cstheme="minorHAnsi"/>
        </w:rPr>
        <w:br w:type="page"/>
      </w:r>
    </w:p>
    <w:p w14:paraId="56BB108D" w14:textId="2841B4AD" w:rsidR="00092D33" w:rsidRPr="00185E64" w:rsidRDefault="00092D33" w:rsidP="00092D33">
      <w:pPr>
        <w:pStyle w:val="Kop2"/>
        <w:rPr>
          <w:rFonts w:asciiTheme="minorHAnsi" w:hAnsiTheme="minorHAnsi" w:cstheme="minorHAnsi"/>
        </w:rPr>
      </w:pPr>
      <w:bookmarkStart w:id="7" w:name="_Toc193111009"/>
      <w:r w:rsidRPr="00185E64">
        <w:rPr>
          <w:rFonts w:asciiTheme="minorHAnsi" w:hAnsiTheme="minorHAnsi" w:cstheme="minorHAnsi"/>
        </w:rPr>
        <w:lastRenderedPageBreak/>
        <w:t>Planning</w:t>
      </w:r>
      <w:bookmarkEnd w:id="7"/>
    </w:p>
    <w:p w14:paraId="6176C9F0" w14:textId="7A1D1BA6" w:rsidR="00092D33" w:rsidRPr="00185E64" w:rsidRDefault="00092D33" w:rsidP="00092D33">
      <w:pPr>
        <w:pStyle w:val="Geenafstand"/>
        <w:rPr>
          <w:rStyle w:val="GeenafstandChar"/>
          <w:rFonts w:cstheme="minorHAnsi"/>
          <w:sz w:val="20"/>
          <w:szCs w:val="20"/>
        </w:rPr>
      </w:pPr>
      <w:r w:rsidRPr="00185E64">
        <w:rPr>
          <w:rStyle w:val="GeenafstandChar"/>
          <w:rFonts w:cstheme="minorHAnsi"/>
          <w:sz w:val="20"/>
          <w:szCs w:val="20"/>
        </w:rPr>
        <w:t xml:space="preserve">Hieronder is de planning van de </w:t>
      </w:r>
      <w:r w:rsidR="00F80A79" w:rsidRPr="00185E64">
        <w:rPr>
          <w:rStyle w:val="GeenafstandChar"/>
          <w:rFonts w:cstheme="minorHAnsi"/>
          <w:sz w:val="20"/>
          <w:szCs w:val="20"/>
        </w:rPr>
        <w:t>marktconsultatie</w:t>
      </w:r>
      <w:r w:rsidRPr="00185E64">
        <w:rPr>
          <w:rStyle w:val="GeenafstandChar"/>
          <w:rFonts w:cstheme="minorHAnsi"/>
          <w:sz w:val="20"/>
          <w:szCs w:val="20"/>
        </w:rPr>
        <w:t xml:space="preserve"> opgenomen. </w:t>
      </w:r>
    </w:p>
    <w:tbl>
      <w:tblPr>
        <w:tblStyle w:val="Tabelraster"/>
        <w:tblW w:w="0" w:type="auto"/>
        <w:tblLook w:val="04A0" w:firstRow="1" w:lastRow="0" w:firstColumn="1" w:lastColumn="0" w:noHBand="0" w:noVBand="1"/>
      </w:tblPr>
      <w:tblGrid>
        <w:gridCol w:w="4606"/>
        <w:gridCol w:w="3015"/>
      </w:tblGrid>
      <w:tr w:rsidR="00092D33" w:rsidRPr="00185E64" w14:paraId="78DAFFDE" w14:textId="77777777" w:rsidTr="00CF6A98">
        <w:tc>
          <w:tcPr>
            <w:tcW w:w="4606" w:type="dxa"/>
          </w:tcPr>
          <w:p w14:paraId="252DD86D" w14:textId="77777777" w:rsidR="00092D33" w:rsidRPr="00185E64" w:rsidRDefault="00092D33" w:rsidP="00CF6A98">
            <w:pPr>
              <w:pStyle w:val="Geenafstand"/>
              <w:rPr>
                <w:rStyle w:val="GeenafstandChar"/>
                <w:rFonts w:cstheme="minorHAnsi"/>
                <w:b/>
                <w:color w:val="000000" w:themeColor="text1"/>
                <w:sz w:val="20"/>
                <w:szCs w:val="20"/>
              </w:rPr>
            </w:pPr>
            <w:r w:rsidRPr="00185E64">
              <w:rPr>
                <w:rStyle w:val="GeenafstandChar"/>
                <w:rFonts w:cstheme="minorHAnsi"/>
                <w:b/>
                <w:color w:val="000000" w:themeColor="text1"/>
                <w:sz w:val="20"/>
                <w:szCs w:val="20"/>
              </w:rPr>
              <w:t>Activiteit</w:t>
            </w:r>
          </w:p>
        </w:tc>
        <w:tc>
          <w:tcPr>
            <w:tcW w:w="3015" w:type="dxa"/>
          </w:tcPr>
          <w:p w14:paraId="6AD49813" w14:textId="77777777" w:rsidR="00092D33" w:rsidRPr="00185E64" w:rsidRDefault="00092D33" w:rsidP="00CF6A98">
            <w:pPr>
              <w:pStyle w:val="Geenafstand"/>
              <w:rPr>
                <w:rStyle w:val="GeenafstandChar"/>
                <w:rFonts w:cstheme="minorHAnsi"/>
                <w:b/>
                <w:color w:val="000000" w:themeColor="text1"/>
                <w:sz w:val="20"/>
                <w:szCs w:val="20"/>
              </w:rPr>
            </w:pPr>
            <w:r w:rsidRPr="00185E64">
              <w:rPr>
                <w:rStyle w:val="GeenafstandChar"/>
                <w:rFonts w:cstheme="minorHAnsi"/>
                <w:b/>
                <w:color w:val="000000" w:themeColor="text1"/>
                <w:sz w:val="20"/>
                <w:szCs w:val="20"/>
              </w:rPr>
              <w:t>Datum</w:t>
            </w:r>
          </w:p>
        </w:tc>
      </w:tr>
      <w:tr w:rsidR="00092D33" w:rsidRPr="00185E64" w14:paraId="2CCBE441" w14:textId="77777777" w:rsidTr="00CF6A98">
        <w:tc>
          <w:tcPr>
            <w:tcW w:w="4606" w:type="dxa"/>
          </w:tcPr>
          <w:p w14:paraId="0496E84E" w14:textId="77777777" w:rsidR="00092D33" w:rsidRPr="00185E64" w:rsidRDefault="00092D33" w:rsidP="00CF6A98">
            <w:pPr>
              <w:pStyle w:val="Geenafstand"/>
              <w:rPr>
                <w:rStyle w:val="GeenafstandChar"/>
                <w:rFonts w:cstheme="minorHAnsi"/>
                <w:sz w:val="20"/>
                <w:szCs w:val="20"/>
              </w:rPr>
            </w:pPr>
            <w:r w:rsidRPr="00185E64">
              <w:rPr>
                <w:rStyle w:val="GeenafstandChar"/>
                <w:rFonts w:cstheme="minorHAnsi"/>
                <w:sz w:val="20"/>
                <w:szCs w:val="20"/>
              </w:rPr>
              <w:t>Publicatie</w:t>
            </w:r>
          </w:p>
        </w:tc>
        <w:tc>
          <w:tcPr>
            <w:tcW w:w="3015" w:type="dxa"/>
          </w:tcPr>
          <w:p w14:paraId="2C5AA72B" w14:textId="093DAFDC" w:rsidR="00092D33" w:rsidRPr="00185E64" w:rsidRDefault="00C00BCF" w:rsidP="00CF6A98">
            <w:pPr>
              <w:pStyle w:val="Geenafstand"/>
              <w:rPr>
                <w:rStyle w:val="GeenafstandChar"/>
                <w:rFonts w:cstheme="minorHAnsi"/>
                <w:sz w:val="20"/>
                <w:szCs w:val="20"/>
              </w:rPr>
            </w:pPr>
            <w:r w:rsidRPr="00185E64">
              <w:rPr>
                <w:rStyle w:val="GeenafstandChar"/>
                <w:rFonts w:cstheme="minorHAnsi"/>
                <w:sz w:val="20"/>
                <w:szCs w:val="20"/>
              </w:rPr>
              <w:t>1</w:t>
            </w:r>
            <w:r w:rsidR="00443835">
              <w:rPr>
                <w:rStyle w:val="GeenafstandChar"/>
                <w:rFonts w:cstheme="minorHAnsi"/>
                <w:sz w:val="20"/>
                <w:szCs w:val="20"/>
              </w:rPr>
              <w:t>7</w:t>
            </w:r>
            <w:r w:rsidRPr="00185E64">
              <w:rPr>
                <w:rStyle w:val="GeenafstandChar"/>
                <w:rFonts w:cstheme="minorHAnsi"/>
                <w:sz w:val="20"/>
                <w:szCs w:val="20"/>
              </w:rPr>
              <w:t xml:space="preserve"> maart 2025</w:t>
            </w:r>
          </w:p>
        </w:tc>
      </w:tr>
      <w:tr w:rsidR="00092D33" w:rsidRPr="00185E64" w14:paraId="18871AA3" w14:textId="77777777" w:rsidTr="00CF6A98">
        <w:tc>
          <w:tcPr>
            <w:tcW w:w="4606" w:type="dxa"/>
          </w:tcPr>
          <w:p w14:paraId="25005DF8" w14:textId="77777777" w:rsidR="00092D33" w:rsidRPr="00185E64" w:rsidRDefault="00092D33" w:rsidP="00CF6A98">
            <w:pPr>
              <w:pStyle w:val="Geenafstand"/>
              <w:rPr>
                <w:rStyle w:val="GeenafstandChar"/>
                <w:rFonts w:cstheme="minorHAnsi"/>
                <w:sz w:val="20"/>
                <w:szCs w:val="20"/>
              </w:rPr>
            </w:pPr>
            <w:r w:rsidRPr="00185E64">
              <w:rPr>
                <w:rStyle w:val="GeenafstandChar"/>
                <w:rFonts w:cstheme="minorHAnsi"/>
                <w:sz w:val="20"/>
                <w:szCs w:val="20"/>
              </w:rPr>
              <w:t>Sluiting termijn voor het indienen van vragen</w:t>
            </w:r>
          </w:p>
        </w:tc>
        <w:tc>
          <w:tcPr>
            <w:tcW w:w="3015" w:type="dxa"/>
          </w:tcPr>
          <w:p w14:paraId="1A21AA18" w14:textId="0D6727C3" w:rsidR="00092D33" w:rsidRPr="00185E64" w:rsidRDefault="00A87EED" w:rsidP="00CF6A98">
            <w:pPr>
              <w:pStyle w:val="Geenafstand"/>
              <w:rPr>
                <w:rStyle w:val="GeenafstandChar"/>
                <w:rFonts w:cstheme="minorHAnsi"/>
                <w:sz w:val="20"/>
                <w:szCs w:val="20"/>
              </w:rPr>
            </w:pPr>
            <w:r w:rsidRPr="00185E64">
              <w:rPr>
                <w:rStyle w:val="GeenafstandChar"/>
                <w:rFonts w:cstheme="minorHAnsi"/>
                <w:sz w:val="20"/>
                <w:szCs w:val="20"/>
              </w:rPr>
              <w:t>2</w:t>
            </w:r>
            <w:r w:rsidR="008C48EA">
              <w:rPr>
                <w:rStyle w:val="GeenafstandChar"/>
                <w:rFonts w:cstheme="minorHAnsi"/>
                <w:sz w:val="20"/>
                <w:szCs w:val="20"/>
              </w:rPr>
              <w:t>4</w:t>
            </w:r>
            <w:r w:rsidRPr="00185E64">
              <w:rPr>
                <w:rStyle w:val="GeenafstandChar"/>
                <w:rFonts w:cstheme="minorHAnsi"/>
                <w:sz w:val="20"/>
                <w:szCs w:val="20"/>
              </w:rPr>
              <w:t xml:space="preserve"> maart 2025</w:t>
            </w:r>
          </w:p>
        </w:tc>
      </w:tr>
      <w:tr w:rsidR="00092D33" w:rsidRPr="00185E64" w14:paraId="0299943D" w14:textId="77777777" w:rsidTr="00CF6A98">
        <w:tc>
          <w:tcPr>
            <w:tcW w:w="4606" w:type="dxa"/>
          </w:tcPr>
          <w:p w14:paraId="1215905F" w14:textId="77777777" w:rsidR="00092D33" w:rsidRPr="00185E64" w:rsidRDefault="00092D33" w:rsidP="00CF6A98">
            <w:pPr>
              <w:pStyle w:val="Geenafstand"/>
              <w:rPr>
                <w:rStyle w:val="GeenafstandChar"/>
                <w:rFonts w:cstheme="minorHAnsi"/>
                <w:sz w:val="20"/>
                <w:szCs w:val="20"/>
              </w:rPr>
            </w:pPr>
            <w:r w:rsidRPr="00185E64">
              <w:rPr>
                <w:rStyle w:val="GeenafstandChar"/>
                <w:rFonts w:cstheme="minorHAnsi"/>
                <w:sz w:val="20"/>
                <w:szCs w:val="20"/>
              </w:rPr>
              <w:t xml:space="preserve">Streefdatum beschikbaarheidsstelling Nota van Inlichtingen </w:t>
            </w:r>
          </w:p>
        </w:tc>
        <w:tc>
          <w:tcPr>
            <w:tcW w:w="3015" w:type="dxa"/>
          </w:tcPr>
          <w:p w14:paraId="605045FB" w14:textId="78F0926C" w:rsidR="00092D33" w:rsidRPr="00185E64" w:rsidRDefault="00A87EED" w:rsidP="00CF6A98">
            <w:pPr>
              <w:pStyle w:val="Geenafstand"/>
              <w:rPr>
                <w:rStyle w:val="GeenafstandChar"/>
                <w:rFonts w:cstheme="minorHAnsi"/>
                <w:sz w:val="20"/>
                <w:szCs w:val="20"/>
              </w:rPr>
            </w:pPr>
            <w:r w:rsidRPr="00185E64">
              <w:rPr>
                <w:rStyle w:val="GeenafstandChar"/>
                <w:rFonts w:cstheme="minorHAnsi"/>
                <w:sz w:val="20"/>
                <w:szCs w:val="20"/>
              </w:rPr>
              <w:t>2</w:t>
            </w:r>
            <w:r w:rsidR="008C48EA">
              <w:rPr>
                <w:rStyle w:val="GeenafstandChar"/>
                <w:rFonts w:cstheme="minorHAnsi"/>
                <w:sz w:val="20"/>
                <w:szCs w:val="20"/>
              </w:rPr>
              <w:t>7</w:t>
            </w:r>
            <w:r w:rsidR="002A0950" w:rsidRPr="00185E64">
              <w:rPr>
                <w:rStyle w:val="GeenafstandChar"/>
                <w:rFonts w:cstheme="minorHAnsi"/>
                <w:sz w:val="20"/>
                <w:szCs w:val="20"/>
              </w:rPr>
              <w:t xml:space="preserve"> maart 2025</w:t>
            </w:r>
          </w:p>
        </w:tc>
      </w:tr>
      <w:tr w:rsidR="00092D33" w:rsidRPr="00185E64" w14:paraId="53FABBC5" w14:textId="77777777" w:rsidTr="00CF6A98">
        <w:tc>
          <w:tcPr>
            <w:tcW w:w="4606" w:type="dxa"/>
          </w:tcPr>
          <w:p w14:paraId="58D8AAC5" w14:textId="2F846D2A" w:rsidR="00092D33" w:rsidRPr="00185E64" w:rsidRDefault="00092D33" w:rsidP="00CF6A98">
            <w:pPr>
              <w:pStyle w:val="Geenafstand"/>
              <w:rPr>
                <w:rStyle w:val="GeenafstandChar"/>
                <w:rFonts w:cstheme="minorHAnsi"/>
                <w:sz w:val="20"/>
                <w:szCs w:val="20"/>
              </w:rPr>
            </w:pPr>
            <w:r w:rsidRPr="00185E64">
              <w:rPr>
                <w:rStyle w:val="GeenafstandChar"/>
                <w:rFonts w:cstheme="minorHAnsi"/>
                <w:sz w:val="20"/>
                <w:szCs w:val="20"/>
              </w:rPr>
              <w:t xml:space="preserve">Sluiting </w:t>
            </w:r>
            <w:r w:rsidR="00F80A79" w:rsidRPr="00185E64">
              <w:rPr>
                <w:rStyle w:val="GeenafstandChar"/>
                <w:rFonts w:cstheme="minorHAnsi"/>
                <w:sz w:val="20"/>
                <w:szCs w:val="20"/>
              </w:rPr>
              <w:t>termijn van indienen ingevulde vragenlijst</w:t>
            </w:r>
          </w:p>
        </w:tc>
        <w:tc>
          <w:tcPr>
            <w:tcW w:w="3015" w:type="dxa"/>
          </w:tcPr>
          <w:p w14:paraId="0B1C33C5" w14:textId="3C8CB535" w:rsidR="00092D33" w:rsidRPr="00185E64" w:rsidRDefault="002A0950" w:rsidP="00CF6A98">
            <w:pPr>
              <w:pStyle w:val="Geenafstand"/>
              <w:rPr>
                <w:rStyle w:val="GeenafstandChar"/>
                <w:rFonts w:cstheme="minorHAnsi"/>
                <w:sz w:val="20"/>
                <w:szCs w:val="20"/>
              </w:rPr>
            </w:pPr>
            <w:r w:rsidRPr="00185E64">
              <w:rPr>
                <w:rStyle w:val="GeenafstandChar"/>
                <w:rFonts w:cstheme="minorHAnsi"/>
                <w:sz w:val="20"/>
                <w:szCs w:val="20"/>
              </w:rPr>
              <w:t>1 april 2025</w:t>
            </w:r>
          </w:p>
        </w:tc>
      </w:tr>
      <w:tr w:rsidR="00092D33" w:rsidRPr="00185E64" w14:paraId="712EB841" w14:textId="77777777" w:rsidTr="00CF6A98">
        <w:tc>
          <w:tcPr>
            <w:tcW w:w="4606" w:type="dxa"/>
          </w:tcPr>
          <w:p w14:paraId="55025F0A" w14:textId="3C0CAD8A" w:rsidR="00092D33" w:rsidRPr="00185E64" w:rsidRDefault="00F80A79" w:rsidP="00CF6A98">
            <w:pPr>
              <w:pStyle w:val="Geenafstand"/>
              <w:rPr>
                <w:rStyle w:val="GeenafstandChar"/>
                <w:rFonts w:cstheme="minorHAnsi"/>
                <w:sz w:val="20"/>
                <w:szCs w:val="20"/>
              </w:rPr>
            </w:pPr>
            <w:r w:rsidRPr="00185E64">
              <w:rPr>
                <w:rStyle w:val="GeenafstandChar"/>
                <w:rFonts w:cstheme="minorHAnsi"/>
                <w:sz w:val="20"/>
                <w:szCs w:val="20"/>
              </w:rPr>
              <w:t>Toelichtende gesprekken</w:t>
            </w:r>
            <w:r w:rsidR="003F365D" w:rsidRPr="00185E64">
              <w:rPr>
                <w:rStyle w:val="GeenafstandChar"/>
                <w:rFonts w:cstheme="minorHAnsi"/>
                <w:sz w:val="20"/>
                <w:szCs w:val="20"/>
              </w:rPr>
              <w:t xml:space="preserve"> leveranciers</w:t>
            </w:r>
          </w:p>
        </w:tc>
        <w:tc>
          <w:tcPr>
            <w:tcW w:w="3015" w:type="dxa"/>
          </w:tcPr>
          <w:p w14:paraId="5704E0BE" w14:textId="7062A90C" w:rsidR="00092D33" w:rsidRPr="00185E64" w:rsidRDefault="00A77138" w:rsidP="00CF6A98">
            <w:pPr>
              <w:pStyle w:val="Geenafstand"/>
              <w:rPr>
                <w:rStyle w:val="GeenafstandChar"/>
                <w:rFonts w:cstheme="minorHAnsi"/>
                <w:sz w:val="20"/>
                <w:szCs w:val="20"/>
              </w:rPr>
            </w:pPr>
            <w:r w:rsidRPr="00185E64">
              <w:rPr>
                <w:rStyle w:val="GeenafstandChar"/>
                <w:rFonts w:cstheme="minorHAnsi"/>
                <w:sz w:val="20"/>
                <w:szCs w:val="20"/>
              </w:rPr>
              <w:t>Nader te bepalen</w:t>
            </w:r>
          </w:p>
        </w:tc>
      </w:tr>
      <w:tr w:rsidR="00092D33" w:rsidRPr="00185E64" w14:paraId="3D76B042" w14:textId="77777777" w:rsidTr="00CF6A98">
        <w:tc>
          <w:tcPr>
            <w:tcW w:w="4606" w:type="dxa"/>
          </w:tcPr>
          <w:p w14:paraId="285F90A6" w14:textId="2B11AC89" w:rsidR="00092D33" w:rsidRPr="00185E64" w:rsidRDefault="003F365D" w:rsidP="00CF6A98">
            <w:pPr>
              <w:pStyle w:val="Geenafstand"/>
              <w:rPr>
                <w:rStyle w:val="GeenafstandChar"/>
                <w:rFonts w:cstheme="minorHAnsi"/>
                <w:sz w:val="20"/>
                <w:szCs w:val="20"/>
              </w:rPr>
            </w:pPr>
            <w:r w:rsidRPr="00185E64">
              <w:rPr>
                <w:rStyle w:val="GeenafstandChar"/>
                <w:rFonts w:cstheme="minorHAnsi"/>
                <w:sz w:val="20"/>
                <w:szCs w:val="20"/>
              </w:rPr>
              <w:t>Publicatie verslag</w:t>
            </w:r>
          </w:p>
        </w:tc>
        <w:tc>
          <w:tcPr>
            <w:tcW w:w="3015" w:type="dxa"/>
          </w:tcPr>
          <w:p w14:paraId="753CEDAB" w14:textId="2F51DDF3" w:rsidR="00092D33" w:rsidRPr="00185E64" w:rsidRDefault="00BA1FF2" w:rsidP="00CF6A98">
            <w:pPr>
              <w:pStyle w:val="Geenafstand"/>
              <w:rPr>
                <w:rStyle w:val="GeenafstandChar"/>
                <w:rFonts w:cstheme="minorHAnsi"/>
                <w:sz w:val="20"/>
                <w:szCs w:val="20"/>
              </w:rPr>
            </w:pPr>
            <w:r w:rsidRPr="00185E64">
              <w:rPr>
                <w:rStyle w:val="GeenafstandChar"/>
                <w:rFonts w:cstheme="minorHAnsi"/>
                <w:sz w:val="20"/>
                <w:szCs w:val="20"/>
              </w:rPr>
              <w:t>25 april 2025</w:t>
            </w:r>
          </w:p>
        </w:tc>
      </w:tr>
      <w:tr w:rsidR="00092D33" w:rsidRPr="00185E64" w14:paraId="3B2B9D78" w14:textId="77777777" w:rsidTr="00CF6A98">
        <w:tc>
          <w:tcPr>
            <w:tcW w:w="4606" w:type="dxa"/>
          </w:tcPr>
          <w:p w14:paraId="0D54A6A0" w14:textId="6FD7A322" w:rsidR="00092D33" w:rsidRPr="00185E64" w:rsidRDefault="003F365D" w:rsidP="00CF6A98">
            <w:pPr>
              <w:pStyle w:val="Geenafstand"/>
              <w:rPr>
                <w:rStyle w:val="GeenafstandChar"/>
                <w:rFonts w:cstheme="minorHAnsi"/>
                <w:sz w:val="20"/>
                <w:szCs w:val="20"/>
              </w:rPr>
            </w:pPr>
            <w:r w:rsidRPr="00185E64">
              <w:rPr>
                <w:rStyle w:val="GeenafstandChar"/>
                <w:rFonts w:cstheme="minorHAnsi"/>
                <w:sz w:val="20"/>
                <w:szCs w:val="20"/>
              </w:rPr>
              <w:t>Beoogde start aanbesteding</w:t>
            </w:r>
          </w:p>
        </w:tc>
        <w:tc>
          <w:tcPr>
            <w:tcW w:w="3015" w:type="dxa"/>
          </w:tcPr>
          <w:p w14:paraId="03890904" w14:textId="59B7A7FD" w:rsidR="00092D33" w:rsidRPr="00185E64" w:rsidRDefault="00EA069D" w:rsidP="00CF6A98">
            <w:pPr>
              <w:pStyle w:val="Geenafstand"/>
              <w:rPr>
                <w:rStyle w:val="GeenafstandChar"/>
                <w:rFonts w:cstheme="minorHAnsi"/>
                <w:sz w:val="20"/>
                <w:szCs w:val="20"/>
              </w:rPr>
            </w:pPr>
            <w:r w:rsidRPr="00185E64">
              <w:rPr>
                <w:rStyle w:val="GeenafstandChar"/>
                <w:rFonts w:cstheme="minorHAnsi"/>
                <w:sz w:val="20"/>
                <w:szCs w:val="20"/>
              </w:rPr>
              <w:t>6 mei 2025</w:t>
            </w:r>
          </w:p>
        </w:tc>
      </w:tr>
      <w:tr w:rsidR="00092D33" w:rsidRPr="00185E64" w14:paraId="5CCA2038" w14:textId="77777777" w:rsidTr="00CF6A98">
        <w:tc>
          <w:tcPr>
            <w:tcW w:w="4606" w:type="dxa"/>
          </w:tcPr>
          <w:p w14:paraId="781EC2D3" w14:textId="4D90EA58" w:rsidR="00092D33" w:rsidRPr="00185E64" w:rsidRDefault="003F365D" w:rsidP="00CF6A98">
            <w:pPr>
              <w:pStyle w:val="Geenafstand"/>
              <w:rPr>
                <w:rStyle w:val="GeenafstandChar"/>
                <w:rFonts w:cstheme="minorHAnsi"/>
                <w:sz w:val="20"/>
                <w:szCs w:val="20"/>
              </w:rPr>
            </w:pPr>
            <w:r w:rsidRPr="00185E64">
              <w:rPr>
                <w:rStyle w:val="GeenafstandChar"/>
                <w:rFonts w:cstheme="minorHAnsi"/>
                <w:sz w:val="20"/>
                <w:szCs w:val="20"/>
              </w:rPr>
              <w:t>Beoogde i</w:t>
            </w:r>
            <w:r w:rsidR="00092D33" w:rsidRPr="00185E64">
              <w:rPr>
                <w:rStyle w:val="GeenafstandChar"/>
                <w:rFonts w:cstheme="minorHAnsi"/>
                <w:sz w:val="20"/>
                <w:szCs w:val="20"/>
              </w:rPr>
              <w:t>ngang contract</w:t>
            </w:r>
          </w:p>
        </w:tc>
        <w:tc>
          <w:tcPr>
            <w:tcW w:w="3015" w:type="dxa"/>
          </w:tcPr>
          <w:p w14:paraId="4F251602" w14:textId="5945B9FE" w:rsidR="00092D33" w:rsidRPr="00185E64" w:rsidRDefault="00C11F44" w:rsidP="00CF6A98">
            <w:pPr>
              <w:pStyle w:val="Geenafstand"/>
              <w:rPr>
                <w:rStyle w:val="GeenafstandChar"/>
                <w:rFonts w:cstheme="minorHAnsi"/>
                <w:sz w:val="20"/>
                <w:szCs w:val="20"/>
              </w:rPr>
            </w:pPr>
            <w:r w:rsidRPr="00185E64">
              <w:rPr>
                <w:rStyle w:val="GeenafstandChar"/>
                <w:rFonts w:cstheme="minorHAnsi"/>
                <w:sz w:val="20"/>
                <w:szCs w:val="20"/>
              </w:rPr>
              <w:t>2027</w:t>
            </w:r>
          </w:p>
        </w:tc>
      </w:tr>
    </w:tbl>
    <w:p w14:paraId="0451F1EF" w14:textId="77777777" w:rsidR="00092D33" w:rsidRPr="00185E64" w:rsidRDefault="00092D33" w:rsidP="003E5DB9">
      <w:pPr>
        <w:pStyle w:val="Geenafstand"/>
        <w:rPr>
          <w:rFonts w:cstheme="minorHAnsi"/>
        </w:rPr>
      </w:pPr>
    </w:p>
    <w:p w14:paraId="7E45A5BF" w14:textId="77777777" w:rsidR="00092D33" w:rsidRPr="00185E64" w:rsidRDefault="00092D33" w:rsidP="00092D33">
      <w:pPr>
        <w:pStyle w:val="Kop2"/>
        <w:rPr>
          <w:rFonts w:asciiTheme="minorHAnsi" w:hAnsiTheme="minorHAnsi" w:cstheme="minorHAnsi"/>
        </w:rPr>
      </w:pPr>
      <w:bookmarkStart w:id="8" w:name="_Toc193111010"/>
      <w:r w:rsidRPr="00185E64">
        <w:rPr>
          <w:rFonts w:asciiTheme="minorHAnsi" w:hAnsiTheme="minorHAnsi" w:cstheme="minorHAnsi"/>
        </w:rPr>
        <w:t>Inschrijfvergoeding</w:t>
      </w:r>
      <w:bookmarkEnd w:id="8"/>
    </w:p>
    <w:p w14:paraId="7C4878D3" w14:textId="19E9C863" w:rsidR="00092D33" w:rsidRPr="00185E64" w:rsidRDefault="00092D33" w:rsidP="00092D33">
      <w:pPr>
        <w:pStyle w:val="Geenafstand"/>
        <w:rPr>
          <w:rStyle w:val="GeenafstandChar"/>
          <w:rFonts w:cstheme="minorHAnsi"/>
        </w:rPr>
      </w:pPr>
      <w:r w:rsidRPr="00185E64">
        <w:rPr>
          <w:rStyle w:val="GeenafstandChar"/>
          <w:rFonts w:cstheme="minorHAnsi"/>
        </w:rPr>
        <w:t xml:space="preserve">Inschrijvers hebben geen recht op vergoeding van enigerlei kosten gemaakt in het kader van deze </w:t>
      </w:r>
      <w:r w:rsidR="003F365D" w:rsidRPr="00185E64">
        <w:rPr>
          <w:rStyle w:val="GeenafstandChar"/>
          <w:rFonts w:cstheme="minorHAnsi"/>
        </w:rPr>
        <w:t>marktconsultatie</w:t>
      </w:r>
      <w:r w:rsidRPr="00185E64">
        <w:rPr>
          <w:rStyle w:val="GeenafstandChar"/>
          <w:rFonts w:cstheme="minorHAnsi"/>
        </w:rPr>
        <w:t xml:space="preserve">. Kosten door </w:t>
      </w:r>
      <w:r w:rsidR="003F365D" w:rsidRPr="00185E64">
        <w:rPr>
          <w:rStyle w:val="GeenafstandChar"/>
          <w:rFonts w:cstheme="minorHAnsi"/>
        </w:rPr>
        <w:t>Leveranciers</w:t>
      </w:r>
      <w:r w:rsidRPr="00185E64">
        <w:rPr>
          <w:rStyle w:val="GeenafstandChar"/>
          <w:rFonts w:cstheme="minorHAnsi"/>
        </w:rPr>
        <w:t xml:space="preserve"> gemaakt in </w:t>
      </w:r>
      <w:r w:rsidR="003F365D" w:rsidRPr="00185E64">
        <w:rPr>
          <w:rStyle w:val="GeenafstandChar"/>
          <w:rFonts w:cstheme="minorHAnsi"/>
        </w:rPr>
        <w:t>deze marktconsultatie</w:t>
      </w:r>
      <w:r w:rsidRPr="00185E64">
        <w:rPr>
          <w:rStyle w:val="GeenafstandChar"/>
          <w:rFonts w:cstheme="minorHAnsi"/>
        </w:rPr>
        <w:t xml:space="preserve">, vanwege het </w:t>
      </w:r>
      <w:r w:rsidR="003F365D" w:rsidRPr="00185E64">
        <w:rPr>
          <w:rStyle w:val="GeenafstandChar"/>
          <w:rFonts w:cstheme="minorHAnsi"/>
        </w:rPr>
        <w:t>beantwoorden van de vragen</w:t>
      </w:r>
      <w:r w:rsidRPr="00185E64">
        <w:rPr>
          <w:rStyle w:val="GeenafstandChar"/>
          <w:rFonts w:cstheme="minorHAnsi"/>
        </w:rPr>
        <w:t xml:space="preserve">, kunnen derhalve niet op </w:t>
      </w:r>
      <w:r w:rsidR="00055B06" w:rsidRPr="00185E64">
        <w:rPr>
          <w:rStyle w:val="GeenafstandChar"/>
          <w:rFonts w:cstheme="minorHAnsi"/>
        </w:rPr>
        <w:t>RAV Fryslân</w:t>
      </w:r>
      <w:r w:rsidRPr="00185E64">
        <w:rPr>
          <w:rStyle w:val="GeenafstandChar"/>
          <w:rFonts w:cstheme="minorHAnsi"/>
        </w:rPr>
        <w:t xml:space="preserve"> worden verhaald.</w:t>
      </w:r>
    </w:p>
    <w:p w14:paraId="3760C0CA" w14:textId="77777777" w:rsidR="00092D33" w:rsidRPr="00185E64" w:rsidRDefault="00092D33" w:rsidP="00092D33">
      <w:pPr>
        <w:pStyle w:val="Geenafstand"/>
        <w:rPr>
          <w:rStyle w:val="GeenafstandChar"/>
          <w:rFonts w:cstheme="minorHAnsi"/>
        </w:rPr>
      </w:pPr>
    </w:p>
    <w:p w14:paraId="15D0D543" w14:textId="77777777" w:rsidR="00092D33" w:rsidRPr="00185E64" w:rsidRDefault="00092D33" w:rsidP="00092D33">
      <w:pPr>
        <w:pStyle w:val="Kop2"/>
        <w:rPr>
          <w:rFonts w:asciiTheme="minorHAnsi" w:hAnsiTheme="minorHAnsi" w:cstheme="minorHAnsi"/>
        </w:rPr>
      </w:pPr>
      <w:bookmarkStart w:id="9" w:name="_Toc193111011"/>
      <w:r w:rsidRPr="00185E64">
        <w:rPr>
          <w:rFonts w:asciiTheme="minorHAnsi" w:hAnsiTheme="minorHAnsi" w:cstheme="minorHAnsi"/>
        </w:rPr>
        <w:t>Onvolkomenheden</w:t>
      </w:r>
      <w:bookmarkEnd w:id="9"/>
    </w:p>
    <w:p w14:paraId="216C712E" w14:textId="5D7E80E2" w:rsidR="003F365D" w:rsidRPr="00185E64" w:rsidRDefault="00092D33" w:rsidP="003F365D">
      <w:pPr>
        <w:rPr>
          <w:rFonts w:cstheme="minorHAnsi"/>
        </w:rPr>
      </w:pPr>
      <w:r w:rsidRPr="00185E64">
        <w:rPr>
          <w:rStyle w:val="GeenafstandChar"/>
          <w:rFonts w:cstheme="minorHAnsi"/>
        </w:rPr>
        <w:t xml:space="preserve">De </w:t>
      </w:r>
      <w:r w:rsidR="003F365D" w:rsidRPr="00185E64">
        <w:rPr>
          <w:rStyle w:val="GeenafstandChar"/>
          <w:rFonts w:cstheme="minorHAnsi"/>
        </w:rPr>
        <w:t>marktconsultatie</w:t>
      </w:r>
      <w:r w:rsidRPr="00185E64">
        <w:rPr>
          <w:rStyle w:val="GeenafstandChar"/>
          <w:rFonts w:cstheme="minorHAnsi"/>
        </w:rPr>
        <w:t xml:space="preserve">documenten zijn met zorg vastgesteld. Kennelijke onvolkomenheden en/of omissies in de tekst van deze </w:t>
      </w:r>
      <w:r w:rsidR="003F365D" w:rsidRPr="00185E64">
        <w:rPr>
          <w:rStyle w:val="GeenafstandChar"/>
          <w:rFonts w:cstheme="minorHAnsi"/>
        </w:rPr>
        <w:t>marktconsultatie</w:t>
      </w:r>
      <w:r w:rsidRPr="00185E64">
        <w:rPr>
          <w:rStyle w:val="GeenafstandChar"/>
          <w:rFonts w:cstheme="minorHAnsi"/>
        </w:rPr>
        <w:t xml:space="preserve"> binden </w:t>
      </w:r>
      <w:r w:rsidR="00055B06" w:rsidRPr="00185E64">
        <w:rPr>
          <w:rStyle w:val="GeenafstandChar"/>
          <w:rFonts w:cstheme="minorHAnsi"/>
        </w:rPr>
        <w:t>RAV Fryslân</w:t>
      </w:r>
      <w:r w:rsidRPr="00185E64">
        <w:rPr>
          <w:rStyle w:val="GeenafstandChar"/>
          <w:rFonts w:cstheme="minorHAnsi"/>
        </w:rPr>
        <w:t xml:space="preserve"> niet.</w:t>
      </w:r>
    </w:p>
    <w:p w14:paraId="7B27FC7F" w14:textId="25A356E8" w:rsidR="00092D33" w:rsidRPr="00185E64" w:rsidRDefault="00092D33" w:rsidP="00092D33">
      <w:pPr>
        <w:pStyle w:val="Geenafstand"/>
        <w:rPr>
          <w:rFonts w:cstheme="minorHAnsi"/>
        </w:rPr>
      </w:pPr>
      <w:r w:rsidRPr="00185E64">
        <w:rPr>
          <w:rFonts w:cstheme="minorHAnsi"/>
          <w:sz w:val="20"/>
          <w:szCs w:val="20"/>
        </w:rPr>
        <w:t>.</w:t>
      </w:r>
    </w:p>
    <w:p w14:paraId="4D046428" w14:textId="77777777" w:rsidR="00092D33" w:rsidRPr="00185E64" w:rsidRDefault="00092D33">
      <w:pPr>
        <w:rPr>
          <w:rFonts w:eastAsiaTheme="majorEastAsia" w:cstheme="minorHAnsi"/>
          <w:b/>
          <w:bCs/>
          <w:color w:val="4F81BD" w:themeColor="accent1"/>
          <w:sz w:val="26"/>
          <w:szCs w:val="26"/>
        </w:rPr>
      </w:pPr>
      <w:r w:rsidRPr="00185E64">
        <w:rPr>
          <w:rFonts w:cstheme="minorHAnsi"/>
        </w:rPr>
        <w:br w:type="page"/>
      </w:r>
    </w:p>
    <w:p w14:paraId="4E44BF24" w14:textId="15117650" w:rsidR="00F70322" w:rsidRPr="00185E64" w:rsidRDefault="00F70322" w:rsidP="002B10AF">
      <w:pPr>
        <w:pStyle w:val="Kop1"/>
        <w:rPr>
          <w:rFonts w:asciiTheme="minorHAnsi" w:hAnsiTheme="minorHAnsi" w:cstheme="minorHAnsi"/>
        </w:rPr>
      </w:pPr>
      <w:bookmarkStart w:id="10" w:name="_Toc193111012"/>
      <w:r w:rsidRPr="00185E64">
        <w:rPr>
          <w:rFonts w:asciiTheme="minorHAnsi" w:hAnsiTheme="minorHAnsi" w:cstheme="minorHAnsi"/>
        </w:rPr>
        <w:lastRenderedPageBreak/>
        <w:t>Onderwerp van aanbesteding</w:t>
      </w:r>
      <w:bookmarkEnd w:id="10"/>
    </w:p>
    <w:p w14:paraId="4262A525" w14:textId="4E2FD1AD" w:rsidR="00EA5B9C" w:rsidRPr="00185E64" w:rsidRDefault="00920769" w:rsidP="002B10AF">
      <w:pPr>
        <w:pStyle w:val="Kop2"/>
        <w:rPr>
          <w:rFonts w:asciiTheme="minorHAnsi" w:hAnsiTheme="minorHAnsi" w:cstheme="minorHAnsi"/>
        </w:rPr>
      </w:pPr>
      <w:bookmarkStart w:id="11" w:name="_Toc193111013"/>
      <w:r w:rsidRPr="00185E64">
        <w:rPr>
          <w:rFonts w:asciiTheme="minorHAnsi" w:hAnsiTheme="minorHAnsi" w:cstheme="minorHAnsi"/>
        </w:rPr>
        <w:t>Aanleiding en doel van d</w:t>
      </w:r>
      <w:r w:rsidR="00F70322" w:rsidRPr="00185E64">
        <w:rPr>
          <w:rFonts w:asciiTheme="minorHAnsi" w:hAnsiTheme="minorHAnsi" w:cstheme="minorHAnsi"/>
        </w:rPr>
        <w:t>e Opdracht</w:t>
      </w:r>
      <w:bookmarkEnd w:id="11"/>
    </w:p>
    <w:p w14:paraId="35FF020A" w14:textId="77777777" w:rsidR="00C74F85" w:rsidRPr="00185E64" w:rsidRDefault="00C74F85" w:rsidP="00C74F85">
      <w:pPr>
        <w:pStyle w:val="Geenafstand"/>
        <w:rPr>
          <w:rFonts w:cstheme="minorHAnsi"/>
          <w:color w:val="000000" w:themeColor="text1"/>
        </w:rPr>
      </w:pPr>
      <w:r w:rsidRPr="00185E64">
        <w:rPr>
          <w:rFonts w:cstheme="minorHAnsi"/>
          <w:color w:val="000000" w:themeColor="text1"/>
        </w:rPr>
        <w:t xml:space="preserve">Op de Nederlandse Waddeneilanden ontbreken geneeskundige faciliteiten waar medisch-specialistische hulp kan worden geboden aan mensen die op deze eilanden verblijven. Voor mensen die op de Nederlandse Waddeneilanden verblijven dient daarom vervoer beschikbaar te zijn waarmee de verbinding met de specialistische geneeskundige inrichtingen op het vasteland kan worden onderhouden. Het beperken van de benodigde tijd van vervoer vanaf een Waddeneiland naar een zorginstelling aan de vaste wal is voor een aantal patiënten een belangrijke factor voor hun genezingskansen. </w:t>
      </w:r>
    </w:p>
    <w:p w14:paraId="12FE16C6" w14:textId="77777777" w:rsidR="00C74F85" w:rsidRPr="00185E64" w:rsidRDefault="00C74F85" w:rsidP="00C74F85">
      <w:pPr>
        <w:pStyle w:val="Geenafstand"/>
        <w:rPr>
          <w:rFonts w:cstheme="minorHAnsi"/>
          <w:color w:val="000000" w:themeColor="text1"/>
        </w:rPr>
      </w:pPr>
    </w:p>
    <w:p w14:paraId="38BC54F0" w14:textId="431A1737" w:rsidR="00C74F85" w:rsidRPr="00185E64" w:rsidRDefault="00C74F85" w:rsidP="00C74F85">
      <w:pPr>
        <w:pStyle w:val="Geenafstand"/>
        <w:rPr>
          <w:rFonts w:cstheme="minorHAnsi"/>
          <w:color w:val="000000" w:themeColor="text1"/>
        </w:rPr>
      </w:pPr>
      <w:r w:rsidRPr="00185E64">
        <w:rPr>
          <w:rFonts w:cstheme="minorHAnsi"/>
          <w:color w:val="000000" w:themeColor="text1"/>
        </w:rPr>
        <w:t xml:space="preserve">Ambulancezorg omvat, volgens de definitie in de Wet Ambulancezorg en de Nota Verantwoorde Ambulancezorg, echter méér dan alleen patiëntenvervoer: de patiëntenzorg wordt gecontinueerd tijdens het vervoer in een Ambulance, door een Ambulanceverpleegkundige zo nodig samen met een andere hulpverlener in opdracht van de Meldkamer. </w:t>
      </w:r>
    </w:p>
    <w:p w14:paraId="2C135F12" w14:textId="77777777" w:rsidR="00C74F85" w:rsidRPr="00185E64" w:rsidRDefault="00C74F85" w:rsidP="00C74F85">
      <w:pPr>
        <w:pStyle w:val="Geenafstand"/>
        <w:rPr>
          <w:rFonts w:cstheme="minorHAnsi"/>
          <w:color w:val="000000" w:themeColor="text1"/>
        </w:rPr>
      </w:pPr>
    </w:p>
    <w:p w14:paraId="5C83A631" w14:textId="77777777" w:rsidR="00574B9B" w:rsidRPr="00185E64" w:rsidRDefault="00C74F85" w:rsidP="00C74F85">
      <w:pPr>
        <w:pStyle w:val="Geenafstand"/>
        <w:rPr>
          <w:rFonts w:cstheme="minorHAnsi"/>
          <w:color w:val="000000" w:themeColor="text1"/>
        </w:rPr>
      </w:pPr>
      <w:r w:rsidRPr="00185E64">
        <w:rPr>
          <w:rFonts w:cstheme="minorHAnsi"/>
          <w:color w:val="000000" w:themeColor="text1"/>
        </w:rPr>
        <w:t>Hoewel Ambulancezorg per veerboot, reddingboot of watertaxi mogelijk is, zijn deze vervoersmiddelen niet optimaal voor patiënten waarbij de factor tijd van invloed kan zijn op het maximaal te behalen behandelresultaat. Ook hebben deze vervoersmiddelen kenmerken zoals veel beweging bij snel varen die het verlenen van goede Ambulancezorg tijdens het vervoer aanzienlijk beperken. Ambulancezorg per helikopter vormt aldus een aanvullend element bij de geneeskundige hulpverlening aan patiënten op de Waddeneilanden.</w:t>
      </w:r>
    </w:p>
    <w:p w14:paraId="1F5C0BE0" w14:textId="77777777" w:rsidR="00574B9B" w:rsidRPr="00185E64" w:rsidRDefault="00574B9B" w:rsidP="00C74F85">
      <w:pPr>
        <w:pStyle w:val="Geenafstand"/>
        <w:rPr>
          <w:rFonts w:cstheme="minorHAnsi"/>
          <w:color w:val="000000" w:themeColor="text1"/>
        </w:rPr>
      </w:pPr>
    </w:p>
    <w:p w14:paraId="2DB4F242" w14:textId="77777777" w:rsidR="003F365D" w:rsidRPr="00185E64" w:rsidRDefault="003F365D" w:rsidP="003F365D">
      <w:pPr>
        <w:spacing w:after="0"/>
        <w:rPr>
          <w:rStyle w:val="GeenafstandChar"/>
          <w:rFonts w:cstheme="minorHAnsi"/>
          <w:color w:val="000000" w:themeColor="text1"/>
        </w:rPr>
      </w:pPr>
      <w:r w:rsidRPr="00185E64">
        <w:rPr>
          <w:rStyle w:val="GeenafstandChar"/>
          <w:rFonts w:cstheme="minorHAnsi"/>
          <w:color w:val="000000" w:themeColor="text1"/>
          <w:u w:val="single"/>
        </w:rPr>
        <w:t>Doelstellingen:</w:t>
      </w:r>
      <w:r w:rsidRPr="00185E64">
        <w:rPr>
          <w:rStyle w:val="GeenafstandChar"/>
          <w:rFonts w:cstheme="minorHAnsi"/>
          <w:color w:val="000000" w:themeColor="text1"/>
        </w:rPr>
        <w:br/>
      </w:r>
    </w:p>
    <w:p w14:paraId="409A2BFF" w14:textId="77777777" w:rsidR="005D5CA1" w:rsidRPr="00185E64" w:rsidRDefault="005D5CA1" w:rsidP="005D5CA1">
      <w:pPr>
        <w:pStyle w:val="Lijstalinea"/>
        <w:numPr>
          <w:ilvl w:val="0"/>
          <w:numId w:val="18"/>
        </w:numPr>
        <w:rPr>
          <w:rFonts w:eastAsiaTheme="minorEastAsia" w:cstheme="minorHAnsi"/>
        </w:rPr>
      </w:pPr>
      <w:r w:rsidRPr="00185E64">
        <w:rPr>
          <w:rFonts w:eastAsiaTheme="minorEastAsia" w:cstheme="minorHAnsi"/>
        </w:rPr>
        <w:t xml:space="preserve">Het beschikbaar stellen, inzetten en onderhouden van de Helikopterdienstverlening vanaf de vliegbasis Leeuwarden waardoor 24/7 VFR, IFR (inclusief </w:t>
      </w:r>
      <w:proofErr w:type="spellStart"/>
      <w:r w:rsidRPr="00185E64">
        <w:rPr>
          <w:rFonts w:eastAsiaTheme="minorEastAsia" w:cstheme="minorHAnsi"/>
        </w:rPr>
        <w:t>PinS</w:t>
      </w:r>
      <w:proofErr w:type="spellEnd"/>
      <w:r w:rsidRPr="00185E64">
        <w:rPr>
          <w:rFonts w:eastAsiaTheme="minorEastAsia" w:cstheme="minorHAnsi"/>
        </w:rPr>
        <w:t>) en NVIS onder HEMS-condities gevlogen kan en mag worden, waarbij belangrijke criteria zijn: het tijdsaspect en weinig ongeplande uitval.</w:t>
      </w:r>
    </w:p>
    <w:p w14:paraId="01C25673" w14:textId="7596A954" w:rsidR="00F70322" w:rsidRPr="00185E64" w:rsidRDefault="005D5CA1" w:rsidP="005D5CA1">
      <w:pPr>
        <w:spacing w:after="0"/>
        <w:ind w:left="360"/>
        <w:rPr>
          <w:rStyle w:val="GeenafstandChar"/>
          <w:rFonts w:cstheme="minorHAnsi"/>
          <w:color w:val="000000" w:themeColor="text1"/>
        </w:rPr>
      </w:pPr>
      <w:r w:rsidRPr="00185E64">
        <w:rPr>
          <w:rFonts w:eastAsiaTheme="minorEastAsia" w:cstheme="minorHAnsi"/>
        </w:rPr>
        <w:t>Disclaimer: Mocht de locatie gedurende de looptijd van het contract om welke reden wijzigen dan geldt dat De operator in dat geval moet meewerken aan de verplaatsing en mede zorgdragen voor een ononderbroken serviceverlening.</w:t>
      </w:r>
    </w:p>
    <w:p w14:paraId="1F51C1C4" w14:textId="1B8BC3B9" w:rsidR="009C54FC" w:rsidRPr="00185E64" w:rsidRDefault="009C54FC" w:rsidP="00240DA6">
      <w:pPr>
        <w:pStyle w:val="Geenafstand"/>
        <w:rPr>
          <w:rFonts w:cstheme="minorHAnsi"/>
        </w:rPr>
      </w:pPr>
    </w:p>
    <w:p w14:paraId="24564D28" w14:textId="77777777" w:rsidR="0027056C" w:rsidRPr="00185E64" w:rsidRDefault="0027056C">
      <w:pPr>
        <w:rPr>
          <w:rFonts w:eastAsiaTheme="majorEastAsia" w:cstheme="minorHAnsi"/>
          <w:b/>
          <w:bCs/>
          <w:color w:val="365F91" w:themeColor="accent1" w:themeShade="BF"/>
          <w:sz w:val="28"/>
          <w:szCs w:val="28"/>
        </w:rPr>
      </w:pPr>
      <w:r w:rsidRPr="00185E64">
        <w:rPr>
          <w:rFonts w:cstheme="minorHAnsi"/>
        </w:rPr>
        <w:br w:type="page"/>
      </w:r>
    </w:p>
    <w:p w14:paraId="5BE05CEF" w14:textId="463CC4CA" w:rsidR="00920769" w:rsidRPr="00185E64" w:rsidRDefault="00D152E6" w:rsidP="00D152E6">
      <w:pPr>
        <w:pStyle w:val="Kop1"/>
        <w:rPr>
          <w:rFonts w:asciiTheme="minorHAnsi" w:hAnsiTheme="minorHAnsi" w:cstheme="minorHAnsi"/>
        </w:rPr>
      </w:pPr>
      <w:bookmarkStart w:id="12" w:name="_Toc193111014"/>
      <w:r w:rsidRPr="00185E64">
        <w:rPr>
          <w:rFonts w:asciiTheme="minorHAnsi" w:hAnsiTheme="minorHAnsi" w:cstheme="minorHAnsi"/>
        </w:rPr>
        <w:lastRenderedPageBreak/>
        <w:t>Marktconsultatie</w:t>
      </w:r>
      <w:bookmarkEnd w:id="12"/>
    </w:p>
    <w:p w14:paraId="0489110E" w14:textId="53D8FBB2" w:rsidR="0027056C" w:rsidRPr="00185E64" w:rsidRDefault="0027056C" w:rsidP="0027056C">
      <w:pPr>
        <w:pStyle w:val="Kop2"/>
        <w:rPr>
          <w:rFonts w:asciiTheme="minorHAnsi" w:hAnsiTheme="minorHAnsi" w:cstheme="minorHAnsi"/>
        </w:rPr>
      </w:pPr>
      <w:bookmarkStart w:id="13" w:name="_Toc193111015"/>
      <w:r w:rsidRPr="00185E64">
        <w:rPr>
          <w:rFonts w:asciiTheme="minorHAnsi" w:hAnsiTheme="minorHAnsi" w:cstheme="minorHAnsi"/>
        </w:rPr>
        <w:t>Doel marktconsultatie</w:t>
      </w:r>
      <w:bookmarkEnd w:id="13"/>
    </w:p>
    <w:p w14:paraId="3044C3AE" w14:textId="3D6C731E" w:rsidR="0027056C" w:rsidRPr="00185E64" w:rsidRDefault="0027056C" w:rsidP="0027056C">
      <w:pPr>
        <w:rPr>
          <w:rFonts w:cstheme="minorHAnsi"/>
        </w:rPr>
      </w:pPr>
      <w:r w:rsidRPr="00185E64">
        <w:rPr>
          <w:rFonts w:cstheme="minorHAnsi"/>
        </w:rPr>
        <w:t>Het doel van de marktconsultatie is het verkrijgen van inzicht in:</w:t>
      </w:r>
    </w:p>
    <w:p w14:paraId="5A81644A" w14:textId="0D9749E9" w:rsidR="0027056C" w:rsidRPr="00185E64" w:rsidRDefault="0027056C" w:rsidP="0027056C">
      <w:pPr>
        <w:pStyle w:val="Lijstalinea"/>
        <w:numPr>
          <w:ilvl w:val="0"/>
          <w:numId w:val="15"/>
        </w:numPr>
        <w:rPr>
          <w:rFonts w:cstheme="minorHAnsi"/>
        </w:rPr>
      </w:pPr>
      <w:r w:rsidRPr="00185E64">
        <w:rPr>
          <w:rFonts w:cstheme="minorHAnsi"/>
        </w:rPr>
        <w:t xml:space="preserve">De geïnteresseerde marktpartijen, die </w:t>
      </w:r>
      <w:r w:rsidR="00016BF3" w:rsidRPr="00185E64">
        <w:rPr>
          <w:rFonts w:cstheme="minorHAnsi"/>
        </w:rPr>
        <w:t xml:space="preserve">helikopterdienstverlening </w:t>
      </w:r>
      <w:r w:rsidRPr="00185E64">
        <w:rPr>
          <w:rFonts w:cstheme="minorHAnsi"/>
        </w:rPr>
        <w:t>kunnen en willen leveren;</w:t>
      </w:r>
    </w:p>
    <w:p w14:paraId="7451FC07" w14:textId="7496A200" w:rsidR="0027056C" w:rsidRPr="00185E64" w:rsidRDefault="0027056C" w:rsidP="0027056C">
      <w:pPr>
        <w:pStyle w:val="Lijstalinea"/>
        <w:numPr>
          <w:ilvl w:val="0"/>
          <w:numId w:val="15"/>
        </w:numPr>
        <w:rPr>
          <w:rFonts w:cstheme="minorHAnsi"/>
        </w:rPr>
      </w:pPr>
      <w:r w:rsidRPr="00185E64">
        <w:rPr>
          <w:rFonts w:cstheme="minorHAnsi"/>
        </w:rPr>
        <w:t xml:space="preserve">De leveringsmogelijkheden voor </w:t>
      </w:r>
      <w:r w:rsidR="00504350" w:rsidRPr="00185E64">
        <w:rPr>
          <w:rFonts w:cstheme="minorHAnsi"/>
        </w:rPr>
        <w:t>heli</w:t>
      </w:r>
      <w:r w:rsidR="00B11D10" w:rsidRPr="00185E64">
        <w:rPr>
          <w:rFonts w:cstheme="minorHAnsi"/>
        </w:rPr>
        <w:t>k</w:t>
      </w:r>
      <w:r w:rsidR="00504350" w:rsidRPr="00185E64">
        <w:rPr>
          <w:rFonts w:cstheme="minorHAnsi"/>
        </w:rPr>
        <w:t>opterdienstverlening</w:t>
      </w:r>
      <w:r w:rsidRPr="00185E64">
        <w:rPr>
          <w:rFonts w:cstheme="minorHAnsi"/>
        </w:rPr>
        <w:t>;</w:t>
      </w:r>
    </w:p>
    <w:p w14:paraId="1EDD12AA" w14:textId="3DB17577" w:rsidR="0027056C" w:rsidRPr="00185E64" w:rsidRDefault="0027056C" w:rsidP="0027056C">
      <w:pPr>
        <w:pStyle w:val="Lijstalinea"/>
        <w:numPr>
          <w:ilvl w:val="0"/>
          <w:numId w:val="15"/>
        </w:numPr>
        <w:rPr>
          <w:rFonts w:cstheme="minorHAnsi"/>
        </w:rPr>
      </w:pPr>
      <w:r w:rsidRPr="00185E64">
        <w:rPr>
          <w:rFonts w:cstheme="minorHAnsi"/>
        </w:rPr>
        <w:t>De visie van marktpartijen op de inrichting van de aanbestedingsprocedure;</w:t>
      </w:r>
    </w:p>
    <w:p w14:paraId="4D2E9603" w14:textId="7E7AA24B" w:rsidR="0027056C" w:rsidRPr="00185E64" w:rsidRDefault="0027056C" w:rsidP="0027056C">
      <w:pPr>
        <w:pStyle w:val="Lijstalinea"/>
        <w:numPr>
          <w:ilvl w:val="0"/>
          <w:numId w:val="15"/>
        </w:numPr>
        <w:rPr>
          <w:rFonts w:cstheme="minorHAnsi"/>
        </w:rPr>
      </w:pPr>
      <w:r w:rsidRPr="00185E64">
        <w:rPr>
          <w:rFonts w:cstheme="minorHAnsi"/>
        </w:rPr>
        <w:t xml:space="preserve">De visie van marktpartijen op de inrichting van de overeenkomsten voor de levering van </w:t>
      </w:r>
      <w:r w:rsidR="00B11D10" w:rsidRPr="00185E64">
        <w:rPr>
          <w:rFonts w:cstheme="minorHAnsi"/>
        </w:rPr>
        <w:t>Helikopterdienstverlening</w:t>
      </w:r>
      <w:r w:rsidRPr="00185E64">
        <w:rPr>
          <w:rFonts w:cstheme="minorHAnsi"/>
        </w:rPr>
        <w:t>;</w:t>
      </w:r>
    </w:p>
    <w:p w14:paraId="7E8B44F5" w14:textId="3CD39EB2" w:rsidR="0027056C" w:rsidRPr="00185E64" w:rsidRDefault="00B11D10" w:rsidP="0027056C">
      <w:pPr>
        <w:rPr>
          <w:rFonts w:cstheme="minorHAnsi"/>
        </w:rPr>
      </w:pPr>
      <w:r w:rsidRPr="00185E64">
        <w:rPr>
          <w:rFonts w:cstheme="minorHAnsi"/>
        </w:rPr>
        <w:t>RAV Fryslân</w:t>
      </w:r>
      <w:r w:rsidR="0027056C" w:rsidRPr="00185E64">
        <w:rPr>
          <w:rFonts w:cstheme="minorHAnsi"/>
          <w:color w:val="FF0000"/>
        </w:rPr>
        <w:t xml:space="preserve"> </w:t>
      </w:r>
      <w:r w:rsidR="0027056C" w:rsidRPr="00185E64">
        <w:rPr>
          <w:rFonts w:cstheme="minorHAnsi"/>
        </w:rPr>
        <w:t>wil voorafgaand aan een eventueel formeel aanbestedingsproces wederzijds vrijblijvend en openbaar informatie verkrijgen vanuit de markt. De verkregen informatie zal mogelijk gebruikt worden bij het verder specificeren van de mogelijke opdracht(en) en bij de keuze(s) van de aanbestedingsvorm(en) en contractvorm(en). Op deze wijze kan/kunnen de aan te besteden opdracht(en) afgestemd worden op de mogelijkheden, die er zijn in de huidige markt.</w:t>
      </w:r>
    </w:p>
    <w:p w14:paraId="07E5F7F6" w14:textId="14FB961F" w:rsidR="0027056C" w:rsidRPr="00185E64" w:rsidRDefault="0027056C" w:rsidP="0027056C">
      <w:pPr>
        <w:pStyle w:val="Kop2"/>
        <w:rPr>
          <w:rFonts w:asciiTheme="minorHAnsi" w:hAnsiTheme="minorHAnsi" w:cstheme="minorHAnsi"/>
        </w:rPr>
      </w:pPr>
      <w:bookmarkStart w:id="14" w:name="_Toc193111016"/>
      <w:r w:rsidRPr="00185E64">
        <w:rPr>
          <w:rFonts w:asciiTheme="minorHAnsi" w:hAnsiTheme="minorHAnsi" w:cstheme="minorHAnsi"/>
        </w:rPr>
        <w:t>Openbaarheid resultaten</w:t>
      </w:r>
      <w:bookmarkEnd w:id="14"/>
    </w:p>
    <w:p w14:paraId="12BADD7C" w14:textId="0CA18D7F" w:rsidR="0027056C" w:rsidRPr="00185E64" w:rsidRDefault="00B11D10" w:rsidP="0027056C">
      <w:pPr>
        <w:rPr>
          <w:rFonts w:cstheme="minorHAnsi"/>
        </w:rPr>
      </w:pPr>
      <w:r w:rsidRPr="00185E64">
        <w:rPr>
          <w:rFonts w:cstheme="minorHAnsi"/>
        </w:rPr>
        <w:t xml:space="preserve">RAV </w:t>
      </w:r>
      <w:proofErr w:type="spellStart"/>
      <w:r w:rsidRPr="00185E64">
        <w:rPr>
          <w:rFonts w:cstheme="minorHAnsi"/>
        </w:rPr>
        <w:t>Fryslan</w:t>
      </w:r>
      <w:proofErr w:type="spellEnd"/>
      <w:r w:rsidR="0027056C" w:rsidRPr="00185E64">
        <w:rPr>
          <w:rFonts w:cstheme="minorHAnsi"/>
          <w:color w:val="FF0000"/>
        </w:rPr>
        <w:t xml:space="preserve"> </w:t>
      </w:r>
      <w:r w:rsidR="0027056C" w:rsidRPr="00185E64">
        <w:rPr>
          <w:rFonts w:cstheme="minorHAnsi"/>
        </w:rPr>
        <w:t>streeft er naar dat bij de aanbesteding van de opdracht(en) alle potentiële inschrijvers gelijk geïnformeerd worden en zal een geanonimiseerde samenvatting van de resultaten van de marktconsultatie beschikbaar stellen aan de deelnemers. Bij mogelijke aanbestedingen, die voortkomen uit deze marktconsultatie, zullen de uitkomsten (geanonimiseerd) ook worden bijgevoegd bij de desbetreffende aanbestedingsdocumenten.</w:t>
      </w:r>
    </w:p>
    <w:p w14:paraId="285D1879" w14:textId="3ABD124B" w:rsidR="0027056C" w:rsidRPr="00185E64" w:rsidRDefault="0027056C" w:rsidP="0027056C">
      <w:pPr>
        <w:rPr>
          <w:rFonts w:cstheme="minorHAnsi"/>
        </w:rPr>
      </w:pPr>
      <w:r w:rsidRPr="00185E64">
        <w:rPr>
          <w:rFonts w:cstheme="minorHAnsi"/>
        </w:rPr>
        <w:t xml:space="preserve">Indien een deelnemer aan onderhavige marktconsultatie acht dat gegeven informatie concurrentiegevoelige informatie is, dan kan dit door de deelnemer worden aangegeven. </w:t>
      </w:r>
      <w:r w:rsidR="00B11D10" w:rsidRPr="00185E64">
        <w:rPr>
          <w:rFonts w:cstheme="minorHAnsi"/>
        </w:rPr>
        <w:t>RAV Fryslân</w:t>
      </w:r>
      <w:r w:rsidRPr="00185E64">
        <w:rPr>
          <w:rFonts w:cstheme="minorHAnsi"/>
          <w:color w:val="FF0000"/>
        </w:rPr>
        <w:t xml:space="preserve"> </w:t>
      </w:r>
      <w:r w:rsidRPr="00185E64">
        <w:rPr>
          <w:rFonts w:cstheme="minorHAnsi"/>
        </w:rPr>
        <w:t>zal in voorkomend geval deze informatie niet openbaar maken.</w:t>
      </w:r>
    </w:p>
    <w:p w14:paraId="7339BD23" w14:textId="3E398A79" w:rsidR="0027056C" w:rsidRPr="00185E64" w:rsidRDefault="00A83BF3" w:rsidP="00A83BF3">
      <w:pPr>
        <w:pStyle w:val="Kop2"/>
        <w:rPr>
          <w:rFonts w:asciiTheme="minorHAnsi" w:hAnsiTheme="minorHAnsi" w:cstheme="minorHAnsi"/>
        </w:rPr>
      </w:pPr>
      <w:bookmarkStart w:id="15" w:name="_Toc193111017"/>
      <w:r w:rsidRPr="00185E64">
        <w:rPr>
          <w:rFonts w:asciiTheme="minorHAnsi" w:hAnsiTheme="minorHAnsi" w:cstheme="minorHAnsi"/>
        </w:rPr>
        <w:t>Schriftelijke beantwoording</w:t>
      </w:r>
      <w:bookmarkEnd w:id="15"/>
    </w:p>
    <w:p w14:paraId="40822391" w14:textId="4131A5F3" w:rsidR="00A83BF3" w:rsidRPr="00185E64" w:rsidRDefault="00A83BF3" w:rsidP="0027056C">
      <w:pPr>
        <w:rPr>
          <w:rFonts w:cstheme="minorHAnsi"/>
        </w:rPr>
      </w:pPr>
      <w:r w:rsidRPr="00185E64">
        <w:rPr>
          <w:rFonts w:cstheme="minorHAnsi"/>
        </w:rPr>
        <w:t xml:space="preserve">De deelnemer wordt verzocht de vragenlijst (bijlage 1) in te vullen en uiterlijk </w:t>
      </w:r>
      <w:r w:rsidR="000C42A4" w:rsidRPr="00185E64">
        <w:rPr>
          <w:rFonts w:cstheme="minorHAnsi"/>
        </w:rPr>
        <w:t>dinsdag 1 april 2025</w:t>
      </w:r>
      <w:r w:rsidRPr="00185E64">
        <w:rPr>
          <w:rFonts w:cstheme="minorHAnsi"/>
        </w:rPr>
        <w:t xml:space="preserve">, 17:00 uur in te dienen via </w:t>
      </w:r>
      <w:r w:rsidR="00DF0FE0" w:rsidRPr="00185E64">
        <w:rPr>
          <w:rFonts w:cstheme="minorHAnsi"/>
        </w:rPr>
        <w:t>het Aanbestedingsplatform</w:t>
      </w:r>
      <w:r w:rsidRPr="00185E64">
        <w:rPr>
          <w:rFonts w:cstheme="minorHAnsi"/>
        </w:rPr>
        <w:t>.</w:t>
      </w:r>
    </w:p>
    <w:p w14:paraId="20422E77" w14:textId="0F138A13" w:rsidR="00A83BF3" w:rsidRPr="00185E64" w:rsidRDefault="00A83BF3" w:rsidP="00A83BF3">
      <w:pPr>
        <w:pStyle w:val="Kop2"/>
        <w:rPr>
          <w:rFonts w:asciiTheme="minorHAnsi" w:hAnsiTheme="minorHAnsi" w:cstheme="minorHAnsi"/>
        </w:rPr>
      </w:pPr>
      <w:bookmarkStart w:id="16" w:name="_Toc193111018"/>
      <w:r w:rsidRPr="00185E64">
        <w:rPr>
          <w:rFonts w:asciiTheme="minorHAnsi" w:hAnsiTheme="minorHAnsi" w:cstheme="minorHAnsi"/>
        </w:rPr>
        <w:t>Mondelinge toelichting</w:t>
      </w:r>
      <w:bookmarkEnd w:id="16"/>
    </w:p>
    <w:p w14:paraId="4B1059E1" w14:textId="612BD6B4" w:rsidR="00746D05" w:rsidRPr="00185E64" w:rsidRDefault="00504350" w:rsidP="00746D05">
      <w:pPr>
        <w:pStyle w:val="Geenafstand"/>
        <w:rPr>
          <w:rFonts w:cstheme="minorHAnsi"/>
          <w:color w:val="000000" w:themeColor="text1"/>
        </w:rPr>
      </w:pPr>
      <w:r w:rsidRPr="00185E64">
        <w:rPr>
          <w:rFonts w:cstheme="minorHAnsi"/>
          <w:color w:val="000000" w:themeColor="text1"/>
        </w:rPr>
        <w:t>RAV Fryslân</w:t>
      </w:r>
      <w:r w:rsidR="00A83BF3" w:rsidRPr="00185E64">
        <w:rPr>
          <w:rFonts w:cstheme="minorHAnsi"/>
          <w:color w:val="000000" w:themeColor="text1"/>
        </w:rPr>
        <w:t xml:space="preserve"> kan ervoor kiezen om gesprekken aan te gaan naar aanleiding van de antwoorden op de vragenlijst (bijvoorbeeld indien de antwoorden leiden tot onduidelijkheden). De gesprekken met de deelnemers zullen vanuit </w:t>
      </w:r>
      <w:r w:rsidR="00866D69" w:rsidRPr="00185E64">
        <w:rPr>
          <w:rFonts w:cstheme="minorHAnsi"/>
          <w:color w:val="000000" w:themeColor="text1"/>
        </w:rPr>
        <w:t>RAV</w:t>
      </w:r>
      <w:r w:rsidR="00DF0FE0" w:rsidRPr="00185E64">
        <w:rPr>
          <w:rFonts w:cstheme="minorHAnsi"/>
          <w:color w:val="000000" w:themeColor="text1"/>
        </w:rPr>
        <w:t xml:space="preserve"> Fryslân</w:t>
      </w:r>
      <w:r w:rsidR="00A83BF3" w:rsidRPr="00185E64">
        <w:rPr>
          <w:rFonts w:cstheme="minorHAnsi"/>
          <w:color w:val="000000" w:themeColor="text1"/>
        </w:rPr>
        <w:t xml:space="preserve"> gevoerd worden door een projectteam bestaande uit onder meer materiedeskundigen, de projectleider en de inkoopadviseur.</w:t>
      </w:r>
    </w:p>
    <w:p w14:paraId="1599009A" w14:textId="4630D2A7" w:rsidR="00A83BF3" w:rsidRPr="00185E64" w:rsidRDefault="00A83BF3" w:rsidP="00A83BF3">
      <w:pPr>
        <w:pStyle w:val="Kop2"/>
        <w:rPr>
          <w:rFonts w:asciiTheme="minorHAnsi" w:hAnsiTheme="minorHAnsi" w:cstheme="minorHAnsi"/>
        </w:rPr>
      </w:pPr>
      <w:bookmarkStart w:id="17" w:name="_Toc193111019"/>
      <w:r w:rsidRPr="00185E64">
        <w:rPr>
          <w:rFonts w:asciiTheme="minorHAnsi" w:hAnsiTheme="minorHAnsi" w:cstheme="minorHAnsi"/>
        </w:rPr>
        <w:t>Tenslotte</w:t>
      </w:r>
      <w:bookmarkEnd w:id="17"/>
    </w:p>
    <w:p w14:paraId="0E34232E" w14:textId="7F7EA40A" w:rsidR="00746D05" w:rsidRPr="00185E64" w:rsidRDefault="00AE602B" w:rsidP="00A83BF3">
      <w:pPr>
        <w:pStyle w:val="Geenafstand"/>
        <w:rPr>
          <w:rFonts w:cstheme="minorHAnsi"/>
          <w:color w:val="000000" w:themeColor="text1"/>
        </w:rPr>
      </w:pPr>
      <w:r w:rsidRPr="00185E64">
        <w:rPr>
          <w:rFonts w:cstheme="minorHAnsi"/>
          <w:color w:val="000000" w:themeColor="text1"/>
        </w:rPr>
        <w:t>RAV Fryslân</w:t>
      </w:r>
      <w:r w:rsidR="00A83BF3" w:rsidRPr="00185E64">
        <w:rPr>
          <w:rFonts w:cstheme="minorHAnsi"/>
          <w:color w:val="000000" w:themeColor="text1"/>
        </w:rPr>
        <w:t xml:space="preserve"> wil u bedanken voor uw inspanning om de vragen uit deze marktconsultatie te beantwoorden. Uw medewerking wordt zeer op prijs gesteld.</w:t>
      </w:r>
    </w:p>
    <w:sectPr w:rsidR="00746D05" w:rsidRPr="00185E64" w:rsidSect="00746D05">
      <w:headerReference w:type="default" r:id="rId14"/>
      <w:footerReference w:type="defaul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8F261" w14:textId="77777777" w:rsidR="00170D0C" w:rsidRDefault="00170D0C" w:rsidP="00781B72">
      <w:pPr>
        <w:spacing w:after="0" w:line="240" w:lineRule="auto"/>
      </w:pPr>
      <w:r>
        <w:separator/>
      </w:r>
    </w:p>
  </w:endnote>
  <w:endnote w:type="continuationSeparator" w:id="0">
    <w:p w14:paraId="60DD0820" w14:textId="77777777" w:rsidR="00170D0C" w:rsidRDefault="00170D0C" w:rsidP="00781B72">
      <w:pPr>
        <w:spacing w:after="0" w:line="240" w:lineRule="auto"/>
      </w:pPr>
      <w:r>
        <w:continuationSeparator/>
      </w:r>
    </w:p>
  </w:endnote>
  <w:endnote w:type="continuationNotice" w:id="1">
    <w:p w14:paraId="4DCFE1E2" w14:textId="77777777" w:rsidR="00504350" w:rsidRDefault="005043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ZGCaspariT">
    <w:panose1 w:val="02000503040000020003"/>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DTL Caspari ST">
    <w:panose1 w:val="020B0500000000000000"/>
    <w:charset w:val="00"/>
    <w:family w:val="swiss"/>
    <w:pitch w:val="variable"/>
    <w:sig w:usb0="800000AF" w:usb1="0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Corbel"/>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DTL Caspari T">
    <w:panose1 w:val="020B0503000000020003"/>
    <w:charset w:val="00"/>
    <w:family w:val="swiss"/>
    <w:pitch w:val="variable"/>
    <w:sig w:usb0="800000AF" w:usb1="0000204A"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076248"/>
      <w:docPartObj>
        <w:docPartGallery w:val="Page Numbers (Bottom of Page)"/>
        <w:docPartUnique/>
      </w:docPartObj>
    </w:sdtPr>
    <w:sdtEndPr/>
    <w:sdtContent>
      <w:p w14:paraId="2BE966AA" w14:textId="77777777" w:rsidR="00F80A79" w:rsidRDefault="00F80A79">
        <w:pPr>
          <w:pStyle w:val="Voettekst"/>
          <w:jc w:val="right"/>
        </w:pPr>
        <w:r>
          <w:fldChar w:fldCharType="begin"/>
        </w:r>
        <w:r>
          <w:instrText>PAGE   \* MERGEFORMAT</w:instrText>
        </w:r>
        <w:r>
          <w:fldChar w:fldCharType="separate"/>
        </w:r>
        <w:r>
          <w:rPr>
            <w:noProof/>
          </w:rPr>
          <w:t>19</w:t>
        </w:r>
        <w:r>
          <w:fldChar w:fldCharType="end"/>
        </w:r>
      </w:p>
    </w:sdtContent>
  </w:sdt>
  <w:p w14:paraId="34144739" w14:textId="31EE02A5" w:rsidR="00F80A79" w:rsidRPr="00FB2246" w:rsidRDefault="00A517B9">
    <w:pPr>
      <w:pStyle w:val="Voettekst"/>
      <w:rPr>
        <w:rFonts w:ascii="AZGCaspariT" w:hAnsi="AZGCaspariT"/>
        <w:sz w:val="18"/>
        <w:szCs w:val="18"/>
      </w:rPr>
    </w:pPr>
    <w:r>
      <w:rPr>
        <w:rFonts w:ascii="AZGCaspariT" w:hAnsi="AZGCaspariT"/>
        <w:sz w:val="18"/>
        <w:szCs w:val="18"/>
      </w:rPr>
      <w:t>RAV Fryslân</w:t>
    </w:r>
    <w:r w:rsidR="00F80A79" w:rsidRPr="00F80A79">
      <w:rPr>
        <w:rFonts w:ascii="AZGCaspariT" w:hAnsi="AZGCaspariT"/>
        <w:sz w:val="18"/>
        <w:szCs w:val="18"/>
      </w:rPr>
      <w:t xml:space="preserve"> – Marktconsultatie </w:t>
    </w:r>
    <w:r w:rsidR="00B11D10">
      <w:rPr>
        <w:rFonts w:ascii="AZGCaspariT" w:hAnsi="AZGCaspariT"/>
        <w:sz w:val="18"/>
        <w:szCs w:val="18"/>
      </w:rPr>
      <w:t>Helikopter</w:t>
    </w:r>
    <w:r>
      <w:rPr>
        <w:rFonts w:ascii="AZGCaspariT" w:hAnsi="AZGCaspariT"/>
        <w:sz w:val="18"/>
        <w:szCs w:val="18"/>
      </w:rPr>
      <w:t>dienstverlening Medic01</w:t>
    </w:r>
    <w:r w:rsidR="00F80A79" w:rsidRPr="00F80A79">
      <w:rPr>
        <w:rFonts w:ascii="AZGCaspariT" w:hAnsi="AZGCaspariT"/>
        <w:sz w:val="18"/>
        <w:szCs w:val="18"/>
      </w:rPr>
      <w:t xml:space="preserve"> / d.d. </w:t>
    </w:r>
    <w:r w:rsidR="00764EF1">
      <w:rPr>
        <w:rFonts w:ascii="AZGCaspariT" w:hAnsi="AZGCaspariT"/>
        <w:sz w:val="18"/>
        <w:szCs w:val="18"/>
      </w:rPr>
      <w:t>1</w:t>
    </w:r>
    <w:r w:rsidR="009D7F56">
      <w:rPr>
        <w:rFonts w:ascii="AZGCaspariT" w:hAnsi="AZGCaspariT"/>
        <w:sz w:val="18"/>
        <w:szCs w:val="18"/>
      </w:rPr>
      <w:t>7</w:t>
    </w:r>
    <w:r w:rsidR="00F80A79" w:rsidRPr="00F80A79">
      <w:rPr>
        <w:rFonts w:ascii="AZGCaspariT" w:hAnsi="AZGCaspariT"/>
        <w:sz w:val="18"/>
        <w:szCs w:val="18"/>
      </w:rPr>
      <w:t>-0</w:t>
    </w:r>
    <w:r w:rsidR="00764EF1">
      <w:rPr>
        <w:rFonts w:ascii="AZGCaspariT" w:hAnsi="AZGCaspariT"/>
        <w:sz w:val="18"/>
        <w:szCs w:val="18"/>
      </w:rPr>
      <w:t>3</w:t>
    </w:r>
    <w:r w:rsidR="00F80A79" w:rsidRPr="00F80A79">
      <w:rPr>
        <w:rFonts w:ascii="AZGCaspariT" w:hAnsi="AZGCaspariT"/>
        <w:sz w:val="18"/>
        <w:szCs w:val="18"/>
      </w:rPr>
      <w:t>-202</w:t>
    </w:r>
    <w:r>
      <w:rPr>
        <w:rFonts w:ascii="AZGCaspariT" w:hAnsi="AZGCaspariT"/>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C2C5C" w14:textId="77777777" w:rsidR="00170D0C" w:rsidRDefault="00170D0C" w:rsidP="00781B72">
      <w:pPr>
        <w:spacing w:after="0" w:line="240" w:lineRule="auto"/>
      </w:pPr>
      <w:r>
        <w:separator/>
      </w:r>
    </w:p>
  </w:footnote>
  <w:footnote w:type="continuationSeparator" w:id="0">
    <w:p w14:paraId="3B794907" w14:textId="77777777" w:rsidR="00170D0C" w:rsidRDefault="00170D0C" w:rsidP="00781B72">
      <w:pPr>
        <w:spacing w:after="0" w:line="240" w:lineRule="auto"/>
      </w:pPr>
      <w:r>
        <w:continuationSeparator/>
      </w:r>
    </w:p>
  </w:footnote>
  <w:footnote w:type="continuationNotice" w:id="1">
    <w:p w14:paraId="56EAA53D" w14:textId="77777777" w:rsidR="00504350" w:rsidRDefault="005043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4C7D" w14:textId="368BEBBC" w:rsidR="00F80A79" w:rsidRDefault="00A517B9">
    <w:pPr>
      <w:pStyle w:val="Koptekst"/>
    </w:pPr>
    <w:r w:rsidRPr="006E5B74">
      <w:rPr>
        <w:rFonts w:cs="Arial"/>
        <w:noProof/>
        <w:color w:val="0000FF"/>
        <w:u w:color="0000FF"/>
      </w:rPr>
      <w:drawing>
        <wp:anchor distT="0" distB="0" distL="114300" distR="114300" simplePos="0" relativeHeight="251658240" behindDoc="1" locked="0" layoutInCell="1" allowOverlap="1" wp14:anchorId="6C9D45E8" wp14:editId="656F7C30">
          <wp:simplePos x="0" y="0"/>
          <wp:positionH relativeFrom="rightMargin">
            <wp:align>left</wp:align>
          </wp:positionH>
          <wp:positionV relativeFrom="paragraph">
            <wp:posOffset>-382905</wp:posOffset>
          </wp:positionV>
          <wp:extent cx="626745" cy="971550"/>
          <wp:effectExtent l="0" t="0" r="1905" b="0"/>
          <wp:wrapTight wrapText="bothSides">
            <wp:wrapPolygon edited="0">
              <wp:start x="0" y="0"/>
              <wp:lineTo x="0" y="21176"/>
              <wp:lineTo x="21009" y="21176"/>
              <wp:lineTo x="21009" y="0"/>
              <wp:lineTo x="0" y="0"/>
            </wp:wrapPolygon>
          </wp:wrapTight>
          <wp:docPr id="325484043" name="officeArt object" descr="Afbeelding met clipart, Graphics, logo, symbool&#10;&#10;Automatisch gegenereerde beschrijving"/>
          <wp:cNvGraphicFramePr/>
          <a:graphic xmlns:a="http://schemas.openxmlformats.org/drawingml/2006/main">
            <a:graphicData uri="http://schemas.openxmlformats.org/drawingml/2006/picture">
              <pic:pic xmlns:pic="http://schemas.openxmlformats.org/drawingml/2006/picture">
                <pic:nvPicPr>
                  <pic:cNvPr id="1073741825" name="officeArt object" descr="Afbeelding met clipart, Graphics, logo, symboo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626745" cy="97155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41E3"/>
    <w:multiLevelType w:val="hybridMultilevel"/>
    <w:tmpl w:val="F5705A56"/>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E6B10"/>
    <w:multiLevelType w:val="multilevel"/>
    <w:tmpl w:val="1428B910"/>
    <w:lvl w:ilvl="0">
      <w:start w:val="1"/>
      <w:numFmt w:val="decimal"/>
      <w:lvlText w:val="%1"/>
      <w:lvlJc w:val="left"/>
      <w:pPr>
        <w:ind w:left="432" w:hanging="432"/>
      </w:pPr>
      <w:rPr>
        <w:rFonts w:ascii="AZGCaspariT" w:hAnsi="AZGCaspariT"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D25648E"/>
    <w:multiLevelType w:val="hybridMultilevel"/>
    <w:tmpl w:val="6E7CEB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AC349B"/>
    <w:multiLevelType w:val="hybridMultilevel"/>
    <w:tmpl w:val="3AE494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3419A1"/>
    <w:multiLevelType w:val="hybridMultilevel"/>
    <w:tmpl w:val="4F328060"/>
    <w:lvl w:ilvl="0" w:tplc="1636805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2F6A3F"/>
    <w:multiLevelType w:val="hybridMultilevel"/>
    <w:tmpl w:val="8154F772"/>
    <w:lvl w:ilvl="0" w:tplc="FD50681C">
      <w:start w:val="17"/>
      <w:numFmt w:val="bullet"/>
      <w:lvlText w:val="-"/>
      <w:lvlJc w:val="left"/>
      <w:pPr>
        <w:ind w:left="720" w:hanging="360"/>
      </w:pPr>
      <w:rPr>
        <w:rFonts w:ascii="DTL Caspari ST" w:eastAsiaTheme="minorHAnsi" w:hAnsi="DTL Caspari S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45137C"/>
    <w:multiLevelType w:val="hybridMultilevel"/>
    <w:tmpl w:val="85B4BD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176941"/>
    <w:multiLevelType w:val="hybridMultilevel"/>
    <w:tmpl w:val="8FC4DE5A"/>
    <w:lvl w:ilvl="0" w:tplc="75083084">
      <w:numFmt w:val="bullet"/>
      <w:lvlText w:val="-"/>
      <w:lvlJc w:val="left"/>
      <w:pPr>
        <w:ind w:left="720" w:hanging="360"/>
      </w:pPr>
      <w:rPr>
        <w:rFonts w:ascii="AZGCaspariT" w:eastAsia="Arial" w:hAnsi="AZGCaspari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692DD7"/>
    <w:multiLevelType w:val="hybridMultilevel"/>
    <w:tmpl w:val="3B84C3DE"/>
    <w:lvl w:ilvl="0" w:tplc="DCFEB5E4">
      <w:start w:val="2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B30E31"/>
    <w:multiLevelType w:val="hybridMultilevel"/>
    <w:tmpl w:val="F79CBBBE"/>
    <w:lvl w:ilvl="0" w:tplc="FDDEDC7A">
      <w:start w:val="2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6C4BD2"/>
    <w:multiLevelType w:val="hybridMultilevel"/>
    <w:tmpl w:val="15DE355E"/>
    <w:lvl w:ilvl="0" w:tplc="DC24F33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734696"/>
    <w:multiLevelType w:val="hybridMultilevel"/>
    <w:tmpl w:val="6390F8E6"/>
    <w:lvl w:ilvl="0" w:tplc="BDFAD58E">
      <w:numFmt w:val="bullet"/>
      <w:lvlText w:val="-"/>
      <w:lvlJc w:val="left"/>
      <w:pPr>
        <w:ind w:left="720" w:hanging="360"/>
      </w:pPr>
      <w:rPr>
        <w:rFonts w:ascii="AZGCaspariT" w:eastAsia="Calibri" w:hAnsi="AZGCaspari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BF3318"/>
    <w:multiLevelType w:val="hybridMultilevel"/>
    <w:tmpl w:val="AF26D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8A2A0C"/>
    <w:multiLevelType w:val="multilevel"/>
    <w:tmpl w:val="89367262"/>
    <w:styleLink w:val="Opsommingnummerabcnov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14" w15:restartNumberingAfterBreak="0">
    <w:nsid w:val="3D9128FC"/>
    <w:multiLevelType w:val="hybridMultilevel"/>
    <w:tmpl w:val="78A6FF3E"/>
    <w:lvl w:ilvl="0" w:tplc="ACC49188">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153959"/>
    <w:multiLevelType w:val="hybridMultilevel"/>
    <w:tmpl w:val="8F76255C"/>
    <w:lvl w:ilvl="0" w:tplc="DC24F33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D336C19"/>
    <w:multiLevelType w:val="hybridMultilevel"/>
    <w:tmpl w:val="91A4E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A071C7"/>
    <w:multiLevelType w:val="hybridMultilevel"/>
    <w:tmpl w:val="4A60AB8C"/>
    <w:lvl w:ilvl="0" w:tplc="DC24F33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333599E"/>
    <w:multiLevelType w:val="hybridMultilevel"/>
    <w:tmpl w:val="B7FCE768"/>
    <w:lvl w:ilvl="0" w:tplc="DC24F33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B9261E"/>
    <w:multiLevelType w:val="hybridMultilevel"/>
    <w:tmpl w:val="ED7AF7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36C534C"/>
    <w:multiLevelType w:val="hybridMultilevel"/>
    <w:tmpl w:val="DB84F4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6AE427F"/>
    <w:multiLevelType w:val="multilevel"/>
    <w:tmpl w:val="8576664C"/>
    <w:lvl w:ilvl="0">
      <w:start w:val="1"/>
      <w:numFmt w:val="bullet"/>
      <w:pStyle w:val="Opsommingteken1eniveauabcnova"/>
      <w:lvlText w:val="–"/>
      <w:lvlJc w:val="left"/>
      <w:pPr>
        <w:ind w:left="284" w:hanging="284"/>
      </w:pPr>
      <w:rPr>
        <w:rFonts w:hint="default"/>
      </w:rPr>
    </w:lvl>
    <w:lvl w:ilvl="1">
      <w:start w:val="1"/>
      <w:numFmt w:val="bullet"/>
      <w:pStyle w:val="Opsommingteken2eniveauabcnova"/>
      <w:lvlText w:val="•"/>
      <w:lvlJc w:val="left"/>
      <w:pPr>
        <w:ind w:left="568" w:hanging="284"/>
      </w:pPr>
      <w:rPr>
        <w:rFonts w:hint="default"/>
      </w:rPr>
    </w:lvl>
    <w:lvl w:ilvl="2">
      <w:start w:val="1"/>
      <w:numFmt w:val="bullet"/>
      <w:pStyle w:val="Opsommingteken3eniveauabcnova"/>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22" w15:restartNumberingAfterBreak="0">
    <w:nsid w:val="7C3F4E44"/>
    <w:multiLevelType w:val="hybridMultilevel"/>
    <w:tmpl w:val="F3D0F83C"/>
    <w:lvl w:ilvl="0" w:tplc="1A661062">
      <w:start w:val="5"/>
      <w:numFmt w:val="bullet"/>
      <w:lvlText w:val="-"/>
      <w:lvlJc w:val="left"/>
      <w:pPr>
        <w:ind w:left="720" w:hanging="360"/>
      </w:pPr>
      <w:rPr>
        <w:rFonts w:ascii="AZGCaspariT" w:eastAsiaTheme="minorHAnsi" w:hAnsi="AZGCaspari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FC91FA1"/>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878203044">
    <w:abstractNumId w:val="1"/>
  </w:num>
  <w:num w:numId="2" w16cid:durableId="716123142">
    <w:abstractNumId w:val="23"/>
  </w:num>
  <w:num w:numId="3" w16cid:durableId="27681377">
    <w:abstractNumId w:val="7"/>
  </w:num>
  <w:num w:numId="4" w16cid:durableId="1950119460">
    <w:abstractNumId w:val="22"/>
  </w:num>
  <w:num w:numId="5" w16cid:durableId="830486867">
    <w:abstractNumId w:val="11"/>
  </w:num>
  <w:num w:numId="6" w16cid:durableId="216744155">
    <w:abstractNumId w:val="4"/>
  </w:num>
  <w:num w:numId="7" w16cid:durableId="1023674678">
    <w:abstractNumId w:val="14"/>
  </w:num>
  <w:num w:numId="8" w16cid:durableId="983779100">
    <w:abstractNumId w:val="10"/>
  </w:num>
  <w:num w:numId="9" w16cid:durableId="1706952920">
    <w:abstractNumId w:val="12"/>
  </w:num>
  <w:num w:numId="10" w16cid:durableId="967659487">
    <w:abstractNumId w:val="16"/>
  </w:num>
  <w:num w:numId="11" w16cid:durableId="202984421">
    <w:abstractNumId w:val="19"/>
  </w:num>
  <w:num w:numId="12" w16cid:durableId="1921020281">
    <w:abstractNumId w:val="0"/>
  </w:num>
  <w:num w:numId="13" w16cid:durableId="1618633689">
    <w:abstractNumId w:val="18"/>
  </w:num>
  <w:num w:numId="14" w16cid:durableId="2114588296">
    <w:abstractNumId w:val="9"/>
  </w:num>
  <w:num w:numId="15" w16cid:durableId="1759791184">
    <w:abstractNumId w:val="8"/>
  </w:num>
  <w:num w:numId="16" w16cid:durableId="801341391">
    <w:abstractNumId w:val="23"/>
  </w:num>
  <w:num w:numId="17" w16cid:durableId="1978098706">
    <w:abstractNumId w:val="23"/>
  </w:num>
  <w:num w:numId="18" w16cid:durableId="425003287">
    <w:abstractNumId w:val="6"/>
  </w:num>
  <w:num w:numId="19" w16cid:durableId="370805836">
    <w:abstractNumId w:val="20"/>
  </w:num>
  <w:num w:numId="20" w16cid:durableId="995764736">
    <w:abstractNumId w:val="23"/>
  </w:num>
  <w:num w:numId="21" w16cid:durableId="2084839781">
    <w:abstractNumId w:val="2"/>
  </w:num>
  <w:num w:numId="22" w16cid:durableId="523443945">
    <w:abstractNumId w:val="3"/>
  </w:num>
  <w:num w:numId="23" w16cid:durableId="1817868878">
    <w:abstractNumId w:val="23"/>
  </w:num>
  <w:num w:numId="24" w16cid:durableId="1546717807">
    <w:abstractNumId w:val="23"/>
  </w:num>
  <w:num w:numId="25" w16cid:durableId="417796784">
    <w:abstractNumId w:val="23"/>
  </w:num>
  <w:num w:numId="26" w16cid:durableId="1969239487">
    <w:abstractNumId w:val="23"/>
  </w:num>
  <w:num w:numId="27" w16cid:durableId="1918663309">
    <w:abstractNumId w:val="23"/>
  </w:num>
  <w:num w:numId="28" w16cid:durableId="401220009">
    <w:abstractNumId w:val="23"/>
  </w:num>
  <w:num w:numId="29" w16cid:durableId="1878615873">
    <w:abstractNumId w:val="17"/>
  </w:num>
  <w:num w:numId="30" w16cid:durableId="1491212402">
    <w:abstractNumId w:val="23"/>
  </w:num>
  <w:num w:numId="31" w16cid:durableId="326321301">
    <w:abstractNumId w:val="15"/>
  </w:num>
  <w:num w:numId="32" w16cid:durableId="570240196">
    <w:abstractNumId w:val="23"/>
  </w:num>
  <w:num w:numId="33" w16cid:durableId="1463839413">
    <w:abstractNumId w:val="23"/>
  </w:num>
  <w:num w:numId="34" w16cid:durableId="1791972371">
    <w:abstractNumId w:val="13"/>
  </w:num>
  <w:num w:numId="35" w16cid:durableId="1208027174">
    <w:abstractNumId w:val="21"/>
  </w:num>
  <w:num w:numId="36" w16cid:durableId="221673480">
    <w:abstractNumId w:val="23"/>
  </w:num>
  <w:num w:numId="37" w16cid:durableId="1682390874">
    <w:abstractNumId w:val="23"/>
  </w:num>
  <w:num w:numId="38" w16cid:durableId="1022321089">
    <w:abstractNumId w:val="23"/>
  </w:num>
  <w:num w:numId="39" w16cid:durableId="1701975932">
    <w:abstractNumId w:val="23"/>
  </w:num>
  <w:num w:numId="40" w16cid:durableId="20791727">
    <w:abstractNumId w:val="23"/>
  </w:num>
  <w:num w:numId="41" w16cid:durableId="555626241">
    <w:abstractNumId w:val="23"/>
  </w:num>
  <w:num w:numId="42" w16cid:durableId="21426493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D05"/>
    <w:rsid w:val="0000633E"/>
    <w:rsid w:val="00016BF3"/>
    <w:rsid w:val="00017B49"/>
    <w:rsid w:val="00023C34"/>
    <w:rsid w:val="00030FCD"/>
    <w:rsid w:val="00033540"/>
    <w:rsid w:val="00034DED"/>
    <w:rsid w:val="00047CCC"/>
    <w:rsid w:val="00055B06"/>
    <w:rsid w:val="00057AF7"/>
    <w:rsid w:val="0006423F"/>
    <w:rsid w:val="00086B45"/>
    <w:rsid w:val="0008736F"/>
    <w:rsid w:val="00092D33"/>
    <w:rsid w:val="00094A49"/>
    <w:rsid w:val="000B4A26"/>
    <w:rsid w:val="000C00AB"/>
    <w:rsid w:val="000C3764"/>
    <w:rsid w:val="000C42A4"/>
    <w:rsid w:val="000D32F0"/>
    <w:rsid w:val="000E0F97"/>
    <w:rsid w:val="000E6D4A"/>
    <w:rsid w:val="000F184A"/>
    <w:rsid w:val="000F728A"/>
    <w:rsid w:val="001071C2"/>
    <w:rsid w:val="001152DA"/>
    <w:rsid w:val="00115641"/>
    <w:rsid w:val="001156C7"/>
    <w:rsid w:val="00126885"/>
    <w:rsid w:val="00127CD0"/>
    <w:rsid w:val="00133173"/>
    <w:rsid w:val="001341FF"/>
    <w:rsid w:val="00140373"/>
    <w:rsid w:val="00140DA4"/>
    <w:rsid w:val="00157678"/>
    <w:rsid w:val="00170D0C"/>
    <w:rsid w:val="00176C01"/>
    <w:rsid w:val="00185E64"/>
    <w:rsid w:val="001863DB"/>
    <w:rsid w:val="00191939"/>
    <w:rsid w:val="00197879"/>
    <w:rsid w:val="001B3100"/>
    <w:rsid w:val="001B4666"/>
    <w:rsid w:val="001C4C87"/>
    <w:rsid w:val="001C517D"/>
    <w:rsid w:val="001E3D74"/>
    <w:rsid w:val="001F486F"/>
    <w:rsid w:val="001F69B2"/>
    <w:rsid w:val="002026E6"/>
    <w:rsid w:val="00203299"/>
    <w:rsid w:val="00211911"/>
    <w:rsid w:val="00211C6F"/>
    <w:rsid w:val="00211DAF"/>
    <w:rsid w:val="0021224F"/>
    <w:rsid w:val="00240DA6"/>
    <w:rsid w:val="00254184"/>
    <w:rsid w:val="00263579"/>
    <w:rsid w:val="00266DB4"/>
    <w:rsid w:val="0027056C"/>
    <w:rsid w:val="00273809"/>
    <w:rsid w:val="0029417B"/>
    <w:rsid w:val="002A0950"/>
    <w:rsid w:val="002A42B2"/>
    <w:rsid w:val="002A4375"/>
    <w:rsid w:val="002B104A"/>
    <w:rsid w:val="002B10AF"/>
    <w:rsid w:val="002B2F2B"/>
    <w:rsid w:val="002C31BF"/>
    <w:rsid w:val="002D206A"/>
    <w:rsid w:val="002D29F0"/>
    <w:rsid w:val="002D7BD0"/>
    <w:rsid w:val="00317E1A"/>
    <w:rsid w:val="00326499"/>
    <w:rsid w:val="00331F4C"/>
    <w:rsid w:val="00344E6D"/>
    <w:rsid w:val="00345E0D"/>
    <w:rsid w:val="003550A7"/>
    <w:rsid w:val="003641CD"/>
    <w:rsid w:val="0036489D"/>
    <w:rsid w:val="003743C8"/>
    <w:rsid w:val="00376083"/>
    <w:rsid w:val="00383DCB"/>
    <w:rsid w:val="003A1AEF"/>
    <w:rsid w:val="003B7E6A"/>
    <w:rsid w:val="003C4495"/>
    <w:rsid w:val="003E5681"/>
    <w:rsid w:val="003E5DB9"/>
    <w:rsid w:val="003F2C73"/>
    <w:rsid w:val="003F365D"/>
    <w:rsid w:val="003F429A"/>
    <w:rsid w:val="003F7C29"/>
    <w:rsid w:val="00402B09"/>
    <w:rsid w:val="004142E3"/>
    <w:rsid w:val="0042583C"/>
    <w:rsid w:val="00425AC3"/>
    <w:rsid w:val="004336FA"/>
    <w:rsid w:val="00435DBB"/>
    <w:rsid w:val="00443835"/>
    <w:rsid w:val="00443965"/>
    <w:rsid w:val="004512AD"/>
    <w:rsid w:val="00453314"/>
    <w:rsid w:val="00454420"/>
    <w:rsid w:val="00456883"/>
    <w:rsid w:val="004617FE"/>
    <w:rsid w:val="00470F5B"/>
    <w:rsid w:val="004755FC"/>
    <w:rsid w:val="00475A85"/>
    <w:rsid w:val="004827C7"/>
    <w:rsid w:val="004829D0"/>
    <w:rsid w:val="00485689"/>
    <w:rsid w:val="00487EE7"/>
    <w:rsid w:val="00497EFF"/>
    <w:rsid w:val="004A69B3"/>
    <w:rsid w:val="004C6A77"/>
    <w:rsid w:val="004D464A"/>
    <w:rsid w:val="004E436F"/>
    <w:rsid w:val="004E54AF"/>
    <w:rsid w:val="004E56CC"/>
    <w:rsid w:val="00504350"/>
    <w:rsid w:val="00511B8D"/>
    <w:rsid w:val="005145B0"/>
    <w:rsid w:val="005259A7"/>
    <w:rsid w:val="00531076"/>
    <w:rsid w:val="005438A3"/>
    <w:rsid w:val="00574B9B"/>
    <w:rsid w:val="00580323"/>
    <w:rsid w:val="0058323E"/>
    <w:rsid w:val="00587284"/>
    <w:rsid w:val="0059706C"/>
    <w:rsid w:val="005A4A56"/>
    <w:rsid w:val="005A765A"/>
    <w:rsid w:val="005C5F9E"/>
    <w:rsid w:val="005C794C"/>
    <w:rsid w:val="005D5CA1"/>
    <w:rsid w:val="005E2C8F"/>
    <w:rsid w:val="005F3191"/>
    <w:rsid w:val="005F3CE2"/>
    <w:rsid w:val="005F3F23"/>
    <w:rsid w:val="00600486"/>
    <w:rsid w:val="00617410"/>
    <w:rsid w:val="006362C5"/>
    <w:rsid w:val="00637600"/>
    <w:rsid w:val="00650270"/>
    <w:rsid w:val="00663171"/>
    <w:rsid w:val="00666CA3"/>
    <w:rsid w:val="006876CD"/>
    <w:rsid w:val="00694107"/>
    <w:rsid w:val="00694D0E"/>
    <w:rsid w:val="00695989"/>
    <w:rsid w:val="0069751D"/>
    <w:rsid w:val="006A13B0"/>
    <w:rsid w:val="006A1B29"/>
    <w:rsid w:val="006A444E"/>
    <w:rsid w:val="006B09D3"/>
    <w:rsid w:val="006E054A"/>
    <w:rsid w:val="006E4E8E"/>
    <w:rsid w:val="006F572C"/>
    <w:rsid w:val="006F64DE"/>
    <w:rsid w:val="006F78EF"/>
    <w:rsid w:val="00704ADE"/>
    <w:rsid w:val="00710A94"/>
    <w:rsid w:val="00716EEF"/>
    <w:rsid w:val="00722F42"/>
    <w:rsid w:val="007430CF"/>
    <w:rsid w:val="00746D05"/>
    <w:rsid w:val="00752381"/>
    <w:rsid w:val="00754ABC"/>
    <w:rsid w:val="00757394"/>
    <w:rsid w:val="0076309C"/>
    <w:rsid w:val="00764EF1"/>
    <w:rsid w:val="00766B95"/>
    <w:rsid w:val="00774641"/>
    <w:rsid w:val="00781B72"/>
    <w:rsid w:val="00783088"/>
    <w:rsid w:val="00785FCF"/>
    <w:rsid w:val="007901B5"/>
    <w:rsid w:val="00791183"/>
    <w:rsid w:val="0079253B"/>
    <w:rsid w:val="00796D63"/>
    <w:rsid w:val="007A2F39"/>
    <w:rsid w:val="007A4414"/>
    <w:rsid w:val="007D1BCB"/>
    <w:rsid w:val="007D31A9"/>
    <w:rsid w:val="007E3C89"/>
    <w:rsid w:val="007F772A"/>
    <w:rsid w:val="00821800"/>
    <w:rsid w:val="008427FF"/>
    <w:rsid w:val="008468C2"/>
    <w:rsid w:val="0085537D"/>
    <w:rsid w:val="0086347A"/>
    <w:rsid w:val="00866D69"/>
    <w:rsid w:val="00870BC2"/>
    <w:rsid w:val="0087707B"/>
    <w:rsid w:val="00894884"/>
    <w:rsid w:val="008A1DBD"/>
    <w:rsid w:val="008C0D05"/>
    <w:rsid w:val="008C48EA"/>
    <w:rsid w:val="008C58C4"/>
    <w:rsid w:val="008C66CC"/>
    <w:rsid w:val="008D3DCE"/>
    <w:rsid w:val="008D64B0"/>
    <w:rsid w:val="008E25AA"/>
    <w:rsid w:val="008F1147"/>
    <w:rsid w:val="008F260C"/>
    <w:rsid w:val="008F4D1C"/>
    <w:rsid w:val="008F506A"/>
    <w:rsid w:val="00900D2D"/>
    <w:rsid w:val="009104C2"/>
    <w:rsid w:val="00913667"/>
    <w:rsid w:val="009150E4"/>
    <w:rsid w:val="00917D24"/>
    <w:rsid w:val="00920769"/>
    <w:rsid w:val="00920D65"/>
    <w:rsid w:val="00933E33"/>
    <w:rsid w:val="00940C07"/>
    <w:rsid w:val="00960E47"/>
    <w:rsid w:val="00964ABD"/>
    <w:rsid w:val="00966277"/>
    <w:rsid w:val="00987416"/>
    <w:rsid w:val="0099280B"/>
    <w:rsid w:val="009A3F9C"/>
    <w:rsid w:val="009C54FC"/>
    <w:rsid w:val="009D73CD"/>
    <w:rsid w:val="009D7F56"/>
    <w:rsid w:val="009E3FB1"/>
    <w:rsid w:val="009E78C9"/>
    <w:rsid w:val="00A002AD"/>
    <w:rsid w:val="00A114CB"/>
    <w:rsid w:val="00A15640"/>
    <w:rsid w:val="00A15A31"/>
    <w:rsid w:val="00A37DA0"/>
    <w:rsid w:val="00A517B9"/>
    <w:rsid w:val="00A55346"/>
    <w:rsid w:val="00A61863"/>
    <w:rsid w:val="00A768C4"/>
    <w:rsid w:val="00A77138"/>
    <w:rsid w:val="00A805AF"/>
    <w:rsid w:val="00A83BF3"/>
    <w:rsid w:val="00A87EED"/>
    <w:rsid w:val="00A90565"/>
    <w:rsid w:val="00A90638"/>
    <w:rsid w:val="00AC00A1"/>
    <w:rsid w:val="00AC39F6"/>
    <w:rsid w:val="00AC3D68"/>
    <w:rsid w:val="00AC77EF"/>
    <w:rsid w:val="00AD3FAD"/>
    <w:rsid w:val="00AE0BB6"/>
    <w:rsid w:val="00AE602B"/>
    <w:rsid w:val="00B02D3F"/>
    <w:rsid w:val="00B11BE2"/>
    <w:rsid w:val="00B11D10"/>
    <w:rsid w:val="00B23290"/>
    <w:rsid w:val="00B305F0"/>
    <w:rsid w:val="00B33AC8"/>
    <w:rsid w:val="00B416A4"/>
    <w:rsid w:val="00B55359"/>
    <w:rsid w:val="00B77131"/>
    <w:rsid w:val="00B7766F"/>
    <w:rsid w:val="00B82A3D"/>
    <w:rsid w:val="00B837B1"/>
    <w:rsid w:val="00B96F6F"/>
    <w:rsid w:val="00BA1FF2"/>
    <w:rsid w:val="00BA33D5"/>
    <w:rsid w:val="00BB1457"/>
    <w:rsid w:val="00BB43D3"/>
    <w:rsid w:val="00BC2D0B"/>
    <w:rsid w:val="00BC373C"/>
    <w:rsid w:val="00BD33EB"/>
    <w:rsid w:val="00BD3F50"/>
    <w:rsid w:val="00BD6609"/>
    <w:rsid w:val="00BD667A"/>
    <w:rsid w:val="00BE1524"/>
    <w:rsid w:val="00BE4C46"/>
    <w:rsid w:val="00BF37B6"/>
    <w:rsid w:val="00BF6452"/>
    <w:rsid w:val="00C00BCF"/>
    <w:rsid w:val="00C06630"/>
    <w:rsid w:val="00C11F44"/>
    <w:rsid w:val="00C121F8"/>
    <w:rsid w:val="00C141BF"/>
    <w:rsid w:val="00C24898"/>
    <w:rsid w:val="00C2490E"/>
    <w:rsid w:val="00C34C6E"/>
    <w:rsid w:val="00C45E75"/>
    <w:rsid w:val="00C47E66"/>
    <w:rsid w:val="00C52141"/>
    <w:rsid w:val="00C56087"/>
    <w:rsid w:val="00C6565B"/>
    <w:rsid w:val="00C721AB"/>
    <w:rsid w:val="00C74F85"/>
    <w:rsid w:val="00C76DFF"/>
    <w:rsid w:val="00C811F4"/>
    <w:rsid w:val="00C873C7"/>
    <w:rsid w:val="00CA7077"/>
    <w:rsid w:val="00CB47D5"/>
    <w:rsid w:val="00CC4AAE"/>
    <w:rsid w:val="00CF5538"/>
    <w:rsid w:val="00CF6A98"/>
    <w:rsid w:val="00D070D1"/>
    <w:rsid w:val="00D13066"/>
    <w:rsid w:val="00D152E6"/>
    <w:rsid w:val="00D34510"/>
    <w:rsid w:val="00D43883"/>
    <w:rsid w:val="00D53B67"/>
    <w:rsid w:val="00D65C13"/>
    <w:rsid w:val="00D74D72"/>
    <w:rsid w:val="00D754EC"/>
    <w:rsid w:val="00D77C14"/>
    <w:rsid w:val="00D86378"/>
    <w:rsid w:val="00D93593"/>
    <w:rsid w:val="00D96A04"/>
    <w:rsid w:val="00DA0981"/>
    <w:rsid w:val="00DB71D7"/>
    <w:rsid w:val="00DB783A"/>
    <w:rsid w:val="00DD0ED8"/>
    <w:rsid w:val="00DD1244"/>
    <w:rsid w:val="00DD4AB9"/>
    <w:rsid w:val="00DD4B8D"/>
    <w:rsid w:val="00DE48F9"/>
    <w:rsid w:val="00DE51DE"/>
    <w:rsid w:val="00DE6391"/>
    <w:rsid w:val="00DF0B38"/>
    <w:rsid w:val="00DF0FE0"/>
    <w:rsid w:val="00E01ADB"/>
    <w:rsid w:val="00E068BD"/>
    <w:rsid w:val="00E11C19"/>
    <w:rsid w:val="00E159B6"/>
    <w:rsid w:val="00E16104"/>
    <w:rsid w:val="00E26AC2"/>
    <w:rsid w:val="00E27714"/>
    <w:rsid w:val="00E51F4A"/>
    <w:rsid w:val="00E6393D"/>
    <w:rsid w:val="00E7224F"/>
    <w:rsid w:val="00E866A0"/>
    <w:rsid w:val="00E92B30"/>
    <w:rsid w:val="00EA069D"/>
    <w:rsid w:val="00EA2C40"/>
    <w:rsid w:val="00EA5B9C"/>
    <w:rsid w:val="00EA73A3"/>
    <w:rsid w:val="00ED268B"/>
    <w:rsid w:val="00EE3DF5"/>
    <w:rsid w:val="00EF2965"/>
    <w:rsid w:val="00EF3634"/>
    <w:rsid w:val="00F10554"/>
    <w:rsid w:val="00F25066"/>
    <w:rsid w:val="00F4203A"/>
    <w:rsid w:val="00F474D0"/>
    <w:rsid w:val="00F5185E"/>
    <w:rsid w:val="00F615E6"/>
    <w:rsid w:val="00F70322"/>
    <w:rsid w:val="00F7203D"/>
    <w:rsid w:val="00F7380A"/>
    <w:rsid w:val="00F774F2"/>
    <w:rsid w:val="00F77BC2"/>
    <w:rsid w:val="00F80A79"/>
    <w:rsid w:val="00F81708"/>
    <w:rsid w:val="00F917B3"/>
    <w:rsid w:val="00F93578"/>
    <w:rsid w:val="00FA3E5E"/>
    <w:rsid w:val="00FA4A21"/>
    <w:rsid w:val="00FB11C9"/>
    <w:rsid w:val="00FB2246"/>
    <w:rsid w:val="00FB7153"/>
    <w:rsid w:val="00FC3F9A"/>
    <w:rsid w:val="00FC4587"/>
    <w:rsid w:val="00FD0F33"/>
    <w:rsid w:val="00FD50E3"/>
    <w:rsid w:val="00FD522A"/>
    <w:rsid w:val="00FD6157"/>
    <w:rsid w:val="00FE6B22"/>
    <w:rsid w:val="00FF3A59"/>
    <w:rsid w:val="11643F2B"/>
    <w:rsid w:val="34B5869E"/>
    <w:rsid w:val="356E9587"/>
    <w:rsid w:val="3BC8EF4D"/>
    <w:rsid w:val="431CC567"/>
    <w:rsid w:val="43B3776F"/>
    <w:rsid w:val="4589C6A1"/>
    <w:rsid w:val="49F81C25"/>
    <w:rsid w:val="67990E61"/>
    <w:rsid w:val="685D242E"/>
    <w:rsid w:val="700C1CD5"/>
    <w:rsid w:val="74927D1D"/>
    <w:rsid w:val="772F5F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1EAD0A"/>
  <w15:docId w15:val="{0CE8463E-285B-4576-A236-085F0C8A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6D05"/>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46D05"/>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746D05"/>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746D05"/>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746D05"/>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746D05"/>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746D05"/>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746D05"/>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46D05"/>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46D05"/>
    <w:pPr>
      <w:spacing w:after="0" w:line="240" w:lineRule="auto"/>
    </w:pPr>
  </w:style>
  <w:style w:type="character" w:customStyle="1" w:styleId="GeenafstandChar">
    <w:name w:val="Geen afstand Char"/>
    <w:basedOn w:val="Standaardalinea-lettertype"/>
    <w:link w:val="Geenafstand"/>
    <w:uiPriority w:val="1"/>
    <w:rsid w:val="00746D05"/>
  </w:style>
  <w:style w:type="paragraph" w:styleId="Ballontekst">
    <w:name w:val="Balloon Text"/>
    <w:basedOn w:val="Standaard"/>
    <w:link w:val="BallontekstChar"/>
    <w:uiPriority w:val="99"/>
    <w:semiHidden/>
    <w:unhideWhenUsed/>
    <w:rsid w:val="00746D0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6D05"/>
    <w:rPr>
      <w:rFonts w:ascii="Tahoma" w:hAnsi="Tahoma" w:cs="Tahoma"/>
      <w:sz w:val="16"/>
      <w:szCs w:val="16"/>
    </w:rPr>
  </w:style>
  <w:style w:type="character" w:customStyle="1" w:styleId="Kop1Char">
    <w:name w:val="Kop 1 Char"/>
    <w:basedOn w:val="Standaardalinea-lettertype"/>
    <w:link w:val="Kop1"/>
    <w:uiPriority w:val="9"/>
    <w:rsid w:val="00746D05"/>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746D05"/>
    <w:pPr>
      <w:outlineLvl w:val="9"/>
    </w:pPr>
    <w:rPr>
      <w:lang w:eastAsia="nl-NL"/>
    </w:rPr>
  </w:style>
  <w:style w:type="character" w:customStyle="1" w:styleId="Kop2Char">
    <w:name w:val="Kop 2 Char"/>
    <w:basedOn w:val="Standaardalinea-lettertype"/>
    <w:link w:val="Kop2"/>
    <w:uiPriority w:val="9"/>
    <w:rsid w:val="00746D05"/>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746D05"/>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semiHidden/>
    <w:rsid w:val="00746D05"/>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746D05"/>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746D05"/>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746D05"/>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746D05"/>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746D05"/>
    <w:rPr>
      <w:rFonts w:asciiTheme="majorHAnsi" w:eastAsiaTheme="majorEastAsia" w:hAnsiTheme="majorHAnsi" w:cstheme="majorBidi"/>
      <w:i/>
      <w:iCs/>
      <w:color w:val="404040" w:themeColor="text1" w:themeTint="BF"/>
      <w:sz w:val="20"/>
      <w:szCs w:val="20"/>
    </w:rPr>
  </w:style>
  <w:style w:type="paragraph" w:styleId="Inhopg1">
    <w:name w:val="toc 1"/>
    <w:basedOn w:val="Standaard"/>
    <w:next w:val="Standaard"/>
    <w:autoRedefine/>
    <w:uiPriority w:val="39"/>
    <w:unhideWhenUsed/>
    <w:rsid w:val="00FA4A21"/>
    <w:pPr>
      <w:spacing w:after="100"/>
    </w:pPr>
  </w:style>
  <w:style w:type="paragraph" w:styleId="Inhopg2">
    <w:name w:val="toc 2"/>
    <w:basedOn w:val="Standaard"/>
    <w:next w:val="Standaard"/>
    <w:autoRedefine/>
    <w:uiPriority w:val="39"/>
    <w:unhideWhenUsed/>
    <w:rsid w:val="00FA4A21"/>
    <w:pPr>
      <w:spacing w:after="100"/>
      <w:ind w:left="220"/>
    </w:pPr>
  </w:style>
  <w:style w:type="paragraph" w:styleId="Inhopg3">
    <w:name w:val="toc 3"/>
    <w:basedOn w:val="Standaard"/>
    <w:next w:val="Standaard"/>
    <w:autoRedefine/>
    <w:uiPriority w:val="39"/>
    <w:unhideWhenUsed/>
    <w:rsid w:val="00FA4A21"/>
    <w:pPr>
      <w:spacing w:after="100"/>
      <w:ind w:left="440"/>
    </w:pPr>
  </w:style>
  <w:style w:type="character" w:styleId="Hyperlink">
    <w:name w:val="Hyperlink"/>
    <w:basedOn w:val="Standaardalinea-lettertype"/>
    <w:uiPriority w:val="99"/>
    <w:unhideWhenUsed/>
    <w:rsid w:val="00FA4A21"/>
    <w:rPr>
      <w:color w:val="0000FF" w:themeColor="hyperlink"/>
      <w:u w:val="single"/>
    </w:rPr>
  </w:style>
  <w:style w:type="paragraph" w:styleId="Lijstalinea">
    <w:name w:val="List Paragraph"/>
    <w:basedOn w:val="Standaard"/>
    <w:uiPriority w:val="34"/>
    <w:qFormat/>
    <w:rsid w:val="00FA4A21"/>
    <w:pPr>
      <w:ind w:left="720"/>
      <w:contextualSpacing/>
    </w:pPr>
  </w:style>
  <w:style w:type="table" w:styleId="Tabelraster">
    <w:name w:val="Table Grid"/>
    <w:basedOn w:val="Standaardtabel"/>
    <w:uiPriority w:val="59"/>
    <w:rsid w:val="005C5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qFormat/>
    <w:rsid w:val="00917D24"/>
    <w:rPr>
      <w:i/>
      <w:iCs/>
    </w:rPr>
  </w:style>
  <w:style w:type="paragraph" w:styleId="Tekstopmerking">
    <w:name w:val="annotation text"/>
    <w:basedOn w:val="Standaard"/>
    <w:link w:val="TekstopmerkingChar"/>
    <w:uiPriority w:val="99"/>
    <w:unhideWhenUsed/>
    <w:rsid w:val="00E01ADB"/>
    <w:pPr>
      <w:spacing w:line="240" w:lineRule="auto"/>
    </w:pPr>
    <w:rPr>
      <w:sz w:val="20"/>
      <w:szCs w:val="20"/>
    </w:rPr>
  </w:style>
  <w:style w:type="character" w:customStyle="1" w:styleId="TekstopmerkingChar">
    <w:name w:val="Tekst opmerking Char"/>
    <w:basedOn w:val="Standaardalinea-lettertype"/>
    <w:link w:val="Tekstopmerking"/>
    <w:uiPriority w:val="99"/>
    <w:rsid w:val="00E01ADB"/>
    <w:rPr>
      <w:sz w:val="20"/>
      <w:szCs w:val="20"/>
    </w:rPr>
  </w:style>
  <w:style w:type="table" w:styleId="Lichtearcering-accent1">
    <w:name w:val="Light Shading Accent 1"/>
    <w:basedOn w:val="Standaardtabel"/>
    <w:uiPriority w:val="60"/>
    <w:rsid w:val="0029417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29417B"/>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781B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1B72"/>
  </w:style>
  <w:style w:type="paragraph" w:styleId="Voettekst">
    <w:name w:val="footer"/>
    <w:basedOn w:val="Standaard"/>
    <w:link w:val="VoettekstChar"/>
    <w:uiPriority w:val="99"/>
    <w:unhideWhenUsed/>
    <w:rsid w:val="00781B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1B72"/>
  </w:style>
  <w:style w:type="paragraph" w:styleId="Voetnoottekst">
    <w:name w:val="footnote text"/>
    <w:basedOn w:val="Standaard"/>
    <w:link w:val="VoetnoottekstChar"/>
    <w:uiPriority w:val="99"/>
    <w:semiHidden/>
    <w:unhideWhenUsed/>
    <w:rsid w:val="00AC3D6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C3D68"/>
    <w:rPr>
      <w:sz w:val="20"/>
      <w:szCs w:val="20"/>
    </w:rPr>
  </w:style>
  <w:style w:type="character" w:styleId="Voetnootmarkering">
    <w:name w:val="footnote reference"/>
    <w:basedOn w:val="Standaardalinea-lettertype"/>
    <w:uiPriority w:val="99"/>
    <w:semiHidden/>
    <w:unhideWhenUsed/>
    <w:rsid w:val="00AC3D68"/>
    <w:rPr>
      <w:vertAlign w:val="superscript"/>
    </w:rPr>
  </w:style>
  <w:style w:type="character" w:styleId="Verwijzingopmerking">
    <w:name w:val="annotation reference"/>
    <w:basedOn w:val="Standaardalinea-lettertype"/>
    <w:uiPriority w:val="99"/>
    <w:semiHidden/>
    <w:unhideWhenUsed/>
    <w:rsid w:val="00766B95"/>
    <w:rPr>
      <w:sz w:val="16"/>
      <w:szCs w:val="16"/>
    </w:rPr>
  </w:style>
  <w:style w:type="paragraph" w:styleId="Onderwerpvanopmerking">
    <w:name w:val="annotation subject"/>
    <w:basedOn w:val="Tekstopmerking"/>
    <w:next w:val="Tekstopmerking"/>
    <w:link w:val="OnderwerpvanopmerkingChar"/>
    <w:uiPriority w:val="99"/>
    <w:semiHidden/>
    <w:unhideWhenUsed/>
    <w:rsid w:val="00766B95"/>
    <w:rPr>
      <w:b/>
      <w:bCs/>
    </w:rPr>
  </w:style>
  <w:style w:type="character" w:customStyle="1" w:styleId="OnderwerpvanopmerkingChar">
    <w:name w:val="Onderwerp van opmerking Char"/>
    <w:basedOn w:val="TekstopmerkingChar"/>
    <w:link w:val="Onderwerpvanopmerking"/>
    <w:uiPriority w:val="99"/>
    <w:semiHidden/>
    <w:rsid w:val="00766B95"/>
    <w:rPr>
      <w:b/>
      <w:bCs/>
      <w:sz w:val="20"/>
      <w:szCs w:val="20"/>
    </w:rPr>
  </w:style>
  <w:style w:type="paragraph" w:styleId="Bijschrift">
    <w:name w:val="caption"/>
    <w:basedOn w:val="Standaard"/>
    <w:next w:val="Standaard"/>
    <w:uiPriority w:val="35"/>
    <w:unhideWhenUsed/>
    <w:qFormat/>
    <w:rsid w:val="00EF3634"/>
    <w:pPr>
      <w:spacing w:line="240" w:lineRule="auto"/>
    </w:pPr>
    <w:rPr>
      <w:b/>
      <w:bCs/>
      <w:color w:val="4F81BD" w:themeColor="accent1"/>
      <w:sz w:val="18"/>
      <w:szCs w:val="18"/>
    </w:rPr>
  </w:style>
  <w:style w:type="character" w:styleId="GevolgdeHyperlink">
    <w:name w:val="FollowedHyperlink"/>
    <w:basedOn w:val="Standaardalinea-lettertype"/>
    <w:uiPriority w:val="99"/>
    <w:semiHidden/>
    <w:unhideWhenUsed/>
    <w:rsid w:val="004617FE"/>
    <w:rPr>
      <w:color w:val="800080" w:themeColor="followedHyperlink"/>
      <w:u w:val="single"/>
    </w:rPr>
  </w:style>
  <w:style w:type="table" w:styleId="Rastertabel4-Accent1">
    <w:name w:val="Grid Table 4 Accent 1"/>
    <w:basedOn w:val="Standaardtabel"/>
    <w:uiPriority w:val="49"/>
    <w:rsid w:val="001071C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asistekstabcnova">
    <w:name w:val="Basistekst abcnova"/>
    <w:basedOn w:val="Standaard"/>
    <w:qFormat/>
    <w:rsid w:val="00B23290"/>
    <w:pPr>
      <w:spacing w:after="0" w:line="300" w:lineRule="atLeast"/>
    </w:pPr>
    <w:rPr>
      <w:rFonts w:ascii="Myriad Pro" w:eastAsia="Times New Roman" w:hAnsi="Myriad Pro" w:cs="Maiandra GD"/>
      <w:sz w:val="18"/>
      <w:szCs w:val="18"/>
      <w:lang w:eastAsia="nl-NL"/>
    </w:rPr>
  </w:style>
  <w:style w:type="numbering" w:customStyle="1" w:styleId="Opsommingnummerabcnova">
    <w:name w:val="Opsomming nummer abcnova"/>
    <w:uiPriority w:val="4"/>
    <w:semiHidden/>
    <w:rsid w:val="00DE51DE"/>
    <w:pPr>
      <w:numPr>
        <w:numId w:val="34"/>
      </w:numPr>
    </w:pPr>
  </w:style>
  <w:style w:type="table" w:customStyle="1" w:styleId="Tabelstijlturquoiseabcnova">
    <w:name w:val="Tabelstijl turquoise abcnova"/>
    <w:basedOn w:val="Standaardtabel"/>
    <w:uiPriority w:val="99"/>
    <w:rsid w:val="00DE51DE"/>
    <w:pPr>
      <w:spacing w:after="0" w:line="240" w:lineRule="auto"/>
    </w:pPr>
    <w:rPr>
      <w:rFonts w:ascii="Times New Roman" w:eastAsia="Times New Roman" w:hAnsi="Times New Roman" w:cs="Times New Roman"/>
      <w:sz w:val="20"/>
      <w:szCs w:val="20"/>
      <w:lang w:eastAsia="nl-NL"/>
    </w:rPr>
    <w:tblPr>
      <w:tblStyleRow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auto"/>
    </w:tcPr>
    <w:tblStylePr w:type="firstRow">
      <w:tblPr/>
      <w:tcPr>
        <w:shd w:val="clear" w:color="auto" w:fill="4F81BD" w:themeFill="accent1"/>
      </w:tcPr>
    </w:tblStylePr>
    <w:tblStylePr w:type="band1Horz">
      <w:tblPr/>
      <w:tcPr>
        <w:shd w:val="clear" w:color="auto" w:fill="9BBB59" w:themeFill="accent3"/>
      </w:tcPr>
    </w:tblStylePr>
  </w:style>
  <w:style w:type="paragraph" w:customStyle="1" w:styleId="Opsommingteken1eniveauabcnova">
    <w:name w:val="Opsomming teken 1e niveau abcnova"/>
    <w:basedOn w:val="Standaard"/>
    <w:uiPriority w:val="4"/>
    <w:rsid w:val="00964ABD"/>
    <w:pPr>
      <w:numPr>
        <w:numId w:val="35"/>
      </w:numPr>
      <w:spacing w:after="0" w:line="300" w:lineRule="atLeast"/>
    </w:pPr>
    <w:rPr>
      <w:rFonts w:ascii="Myriad Pro" w:eastAsia="Times New Roman" w:hAnsi="Myriad Pro" w:cs="Maiandra GD"/>
      <w:sz w:val="18"/>
      <w:szCs w:val="18"/>
      <w:lang w:eastAsia="nl-NL"/>
    </w:rPr>
  </w:style>
  <w:style w:type="paragraph" w:customStyle="1" w:styleId="Opsommingteken2eniveauabcnova">
    <w:name w:val="Opsomming teken 2e niveau abcnova"/>
    <w:basedOn w:val="Standaard"/>
    <w:uiPriority w:val="4"/>
    <w:rsid w:val="00964ABD"/>
    <w:pPr>
      <w:numPr>
        <w:ilvl w:val="1"/>
        <w:numId w:val="35"/>
      </w:numPr>
      <w:spacing w:after="0" w:line="300" w:lineRule="atLeast"/>
    </w:pPr>
    <w:rPr>
      <w:rFonts w:ascii="Myriad Pro" w:eastAsia="Times New Roman" w:hAnsi="Myriad Pro" w:cs="Maiandra GD"/>
      <w:sz w:val="18"/>
      <w:szCs w:val="18"/>
      <w:lang w:eastAsia="nl-NL"/>
    </w:rPr>
  </w:style>
  <w:style w:type="paragraph" w:customStyle="1" w:styleId="Opsommingteken3eniveauabcnova">
    <w:name w:val="Opsomming teken 3e niveau abcnova"/>
    <w:basedOn w:val="Standaard"/>
    <w:uiPriority w:val="4"/>
    <w:rsid w:val="00964ABD"/>
    <w:pPr>
      <w:numPr>
        <w:ilvl w:val="2"/>
        <w:numId w:val="35"/>
      </w:numPr>
      <w:spacing w:after="0" w:line="300" w:lineRule="atLeast"/>
    </w:pPr>
    <w:rPr>
      <w:rFonts w:ascii="Myriad Pro" w:eastAsia="Times New Roman" w:hAnsi="Myriad Pro" w:cs="Maiandra GD"/>
      <w:sz w:val="18"/>
      <w:szCs w:val="18"/>
      <w:lang w:eastAsia="nl-NL"/>
    </w:rPr>
  </w:style>
  <w:style w:type="character" w:styleId="Onopgelostemelding">
    <w:name w:val="Unresolved Mention"/>
    <w:basedOn w:val="Standaardalinea-lettertype"/>
    <w:uiPriority w:val="99"/>
    <w:semiHidden/>
    <w:unhideWhenUsed/>
    <w:rsid w:val="00C721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66630">
      <w:bodyDiv w:val="1"/>
      <w:marLeft w:val="0"/>
      <w:marRight w:val="0"/>
      <w:marTop w:val="0"/>
      <w:marBottom w:val="0"/>
      <w:divBdr>
        <w:top w:val="none" w:sz="0" w:space="0" w:color="auto"/>
        <w:left w:val="none" w:sz="0" w:space="0" w:color="auto"/>
        <w:bottom w:val="none" w:sz="0" w:space="0" w:color="auto"/>
        <w:right w:val="none" w:sz="0" w:space="0" w:color="auto"/>
      </w:divBdr>
    </w:div>
    <w:div w:id="1040668932">
      <w:bodyDiv w:val="1"/>
      <w:marLeft w:val="0"/>
      <w:marRight w:val="0"/>
      <w:marTop w:val="0"/>
      <w:marBottom w:val="0"/>
      <w:divBdr>
        <w:top w:val="none" w:sz="0" w:space="0" w:color="auto"/>
        <w:left w:val="none" w:sz="0" w:space="0" w:color="auto"/>
        <w:bottom w:val="none" w:sz="0" w:space="0" w:color="auto"/>
        <w:right w:val="none" w:sz="0" w:space="0" w:color="auto"/>
      </w:divBdr>
    </w:div>
    <w:div w:id="1140611956">
      <w:bodyDiv w:val="1"/>
      <w:marLeft w:val="0"/>
      <w:marRight w:val="0"/>
      <w:marTop w:val="0"/>
      <w:marBottom w:val="0"/>
      <w:divBdr>
        <w:top w:val="none" w:sz="0" w:space="0" w:color="auto"/>
        <w:left w:val="none" w:sz="0" w:space="0" w:color="auto"/>
        <w:bottom w:val="none" w:sz="0" w:space="0" w:color="auto"/>
        <w:right w:val="none" w:sz="0" w:space="0" w:color="auto"/>
      </w:divBdr>
    </w:div>
    <w:div w:id="1391884793">
      <w:bodyDiv w:val="1"/>
      <w:marLeft w:val="0"/>
      <w:marRight w:val="0"/>
      <w:marTop w:val="0"/>
      <w:marBottom w:val="0"/>
      <w:divBdr>
        <w:top w:val="none" w:sz="0" w:space="0" w:color="auto"/>
        <w:left w:val="none" w:sz="0" w:space="0" w:color="auto"/>
        <w:bottom w:val="none" w:sz="0" w:space="0" w:color="auto"/>
        <w:right w:val="none" w:sz="0" w:space="0" w:color="auto"/>
      </w:divBdr>
    </w:div>
    <w:div w:id="1674916280">
      <w:bodyDiv w:val="1"/>
      <w:marLeft w:val="0"/>
      <w:marRight w:val="0"/>
      <w:marTop w:val="0"/>
      <w:marBottom w:val="0"/>
      <w:divBdr>
        <w:top w:val="none" w:sz="0" w:space="0" w:color="auto"/>
        <w:left w:val="none" w:sz="0" w:space="0" w:color="auto"/>
        <w:bottom w:val="none" w:sz="0" w:space="0" w:color="auto"/>
        <w:right w:val="none" w:sz="0" w:space="0" w:color="auto"/>
      </w:divBdr>
    </w:div>
    <w:div w:id="182989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P.Hulsebos@UMCG.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2025-03-17T00:00:00</PublishDate>
  <Abstract>Kenmerk: UMCG/……….</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0EF1CE1038B442B9C2B5C49C11BB0C" ma:contentTypeVersion="11" ma:contentTypeDescription="Een nieuw document maken." ma:contentTypeScope="" ma:versionID="a76fa683afb9fbefd61f08ea28af548c">
  <xsd:schema xmlns:xsd="http://www.w3.org/2001/XMLSchema" xmlns:xs="http://www.w3.org/2001/XMLSchema" xmlns:p="http://schemas.microsoft.com/office/2006/metadata/properties" xmlns:ns2="7655cd33-994c-4d02-9bb4-62c561297a48" xmlns:ns3="e9083b71-3836-4359-8a7b-c4674899aeb0" targetNamespace="http://schemas.microsoft.com/office/2006/metadata/properties" ma:root="true" ma:fieldsID="7c7c002500e524041710cbd51e203bc5" ns2:_="" ns3:_="">
    <xsd:import namespace="7655cd33-994c-4d02-9bb4-62c561297a48"/>
    <xsd:import namespace="e9083b71-3836-4359-8a7b-c4674899ae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cd33-994c-4d02-9bb4-62c561297a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f0c20e4-a862-48e6-8911-9ebca3393a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083b71-3836-4359-8a7b-c4674899ae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b79224-736a-40bb-bb9f-1c4631ceddf1}" ma:internalName="TaxCatchAll" ma:showField="CatchAllData" ma:web="e9083b71-3836-4359-8a7b-c4674899ae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9083b71-3836-4359-8a7b-c4674899aeb0" xsi:nil="true"/>
    <lcf76f155ced4ddcb4097134ff3c332f xmlns="7655cd33-994c-4d02-9bb4-62c561297a4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D94301-C43B-4C94-BCD0-45D738F73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cd33-994c-4d02-9bb4-62c561297a48"/>
    <ds:schemaRef ds:uri="e9083b71-3836-4359-8a7b-c4674899a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D9815F-0F79-4824-800E-6CBC8C182EC0}">
  <ds:schemaRefs>
    <ds:schemaRef ds:uri="http://schemas.microsoft.com/office/2006/metadata/properties"/>
    <ds:schemaRef ds:uri="http://www.w3.org/XML/1998/namespace"/>
    <ds:schemaRef ds:uri="http://schemas.microsoft.com/office/2006/documentManagement/types"/>
    <ds:schemaRef ds:uri="e9083b71-3836-4359-8a7b-c4674899aeb0"/>
    <ds:schemaRef ds:uri="http://schemas.microsoft.com/office/infopath/2007/PartnerControls"/>
    <ds:schemaRef ds:uri="http://purl.org/dc/dcmitype/"/>
    <ds:schemaRef ds:uri="http://purl.org/dc/terms/"/>
    <ds:schemaRef ds:uri="http://purl.org/dc/elements/1.1/"/>
    <ds:schemaRef ds:uri="http://schemas.openxmlformats.org/package/2006/metadata/core-properties"/>
    <ds:schemaRef ds:uri="7655cd33-994c-4d02-9bb4-62c561297a48"/>
  </ds:schemaRefs>
</ds:datastoreItem>
</file>

<file path=customXml/itemProps4.xml><?xml version="1.0" encoding="utf-8"?>
<ds:datastoreItem xmlns:ds="http://schemas.openxmlformats.org/officeDocument/2006/customXml" ds:itemID="{750BF9F9-77EC-442C-BDD5-77AEC9C85162}">
  <ds:schemaRefs>
    <ds:schemaRef ds:uri="http://schemas.openxmlformats.org/officeDocument/2006/bibliography"/>
  </ds:schemaRefs>
</ds:datastoreItem>
</file>

<file path=customXml/itemProps5.xml><?xml version="1.0" encoding="utf-8"?>
<ds:datastoreItem xmlns:ds="http://schemas.openxmlformats.org/officeDocument/2006/customXml" ds:itemID="{DF52900A-BED3-4897-97E6-DB119543CD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1448</Words>
  <Characters>7964</Characters>
  <Application>Microsoft Office Word</Application>
  <DocSecurity>0</DocSecurity>
  <Lines>66</Lines>
  <Paragraphs>18</Paragraphs>
  <ScaleCrop>false</ScaleCrop>
  <Company>Universitair Medisch Centrum Groningen</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UMCG</dc:title>
  <dc:subject>Helikopterdienstverlening Medic01</dc:subject>
  <dc:creator>RAV Fryslân</dc:creator>
  <cp:keywords/>
  <dc:description/>
  <cp:lastModifiedBy>Hulsebos, RP (ink)</cp:lastModifiedBy>
  <cp:revision>2</cp:revision>
  <cp:lastPrinted>2020-04-29T14:50:00Z</cp:lastPrinted>
  <dcterms:created xsi:type="dcterms:W3CDTF">2025-03-17T12:56:00Z</dcterms:created>
  <dcterms:modified xsi:type="dcterms:W3CDTF">2025-03-17T12:56:00Z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-1746073428</vt:i4>
  </property>
  <property fmtid="{D5CDD505-2E9C-101B-9397-08002B2CF9AE}" pid="3" name="ContentTypeId">
    <vt:lpwstr>0x0101009A0EF1CE1038B442B9C2B5C49C11BB0C</vt:lpwstr>
  </property>
  <property fmtid="{D5CDD505-2E9C-101B-9397-08002B2CF9AE}" pid="4" name="MediaServiceImageTags">
    <vt:lpwstr/>
  </property>
</Properties>
</file>