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06768" w14:textId="77777777" w:rsidR="002F3E87" w:rsidRDefault="002F3E87" w:rsidP="002F3E87">
      <w:pPr>
        <w:rPr>
          <w:rFonts w:cs="Arial"/>
          <w:b/>
        </w:rPr>
      </w:pPr>
    </w:p>
    <w:p w14:paraId="2D5BDA79" w14:textId="273BAC48" w:rsidR="002F3E87" w:rsidRDefault="005D7E9B"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Conceptovereenkomst ‘Gespecialiseerde beveiliger Zorg en Veiligheid</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2B86487"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 xml:space="preserve">&lt;contractnummer </w:t>
      </w:r>
      <w:r w:rsidR="00EC376A">
        <w:rPr>
          <w:sz w:val="28"/>
          <w:szCs w:val="28"/>
          <w:highlight w:val="yellow"/>
        </w:rPr>
        <w:t>UNIT4 ERP</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5884AF5B" w:rsidR="002F3E87" w:rsidRPr="00251C92" w:rsidRDefault="002F3E87" w:rsidP="002F3E87">
      <w:pPr>
        <w:pBdr>
          <w:top w:val="single" w:sz="4" w:space="1" w:color="auto"/>
          <w:left w:val="single" w:sz="4" w:space="4" w:color="auto"/>
          <w:bottom w:val="single" w:sz="4" w:space="1" w:color="auto"/>
          <w:right w:val="single" w:sz="4" w:space="4" w:color="auto"/>
          <w:between w:val="single" w:sz="4" w:space="1" w:color="auto"/>
        </w:pBdr>
      </w:pPr>
      <w:r w:rsidRPr="00251C92">
        <w:t>Contactpersoon</w:t>
      </w:r>
      <w:r w:rsidRPr="00251C92">
        <w:tab/>
      </w:r>
      <w:r w:rsidRPr="00251C92">
        <w:tab/>
        <w:t xml:space="preserve">: </w:t>
      </w:r>
      <w:r w:rsidR="005D7E9B" w:rsidRPr="00251C92">
        <w:t>Bernise Cornelissen</w:t>
      </w:r>
    </w:p>
    <w:p w14:paraId="62B8548C" w14:textId="77777777" w:rsidR="002F3E87" w:rsidRPr="00251C92"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251C92">
        <w:t>Status</w:t>
      </w:r>
      <w:r w:rsidRPr="00251C92">
        <w:tab/>
      </w:r>
      <w:r w:rsidRPr="00251C92">
        <w:tab/>
      </w:r>
      <w:r w:rsidRPr="00251C92">
        <w:tab/>
        <w:t>: concept</w:t>
      </w:r>
    </w:p>
    <w:p w14:paraId="54907492" w14:textId="5332BDBD"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977964">
        <w:t>7</w:t>
      </w:r>
    </w:p>
    <w:p w14:paraId="44D4EC97" w14:textId="50C90DB6"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977964">
        <w:t>13-08-2024</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CB086D">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CB086D">
      <w:pPr>
        <w:pStyle w:val="Lijstalinea"/>
        <w:numPr>
          <w:ilvl w:val="0"/>
          <w:numId w:val="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5829FE8B" w:rsidR="003D0D83" w:rsidRPr="00EB7C5D" w:rsidRDefault="3AE21DE4" w:rsidP="00CB086D">
      <w:pPr>
        <w:pStyle w:val="Lijstalinea"/>
        <w:numPr>
          <w:ilvl w:val="0"/>
          <w:numId w:val="2"/>
        </w:numPr>
        <w:spacing w:line="260" w:lineRule="atLeast"/>
        <w:jc w:val="both"/>
        <w:rPr>
          <w:rFonts w:cstheme="minorBidi"/>
          <w:i/>
          <w:iCs/>
          <w:highlight w:val="yellow"/>
        </w:rPr>
      </w:pPr>
      <w:r w:rsidRPr="5023E76D">
        <w:rPr>
          <w:rFonts w:cstheme="minorBidi"/>
          <w:i/>
          <w:iCs/>
          <w:highlight w:val="yellow"/>
        </w:rPr>
        <w:t xml:space="preserve">Beschrijvend document </w:t>
      </w:r>
      <w:r w:rsidR="003D0D83" w:rsidRPr="5023E76D">
        <w:rPr>
          <w:rFonts w:cstheme="minorBidi"/>
          <w:i/>
          <w:iCs/>
          <w:highlight w:val="yellow"/>
        </w:rPr>
        <w:t>inclusief bijlagen d.d. xx-xx-20xx;</w:t>
      </w:r>
    </w:p>
    <w:p w14:paraId="6FBEE40A" w14:textId="410DD662" w:rsidR="003D0D83" w:rsidRPr="00EB7C5D" w:rsidRDefault="3220C5FE" w:rsidP="00CB086D">
      <w:pPr>
        <w:pStyle w:val="Lijstalinea"/>
        <w:numPr>
          <w:ilvl w:val="0"/>
          <w:numId w:val="2"/>
        </w:numPr>
        <w:spacing w:line="260" w:lineRule="atLeast"/>
        <w:jc w:val="both"/>
        <w:rPr>
          <w:rFonts w:cstheme="minorBidi"/>
          <w:i/>
          <w:iCs/>
          <w:highlight w:val="yellow"/>
        </w:rPr>
      </w:pPr>
      <w:r w:rsidRPr="37278C57">
        <w:rPr>
          <w:rFonts w:cstheme="minorBidi"/>
          <w:i/>
          <w:iCs/>
          <w:highlight w:val="yellow"/>
        </w:rPr>
        <w:t>Verwer</w:t>
      </w:r>
      <w:r w:rsidR="003D0D83" w:rsidRPr="37278C57">
        <w:rPr>
          <w:rFonts w:cstheme="minorBidi"/>
          <w:i/>
          <w:iCs/>
          <w:highlight w:val="yellow"/>
        </w:rPr>
        <w:t>kersovereenkomst;</w:t>
      </w:r>
    </w:p>
    <w:p w14:paraId="093F442E"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algemene inkoopvoorwaarden leveringen en diensten/GIBIT;</w:t>
      </w:r>
    </w:p>
    <w:p w14:paraId="5B274597" w14:textId="77777777" w:rsidR="003D0D83" w:rsidRPr="00EB7C5D" w:rsidRDefault="003D0D83" w:rsidP="00CB086D">
      <w:pPr>
        <w:pStyle w:val="Lijstalinea"/>
        <w:numPr>
          <w:ilvl w:val="0"/>
          <w:numId w:val="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p>
    <w:p w14:paraId="4A8A682F" w14:textId="77777777" w:rsidR="003D0D83" w:rsidRPr="00251C92" w:rsidRDefault="003D0D83" w:rsidP="003D0D83">
      <w:pPr>
        <w:jc w:val="both"/>
        <w:rPr>
          <w:rFonts w:cstheme="minorHAnsi"/>
          <w:szCs w:val="18"/>
        </w:rPr>
      </w:pPr>
      <w:r w:rsidRPr="00251C92">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CB086D">
      <w:pPr>
        <w:pStyle w:val="Lijstalinea"/>
        <w:numPr>
          <w:ilvl w:val="0"/>
          <w:numId w:val="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7777777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Pr="00EB7C5D">
        <w:rPr>
          <w:rFonts w:cstheme="minorHAnsi"/>
          <w:i/>
          <w:szCs w:val="18"/>
          <w:highlight w:val="yellow"/>
        </w:rPr>
        <w:t>&lt;invullen datum&gt;</w:t>
      </w:r>
      <w:r w:rsidRPr="009D069E">
        <w:rPr>
          <w:rFonts w:cstheme="minorHAnsi"/>
          <w:szCs w:val="18"/>
        </w:rPr>
        <w:t xml:space="preserve"> voor de duur van </w:t>
      </w:r>
      <w:r w:rsidRPr="00EB7C5D">
        <w:rPr>
          <w:rFonts w:cstheme="minorHAnsi"/>
          <w:i/>
          <w:szCs w:val="18"/>
          <w:highlight w:val="yellow"/>
        </w:rPr>
        <w:t>&lt;invullen aantal maanden of jaren&gt;</w:t>
      </w:r>
      <w:r w:rsidRPr="00EB7C5D">
        <w:rPr>
          <w:rFonts w:cstheme="minorHAnsi"/>
          <w:szCs w:val="18"/>
        </w:rPr>
        <w:t xml:space="preserve"> </w:t>
      </w:r>
      <w:r w:rsidRPr="009D069E">
        <w:rPr>
          <w:rFonts w:cstheme="minorHAnsi"/>
          <w:szCs w:val="18"/>
        </w:rPr>
        <w:t xml:space="preserve">en eindigt op </w:t>
      </w:r>
      <w:r w:rsidRPr="00EB7C5D">
        <w:rPr>
          <w:rFonts w:cstheme="minorHAnsi"/>
          <w:i/>
          <w:szCs w:val="18"/>
          <w:highlight w:val="yellow"/>
        </w:rPr>
        <w:t>&lt;invullen datum&gt;</w:t>
      </w:r>
      <w:r w:rsidRPr="00EB7C5D">
        <w:rPr>
          <w:rFonts w:cstheme="minorHAnsi"/>
          <w:szCs w:val="18"/>
          <w:highlight w:val="yellow"/>
        </w:rPr>
        <w:t>.</w:t>
      </w:r>
    </w:p>
    <w:p w14:paraId="3D89DC42" w14:textId="412399E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Opdrachtgever houdt zich het recht voor om de overeenkomst </w:t>
      </w:r>
      <w:r w:rsidRPr="00F47025">
        <w:rPr>
          <w:rFonts w:cstheme="minorHAnsi"/>
          <w:iCs/>
          <w:szCs w:val="18"/>
        </w:rPr>
        <w:t xml:space="preserve">twee maal met </w:t>
      </w:r>
      <w:r w:rsidR="00F47025" w:rsidRPr="00F47025">
        <w:rPr>
          <w:rFonts w:cstheme="minorHAnsi"/>
          <w:iCs/>
          <w:szCs w:val="18"/>
        </w:rPr>
        <w:t>twee</w:t>
      </w:r>
      <w:r w:rsidRPr="00F47025">
        <w:rPr>
          <w:rFonts w:cstheme="minorHAnsi"/>
          <w:iCs/>
          <w:szCs w:val="18"/>
        </w:rPr>
        <w:t xml:space="preserve"> jaar</w:t>
      </w:r>
      <w:r w:rsidRPr="00F47025">
        <w:rPr>
          <w:rFonts w:cstheme="minorHAnsi"/>
          <w:szCs w:val="18"/>
        </w:rPr>
        <w:t xml:space="preserve"> t</w:t>
      </w:r>
      <w:r w:rsidRPr="009D069E">
        <w:rPr>
          <w:rFonts w:cstheme="minorHAnsi"/>
          <w:szCs w:val="18"/>
        </w:rPr>
        <w:t xml:space="preserve">e verlengen. Indien Opdrachtgever gebruik maakt van de optie tot verlenging, zal zij dit uiterlijk drie maanden voor het verstrijken van de duur aan Opdrachtnemer schriftelijk kenbaar maken. </w:t>
      </w:r>
    </w:p>
    <w:p w14:paraId="6CD3B7AD" w14:textId="77777777" w:rsidR="003D0D83" w:rsidRPr="009D069E" w:rsidRDefault="003D0D83" w:rsidP="00CB086D">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Pr="00EB7C5D">
        <w:rPr>
          <w:rFonts w:cstheme="minorHAnsi"/>
          <w:i/>
          <w:szCs w:val="18"/>
          <w:highlight w:val="yellow"/>
        </w:rPr>
        <w:t>&lt;aantal weken/maanden&gt;</w:t>
      </w:r>
      <w:r w:rsidRPr="00EB7C5D">
        <w:rPr>
          <w:rFonts w:cstheme="minorHAnsi"/>
          <w:szCs w:val="18"/>
          <w:highlight w:val="yellow"/>
        </w:rPr>
        <w:t>.</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6D70FB7" w:rsidR="003D0D83" w:rsidRPr="009D069E" w:rsidRDefault="003D0D83" w:rsidP="00CB086D">
      <w:pPr>
        <w:pStyle w:val="Lijstalinea"/>
        <w:numPr>
          <w:ilvl w:val="0"/>
          <w:numId w:val="4"/>
        </w:numPr>
        <w:spacing w:line="260" w:lineRule="atLeast"/>
        <w:ind w:left="426" w:hanging="426"/>
        <w:jc w:val="both"/>
        <w:rPr>
          <w:rFonts w:cstheme="minorHAnsi"/>
          <w:szCs w:val="18"/>
        </w:rPr>
      </w:pPr>
      <w:commentRangeStart w:id="0"/>
      <w:commentRangeStart w:id="1"/>
      <w:commentRangeStart w:id="2"/>
      <w:r w:rsidRPr="009D069E">
        <w:rPr>
          <w:rFonts w:cstheme="minorHAnsi"/>
          <w:szCs w:val="18"/>
        </w:rPr>
        <w:t xml:space="preserve">De door de Opdrachtgever aan de Opdrachtnemer verschuldigde vergoeding </w:t>
      </w:r>
      <w:r w:rsidR="00B64CFE">
        <w:rPr>
          <w:rFonts w:cstheme="minorHAnsi"/>
          <w:szCs w:val="18"/>
        </w:rPr>
        <w:t xml:space="preserve">wordt bepaald aan de hand van de werkelijke ureninzet met een vergoeding van tarief X per uur (zie voor tarief bijlage 5 – Prijzenblad. </w:t>
      </w:r>
      <w:r w:rsidRPr="009D069E">
        <w:rPr>
          <w:rFonts w:cstheme="minorHAnsi"/>
          <w:szCs w:val="18"/>
        </w:rPr>
        <w:t xml:space="preserve">Een en ander zoals volgt uit de inschrijving die als bijlage aan deze overeenkomst is gehecht. </w:t>
      </w:r>
      <w:commentRangeEnd w:id="0"/>
      <w:r w:rsidR="00251C92">
        <w:rPr>
          <w:rStyle w:val="Verwijzingopmerking"/>
        </w:rPr>
        <w:commentReference w:id="0"/>
      </w:r>
      <w:commentRangeEnd w:id="1"/>
      <w:r w:rsidR="00B64CFE">
        <w:rPr>
          <w:rStyle w:val="Verwijzingopmerking"/>
        </w:rPr>
        <w:commentReference w:id="1"/>
      </w:r>
      <w:commentRangeEnd w:id="2"/>
      <w:r w:rsidR="006F0810">
        <w:rPr>
          <w:rStyle w:val="Verwijzingopmerking"/>
        </w:rPr>
        <w:commentReference w:id="2"/>
      </w:r>
    </w:p>
    <w:p w14:paraId="1597167C" w14:textId="50A285F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0728A1">
        <w:rPr>
          <w:rFonts w:cstheme="minorHAnsi"/>
          <w:i/>
          <w:szCs w:val="18"/>
          <w:highlight w:val="yellow"/>
        </w:rPr>
        <w:t>31-12-2025</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 per </w:t>
      </w:r>
      <w:r w:rsidR="003F6D36" w:rsidRPr="003F6D36">
        <w:rPr>
          <w:rFonts w:cstheme="minorHAnsi"/>
          <w:iCs/>
          <w:szCs w:val="18"/>
        </w:rPr>
        <w:t>1 januari</w:t>
      </w:r>
      <w:r w:rsidRPr="00EB7C5D">
        <w:rPr>
          <w:rFonts w:cstheme="minorHAnsi"/>
          <w:szCs w:val="18"/>
        </w:rPr>
        <w:t xml:space="preserve"> </w:t>
      </w:r>
      <w:r w:rsidRPr="009D069E">
        <w:rPr>
          <w:rFonts w:cstheme="minorHAnsi"/>
          <w:szCs w:val="18"/>
        </w:rPr>
        <w:t xml:space="preserve">en voor het eerst met ingang van </w:t>
      </w:r>
      <w:r w:rsidR="003F6D36" w:rsidRPr="003F6D36">
        <w:rPr>
          <w:rFonts w:cstheme="minorHAnsi"/>
          <w:iCs/>
          <w:szCs w:val="18"/>
        </w:rPr>
        <w:t>1 januari 2026</w:t>
      </w:r>
      <w:r w:rsidRPr="00D32119">
        <w:rPr>
          <w:rFonts w:cstheme="minorHAnsi"/>
          <w:szCs w:val="18"/>
        </w:rPr>
        <w:t xml:space="preserve"> </w:t>
      </w:r>
      <w:r w:rsidRPr="009D069E">
        <w:rPr>
          <w:rFonts w:cstheme="minorHAnsi"/>
          <w:szCs w:val="18"/>
        </w:rPr>
        <w:t xml:space="preserve">aan te passen met maximaal de jaarmutatie </w:t>
      </w:r>
      <w:r w:rsidR="00D151B5" w:rsidRPr="00D151B5">
        <w:rPr>
          <w:rFonts w:cstheme="minorHAnsi"/>
          <w:iCs/>
          <w:szCs w:val="18"/>
          <w:highlight w:val="yellow"/>
        </w:rPr>
        <w:t>november</w:t>
      </w:r>
      <w:r w:rsidR="00D151B5">
        <w:rPr>
          <w:rFonts w:cstheme="minorHAnsi"/>
          <w:szCs w:val="18"/>
        </w:rPr>
        <w:t xml:space="preserve"> </w:t>
      </w:r>
      <w:r w:rsidRPr="009D069E">
        <w:rPr>
          <w:rFonts w:cstheme="minorHAnsi"/>
          <w:szCs w:val="18"/>
        </w:rPr>
        <w:t xml:space="preserve">van </w:t>
      </w:r>
      <w:r w:rsidRPr="00D32119">
        <w:rPr>
          <w:rFonts w:cstheme="minorHAnsi"/>
          <w:i/>
          <w:szCs w:val="18"/>
          <w:highlight w:val="yellow"/>
        </w:rPr>
        <w:t>de CPI totale besteding (2015 =100)</w:t>
      </w:r>
      <w:r w:rsidRPr="00D32119">
        <w:rPr>
          <w:rFonts w:cstheme="minorHAnsi"/>
          <w:szCs w:val="18"/>
        </w:rPr>
        <w:t xml:space="preserve"> </w:t>
      </w:r>
      <w:r w:rsidRPr="009D069E">
        <w:rPr>
          <w:rFonts w:cstheme="minorHAnsi"/>
          <w:szCs w:val="18"/>
        </w:rPr>
        <w:t xml:space="preserve">zoals gepubliceerd door het CBS.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Prijsaanpassingen dienen uiterlijk op </w:t>
      </w:r>
      <w:r w:rsidRPr="00B17D84">
        <w:rPr>
          <w:rFonts w:cstheme="minorHAnsi"/>
          <w:i/>
          <w:szCs w:val="18"/>
          <w:highlight w:val="yellow"/>
        </w:rPr>
        <w:t>&lt;datum&gt;</w:t>
      </w:r>
      <w:r w:rsidRPr="00B17D84">
        <w:rPr>
          <w:rFonts w:cstheme="minorHAnsi"/>
          <w:szCs w:val="18"/>
        </w:rPr>
        <w:t xml:space="preserve">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3AAC4586"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kosten worden </w:t>
      </w:r>
      <w:r w:rsidRPr="00B17D84">
        <w:rPr>
          <w:rFonts w:cstheme="minorHAnsi"/>
          <w:i/>
          <w:szCs w:val="18"/>
          <w:highlight w:val="yellow"/>
        </w:rPr>
        <w:t>&lt;invullen frequentie en periode, bijvoorbeeld maandelijks binnen 15 dagen na afloop van de betreffende maand&gt;</w:t>
      </w:r>
      <w:r w:rsidRPr="00B17D84">
        <w:rPr>
          <w:rFonts w:cstheme="minorHAnsi"/>
          <w:szCs w:val="18"/>
        </w:rPr>
        <w:t xml:space="preserve"> </w:t>
      </w:r>
      <w:r w:rsidRPr="009D069E">
        <w:rPr>
          <w:rFonts w:cstheme="minorHAnsi"/>
          <w:szCs w:val="18"/>
        </w:rPr>
        <w:t xml:space="preserve">gefactureerd. </w:t>
      </w:r>
    </w:p>
    <w:p w14:paraId="6F353E1E"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009D069E">
        <w:rPr>
          <w:rFonts w:cstheme="minorHAnsi"/>
          <w:szCs w:val="18"/>
        </w:rPr>
        <w:lastRenderedPageBreak/>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B086D">
      <w:pPr>
        <w:pStyle w:val="Lijstalinea"/>
        <w:numPr>
          <w:ilvl w:val="0"/>
          <w:numId w:val="4"/>
        </w:numPr>
        <w:spacing w:line="260" w:lineRule="atLeast"/>
        <w:ind w:left="426" w:hanging="426"/>
        <w:jc w:val="both"/>
      </w:pPr>
      <w:r w:rsidRPr="38AA1BF2">
        <w:rPr>
          <w:rFonts w:cstheme="minorBidi"/>
        </w:rPr>
        <w:t xml:space="preserve">De factuur voldoet aan de factuureisen van de belastingdienst: </w:t>
      </w:r>
      <w:hyperlink r:id="rId16">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13CEAD9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 xml:space="preserve">Op uw factuur dient u het </w:t>
      </w:r>
      <w:r w:rsidR="00EC376A">
        <w:rPr>
          <w:rFonts w:cstheme="minorBidi"/>
        </w:rPr>
        <w:t>inkooporder</w:t>
      </w:r>
      <w:r w:rsidR="00D724B5">
        <w:rPr>
          <w:rFonts w:cstheme="minorBidi"/>
        </w:rPr>
        <w:t>nummer</w:t>
      </w:r>
      <w:r w:rsidRPr="38AA1BF2">
        <w:rPr>
          <w:rFonts w:cstheme="minorBidi"/>
        </w:rPr>
        <w:t xml:space="preserve"> te vermelden. Dit ontvangt u na tekening van de overeenkomst. </w:t>
      </w:r>
    </w:p>
    <w:p w14:paraId="1818EE91" w14:textId="51079124" w:rsidR="3064F02C" w:rsidRDefault="3064F02C" w:rsidP="00CB086D">
      <w:pPr>
        <w:pStyle w:val="Lijstalinea"/>
        <w:numPr>
          <w:ilvl w:val="0"/>
          <w:numId w:val="4"/>
        </w:numPr>
        <w:ind w:left="426" w:hanging="426"/>
        <w:jc w:val="both"/>
        <w:rPr>
          <w:rFonts w:cstheme="minorBidi"/>
        </w:rPr>
      </w:pPr>
      <w:r w:rsidRPr="38AA1BF2">
        <w:rPr>
          <w:rFonts w:cstheme="minorBidi"/>
        </w:rPr>
        <w:t xml:space="preserve">De gemeente ontvangt uw factuur per </w:t>
      </w:r>
      <w:r w:rsidR="00F5740A">
        <w:rPr>
          <w:rFonts w:cstheme="minorBidi"/>
        </w:rPr>
        <w:t>inkooporder</w:t>
      </w:r>
      <w:r w:rsidRPr="38AA1BF2">
        <w:rPr>
          <w:rFonts w:cstheme="minorBidi"/>
        </w:rPr>
        <w:t xml:space="preserve"> digitaal als pdf of bij voorkeur als </w:t>
      </w:r>
      <w:proofErr w:type="spellStart"/>
      <w:r w:rsidRPr="38AA1BF2">
        <w:rPr>
          <w:rFonts w:cstheme="minorBidi"/>
        </w:rPr>
        <w:t>efactuur</w:t>
      </w:r>
      <w:proofErr w:type="spellEnd"/>
      <w:r w:rsidRPr="38AA1BF2">
        <w:rPr>
          <w:rFonts w:cstheme="minorBidi"/>
        </w:rPr>
        <w:t xml:space="preserve"> via het open Peppol netwerk. </w:t>
      </w:r>
    </w:p>
    <w:p w14:paraId="7E064F51" w14:textId="5A738418" w:rsidR="003D0D83" w:rsidRPr="009D069E" w:rsidRDefault="003D0D83" w:rsidP="00CB086D">
      <w:pPr>
        <w:pStyle w:val="Lijstalinea"/>
        <w:numPr>
          <w:ilvl w:val="0"/>
          <w:numId w:val="4"/>
        </w:numPr>
        <w:spacing w:line="260" w:lineRule="atLeast"/>
        <w:ind w:left="426" w:hanging="426"/>
        <w:jc w:val="both"/>
        <w:rPr>
          <w:rFonts w:cstheme="minorBidi"/>
        </w:rPr>
      </w:pPr>
      <w:r w:rsidRPr="38AA1BF2">
        <w:rPr>
          <w:rFonts w:cstheme="minorBidi"/>
        </w:rPr>
        <w:t>Wanneer de factuur niet voldoet aan artikel 4.6, 4.7</w:t>
      </w:r>
      <w:r w:rsidR="26D95B81" w:rsidRPr="38AA1BF2">
        <w:rPr>
          <w:rFonts w:cstheme="minorBidi"/>
        </w:rPr>
        <w:t xml:space="preserve"> en/of</w:t>
      </w:r>
      <w:r w:rsidRPr="38AA1BF2">
        <w:rPr>
          <w:rFonts w:cstheme="minorBidi"/>
        </w:rPr>
        <w:t xml:space="preserve"> 4.8 kan de Opdrachtgever uw factuur niet in behandeling nemen. </w:t>
      </w:r>
    </w:p>
    <w:p w14:paraId="565D98F5" w14:textId="4DE0837B" w:rsidR="5717F2B3" w:rsidRDefault="5717F2B3" w:rsidP="00CB086D">
      <w:pPr>
        <w:pStyle w:val="Lijstalinea"/>
        <w:numPr>
          <w:ilvl w:val="0"/>
          <w:numId w:val="4"/>
        </w:numPr>
        <w:spacing w:line="260" w:lineRule="atLeast"/>
        <w:ind w:left="426" w:hanging="426"/>
        <w:jc w:val="both"/>
        <w:rPr>
          <w:rFonts w:cstheme="minorBidi"/>
        </w:rPr>
      </w:pPr>
      <w:r w:rsidRPr="38AA1BF2">
        <w:rPr>
          <w:rFonts w:cstheme="minorBidi"/>
        </w:rPr>
        <w:t xml:space="preserve">De gemeente is voornemens </w:t>
      </w:r>
      <w:proofErr w:type="spellStart"/>
      <w:r w:rsidRPr="38AA1BF2">
        <w:rPr>
          <w:rFonts w:cstheme="minorBidi"/>
        </w:rPr>
        <w:t>efacturen</w:t>
      </w:r>
      <w:proofErr w:type="spellEnd"/>
      <w:r w:rsidRPr="38AA1BF2">
        <w:rPr>
          <w:rFonts w:cstheme="minorBidi"/>
        </w:rPr>
        <w:t xml:space="preserve"> in de nabije t</w:t>
      </w:r>
      <w:r w:rsidR="4725C7A4" w:rsidRPr="38AA1BF2">
        <w:rPr>
          <w:rFonts w:cstheme="minorBidi"/>
        </w:rPr>
        <w:t xml:space="preserve">oekomst verplicht te gaan stellen voor al haar leveranciers. </w:t>
      </w:r>
    </w:p>
    <w:p w14:paraId="64C62577" w14:textId="1DA297B6" w:rsidR="4725C7A4" w:rsidRDefault="4725C7A4" w:rsidP="00CB086D">
      <w:pPr>
        <w:pStyle w:val="Lijstalinea"/>
        <w:numPr>
          <w:ilvl w:val="0"/>
          <w:numId w:val="4"/>
        </w:numPr>
        <w:spacing w:line="260" w:lineRule="atLeast"/>
        <w:ind w:left="426" w:hanging="426"/>
        <w:jc w:val="both"/>
        <w:rPr>
          <w:rFonts w:cstheme="minorBidi"/>
        </w:rPr>
      </w:pPr>
      <w:r w:rsidRPr="38AA1BF2">
        <w:rPr>
          <w:rFonts w:cstheme="minorBidi"/>
        </w:rPr>
        <w:t xml:space="preserve">Kosten verband houdende met </w:t>
      </w:r>
      <w:proofErr w:type="spellStart"/>
      <w:r w:rsidRPr="38AA1BF2">
        <w:rPr>
          <w:rFonts w:cstheme="minorBidi"/>
        </w:rPr>
        <w:t>efacturatie</w:t>
      </w:r>
      <w:proofErr w:type="spellEnd"/>
      <w:r w:rsidRPr="38AA1BF2">
        <w:rPr>
          <w:rFonts w:cstheme="minorBidi"/>
        </w:rPr>
        <w:t xml:space="preserve"> komen voor rekening van leverancier. </w:t>
      </w:r>
    </w:p>
    <w:p w14:paraId="531DBFB3"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B086D">
      <w:pPr>
        <w:pStyle w:val="Lijstalinea"/>
        <w:numPr>
          <w:ilvl w:val="0"/>
          <w:numId w:val="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1EB2EA13" w:rsidR="003D0D83" w:rsidRPr="009D069E" w:rsidRDefault="003D0D83" w:rsidP="00CB086D">
      <w:pPr>
        <w:pStyle w:val="Lijstalinea"/>
        <w:numPr>
          <w:ilvl w:val="0"/>
          <w:numId w:val="6"/>
        </w:numPr>
        <w:spacing w:line="260" w:lineRule="atLeast"/>
        <w:ind w:left="426" w:hanging="426"/>
        <w:jc w:val="both"/>
        <w:rPr>
          <w:rFonts w:cstheme="minorBidi"/>
        </w:rPr>
      </w:pPr>
      <w:r w:rsidRPr="38EB2D33">
        <w:rPr>
          <w:rFonts w:cstheme="minorBidi"/>
        </w:rPr>
        <w:t>De in het kader van de Overeenkomst door de Opdrachtnemer te vergoeden schade is per gebeurtenis beperkt tot een bedrag van driemaal de opdrachtwaarde met een maximum van € 2.500.000</w:t>
      </w:r>
      <w:r w:rsidR="3C026FC3" w:rsidRPr="38EB2D33">
        <w:rPr>
          <w:rFonts w:cstheme="minorBidi"/>
        </w:rPr>
        <w:t xml:space="preserve"> en </w:t>
      </w:r>
      <w:r w:rsidR="00E47CCE">
        <w:rPr>
          <w:rFonts w:cstheme="minorBidi"/>
        </w:rPr>
        <w:t>€5.000.000 per jaar</w:t>
      </w:r>
      <w:r w:rsidRPr="38EB2D33">
        <w:rPr>
          <w:rFonts w:cstheme="minorBidi"/>
        </w:rPr>
        <w:t>. Samenhangende gebeurtenissen worden beschouwd als een (1) gebeurtenis.</w:t>
      </w:r>
    </w:p>
    <w:p w14:paraId="4170157B"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CB086D">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lastRenderedPageBreak/>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CB086D">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3C1ECCD7" w:rsidR="003D0D83" w:rsidRPr="009D069E" w:rsidRDefault="00251C92" w:rsidP="003D0D83">
      <w:pPr>
        <w:jc w:val="both"/>
        <w:rPr>
          <w:rFonts w:cstheme="minorHAnsi"/>
          <w:szCs w:val="18"/>
        </w:rPr>
      </w:pPr>
      <w:r>
        <w:rPr>
          <w:rFonts w:cstheme="minorHAnsi"/>
          <w:szCs w:val="18"/>
        </w:rPr>
        <w:t>x</w:t>
      </w:r>
    </w:p>
    <w:p w14:paraId="518A6DAB" w14:textId="77777777" w:rsidR="003D0D83" w:rsidRPr="009D069E" w:rsidRDefault="003D0D83" w:rsidP="003D0D83">
      <w:pPr>
        <w:jc w:val="both"/>
        <w:rPr>
          <w:rFonts w:cstheme="minorHAnsi"/>
          <w:b/>
          <w:szCs w:val="18"/>
        </w:rPr>
      </w:pPr>
      <w:r w:rsidRPr="009D069E">
        <w:rPr>
          <w:rFonts w:cstheme="minorHAnsi"/>
          <w:b/>
          <w:szCs w:val="18"/>
        </w:rPr>
        <w:t>Artikel 7</w:t>
      </w:r>
      <w:r w:rsidRPr="009D069E">
        <w:rPr>
          <w:rFonts w:cstheme="minorHAnsi"/>
          <w:b/>
          <w:szCs w:val="18"/>
        </w:rPr>
        <w:tab/>
        <w:t>Boete</w:t>
      </w:r>
    </w:p>
    <w:p w14:paraId="469E113D" w14:textId="2CC81CB7" w:rsidR="003D0D83" w:rsidRPr="009D069E" w:rsidRDefault="003D0D83" w:rsidP="00CB086D">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de Prestatie die beantwoordt aan deze Overeenkomst niet binnen de overeengekomen termijn op de overeengekomen plaats is verricht, is de Opdrachtnemer een onmiddellijk opeisbare boete verschuldigd aan de Opdrachtgever van </w:t>
      </w:r>
      <w:r w:rsidRPr="00B17D84">
        <w:rPr>
          <w:rFonts w:cstheme="minorHAnsi"/>
          <w:i/>
          <w:szCs w:val="18"/>
          <w:highlight w:val="yellow"/>
        </w:rPr>
        <w:t xml:space="preserve">&lt;bedrag in letters bijv. duizend Euro (bedrag in cijfers; </w:t>
      </w:r>
      <w:r w:rsidR="00CB086D">
        <w:rPr>
          <w:rFonts w:cstheme="minorHAnsi"/>
          <w:i/>
          <w:szCs w:val="18"/>
          <w:highlight w:val="yellow"/>
        </w:rPr>
        <w:t xml:space="preserve">bijvoorbeeld </w:t>
      </w:r>
      <w:r w:rsidRPr="00B17D84">
        <w:rPr>
          <w:rFonts w:cstheme="minorHAnsi"/>
          <w:i/>
          <w:szCs w:val="18"/>
          <w:highlight w:val="yellow"/>
        </w:rPr>
        <w:t>€ 1000,-</w:t>
      </w:r>
      <w:r w:rsidR="00CB086D">
        <w:rPr>
          <w:rFonts w:cstheme="minorHAnsi"/>
          <w:i/>
          <w:szCs w:val="18"/>
          <w:highlight w:val="yellow"/>
        </w:rPr>
        <w:t>, maar is nog nader te bepalen</w:t>
      </w:r>
      <w:r w:rsidRPr="00B17D84">
        <w:rPr>
          <w:rFonts w:cstheme="minorHAnsi"/>
          <w:i/>
          <w:szCs w:val="18"/>
          <w:highlight w:val="yellow"/>
        </w:rPr>
        <w:t>)&gt;</w:t>
      </w:r>
      <w:r w:rsidRPr="00B17D84">
        <w:rPr>
          <w:rFonts w:cstheme="minorHAnsi"/>
          <w:szCs w:val="18"/>
        </w:rPr>
        <w:t xml:space="preserve"> </w:t>
      </w:r>
      <w:r w:rsidRPr="009D069E">
        <w:rPr>
          <w:rFonts w:cstheme="minorHAnsi"/>
          <w:szCs w:val="18"/>
        </w:rPr>
        <w:t>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14:paraId="39081C04" w14:textId="77777777" w:rsidR="003D0D83" w:rsidRPr="009D069E" w:rsidRDefault="003D0D83" w:rsidP="00CB086D">
      <w:pPr>
        <w:pStyle w:val="Lijstalinea"/>
        <w:numPr>
          <w:ilvl w:val="0"/>
          <w:numId w:val="7"/>
        </w:numPr>
        <w:spacing w:line="260" w:lineRule="atLeast"/>
        <w:ind w:left="426" w:hanging="426"/>
        <w:jc w:val="both"/>
        <w:rPr>
          <w:rFonts w:cstheme="minorHAnsi"/>
          <w:szCs w:val="18"/>
        </w:rPr>
      </w:pPr>
      <w:r w:rsidRPr="009D069E">
        <w:rPr>
          <w:rFonts w:cstheme="minorHAnsi"/>
          <w:szCs w:val="18"/>
        </w:rPr>
        <w:t>Het bepaalde in lid 1 van dit artikel beperkt de Opdrachtgever niet in zijn recht om de kosten van andere daadwerkelijk geleden schade op Opdrachtnemer te verhalen.</w:t>
      </w:r>
    </w:p>
    <w:p w14:paraId="07278A8A" w14:textId="77777777" w:rsidR="003D0D83" w:rsidRPr="009D069E" w:rsidRDefault="003D0D83" w:rsidP="003D0D83">
      <w:pPr>
        <w:jc w:val="both"/>
        <w:rPr>
          <w:rFonts w:cstheme="minorHAnsi"/>
          <w:szCs w:val="18"/>
        </w:rPr>
      </w:pPr>
    </w:p>
    <w:p w14:paraId="12FA95BF" w14:textId="77777777" w:rsidR="003D0D83" w:rsidRPr="009D069E" w:rsidRDefault="003D0D83" w:rsidP="003D0D83">
      <w:pPr>
        <w:jc w:val="both"/>
        <w:rPr>
          <w:rFonts w:cstheme="minorHAnsi"/>
          <w:b/>
          <w:szCs w:val="18"/>
        </w:rPr>
      </w:pPr>
      <w:r w:rsidRPr="009D069E">
        <w:rPr>
          <w:rFonts w:cstheme="minorHAnsi"/>
          <w:b/>
          <w:szCs w:val="18"/>
        </w:rPr>
        <w:t>Artikel 8</w:t>
      </w:r>
      <w:r w:rsidRPr="009D069E">
        <w:rPr>
          <w:rFonts w:cstheme="minorHAnsi"/>
          <w:b/>
          <w:szCs w:val="18"/>
        </w:rPr>
        <w:tab/>
        <w:t>Beëindiging van de overeenkomst</w:t>
      </w:r>
    </w:p>
    <w:p w14:paraId="324F6A0C"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B086D">
      <w:pPr>
        <w:pStyle w:val="Lijstalinea"/>
        <w:numPr>
          <w:ilvl w:val="0"/>
          <w:numId w:val="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277D5D2E" w14:textId="7FFD3D35" w:rsidR="003D0D83" w:rsidRPr="00944098" w:rsidRDefault="003D0D83" w:rsidP="00CB086D">
      <w:pPr>
        <w:pStyle w:val="Lijstalinea"/>
        <w:numPr>
          <w:ilvl w:val="1"/>
          <w:numId w:val="8"/>
        </w:numPr>
        <w:spacing w:line="260" w:lineRule="atLeast"/>
        <w:jc w:val="both"/>
        <w:rPr>
          <w:rFonts w:cstheme="minorHAnsi"/>
          <w:szCs w:val="18"/>
        </w:rPr>
      </w:pPr>
      <w:r w:rsidRPr="009D069E">
        <w:rPr>
          <w:rFonts w:cstheme="minorHAnsi"/>
          <w:szCs w:val="18"/>
        </w:rPr>
        <w:t>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Pr="009D069E" w:rsidRDefault="003D0D83" w:rsidP="003D0D83">
      <w:pPr>
        <w:jc w:val="both"/>
        <w:rPr>
          <w:rFonts w:cstheme="minorHAnsi"/>
          <w:szCs w:val="18"/>
        </w:rPr>
      </w:pPr>
    </w:p>
    <w:p w14:paraId="4EE71CEF" w14:textId="77777777" w:rsidR="003D0D83" w:rsidRPr="009D069E" w:rsidRDefault="003D0D83" w:rsidP="003D0D83">
      <w:pPr>
        <w:jc w:val="both"/>
        <w:rPr>
          <w:rFonts w:cstheme="minorHAnsi"/>
          <w:b/>
          <w:szCs w:val="18"/>
        </w:rPr>
      </w:pPr>
      <w:r w:rsidRPr="009D069E">
        <w:rPr>
          <w:rFonts w:cstheme="minorHAnsi"/>
          <w:b/>
          <w:szCs w:val="18"/>
        </w:rPr>
        <w:t>Artikel 9</w:t>
      </w:r>
      <w:r w:rsidRPr="009D069E">
        <w:rPr>
          <w:rFonts w:cstheme="minorHAnsi"/>
          <w:b/>
          <w:szCs w:val="18"/>
        </w:rPr>
        <w:tab/>
        <w:t>Overdracht na einde overeenkomst</w:t>
      </w:r>
    </w:p>
    <w:p w14:paraId="134DCDD3" w14:textId="77777777" w:rsidR="003D0D83" w:rsidRPr="009D069E" w:rsidRDefault="003D0D83" w:rsidP="00CB086D">
      <w:pPr>
        <w:pStyle w:val="Lijstalinea"/>
        <w:numPr>
          <w:ilvl w:val="0"/>
          <w:numId w:val="9"/>
        </w:numPr>
        <w:spacing w:line="260" w:lineRule="atLeast"/>
        <w:ind w:left="426" w:hanging="426"/>
        <w:jc w:val="both"/>
        <w:rPr>
          <w:rFonts w:cstheme="minorHAnsi"/>
          <w:szCs w:val="18"/>
        </w:rPr>
      </w:pPr>
      <w:r w:rsidRPr="009D069E">
        <w:rPr>
          <w:rFonts w:cstheme="minorHAnsi"/>
          <w:szCs w:val="18"/>
        </w:rPr>
        <w:lastRenderedPageBreak/>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CB086D">
      <w:pPr>
        <w:pStyle w:val="Lijstalinea"/>
        <w:numPr>
          <w:ilvl w:val="0"/>
          <w:numId w:val="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77777777" w:rsidR="003D0D83" w:rsidRPr="009D069E" w:rsidRDefault="003D0D83" w:rsidP="003D0D83">
      <w:pPr>
        <w:jc w:val="both"/>
        <w:rPr>
          <w:rFonts w:cstheme="minorHAnsi"/>
          <w:b/>
          <w:szCs w:val="18"/>
        </w:rPr>
      </w:pPr>
      <w:r w:rsidRPr="009D069E">
        <w:rPr>
          <w:rFonts w:cstheme="minorHAnsi"/>
          <w:b/>
          <w:szCs w:val="18"/>
        </w:rPr>
        <w:t>Artikel 10</w:t>
      </w:r>
      <w:r w:rsidRPr="009D069E">
        <w:rPr>
          <w:rFonts w:cstheme="minorHAnsi"/>
          <w:b/>
          <w:szCs w:val="18"/>
        </w:rPr>
        <w:tab/>
        <w:t>Wijzigingen</w:t>
      </w:r>
    </w:p>
    <w:p w14:paraId="405BAFF2" w14:textId="77777777" w:rsidR="003D0D83" w:rsidRPr="009D069E" w:rsidRDefault="003D0D83" w:rsidP="00CB086D">
      <w:pPr>
        <w:pStyle w:val="Lijstalinea"/>
        <w:numPr>
          <w:ilvl w:val="0"/>
          <w:numId w:val="1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B086D">
      <w:pPr>
        <w:pStyle w:val="Lijstalinea"/>
        <w:numPr>
          <w:ilvl w:val="0"/>
          <w:numId w:val="1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7777777" w:rsidR="003D0D83" w:rsidRPr="009D069E" w:rsidRDefault="003D0D83" w:rsidP="003D0D83">
      <w:pPr>
        <w:jc w:val="both"/>
        <w:rPr>
          <w:rFonts w:cstheme="minorHAnsi"/>
          <w:b/>
          <w:szCs w:val="18"/>
        </w:rPr>
      </w:pPr>
      <w:r w:rsidRPr="009D069E">
        <w:rPr>
          <w:rFonts w:cstheme="minorHAnsi"/>
          <w:b/>
          <w:szCs w:val="18"/>
        </w:rPr>
        <w:t>Artikel 11 Toepasselijk recht en geschillen</w:t>
      </w:r>
    </w:p>
    <w:p w14:paraId="3B664932" w14:textId="77777777" w:rsidR="003D0D83" w:rsidRPr="009D069E" w:rsidRDefault="003D0D83" w:rsidP="00CB086D">
      <w:pPr>
        <w:pStyle w:val="Lijstalinea"/>
        <w:numPr>
          <w:ilvl w:val="0"/>
          <w:numId w:val="1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Default="003D0D83" w:rsidP="00CB086D">
      <w:pPr>
        <w:pStyle w:val="Lijstalinea"/>
        <w:numPr>
          <w:ilvl w:val="0"/>
          <w:numId w:val="1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567D3863" w14:textId="77777777" w:rsidR="009D2752" w:rsidRDefault="009D2752" w:rsidP="009D2752">
      <w:pPr>
        <w:spacing w:line="260" w:lineRule="atLeast"/>
        <w:jc w:val="both"/>
        <w:rPr>
          <w:rFonts w:cstheme="minorHAnsi"/>
          <w:szCs w:val="18"/>
        </w:rPr>
      </w:pPr>
    </w:p>
    <w:p w14:paraId="36B0ECB3" w14:textId="39EF890B" w:rsidR="006B071C" w:rsidRDefault="009D2752" w:rsidP="009D2752">
      <w:pPr>
        <w:spacing w:line="260" w:lineRule="atLeast"/>
        <w:jc w:val="both"/>
        <w:rPr>
          <w:rFonts w:cstheme="minorHAnsi"/>
          <w:b/>
          <w:bCs/>
          <w:szCs w:val="18"/>
        </w:rPr>
      </w:pPr>
      <w:r>
        <w:rPr>
          <w:rFonts w:cstheme="minorHAnsi"/>
          <w:b/>
          <w:bCs/>
          <w:szCs w:val="18"/>
        </w:rPr>
        <w:t>Artik</w:t>
      </w:r>
      <w:r w:rsidR="006B071C">
        <w:rPr>
          <w:rFonts w:cstheme="minorHAnsi"/>
          <w:b/>
          <w:bCs/>
          <w:szCs w:val="18"/>
        </w:rPr>
        <w:t>e</w:t>
      </w:r>
      <w:r>
        <w:rPr>
          <w:rFonts w:cstheme="minorHAnsi"/>
          <w:b/>
          <w:bCs/>
          <w:szCs w:val="18"/>
        </w:rPr>
        <w:t>l</w:t>
      </w:r>
      <w:r w:rsidR="006B071C">
        <w:rPr>
          <w:rFonts w:cstheme="minorHAnsi"/>
          <w:b/>
          <w:bCs/>
          <w:szCs w:val="18"/>
        </w:rPr>
        <w:t xml:space="preserve"> </w:t>
      </w:r>
      <w:r>
        <w:rPr>
          <w:rFonts w:cstheme="minorHAnsi"/>
          <w:b/>
          <w:bCs/>
          <w:szCs w:val="18"/>
        </w:rPr>
        <w:t xml:space="preserve">12 </w:t>
      </w:r>
      <w:r>
        <w:rPr>
          <w:rFonts w:cstheme="minorHAnsi"/>
          <w:b/>
          <w:bCs/>
          <w:szCs w:val="18"/>
        </w:rPr>
        <w:tab/>
        <w:t>Geheimhouding</w:t>
      </w:r>
    </w:p>
    <w:p w14:paraId="41667D47" w14:textId="271F1284"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 xml:space="preserve">De Opdrachtnemer is verplicht geheimhouding te betrachten met betrekking tot alle informatie die hem door de Opdrachtgever ter beschikking is gesteld en alle informatie die samenhangt met en/of voortvloeit uit de uitvoering van de overeenkomst. Op het gebruik van deze informatie anders dan voor het uitvoeren van de overeenkomst staat een direct opeisbare boete van </w:t>
      </w:r>
      <w:r w:rsidRPr="0096671B">
        <w:rPr>
          <w:rFonts w:cstheme="minorHAnsi"/>
          <w:b/>
          <w:bCs/>
          <w:szCs w:val="18"/>
        </w:rPr>
        <w:t>&lt;bedrag in letters bijv. duizend euro (bedrag in cijfers; € 1.000,-)&gt;</w:t>
      </w:r>
      <w:r w:rsidRPr="0096671B">
        <w:rPr>
          <w:rFonts w:cstheme="minorHAnsi"/>
          <w:szCs w:val="18"/>
        </w:rPr>
        <w:t xml:space="preserve"> per overtreding. Daarnaast heeft de Opdrachtgever het recht daadwerkelijk geleden schade op de Opdrachtnemer te verhalen wanneer de geheimhoudingsplicht wordt overtreden.  </w:t>
      </w:r>
    </w:p>
    <w:p w14:paraId="13E0D135"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verplichting van lid 1 van dit Artikel is niet van toepassing indien de Opdrachtnemer met zijn schriftelijke administratie kan aantonen, dat hij op het moment van openbaar maken aan hem, al over dergelijke informatie beschikte of dergelijke informatie op dat moment al voor het publiek beschikbaar was. </w:t>
      </w:r>
    </w:p>
    <w:p w14:paraId="32C68B83"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verplichting van lid 1 van dit Artikel is niet van toepassing wanneer bekendmaking gebeurt op grond van een wettelijk voorschrift, een rechterlijk bevel of met voorafgaande schriftelijke goedkeuring van de Opdrachtgever. </w:t>
      </w:r>
    </w:p>
    <w:p w14:paraId="05E2EF58"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Opdrachtnemer mag zowel tijdens als na beëindiging van deze Overeenkomst de informatie zoals bedoeld in lid 1 van dit Artikel niet voor commerciële of andere doeleinden gebruiken. Wel is het toegestaan om de ervaring die in het kader van deze Overeenkomst is opgedaan te gebruiken  </w:t>
      </w:r>
    </w:p>
    <w:p w14:paraId="6E04B2C5"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Opdrachtnemer realiseert zich dat het niet nakomen van de in dit Artikel bedoelde geheimhoudingsplicht tot aanzienlijke schade kan leiden bij de Opdrachtgever en bij derden, zoals cliënten van Opdrachtgever. De Opdrachtnemer vrijwaart daarom de Opdrachtgever voor alle aanspraken van derden met betrekking tot het niet nakomen van de geheimhoudingsplicht. </w:t>
      </w:r>
    </w:p>
    <w:p w14:paraId="454B2B6C" w14:textId="77777777"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Opdrachtgever behandelt informatie van de Opdrachtnemer als vertrouwelijk wanneer deze door de Opdrachtnemer als zodanig is gekwalificeerd. Deze verplichting geldt niet voor informatie die:  </w:t>
      </w:r>
    </w:p>
    <w:p w14:paraId="6FCDB1D0" w14:textId="6B9D0789"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verondersteld mag worden openbaar bekend te zijn, </w:t>
      </w:r>
    </w:p>
    <w:p w14:paraId="412B61C3"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via openbare kanalen verkregen kan worden, </w:t>
      </w:r>
    </w:p>
    <w:p w14:paraId="38525094"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juist bedoeld is om openbaar te maken, </w:t>
      </w:r>
    </w:p>
    <w:p w14:paraId="48EA1655" w14:textId="77777777" w:rsidR="0096671B" w:rsidRP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nodig is om de Overeenkomst te kunnen uitvoeren, </w:t>
      </w:r>
    </w:p>
    <w:p w14:paraId="271C143E" w14:textId="77777777" w:rsidR="0096671B" w:rsidRDefault="0096671B" w:rsidP="0096671B">
      <w:pPr>
        <w:pStyle w:val="Lijstalinea"/>
        <w:numPr>
          <w:ilvl w:val="0"/>
          <w:numId w:val="26"/>
        </w:numPr>
        <w:spacing w:line="260" w:lineRule="atLeast"/>
        <w:ind w:left="1416"/>
        <w:rPr>
          <w:rFonts w:cstheme="minorHAnsi"/>
          <w:szCs w:val="18"/>
        </w:rPr>
      </w:pPr>
      <w:r w:rsidRPr="0096671B">
        <w:rPr>
          <w:rFonts w:cstheme="minorHAnsi"/>
          <w:szCs w:val="18"/>
        </w:rPr>
        <w:t>nodig is voor beleidsdoeleinden van de Opdrachtgever. </w:t>
      </w:r>
    </w:p>
    <w:p w14:paraId="3A067C6F" w14:textId="0E2D9C26" w:rsidR="0096671B" w:rsidRPr="0096671B" w:rsidRDefault="0096671B" w:rsidP="0096671B">
      <w:pPr>
        <w:pStyle w:val="Lijstalinea"/>
        <w:numPr>
          <w:ilvl w:val="0"/>
          <w:numId w:val="25"/>
        </w:numPr>
        <w:spacing w:line="260" w:lineRule="atLeast"/>
        <w:ind w:left="360"/>
        <w:rPr>
          <w:rFonts w:cstheme="minorHAnsi"/>
          <w:szCs w:val="18"/>
        </w:rPr>
      </w:pPr>
      <w:r w:rsidRPr="0096671B">
        <w:rPr>
          <w:rFonts w:cstheme="minorHAnsi"/>
          <w:szCs w:val="18"/>
        </w:rPr>
        <w:t>De Opdrachtgever heeft geen geheimhoudingsplicht wanneer hij verplicht wordt informatie te verstrekken op grond van een wettelijk voorschrift of een rechterlijk bevel of wanneer de Opdrachtnemer voorafgaand schriftelijk goedkeuring heeft gegeven voor het vrijgeven ervan. </w:t>
      </w:r>
    </w:p>
    <w:p w14:paraId="0041D2F2" w14:textId="77777777" w:rsidR="006B071C" w:rsidRDefault="006B071C" w:rsidP="009D2752">
      <w:pPr>
        <w:spacing w:line="260" w:lineRule="atLeast"/>
        <w:jc w:val="both"/>
        <w:rPr>
          <w:rFonts w:cstheme="minorHAnsi"/>
          <w:b/>
          <w:bCs/>
          <w:szCs w:val="18"/>
        </w:rPr>
      </w:pPr>
    </w:p>
    <w:p w14:paraId="580DF4C6" w14:textId="77777777" w:rsidR="009D2752" w:rsidRDefault="009D2752" w:rsidP="009D2752">
      <w:pPr>
        <w:spacing w:line="260" w:lineRule="atLeast"/>
        <w:jc w:val="both"/>
        <w:rPr>
          <w:rFonts w:cstheme="minorHAnsi"/>
          <w:b/>
          <w:bCs/>
          <w:szCs w:val="18"/>
        </w:rPr>
      </w:pPr>
    </w:p>
    <w:p w14:paraId="0F13AA6A" w14:textId="697E1BAE" w:rsidR="00473969" w:rsidRDefault="009D2752" w:rsidP="00473969">
      <w:pPr>
        <w:spacing w:line="260" w:lineRule="atLeast"/>
        <w:jc w:val="both"/>
        <w:rPr>
          <w:rFonts w:cstheme="minorHAnsi"/>
          <w:b/>
          <w:bCs/>
          <w:szCs w:val="18"/>
        </w:rPr>
      </w:pPr>
      <w:r>
        <w:rPr>
          <w:rFonts w:cstheme="minorHAnsi"/>
          <w:b/>
          <w:bCs/>
          <w:szCs w:val="18"/>
        </w:rPr>
        <w:t>Artikel 13</w:t>
      </w:r>
      <w:r>
        <w:rPr>
          <w:rFonts w:cstheme="minorHAnsi"/>
          <w:b/>
          <w:bCs/>
          <w:szCs w:val="18"/>
        </w:rPr>
        <w:tab/>
        <w:t>Evaluatie</w:t>
      </w:r>
    </w:p>
    <w:p w14:paraId="59F49E22" w14:textId="33F225C1"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Opdrachtgever en opdrachtnemer hebben minimaal één evaluatiemoment per </w:t>
      </w:r>
      <w:r w:rsidR="00977964">
        <w:rPr>
          <w:rFonts w:cstheme="minorHAnsi"/>
          <w:szCs w:val="18"/>
        </w:rPr>
        <w:t>3</w:t>
      </w:r>
      <w:r>
        <w:rPr>
          <w:rFonts w:cstheme="minorHAnsi"/>
          <w:szCs w:val="18"/>
        </w:rPr>
        <w:t xml:space="preserve"> maanden. </w:t>
      </w:r>
    </w:p>
    <w:p w14:paraId="005346A7" w14:textId="2426E936"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Opdrachtgever neemt het initiatief tot het plannen van een evaluatiemoment en stemt dat af met de Opdrachtnemer. </w:t>
      </w:r>
    </w:p>
    <w:p w14:paraId="7ED8B1C7" w14:textId="37D770EF" w:rsidR="00473969" w:rsidRDefault="00473969" w:rsidP="00473969">
      <w:pPr>
        <w:pStyle w:val="Lijstalinea"/>
        <w:numPr>
          <w:ilvl w:val="0"/>
          <w:numId w:val="28"/>
        </w:numPr>
        <w:spacing w:line="260" w:lineRule="atLeast"/>
        <w:jc w:val="both"/>
        <w:rPr>
          <w:rFonts w:cstheme="minorHAnsi"/>
          <w:szCs w:val="18"/>
        </w:rPr>
      </w:pPr>
      <w:r>
        <w:rPr>
          <w:rFonts w:cstheme="minorHAnsi"/>
          <w:szCs w:val="18"/>
        </w:rPr>
        <w:t xml:space="preserve">Beide partijen zullen een contactpersoon en een vervangend contactpersoon aanwijzen, die de contacten over de (wijze van) uitvoering van deze overeenkomst zullen onderhouden. </w:t>
      </w:r>
    </w:p>
    <w:p w14:paraId="29321117" w14:textId="655FC0F5" w:rsidR="00473969" w:rsidRDefault="00913817" w:rsidP="00473969">
      <w:pPr>
        <w:pStyle w:val="Lijstalinea"/>
        <w:numPr>
          <w:ilvl w:val="0"/>
          <w:numId w:val="28"/>
        </w:numPr>
        <w:spacing w:line="260" w:lineRule="atLeast"/>
        <w:jc w:val="both"/>
        <w:rPr>
          <w:rFonts w:cstheme="minorHAnsi"/>
          <w:szCs w:val="18"/>
        </w:rPr>
      </w:pPr>
      <w:r>
        <w:rPr>
          <w:rFonts w:cstheme="minorHAnsi"/>
          <w:szCs w:val="18"/>
        </w:rPr>
        <w:t xml:space="preserve">Aanpassingen of aanvullingen op deze overeenkomst zijn slechts geldig voor zover zij schriftelijk tussen opdrachtgever en opdrachtnemer zijn overeengekomen. </w:t>
      </w:r>
    </w:p>
    <w:p w14:paraId="60933F1B" w14:textId="4777F709" w:rsidR="00913817" w:rsidRDefault="00913817" w:rsidP="00473969">
      <w:pPr>
        <w:pStyle w:val="Lijstalinea"/>
        <w:numPr>
          <w:ilvl w:val="0"/>
          <w:numId w:val="28"/>
        </w:numPr>
        <w:spacing w:line="260" w:lineRule="atLeast"/>
        <w:jc w:val="both"/>
        <w:rPr>
          <w:rFonts w:cstheme="minorHAnsi"/>
          <w:szCs w:val="18"/>
        </w:rPr>
      </w:pPr>
      <w:r>
        <w:rPr>
          <w:rFonts w:cstheme="minorHAnsi"/>
          <w:szCs w:val="18"/>
        </w:rPr>
        <w:t>Werkzaamheden worden afgestemd met de dag- en nachtopvang aan de Oranje Nassaulaan, het hostel aan de Zuiderparkweg</w:t>
      </w:r>
      <w:r w:rsidR="00487FB4">
        <w:rPr>
          <w:rFonts w:cstheme="minorHAnsi"/>
          <w:szCs w:val="18"/>
        </w:rPr>
        <w:t xml:space="preserve">, </w:t>
      </w:r>
      <w:r w:rsidR="004F3860">
        <w:rPr>
          <w:rFonts w:cstheme="minorHAnsi"/>
          <w:szCs w:val="18"/>
        </w:rPr>
        <w:t xml:space="preserve">de VLV, de gemeente (beleid en stadstoezicht) en politie. Er vindt </w:t>
      </w:r>
      <w:r w:rsidR="004200CF">
        <w:rPr>
          <w:rFonts w:cstheme="minorHAnsi"/>
          <w:szCs w:val="18"/>
        </w:rPr>
        <w:t xml:space="preserve">per locatie </w:t>
      </w:r>
      <w:r w:rsidR="004F3860">
        <w:rPr>
          <w:rFonts w:cstheme="minorHAnsi"/>
          <w:szCs w:val="18"/>
        </w:rPr>
        <w:t xml:space="preserve">periodiek overleg tussen de partijen plaats. </w:t>
      </w:r>
    </w:p>
    <w:p w14:paraId="14D5BB1C" w14:textId="0CC57394" w:rsidR="004F3860" w:rsidRDefault="004F3860" w:rsidP="00473969">
      <w:pPr>
        <w:pStyle w:val="Lijstalinea"/>
        <w:numPr>
          <w:ilvl w:val="0"/>
          <w:numId w:val="28"/>
        </w:numPr>
        <w:spacing w:line="260" w:lineRule="atLeast"/>
        <w:jc w:val="both"/>
        <w:rPr>
          <w:rFonts w:cstheme="minorHAnsi"/>
          <w:szCs w:val="18"/>
        </w:rPr>
      </w:pPr>
      <w:r>
        <w:rPr>
          <w:rFonts w:cstheme="minorHAnsi"/>
          <w:szCs w:val="18"/>
        </w:rPr>
        <w:t>Opdrachtgever ontvangt tenminste tweewekelijks een rapportage van de werkzaamheden en de bevindingen</w:t>
      </w:r>
      <w:r w:rsidR="00D45D11">
        <w:rPr>
          <w:rFonts w:cstheme="minorHAnsi"/>
          <w:szCs w:val="18"/>
        </w:rPr>
        <w:t xml:space="preserve"> per locatie</w:t>
      </w:r>
      <w:r>
        <w:rPr>
          <w:rFonts w:cstheme="minorHAnsi"/>
          <w:szCs w:val="18"/>
        </w:rPr>
        <w:t>, tenzij tussentijds anderzijds overeengekomen. In de rapportage zijn geen persoonsgegevens opgenomen. De rapportage dient te worden gemail</w:t>
      </w:r>
      <w:r w:rsidR="00AD2709">
        <w:rPr>
          <w:rFonts w:cstheme="minorHAnsi"/>
          <w:szCs w:val="18"/>
        </w:rPr>
        <w:t>d</w:t>
      </w:r>
      <w:r>
        <w:rPr>
          <w:rFonts w:cstheme="minorHAnsi"/>
          <w:szCs w:val="18"/>
        </w:rPr>
        <w:t xml:space="preserve"> naar: </w:t>
      </w:r>
    </w:p>
    <w:p w14:paraId="691F62AB" w14:textId="37687D22" w:rsidR="004F3860" w:rsidRPr="00977964" w:rsidRDefault="004F6FE2" w:rsidP="004F3860">
      <w:pPr>
        <w:pStyle w:val="Lijstalinea"/>
        <w:numPr>
          <w:ilvl w:val="1"/>
          <w:numId w:val="26"/>
        </w:numPr>
        <w:spacing w:line="260" w:lineRule="atLeast"/>
        <w:jc w:val="both"/>
        <w:rPr>
          <w:rFonts w:cstheme="minorHAnsi"/>
          <w:szCs w:val="18"/>
        </w:rPr>
      </w:pPr>
      <w:r w:rsidRPr="00977964">
        <w:rPr>
          <w:rFonts w:cstheme="minorHAnsi"/>
          <w:szCs w:val="18"/>
        </w:rPr>
        <w:t>Dag- en nachtopvang:</w:t>
      </w:r>
      <w:r w:rsidRPr="00977964">
        <w:rPr>
          <w:rFonts w:cstheme="minorHAnsi"/>
          <w:szCs w:val="18"/>
        </w:rPr>
        <w:tab/>
      </w:r>
      <w:r w:rsidR="004200CF" w:rsidRPr="00977964">
        <w:rPr>
          <w:rFonts w:cstheme="minorHAnsi"/>
          <w:szCs w:val="18"/>
        </w:rPr>
        <w:t>beleidwmo@s-hertogenbosch.nl</w:t>
      </w:r>
    </w:p>
    <w:p w14:paraId="352B4AF1" w14:textId="6A3EE79D" w:rsidR="004F6FE2" w:rsidRPr="00977964" w:rsidRDefault="004F6FE2" w:rsidP="004F3860">
      <w:pPr>
        <w:pStyle w:val="Lijstalinea"/>
        <w:numPr>
          <w:ilvl w:val="1"/>
          <w:numId w:val="26"/>
        </w:numPr>
        <w:spacing w:line="260" w:lineRule="atLeast"/>
        <w:jc w:val="both"/>
        <w:rPr>
          <w:rFonts w:cstheme="minorHAnsi"/>
          <w:szCs w:val="18"/>
        </w:rPr>
      </w:pPr>
      <w:r w:rsidRPr="00977964">
        <w:rPr>
          <w:rFonts w:cstheme="minorHAnsi"/>
          <w:szCs w:val="18"/>
        </w:rPr>
        <w:t>Hostel zuiderparkweg:</w:t>
      </w:r>
      <w:r w:rsidRPr="00977964">
        <w:rPr>
          <w:rFonts w:cstheme="minorHAnsi"/>
          <w:szCs w:val="18"/>
        </w:rPr>
        <w:tab/>
      </w:r>
      <w:r w:rsidR="004200CF" w:rsidRPr="00977964">
        <w:rPr>
          <w:rFonts w:cstheme="minorHAnsi"/>
          <w:szCs w:val="18"/>
        </w:rPr>
        <w:t>beleidwmo@s-hertogenbosch.nl</w:t>
      </w:r>
    </w:p>
    <w:p w14:paraId="648795C5" w14:textId="005A1530" w:rsidR="004F6FE2" w:rsidRDefault="004F6FE2" w:rsidP="004F3860">
      <w:pPr>
        <w:pStyle w:val="Lijstalinea"/>
        <w:numPr>
          <w:ilvl w:val="1"/>
          <w:numId w:val="26"/>
        </w:numPr>
        <w:spacing w:line="260" w:lineRule="atLeast"/>
        <w:jc w:val="both"/>
        <w:rPr>
          <w:rFonts w:cstheme="minorHAnsi"/>
          <w:szCs w:val="18"/>
        </w:rPr>
      </w:pPr>
      <w:r>
        <w:rPr>
          <w:rFonts w:cstheme="minorHAnsi"/>
          <w:szCs w:val="18"/>
        </w:rPr>
        <w:t>VLV:</w:t>
      </w:r>
      <w:r>
        <w:rPr>
          <w:rFonts w:cstheme="minorHAnsi"/>
          <w:szCs w:val="18"/>
        </w:rPr>
        <w:tab/>
      </w:r>
      <w:r>
        <w:rPr>
          <w:rFonts w:cstheme="minorHAnsi"/>
          <w:szCs w:val="18"/>
        </w:rPr>
        <w:tab/>
      </w:r>
      <w:r>
        <w:rPr>
          <w:rFonts w:cstheme="minorHAnsi"/>
          <w:szCs w:val="18"/>
        </w:rPr>
        <w:tab/>
      </w:r>
      <w:r w:rsidR="004200CF" w:rsidRPr="004200CF">
        <w:rPr>
          <w:rFonts w:cstheme="minorHAnsi"/>
          <w:szCs w:val="18"/>
        </w:rPr>
        <w:t>vlv@s-hertogenbosch.nl</w:t>
      </w: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22A07641" w14:textId="45C3E892" w:rsidR="003D0D83" w:rsidRPr="00445F33" w:rsidRDefault="003D0D83" w:rsidP="00445F33">
      <w:pPr>
        <w:spacing w:line="240" w:lineRule="auto"/>
        <w:rPr>
          <w:rFonts w:cstheme="minorHAnsi"/>
          <w:b/>
          <w:szCs w:val="18"/>
        </w:rPr>
      </w:pPr>
    </w:p>
    <w:sectPr w:rsidR="003D0D83" w:rsidRPr="00445F33" w:rsidSect="00026CE5">
      <w:footerReference w:type="default" r:id="rId17"/>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ernise Cornelissen" w:date="2024-08-02T10:59:00Z" w:initials="BC">
    <w:p w14:paraId="25BC9CE0" w14:textId="77777777" w:rsidR="00251C92" w:rsidRDefault="00251C92" w:rsidP="00251C92">
      <w:pPr>
        <w:pStyle w:val="Tekstopmerking"/>
      </w:pPr>
      <w:r>
        <w:rPr>
          <w:rStyle w:val="Verwijzingopmerking"/>
        </w:rPr>
        <w:annotationRef/>
      </w:r>
      <w:r>
        <w:t>In de huidige overeenkomst hebben we opgenomen dat de verschuldigde vergoeding wordt bepaald aan de hand van de werkelijke ureninzet met een vergoeding van tarief X per uur.</w:t>
      </w:r>
    </w:p>
  </w:comment>
  <w:comment w:id="1" w:author="Pieter van de Warenburg" w:date="2024-08-05T11:41:00Z" w:initials="PvdW">
    <w:p w14:paraId="3382E41B" w14:textId="77777777" w:rsidR="00B64CFE" w:rsidRDefault="00B64CFE" w:rsidP="00B64CFE">
      <w:pPr>
        <w:pStyle w:val="Tekstopmerking"/>
      </w:pPr>
      <w:r>
        <w:rPr>
          <w:rStyle w:val="Verwijzingopmerking"/>
        </w:rPr>
        <w:annotationRef/>
      </w:r>
      <w:r>
        <w:t xml:space="preserve">Zoiets? </w:t>
      </w:r>
    </w:p>
  </w:comment>
  <w:comment w:id="2" w:author="Bernise Cornelissen" w:date="2024-08-06T10:22:00Z" w:initials="BC">
    <w:p w14:paraId="6408CFC4" w14:textId="77777777" w:rsidR="006F0810" w:rsidRDefault="006F0810" w:rsidP="006F0810">
      <w:pPr>
        <w:pStyle w:val="Tekstopmerking"/>
      </w:pPr>
      <w:r>
        <w:rPr>
          <w:rStyle w:val="Verwijzingopmerking"/>
        </w:rPr>
        <w:annotationRef/>
      </w:r>
      <w:r>
        <w:t>Akkoord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5BC9CE0" w15:done="1"/>
  <w15:commentEx w15:paraId="3382E41B" w15:paraIdParent="25BC9CE0" w15:done="1"/>
  <w15:commentEx w15:paraId="6408CFC4" w15:paraIdParent="25BC9CE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7CCA42" w16cex:dateUtc="2024-08-02T08:59:00Z"/>
  <w16cex:commentExtensible w16cex:durableId="72153ADB" w16cex:dateUtc="2024-08-05T09:41:00Z"/>
  <w16cex:commentExtensible w16cex:durableId="140EE3A0" w16cex:dateUtc="2024-08-06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BC9CE0" w16cid:durableId="0A7CCA42"/>
  <w16cid:commentId w16cid:paraId="3382E41B" w16cid:durableId="72153ADB"/>
  <w16cid:commentId w16cid:paraId="6408CFC4" w16cid:durableId="140EE3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DDC24" w14:textId="77777777" w:rsidR="00E82D37" w:rsidRDefault="00E82D37" w:rsidP="00EB2889">
      <w:r>
        <w:separator/>
      </w:r>
    </w:p>
  </w:endnote>
  <w:endnote w:type="continuationSeparator" w:id="0">
    <w:p w14:paraId="12CAC54D" w14:textId="77777777" w:rsidR="00E82D37" w:rsidRDefault="00E82D37"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DB72A02-C9BF-449C-9AE7-1C590349512F}"/>
    <w:embedBold r:id="rId2" w:fontKey="{C16C187D-9C4B-4AA3-B00E-599D89BE20CA}"/>
    <w:embedItalic r:id="rId3" w:fontKey="{0BF1005F-5E90-486F-A593-6144042E217C}"/>
    <w:embedBoldItalic r:id="rId4" w:fontKey="{AE4558F1-8042-4DA3-AD08-04C3F0FD4502}"/>
  </w:font>
  <w:font w:name="Tahoma">
    <w:panose1 w:val="020B0604030504040204"/>
    <w:charset w:val="00"/>
    <w:family w:val="swiss"/>
    <w:pitch w:val="variable"/>
    <w:sig w:usb0="E1002EFF" w:usb1="C000605B" w:usb2="00000029" w:usb3="00000000" w:csb0="000101FF" w:csb1="00000000"/>
    <w:embedRegular r:id="rId5" w:fontKey="{70BD1E69-84B2-48CC-A49A-5A22ECF22D56}"/>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26A7AFCF-64FA-4300-8F6A-A18F3FB0018C}"/>
    <w:embedBold r:id="rId7" w:fontKey="{3B270897-18EC-4CCF-85A6-7644F2DD2204}"/>
    <w:embedItalic r:id="rId8" w:fontKey="{4E7ECED8-A611-4A40-A57A-FC528ABA4B0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4E7210F8-5148-4DC6-89F1-EC50436AEF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EB5C6" w14:textId="77777777" w:rsidR="00E82D37" w:rsidRDefault="00E82D37" w:rsidP="00EB2889">
      <w:r>
        <w:separator/>
      </w:r>
    </w:p>
  </w:footnote>
  <w:footnote w:type="continuationSeparator" w:id="0">
    <w:p w14:paraId="4926A0F8" w14:textId="77777777" w:rsidR="00E82D37" w:rsidRDefault="00E82D37"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C7BC9"/>
    <w:multiLevelType w:val="multilevel"/>
    <w:tmpl w:val="638431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980BF0"/>
    <w:multiLevelType w:val="hybridMultilevel"/>
    <w:tmpl w:val="F09C5496"/>
    <w:lvl w:ilvl="0" w:tplc="C17EA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0B1143"/>
    <w:multiLevelType w:val="multilevel"/>
    <w:tmpl w:val="EFE82E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2E0F7B"/>
    <w:multiLevelType w:val="multilevel"/>
    <w:tmpl w:val="261EB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7B79B5"/>
    <w:multiLevelType w:val="multilevel"/>
    <w:tmpl w:val="C71C24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D953FC0"/>
    <w:multiLevelType w:val="multilevel"/>
    <w:tmpl w:val="CBC60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A679FF"/>
    <w:multiLevelType w:val="multilevel"/>
    <w:tmpl w:val="FE06BD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0A4129C"/>
    <w:multiLevelType w:val="multilevel"/>
    <w:tmpl w:val="3FBEA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420C27"/>
    <w:multiLevelType w:val="hybridMultilevel"/>
    <w:tmpl w:val="3CA01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162D2A"/>
    <w:multiLevelType w:val="hybridMultilevel"/>
    <w:tmpl w:val="9918B8A8"/>
    <w:lvl w:ilvl="0" w:tplc="04848DAC">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5" w15:restartNumberingAfterBreak="0">
    <w:nsid w:val="53453935"/>
    <w:multiLevelType w:val="multilevel"/>
    <w:tmpl w:val="B06E04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5107C7"/>
    <w:multiLevelType w:val="multilevel"/>
    <w:tmpl w:val="12C8FB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E21D3F"/>
    <w:multiLevelType w:val="multilevel"/>
    <w:tmpl w:val="40B0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5C0903"/>
    <w:multiLevelType w:val="hybridMultilevel"/>
    <w:tmpl w:val="F61EA53C"/>
    <w:lvl w:ilvl="0" w:tplc="3D08B616">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4" w15:restartNumberingAfterBreak="0">
    <w:nsid w:val="6EAA39F8"/>
    <w:multiLevelType w:val="hybridMultilevel"/>
    <w:tmpl w:val="93267E3C"/>
    <w:lvl w:ilvl="0" w:tplc="C17EA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6B623F"/>
    <w:multiLevelType w:val="multilevel"/>
    <w:tmpl w:val="CB4826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2F3AA3"/>
    <w:multiLevelType w:val="hybridMultilevel"/>
    <w:tmpl w:val="9A06699E"/>
    <w:lvl w:ilvl="0" w:tplc="60F4D796">
      <w:start w:val="1"/>
      <w:numFmt w:val="decimal"/>
      <w:lvlText w:val="%1."/>
      <w:lvlJc w:val="left"/>
      <w:pPr>
        <w:ind w:left="1020" w:hanging="360"/>
      </w:pPr>
    </w:lvl>
    <w:lvl w:ilvl="1" w:tplc="42201A50">
      <w:start w:val="1"/>
      <w:numFmt w:val="decimal"/>
      <w:lvlText w:val="%2."/>
      <w:lvlJc w:val="left"/>
      <w:pPr>
        <w:ind w:left="1020" w:hanging="360"/>
      </w:pPr>
    </w:lvl>
    <w:lvl w:ilvl="2" w:tplc="D50A77B6">
      <w:start w:val="1"/>
      <w:numFmt w:val="decimal"/>
      <w:lvlText w:val="%3."/>
      <w:lvlJc w:val="left"/>
      <w:pPr>
        <w:ind w:left="1020" w:hanging="360"/>
      </w:pPr>
    </w:lvl>
    <w:lvl w:ilvl="3" w:tplc="0FFA4CE6">
      <w:start w:val="1"/>
      <w:numFmt w:val="decimal"/>
      <w:lvlText w:val="%4."/>
      <w:lvlJc w:val="left"/>
      <w:pPr>
        <w:ind w:left="1020" w:hanging="360"/>
      </w:pPr>
    </w:lvl>
    <w:lvl w:ilvl="4" w:tplc="920420E6">
      <w:start w:val="1"/>
      <w:numFmt w:val="decimal"/>
      <w:lvlText w:val="%5."/>
      <w:lvlJc w:val="left"/>
      <w:pPr>
        <w:ind w:left="1020" w:hanging="360"/>
      </w:pPr>
    </w:lvl>
    <w:lvl w:ilvl="5" w:tplc="97A0775C">
      <w:start w:val="1"/>
      <w:numFmt w:val="decimal"/>
      <w:lvlText w:val="%6."/>
      <w:lvlJc w:val="left"/>
      <w:pPr>
        <w:ind w:left="1020" w:hanging="360"/>
      </w:pPr>
    </w:lvl>
    <w:lvl w:ilvl="6" w:tplc="A0AEA7BA">
      <w:start w:val="1"/>
      <w:numFmt w:val="decimal"/>
      <w:lvlText w:val="%7."/>
      <w:lvlJc w:val="left"/>
      <w:pPr>
        <w:ind w:left="1020" w:hanging="360"/>
      </w:pPr>
    </w:lvl>
    <w:lvl w:ilvl="7" w:tplc="F7D40DFE">
      <w:start w:val="1"/>
      <w:numFmt w:val="decimal"/>
      <w:lvlText w:val="%8."/>
      <w:lvlJc w:val="left"/>
      <w:pPr>
        <w:ind w:left="1020" w:hanging="360"/>
      </w:pPr>
    </w:lvl>
    <w:lvl w:ilvl="8" w:tplc="248427B6">
      <w:start w:val="1"/>
      <w:numFmt w:val="decimal"/>
      <w:lvlText w:val="%9."/>
      <w:lvlJc w:val="left"/>
      <w:pPr>
        <w:ind w:left="1020" w:hanging="360"/>
      </w:pPr>
    </w:lvl>
  </w:abstractNum>
  <w:abstractNum w:abstractNumId="27"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7EAD02DB"/>
    <w:multiLevelType w:val="multilevel"/>
    <w:tmpl w:val="8348E9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2211944">
    <w:abstractNumId w:val="16"/>
  </w:num>
  <w:num w:numId="2" w16cid:durableId="1939287922">
    <w:abstractNumId w:val="27"/>
  </w:num>
  <w:num w:numId="3" w16cid:durableId="1272277127">
    <w:abstractNumId w:val="19"/>
  </w:num>
  <w:num w:numId="4" w16cid:durableId="157813948">
    <w:abstractNumId w:val="4"/>
  </w:num>
  <w:num w:numId="5" w16cid:durableId="515388533">
    <w:abstractNumId w:val="12"/>
  </w:num>
  <w:num w:numId="6" w16cid:durableId="982202182">
    <w:abstractNumId w:val="22"/>
  </w:num>
  <w:num w:numId="7" w16cid:durableId="1172531409">
    <w:abstractNumId w:val="10"/>
  </w:num>
  <w:num w:numId="8" w16cid:durableId="2030258703">
    <w:abstractNumId w:val="18"/>
  </w:num>
  <w:num w:numId="9" w16cid:durableId="1879975608">
    <w:abstractNumId w:val="0"/>
  </w:num>
  <w:num w:numId="10" w16cid:durableId="1390417281">
    <w:abstractNumId w:val="13"/>
  </w:num>
  <w:num w:numId="11" w16cid:durableId="1192376015">
    <w:abstractNumId w:val="20"/>
  </w:num>
  <w:num w:numId="12" w16cid:durableId="1881434490">
    <w:abstractNumId w:val="26"/>
  </w:num>
  <w:num w:numId="13" w16cid:durableId="1755541664">
    <w:abstractNumId w:val="21"/>
  </w:num>
  <w:num w:numId="14" w16cid:durableId="61299605">
    <w:abstractNumId w:val="28"/>
  </w:num>
  <w:num w:numId="15" w16cid:durableId="243222915">
    <w:abstractNumId w:val="5"/>
  </w:num>
  <w:num w:numId="16" w16cid:durableId="1444112862">
    <w:abstractNumId w:val="25"/>
  </w:num>
  <w:num w:numId="17" w16cid:durableId="48387493">
    <w:abstractNumId w:val="7"/>
  </w:num>
  <w:num w:numId="18" w16cid:durableId="619260665">
    <w:abstractNumId w:val="17"/>
  </w:num>
  <w:num w:numId="19" w16cid:durableId="639773008">
    <w:abstractNumId w:val="15"/>
  </w:num>
  <w:num w:numId="20" w16cid:durableId="150755451">
    <w:abstractNumId w:val="1"/>
  </w:num>
  <w:num w:numId="21" w16cid:durableId="1838963675">
    <w:abstractNumId w:val="8"/>
  </w:num>
  <w:num w:numId="22" w16cid:durableId="1328903456">
    <w:abstractNumId w:val="6"/>
  </w:num>
  <w:num w:numId="23" w16cid:durableId="237596530">
    <w:abstractNumId w:val="3"/>
  </w:num>
  <w:num w:numId="24" w16cid:durableId="202639339">
    <w:abstractNumId w:val="9"/>
  </w:num>
  <w:num w:numId="25" w16cid:durableId="1614436086">
    <w:abstractNumId w:val="11"/>
  </w:num>
  <w:num w:numId="26" w16cid:durableId="45302181">
    <w:abstractNumId w:val="23"/>
  </w:num>
  <w:num w:numId="27" w16cid:durableId="784424927">
    <w:abstractNumId w:val="24"/>
  </w:num>
  <w:num w:numId="28" w16cid:durableId="44254375">
    <w:abstractNumId w:val="2"/>
  </w:num>
  <w:num w:numId="29" w16cid:durableId="2125732424">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ernise Cornelissen">
    <w15:presenceInfo w15:providerId="AD" w15:userId="S::b.cornelissen@s-hertogenbosch.nl::2f2b1d98-4849-4661-9a27-230bd6759450"/>
  </w15:person>
  <w15:person w15:author="Pieter van de Warenburg">
    <w15:presenceInfo w15:providerId="AD" w15:userId="S::p.vandewarenburg@s-Hertogenbosch.nl::9b25718f-cdc9-43c4-9dbb-08aa9f731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26CE5"/>
    <w:rsid w:val="00057F09"/>
    <w:rsid w:val="000728A1"/>
    <w:rsid w:val="000804CB"/>
    <w:rsid w:val="00084DCE"/>
    <w:rsid w:val="000B4742"/>
    <w:rsid w:val="000D2AF5"/>
    <w:rsid w:val="000F2976"/>
    <w:rsid w:val="00104129"/>
    <w:rsid w:val="00125C4B"/>
    <w:rsid w:val="001348DB"/>
    <w:rsid w:val="00165006"/>
    <w:rsid w:val="001774B2"/>
    <w:rsid w:val="001A6EAE"/>
    <w:rsid w:val="001A77FB"/>
    <w:rsid w:val="001B236B"/>
    <w:rsid w:val="001E3349"/>
    <w:rsid w:val="001F2F4E"/>
    <w:rsid w:val="00235AA1"/>
    <w:rsid w:val="00251C92"/>
    <w:rsid w:val="00261EF9"/>
    <w:rsid w:val="00264113"/>
    <w:rsid w:val="002825FB"/>
    <w:rsid w:val="00282E61"/>
    <w:rsid w:val="00293230"/>
    <w:rsid w:val="002A45CF"/>
    <w:rsid w:val="002B08FA"/>
    <w:rsid w:val="002B42FF"/>
    <w:rsid w:val="002D58F7"/>
    <w:rsid w:val="002F3479"/>
    <w:rsid w:val="002F3E87"/>
    <w:rsid w:val="003128C2"/>
    <w:rsid w:val="003148FE"/>
    <w:rsid w:val="003264FF"/>
    <w:rsid w:val="00336090"/>
    <w:rsid w:val="00345078"/>
    <w:rsid w:val="00350394"/>
    <w:rsid w:val="00363C5B"/>
    <w:rsid w:val="003644D1"/>
    <w:rsid w:val="0036751A"/>
    <w:rsid w:val="00387834"/>
    <w:rsid w:val="003960A9"/>
    <w:rsid w:val="003974C6"/>
    <w:rsid w:val="003A1D48"/>
    <w:rsid w:val="003B7EC6"/>
    <w:rsid w:val="003D0D83"/>
    <w:rsid w:val="003D6B51"/>
    <w:rsid w:val="003E130E"/>
    <w:rsid w:val="003E5F15"/>
    <w:rsid w:val="003F26E9"/>
    <w:rsid w:val="003F6D36"/>
    <w:rsid w:val="00413D02"/>
    <w:rsid w:val="004200CF"/>
    <w:rsid w:val="00422354"/>
    <w:rsid w:val="0043153F"/>
    <w:rsid w:val="004334DF"/>
    <w:rsid w:val="00440BF0"/>
    <w:rsid w:val="0044339F"/>
    <w:rsid w:val="004442E7"/>
    <w:rsid w:val="00445F33"/>
    <w:rsid w:val="004721FA"/>
    <w:rsid w:val="00473969"/>
    <w:rsid w:val="00481778"/>
    <w:rsid w:val="00487FB4"/>
    <w:rsid w:val="004B6A55"/>
    <w:rsid w:val="004D2C85"/>
    <w:rsid w:val="004F3860"/>
    <w:rsid w:val="004F6FE2"/>
    <w:rsid w:val="00500FAE"/>
    <w:rsid w:val="00507BAB"/>
    <w:rsid w:val="00535069"/>
    <w:rsid w:val="005656CD"/>
    <w:rsid w:val="00573EC3"/>
    <w:rsid w:val="00593AE6"/>
    <w:rsid w:val="005A1DAD"/>
    <w:rsid w:val="005A43E9"/>
    <w:rsid w:val="005C0AF7"/>
    <w:rsid w:val="005C70BC"/>
    <w:rsid w:val="005D5A59"/>
    <w:rsid w:val="005D7E9B"/>
    <w:rsid w:val="005E1A00"/>
    <w:rsid w:val="0060300B"/>
    <w:rsid w:val="00603F0F"/>
    <w:rsid w:val="006070A0"/>
    <w:rsid w:val="00626EC0"/>
    <w:rsid w:val="00626FEB"/>
    <w:rsid w:val="0063654A"/>
    <w:rsid w:val="00654A4E"/>
    <w:rsid w:val="00672388"/>
    <w:rsid w:val="00691E1E"/>
    <w:rsid w:val="006A463A"/>
    <w:rsid w:val="006B071C"/>
    <w:rsid w:val="006C46F8"/>
    <w:rsid w:val="006C51F5"/>
    <w:rsid w:val="006D1148"/>
    <w:rsid w:val="006E3755"/>
    <w:rsid w:val="006F0810"/>
    <w:rsid w:val="007056B5"/>
    <w:rsid w:val="00710319"/>
    <w:rsid w:val="00714C29"/>
    <w:rsid w:val="00715E39"/>
    <w:rsid w:val="00744FD1"/>
    <w:rsid w:val="007464B5"/>
    <w:rsid w:val="007520CE"/>
    <w:rsid w:val="00781E32"/>
    <w:rsid w:val="007B6A60"/>
    <w:rsid w:val="007E43D5"/>
    <w:rsid w:val="00834060"/>
    <w:rsid w:val="008348B3"/>
    <w:rsid w:val="00847FBB"/>
    <w:rsid w:val="008521BD"/>
    <w:rsid w:val="0086672D"/>
    <w:rsid w:val="008873C2"/>
    <w:rsid w:val="0088772A"/>
    <w:rsid w:val="008C035A"/>
    <w:rsid w:val="008C20C4"/>
    <w:rsid w:val="008C7060"/>
    <w:rsid w:val="008D01D2"/>
    <w:rsid w:val="008F4817"/>
    <w:rsid w:val="009052A6"/>
    <w:rsid w:val="00913817"/>
    <w:rsid w:val="00925DAB"/>
    <w:rsid w:val="00934E0B"/>
    <w:rsid w:val="00936E7F"/>
    <w:rsid w:val="00944098"/>
    <w:rsid w:val="00944B1A"/>
    <w:rsid w:val="0095794D"/>
    <w:rsid w:val="0096671B"/>
    <w:rsid w:val="00970EBF"/>
    <w:rsid w:val="00977964"/>
    <w:rsid w:val="009B70DA"/>
    <w:rsid w:val="009D0AA5"/>
    <w:rsid w:val="009D2752"/>
    <w:rsid w:val="009E56EA"/>
    <w:rsid w:val="00A05D31"/>
    <w:rsid w:val="00A10462"/>
    <w:rsid w:val="00A172F0"/>
    <w:rsid w:val="00A42816"/>
    <w:rsid w:val="00A504A9"/>
    <w:rsid w:val="00AA3AC1"/>
    <w:rsid w:val="00AC443B"/>
    <w:rsid w:val="00AD2709"/>
    <w:rsid w:val="00B16396"/>
    <w:rsid w:val="00B17D84"/>
    <w:rsid w:val="00B24C3C"/>
    <w:rsid w:val="00B32E15"/>
    <w:rsid w:val="00B3395B"/>
    <w:rsid w:val="00B64CFE"/>
    <w:rsid w:val="00B653A9"/>
    <w:rsid w:val="00B76814"/>
    <w:rsid w:val="00B87661"/>
    <w:rsid w:val="00BB38DA"/>
    <w:rsid w:val="00BC3A60"/>
    <w:rsid w:val="00BE1168"/>
    <w:rsid w:val="00BE20C4"/>
    <w:rsid w:val="00BE7488"/>
    <w:rsid w:val="00BF1D50"/>
    <w:rsid w:val="00BF3CB3"/>
    <w:rsid w:val="00C06FCA"/>
    <w:rsid w:val="00C07C8A"/>
    <w:rsid w:val="00C17210"/>
    <w:rsid w:val="00C2332D"/>
    <w:rsid w:val="00C41E5E"/>
    <w:rsid w:val="00C41F41"/>
    <w:rsid w:val="00C65752"/>
    <w:rsid w:val="00C87577"/>
    <w:rsid w:val="00CB086D"/>
    <w:rsid w:val="00CB39B1"/>
    <w:rsid w:val="00CE123E"/>
    <w:rsid w:val="00CF1FF3"/>
    <w:rsid w:val="00CF2CE1"/>
    <w:rsid w:val="00D06BE0"/>
    <w:rsid w:val="00D06D9B"/>
    <w:rsid w:val="00D151B5"/>
    <w:rsid w:val="00D23033"/>
    <w:rsid w:val="00D31F1C"/>
    <w:rsid w:val="00D32119"/>
    <w:rsid w:val="00D45D11"/>
    <w:rsid w:val="00D573DC"/>
    <w:rsid w:val="00D621FC"/>
    <w:rsid w:val="00D63272"/>
    <w:rsid w:val="00D724B5"/>
    <w:rsid w:val="00DC2FAB"/>
    <w:rsid w:val="00E01B7B"/>
    <w:rsid w:val="00E07FDF"/>
    <w:rsid w:val="00E24D64"/>
    <w:rsid w:val="00E25036"/>
    <w:rsid w:val="00E46A99"/>
    <w:rsid w:val="00E471ED"/>
    <w:rsid w:val="00E47CCE"/>
    <w:rsid w:val="00E56460"/>
    <w:rsid w:val="00E82D37"/>
    <w:rsid w:val="00E92022"/>
    <w:rsid w:val="00E92337"/>
    <w:rsid w:val="00E92793"/>
    <w:rsid w:val="00EB2889"/>
    <w:rsid w:val="00EB7C5D"/>
    <w:rsid w:val="00EC361A"/>
    <w:rsid w:val="00EC376A"/>
    <w:rsid w:val="00F07BB5"/>
    <w:rsid w:val="00F13E61"/>
    <w:rsid w:val="00F3197C"/>
    <w:rsid w:val="00F47025"/>
    <w:rsid w:val="00F54AEF"/>
    <w:rsid w:val="00F5740A"/>
    <w:rsid w:val="00F90EFD"/>
    <w:rsid w:val="00FA5138"/>
    <w:rsid w:val="03C8C074"/>
    <w:rsid w:val="0516AB07"/>
    <w:rsid w:val="17D49205"/>
    <w:rsid w:val="1951DECC"/>
    <w:rsid w:val="23E09FCE"/>
    <w:rsid w:val="26D95B81"/>
    <w:rsid w:val="275C088F"/>
    <w:rsid w:val="30171568"/>
    <w:rsid w:val="3064F02C"/>
    <w:rsid w:val="30DD7C1E"/>
    <w:rsid w:val="3220C5FE"/>
    <w:rsid w:val="37278C57"/>
    <w:rsid w:val="38AA1BF2"/>
    <w:rsid w:val="38EB2D33"/>
    <w:rsid w:val="3AE21DE4"/>
    <w:rsid w:val="3C026FC3"/>
    <w:rsid w:val="45F81864"/>
    <w:rsid w:val="4725C7A4"/>
    <w:rsid w:val="47D2541E"/>
    <w:rsid w:val="481114CE"/>
    <w:rsid w:val="4B6473EC"/>
    <w:rsid w:val="4DE4852D"/>
    <w:rsid w:val="5023E76D"/>
    <w:rsid w:val="51889494"/>
    <w:rsid w:val="55576E24"/>
    <w:rsid w:val="55696460"/>
    <w:rsid w:val="56672201"/>
    <w:rsid w:val="5717F2B3"/>
    <w:rsid w:val="5C409170"/>
    <w:rsid w:val="5CD05B54"/>
    <w:rsid w:val="5D5338E3"/>
    <w:rsid w:val="5DD4042B"/>
    <w:rsid w:val="62DB06A6"/>
    <w:rsid w:val="68FB1465"/>
    <w:rsid w:val="6C074277"/>
    <w:rsid w:val="6C68C08F"/>
    <w:rsid w:val="6CF474D5"/>
    <w:rsid w:val="6E904536"/>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styleId="Onopgelostemelding">
    <w:name w:val="Unresolved Mention"/>
    <w:basedOn w:val="Standaardalinea-lettertype"/>
    <w:uiPriority w:val="99"/>
    <w:semiHidden/>
    <w:unhideWhenUsed/>
    <w:rsid w:val="004F6FE2"/>
    <w:rPr>
      <w:color w:val="605E5C"/>
      <w:shd w:val="clear" w:color="auto" w:fill="E1DFDD"/>
    </w:rPr>
  </w:style>
  <w:style w:type="paragraph" w:styleId="Revisie">
    <w:name w:val="Revision"/>
    <w:hidden/>
    <w:uiPriority w:val="99"/>
    <w:semiHidden/>
    <w:rsid w:val="004200C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160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8761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aa23ad-a6aa-4e30-b483-dbc87a496881">
      <Terms xmlns="http://schemas.microsoft.com/office/infopath/2007/PartnerControls"/>
    </lcf76f155ced4ddcb4097134ff3c332f>
    <TaxCatchAll xmlns="278c3c4d-f426-4f19-87e5-1f9242ca19b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AA974AF4A88745B3DFAAFC7E88445F" ma:contentTypeVersion="18" ma:contentTypeDescription="Een nieuw document maken." ma:contentTypeScope="" ma:versionID="8a3a21103dc45a8bcc8d184c5bc5cb71">
  <xsd:schema xmlns:xsd="http://www.w3.org/2001/XMLSchema" xmlns:xs="http://www.w3.org/2001/XMLSchema" xmlns:p="http://schemas.microsoft.com/office/2006/metadata/properties" xmlns:ns2="5caa23ad-a6aa-4e30-b483-dbc87a496881" xmlns:ns3="278c3c4d-f426-4f19-87e5-1f9242ca19bd" targetNamespace="http://schemas.microsoft.com/office/2006/metadata/properties" ma:root="true" ma:fieldsID="8cd5659305db4e0aca5a7501c3f2d94b" ns2:_="" ns3:_="">
    <xsd:import namespace="5caa23ad-a6aa-4e30-b483-dbc87a496881"/>
    <xsd:import namespace="278c3c4d-f426-4f19-87e5-1f9242ca1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a23ad-a6aa-4e30-b483-dbc87a496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e5a501a-3d16-474f-9f89-ac96b10ed96d}" ma:internalName="TaxCatchAll" ma:showField="CatchAllData" ma:web="278c3c4d-f426-4f19-87e5-1f9242ca1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3.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5caa23ad-a6aa-4e30-b483-dbc87a496881"/>
    <ds:schemaRef ds:uri="278c3c4d-f426-4f19-87e5-1f9242ca19bd"/>
  </ds:schemaRefs>
</ds:datastoreItem>
</file>

<file path=customXml/itemProps4.xml><?xml version="1.0" encoding="utf-8"?>
<ds:datastoreItem xmlns:ds="http://schemas.openxmlformats.org/officeDocument/2006/customXml" ds:itemID="{9A769F0E-ADA8-4237-9546-FB09EF734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a23ad-a6aa-4e30-b483-dbc87a496881"/>
    <ds:schemaRef ds:uri="278c3c4d-f426-4f19-87e5-1f9242ca1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2338</Words>
  <Characters>14743</Characters>
  <Application>Microsoft Office Word</Application>
  <DocSecurity>4</DocSecurity>
  <Lines>122</Lines>
  <Paragraphs>34</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2</cp:revision>
  <cp:lastPrinted>2017-01-17T14:48:00Z</cp:lastPrinted>
  <dcterms:created xsi:type="dcterms:W3CDTF">2024-08-13T06:18:00Z</dcterms:created>
  <dcterms:modified xsi:type="dcterms:W3CDTF">2024-08-13T06:18:00Z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0x0101006FAA974AF4A88745B3DFAAFC7E88445F</vt:lpwstr>
  </property>
  <property fmtid="{D5CDD505-2E9C-101B-9397-08002B2CF9AE}" pid="3" name="MediaServiceImageTags">
    <vt:lpwstr/>
  </property>
  <property fmtid="{D5CDD505-2E9C-101B-9397-08002B2CF9AE}" pid="4" name="gshStructuur">
    <vt:lpwstr/>
  </property>
</Properties>
</file>