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EE43" w14:textId="3C1B9BF7" w:rsidR="00891D1C" w:rsidRPr="002E6E46" w:rsidRDefault="00891D1C" w:rsidP="00891D1C">
      <w:pPr>
        <w:pStyle w:val="KopBijlage1"/>
        <w:tabs>
          <w:tab w:val="clear" w:pos="1134"/>
        </w:tabs>
        <w:ind w:left="0" w:firstLine="0"/>
        <w:rPr>
          <w:sz w:val="28"/>
          <w:szCs w:val="28"/>
          <w:u w:val="single"/>
        </w:rPr>
      </w:pPr>
      <w:bookmarkStart w:id="0" w:name="_Toc147774765"/>
      <w:bookmarkStart w:id="1" w:name="_Toc157096307"/>
      <w:r w:rsidRPr="002E6E46">
        <w:rPr>
          <w:sz w:val="28"/>
          <w:szCs w:val="28"/>
          <w:u w:val="single"/>
        </w:rPr>
        <w:t xml:space="preserve">Bijlage </w:t>
      </w:r>
      <w:r w:rsidR="002E6E46" w:rsidRPr="002E6E46">
        <w:rPr>
          <w:sz w:val="28"/>
          <w:szCs w:val="28"/>
          <w:u w:val="single"/>
        </w:rPr>
        <w:t xml:space="preserve">B </w:t>
      </w:r>
      <w:r w:rsidRPr="002E6E46">
        <w:rPr>
          <w:sz w:val="28"/>
          <w:szCs w:val="28"/>
          <w:u w:val="single"/>
        </w:rPr>
        <w:t>Referentie</w:t>
      </w:r>
      <w:bookmarkEnd w:id="0"/>
      <w:bookmarkEnd w:id="1"/>
      <w:r w:rsidRPr="002E6E46">
        <w:rPr>
          <w:sz w:val="28"/>
          <w:szCs w:val="28"/>
          <w:u w:val="single"/>
        </w:rPr>
        <w:t xml:space="preserve">formulier </w:t>
      </w:r>
    </w:p>
    <w:p w14:paraId="5896444C" w14:textId="77777777" w:rsidR="00891D1C" w:rsidRDefault="00891D1C" w:rsidP="00891D1C">
      <w:pPr>
        <w:rPr>
          <w:szCs w:val="18"/>
        </w:rPr>
      </w:pPr>
      <w:r w:rsidRPr="002E6E46">
        <w:rPr>
          <w:szCs w:val="18"/>
        </w:rPr>
        <w:t>De SVB heeft in het Beschrijvend document de volgende kerncompetenties vastgesteld die overeenkomen met ervaring op essentiële punten van de opdracht:</w:t>
      </w:r>
    </w:p>
    <w:tbl>
      <w:tblPr>
        <w:tblStyle w:val="Tabelraster"/>
        <w:tblW w:w="0" w:type="auto"/>
        <w:tblLook w:val="04A0" w:firstRow="1" w:lastRow="0" w:firstColumn="1" w:lastColumn="0" w:noHBand="0" w:noVBand="1"/>
      </w:tblPr>
      <w:tblGrid>
        <w:gridCol w:w="3114"/>
        <w:gridCol w:w="5902"/>
      </w:tblGrid>
      <w:tr w:rsidR="00BA4BA0" w:rsidRPr="006742BF" w14:paraId="3307ACAF" w14:textId="77777777" w:rsidTr="006B3564">
        <w:tc>
          <w:tcPr>
            <w:tcW w:w="9016" w:type="dxa"/>
            <w:gridSpan w:val="2"/>
            <w:shd w:val="clear" w:color="auto" w:fill="A6A6A6" w:themeFill="background1" w:themeFillShade="A6"/>
          </w:tcPr>
          <w:p w14:paraId="0443AB1A" w14:textId="77777777" w:rsidR="00BA4BA0" w:rsidRPr="006742BF" w:rsidRDefault="00BA4BA0" w:rsidP="006B3564">
            <w:pPr>
              <w:jc w:val="both"/>
              <w:rPr>
                <w:rFonts w:asciiTheme="minorHAnsi" w:hAnsiTheme="minorHAnsi" w:cstheme="minorHAnsi"/>
                <w:b/>
                <w:sz w:val="22"/>
                <w:szCs w:val="22"/>
              </w:rPr>
            </w:pPr>
            <w:r w:rsidRPr="006742BF">
              <w:rPr>
                <w:rFonts w:asciiTheme="minorHAnsi" w:hAnsiTheme="minorHAnsi" w:cstheme="minorHAnsi"/>
                <w:b/>
                <w:sz w:val="22"/>
                <w:szCs w:val="22"/>
              </w:rPr>
              <w:t xml:space="preserve">Aan te </w:t>
            </w:r>
            <w:proofErr w:type="spellStart"/>
            <w:r w:rsidRPr="006742BF">
              <w:rPr>
                <w:rFonts w:asciiTheme="minorHAnsi" w:hAnsiTheme="minorHAnsi" w:cstheme="minorHAnsi"/>
                <w:b/>
                <w:sz w:val="22"/>
                <w:szCs w:val="22"/>
              </w:rPr>
              <w:t>tonen</w:t>
            </w:r>
            <w:proofErr w:type="spellEnd"/>
            <w:r w:rsidRPr="006742BF">
              <w:rPr>
                <w:rFonts w:asciiTheme="minorHAnsi" w:hAnsiTheme="minorHAnsi" w:cstheme="minorHAnsi"/>
                <w:b/>
                <w:sz w:val="22"/>
                <w:szCs w:val="22"/>
              </w:rPr>
              <w:t xml:space="preserve"> </w:t>
            </w:r>
            <w:proofErr w:type="spellStart"/>
            <w:r w:rsidRPr="006742BF">
              <w:rPr>
                <w:rFonts w:asciiTheme="minorHAnsi" w:hAnsiTheme="minorHAnsi" w:cstheme="minorHAnsi"/>
                <w:b/>
                <w:sz w:val="22"/>
                <w:szCs w:val="22"/>
              </w:rPr>
              <w:t>Geschiktheidseisen</w:t>
            </w:r>
            <w:proofErr w:type="spellEnd"/>
          </w:p>
        </w:tc>
      </w:tr>
      <w:tr w:rsidR="00BA4BA0" w:rsidRPr="006742BF" w14:paraId="15D134CC" w14:textId="77777777" w:rsidTr="006B3564">
        <w:tc>
          <w:tcPr>
            <w:tcW w:w="3114" w:type="dxa"/>
            <w:shd w:val="clear" w:color="auto" w:fill="D9D9D9" w:themeFill="background1" w:themeFillShade="D9"/>
          </w:tcPr>
          <w:p w14:paraId="48787DCE" w14:textId="77777777" w:rsidR="00BA4BA0" w:rsidRPr="006742BF" w:rsidRDefault="00BA4BA0" w:rsidP="006B3564">
            <w:pPr>
              <w:jc w:val="both"/>
              <w:rPr>
                <w:rFonts w:asciiTheme="minorHAnsi" w:hAnsiTheme="minorHAnsi" w:cstheme="minorHAnsi"/>
                <w:b/>
                <w:sz w:val="22"/>
                <w:szCs w:val="22"/>
              </w:rPr>
            </w:pPr>
            <w:proofErr w:type="spellStart"/>
            <w:r w:rsidRPr="006742BF">
              <w:rPr>
                <w:rFonts w:asciiTheme="minorHAnsi" w:hAnsiTheme="minorHAnsi" w:cstheme="minorHAnsi"/>
                <w:b/>
                <w:sz w:val="22"/>
                <w:szCs w:val="22"/>
              </w:rPr>
              <w:t>Geschiktheidseis</w:t>
            </w:r>
            <w:proofErr w:type="spellEnd"/>
            <w:r w:rsidRPr="006742BF">
              <w:rPr>
                <w:rFonts w:asciiTheme="minorHAnsi" w:hAnsiTheme="minorHAnsi" w:cstheme="minorHAnsi"/>
                <w:b/>
                <w:sz w:val="22"/>
                <w:szCs w:val="22"/>
              </w:rPr>
              <w:t xml:space="preserve"> A.1: </w:t>
            </w:r>
            <w:proofErr w:type="spellStart"/>
            <w:r w:rsidRPr="006742BF">
              <w:rPr>
                <w:rFonts w:asciiTheme="minorHAnsi" w:hAnsiTheme="minorHAnsi" w:cstheme="minorHAnsi"/>
                <w:b/>
                <w:sz w:val="22"/>
                <w:szCs w:val="22"/>
              </w:rPr>
              <w:t>Referentie</w:t>
            </w:r>
            <w:proofErr w:type="spellEnd"/>
          </w:p>
        </w:tc>
        <w:tc>
          <w:tcPr>
            <w:tcW w:w="5902" w:type="dxa"/>
            <w:shd w:val="clear" w:color="auto" w:fill="D9D9D9" w:themeFill="background1" w:themeFillShade="D9"/>
          </w:tcPr>
          <w:p w14:paraId="517F2592" w14:textId="77777777" w:rsidR="00BA4BA0" w:rsidRPr="00BA4BA0" w:rsidRDefault="00BA4BA0" w:rsidP="006B3564">
            <w:pPr>
              <w:jc w:val="both"/>
              <w:rPr>
                <w:rFonts w:asciiTheme="minorHAnsi" w:hAnsiTheme="minorHAnsi" w:cstheme="minorHAnsi"/>
                <w:b/>
                <w:sz w:val="22"/>
                <w:szCs w:val="22"/>
                <w:lang w:val="nl-NL"/>
              </w:rPr>
            </w:pPr>
            <w:r w:rsidRPr="00BA4BA0">
              <w:rPr>
                <w:rFonts w:asciiTheme="minorHAnsi" w:hAnsiTheme="minorHAnsi" w:cstheme="minorHAnsi"/>
                <w:b/>
                <w:sz w:val="22"/>
                <w:szCs w:val="22"/>
                <w:lang w:val="nl-NL"/>
              </w:rPr>
              <w:t>Kerncompetentie – Ervaring met het opzetten en uitvoeren van continu klanttevredenheidsonderzoek met betrekking tot telefonisch klantcontact</w:t>
            </w:r>
          </w:p>
        </w:tc>
      </w:tr>
      <w:tr w:rsidR="00BA4BA0" w:rsidRPr="006742BF" w14:paraId="242714DA" w14:textId="77777777" w:rsidTr="006B3564">
        <w:tc>
          <w:tcPr>
            <w:tcW w:w="9016" w:type="dxa"/>
            <w:gridSpan w:val="2"/>
          </w:tcPr>
          <w:p w14:paraId="15E33906" w14:textId="77777777" w:rsidR="00BA4BA0" w:rsidRPr="004D7D90" w:rsidRDefault="00BA4BA0" w:rsidP="006B3564">
            <w:pPr>
              <w:jc w:val="both"/>
              <w:rPr>
                <w:rFonts w:asciiTheme="minorHAnsi" w:eastAsia="Aptos" w:hAnsiTheme="minorHAnsi" w:cstheme="minorHAnsi"/>
                <w:sz w:val="22"/>
                <w:szCs w:val="22"/>
              </w:rPr>
            </w:pPr>
            <w:r w:rsidRPr="00BA4BA0">
              <w:rPr>
                <w:rFonts w:asciiTheme="minorHAnsi" w:eastAsia="Aptos" w:hAnsiTheme="minorHAnsi" w:cstheme="minorHAnsi"/>
                <w:sz w:val="22"/>
                <w:szCs w:val="22"/>
                <w:lang w:val="nl-NL"/>
              </w:rPr>
              <w:t xml:space="preserve">Ervaring met het opzetten en uitvoeren van klanttevredenheidsonderzoek na telefonisch klantcontact, waarbij Respondenten via SMS zijn uitgenodigd. Dit onderzoek vond minimaal vijf dagen per week plaats en omvatte jaarlijks ten minste 30.000 verzonden SMS-berichten en 5.000 volledig ingevulde vragenlijsten. Indien het versturen van de SMS-berichten door een derde partij werd uitgevoerd, was de Deelnemer verantwoordelijk voor de coördinatie en sturing. </w:t>
            </w:r>
            <w:proofErr w:type="spellStart"/>
            <w:r w:rsidRPr="004D7D90">
              <w:rPr>
                <w:rFonts w:asciiTheme="minorHAnsi" w:eastAsia="Aptos" w:hAnsiTheme="minorHAnsi" w:cstheme="minorHAnsi"/>
                <w:sz w:val="22"/>
                <w:szCs w:val="22"/>
              </w:rPr>
              <w:t>Hierbij</w:t>
            </w:r>
            <w:proofErr w:type="spellEnd"/>
            <w:r w:rsidRPr="004D7D90">
              <w:rPr>
                <w:rFonts w:asciiTheme="minorHAnsi" w:eastAsia="Aptos" w:hAnsiTheme="minorHAnsi" w:cstheme="minorHAnsi"/>
                <w:sz w:val="22"/>
                <w:szCs w:val="22"/>
              </w:rPr>
              <w:t xml:space="preserve"> </w:t>
            </w:r>
            <w:proofErr w:type="spellStart"/>
            <w:r w:rsidRPr="004D7D90">
              <w:rPr>
                <w:rFonts w:asciiTheme="minorHAnsi" w:eastAsia="Aptos" w:hAnsiTheme="minorHAnsi" w:cstheme="minorHAnsi"/>
                <w:sz w:val="22"/>
                <w:szCs w:val="22"/>
              </w:rPr>
              <w:t>werd</w:t>
            </w:r>
            <w:proofErr w:type="spellEnd"/>
            <w:r w:rsidRPr="004D7D90">
              <w:rPr>
                <w:rFonts w:asciiTheme="minorHAnsi" w:eastAsia="Aptos" w:hAnsiTheme="minorHAnsi" w:cstheme="minorHAnsi"/>
                <w:sz w:val="22"/>
                <w:szCs w:val="22"/>
              </w:rPr>
              <w:t xml:space="preserve"> </w:t>
            </w:r>
            <w:proofErr w:type="spellStart"/>
            <w:r w:rsidRPr="004D7D90">
              <w:rPr>
                <w:rFonts w:asciiTheme="minorHAnsi" w:eastAsia="Aptos" w:hAnsiTheme="minorHAnsi" w:cstheme="minorHAnsi"/>
                <w:sz w:val="22"/>
                <w:szCs w:val="22"/>
              </w:rPr>
              <w:t>minimaal</w:t>
            </w:r>
            <w:proofErr w:type="spellEnd"/>
            <w:r w:rsidRPr="004D7D90">
              <w:rPr>
                <w:rFonts w:asciiTheme="minorHAnsi" w:eastAsia="Aptos" w:hAnsiTheme="minorHAnsi" w:cstheme="minorHAnsi"/>
                <w:sz w:val="22"/>
                <w:szCs w:val="22"/>
              </w:rPr>
              <w:t xml:space="preserve"> 1 van de </w:t>
            </w:r>
            <w:proofErr w:type="spellStart"/>
            <w:r w:rsidRPr="004D7D90">
              <w:rPr>
                <w:rFonts w:asciiTheme="minorHAnsi" w:eastAsia="Aptos" w:hAnsiTheme="minorHAnsi" w:cstheme="minorHAnsi"/>
                <w:sz w:val="22"/>
                <w:szCs w:val="22"/>
              </w:rPr>
              <w:t>volgende</w:t>
            </w:r>
            <w:proofErr w:type="spellEnd"/>
            <w:r w:rsidRPr="004D7D90">
              <w:rPr>
                <w:rFonts w:asciiTheme="minorHAnsi" w:eastAsia="Aptos" w:hAnsiTheme="minorHAnsi" w:cstheme="minorHAnsi"/>
                <w:sz w:val="22"/>
                <w:szCs w:val="22"/>
              </w:rPr>
              <w:t xml:space="preserve"> business rules </w:t>
            </w:r>
            <w:proofErr w:type="spellStart"/>
            <w:r w:rsidRPr="004D7D90">
              <w:rPr>
                <w:rFonts w:asciiTheme="minorHAnsi" w:eastAsia="Aptos" w:hAnsiTheme="minorHAnsi" w:cstheme="minorHAnsi"/>
                <w:sz w:val="22"/>
                <w:szCs w:val="22"/>
              </w:rPr>
              <w:t>toegepast</w:t>
            </w:r>
            <w:proofErr w:type="spellEnd"/>
            <w:r w:rsidRPr="004D7D90">
              <w:rPr>
                <w:rFonts w:asciiTheme="minorHAnsi" w:eastAsia="Aptos" w:hAnsiTheme="minorHAnsi" w:cstheme="minorHAnsi"/>
                <w:sz w:val="22"/>
                <w:szCs w:val="22"/>
              </w:rPr>
              <w:t>:</w:t>
            </w:r>
          </w:p>
          <w:p w14:paraId="490F5686" w14:textId="77777777" w:rsidR="00BA4BA0" w:rsidRPr="00BA4BA0" w:rsidRDefault="00BA4BA0" w:rsidP="00BA4BA0">
            <w:pPr>
              <w:pStyle w:val="Lijstalinea"/>
              <w:numPr>
                <w:ilvl w:val="0"/>
                <w:numId w:val="4"/>
              </w:numPr>
              <w:spacing w:before="120"/>
              <w:ind w:left="357" w:hanging="357"/>
              <w:jc w:val="both"/>
              <w:rPr>
                <w:rFonts w:asciiTheme="minorHAnsi" w:eastAsia="Aptos" w:hAnsiTheme="minorHAnsi" w:cstheme="minorHAnsi"/>
                <w:sz w:val="22"/>
                <w:szCs w:val="22"/>
                <w:lang w:val="nl-NL"/>
              </w:rPr>
            </w:pPr>
            <w:r w:rsidRPr="00BA4BA0">
              <w:rPr>
                <w:rFonts w:asciiTheme="minorHAnsi" w:eastAsia="Aptos" w:hAnsiTheme="minorHAnsi" w:cstheme="minorHAnsi"/>
                <w:sz w:val="22"/>
                <w:szCs w:val="22"/>
                <w:lang w:val="nl-NL"/>
              </w:rPr>
              <w:t xml:space="preserve">Automatische ontdubbeling van het aangeleverde klantbestand op een ander klantbestand. </w:t>
            </w:r>
          </w:p>
          <w:p w14:paraId="6C77271F" w14:textId="77777777" w:rsidR="00BA4BA0" w:rsidRPr="00BA4BA0" w:rsidRDefault="00BA4BA0" w:rsidP="00BA4BA0">
            <w:pPr>
              <w:pStyle w:val="Lijstalinea"/>
              <w:numPr>
                <w:ilvl w:val="0"/>
                <w:numId w:val="4"/>
              </w:numPr>
              <w:spacing w:before="120" w:line="259" w:lineRule="auto"/>
              <w:ind w:left="357" w:hanging="357"/>
              <w:jc w:val="both"/>
              <w:rPr>
                <w:rFonts w:asciiTheme="minorHAnsi" w:eastAsia="Aptos" w:hAnsiTheme="minorHAnsi" w:cstheme="minorHAnsi"/>
                <w:sz w:val="22"/>
                <w:szCs w:val="22"/>
                <w:lang w:val="nl-NL"/>
              </w:rPr>
            </w:pPr>
            <w:r w:rsidRPr="00BA4BA0">
              <w:rPr>
                <w:rFonts w:asciiTheme="minorHAnsi" w:eastAsia="Aptos" w:hAnsiTheme="minorHAnsi" w:cstheme="minorHAnsi"/>
                <w:sz w:val="22"/>
                <w:szCs w:val="22"/>
                <w:lang w:val="nl-NL"/>
              </w:rPr>
              <w:t>Uitsluiting voor het onderzoek van een bepaalde groep binnen het bestand die bijvoorbeeld recent nog hebben deelgenomen.</w:t>
            </w:r>
          </w:p>
          <w:p w14:paraId="3224C54D" w14:textId="77777777" w:rsidR="00BA4BA0" w:rsidRPr="00BA4BA0" w:rsidRDefault="00BA4BA0" w:rsidP="006B3564">
            <w:pPr>
              <w:spacing w:line="259" w:lineRule="auto"/>
              <w:jc w:val="both"/>
              <w:rPr>
                <w:rFonts w:asciiTheme="minorHAnsi" w:eastAsia="Aptos" w:hAnsiTheme="minorHAnsi" w:cstheme="minorHAnsi"/>
                <w:sz w:val="22"/>
                <w:szCs w:val="22"/>
                <w:lang w:val="nl-NL"/>
              </w:rPr>
            </w:pPr>
          </w:p>
          <w:p w14:paraId="47B1EA52" w14:textId="77777777" w:rsidR="00BA4BA0" w:rsidRPr="00BA4BA0" w:rsidRDefault="00BA4BA0" w:rsidP="006B3564">
            <w:pPr>
              <w:spacing w:line="259" w:lineRule="auto"/>
              <w:jc w:val="both"/>
              <w:rPr>
                <w:rFonts w:asciiTheme="minorHAnsi" w:hAnsiTheme="minorHAnsi"/>
                <w:i/>
                <w:iCs/>
                <w:sz w:val="22"/>
                <w:szCs w:val="22"/>
                <w:lang w:val="nl-NL"/>
              </w:rPr>
            </w:pPr>
            <w:r w:rsidRPr="00BA4BA0">
              <w:rPr>
                <w:rFonts w:asciiTheme="minorHAnsi" w:hAnsiTheme="minorHAnsi"/>
                <w:i/>
                <w:iCs/>
                <w:sz w:val="22"/>
                <w:szCs w:val="22"/>
                <w:lang w:val="nl-NL"/>
              </w:rPr>
              <w:t>Let op: Voor kerncompetentie A.1 overlegt u niet meer dan één referentie.</w:t>
            </w:r>
          </w:p>
          <w:p w14:paraId="0F773358" w14:textId="77777777" w:rsidR="00BA4BA0" w:rsidRPr="00BA4BA0" w:rsidRDefault="00BA4BA0" w:rsidP="006B3564">
            <w:pPr>
              <w:spacing w:line="259" w:lineRule="auto"/>
              <w:jc w:val="both"/>
              <w:rPr>
                <w:rFonts w:asciiTheme="minorHAnsi" w:hAnsiTheme="minorHAnsi"/>
                <w:b/>
                <w:bCs/>
                <w:sz w:val="22"/>
                <w:szCs w:val="22"/>
                <w:lang w:val="nl-NL"/>
              </w:rPr>
            </w:pPr>
          </w:p>
          <w:p w14:paraId="6AF96B7E" w14:textId="77777777" w:rsidR="00BA4BA0" w:rsidRPr="00BA4BA0" w:rsidRDefault="00BA4BA0" w:rsidP="006B3564">
            <w:pPr>
              <w:spacing w:line="259" w:lineRule="auto"/>
              <w:jc w:val="both"/>
              <w:rPr>
                <w:rFonts w:asciiTheme="minorHAnsi" w:eastAsia="Aptos" w:hAnsiTheme="minorHAnsi" w:cstheme="minorHAnsi"/>
                <w:sz w:val="22"/>
                <w:szCs w:val="22"/>
                <w:lang w:val="nl-NL"/>
              </w:rPr>
            </w:pPr>
            <w:r w:rsidRPr="00BA4BA0">
              <w:rPr>
                <w:rFonts w:asciiTheme="minorHAnsi" w:eastAsia="Aptos" w:hAnsiTheme="minorHAnsi" w:cstheme="minorHAnsi"/>
                <w:b/>
                <w:bCs/>
                <w:sz w:val="22"/>
                <w:szCs w:val="22"/>
                <w:lang w:val="nl-NL"/>
              </w:rPr>
              <w:t xml:space="preserve">Vermeldt voor deze kerncompetentie duidelijk het aantal verstuurde sms- berichten en ingevulde vragenlijsten in de betreffende periode. </w:t>
            </w:r>
            <w:r w:rsidRPr="00BA4BA0">
              <w:rPr>
                <w:rFonts w:asciiTheme="minorHAnsi" w:eastAsia="Aptos" w:hAnsiTheme="minorHAnsi" w:cstheme="minorHAnsi"/>
                <w:sz w:val="22"/>
                <w:szCs w:val="22"/>
                <w:lang w:val="nl-NL"/>
              </w:rPr>
              <w:t> </w:t>
            </w:r>
          </w:p>
          <w:p w14:paraId="7D9DA746" w14:textId="77777777" w:rsidR="00BA4BA0" w:rsidRPr="00BA4BA0" w:rsidRDefault="00BA4BA0" w:rsidP="006B3564">
            <w:pPr>
              <w:spacing w:line="259" w:lineRule="auto"/>
              <w:jc w:val="both"/>
              <w:rPr>
                <w:rFonts w:asciiTheme="minorHAnsi" w:eastAsia="Aptos" w:hAnsiTheme="minorHAnsi" w:cstheme="minorHAnsi"/>
                <w:sz w:val="22"/>
                <w:szCs w:val="22"/>
                <w:lang w:val="nl-NL"/>
              </w:rPr>
            </w:pPr>
          </w:p>
        </w:tc>
      </w:tr>
      <w:tr w:rsidR="00BA4BA0" w:rsidRPr="006742BF" w14:paraId="3FC94B20" w14:textId="77777777" w:rsidTr="006B3564">
        <w:tc>
          <w:tcPr>
            <w:tcW w:w="3114" w:type="dxa"/>
            <w:shd w:val="clear" w:color="auto" w:fill="D9D9D9" w:themeFill="background1" w:themeFillShade="D9"/>
          </w:tcPr>
          <w:p w14:paraId="0A57C2BE" w14:textId="77777777" w:rsidR="00BA4BA0" w:rsidRPr="006742BF" w:rsidRDefault="00BA4BA0" w:rsidP="006B3564">
            <w:pPr>
              <w:jc w:val="both"/>
              <w:rPr>
                <w:rFonts w:asciiTheme="minorHAnsi" w:hAnsiTheme="minorHAnsi" w:cstheme="minorHAnsi"/>
                <w:b/>
                <w:sz w:val="22"/>
                <w:szCs w:val="22"/>
              </w:rPr>
            </w:pPr>
            <w:proofErr w:type="spellStart"/>
            <w:r w:rsidRPr="006742BF">
              <w:rPr>
                <w:rFonts w:asciiTheme="minorHAnsi" w:hAnsiTheme="minorHAnsi" w:cstheme="minorHAnsi"/>
                <w:b/>
                <w:sz w:val="22"/>
                <w:szCs w:val="22"/>
              </w:rPr>
              <w:t>Geschiktheidseis</w:t>
            </w:r>
            <w:proofErr w:type="spellEnd"/>
            <w:r w:rsidRPr="006742BF">
              <w:rPr>
                <w:rFonts w:asciiTheme="minorHAnsi" w:hAnsiTheme="minorHAnsi" w:cstheme="minorHAnsi"/>
                <w:b/>
                <w:sz w:val="22"/>
                <w:szCs w:val="22"/>
              </w:rPr>
              <w:t xml:space="preserve"> A.2: </w:t>
            </w:r>
            <w:proofErr w:type="spellStart"/>
            <w:r w:rsidRPr="006742BF">
              <w:rPr>
                <w:rFonts w:asciiTheme="minorHAnsi" w:hAnsiTheme="minorHAnsi" w:cstheme="minorHAnsi"/>
                <w:b/>
                <w:sz w:val="22"/>
                <w:szCs w:val="22"/>
              </w:rPr>
              <w:t>Referentie</w:t>
            </w:r>
            <w:proofErr w:type="spellEnd"/>
          </w:p>
        </w:tc>
        <w:tc>
          <w:tcPr>
            <w:tcW w:w="5902" w:type="dxa"/>
            <w:shd w:val="clear" w:color="auto" w:fill="D9D9D9" w:themeFill="background1" w:themeFillShade="D9"/>
          </w:tcPr>
          <w:p w14:paraId="63D6BACE" w14:textId="77777777" w:rsidR="00BA4BA0" w:rsidRPr="00BA4BA0" w:rsidRDefault="00BA4BA0" w:rsidP="006B3564">
            <w:pPr>
              <w:spacing w:line="259" w:lineRule="auto"/>
              <w:jc w:val="both"/>
              <w:rPr>
                <w:rFonts w:asciiTheme="minorHAnsi" w:hAnsiTheme="minorHAnsi" w:cstheme="minorHAnsi"/>
                <w:b/>
                <w:sz w:val="22"/>
                <w:szCs w:val="22"/>
                <w:lang w:val="nl-NL"/>
              </w:rPr>
            </w:pPr>
            <w:r w:rsidRPr="00BA4BA0">
              <w:rPr>
                <w:rFonts w:asciiTheme="minorHAnsi" w:hAnsiTheme="minorHAnsi" w:cstheme="minorHAnsi"/>
                <w:b/>
                <w:sz w:val="22"/>
                <w:szCs w:val="22"/>
                <w:lang w:val="nl-NL"/>
              </w:rPr>
              <w:t>Kerncompetentie – Ervaring met het opzetten en uitvoeren van doorlopend tevredenheidsonderzoek met betrekking tot niet-telefonisch klantcontact</w:t>
            </w:r>
          </w:p>
        </w:tc>
      </w:tr>
      <w:tr w:rsidR="00BA4BA0" w:rsidRPr="0071036A" w14:paraId="3C9AED27" w14:textId="77777777" w:rsidTr="006B3564">
        <w:tc>
          <w:tcPr>
            <w:tcW w:w="9016" w:type="dxa"/>
            <w:gridSpan w:val="2"/>
          </w:tcPr>
          <w:p w14:paraId="2853DFBF" w14:textId="77777777" w:rsidR="00BA4BA0" w:rsidRPr="00BA4BA0" w:rsidRDefault="00BA4BA0" w:rsidP="006B3564">
            <w:pPr>
              <w:jc w:val="both"/>
              <w:rPr>
                <w:rFonts w:asciiTheme="minorHAnsi" w:eastAsia="Aptos" w:hAnsiTheme="minorHAnsi" w:cstheme="minorHAnsi"/>
                <w:sz w:val="22"/>
                <w:szCs w:val="22"/>
                <w:lang w:val="nl-NL"/>
              </w:rPr>
            </w:pPr>
            <w:r w:rsidRPr="00BA4BA0">
              <w:rPr>
                <w:rFonts w:asciiTheme="minorHAnsi" w:eastAsia="Aptos" w:hAnsiTheme="minorHAnsi" w:cstheme="minorHAnsi"/>
                <w:sz w:val="22"/>
                <w:szCs w:val="22"/>
                <w:lang w:val="nl-NL"/>
              </w:rPr>
              <w:t>Ervaring met het evalueren van niet-telefonisch contact (chat, WhatsApp of beeldbellen en baliebezoek), met klanten/burgers met minimaal wekelijkse frequentie van uitnodigen, waarbij Respondenten worden uitgenodigd voor een online vragenlijst.</w:t>
            </w:r>
          </w:p>
          <w:p w14:paraId="34BB630D" w14:textId="77777777" w:rsidR="00BA4BA0" w:rsidRPr="00BA4BA0" w:rsidRDefault="00BA4BA0" w:rsidP="006B3564">
            <w:pPr>
              <w:jc w:val="both"/>
              <w:rPr>
                <w:rFonts w:asciiTheme="minorHAnsi" w:hAnsiTheme="minorHAnsi" w:cstheme="minorHAnsi"/>
                <w:b/>
                <w:bCs/>
                <w:sz w:val="22"/>
                <w:szCs w:val="22"/>
                <w:lang w:val="nl-NL"/>
              </w:rPr>
            </w:pPr>
          </w:p>
          <w:p w14:paraId="13D3BA33" w14:textId="77777777" w:rsidR="00BA4BA0" w:rsidRPr="00BA4BA0" w:rsidRDefault="00BA4BA0" w:rsidP="006B3564">
            <w:pPr>
              <w:jc w:val="both"/>
              <w:rPr>
                <w:rFonts w:asciiTheme="minorHAnsi" w:hAnsiTheme="minorHAnsi" w:cstheme="minorHAnsi"/>
                <w:i/>
                <w:iCs/>
                <w:sz w:val="22"/>
                <w:szCs w:val="22"/>
                <w:lang w:val="nl-NL"/>
              </w:rPr>
            </w:pPr>
            <w:r w:rsidRPr="00BA4BA0">
              <w:rPr>
                <w:rFonts w:asciiTheme="minorHAnsi" w:hAnsiTheme="minorHAnsi"/>
                <w:i/>
                <w:iCs/>
                <w:sz w:val="22"/>
                <w:szCs w:val="22"/>
                <w:lang w:val="nl-NL"/>
              </w:rPr>
              <w:t>Let op: Voor kerncompetentie A.2 overlegt u niet meer dan één referentie.</w:t>
            </w:r>
          </w:p>
        </w:tc>
      </w:tr>
      <w:tr w:rsidR="00BA4BA0" w:rsidRPr="006742BF" w14:paraId="015CBE24" w14:textId="77777777" w:rsidTr="006B3564">
        <w:tc>
          <w:tcPr>
            <w:tcW w:w="3114" w:type="dxa"/>
            <w:shd w:val="clear" w:color="auto" w:fill="D9D9D9" w:themeFill="background1" w:themeFillShade="D9"/>
          </w:tcPr>
          <w:p w14:paraId="1E88B49B" w14:textId="77777777" w:rsidR="00BA4BA0" w:rsidRPr="006742BF" w:rsidRDefault="00BA4BA0" w:rsidP="006B3564">
            <w:pPr>
              <w:jc w:val="both"/>
              <w:rPr>
                <w:rFonts w:asciiTheme="minorHAnsi" w:hAnsiTheme="minorHAnsi" w:cstheme="minorHAnsi"/>
                <w:b/>
                <w:sz w:val="22"/>
                <w:szCs w:val="22"/>
              </w:rPr>
            </w:pPr>
            <w:proofErr w:type="spellStart"/>
            <w:r w:rsidRPr="006742BF">
              <w:rPr>
                <w:rFonts w:asciiTheme="minorHAnsi" w:hAnsiTheme="minorHAnsi" w:cstheme="minorHAnsi"/>
                <w:b/>
                <w:sz w:val="22"/>
                <w:szCs w:val="22"/>
              </w:rPr>
              <w:t>Geschiktheidseis</w:t>
            </w:r>
            <w:proofErr w:type="spellEnd"/>
            <w:r w:rsidRPr="006742BF">
              <w:rPr>
                <w:rFonts w:asciiTheme="minorHAnsi" w:hAnsiTheme="minorHAnsi" w:cstheme="minorHAnsi"/>
                <w:b/>
                <w:sz w:val="22"/>
                <w:szCs w:val="22"/>
              </w:rPr>
              <w:t xml:space="preserve"> A.3: </w:t>
            </w:r>
            <w:proofErr w:type="spellStart"/>
            <w:r w:rsidRPr="006742BF">
              <w:rPr>
                <w:rFonts w:asciiTheme="minorHAnsi" w:hAnsiTheme="minorHAnsi" w:cstheme="minorHAnsi"/>
                <w:b/>
                <w:sz w:val="22"/>
                <w:szCs w:val="22"/>
              </w:rPr>
              <w:t>Referentie</w:t>
            </w:r>
            <w:proofErr w:type="spellEnd"/>
          </w:p>
        </w:tc>
        <w:tc>
          <w:tcPr>
            <w:tcW w:w="5902" w:type="dxa"/>
            <w:shd w:val="clear" w:color="auto" w:fill="D9D9D9" w:themeFill="background1" w:themeFillShade="D9"/>
          </w:tcPr>
          <w:p w14:paraId="7D856410" w14:textId="77777777" w:rsidR="00BA4BA0" w:rsidRPr="00BA4BA0" w:rsidRDefault="00BA4BA0" w:rsidP="006B3564">
            <w:pPr>
              <w:spacing w:line="259" w:lineRule="auto"/>
              <w:jc w:val="both"/>
              <w:rPr>
                <w:rFonts w:asciiTheme="minorHAnsi" w:hAnsiTheme="minorHAnsi" w:cstheme="minorHAnsi"/>
                <w:b/>
                <w:sz w:val="22"/>
                <w:szCs w:val="22"/>
                <w:lang w:val="nl-NL"/>
              </w:rPr>
            </w:pPr>
            <w:r w:rsidRPr="00BA4BA0">
              <w:rPr>
                <w:rFonts w:asciiTheme="minorHAnsi" w:hAnsiTheme="minorHAnsi" w:cstheme="minorHAnsi"/>
                <w:b/>
                <w:sz w:val="22"/>
                <w:szCs w:val="22"/>
                <w:lang w:val="nl-NL"/>
              </w:rPr>
              <w:t xml:space="preserve">Kerncompetentie – Ervaring met het ontsluiten van uitkomsten in een Online database </w:t>
            </w:r>
          </w:p>
        </w:tc>
      </w:tr>
      <w:tr w:rsidR="00BA4BA0" w:rsidRPr="0071036A" w14:paraId="233E7A07" w14:textId="77777777" w:rsidTr="006B3564">
        <w:trPr>
          <w:trHeight w:val="54"/>
        </w:trPr>
        <w:tc>
          <w:tcPr>
            <w:tcW w:w="9016" w:type="dxa"/>
            <w:gridSpan w:val="2"/>
          </w:tcPr>
          <w:p w14:paraId="5DF71629" w14:textId="77777777" w:rsidR="00BA4BA0" w:rsidRPr="00BA4BA0" w:rsidRDefault="00BA4BA0" w:rsidP="006B3564">
            <w:pPr>
              <w:jc w:val="both"/>
              <w:rPr>
                <w:rFonts w:asciiTheme="minorHAnsi" w:eastAsia="Aptos" w:hAnsiTheme="minorHAnsi" w:cstheme="minorHAnsi"/>
                <w:sz w:val="22"/>
                <w:szCs w:val="22"/>
                <w:lang w:val="nl-NL"/>
              </w:rPr>
            </w:pPr>
            <w:r w:rsidRPr="00BA4BA0">
              <w:rPr>
                <w:rFonts w:asciiTheme="minorHAnsi" w:eastAsia="Aptos" w:hAnsiTheme="minorHAnsi" w:cstheme="minorHAnsi"/>
                <w:sz w:val="22"/>
                <w:szCs w:val="22"/>
                <w:lang w:val="nl-NL"/>
              </w:rPr>
              <w:t xml:space="preserve">Ervaring met het ontsluiten van de uitkomsten van een CKTO in een Online database van waaruit de opdrachtgever de data importeert naar de eigen organisatie met minimaal wekelijkse frequentie. </w:t>
            </w:r>
          </w:p>
          <w:p w14:paraId="6B1A0DBE" w14:textId="77777777" w:rsidR="00BA4BA0" w:rsidRPr="00BA4BA0" w:rsidRDefault="00BA4BA0" w:rsidP="006B3564">
            <w:pPr>
              <w:jc w:val="both"/>
              <w:rPr>
                <w:rFonts w:asciiTheme="minorHAnsi" w:eastAsia="Aptos" w:hAnsiTheme="minorHAnsi" w:cstheme="minorHAnsi"/>
                <w:sz w:val="22"/>
                <w:szCs w:val="22"/>
                <w:lang w:val="nl-NL"/>
              </w:rPr>
            </w:pPr>
          </w:p>
          <w:p w14:paraId="618E1813" w14:textId="77777777" w:rsidR="00BA4BA0" w:rsidRPr="00BA4BA0" w:rsidRDefault="00BA4BA0" w:rsidP="006B3564">
            <w:pPr>
              <w:jc w:val="both"/>
              <w:rPr>
                <w:rFonts w:asciiTheme="minorHAnsi" w:hAnsiTheme="minorHAnsi" w:cstheme="minorHAnsi"/>
                <w:i/>
                <w:iCs/>
                <w:sz w:val="22"/>
                <w:szCs w:val="22"/>
                <w:lang w:val="nl-NL"/>
              </w:rPr>
            </w:pPr>
            <w:r w:rsidRPr="00BA4BA0">
              <w:rPr>
                <w:rFonts w:asciiTheme="minorHAnsi" w:hAnsiTheme="minorHAnsi"/>
                <w:i/>
                <w:iCs/>
                <w:sz w:val="22"/>
                <w:szCs w:val="22"/>
                <w:lang w:val="nl-NL"/>
              </w:rPr>
              <w:t>Let op: Voor kerncompetentie A.3 overlegt u niet meer dan één referentie.</w:t>
            </w:r>
          </w:p>
        </w:tc>
      </w:tr>
    </w:tbl>
    <w:p w14:paraId="0E609549" w14:textId="77777777" w:rsidR="00107530" w:rsidRPr="002E6E46" w:rsidRDefault="00107530" w:rsidP="00891D1C">
      <w:pPr>
        <w:rPr>
          <w:szCs w:val="18"/>
        </w:rPr>
      </w:pPr>
    </w:p>
    <w:p w14:paraId="0DAEBDDA" w14:textId="77777777" w:rsidR="00891D1C" w:rsidRDefault="00891D1C" w:rsidP="00891D1C">
      <w:pPr>
        <w:rPr>
          <w:szCs w:val="18"/>
        </w:rPr>
      </w:pPr>
      <w:r>
        <w:rPr>
          <w:szCs w:val="18"/>
        </w:rPr>
        <w:t xml:space="preserve">Indien in één referentieopdracht meerdere kerncompetenties tot uiting komen, kunt u voor die kerncompetenties dezelfde referentieverklaring gebruiken, geef dit dan duidelijk aan. </w:t>
      </w:r>
    </w:p>
    <w:p w14:paraId="03B61935" w14:textId="77777777" w:rsidR="00891D1C" w:rsidRDefault="00891D1C" w:rsidP="00891D1C">
      <w:pPr>
        <w:rPr>
          <w:szCs w:val="18"/>
        </w:rPr>
      </w:pPr>
    </w:p>
    <w:p w14:paraId="7BF1C4E4" w14:textId="77777777" w:rsidR="00891D1C" w:rsidRDefault="00891D1C" w:rsidP="00891D1C">
      <w:r w:rsidRPr="00D73837">
        <w:t xml:space="preserve">Uit de beschrijving moet duidelijk blijken dat </w:t>
      </w:r>
      <w:r>
        <w:t xml:space="preserve">Deelnemer </w:t>
      </w:r>
      <w:r w:rsidRPr="00D73837">
        <w:t xml:space="preserve">over de gevraagde relevante ervaring beschikt. Derhalve dient </w:t>
      </w:r>
      <w:r>
        <w:t>Deelnemer</w:t>
      </w:r>
      <w:r>
        <w:rPr>
          <w:rStyle w:val="Verwijzingopmerking"/>
          <w:kern w:val="14"/>
          <w:szCs w:val="18"/>
          <w:lang w:eastAsia="en-US"/>
        </w:rPr>
        <w:t xml:space="preserve"> h</w:t>
      </w:r>
      <w:r w:rsidRPr="00D73837">
        <w:t>et formulier volledig in te vullen en een duidelijke omschrijving te geven van de</w:t>
      </w:r>
      <w:r>
        <w:t xml:space="preserve"> </w:t>
      </w:r>
      <w:r w:rsidRPr="00D73837">
        <w:t>referentieopdracht.</w:t>
      </w:r>
    </w:p>
    <w:p w14:paraId="5F8E8255" w14:textId="77777777" w:rsidR="00891D1C" w:rsidRPr="00E17ECD" w:rsidRDefault="00891D1C" w:rsidP="00891D1C">
      <w:pPr>
        <w:rPr>
          <w:szCs w:val="18"/>
        </w:rPr>
      </w:pPr>
    </w:p>
    <w:p w14:paraId="792AF13C" w14:textId="77777777" w:rsidR="00891D1C" w:rsidRDefault="00891D1C" w:rsidP="00891D1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3227"/>
        <w:gridCol w:w="1808"/>
        <w:gridCol w:w="2298"/>
      </w:tblGrid>
      <w:tr w:rsidR="00891D1C" w:rsidRPr="00FD49FF" w14:paraId="5931C9E4" w14:textId="77777777" w:rsidTr="000D2546">
        <w:trPr>
          <w:trHeight w:val="318"/>
        </w:trPr>
        <w:tc>
          <w:tcPr>
            <w:tcW w:w="5000" w:type="pct"/>
            <w:gridSpan w:val="4"/>
            <w:shd w:val="clear" w:color="auto" w:fill="E0E0E0"/>
          </w:tcPr>
          <w:p w14:paraId="7F757C62"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lastRenderedPageBreak/>
              <w:t xml:space="preserve">Referentieverklaring </w:t>
            </w:r>
          </w:p>
        </w:tc>
      </w:tr>
      <w:tr w:rsidR="00891D1C" w:rsidRPr="00FD49FF" w14:paraId="3BFA26A3" w14:textId="77777777" w:rsidTr="000D2546">
        <w:trPr>
          <w:trHeight w:val="284"/>
        </w:trPr>
        <w:tc>
          <w:tcPr>
            <w:tcW w:w="953" w:type="pct"/>
            <w:tcBorders>
              <w:top w:val="single" w:sz="4" w:space="0" w:color="auto"/>
              <w:left w:val="single" w:sz="4" w:space="0" w:color="auto"/>
            </w:tcBorders>
          </w:tcPr>
          <w:p w14:paraId="661B0744"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Naam Deelnemer</w:t>
            </w:r>
          </w:p>
        </w:tc>
        <w:tc>
          <w:tcPr>
            <w:tcW w:w="4047" w:type="pct"/>
            <w:gridSpan w:val="3"/>
            <w:tcBorders>
              <w:top w:val="single" w:sz="4" w:space="0" w:color="auto"/>
              <w:right w:val="single" w:sz="4" w:space="0" w:color="auto"/>
            </w:tcBorders>
          </w:tcPr>
          <w:p w14:paraId="35F2BAEF" w14:textId="77777777" w:rsidR="00891D1C" w:rsidRPr="00FD49FF" w:rsidRDefault="00891D1C" w:rsidP="000D2546">
            <w:pPr>
              <w:tabs>
                <w:tab w:val="left" w:pos="3015"/>
              </w:tabs>
              <w:rPr>
                <w:rFonts w:ascii="Calibri" w:hAnsi="Calibri" w:cs="Calibri"/>
                <w:sz w:val="22"/>
                <w:szCs w:val="22"/>
              </w:rPr>
            </w:pPr>
          </w:p>
        </w:tc>
      </w:tr>
      <w:tr w:rsidR="00891D1C" w:rsidRPr="00FD49FF" w14:paraId="2FEF1F4F" w14:textId="77777777" w:rsidTr="000D2546">
        <w:trPr>
          <w:trHeight w:val="284"/>
        </w:trPr>
        <w:tc>
          <w:tcPr>
            <w:tcW w:w="953" w:type="pct"/>
            <w:vMerge w:val="restart"/>
            <w:tcBorders>
              <w:left w:val="single" w:sz="4" w:space="0" w:color="auto"/>
              <w:right w:val="single" w:sz="4" w:space="0" w:color="auto"/>
            </w:tcBorders>
          </w:tcPr>
          <w:p w14:paraId="06A8FD75"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Omschrijving</w:t>
            </w:r>
          </w:p>
        </w:tc>
        <w:tc>
          <w:tcPr>
            <w:tcW w:w="4047" w:type="pct"/>
            <w:gridSpan w:val="3"/>
            <w:tcBorders>
              <w:left w:val="nil"/>
              <w:right w:val="single" w:sz="4" w:space="0" w:color="auto"/>
            </w:tcBorders>
          </w:tcPr>
          <w:p w14:paraId="1C10147F" w14:textId="75A8CBFF" w:rsidR="00891D1C" w:rsidRPr="00FD49FF" w:rsidRDefault="00891D1C" w:rsidP="000D2546">
            <w:pPr>
              <w:rPr>
                <w:rFonts w:ascii="Calibri" w:hAnsi="Calibri" w:cs="Calibri"/>
                <w:sz w:val="22"/>
                <w:szCs w:val="22"/>
              </w:rPr>
            </w:pPr>
            <w:r w:rsidRPr="00FD49FF">
              <w:rPr>
                <w:rFonts w:ascii="Calibri" w:hAnsi="Calibri" w:cs="Calibri"/>
                <w:sz w:val="22"/>
                <w:szCs w:val="22"/>
              </w:rPr>
              <w:t xml:space="preserve">Deelnemer heeft ervaring opgedaan met de volgende kerncompetentie(s). </w:t>
            </w:r>
          </w:p>
        </w:tc>
      </w:tr>
      <w:tr w:rsidR="00891D1C" w:rsidRPr="00FD49FF" w14:paraId="4E12BBF4" w14:textId="77777777" w:rsidTr="000D2546">
        <w:trPr>
          <w:trHeight w:val="284"/>
        </w:trPr>
        <w:tc>
          <w:tcPr>
            <w:tcW w:w="953" w:type="pct"/>
            <w:vMerge/>
            <w:tcBorders>
              <w:left w:val="single" w:sz="4" w:space="0" w:color="auto"/>
              <w:right w:val="single" w:sz="4" w:space="0" w:color="auto"/>
            </w:tcBorders>
          </w:tcPr>
          <w:p w14:paraId="0390E502" w14:textId="77777777" w:rsidR="00891D1C" w:rsidRPr="00FD49FF" w:rsidRDefault="00891D1C" w:rsidP="000D2546">
            <w:pPr>
              <w:rPr>
                <w:rFonts w:ascii="Calibri" w:hAnsi="Calibri" w:cs="Calibri"/>
                <w:sz w:val="22"/>
                <w:szCs w:val="22"/>
              </w:rPr>
            </w:pPr>
          </w:p>
        </w:tc>
        <w:tc>
          <w:tcPr>
            <w:tcW w:w="2779" w:type="pct"/>
            <w:gridSpan w:val="2"/>
            <w:tcBorders>
              <w:left w:val="single" w:sz="4" w:space="0" w:color="auto"/>
              <w:right w:val="nil"/>
            </w:tcBorders>
          </w:tcPr>
          <w:p w14:paraId="68AE1FE4" w14:textId="77777777" w:rsidR="00891D1C" w:rsidRPr="00FD49FF" w:rsidRDefault="00891D1C" w:rsidP="000D2546">
            <w:pPr>
              <w:pStyle w:val="Bullet"/>
              <w:rPr>
                <w:rFonts w:ascii="Calibri" w:hAnsi="Calibri" w:cs="Calibri"/>
                <w:sz w:val="22"/>
                <w:szCs w:val="22"/>
              </w:rPr>
            </w:pPr>
            <w:r w:rsidRPr="00FD49FF">
              <w:rPr>
                <w:rFonts w:ascii="Calibri" w:hAnsi="Calibri" w:cs="Calibri"/>
                <w:sz w:val="22"/>
                <w:szCs w:val="22"/>
              </w:rPr>
              <w:t xml:space="preserve">Kerncompetentie: </w:t>
            </w:r>
          </w:p>
          <w:p w14:paraId="7B0A676F" w14:textId="77777777" w:rsidR="00891D1C" w:rsidRPr="00FD49FF" w:rsidRDefault="00891D1C" w:rsidP="000D2546">
            <w:pPr>
              <w:pStyle w:val="Bullet"/>
              <w:rPr>
                <w:rFonts w:ascii="Calibri" w:hAnsi="Calibri" w:cs="Calibri"/>
                <w:sz w:val="22"/>
                <w:szCs w:val="22"/>
              </w:rPr>
            </w:pPr>
          </w:p>
          <w:p w14:paraId="592F05F5" w14:textId="77777777" w:rsidR="00891D1C" w:rsidRPr="00FD49FF" w:rsidRDefault="00891D1C" w:rsidP="000D2546">
            <w:pPr>
              <w:pStyle w:val="Bullet"/>
              <w:rPr>
                <w:rFonts w:ascii="Calibri" w:hAnsi="Calibri" w:cs="Calibri"/>
                <w:sz w:val="22"/>
                <w:szCs w:val="22"/>
              </w:rPr>
            </w:pPr>
          </w:p>
          <w:p w14:paraId="7C0472EC" w14:textId="77777777" w:rsidR="00891D1C" w:rsidRPr="00FD49FF" w:rsidRDefault="00891D1C" w:rsidP="000D2546">
            <w:pPr>
              <w:pStyle w:val="Bullet"/>
              <w:rPr>
                <w:rFonts w:ascii="Calibri" w:hAnsi="Calibri" w:cs="Calibri"/>
                <w:sz w:val="22"/>
                <w:szCs w:val="22"/>
              </w:rPr>
            </w:pPr>
            <w:r w:rsidRPr="00FD49FF">
              <w:rPr>
                <w:rFonts w:ascii="Calibri" w:hAnsi="Calibri" w:cs="Calibri"/>
                <w:sz w:val="22"/>
                <w:szCs w:val="22"/>
              </w:rPr>
              <w:t>(Geef hier aan op welke kerncompetentie de referentie betrekking heeft, dit kunnen er ook meerdere zijn.)</w:t>
            </w:r>
          </w:p>
          <w:p w14:paraId="51B9CFA7" w14:textId="77777777" w:rsidR="00891D1C" w:rsidRPr="00FD49FF" w:rsidRDefault="00891D1C" w:rsidP="000D2546">
            <w:pPr>
              <w:tabs>
                <w:tab w:val="left" w:pos="3015"/>
              </w:tabs>
              <w:spacing w:line="260" w:lineRule="atLeast"/>
              <w:rPr>
                <w:rFonts w:ascii="Calibri" w:hAnsi="Calibri" w:cs="Calibri"/>
                <w:sz w:val="22"/>
                <w:szCs w:val="22"/>
              </w:rPr>
            </w:pPr>
            <w:r w:rsidRPr="00FD49FF">
              <w:rPr>
                <w:rFonts w:ascii="Calibri" w:hAnsi="Calibri" w:cs="Calibri"/>
                <w:sz w:val="22"/>
                <w:szCs w:val="22"/>
              </w:rPr>
              <w:t xml:space="preserve"> </w:t>
            </w:r>
          </w:p>
        </w:tc>
        <w:tc>
          <w:tcPr>
            <w:tcW w:w="1268" w:type="pct"/>
            <w:tcBorders>
              <w:left w:val="single" w:sz="4" w:space="0" w:color="auto"/>
              <w:right w:val="single" w:sz="4" w:space="0" w:color="auto"/>
            </w:tcBorders>
          </w:tcPr>
          <w:p w14:paraId="606026B0" w14:textId="77777777" w:rsidR="00891D1C" w:rsidRPr="00FD49FF" w:rsidRDefault="00891D1C" w:rsidP="000D2546">
            <w:pPr>
              <w:tabs>
                <w:tab w:val="left" w:pos="3015"/>
              </w:tabs>
              <w:rPr>
                <w:rFonts w:ascii="Calibri" w:hAnsi="Calibri" w:cs="Calibri"/>
                <w:sz w:val="22"/>
                <w:szCs w:val="22"/>
              </w:rPr>
            </w:pPr>
            <w:r w:rsidRPr="00FD49FF">
              <w:rPr>
                <w:rFonts w:ascii="Calibri" w:hAnsi="Calibri" w:cs="Calibri"/>
                <w:sz w:val="22"/>
                <w:szCs w:val="22"/>
              </w:rPr>
              <w:t xml:space="preserve">Nee / Ja </w:t>
            </w:r>
          </w:p>
          <w:p w14:paraId="63B912CA" w14:textId="77777777" w:rsidR="00891D1C" w:rsidRPr="00FD49FF" w:rsidRDefault="00891D1C" w:rsidP="000D2546">
            <w:pPr>
              <w:pStyle w:val="EisBullet"/>
              <w:numPr>
                <w:ilvl w:val="0"/>
                <w:numId w:val="0"/>
              </w:numPr>
              <w:rPr>
                <w:rFonts w:ascii="Calibri" w:hAnsi="Calibri" w:cs="Calibri"/>
                <w:sz w:val="22"/>
                <w:szCs w:val="22"/>
              </w:rPr>
            </w:pPr>
          </w:p>
        </w:tc>
      </w:tr>
      <w:tr w:rsidR="00891D1C" w:rsidRPr="00FD49FF" w14:paraId="2D8C4B00" w14:textId="77777777" w:rsidTr="000D2546">
        <w:trPr>
          <w:trHeight w:val="284"/>
        </w:trPr>
        <w:tc>
          <w:tcPr>
            <w:tcW w:w="953" w:type="pct"/>
            <w:vMerge/>
            <w:tcBorders>
              <w:left w:val="single" w:sz="4" w:space="0" w:color="auto"/>
              <w:right w:val="single" w:sz="4" w:space="0" w:color="auto"/>
            </w:tcBorders>
          </w:tcPr>
          <w:p w14:paraId="3FC1610C" w14:textId="77777777" w:rsidR="00891D1C" w:rsidRPr="00FD49FF" w:rsidRDefault="00891D1C" w:rsidP="000D2546">
            <w:pPr>
              <w:rPr>
                <w:rFonts w:ascii="Calibri" w:hAnsi="Calibri" w:cs="Calibri"/>
                <w:sz w:val="22"/>
                <w:szCs w:val="22"/>
              </w:rPr>
            </w:pPr>
          </w:p>
        </w:tc>
        <w:tc>
          <w:tcPr>
            <w:tcW w:w="4047" w:type="pct"/>
            <w:gridSpan w:val="3"/>
            <w:tcBorders>
              <w:left w:val="single" w:sz="4" w:space="0" w:color="auto"/>
              <w:right w:val="single" w:sz="4" w:space="0" w:color="auto"/>
            </w:tcBorders>
          </w:tcPr>
          <w:p w14:paraId="78B4E84A"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Opdrachtformulering, uitgevoerde activiteiten en/of opgeleverde resultaten (inhoudelijk omschrijven per kerncompetentie):</w:t>
            </w:r>
          </w:p>
          <w:p w14:paraId="4F406468" w14:textId="77777777" w:rsidR="00891D1C" w:rsidRPr="00FD49FF" w:rsidRDefault="00891D1C" w:rsidP="000D2546">
            <w:pPr>
              <w:rPr>
                <w:rFonts w:ascii="Calibri" w:hAnsi="Calibri" w:cs="Calibri"/>
                <w:sz w:val="22"/>
                <w:szCs w:val="22"/>
              </w:rPr>
            </w:pPr>
          </w:p>
          <w:p w14:paraId="7458B7A1" w14:textId="77777777" w:rsidR="00891D1C" w:rsidRPr="00FD49FF" w:rsidRDefault="00891D1C" w:rsidP="000D2546">
            <w:pPr>
              <w:rPr>
                <w:rFonts w:ascii="Calibri" w:hAnsi="Calibri" w:cs="Calibri"/>
                <w:sz w:val="22"/>
                <w:szCs w:val="22"/>
              </w:rPr>
            </w:pPr>
          </w:p>
          <w:p w14:paraId="0A899121" w14:textId="77777777" w:rsidR="00891D1C" w:rsidRPr="00FD49FF" w:rsidRDefault="00891D1C" w:rsidP="000D2546">
            <w:pPr>
              <w:rPr>
                <w:rFonts w:ascii="Calibri" w:hAnsi="Calibri" w:cs="Calibri"/>
                <w:sz w:val="22"/>
                <w:szCs w:val="22"/>
              </w:rPr>
            </w:pPr>
          </w:p>
          <w:p w14:paraId="5A91595B" w14:textId="77777777" w:rsidR="00891D1C" w:rsidRPr="00FD49FF" w:rsidRDefault="00891D1C" w:rsidP="000D2546">
            <w:pPr>
              <w:rPr>
                <w:rFonts w:ascii="Calibri" w:hAnsi="Calibri" w:cs="Calibri"/>
                <w:sz w:val="22"/>
                <w:szCs w:val="22"/>
                <w:lang w:val="nl"/>
              </w:rPr>
            </w:pPr>
          </w:p>
          <w:p w14:paraId="151DE502" w14:textId="77777777" w:rsidR="00891D1C" w:rsidRPr="00FD49FF" w:rsidRDefault="00891D1C" w:rsidP="000D2546">
            <w:pPr>
              <w:rPr>
                <w:rFonts w:ascii="Calibri" w:hAnsi="Calibri" w:cs="Calibri"/>
                <w:sz w:val="22"/>
                <w:szCs w:val="22"/>
              </w:rPr>
            </w:pPr>
          </w:p>
          <w:p w14:paraId="36E73540" w14:textId="77777777" w:rsidR="00891D1C" w:rsidRPr="00FD49FF" w:rsidRDefault="00891D1C" w:rsidP="000D2546">
            <w:pPr>
              <w:rPr>
                <w:rFonts w:ascii="Calibri" w:hAnsi="Calibri" w:cs="Calibri"/>
                <w:sz w:val="22"/>
                <w:szCs w:val="22"/>
              </w:rPr>
            </w:pPr>
          </w:p>
          <w:p w14:paraId="5EF2A294" w14:textId="77777777" w:rsidR="00891D1C" w:rsidRPr="00FD49FF" w:rsidRDefault="00891D1C" w:rsidP="000D2546">
            <w:pPr>
              <w:rPr>
                <w:rFonts w:ascii="Calibri" w:hAnsi="Calibri" w:cs="Calibri"/>
                <w:sz w:val="22"/>
                <w:szCs w:val="22"/>
              </w:rPr>
            </w:pPr>
          </w:p>
          <w:p w14:paraId="1D53E8CD" w14:textId="77777777" w:rsidR="00891D1C" w:rsidRPr="00FD49FF" w:rsidRDefault="00891D1C" w:rsidP="000D2546">
            <w:pPr>
              <w:rPr>
                <w:rFonts w:ascii="Calibri" w:hAnsi="Calibri" w:cs="Calibri"/>
                <w:sz w:val="22"/>
                <w:szCs w:val="22"/>
              </w:rPr>
            </w:pPr>
          </w:p>
          <w:p w14:paraId="3716BC91" w14:textId="77777777" w:rsidR="00891D1C" w:rsidRPr="00FD49FF" w:rsidRDefault="00891D1C" w:rsidP="000D2546">
            <w:pPr>
              <w:rPr>
                <w:rFonts w:ascii="Calibri" w:hAnsi="Calibri" w:cs="Calibri"/>
                <w:sz w:val="22"/>
                <w:szCs w:val="22"/>
              </w:rPr>
            </w:pPr>
          </w:p>
          <w:p w14:paraId="7E4CD413" w14:textId="77777777" w:rsidR="00891D1C" w:rsidRPr="00FD49FF" w:rsidRDefault="00891D1C" w:rsidP="000D2546">
            <w:pPr>
              <w:rPr>
                <w:rFonts w:ascii="Calibri" w:hAnsi="Calibri" w:cs="Calibri"/>
                <w:sz w:val="22"/>
                <w:szCs w:val="22"/>
              </w:rPr>
            </w:pPr>
          </w:p>
          <w:p w14:paraId="6470CF17" w14:textId="77777777" w:rsidR="00891D1C" w:rsidRPr="00FD49FF" w:rsidRDefault="00891D1C" w:rsidP="000D2546">
            <w:pPr>
              <w:rPr>
                <w:rFonts w:ascii="Calibri" w:hAnsi="Calibri" w:cs="Calibri"/>
                <w:sz w:val="22"/>
                <w:szCs w:val="22"/>
              </w:rPr>
            </w:pPr>
          </w:p>
          <w:p w14:paraId="56C59EAA" w14:textId="77777777" w:rsidR="00891D1C" w:rsidRPr="00FD49FF" w:rsidRDefault="00891D1C" w:rsidP="000D2546">
            <w:pPr>
              <w:rPr>
                <w:rFonts w:ascii="Calibri" w:hAnsi="Calibri" w:cs="Calibri"/>
                <w:sz w:val="22"/>
                <w:szCs w:val="22"/>
              </w:rPr>
            </w:pPr>
          </w:p>
          <w:p w14:paraId="7664BC84" w14:textId="77777777" w:rsidR="00891D1C" w:rsidRPr="00FD49FF" w:rsidRDefault="00891D1C" w:rsidP="000D2546">
            <w:pPr>
              <w:rPr>
                <w:rFonts w:ascii="Calibri" w:hAnsi="Calibri" w:cs="Calibri"/>
                <w:sz w:val="22"/>
                <w:szCs w:val="22"/>
              </w:rPr>
            </w:pPr>
          </w:p>
          <w:p w14:paraId="11A10F37" w14:textId="77777777" w:rsidR="00891D1C" w:rsidRPr="00FD49FF" w:rsidRDefault="00891D1C" w:rsidP="000D2546">
            <w:pPr>
              <w:rPr>
                <w:rFonts w:ascii="Calibri" w:hAnsi="Calibri" w:cs="Calibri"/>
                <w:sz w:val="22"/>
                <w:szCs w:val="22"/>
              </w:rPr>
            </w:pPr>
          </w:p>
          <w:p w14:paraId="6AD15CD0" w14:textId="77777777" w:rsidR="00891D1C" w:rsidRPr="00FD49FF" w:rsidRDefault="00891D1C" w:rsidP="000D2546">
            <w:pPr>
              <w:rPr>
                <w:rFonts w:ascii="Calibri" w:hAnsi="Calibri" w:cs="Calibri"/>
                <w:sz w:val="22"/>
                <w:szCs w:val="22"/>
              </w:rPr>
            </w:pPr>
          </w:p>
          <w:p w14:paraId="7CE27B5D" w14:textId="77777777" w:rsidR="00891D1C" w:rsidRPr="00FD49FF" w:rsidRDefault="00891D1C" w:rsidP="000D2546">
            <w:pPr>
              <w:rPr>
                <w:rFonts w:ascii="Calibri" w:hAnsi="Calibri" w:cs="Calibri"/>
                <w:sz w:val="22"/>
                <w:szCs w:val="22"/>
              </w:rPr>
            </w:pPr>
          </w:p>
          <w:p w14:paraId="17A39CE4" w14:textId="77777777" w:rsidR="00891D1C" w:rsidRPr="00FD49FF" w:rsidRDefault="00891D1C" w:rsidP="000D2546">
            <w:pPr>
              <w:rPr>
                <w:rFonts w:ascii="Calibri" w:hAnsi="Calibri" w:cs="Calibri"/>
                <w:sz w:val="22"/>
                <w:szCs w:val="22"/>
              </w:rPr>
            </w:pPr>
          </w:p>
          <w:p w14:paraId="7AC6A546" w14:textId="77777777" w:rsidR="00891D1C" w:rsidRPr="00FD49FF" w:rsidRDefault="00891D1C" w:rsidP="000D2546">
            <w:pPr>
              <w:rPr>
                <w:rFonts w:ascii="Calibri" w:hAnsi="Calibri" w:cs="Calibri"/>
                <w:sz w:val="22"/>
                <w:szCs w:val="22"/>
              </w:rPr>
            </w:pPr>
          </w:p>
          <w:p w14:paraId="31BF7574" w14:textId="77777777" w:rsidR="00891D1C" w:rsidRPr="00FD49FF" w:rsidRDefault="00891D1C" w:rsidP="000D2546">
            <w:pPr>
              <w:rPr>
                <w:rFonts w:ascii="Calibri" w:hAnsi="Calibri" w:cs="Calibri"/>
                <w:sz w:val="22"/>
                <w:szCs w:val="22"/>
              </w:rPr>
            </w:pPr>
          </w:p>
          <w:p w14:paraId="1909A2E8" w14:textId="77777777" w:rsidR="00891D1C" w:rsidRPr="00FD49FF" w:rsidRDefault="00891D1C" w:rsidP="000D2546">
            <w:pPr>
              <w:rPr>
                <w:rFonts w:ascii="Calibri" w:hAnsi="Calibri" w:cs="Calibri"/>
                <w:sz w:val="22"/>
                <w:szCs w:val="22"/>
              </w:rPr>
            </w:pPr>
          </w:p>
          <w:p w14:paraId="21BB67DD" w14:textId="77777777" w:rsidR="00891D1C" w:rsidRPr="00FD49FF" w:rsidRDefault="00891D1C" w:rsidP="000D2546">
            <w:pPr>
              <w:rPr>
                <w:rFonts w:ascii="Calibri" w:hAnsi="Calibri" w:cs="Calibri"/>
                <w:sz w:val="22"/>
                <w:szCs w:val="22"/>
              </w:rPr>
            </w:pPr>
          </w:p>
        </w:tc>
      </w:tr>
      <w:tr w:rsidR="00891D1C" w:rsidRPr="00FD49FF" w14:paraId="698716E0" w14:textId="77777777" w:rsidTr="000D2546">
        <w:trPr>
          <w:trHeight w:val="284"/>
        </w:trPr>
        <w:tc>
          <w:tcPr>
            <w:tcW w:w="953" w:type="pct"/>
            <w:vMerge/>
            <w:tcBorders>
              <w:left w:val="single" w:sz="4" w:space="0" w:color="auto"/>
              <w:right w:val="single" w:sz="4" w:space="0" w:color="auto"/>
            </w:tcBorders>
          </w:tcPr>
          <w:p w14:paraId="7A25FDF0" w14:textId="77777777" w:rsidR="00891D1C" w:rsidRPr="00FD49FF" w:rsidRDefault="00891D1C" w:rsidP="000D2546">
            <w:pPr>
              <w:rPr>
                <w:rFonts w:ascii="Calibri" w:hAnsi="Calibri" w:cs="Calibri"/>
                <w:sz w:val="22"/>
                <w:szCs w:val="22"/>
              </w:rPr>
            </w:pPr>
          </w:p>
        </w:tc>
        <w:tc>
          <w:tcPr>
            <w:tcW w:w="1781" w:type="pct"/>
            <w:tcBorders>
              <w:left w:val="single" w:sz="4" w:space="0" w:color="auto"/>
              <w:right w:val="nil"/>
            </w:tcBorders>
          </w:tcPr>
          <w:p w14:paraId="1E8BD035"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Looptijd van de opdracht</w:t>
            </w:r>
          </w:p>
        </w:tc>
        <w:tc>
          <w:tcPr>
            <w:tcW w:w="2266" w:type="pct"/>
            <w:gridSpan w:val="2"/>
            <w:tcBorders>
              <w:left w:val="single" w:sz="4" w:space="0" w:color="auto"/>
              <w:right w:val="single" w:sz="4" w:space="0" w:color="auto"/>
            </w:tcBorders>
          </w:tcPr>
          <w:p w14:paraId="74BF4A02"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Van  ..-..-....  tot  ..-..-....</w:t>
            </w:r>
          </w:p>
        </w:tc>
      </w:tr>
      <w:tr w:rsidR="00891D1C" w:rsidRPr="00FD49FF" w14:paraId="5DFF762F" w14:textId="77777777" w:rsidTr="000D2546">
        <w:trPr>
          <w:trHeight w:val="284"/>
        </w:trPr>
        <w:tc>
          <w:tcPr>
            <w:tcW w:w="953" w:type="pct"/>
            <w:tcBorders>
              <w:left w:val="single" w:sz="4" w:space="0" w:color="auto"/>
              <w:bottom w:val="single" w:sz="4" w:space="0" w:color="auto"/>
            </w:tcBorders>
          </w:tcPr>
          <w:p w14:paraId="3345D3A9"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Overige bijzonderheden</w:t>
            </w:r>
          </w:p>
        </w:tc>
        <w:tc>
          <w:tcPr>
            <w:tcW w:w="4047" w:type="pct"/>
            <w:gridSpan w:val="3"/>
            <w:tcBorders>
              <w:bottom w:val="single" w:sz="4" w:space="0" w:color="auto"/>
              <w:right w:val="single" w:sz="4" w:space="0" w:color="auto"/>
            </w:tcBorders>
          </w:tcPr>
          <w:p w14:paraId="18D5D2AA" w14:textId="77777777" w:rsidR="00891D1C" w:rsidRPr="00FD49FF" w:rsidRDefault="00891D1C" w:rsidP="000D2546">
            <w:pPr>
              <w:rPr>
                <w:rFonts w:ascii="Calibri" w:hAnsi="Calibri" w:cs="Calibri"/>
                <w:sz w:val="22"/>
                <w:szCs w:val="22"/>
              </w:rPr>
            </w:pPr>
          </w:p>
        </w:tc>
      </w:tr>
    </w:tbl>
    <w:p w14:paraId="2C65CC48" w14:textId="77777777" w:rsidR="00891D1C" w:rsidRPr="00FD49FF" w:rsidRDefault="00891D1C" w:rsidP="00891D1C">
      <w:pPr>
        <w:rPr>
          <w:rFonts w:ascii="Calibri" w:hAnsi="Calibri" w:cs="Calibri"/>
          <w:sz w:val="22"/>
          <w:szCs w:val="22"/>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5"/>
      </w:tblGrid>
      <w:tr w:rsidR="00891D1C" w:rsidRPr="00FD49FF" w14:paraId="29990CEF" w14:textId="77777777" w:rsidTr="000D2546">
        <w:trPr>
          <w:trHeight w:val="318"/>
        </w:trPr>
        <w:tc>
          <w:tcPr>
            <w:tcW w:w="5000" w:type="pct"/>
            <w:gridSpan w:val="2"/>
            <w:shd w:val="clear" w:color="auto" w:fill="E0E0E0"/>
          </w:tcPr>
          <w:p w14:paraId="585AAC83"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 xml:space="preserve">Referent </w:t>
            </w:r>
          </w:p>
        </w:tc>
      </w:tr>
      <w:tr w:rsidR="00891D1C" w:rsidRPr="00FD49FF" w14:paraId="71AFEAF1" w14:textId="77777777" w:rsidTr="000D2546">
        <w:trPr>
          <w:trHeight w:val="318"/>
        </w:trPr>
        <w:tc>
          <w:tcPr>
            <w:tcW w:w="1156" w:type="pct"/>
          </w:tcPr>
          <w:p w14:paraId="6F920384"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Bedrijfsnaam referent:</w:t>
            </w:r>
          </w:p>
        </w:tc>
        <w:tc>
          <w:tcPr>
            <w:tcW w:w="3844" w:type="pct"/>
          </w:tcPr>
          <w:p w14:paraId="4F9DBEDC" w14:textId="77777777" w:rsidR="00891D1C" w:rsidRPr="00FD49FF" w:rsidRDefault="00891D1C" w:rsidP="000D2546">
            <w:pPr>
              <w:rPr>
                <w:rFonts w:ascii="Calibri" w:hAnsi="Calibri" w:cs="Calibri"/>
                <w:sz w:val="22"/>
                <w:szCs w:val="22"/>
              </w:rPr>
            </w:pPr>
          </w:p>
        </w:tc>
      </w:tr>
      <w:tr w:rsidR="00891D1C" w:rsidRPr="00FD49FF" w14:paraId="353BBE0F" w14:textId="77777777" w:rsidTr="000D2546">
        <w:trPr>
          <w:trHeight w:val="318"/>
        </w:trPr>
        <w:tc>
          <w:tcPr>
            <w:tcW w:w="1156" w:type="pct"/>
          </w:tcPr>
          <w:p w14:paraId="04D50469"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lastRenderedPageBreak/>
              <w:t>Naam van de referent:</w:t>
            </w:r>
          </w:p>
        </w:tc>
        <w:tc>
          <w:tcPr>
            <w:tcW w:w="3844" w:type="pct"/>
          </w:tcPr>
          <w:p w14:paraId="7B16D023" w14:textId="77777777" w:rsidR="00891D1C" w:rsidRPr="00FD49FF" w:rsidRDefault="00891D1C" w:rsidP="000D2546">
            <w:pPr>
              <w:rPr>
                <w:rFonts w:ascii="Calibri" w:hAnsi="Calibri" w:cs="Calibri"/>
                <w:sz w:val="22"/>
                <w:szCs w:val="22"/>
              </w:rPr>
            </w:pPr>
          </w:p>
        </w:tc>
      </w:tr>
      <w:tr w:rsidR="00891D1C" w:rsidRPr="00FD49FF" w14:paraId="202B345A" w14:textId="77777777" w:rsidTr="000D2546">
        <w:trPr>
          <w:trHeight w:val="318"/>
        </w:trPr>
        <w:tc>
          <w:tcPr>
            <w:tcW w:w="1156" w:type="pct"/>
          </w:tcPr>
          <w:p w14:paraId="4FF71C4A"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Mail van de referent:</w:t>
            </w:r>
          </w:p>
        </w:tc>
        <w:tc>
          <w:tcPr>
            <w:tcW w:w="3844" w:type="pct"/>
          </w:tcPr>
          <w:p w14:paraId="560530BA" w14:textId="77777777" w:rsidR="00891D1C" w:rsidRPr="00FD49FF" w:rsidRDefault="00891D1C" w:rsidP="000D2546">
            <w:pPr>
              <w:rPr>
                <w:rFonts w:ascii="Calibri" w:hAnsi="Calibri" w:cs="Calibri"/>
                <w:sz w:val="22"/>
                <w:szCs w:val="22"/>
              </w:rPr>
            </w:pPr>
          </w:p>
        </w:tc>
      </w:tr>
      <w:tr w:rsidR="00891D1C" w:rsidRPr="00FD49FF" w14:paraId="1E6FD042" w14:textId="77777777" w:rsidTr="000D2546">
        <w:trPr>
          <w:trHeight w:val="318"/>
        </w:trPr>
        <w:tc>
          <w:tcPr>
            <w:tcW w:w="1156" w:type="pct"/>
          </w:tcPr>
          <w:p w14:paraId="34841FF0"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Tel.nr van de referent:</w:t>
            </w:r>
          </w:p>
        </w:tc>
        <w:tc>
          <w:tcPr>
            <w:tcW w:w="3844" w:type="pct"/>
          </w:tcPr>
          <w:p w14:paraId="4BC9F95A" w14:textId="77777777" w:rsidR="00891D1C" w:rsidRPr="00FD49FF" w:rsidRDefault="00891D1C" w:rsidP="000D2546">
            <w:pPr>
              <w:rPr>
                <w:rFonts w:ascii="Calibri" w:hAnsi="Calibri" w:cs="Calibri"/>
                <w:sz w:val="22"/>
                <w:szCs w:val="22"/>
              </w:rPr>
            </w:pPr>
          </w:p>
        </w:tc>
      </w:tr>
      <w:tr w:rsidR="00891D1C" w:rsidRPr="00FD49FF" w14:paraId="4311FA0D" w14:textId="77777777" w:rsidTr="000D2546">
        <w:trPr>
          <w:trHeight w:val="318"/>
        </w:trPr>
        <w:tc>
          <w:tcPr>
            <w:tcW w:w="1156" w:type="pct"/>
          </w:tcPr>
          <w:p w14:paraId="4295304B"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Functie referent:</w:t>
            </w:r>
          </w:p>
        </w:tc>
        <w:tc>
          <w:tcPr>
            <w:tcW w:w="3844" w:type="pct"/>
          </w:tcPr>
          <w:p w14:paraId="706A8F8D" w14:textId="77777777" w:rsidR="00891D1C" w:rsidRPr="00FD49FF" w:rsidRDefault="00891D1C" w:rsidP="000D2546">
            <w:pPr>
              <w:rPr>
                <w:rFonts w:ascii="Calibri" w:hAnsi="Calibri" w:cs="Calibri"/>
                <w:sz w:val="22"/>
                <w:szCs w:val="22"/>
              </w:rPr>
            </w:pPr>
          </w:p>
        </w:tc>
      </w:tr>
    </w:tbl>
    <w:p w14:paraId="23B298DF" w14:textId="77777777" w:rsidR="00891D1C" w:rsidRPr="00FD49FF" w:rsidRDefault="00891D1C" w:rsidP="00891D1C">
      <w:pPr>
        <w:rPr>
          <w:rFonts w:ascii="Calibri" w:hAnsi="Calibri" w:cs="Calibri"/>
          <w:sz w:val="22"/>
          <w:szCs w:val="22"/>
        </w:rPr>
      </w:pPr>
    </w:p>
    <w:p w14:paraId="159F55D1" w14:textId="77777777" w:rsidR="00891D1C" w:rsidRPr="00FD49FF" w:rsidRDefault="00891D1C" w:rsidP="00891D1C">
      <w:pPr>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3227"/>
        <w:gridCol w:w="1808"/>
        <w:gridCol w:w="2298"/>
      </w:tblGrid>
      <w:tr w:rsidR="00891D1C" w:rsidRPr="00FD49FF" w14:paraId="0A930502" w14:textId="77777777" w:rsidTr="000D2546">
        <w:trPr>
          <w:trHeight w:val="318"/>
        </w:trPr>
        <w:tc>
          <w:tcPr>
            <w:tcW w:w="5000" w:type="pct"/>
            <w:gridSpan w:val="4"/>
            <w:shd w:val="clear" w:color="auto" w:fill="E0E0E0"/>
          </w:tcPr>
          <w:p w14:paraId="1CABEC40"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 xml:space="preserve">Referentieverklaring </w:t>
            </w:r>
          </w:p>
        </w:tc>
      </w:tr>
      <w:tr w:rsidR="00891D1C" w:rsidRPr="00FD49FF" w14:paraId="5FC07891" w14:textId="77777777" w:rsidTr="000D2546">
        <w:trPr>
          <w:trHeight w:val="284"/>
        </w:trPr>
        <w:tc>
          <w:tcPr>
            <w:tcW w:w="953" w:type="pct"/>
            <w:tcBorders>
              <w:top w:val="single" w:sz="4" w:space="0" w:color="auto"/>
              <w:left w:val="single" w:sz="4" w:space="0" w:color="auto"/>
            </w:tcBorders>
          </w:tcPr>
          <w:p w14:paraId="4533C237"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Naam Deelnemer</w:t>
            </w:r>
          </w:p>
        </w:tc>
        <w:tc>
          <w:tcPr>
            <w:tcW w:w="4047" w:type="pct"/>
            <w:gridSpan w:val="3"/>
            <w:tcBorders>
              <w:top w:val="single" w:sz="4" w:space="0" w:color="auto"/>
              <w:right w:val="single" w:sz="4" w:space="0" w:color="auto"/>
            </w:tcBorders>
          </w:tcPr>
          <w:p w14:paraId="6DAEA36D" w14:textId="77777777" w:rsidR="00891D1C" w:rsidRPr="00FD49FF" w:rsidRDefault="00891D1C" w:rsidP="000D2546">
            <w:pPr>
              <w:tabs>
                <w:tab w:val="left" w:pos="3015"/>
              </w:tabs>
              <w:rPr>
                <w:rFonts w:ascii="Calibri" w:hAnsi="Calibri" w:cs="Calibri"/>
                <w:sz w:val="22"/>
                <w:szCs w:val="22"/>
              </w:rPr>
            </w:pPr>
          </w:p>
        </w:tc>
      </w:tr>
      <w:tr w:rsidR="00891D1C" w:rsidRPr="00FD49FF" w14:paraId="3FB0F6C0" w14:textId="77777777" w:rsidTr="000D2546">
        <w:trPr>
          <w:trHeight w:val="284"/>
        </w:trPr>
        <w:tc>
          <w:tcPr>
            <w:tcW w:w="953" w:type="pct"/>
            <w:vMerge w:val="restart"/>
            <w:tcBorders>
              <w:left w:val="single" w:sz="4" w:space="0" w:color="auto"/>
              <w:right w:val="single" w:sz="4" w:space="0" w:color="auto"/>
            </w:tcBorders>
          </w:tcPr>
          <w:p w14:paraId="75DE4922"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Omschrijving</w:t>
            </w:r>
          </w:p>
        </w:tc>
        <w:tc>
          <w:tcPr>
            <w:tcW w:w="4047" w:type="pct"/>
            <w:gridSpan w:val="3"/>
            <w:tcBorders>
              <w:left w:val="nil"/>
              <w:right w:val="single" w:sz="4" w:space="0" w:color="auto"/>
            </w:tcBorders>
          </w:tcPr>
          <w:p w14:paraId="6BA8A438" w14:textId="7515CEEE" w:rsidR="00891D1C" w:rsidRPr="00FD49FF" w:rsidRDefault="00891D1C" w:rsidP="000D2546">
            <w:pPr>
              <w:rPr>
                <w:rFonts w:ascii="Calibri" w:hAnsi="Calibri" w:cs="Calibri"/>
                <w:sz w:val="22"/>
                <w:szCs w:val="22"/>
              </w:rPr>
            </w:pPr>
            <w:r w:rsidRPr="00FD49FF">
              <w:rPr>
                <w:rFonts w:ascii="Calibri" w:hAnsi="Calibri" w:cs="Calibri"/>
                <w:sz w:val="22"/>
                <w:szCs w:val="22"/>
              </w:rPr>
              <w:t xml:space="preserve">Deelnemer heeft ervaring opgedaan met de volgende kerncompetentie(s). </w:t>
            </w:r>
          </w:p>
        </w:tc>
      </w:tr>
      <w:tr w:rsidR="00891D1C" w:rsidRPr="00FD49FF" w14:paraId="2C82C7B4" w14:textId="77777777" w:rsidTr="000D2546">
        <w:trPr>
          <w:trHeight w:val="284"/>
        </w:trPr>
        <w:tc>
          <w:tcPr>
            <w:tcW w:w="953" w:type="pct"/>
            <w:vMerge/>
            <w:tcBorders>
              <w:left w:val="single" w:sz="4" w:space="0" w:color="auto"/>
              <w:right w:val="single" w:sz="4" w:space="0" w:color="auto"/>
            </w:tcBorders>
          </w:tcPr>
          <w:p w14:paraId="02F6E7B7" w14:textId="77777777" w:rsidR="00891D1C" w:rsidRPr="00FD49FF" w:rsidRDefault="00891D1C" w:rsidP="000D2546">
            <w:pPr>
              <w:rPr>
                <w:rFonts w:ascii="Calibri" w:hAnsi="Calibri" w:cs="Calibri"/>
                <w:sz w:val="22"/>
                <w:szCs w:val="22"/>
              </w:rPr>
            </w:pPr>
          </w:p>
        </w:tc>
        <w:tc>
          <w:tcPr>
            <w:tcW w:w="2779" w:type="pct"/>
            <w:gridSpan w:val="2"/>
            <w:tcBorders>
              <w:left w:val="single" w:sz="4" w:space="0" w:color="auto"/>
              <w:right w:val="nil"/>
            </w:tcBorders>
          </w:tcPr>
          <w:p w14:paraId="5524014A" w14:textId="77777777" w:rsidR="00891D1C" w:rsidRPr="00FD49FF" w:rsidRDefault="00891D1C" w:rsidP="000D2546">
            <w:pPr>
              <w:pStyle w:val="Bullet"/>
              <w:rPr>
                <w:rFonts w:ascii="Calibri" w:hAnsi="Calibri" w:cs="Calibri"/>
                <w:sz w:val="22"/>
                <w:szCs w:val="22"/>
              </w:rPr>
            </w:pPr>
            <w:r w:rsidRPr="00FD49FF">
              <w:rPr>
                <w:rFonts w:ascii="Calibri" w:hAnsi="Calibri" w:cs="Calibri"/>
                <w:sz w:val="22"/>
                <w:szCs w:val="22"/>
              </w:rPr>
              <w:t xml:space="preserve">Kerncompetentie: </w:t>
            </w:r>
          </w:p>
          <w:p w14:paraId="61525B5C" w14:textId="77777777" w:rsidR="00891D1C" w:rsidRPr="00FD49FF" w:rsidRDefault="00891D1C" w:rsidP="000D2546">
            <w:pPr>
              <w:pStyle w:val="Bullet"/>
              <w:rPr>
                <w:rFonts w:ascii="Calibri" w:hAnsi="Calibri" w:cs="Calibri"/>
                <w:sz w:val="22"/>
                <w:szCs w:val="22"/>
              </w:rPr>
            </w:pPr>
          </w:p>
          <w:p w14:paraId="2F87C359" w14:textId="77777777" w:rsidR="00891D1C" w:rsidRPr="00FD49FF" w:rsidRDefault="00891D1C" w:rsidP="000D2546">
            <w:pPr>
              <w:pStyle w:val="Bullet"/>
              <w:rPr>
                <w:rFonts w:ascii="Calibri" w:hAnsi="Calibri" w:cs="Calibri"/>
                <w:sz w:val="22"/>
                <w:szCs w:val="22"/>
              </w:rPr>
            </w:pPr>
            <w:r w:rsidRPr="00FD49FF">
              <w:rPr>
                <w:rFonts w:ascii="Calibri" w:hAnsi="Calibri" w:cs="Calibri"/>
                <w:sz w:val="22"/>
                <w:szCs w:val="22"/>
              </w:rPr>
              <w:t>(Geef hier aan op welke kerncompetentie de referentie betrekking heeft, dit kunnen er ook meerdere zijn.)</w:t>
            </w:r>
          </w:p>
          <w:p w14:paraId="065DE887" w14:textId="77777777" w:rsidR="00891D1C" w:rsidRPr="00FD49FF" w:rsidRDefault="00891D1C" w:rsidP="000D2546">
            <w:pPr>
              <w:pStyle w:val="Bullet"/>
              <w:rPr>
                <w:rFonts w:ascii="Calibri" w:hAnsi="Calibri" w:cs="Calibri"/>
                <w:sz w:val="22"/>
                <w:szCs w:val="22"/>
              </w:rPr>
            </w:pPr>
          </w:p>
          <w:p w14:paraId="5BAE498D" w14:textId="77777777" w:rsidR="00891D1C" w:rsidRPr="00FD49FF" w:rsidRDefault="00891D1C" w:rsidP="000D2546">
            <w:pPr>
              <w:tabs>
                <w:tab w:val="left" w:pos="3015"/>
              </w:tabs>
              <w:spacing w:line="260" w:lineRule="atLeast"/>
              <w:rPr>
                <w:rFonts w:ascii="Calibri" w:hAnsi="Calibri" w:cs="Calibri"/>
                <w:sz w:val="22"/>
                <w:szCs w:val="22"/>
              </w:rPr>
            </w:pPr>
          </w:p>
        </w:tc>
        <w:tc>
          <w:tcPr>
            <w:tcW w:w="1268" w:type="pct"/>
            <w:tcBorders>
              <w:left w:val="single" w:sz="4" w:space="0" w:color="auto"/>
              <w:right w:val="single" w:sz="4" w:space="0" w:color="auto"/>
            </w:tcBorders>
          </w:tcPr>
          <w:p w14:paraId="48487D24" w14:textId="77777777" w:rsidR="00891D1C" w:rsidRPr="00FD49FF" w:rsidRDefault="00891D1C" w:rsidP="000D2546">
            <w:pPr>
              <w:tabs>
                <w:tab w:val="left" w:pos="3015"/>
              </w:tabs>
              <w:rPr>
                <w:rFonts w:ascii="Calibri" w:hAnsi="Calibri" w:cs="Calibri"/>
                <w:sz w:val="22"/>
                <w:szCs w:val="22"/>
              </w:rPr>
            </w:pPr>
            <w:r w:rsidRPr="00FD49FF">
              <w:rPr>
                <w:rFonts w:ascii="Calibri" w:hAnsi="Calibri" w:cs="Calibri"/>
                <w:sz w:val="22"/>
                <w:szCs w:val="22"/>
              </w:rPr>
              <w:t xml:space="preserve">Nee / Ja </w:t>
            </w:r>
          </w:p>
          <w:p w14:paraId="1FF59C88" w14:textId="77777777" w:rsidR="00891D1C" w:rsidRPr="00FD49FF" w:rsidRDefault="00891D1C" w:rsidP="000D2546">
            <w:pPr>
              <w:pStyle w:val="EisBullet"/>
              <w:numPr>
                <w:ilvl w:val="0"/>
                <w:numId w:val="0"/>
              </w:numPr>
              <w:rPr>
                <w:rFonts w:ascii="Calibri" w:hAnsi="Calibri" w:cs="Calibri"/>
                <w:sz w:val="22"/>
                <w:szCs w:val="22"/>
              </w:rPr>
            </w:pPr>
          </w:p>
        </w:tc>
      </w:tr>
      <w:tr w:rsidR="00891D1C" w:rsidRPr="00FD49FF" w14:paraId="6553EEDE" w14:textId="77777777" w:rsidTr="000D2546">
        <w:trPr>
          <w:trHeight w:val="284"/>
        </w:trPr>
        <w:tc>
          <w:tcPr>
            <w:tcW w:w="953" w:type="pct"/>
            <w:vMerge/>
            <w:tcBorders>
              <w:left w:val="single" w:sz="4" w:space="0" w:color="auto"/>
              <w:right w:val="single" w:sz="4" w:space="0" w:color="auto"/>
            </w:tcBorders>
          </w:tcPr>
          <w:p w14:paraId="30340402" w14:textId="77777777" w:rsidR="00891D1C" w:rsidRPr="00FD49FF" w:rsidRDefault="00891D1C" w:rsidP="000D2546">
            <w:pPr>
              <w:rPr>
                <w:rFonts w:ascii="Calibri" w:hAnsi="Calibri" w:cs="Calibri"/>
                <w:sz w:val="22"/>
                <w:szCs w:val="22"/>
              </w:rPr>
            </w:pPr>
          </w:p>
        </w:tc>
        <w:tc>
          <w:tcPr>
            <w:tcW w:w="4047" w:type="pct"/>
            <w:gridSpan w:val="3"/>
            <w:tcBorders>
              <w:left w:val="single" w:sz="4" w:space="0" w:color="auto"/>
              <w:right w:val="single" w:sz="4" w:space="0" w:color="auto"/>
            </w:tcBorders>
          </w:tcPr>
          <w:p w14:paraId="568A7C5E"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Opdrachtformulering, uitgevoerde activiteiten en/of opgeleverde resultaten (inhoudelijk omschrijven per kerncompetentie):</w:t>
            </w:r>
          </w:p>
          <w:p w14:paraId="19D21278" w14:textId="77777777" w:rsidR="00891D1C" w:rsidRPr="00FD49FF" w:rsidRDefault="00891D1C" w:rsidP="000D2546">
            <w:pPr>
              <w:rPr>
                <w:rFonts w:ascii="Calibri" w:hAnsi="Calibri" w:cs="Calibri"/>
                <w:sz w:val="22"/>
                <w:szCs w:val="22"/>
              </w:rPr>
            </w:pPr>
          </w:p>
          <w:p w14:paraId="2B1B43C9" w14:textId="77777777" w:rsidR="00891D1C" w:rsidRPr="00FD49FF" w:rsidRDefault="00891D1C" w:rsidP="000D2546">
            <w:pPr>
              <w:rPr>
                <w:rFonts w:ascii="Calibri" w:hAnsi="Calibri" w:cs="Calibri"/>
                <w:sz w:val="22"/>
                <w:szCs w:val="22"/>
              </w:rPr>
            </w:pPr>
          </w:p>
          <w:p w14:paraId="500446B7" w14:textId="77777777" w:rsidR="00891D1C" w:rsidRPr="00FD49FF" w:rsidRDefault="00891D1C" w:rsidP="000D2546">
            <w:pPr>
              <w:rPr>
                <w:rFonts w:ascii="Calibri" w:hAnsi="Calibri" w:cs="Calibri"/>
                <w:sz w:val="22"/>
                <w:szCs w:val="22"/>
              </w:rPr>
            </w:pPr>
          </w:p>
          <w:p w14:paraId="4F19CC5F" w14:textId="77777777" w:rsidR="00891D1C" w:rsidRPr="00FD49FF" w:rsidRDefault="00891D1C" w:rsidP="000D2546">
            <w:pPr>
              <w:rPr>
                <w:rFonts w:ascii="Calibri" w:hAnsi="Calibri" w:cs="Calibri"/>
                <w:sz w:val="22"/>
                <w:szCs w:val="22"/>
                <w:lang w:val="nl"/>
              </w:rPr>
            </w:pPr>
          </w:p>
          <w:p w14:paraId="2BC235F3" w14:textId="77777777" w:rsidR="00891D1C" w:rsidRPr="00FD49FF" w:rsidRDefault="00891D1C" w:rsidP="000D2546">
            <w:pPr>
              <w:rPr>
                <w:rFonts w:ascii="Calibri" w:hAnsi="Calibri" w:cs="Calibri"/>
                <w:sz w:val="22"/>
                <w:szCs w:val="22"/>
              </w:rPr>
            </w:pPr>
          </w:p>
          <w:p w14:paraId="549C7229" w14:textId="77777777" w:rsidR="00891D1C" w:rsidRPr="00FD49FF" w:rsidRDefault="00891D1C" w:rsidP="000D2546">
            <w:pPr>
              <w:rPr>
                <w:rFonts w:ascii="Calibri" w:hAnsi="Calibri" w:cs="Calibri"/>
                <w:sz w:val="22"/>
                <w:szCs w:val="22"/>
              </w:rPr>
            </w:pPr>
          </w:p>
          <w:p w14:paraId="10D4624B" w14:textId="77777777" w:rsidR="00891D1C" w:rsidRPr="00FD49FF" w:rsidRDefault="00891D1C" w:rsidP="000D2546">
            <w:pPr>
              <w:rPr>
                <w:rFonts w:ascii="Calibri" w:hAnsi="Calibri" w:cs="Calibri"/>
                <w:sz w:val="22"/>
                <w:szCs w:val="22"/>
              </w:rPr>
            </w:pPr>
          </w:p>
          <w:p w14:paraId="3ECB9117" w14:textId="77777777" w:rsidR="00891D1C" w:rsidRPr="00FD49FF" w:rsidRDefault="00891D1C" w:rsidP="000D2546">
            <w:pPr>
              <w:rPr>
                <w:rFonts w:ascii="Calibri" w:hAnsi="Calibri" w:cs="Calibri"/>
                <w:sz w:val="22"/>
                <w:szCs w:val="22"/>
              </w:rPr>
            </w:pPr>
          </w:p>
          <w:p w14:paraId="228A01E3" w14:textId="77777777" w:rsidR="00891D1C" w:rsidRPr="00FD49FF" w:rsidRDefault="00891D1C" w:rsidP="000D2546">
            <w:pPr>
              <w:rPr>
                <w:rFonts w:ascii="Calibri" w:hAnsi="Calibri" w:cs="Calibri"/>
                <w:sz w:val="22"/>
                <w:szCs w:val="22"/>
              </w:rPr>
            </w:pPr>
          </w:p>
          <w:p w14:paraId="237735D6" w14:textId="77777777" w:rsidR="00891D1C" w:rsidRPr="00FD49FF" w:rsidRDefault="00891D1C" w:rsidP="000D2546">
            <w:pPr>
              <w:rPr>
                <w:rFonts w:ascii="Calibri" w:hAnsi="Calibri" w:cs="Calibri"/>
                <w:sz w:val="22"/>
                <w:szCs w:val="22"/>
              </w:rPr>
            </w:pPr>
          </w:p>
          <w:p w14:paraId="2F591A73" w14:textId="77777777" w:rsidR="00891D1C" w:rsidRPr="00FD49FF" w:rsidRDefault="00891D1C" w:rsidP="000D2546">
            <w:pPr>
              <w:rPr>
                <w:rFonts w:ascii="Calibri" w:hAnsi="Calibri" w:cs="Calibri"/>
                <w:sz w:val="22"/>
                <w:szCs w:val="22"/>
              </w:rPr>
            </w:pPr>
          </w:p>
          <w:p w14:paraId="0858811A" w14:textId="77777777" w:rsidR="00891D1C" w:rsidRPr="00FD49FF" w:rsidRDefault="00891D1C" w:rsidP="000D2546">
            <w:pPr>
              <w:rPr>
                <w:rFonts w:ascii="Calibri" w:hAnsi="Calibri" w:cs="Calibri"/>
                <w:sz w:val="22"/>
                <w:szCs w:val="22"/>
              </w:rPr>
            </w:pPr>
          </w:p>
          <w:p w14:paraId="465D7552" w14:textId="77777777" w:rsidR="00891D1C" w:rsidRPr="00FD49FF" w:rsidRDefault="00891D1C" w:rsidP="000D2546">
            <w:pPr>
              <w:rPr>
                <w:rFonts w:ascii="Calibri" w:hAnsi="Calibri" w:cs="Calibri"/>
                <w:sz w:val="22"/>
                <w:szCs w:val="22"/>
              </w:rPr>
            </w:pPr>
          </w:p>
          <w:p w14:paraId="0A6AB172" w14:textId="77777777" w:rsidR="00891D1C" w:rsidRPr="00FD49FF" w:rsidRDefault="00891D1C" w:rsidP="000D2546">
            <w:pPr>
              <w:rPr>
                <w:rFonts w:ascii="Calibri" w:hAnsi="Calibri" w:cs="Calibri"/>
                <w:sz w:val="22"/>
                <w:szCs w:val="22"/>
              </w:rPr>
            </w:pPr>
          </w:p>
          <w:p w14:paraId="3A26100C" w14:textId="77777777" w:rsidR="00891D1C" w:rsidRPr="00FD49FF" w:rsidRDefault="00891D1C" w:rsidP="000D2546">
            <w:pPr>
              <w:rPr>
                <w:rFonts w:ascii="Calibri" w:hAnsi="Calibri" w:cs="Calibri"/>
                <w:sz w:val="22"/>
                <w:szCs w:val="22"/>
              </w:rPr>
            </w:pPr>
          </w:p>
          <w:p w14:paraId="61426796" w14:textId="77777777" w:rsidR="00891D1C" w:rsidRPr="00FD49FF" w:rsidRDefault="00891D1C" w:rsidP="000D2546">
            <w:pPr>
              <w:rPr>
                <w:rFonts w:ascii="Calibri" w:hAnsi="Calibri" w:cs="Calibri"/>
                <w:sz w:val="22"/>
                <w:szCs w:val="22"/>
              </w:rPr>
            </w:pPr>
          </w:p>
          <w:p w14:paraId="4B8CCD6B" w14:textId="77777777" w:rsidR="00891D1C" w:rsidRPr="00FD49FF" w:rsidRDefault="00891D1C" w:rsidP="000D2546">
            <w:pPr>
              <w:rPr>
                <w:rFonts w:ascii="Calibri" w:hAnsi="Calibri" w:cs="Calibri"/>
                <w:sz w:val="22"/>
                <w:szCs w:val="22"/>
              </w:rPr>
            </w:pPr>
          </w:p>
          <w:p w14:paraId="73B1593C" w14:textId="77777777" w:rsidR="00891D1C" w:rsidRPr="00FD49FF" w:rsidRDefault="00891D1C" w:rsidP="000D2546">
            <w:pPr>
              <w:rPr>
                <w:rFonts w:ascii="Calibri" w:hAnsi="Calibri" w:cs="Calibri"/>
                <w:sz w:val="22"/>
                <w:szCs w:val="22"/>
              </w:rPr>
            </w:pPr>
          </w:p>
          <w:p w14:paraId="75B94B0E" w14:textId="77777777" w:rsidR="00891D1C" w:rsidRPr="00FD49FF" w:rsidRDefault="00891D1C" w:rsidP="000D2546">
            <w:pPr>
              <w:rPr>
                <w:rFonts w:ascii="Calibri" w:hAnsi="Calibri" w:cs="Calibri"/>
                <w:sz w:val="22"/>
                <w:szCs w:val="22"/>
              </w:rPr>
            </w:pPr>
          </w:p>
          <w:p w14:paraId="60814674" w14:textId="77777777" w:rsidR="00891D1C" w:rsidRPr="00FD49FF" w:rsidRDefault="00891D1C" w:rsidP="000D2546">
            <w:pPr>
              <w:rPr>
                <w:rFonts w:ascii="Calibri" w:hAnsi="Calibri" w:cs="Calibri"/>
                <w:sz w:val="22"/>
                <w:szCs w:val="22"/>
              </w:rPr>
            </w:pPr>
          </w:p>
          <w:p w14:paraId="5A78BF68" w14:textId="77777777" w:rsidR="00891D1C" w:rsidRPr="00FD49FF" w:rsidRDefault="00891D1C" w:rsidP="000D2546">
            <w:pPr>
              <w:rPr>
                <w:rFonts w:ascii="Calibri" w:hAnsi="Calibri" w:cs="Calibri"/>
                <w:sz w:val="22"/>
                <w:szCs w:val="22"/>
              </w:rPr>
            </w:pPr>
          </w:p>
        </w:tc>
      </w:tr>
      <w:tr w:rsidR="00891D1C" w:rsidRPr="00FD49FF" w14:paraId="61BE65B1" w14:textId="77777777" w:rsidTr="000D2546">
        <w:trPr>
          <w:trHeight w:val="284"/>
        </w:trPr>
        <w:tc>
          <w:tcPr>
            <w:tcW w:w="953" w:type="pct"/>
            <w:vMerge/>
            <w:tcBorders>
              <w:left w:val="single" w:sz="4" w:space="0" w:color="auto"/>
              <w:right w:val="single" w:sz="4" w:space="0" w:color="auto"/>
            </w:tcBorders>
          </w:tcPr>
          <w:p w14:paraId="5FFF9EAD" w14:textId="77777777" w:rsidR="00891D1C" w:rsidRPr="00FD49FF" w:rsidRDefault="00891D1C" w:rsidP="000D2546">
            <w:pPr>
              <w:rPr>
                <w:rFonts w:ascii="Calibri" w:hAnsi="Calibri" w:cs="Calibri"/>
                <w:sz w:val="22"/>
                <w:szCs w:val="22"/>
              </w:rPr>
            </w:pPr>
          </w:p>
        </w:tc>
        <w:tc>
          <w:tcPr>
            <w:tcW w:w="1781" w:type="pct"/>
            <w:tcBorders>
              <w:left w:val="single" w:sz="4" w:space="0" w:color="auto"/>
              <w:right w:val="nil"/>
            </w:tcBorders>
          </w:tcPr>
          <w:p w14:paraId="6C773F7E"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Looptijd van de opdracht</w:t>
            </w:r>
          </w:p>
        </w:tc>
        <w:tc>
          <w:tcPr>
            <w:tcW w:w="2266" w:type="pct"/>
            <w:gridSpan w:val="2"/>
            <w:tcBorders>
              <w:left w:val="single" w:sz="4" w:space="0" w:color="auto"/>
              <w:right w:val="single" w:sz="4" w:space="0" w:color="auto"/>
            </w:tcBorders>
          </w:tcPr>
          <w:p w14:paraId="35CBAD26"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Van  ..-..-....  tot  ..-..-....</w:t>
            </w:r>
          </w:p>
        </w:tc>
      </w:tr>
      <w:tr w:rsidR="00891D1C" w:rsidRPr="00FD49FF" w14:paraId="74C68F9A" w14:textId="77777777" w:rsidTr="000D2546">
        <w:trPr>
          <w:trHeight w:val="284"/>
        </w:trPr>
        <w:tc>
          <w:tcPr>
            <w:tcW w:w="953" w:type="pct"/>
            <w:tcBorders>
              <w:left w:val="single" w:sz="4" w:space="0" w:color="auto"/>
              <w:bottom w:val="single" w:sz="4" w:space="0" w:color="auto"/>
            </w:tcBorders>
          </w:tcPr>
          <w:p w14:paraId="00916F59"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Overige bijzonderheden</w:t>
            </w:r>
          </w:p>
        </w:tc>
        <w:tc>
          <w:tcPr>
            <w:tcW w:w="4047" w:type="pct"/>
            <w:gridSpan w:val="3"/>
            <w:tcBorders>
              <w:bottom w:val="single" w:sz="4" w:space="0" w:color="auto"/>
              <w:right w:val="single" w:sz="4" w:space="0" w:color="auto"/>
            </w:tcBorders>
          </w:tcPr>
          <w:p w14:paraId="666967F8" w14:textId="77777777" w:rsidR="00891D1C" w:rsidRPr="00FD49FF" w:rsidRDefault="00891D1C" w:rsidP="000D2546">
            <w:pPr>
              <w:rPr>
                <w:rFonts w:ascii="Calibri" w:hAnsi="Calibri" w:cs="Calibri"/>
                <w:sz w:val="22"/>
                <w:szCs w:val="22"/>
              </w:rPr>
            </w:pPr>
          </w:p>
        </w:tc>
      </w:tr>
    </w:tbl>
    <w:p w14:paraId="007FEB94" w14:textId="77777777" w:rsidR="00891D1C" w:rsidRPr="00FD49FF" w:rsidRDefault="00891D1C" w:rsidP="00891D1C">
      <w:pPr>
        <w:rPr>
          <w:rFonts w:ascii="Calibri" w:hAnsi="Calibri" w:cs="Calibri"/>
          <w:sz w:val="22"/>
          <w:szCs w:val="22"/>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5"/>
      </w:tblGrid>
      <w:tr w:rsidR="00891D1C" w:rsidRPr="00FD49FF" w14:paraId="4DC5DFD1" w14:textId="77777777" w:rsidTr="000D2546">
        <w:trPr>
          <w:trHeight w:val="318"/>
        </w:trPr>
        <w:tc>
          <w:tcPr>
            <w:tcW w:w="5000" w:type="pct"/>
            <w:gridSpan w:val="2"/>
            <w:shd w:val="clear" w:color="auto" w:fill="E0E0E0"/>
          </w:tcPr>
          <w:p w14:paraId="467D3E25"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 xml:space="preserve">Referent </w:t>
            </w:r>
          </w:p>
        </w:tc>
      </w:tr>
      <w:tr w:rsidR="00891D1C" w:rsidRPr="00FD49FF" w14:paraId="36AC6E41" w14:textId="77777777" w:rsidTr="000D2546">
        <w:trPr>
          <w:trHeight w:val="318"/>
        </w:trPr>
        <w:tc>
          <w:tcPr>
            <w:tcW w:w="1156" w:type="pct"/>
          </w:tcPr>
          <w:p w14:paraId="3B283A14"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Bedrijfsnaam referent:</w:t>
            </w:r>
          </w:p>
        </w:tc>
        <w:tc>
          <w:tcPr>
            <w:tcW w:w="3844" w:type="pct"/>
          </w:tcPr>
          <w:p w14:paraId="1148F35A" w14:textId="77777777" w:rsidR="00891D1C" w:rsidRPr="00FD49FF" w:rsidRDefault="00891D1C" w:rsidP="000D2546">
            <w:pPr>
              <w:rPr>
                <w:rFonts w:ascii="Calibri" w:hAnsi="Calibri" w:cs="Calibri"/>
                <w:sz w:val="22"/>
                <w:szCs w:val="22"/>
              </w:rPr>
            </w:pPr>
          </w:p>
        </w:tc>
      </w:tr>
      <w:tr w:rsidR="00891D1C" w:rsidRPr="00FD49FF" w14:paraId="6570A754" w14:textId="77777777" w:rsidTr="000D2546">
        <w:trPr>
          <w:trHeight w:val="318"/>
        </w:trPr>
        <w:tc>
          <w:tcPr>
            <w:tcW w:w="1156" w:type="pct"/>
          </w:tcPr>
          <w:p w14:paraId="100E940D"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Naam van de referent:</w:t>
            </w:r>
          </w:p>
        </w:tc>
        <w:tc>
          <w:tcPr>
            <w:tcW w:w="3844" w:type="pct"/>
          </w:tcPr>
          <w:p w14:paraId="1A52616F" w14:textId="77777777" w:rsidR="00891D1C" w:rsidRPr="00FD49FF" w:rsidRDefault="00891D1C" w:rsidP="000D2546">
            <w:pPr>
              <w:rPr>
                <w:rFonts w:ascii="Calibri" w:hAnsi="Calibri" w:cs="Calibri"/>
                <w:sz w:val="22"/>
                <w:szCs w:val="22"/>
              </w:rPr>
            </w:pPr>
          </w:p>
        </w:tc>
      </w:tr>
      <w:tr w:rsidR="00891D1C" w:rsidRPr="00FD49FF" w14:paraId="66B51929" w14:textId="77777777" w:rsidTr="000D2546">
        <w:trPr>
          <w:trHeight w:val="318"/>
        </w:trPr>
        <w:tc>
          <w:tcPr>
            <w:tcW w:w="1156" w:type="pct"/>
          </w:tcPr>
          <w:p w14:paraId="2DD030B6"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Tel.nr van de referent:</w:t>
            </w:r>
          </w:p>
        </w:tc>
        <w:tc>
          <w:tcPr>
            <w:tcW w:w="3844" w:type="pct"/>
          </w:tcPr>
          <w:p w14:paraId="26E97EE0" w14:textId="77777777" w:rsidR="00891D1C" w:rsidRPr="00FD49FF" w:rsidRDefault="00891D1C" w:rsidP="000D2546">
            <w:pPr>
              <w:rPr>
                <w:rFonts w:ascii="Calibri" w:hAnsi="Calibri" w:cs="Calibri"/>
                <w:sz w:val="22"/>
                <w:szCs w:val="22"/>
              </w:rPr>
            </w:pPr>
          </w:p>
        </w:tc>
      </w:tr>
      <w:tr w:rsidR="00891D1C" w:rsidRPr="00FD49FF" w14:paraId="67CE9896" w14:textId="77777777" w:rsidTr="000D2546">
        <w:trPr>
          <w:trHeight w:val="318"/>
        </w:trPr>
        <w:tc>
          <w:tcPr>
            <w:tcW w:w="1156" w:type="pct"/>
          </w:tcPr>
          <w:p w14:paraId="4C93262A" w14:textId="77777777" w:rsidR="00891D1C" w:rsidRPr="00FD49FF" w:rsidRDefault="00891D1C" w:rsidP="000D2546">
            <w:pPr>
              <w:rPr>
                <w:rFonts w:ascii="Calibri" w:hAnsi="Calibri" w:cs="Calibri"/>
                <w:sz w:val="22"/>
                <w:szCs w:val="22"/>
              </w:rPr>
            </w:pPr>
            <w:r w:rsidRPr="00FD49FF">
              <w:rPr>
                <w:rFonts w:ascii="Calibri" w:hAnsi="Calibri" w:cs="Calibri"/>
                <w:sz w:val="22"/>
                <w:szCs w:val="22"/>
              </w:rPr>
              <w:t>Functie referent:</w:t>
            </w:r>
          </w:p>
        </w:tc>
        <w:tc>
          <w:tcPr>
            <w:tcW w:w="3844" w:type="pct"/>
          </w:tcPr>
          <w:p w14:paraId="442C0528" w14:textId="77777777" w:rsidR="00891D1C" w:rsidRPr="00FD49FF" w:rsidRDefault="00891D1C" w:rsidP="000D2546">
            <w:pPr>
              <w:rPr>
                <w:rFonts w:ascii="Calibri" w:hAnsi="Calibri" w:cs="Calibri"/>
                <w:sz w:val="22"/>
                <w:szCs w:val="22"/>
              </w:rPr>
            </w:pPr>
          </w:p>
        </w:tc>
      </w:tr>
    </w:tbl>
    <w:p w14:paraId="7BC09026" w14:textId="77777777" w:rsidR="00891D1C" w:rsidRPr="00FD49FF" w:rsidRDefault="00891D1C" w:rsidP="00891D1C">
      <w:pPr>
        <w:rPr>
          <w:rFonts w:ascii="Calibri" w:hAnsi="Calibri" w:cs="Calibri"/>
          <w:sz w:val="22"/>
          <w:szCs w:val="22"/>
        </w:rPr>
      </w:pPr>
    </w:p>
    <w:p w14:paraId="256703F5" w14:textId="77777777" w:rsidR="00891D1C" w:rsidRPr="00FD49FF" w:rsidRDefault="00891D1C" w:rsidP="00891D1C">
      <w:pPr>
        <w:rPr>
          <w:rFonts w:ascii="Calibri" w:hAnsi="Calibri" w:cs="Calibri"/>
          <w:sz w:val="22"/>
          <w:szCs w:val="22"/>
        </w:rPr>
      </w:pPr>
    </w:p>
    <w:sectPr w:rsidR="00891D1C" w:rsidRPr="00FD49FF" w:rsidSect="0040245F">
      <w:headerReference w:type="even" r:id="rId12"/>
      <w:headerReference w:type="default" r:id="rId13"/>
      <w:footerReference w:type="even" r:id="rId14"/>
      <w:footerReference w:type="default" r:id="rId15"/>
      <w:headerReference w:type="first" r:id="rId16"/>
      <w:footerReference w:type="first" r:id="rId17"/>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0ABD" w14:textId="77777777" w:rsidR="001248A6" w:rsidRDefault="001248A6" w:rsidP="000D6B03">
      <w:pPr>
        <w:spacing w:line="240" w:lineRule="auto"/>
      </w:pPr>
      <w:r>
        <w:separator/>
      </w:r>
    </w:p>
  </w:endnote>
  <w:endnote w:type="continuationSeparator" w:id="0">
    <w:p w14:paraId="66385395" w14:textId="77777777" w:rsidR="001248A6" w:rsidRDefault="001248A6" w:rsidP="000D6B03">
      <w:pPr>
        <w:spacing w:line="240" w:lineRule="auto"/>
      </w:pPr>
      <w:r>
        <w:continuationSeparator/>
      </w:r>
    </w:p>
  </w:endnote>
  <w:endnote w:type="continuationNotice" w:id="1">
    <w:p w14:paraId="78FB8827" w14:textId="77777777" w:rsidR="001248A6" w:rsidRDefault="001248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DC2C" w14:textId="77777777" w:rsidR="000D6B03" w:rsidRDefault="000D6B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EDBF" w14:textId="77777777" w:rsidR="000D6B03" w:rsidRDefault="000D6B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8D1" w14:textId="77777777" w:rsidR="000D6B03" w:rsidRDefault="000D6B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2B6E" w14:textId="77777777" w:rsidR="001248A6" w:rsidRDefault="001248A6" w:rsidP="000D6B03">
      <w:pPr>
        <w:spacing w:line="240" w:lineRule="auto"/>
      </w:pPr>
      <w:r>
        <w:separator/>
      </w:r>
    </w:p>
  </w:footnote>
  <w:footnote w:type="continuationSeparator" w:id="0">
    <w:p w14:paraId="18B86E76" w14:textId="77777777" w:rsidR="001248A6" w:rsidRDefault="001248A6" w:rsidP="000D6B03">
      <w:pPr>
        <w:spacing w:line="240" w:lineRule="auto"/>
      </w:pPr>
      <w:r>
        <w:continuationSeparator/>
      </w:r>
    </w:p>
  </w:footnote>
  <w:footnote w:type="continuationNotice" w:id="1">
    <w:p w14:paraId="1F8DED49" w14:textId="77777777" w:rsidR="001248A6" w:rsidRDefault="001248A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17A1" w14:textId="77777777" w:rsidR="000D6B03" w:rsidRDefault="000D6B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6B54" w14:textId="77777777" w:rsidR="000D6B03" w:rsidRDefault="000D6B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7D0D" w14:textId="77777777" w:rsidR="000D6B03" w:rsidRDefault="000D6B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69DB"/>
    <w:multiLevelType w:val="hybridMultilevel"/>
    <w:tmpl w:val="3AE824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 w15:restartNumberingAfterBreak="0">
    <w:nsid w:val="4C76720F"/>
    <w:multiLevelType w:val="hybridMultilevel"/>
    <w:tmpl w:val="F854467A"/>
    <w:lvl w:ilvl="0" w:tplc="317234C6">
      <w:start w:val="1"/>
      <w:numFmt w:val="bullet"/>
      <w:lvlText w:val=""/>
      <w:lvlJc w:val="left"/>
      <w:pPr>
        <w:ind w:left="1080" w:hanging="360"/>
      </w:pPr>
      <w:rPr>
        <w:rFonts w:ascii="Symbol" w:hAnsi="Symbol" w:hint="default"/>
      </w:rPr>
    </w:lvl>
    <w:lvl w:ilvl="1" w:tplc="040E0994">
      <w:start w:val="1"/>
      <w:numFmt w:val="bullet"/>
      <w:lvlText w:val="o"/>
      <w:lvlJc w:val="left"/>
      <w:pPr>
        <w:ind w:left="1800" w:hanging="360"/>
      </w:pPr>
      <w:rPr>
        <w:rFonts w:ascii="Courier New" w:hAnsi="Courier New" w:hint="default"/>
      </w:rPr>
    </w:lvl>
    <w:lvl w:ilvl="2" w:tplc="B0BA7FE4">
      <w:start w:val="1"/>
      <w:numFmt w:val="bullet"/>
      <w:lvlText w:val=""/>
      <w:lvlJc w:val="left"/>
      <w:pPr>
        <w:ind w:left="2520" w:hanging="360"/>
      </w:pPr>
      <w:rPr>
        <w:rFonts w:ascii="Wingdings" w:hAnsi="Wingdings" w:hint="default"/>
      </w:rPr>
    </w:lvl>
    <w:lvl w:ilvl="3" w:tplc="D876DA16">
      <w:start w:val="1"/>
      <w:numFmt w:val="bullet"/>
      <w:lvlText w:val=""/>
      <w:lvlJc w:val="left"/>
      <w:pPr>
        <w:ind w:left="3240" w:hanging="360"/>
      </w:pPr>
      <w:rPr>
        <w:rFonts w:ascii="Symbol" w:hAnsi="Symbol" w:hint="default"/>
      </w:rPr>
    </w:lvl>
    <w:lvl w:ilvl="4" w:tplc="1FCC2800">
      <w:start w:val="1"/>
      <w:numFmt w:val="bullet"/>
      <w:lvlText w:val="o"/>
      <w:lvlJc w:val="left"/>
      <w:pPr>
        <w:ind w:left="3960" w:hanging="360"/>
      </w:pPr>
      <w:rPr>
        <w:rFonts w:ascii="Courier New" w:hAnsi="Courier New" w:hint="default"/>
      </w:rPr>
    </w:lvl>
    <w:lvl w:ilvl="5" w:tplc="02B08BA8">
      <w:start w:val="1"/>
      <w:numFmt w:val="bullet"/>
      <w:lvlText w:val=""/>
      <w:lvlJc w:val="left"/>
      <w:pPr>
        <w:ind w:left="4680" w:hanging="360"/>
      </w:pPr>
      <w:rPr>
        <w:rFonts w:ascii="Wingdings" w:hAnsi="Wingdings" w:hint="default"/>
      </w:rPr>
    </w:lvl>
    <w:lvl w:ilvl="6" w:tplc="4C4A2E60">
      <w:start w:val="1"/>
      <w:numFmt w:val="bullet"/>
      <w:lvlText w:val=""/>
      <w:lvlJc w:val="left"/>
      <w:pPr>
        <w:ind w:left="5400" w:hanging="360"/>
      </w:pPr>
      <w:rPr>
        <w:rFonts w:ascii="Symbol" w:hAnsi="Symbol" w:hint="default"/>
      </w:rPr>
    </w:lvl>
    <w:lvl w:ilvl="7" w:tplc="80A2297A">
      <w:start w:val="1"/>
      <w:numFmt w:val="bullet"/>
      <w:lvlText w:val="o"/>
      <w:lvlJc w:val="left"/>
      <w:pPr>
        <w:ind w:left="6120" w:hanging="360"/>
      </w:pPr>
      <w:rPr>
        <w:rFonts w:ascii="Courier New" w:hAnsi="Courier New" w:hint="default"/>
      </w:rPr>
    </w:lvl>
    <w:lvl w:ilvl="8" w:tplc="97F8903A">
      <w:start w:val="1"/>
      <w:numFmt w:val="bullet"/>
      <w:lvlText w:val=""/>
      <w:lvlJc w:val="left"/>
      <w:pPr>
        <w:ind w:left="6840" w:hanging="360"/>
      </w:pPr>
      <w:rPr>
        <w:rFonts w:ascii="Wingdings" w:hAnsi="Wingdings" w:hint="default"/>
      </w:rPr>
    </w:lvl>
  </w:abstractNum>
  <w:num w:numId="1" w16cid:durableId="1433475591">
    <w:abstractNumId w:val="1"/>
  </w:num>
  <w:num w:numId="2" w16cid:durableId="1514225456">
    <w:abstractNumId w:val="2"/>
  </w:num>
  <w:num w:numId="3" w16cid:durableId="596599341">
    <w:abstractNumId w:val="0"/>
  </w:num>
  <w:num w:numId="4" w16cid:durableId="807092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D1C"/>
    <w:rsid w:val="000D6B03"/>
    <w:rsid w:val="00107530"/>
    <w:rsid w:val="001248A6"/>
    <w:rsid w:val="00183E48"/>
    <w:rsid w:val="001C5CEB"/>
    <w:rsid w:val="002A44CC"/>
    <w:rsid w:val="002B2292"/>
    <w:rsid w:val="002E6E46"/>
    <w:rsid w:val="002F37F4"/>
    <w:rsid w:val="00357E94"/>
    <w:rsid w:val="0037179A"/>
    <w:rsid w:val="0040245F"/>
    <w:rsid w:val="004B637F"/>
    <w:rsid w:val="004C3168"/>
    <w:rsid w:val="006241C9"/>
    <w:rsid w:val="00720227"/>
    <w:rsid w:val="00742C55"/>
    <w:rsid w:val="00801D7E"/>
    <w:rsid w:val="00891D1C"/>
    <w:rsid w:val="008975D2"/>
    <w:rsid w:val="0091366A"/>
    <w:rsid w:val="00915FA2"/>
    <w:rsid w:val="009364C9"/>
    <w:rsid w:val="00A905BF"/>
    <w:rsid w:val="00BA4BA0"/>
    <w:rsid w:val="00BB1282"/>
    <w:rsid w:val="00CA4F93"/>
    <w:rsid w:val="00D21B12"/>
    <w:rsid w:val="00E206CD"/>
    <w:rsid w:val="00E60E09"/>
    <w:rsid w:val="00EA25D2"/>
    <w:rsid w:val="00EB0724"/>
    <w:rsid w:val="00EB3A20"/>
    <w:rsid w:val="00FA5BC8"/>
    <w:rsid w:val="174C2811"/>
    <w:rsid w:val="385E428A"/>
    <w:rsid w:val="60B2F6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8E5C7"/>
  <w15:chartTrackingRefBased/>
  <w15:docId w15:val="{96A0164B-0A9B-49BE-B473-AC5E1BF89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1D1C"/>
    <w:pPr>
      <w:spacing w:after="0" w:line="240" w:lineRule="atLeast"/>
    </w:pPr>
    <w:rPr>
      <w:rFonts w:ascii="Verdana" w:eastAsia="Times New Roman"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harCharCharCharChar1CharCharChar1CharCharChar1">
    <w:name w:val="Char Char Char Char Char1 Char Char Char1 Char Char Char1"/>
    <w:basedOn w:val="Standaard"/>
    <w:autoRedefine/>
    <w:rsid w:val="00891D1C"/>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rsid w:val="00891D1C"/>
    <w:rPr>
      <w:sz w:val="16"/>
    </w:rPr>
  </w:style>
  <w:style w:type="paragraph" w:customStyle="1" w:styleId="Eis1">
    <w:name w:val="Eis 1"/>
    <w:basedOn w:val="Standaard"/>
    <w:next w:val="Eis11"/>
    <w:autoRedefine/>
    <w:rsid w:val="00891D1C"/>
    <w:pPr>
      <w:numPr>
        <w:numId w:val="2"/>
      </w:numPr>
      <w:spacing w:before="240" w:after="120"/>
    </w:pPr>
    <w:rPr>
      <w:b/>
    </w:rPr>
  </w:style>
  <w:style w:type="paragraph" w:customStyle="1" w:styleId="Eis11">
    <w:name w:val="Eis 1.1"/>
    <w:basedOn w:val="Standaard"/>
    <w:autoRedefine/>
    <w:rsid w:val="00891D1C"/>
    <w:pPr>
      <w:numPr>
        <w:ilvl w:val="1"/>
        <w:numId w:val="2"/>
      </w:numPr>
      <w:spacing w:after="120"/>
    </w:pPr>
  </w:style>
  <w:style w:type="paragraph" w:customStyle="1" w:styleId="Eis111">
    <w:name w:val="Eis 1.1.1"/>
    <w:basedOn w:val="Eis11"/>
    <w:autoRedefine/>
    <w:rsid w:val="00891D1C"/>
    <w:pPr>
      <w:numPr>
        <w:ilvl w:val="2"/>
      </w:numPr>
    </w:pPr>
  </w:style>
  <w:style w:type="paragraph" w:customStyle="1" w:styleId="EisBullet">
    <w:name w:val="Eis Bullet"/>
    <w:basedOn w:val="Eis111"/>
    <w:rsid w:val="00891D1C"/>
    <w:pPr>
      <w:numPr>
        <w:ilvl w:val="3"/>
      </w:numPr>
      <w:spacing w:after="0"/>
    </w:pPr>
  </w:style>
  <w:style w:type="paragraph" w:customStyle="1" w:styleId="Bullet">
    <w:name w:val="Bullet"/>
    <w:basedOn w:val="Standaard"/>
    <w:link w:val="BulletChar"/>
    <w:autoRedefine/>
    <w:rsid w:val="00891D1C"/>
    <w:pPr>
      <w:widowControl w:val="0"/>
      <w:ind w:left="780"/>
    </w:pPr>
    <w:rPr>
      <w:sz w:val="16"/>
      <w:szCs w:val="16"/>
      <w:lang w:val="nl"/>
    </w:rPr>
  </w:style>
  <w:style w:type="character" w:customStyle="1" w:styleId="BulletChar">
    <w:name w:val="Bullet Char"/>
    <w:link w:val="Bullet"/>
    <w:rsid w:val="00891D1C"/>
    <w:rPr>
      <w:rFonts w:ascii="Verdana" w:eastAsia="Times New Roman" w:hAnsi="Verdana" w:cs="Times New Roman"/>
      <w:kern w:val="0"/>
      <w:sz w:val="16"/>
      <w:szCs w:val="16"/>
      <w:lang w:val="nl" w:eastAsia="nl-NL"/>
      <w14:ligatures w14:val="none"/>
    </w:rPr>
  </w:style>
  <w:style w:type="paragraph" w:customStyle="1" w:styleId="KopBijlage1">
    <w:name w:val="Kop Bijlage 1"/>
    <w:basedOn w:val="Standaard"/>
    <w:next w:val="Standaard"/>
    <w:rsid w:val="00891D1C"/>
    <w:pPr>
      <w:pageBreakBefore/>
      <w:tabs>
        <w:tab w:val="num" w:pos="1134"/>
        <w:tab w:val="num" w:pos="3255"/>
      </w:tabs>
      <w:suppressAutoHyphens/>
      <w:spacing w:after="360" w:line="240" w:lineRule="auto"/>
      <w:ind w:left="1134" w:hanging="1134"/>
      <w:jc w:val="both"/>
      <w:outlineLvl w:val="0"/>
    </w:pPr>
    <w:rPr>
      <w:rFonts w:ascii="Calibri" w:hAnsi="Calibri" w:cs="Arial"/>
      <w:sz w:val="32"/>
      <w:szCs w:val="32"/>
    </w:rPr>
  </w:style>
  <w:style w:type="paragraph" w:styleId="Geenafstand">
    <w:name w:val="No Spacing"/>
    <w:basedOn w:val="Standaard"/>
    <w:uiPriority w:val="1"/>
    <w:qFormat/>
    <w:rsid w:val="00891D1C"/>
    <w:pPr>
      <w:spacing w:line="240" w:lineRule="auto"/>
      <w:jc w:val="both"/>
    </w:pPr>
    <w:rPr>
      <w:rFonts w:ascii="Calibri" w:eastAsia="Calibri" w:hAnsi="Calibri" w:cs="Calibri"/>
      <w:sz w:val="22"/>
      <w:szCs w:val="20"/>
      <w:lang w:eastAsia="en-US"/>
    </w:rPr>
  </w:style>
  <w:style w:type="paragraph" w:customStyle="1" w:styleId="StandaardBasis">
    <w:name w:val="Standaard Basis"/>
    <w:basedOn w:val="Standaard"/>
    <w:uiPriority w:val="99"/>
    <w:rsid w:val="00183E48"/>
    <w:pPr>
      <w:suppressAutoHyphens/>
      <w:spacing w:line="240" w:lineRule="auto"/>
    </w:pPr>
    <w:rPr>
      <w:rFonts w:asciiTheme="minorHAnsi" w:hAnsiTheme="minorHAnsi" w:cs="Arial"/>
      <w:sz w:val="20"/>
      <w:szCs w:val="20"/>
    </w:rPr>
  </w:style>
  <w:style w:type="table" w:styleId="Tabelraster">
    <w:name w:val="Table Grid"/>
    <w:basedOn w:val="Standaardtabel"/>
    <w:uiPriority w:val="39"/>
    <w:rsid w:val="0010753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Lijstalinea niv 1"/>
    <w:basedOn w:val="Standaard"/>
    <w:link w:val="LijstalineaChar"/>
    <w:uiPriority w:val="34"/>
    <w:qFormat/>
    <w:rsid w:val="00107530"/>
    <w:pPr>
      <w:spacing w:line="240" w:lineRule="auto"/>
      <w:ind w:left="720"/>
      <w:contextualSpacing/>
    </w:pPr>
    <w:rPr>
      <w:rFonts w:ascii="Times New Roman" w:hAnsi="Times New Roman"/>
      <w:sz w:val="24"/>
    </w:rPr>
  </w:style>
  <w:style w:type="character" w:customStyle="1" w:styleId="LijstalineaChar">
    <w:name w:val="Lijstalinea Char"/>
    <w:aliases w:val="Lijstalinea niv 1 Char"/>
    <w:basedOn w:val="Standaardalinea-lettertype"/>
    <w:link w:val="Lijstalinea"/>
    <w:uiPriority w:val="34"/>
    <w:locked/>
    <w:rsid w:val="00107530"/>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0D6B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6B03"/>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unhideWhenUsed/>
    <w:rsid w:val="000D6B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6B03"/>
    <w:rPr>
      <w:rFonts w:ascii="Verdana" w:eastAsia="Times New Roman" w:hAnsi="Verdana" w:cs="Times New Roman"/>
      <w:kern w:val="0"/>
      <w:sz w:val="18"/>
      <w:szCs w:val="24"/>
      <w:lang w:eastAsia="nl-NL"/>
      <w14:ligatures w14:val="none"/>
    </w:rPr>
  </w:style>
  <w:style w:type="paragraph" w:styleId="Revisie">
    <w:name w:val="Revision"/>
    <w:hidden/>
    <w:uiPriority w:val="99"/>
    <w:semiHidden/>
    <w:rsid w:val="00FA5BC8"/>
    <w:pPr>
      <w:spacing w:after="0" w:line="240" w:lineRule="auto"/>
    </w:pPr>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A868335D4FFEC049834DB0AE6BC9A7F7" ma:contentTypeVersion="5" ma:contentTypeDescription="" ma:contentTypeScope="" ma:versionID="cfad8f4d57fe6d7415763367f46b7d36">
  <xsd:schema xmlns:xsd="http://www.w3.org/2001/XMLSchema" xmlns:xs="http://www.w3.org/2001/XMLSchema" xmlns:p="http://schemas.microsoft.com/office/2006/metadata/properties" xmlns:ns2="d3a92735-4626-485d-b499-1eae95cc67aa" xmlns:ns3="6f12186f-3527-4577-bcb4-10b2f85f4ae1" targetNamespace="http://schemas.microsoft.com/office/2006/metadata/properties" ma:root="true" ma:fieldsID="44ea4232dbcd862eceb5051b5dd61b89" ns2:_="" ns3:_="">
    <xsd:import namespace="d3a92735-4626-485d-b499-1eae95cc67aa"/>
    <xsd:import namespace="6f12186f-3527-4577-bcb4-10b2f85f4ae1"/>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8c80aac-a388-44a1-b454-d40321e00af0}" ma:internalName="TaxCatchAll" ma:showField="CatchAllData" ma:web="6f12186f-3527-4577-bcb4-10b2f85f4ae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8c80aac-a388-44a1-b454-d40321e00af0}" ma:internalName="TaxCatchAllLabel" ma:readOnly="true" ma:showField="CatchAllDataLabel" ma:web="6f12186f-3527-4577-bcb4-10b2f85f4ae1">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12186f-3527-4577-bcb4-10b2f85f4ae1"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TaxCatchAll xmlns="d3a92735-4626-485d-b499-1eae95cc67aa">
      <Value>3</Value>
      <Value>2</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_dlc_DocId xmlns="6f12186f-3527-4577-bcb4-10b2f85f4ae1">SVB-1968741676-482</_dlc_DocId>
    <_dlc_DocIdUrl xmlns="6f12186f-3527-4577-bcb4-10b2f85f4ae1">
      <Url>https://svbnl.sharepoint.com/sites/TAA-O-EAContinuKlanttevredenheidsonderzoek/_layouts/15/DocIdRedir.aspx?ID=SVB-1968741676-482</Url>
      <Description>SVB-1968741676-482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Props1.xml><?xml version="1.0" encoding="utf-8"?>
<ds:datastoreItem xmlns:ds="http://schemas.openxmlformats.org/officeDocument/2006/customXml" ds:itemID="{F9976B5D-D094-4BDF-9220-6C4FA5F1A04A}">
  <ds:schemaRefs>
    <ds:schemaRef ds:uri="http://schemas.microsoft.com/sharepoint/v3/contenttype/forms"/>
  </ds:schemaRefs>
</ds:datastoreItem>
</file>

<file path=customXml/itemProps2.xml><?xml version="1.0" encoding="utf-8"?>
<ds:datastoreItem xmlns:ds="http://schemas.openxmlformats.org/officeDocument/2006/customXml" ds:itemID="{0DCF0E09-5BA5-4398-A962-9A823314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6f12186f-3527-4577-bcb4-10b2f85f4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F086A0-566C-4FC3-82EB-6DA0344C756D}">
  <ds:schemaRefs>
    <ds:schemaRef ds:uri="http://schemas.microsoft.com/office/2006/metadata/properties"/>
    <ds:schemaRef ds:uri="http://schemas.microsoft.com/office/infopath/2007/PartnerControls"/>
    <ds:schemaRef ds:uri="d3a92735-4626-485d-b499-1eae95cc67aa"/>
    <ds:schemaRef ds:uri="6f12186f-3527-4577-bcb4-10b2f85f4ae1"/>
  </ds:schemaRefs>
</ds:datastoreItem>
</file>

<file path=customXml/itemProps4.xml><?xml version="1.0" encoding="utf-8"?>
<ds:datastoreItem xmlns:ds="http://schemas.openxmlformats.org/officeDocument/2006/customXml" ds:itemID="{DD02606B-BB71-4DA8-9C1E-3C59956EA33F}">
  <ds:schemaRefs>
    <ds:schemaRef ds:uri="http://schemas.microsoft.com/sharepoint/events"/>
  </ds:schemaRefs>
</ds:datastoreItem>
</file>

<file path=customXml/itemProps5.xml><?xml version="1.0" encoding="utf-8"?>
<ds:datastoreItem xmlns:ds="http://schemas.openxmlformats.org/officeDocument/2006/customXml" ds:itemID="{B8F66A60-0682-4DBF-8F99-9C55C21E8CDF}">
  <ds:schemaRefs>
    <ds:schemaRef ds:uri="Microsoft.SharePoint.Taxonomy.ContentTypeSync"/>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595</Words>
  <Characters>3276</Characters>
  <Application>Microsoft Office Word</Application>
  <DocSecurity>0</DocSecurity>
  <Lines>27</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Schatorjé-de Goede, Anouk de (AV)</dc:creator>
  <cp:keywords/>
  <dc:description/>
  <cp:lastModifiedBy>Schatorjé-de Goede, Anouk de (AV)</cp:lastModifiedBy>
  <cp:revision>23</cp:revision>
  <dcterms:created xsi:type="dcterms:W3CDTF">2024-03-08T12:22:00Z</dcterms:created>
  <dcterms:modified xsi:type="dcterms:W3CDTF">2025-03-14T08:38:00Z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0x01010000DE4F45DB4E6C4C8455F1EC030BB93D00A868335D4FFEC049834DB0AE6BC9A7F7</vt:lpwstr>
  </property>
  <property fmtid="{D5CDD505-2E9C-101B-9397-08002B2CF9AE}" pid="3" name="Procestype">
    <vt:lpwstr>2;#Inkopen en aanbesteden roerende zaken en diensten|5e1ce6c5-4952-4e73-934f-477f183025c3</vt:lpwstr>
  </property>
  <property fmtid="{D5CDD505-2E9C-101B-9397-08002B2CF9AE}" pid="4" name="Organisatieonderdeel">
    <vt:lpwstr>3;#BV - Inkoop ＆ Contractmanagement|1da9cf87-2d48-4537-be0d-2f9aac8b4bc5</vt:lpwstr>
  </property>
  <property fmtid="{D5CDD505-2E9C-101B-9397-08002B2CF9AE}" pid="5" name="Archiefvormer">
    <vt:lpwstr>1;#SVB|75f70ad2-9ad6-4557-b3c1-5a3bfe422971</vt:lpwstr>
  </property>
  <property fmtid="{D5CDD505-2E9C-101B-9397-08002B2CF9AE}" pid="6" name="_dlc_DocIdItemGuid">
    <vt:lpwstr>1334e574-d27b-48a4-932a-5f114598168b</vt:lpwstr>
  </property>
  <property fmtid="{D5CDD505-2E9C-101B-9397-08002B2CF9AE}" pid="7" name="Order">
    <vt:r8>18800</vt:r8>
  </property>
  <property fmtid="{D5CDD505-2E9C-101B-9397-08002B2CF9AE}" pid="8" name="xd_Signature">
    <vt:bool>false</vt:bool>
  </property>
  <property fmtid="{D5CDD505-2E9C-101B-9397-08002B2CF9AE}" pid="9" name="xd_ProgID">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lcf76f155ced4ddcb4097134ff3c332f">
    <vt:lpwstr/>
  </property>
</Properties>
</file>