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E2EED" w14:textId="77777777" w:rsidR="00ED0EF4" w:rsidRDefault="00ED0EF4" w:rsidP="00ED0EF4">
      <w:pPr>
        <w:jc w:val="center"/>
        <w:rPr>
          <w:rFonts w:cstheme="minorHAnsi"/>
          <w:b/>
          <w:bCs/>
          <w:sz w:val="40"/>
          <w:szCs w:val="40"/>
        </w:rPr>
      </w:pPr>
    </w:p>
    <w:p w14:paraId="3A7B2B8A" w14:textId="77777777" w:rsidR="00ED0EF4" w:rsidRDefault="00ED0EF4" w:rsidP="00ED0EF4">
      <w:pPr>
        <w:jc w:val="center"/>
        <w:rPr>
          <w:rFonts w:cstheme="minorHAnsi"/>
          <w:b/>
          <w:bCs/>
          <w:sz w:val="40"/>
          <w:szCs w:val="40"/>
        </w:rPr>
      </w:pPr>
    </w:p>
    <w:p w14:paraId="22422720" w14:textId="77777777" w:rsidR="00ED0EF4" w:rsidRDefault="00ED0EF4" w:rsidP="00ED0EF4">
      <w:pPr>
        <w:jc w:val="center"/>
        <w:rPr>
          <w:rFonts w:cstheme="minorHAnsi"/>
          <w:b/>
          <w:bCs/>
          <w:sz w:val="40"/>
          <w:szCs w:val="40"/>
        </w:rPr>
      </w:pPr>
    </w:p>
    <w:p w14:paraId="5EE3AFDE" w14:textId="77777777" w:rsidR="00ED0EF4" w:rsidRPr="00372050" w:rsidRDefault="00ED0EF4" w:rsidP="00ED0EF4">
      <w:pPr>
        <w:jc w:val="center"/>
        <w:rPr>
          <w:rFonts w:cstheme="minorHAnsi"/>
          <w:b/>
          <w:bCs/>
          <w:sz w:val="40"/>
          <w:szCs w:val="40"/>
        </w:rPr>
      </w:pPr>
    </w:p>
    <w:p w14:paraId="5FDECF28" w14:textId="77777777" w:rsidR="00ED0EF4" w:rsidRDefault="00ED0EF4" w:rsidP="00ED0EF4">
      <w:pPr>
        <w:spacing w:before="360"/>
        <w:rPr>
          <w:rFonts w:ascii="Calibri" w:hAnsi="Calibri"/>
          <w:smallCaps/>
          <w:color w:val="000000"/>
          <w:sz w:val="56"/>
          <w:szCs w:val="56"/>
          <w:lang w:eastAsia="en-US"/>
        </w:rPr>
      </w:pPr>
    </w:p>
    <w:p w14:paraId="01BE26E0" w14:textId="1EEBE371" w:rsidR="00ED0EF4" w:rsidRPr="00263838" w:rsidRDefault="00ED0EF4" w:rsidP="00263838">
      <w:pPr>
        <w:tabs>
          <w:tab w:val="left" w:pos="943"/>
        </w:tabs>
        <w:spacing w:before="360"/>
        <w:rPr>
          <w:rFonts w:eastAsia="Times New Roman" w:cs="Times New Roman"/>
          <w:b/>
          <w:bCs/>
          <w:sz w:val="46"/>
          <w:szCs w:val="46"/>
        </w:rPr>
      </w:pPr>
      <w:r w:rsidRPr="00263838">
        <w:rPr>
          <w:rFonts w:eastAsia="Times New Roman" w:cs="Times New Roman"/>
          <w:b/>
          <w:bCs/>
          <w:sz w:val="46"/>
          <w:szCs w:val="46"/>
        </w:rPr>
        <w:t xml:space="preserve">Bijlage </w:t>
      </w:r>
      <w:r w:rsidR="00382C72" w:rsidRPr="00263838">
        <w:rPr>
          <w:rFonts w:eastAsia="Times New Roman" w:cs="Times New Roman"/>
          <w:b/>
          <w:bCs/>
          <w:sz w:val="46"/>
          <w:szCs w:val="46"/>
        </w:rPr>
        <w:t>A</w:t>
      </w:r>
      <w:r w:rsidRPr="00263838">
        <w:rPr>
          <w:rFonts w:eastAsia="Times New Roman" w:cs="Times New Roman"/>
          <w:b/>
          <w:bCs/>
          <w:sz w:val="46"/>
          <w:szCs w:val="46"/>
        </w:rPr>
        <w:t xml:space="preserve">: </w:t>
      </w:r>
      <w:r w:rsidR="00382C72" w:rsidRPr="00263838">
        <w:rPr>
          <w:rFonts w:eastAsia="Times New Roman" w:cs="Times New Roman"/>
          <w:b/>
          <w:bCs/>
          <w:sz w:val="46"/>
          <w:szCs w:val="46"/>
        </w:rPr>
        <w:t>Begrippenlijst</w:t>
      </w:r>
      <w:r w:rsidRPr="00263838">
        <w:rPr>
          <w:rFonts w:eastAsia="Times New Roman" w:cs="Times New Roman"/>
          <w:b/>
          <w:bCs/>
          <w:sz w:val="46"/>
          <w:szCs w:val="46"/>
        </w:rPr>
        <w:t xml:space="preserve">   </w:t>
      </w:r>
    </w:p>
    <w:p w14:paraId="76E5FDB8" w14:textId="77777777" w:rsidR="00ED0EF4" w:rsidRPr="008040E2" w:rsidRDefault="00ED0EF4" w:rsidP="00ED0EF4">
      <w:pPr>
        <w:tabs>
          <w:tab w:val="left" w:pos="3017"/>
        </w:tabs>
        <w:rPr>
          <w:rFonts w:ascii="Calibri" w:hAnsi="Calibri"/>
          <w:smallCaps/>
          <w:color w:val="000000"/>
          <w:sz w:val="40"/>
          <w:szCs w:val="20"/>
          <w:lang w:eastAsia="en-US"/>
        </w:rPr>
      </w:pPr>
      <w:r w:rsidRPr="008040E2">
        <w:rPr>
          <w:rFonts w:ascii="Calibri" w:hAnsi="Calibri"/>
          <w:smallCaps/>
          <w:color w:val="000000"/>
          <w:sz w:val="40"/>
          <w:szCs w:val="20"/>
          <w:lang w:eastAsia="en-US"/>
        </w:rPr>
        <w:tab/>
      </w:r>
    </w:p>
    <w:p w14:paraId="6579BDF2" w14:textId="77777777" w:rsidR="00ED0EF4" w:rsidRPr="00372050" w:rsidRDefault="00ED0EF4" w:rsidP="00ED0EF4">
      <w:pPr>
        <w:rPr>
          <w:rFonts w:cstheme="minorHAnsi"/>
          <w:b/>
          <w:bCs/>
          <w:color w:val="FFFFFF" w:themeColor="background1"/>
          <w:sz w:val="40"/>
          <w:szCs w:val="40"/>
        </w:rPr>
      </w:pPr>
      <w:r w:rsidRPr="00740199">
        <w:rPr>
          <w:rFonts w:ascii="Calibri" w:hAnsi="Calibri"/>
          <w:noProof/>
          <w:sz w:val="40"/>
          <w:szCs w:val="40"/>
        </w:rPr>
        <w:drawing>
          <wp:anchor distT="0" distB="0" distL="114300" distR="114300" simplePos="0" relativeHeight="251658241" behindDoc="1" locked="1" layoutInCell="1" allowOverlap="1" wp14:anchorId="4F76DF04" wp14:editId="67DE48D6">
            <wp:simplePos x="0" y="0"/>
            <wp:positionH relativeFrom="page">
              <wp:align>left</wp:align>
            </wp:positionH>
            <wp:positionV relativeFrom="page">
              <wp:posOffset>2155190</wp:posOffset>
            </wp:positionV>
            <wp:extent cx="7557135" cy="2209800"/>
            <wp:effectExtent l="0" t="0" r="5715" b="0"/>
            <wp:wrapNone/>
            <wp:docPr id="1088621560" name="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21560" name="Shape 1">
                      <a:extLst>
                        <a:ext uri="{C183D7F6-B498-43B3-948B-1728B52AA6E4}">
                          <adec:decorative xmlns:adec="http://schemas.microsoft.com/office/drawing/2017/decorative" val="1"/>
                        </a:ext>
                      </a:extLst>
                    </pic:cNvPr>
                    <pic:cNvPicPr>
                      <a:picLocks noChangeAspect="1" noChangeArrowheads="1"/>
                    </pic:cNvPicPr>
                  </pic:nvPicPr>
                  <pic:blipFill>
                    <a:blip r:embed="rId14"/>
                    <a:stretch>
                      <a:fillRect/>
                    </a:stretch>
                  </pic:blipFill>
                  <pic:spPr bwMode="auto">
                    <a:xfrm>
                      <a:off x="0" y="0"/>
                      <a:ext cx="7574735" cy="22147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78E8ED" w14:textId="77777777" w:rsidR="00ED0EF4" w:rsidRPr="00372050" w:rsidRDefault="00ED0EF4" w:rsidP="00ED0EF4">
      <w:pPr>
        <w:rPr>
          <w:rFonts w:cstheme="minorHAnsi"/>
          <w:color w:val="FFFFFF" w:themeColor="background1"/>
          <w:spacing w:val="-3"/>
          <w:sz w:val="28"/>
          <w:szCs w:val="28"/>
        </w:rPr>
      </w:pPr>
    </w:p>
    <w:p w14:paraId="5B8C70D0" w14:textId="77777777" w:rsidR="00ED0EF4" w:rsidRPr="00372050" w:rsidRDefault="00ED0EF4" w:rsidP="00ED0EF4">
      <w:pPr>
        <w:pStyle w:val="VoorbladTitel"/>
        <w:jc w:val="left"/>
        <w:rPr>
          <w:rFonts w:asciiTheme="minorHAnsi" w:hAnsiTheme="minorHAnsi" w:cstheme="minorHAnsi"/>
          <w:sz w:val="28"/>
          <w:szCs w:val="28"/>
        </w:rPr>
      </w:pPr>
    </w:p>
    <w:p w14:paraId="35D0B58D" w14:textId="77777777" w:rsidR="00ED0EF4" w:rsidRPr="00372050" w:rsidRDefault="00ED0EF4" w:rsidP="00ED0EF4">
      <w:pPr>
        <w:rPr>
          <w:rFonts w:cstheme="minorHAnsi"/>
          <w:sz w:val="28"/>
          <w:szCs w:val="28"/>
        </w:rPr>
      </w:pPr>
    </w:p>
    <w:p w14:paraId="6405D986" w14:textId="77777777" w:rsidR="00ED0EF4" w:rsidRPr="00372050" w:rsidRDefault="00ED0EF4" w:rsidP="0012206E">
      <w:pPr>
        <w:pStyle w:val="Kop9"/>
        <w:numPr>
          <w:ilvl w:val="0"/>
          <w:numId w:val="0"/>
        </w:numPr>
        <w:rPr>
          <w:rFonts w:cstheme="minorHAnsi"/>
        </w:rPr>
        <w:sectPr w:rsidR="00ED0EF4" w:rsidRPr="00372050" w:rsidSect="00ED0EF4">
          <w:footerReference w:type="default" r:id="rId15"/>
          <w:pgSz w:w="11906" w:h="16838"/>
          <w:pgMar w:top="1440" w:right="1440" w:bottom="1440" w:left="1440" w:header="708" w:footer="708" w:gutter="0"/>
          <w:cols w:space="708"/>
          <w:titlePg/>
          <w:docGrid w:linePitch="360"/>
        </w:sectPr>
      </w:pPr>
      <w:r w:rsidRPr="00372050">
        <w:rPr>
          <w:rFonts w:cstheme="minorHAnsi"/>
          <w:noProof/>
          <w:color w:val="0000FF"/>
        </w:rPr>
        <w:drawing>
          <wp:anchor distT="0" distB="0" distL="114300" distR="114300" simplePos="0" relativeHeight="251658240" behindDoc="0" locked="0" layoutInCell="1" allowOverlap="1" wp14:anchorId="789A0F2B" wp14:editId="4944EF9D">
            <wp:simplePos x="0" y="0"/>
            <wp:positionH relativeFrom="margin">
              <wp:posOffset>1355090</wp:posOffset>
            </wp:positionH>
            <wp:positionV relativeFrom="paragraph">
              <wp:posOffset>3435199</wp:posOffset>
            </wp:positionV>
            <wp:extent cx="2773680" cy="603250"/>
            <wp:effectExtent l="0" t="0" r="7620" b="6350"/>
            <wp:wrapSquare wrapText="bothSides"/>
            <wp:docPr id="6" name="Afbeelding 6" descr="Afbeelding met tekst, Lettertype,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Lettertype, Graphics, wit&#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3680" cy="603250"/>
                    </a:xfrm>
                    <a:prstGeom prst="rect">
                      <a:avLst/>
                    </a:prstGeom>
                    <a:noFill/>
                  </pic:spPr>
                </pic:pic>
              </a:graphicData>
            </a:graphic>
          </wp:anchor>
        </w:drawing>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8"/>
        <w:gridCol w:w="6379"/>
      </w:tblGrid>
      <w:tr w:rsidR="00014A42" w:rsidRPr="009C35C1" w14:paraId="17394CF5" w14:textId="77777777" w:rsidTr="00BE5446">
        <w:trPr>
          <w:trHeight w:val="290"/>
        </w:trPr>
        <w:tc>
          <w:tcPr>
            <w:tcW w:w="2948" w:type="dxa"/>
            <w:shd w:val="clear" w:color="auto" w:fill="519A94" w:themeFill="accent1" w:themeFillShade="BF"/>
            <w:noWrap/>
          </w:tcPr>
          <w:p w14:paraId="41FF572D" w14:textId="0D20213C" w:rsidR="00014A42" w:rsidRPr="00EC58B5" w:rsidRDefault="00AE6BC2">
            <w:pPr>
              <w:spacing w:before="40" w:after="40"/>
              <w:jc w:val="both"/>
              <w:rPr>
                <w:rFonts w:ascii="Calibri" w:hAnsi="Calibri" w:cs="Calibri"/>
                <w:b/>
                <w:bCs/>
                <w:color w:val="FFFFFF" w:themeColor="background1"/>
              </w:rPr>
            </w:pPr>
            <w:r w:rsidRPr="008A5367">
              <w:lastRenderedPageBreak/>
              <w:br w:type="page"/>
            </w:r>
            <w:r w:rsidR="00014A42" w:rsidRPr="00EC58B5">
              <w:rPr>
                <w:rFonts w:ascii="Calibri" w:hAnsi="Calibri" w:cs="Calibri"/>
                <w:b/>
                <w:bCs/>
                <w:color w:val="FFFFFF" w:themeColor="background1"/>
              </w:rPr>
              <w:t>Begrip</w:t>
            </w:r>
          </w:p>
        </w:tc>
        <w:tc>
          <w:tcPr>
            <w:tcW w:w="6379" w:type="dxa"/>
            <w:shd w:val="clear" w:color="auto" w:fill="519A94" w:themeFill="accent1" w:themeFillShade="BF"/>
            <w:noWrap/>
          </w:tcPr>
          <w:p w14:paraId="7BC03189" w14:textId="77777777" w:rsidR="00014A42" w:rsidRPr="00EC58B5" w:rsidRDefault="00014A42">
            <w:pPr>
              <w:spacing w:before="40" w:after="40"/>
              <w:jc w:val="both"/>
              <w:rPr>
                <w:rFonts w:ascii="Calibri" w:hAnsi="Calibri" w:cs="Calibri"/>
                <w:b/>
                <w:bCs/>
                <w:color w:val="FFFFFF" w:themeColor="background1"/>
              </w:rPr>
            </w:pPr>
            <w:r w:rsidRPr="00EC58B5">
              <w:rPr>
                <w:rFonts w:ascii="Calibri" w:hAnsi="Calibri" w:cs="Calibri"/>
                <w:b/>
                <w:bCs/>
                <w:color w:val="FFFFFF" w:themeColor="background1"/>
              </w:rPr>
              <w:t>Definitie</w:t>
            </w:r>
          </w:p>
        </w:tc>
      </w:tr>
      <w:tr w:rsidR="006B6153" w:rsidRPr="006B6153" w14:paraId="0B3B2DE7"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71DCBFE" w14:textId="77777777" w:rsidR="006B6153" w:rsidRPr="006B6153" w:rsidRDefault="006B6153" w:rsidP="006B6153">
            <w:pPr>
              <w:spacing w:before="40" w:after="40"/>
              <w:jc w:val="both"/>
            </w:pPr>
            <w:r w:rsidRPr="006B6153">
              <w:t>Aanbestedingsstukken</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D27CEF3" w14:textId="77777777" w:rsidR="006B6153" w:rsidRPr="006B6153" w:rsidRDefault="006B6153" w:rsidP="006B6153">
            <w:pPr>
              <w:spacing w:before="40" w:after="40"/>
              <w:jc w:val="both"/>
            </w:pPr>
            <w:r w:rsidRPr="006B6153">
              <w:t>Het Beschrijvend document, inclusief gepubliceerde Nota’s van Inlichtingen.</w:t>
            </w:r>
          </w:p>
        </w:tc>
      </w:tr>
      <w:tr w:rsidR="006B6153" w:rsidRPr="006B6153" w14:paraId="1028E3CB"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85CA06D" w14:textId="77777777" w:rsidR="006B6153" w:rsidRPr="006B6153" w:rsidRDefault="006B6153" w:rsidP="006B6153">
            <w:pPr>
              <w:spacing w:before="40" w:after="40"/>
              <w:jc w:val="both"/>
            </w:pPr>
            <w:r w:rsidRPr="006B6153">
              <w:t>Acceptatie(test)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4836791" w14:textId="77777777" w:rsidR="006B6153" w:rsidRPr="006B6153" w:rsidRDefault="006B6153" w:rsidP="006B6153">
            <w:pPr>
              <w:spacing w:before="40" w:after="40"/>
              <w:jc w:val="both"/>
            </w:pPr>
            <w:r w:rsidRPr="006B6153">
              <w:t>De testprocedure waarmee wordt aangetoond dat de Dienstverlening aan de acceptatiecriteria voldoet, alsmede de functionaliteiten en eigenschappen bezit, zoals beschreven in de Aanbestedingstukken. Hiervoor wordt gebruik gemaakt van het test- en acceptatieplan dat deel uitmaakt van het Projectplan.</w:t>
            </w:r>
          </w:p>
        </w:tc>
      </w:tr>
      <w:tr w:rsidR="006B6153" w:rsidRPr="006B6153" w14:paraId="06DC0EBA"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5740FE8" w14:textId="77777777" w:rsidR="006B6153" w:rsidRPr="006B6153" w:rsidRDefault="006B6153" w:rsidP="006B6153">
            <w:pPr>
              <w:spacing w:before="40" w:after="40"/>
              <w:jc w:val="both"/>
            </w:pPr>
            <w:r w:rsidRPr="006B6153">
              <w:t>Annex</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0931D68" w14:textId="77777777" w:rsidR="006B6153" w:rsidRPr="006B6153" w:rsidRDefault="006B6153" w:rsidP="006B6153">
            <w:pPr>
              <w:spacing w:before="40" w:after="40"/>
              <w:jc w:val="both"/>
            </w:pPr>
            <w:r w:rsidRPr="006B6153">
              <w:t>Aanhangsel bij de Overeenkomst. Een Annex maakt integraal deel uit van De Overeenkomst.</w:t>
            </w:r>
          </w:p>
        </w:tc>
      </w:tr>
      <w:tr w:rsidR="006B6153" w:rsidRPr="006B6153" w14:paraId="44D9AD14"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9AA6F5D" w14:textId="77777777" w:rsidR="006B6153" w:rsidRPr="006B6153" w:rsidRDefault="006B6153" w:rsidP="006B6153">
            <w:pPr>
              <w:spacing w:before="40" w:after="40"/>
              <w:jc w:val="both"/>
            </w:pPr>
            <w:r w:rsidRPr="006B6153">
              <w:t>Arbeidsparticipant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A7EFDC2" w14:textId="77777777" w:rsidR="006B6153" w:rsidRPr="006B6153" w:rsidRDefault="006B6153" w:rsidP="006B6153">
            <w:pPr>
              <w:spacing w:before="40" w:after="40"/>
              <w:jc w:val="both"/>
            </w:pPr>
            <w:r w:rsidRPr="006B6153">
              <w:t>Een persoon met een afstand tot de arbeidsmarkt die onder begeleiding binnen de organisatie deelneemt aan het arbeidsproces.</w:t>
            </w:r>
          </w:p>
        </w:tc>
      </w:tr>
      <w:tr w:rsidR="006B6153" w:rsidRPr="006B6153" w14:paraId="0FC4714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6DD1BB8B" w14:textId="77777777" w:rsidR="006B6153" w:rsidRPr="006B6153" w:rsidRDefault="006B6153" w:rsidP="006B6153">
            <w:pPr>
              <w:spacing w:before="40" w:after="40"/>
              <w:jc w:val="both"/>
            </w:pPr>
            <w:r w:rsidRPr="006B6153">
              <w:t>Arbeidsverhouding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214B730" w14:textId="7B235B77" w:rsidR="006B6153" w:rsidRPr="006B6153" w:rsidRDefault="006B6153" w:rsidP="006B6153">
            <w:pPr>
              <w:spacing w:before="40" w:after="40"/>
              <w:jc w:val="both"/>
            </w:pPr>
            <w:r w:rsidRPr="006B6153">
              <w:t xml:space="preserve">De relatie tussen </w:t>
            </w:r>
            <w:r w:rsidR="009F05F6">
              <w:t>de SVB</w:t>
            </w:r>
            <w:r w:rsidRPr="006B6153">
              <w:t xml:space="preserve"> en </w:t>
            </w:r>
            <w:r w:rsidR="006F6E31">
              <w:t>haar Medewerkers</w:t>
            </w:r>
            <w:r w:rsidRPr="006B6153">
              <w:t>, inclusief de rechten en plichten van beide partijen.</w:t>
            </w:r>
          </w:p>
        </w:tc>
      </w:tr>
      <w:tr w:rsidR="006B6153" w:rsidRPr="006B6153" w14:paraId="12F89A4A"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E3B47AC" w14:textId="29125622" w:rsidR="006B6153" w:rsidRPr="006B6153" w:rsidRDefault="006B6153" w:rsidP="006B6153">
            <w:pPr>
              <w:spacing w:before="40" w:after="40"/>
              <w:jc w:val="both"/>
            </w:pPr>
            <w:r w:rsidRPr="006B6153">
              <w:t>Arbeidsvoorwaarde</w:t>
            </w:r>
            <w:r w:rsidR="00246862">
              <w:t>(n)</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339943C" w14:textId="350BBD14" w:rsidR="006B6153" w:rsidRPr="006B6153" w:rsidRDefault="006B6153" w:rsidP="006B6153">
            <w:pPr>
              <w:spacing w:before="40" w:after="40"/>
              <w:jc w:val="both"/>
            </w:pPr>
            <w:r w:rsidRPr="006B6153">
              <w:t xml:space="preserve">Contractuele afspraak tussen </w:t>
            </w:r>
            <w:r w:rsidR="009F05F6">
              <w:t>de SVB</w:t>
            </w:r>
            <w:r w:rsidRPr="006B6153">
              <w:t xml:space="preserve"> en </w:t>
            </w:r>
            <w:r w:rsidR="004778E5">
              <w:t>haar Medewerkers</w:t>
            </w:r>
            <w:r w:rsidRPr="006B6153">
              <w:t xml:space="preserve"> over een specifiek arbeidsvoorwaardenonderwerp, zoals bijvoorbeeld loon en scholing.</w:t>
            </w:r>
          </w:p>
        </w:tc>
      </w:tr>
      <w:tr w:rsidR="006B6153" w:rsidRPr="006B6153" w14:paraId="1CC82863"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A7ACF21" w14:textId="77777777" w:rsidR="006B6153" w:rsidRPr="006B6153" w:rsidRDefault="006B6153" w:rsidP="006B6153">
            <w:pPr>
              <w:spacing w:before="40" w:after="40"/>
              <w:jc w:val="both"/>
            </w:pPr>
            <w:r w:rsidRPr="006B6153">
              <w:t>Assessment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4690A98" w14:textId="77777777" w:rsidR="006B6153" w:rsidRPr="006B6153" w:rsidRDefault="006B6153" w:rsidP="006B6153">
            <w:pPr>
              <w:spacing w:before="40" w:after="40"/>
              <w:jc w:val="both"/>
            </w:pPr>
            <w:r w:rsidRPr="006B6153">
              <w:t>Een evaluatie of test die wordt gebruikt om de vaardigheden, competenties of persoonlijkheid van een medewerker te beoordelen.</w:t>
            </w:r>
          </w:p>
        </w:tc>
      </w:tr>
      <w:tr w:rsidR="006B6153" w:rsidRPr="006B6153" w14:paraId="3DB7BAB5"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5C21629" w14:textId="3CC67C5F" w:rsidR="006B6153" w:rsidRPr="006B6153" w:rsidRDefault="006B6153" w:rsidP="006B6153">
            <w:pPr>
              <w:spacing w:before="40" w:after="40"/>
              <w:jc w:val="both"/>
            </w:pPr>
            <w:r w:rsidRPr="006B6153">
              <w:t>Audittrail</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1D90593" w14:textId="77777777" w:rsidR="006B6153" w:rsidRPr="006B6153" w:rsidRDefault="006B6153" w:rsidP="006B6153">
            <w:pPr>
              <w:spacing w:before="40" w:after="40"/>
              <w:jc w:val="both"/>
            </w:pPr>
            <w:r w:rsidRPr="006B6153">
              <w:t>Een gedetailleerd geautomatiseerd logboek dat alle wijzigingen en acties binnen een systeem bijhoudt, ten behoeve van beveiligings- en compliance-doeleinden.</w:t>
            </w:r>
          </w:p>
        </w:tc>
      </w:tr>
      <w:tr w:rsidR="006B6153" w:rsidRPr="006B6153" w14:paraId="53CD8DB9"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C829795" w14:textId="77777777" w:rsidR="006B6153" w:rsidRPr="006B6153" w:rsidRDefault="006B6153" w:rsidP="006B6153">
            <w:pPr>
              <w:spacing w:before="40" w:after="40"/>
              <w:jc w:val="both"/>
            </w:pPr>
            <w:r w:rsidRPr="006B6153">
              <w:t>Autorisatieprofiel</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8FE0333" w14:textId="77777777" w:rsidR="006B6153" w:rsidRPr="006B6153" w:rsidRDefault="006B6153" w:rsidP="006B6153">
            <w:pPr>
              <w:spacing w:before="40" w:after="40"/>
              <w:jc w:val="both"/>
            </w:pPr>
            <w:r w:rsidRPr="006B6153">
              <w:t>Een set van rechten en toegangsbeperkingen die bepalen welke informatie en functies een gebruiker binnen een systeem kan benaderen.</w:t>
            </w:r>
          </w:p>
        </w:tc>
      </w:tr>
      <w:tr w:rsidR="006B6153" w:rsidRPr="006B6153" w14:paraId="49F4A1C1"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FC2D604" w14:textId="77777777" w:rsidR="006B6153" w:rsidRPr="006B6153" w:rsidRDefault="006B6153" w:rsidP="006B6153">
            <w:pPr>
              <w:spacing w:before="40" w:after="40"/>
              <w:jc w:val="both"/>
            </w:pPr>
            <w:r w:rsidRPr="006B6153">
              <w:t>Autorisatiestructuur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09908D5" w14:textId="77777777" w:rsidR="006B6153" w:rsidRPr="006B6153" w:rsidRDefault="006B6153" w:rsidP="006B6153">
            <w:pPr>
              <w:spacing w:before="40" w:after="40"/>
              <w:jc w:val="both"/>
            </w:pPr>
            <w:r w:rsidRPr="006B6153">
              <w:t>De manier waarop toegangsrechten en -beperkingen binnen een systeem zijn georganiseerd en beheerd.</w:t>
            </w:r>
          </w:p>
        </w:tc>
      </w:tr>
      <w:tr w:rsidR="006B6153" w:rsidRPr="006B6153" w14:paraId="2E6D0520"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FA68A08" w14:textId="77777777" w:rsidR="006B6153" w:rsidRPr="006B6153" w:rsidRDefault="006B6153" w:rsidP="006B6153">
            <w:pPr>
              <w:spacing w:before="40" w:after="40"/>
              <w:jc w:val="both"/>
            </w:pPr>
            <w:r w:rsidRPr="006B6153">
              <w:t>Bedrijfseenheid</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30A5509" w14:textId="77777777" w:rsidR="006B6153" w:rsidRPr="006B6153" w:rsidRDefault="006B6153" w:rsidP="006B6153">
            <w:pPr>
              <w:spacing w:before="40" w:after="40"/>
              <w:jc w:val="both"/>
            </w:pPr>
            <w:r w:rsidRPr="006B6153">
              <w:t>Een specifieke afdeling of divisie binnen een organisatie die verantwoordelijk is voor een bepaald deel van de bedrijfsactiviteiten.</w:t>
            </w:r>
          </w:p>
        </w:tc>
      </w:tr>
      <w:tr w:rsidR="006B6153" w:rsidRPr="006B6153" w14:paraId="4579D798"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76A61B6" w14:textId="77777777" w:rsidR="006B6153" w:rsidRPr="006B6153" w:rsidRDefault="006B6153" w:rsidP="006B6153">
            <w:pPr>
              <w:spacing w:before="40" w:after="40"/>
              <w:jc w:val="both"/>
            </w:pPr>
            <w:r w:rsidRPr="006B6153">
              <w:t>Begeleidingstraject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73348BA" w14:textId="77777777" w:rsidR="006B6153" w:rsidRPr="006B6153" w:rsidRDefault="006B6153" w:rsidP="006B6153">
            <w:pPr>
              <w:spacing w:before="40" w:after="40"/>
              <w:jc w:val="both"/>
            </w:pPr>
            <w:r w:rsidRPr="006B6153">
              <w:t>Een gestructureerd programma waarin een medewerker wordt begeleid bij bijvoorbeeld re-integratie, loopbaanontwikkeling of persoonlijke groei.</w:t>
            </w:r>
          </w:p>
        </w:tc>
      </w:tr>
      <w:tr w:rsidR="006B6153" w:rsidRPr="006B6153" w14:paraId="6F26A03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6E50BBC1" w14:textId="77777777" w:rsidR="006B6153" w:rsidRPr="006B6153" w:rsidRDefault="006B6153" w:rsidP="006B6153">
            <w:pPr>
              <w:spacing w:before="40" w:after="40"/>
              <w:jc w:val="both"/>
            </w:pPr>
            <w:r w:rsidRPr="006B6153">
              <w:t>Behandelaar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A3FDDA4" w14:textId="70024954" w:rsidR="006B6153" w:rsidRPr="006B6153" w:rsidRDefault="006B6153" w:rsidP="006B6153">
            <w:pPr>
              <w:spacing w:before="40" w:after="40"/>
              <w:jc w:val="both"/>
            </w:pPr>
            <w:r w:rsidRPr="006B6153">
              <w:t xml:space="preserve">De persoon die verantwoordelijk is voor het afhandelen van een specifieke taak of casus binnen </w:t>
            </w:r>
            <w:r w:rsidR="002219B3">
              <w:t>de</w:t>
            </w:r>
            <w:r w:rsidR="008207CA">
              <w:t xml:space="preserve"> </w:t>
            </w:r>
            <w:r w:rsidR="002219B3">
              <w:t>Oplossing</w:t>
            </w:r>
            <w:r w:rsidRPr="006B6153">
              <w:t>.</w:t>
            </w:r>
          </w:p>
        </w:tc>
      </w:tr>
      <w:tr w:rsidR="006B6153" w:rsidRPr="006B6153" w14:paraId="4E6C6769"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7DE1ED3" w14:textId="77777777" w:rsidR="006B6153" w:rsidRPr="006B6153" w:rsidRDefault="006B6153" w:rsidP="006B6153">
            <w:pPr>
              <w:spacing w:before="40" w:after="40"/>
              <w:jc w:val="both"/>
            </w:pPr>
            <w:r w:rsidRPr="006B6153">
              <w:t>Beheerder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F515666" w14:textId="77777777" w:rsidR="006B6153" w:rsidRPr="006B6153" w:rsidRDefault="006B6153" w:rsidP="006B6153">
            <w:pPr>
              <w:spacing w:before="40" w:after="40"/>
              <w:jc w:val="both"/>
            </w:pPr>
            <w:r w:rsidRPr="006B6153">
              <w:t>Medewerker die het functioneel applicatiebeheer voor de Oplossing uitvoert.</w:t>
            </w:r>
          </w:p>
        </w:tc>
      </w:tr>
      <w:tr w:rsidR="006B6153" w:rsidRPr="006B6153" w14:paraId="41AC49B7"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FC8179D" w14:textId="77777777" w:rsidR="006B6153" w:rsidRPr="006B6153" w:rsidRDefault="006B6153" w:rsidP="006B6153">
            <w:pPr>
              <w:spacing w:before="40" w:after="40"/>
              <w:jc w:val="both"/>
            </w:pPr>
            <w:r w:rsidRPr="006B6153">
              <w:t xml:space="preserve">Beschikbaarheid </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A3EAE2A" w14:textId="22C41A5F" w:rsidR="006B6153" w:rsidRPr="006B6153" w:rsidRDefault="006B6153" w:rsidP="006B6153">
            <w:pPr>
              <w:spacing w:before="40" w:after="40"/>
              <w:jc w:val="both"/>
            </w:pPr>
            <w:r w:rsidRPr="006B6153">
              <w:t>De mate waarin de Oplossing toegankelijk is voor Medewerkers, uitgedrukt als een percentage van de tijd (gemeten per maand), waarbij alle functionaliteiten en eigenschappen zoals beschreven in de Aanbestedingsstukken, volledig beschikbaar zijn voor gebruik.</w:t>
            </w:r>
          </w:p>
        </w:tc>
      </w:tr>
      <w:tr w:rsidR="006B6153" w:rsidRPr="006B6153" w14:paraId="0A28DC0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994BDC3" w14:textId="77777777" w:rsidR="006B6153" w:rsidRPr="006B6153" w:rsidRDefault="006B6153" w:rsidP="006B6153">
            <w:pPr>
              <w:spacing w:before="40" w:after="40"/>
              <w:jc w:val="both"/>
            </w:pPr>
            <w:r w:rsidRPr="006B6153">
              <w:t>Beschrijvend document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A4091DF" w14:textId="57591134" w:rsidR="006B6153" w:rsidRPr="006B6153" w:rsidRDefault="006B6153" w:rsidP="006B6153">
            <w:pPr>
              <w:spacing w:before="40" w:after="40"/>
              <w:jc w:val="both"/>
            </w:pPr>
            <w:r w:rsidRPr="006B6153">
              <w:t>Dit document inclusief Bijlagen, waarin de overheidsopdracht, de te volgen aanbestedingsprocedure en inschrijvingseisen, het Programma van eisen en Gunningscriterium worden beschreven en toegelicht.</w:t>
            </w:r>
          </w:p>
        </w:tc>
      </w:tr>
      <w:tr w:rsidR="006B6153" w:rsidRPr="006B6153" w14:paraId="54DB19DA"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C8E8F80" w14:textId="77777777" w:rsidR="006B6153" w:rsidRPr="006B6153" w:rsidRDefault="006B6153" w:rsidP="006B6153">
            <w:pPr>
              <w:spacing w:before="40" w:after="40"/>
              <w:jc w:val="both"/>
            </w:pPr>
            <w:r w:rsidRPr="006B6153">
              <w:t>Bestedingsdoel</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42404DA" w14:textId="77777777" w:rsidR="006B6153" w:rsidRPr="006B6153" w:rsidRDefault="006B6153" w:rsidP="006B6153">
            <w:pPr>
              <w:spacing w:before="40" w:after="40"/>
              <w:jc w:val="both"/>
            </w:pPr>
            <w:r w:rsidRPr="006B6153">
              <w:t>Het specifieke doel waarvoor een budget of middelen worden gebruikt, bijvoorbeeld binnen een Individueel Keuze Budget (IKB).</w:t>
            </w:r>
          </w:p>
        </w:tc>
      </w:tr>
      <w:tr w:rsidR="006B6153" w:rsidRPr="006B6153" w14:paraId="63FF59A9"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47BA74B" w14:textId="77777777" w:rsidR="006B6153" w:rsidRPr="006B6153" w:rsidRDefault="006B6153" w:rsidP="006B6153">
            <w:pPr>
              <w:spacing w:before="40" w:after="40"/>
              <w:jc w:val="both"/>
            </w:pPr>
            <w:r w:rsidRPr="006B6153">
              <w:lastRenderedPageBreak/>
              <w:t>Bezetting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6CDE60D" w14:textId="11E6552D" w:rsidR="006B6153" w:rsidRPr="006B6153" w:rsidRDefault="006B6153" w:rsidP="006B6153">
            <w:pPr>
              <w:spacing w:before="40" w:after="40"/>
              <w:jc w:val="both"/>
            </w:pPr>
            <w:r w:rsidRPr="006B6153">
              <w:t xml:space="preserve">Het aantal </w:t>
            </w:r>
            <w:r w:rsidR="00EE37D6">
              <w:t>M</w:t>
            </w:r>
            <w:r w:rsidRPr="006B6153">
              <w:t>edewerkers binnen een organisatie-eenheid, uitgedrukt in headcount of totale aantal FTE’s (werkuren)</w:t>
            </w:r>
          </w:p>
        </w:tc>
      </w:tr>
      <w:tr w:rsidR="006B6153" w:rsidRPr="006B6153" w14:paraId="0606BDF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61F9989" w14:textId="77777777" w:rsidR="006B6153" w:rsidRPr="006B6153" w:rsidRDefault="006B6153" w:rsidP="006B6153">
            <w:pPr>
              <w:spacing w:before="40" w:after="40"/>
              <w:jc w:val="both"/>
            </w:pPr>
            <w:r w:rsidRPr="006B6153">
              <w:t>Bijlage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5520140" w14:textId="77777777" w:rsidR="006B6153" w:rsidRPr="006B6153" w:rsidRDefault="006B6153" w:rsidP="006B6153">
            <w:pPr>
              <w:spacing w:before="40" w:after="40"/>
              <w:jc w:val="both"/>
            </w:pPr>
            <w:r w:rsidRPr="006B6153">
              <w:t>Aanhangsel bij het Beschrijvend document. Een Bijlage maakt integraal deel uit van het Beschrijvend document.</w:t>
            </w:r>
          </w:p>
        </w:tc>
      </w:tr>
      <w:tr w:rsidR="006B6153" w:rsidRPr="006B6153" w14:paraId="712EDE74"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BB315D5" w14:textId="77777777" w:rsidR="006B6153" w:rsidRPr="006B6153" w:rsidRDefault="006B6153" w:rsidP="006B6153">
            <w:pPr>
              <w:spacing w:before="40" w:after="40"/>
              <w:jc w:val="both"/>
            </w:pPr>
            <w:r w:rsidRPr="006B6153">
              <w:t>Cao</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0596971" w14:textId="77777777" w:rsidR="006B6153" w:rsidRPr="006B6153" w:rsidRDefault="006B6153" w:rsidP="006B6153">
            <w:pPr>
              <w:spacing w:before="40" w:after="40"/>
              <w:jc w:val="both"/>
            </w:pPr>
            <w:r w:rsidRPr="006B6153">
              <w:t>Collectieve arbeidsovereenkomst zoals bedoeld in de Wet collectieve arbeidsovereenkomst .</w:t>
            </w:r>
          </w:p>
        </w:tc>
      </w:tr>
      <w:tr w:rsidR="006B6153" w:rsidRPr="006B6153" w14:paraId="51757748"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E18F024" w14:textId="77777777" w:rsidR="006B6153" w:rsidRPr="006B6153" w:rsidRDefault="006B6153" w:rsidP="006B6153">
            <w:pPr>
              <w:spacing w:before="40" w:after="40"/>
              <w:jc w:val="both"/>
            </w:pPr>
            <w:r w:rsidRPr="006B6153">
              <w:t>Casemanager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DC1736B" w14:textId="77777777" w:rsidR="006B6153" w:rsidRPr="006B6153" w:rsidRDefault="006B6153" w:rsidP="006B6153">
            <w:pPr>
              <w:spacing w:before="40" w:after="40"/>
              <w:jc w:val="both"/>
            </w:pPr>
            <w:r w:rsidRPr="006B6153">
              <w:t>Een persoon die verantwoordelijk is voor het coördineren en begeleiden van een medewerker tijdens een ziekte- of re-integratietraject.</w:t>
            </w:r>
          </w:p>
        </w:tc>
      </w:tr>
      <w:tr w:rsidR="006B6153" w:rsidRPr="006B6153" w14:paraId="1772E3B2"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26DF3D4" w14:textId="77777777" w:rsidR="006B6153" w:rsidRPr="006B6153" w:rsidRDefault="006B6153" w:rsidP="006B6153">
            <w:pPr>
              <w:spacing w:before="40" w:after="40"/>
              <w:jc w:val="both"/>
            </w:pPr>
            <w:r w:rsidRPr="006B6153">
              <w:t>Combinant(en)</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F2FCA5A" w14:textId="77777777" w:rsidR="006B6153" w:rsidRPr="006B6153" w:rsidRDefault="006B6153" w:rsidP="006B6153">
            <w:pPr>
              <w:spacing w:before="40" w:after="40"/>
              <w:jc w:val="both"/>
            </w:pPr>
            <w:r w:rsidRPr="006B6153">
              <w:t>De (rechts)persoon die deel uitmaakt van een Combinatie.</w:t>
            </w:r>
          </w:p>
        </w:tc>
      </w:tr>
      <w:tr w:rsidR="006B6153" w:rsidRPr="006B6153" w14:paraId="4A7BBCF6"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D95E707" w14:textId="77777777" w:rsidR="006B6153" w:rsidRPr="006B6153" w:rsidRDefault="006B6153" w:rsidP="006B6153">
            <w:pPr>
              <w:spacing w:before="40" w:after="40"/>
              <w:jc w:val="both"/>
            </w:pPr>
            <w:r w:rsidRPr="006B6153">
              <w:t>Combinatie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ACCB655" w14:textId="77777777" w:rsidR="006B6153" w:rsidRPr="006B6153" w:rsidRDefault="006B6153" w:rsidP="006B6153">
            <w:pPr>
              <w:spacing w:before="40" w:after="40"/>
              <w:jc w:val="both"/>
            </w:pPr>
            <w:r w:rsidRPr="006B6153">
              <w:t>Deelnemer bestaande uit een samenwerkingsverband van twee of meer (rechts)personen.</w:t>
            </w:r>
          </w:p>
        </w:tc>
      </w:tr>
      <w:tr w:rsidR="006B6153" w:rsidRPr="006B6153" w14:paraId="11EC6C01"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471BBC9" w14:textId="77777777" w:rsidR="006B6153" w:rsidRPr="006B6153" w:rsidRDefault="006B6153" w:rsidP="006B6153">
            <w:pPr>
              <w:spacing w:before="40" w:after="40"/>
              <w:jc w:val="both"/>
            </w:pPr>
            <w:r w:rsidRPr="006B6153">
              <w:t>Contracteigenaar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A3DDA4C" w14:textId="6940C52F" w:rsidR="006B6153" w:rsidRPr="006B6153" w:rsidRDefault="006B6153" w:rsidP="006B6153">
            <w:pPr>
              <w:spacing w:before="40" w:after="40"/>
              <w:jc w:val="both"/>
            </w:pPr>
            <w:r w:rsidRPr="006B6153">
              <w:t>Functionaris die namens de SVB eindverantwoordelijk is met betrekking tot de Overeenkomst.</w:t>
            </w:r>
          </w:p>
        </w:tc>
      </w:tr>
      <w:tr w:rsidR="006B6153" w:rsidRPr="006B6153" w14:paraId="38305C60"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704DF73" w14:textId="77777777" w:rsidR="006B6153" w:rsidRPr="006B6153" w:rsidRDefault="006B6153" w:rsidP="006B6153">
            <w:pPr>
              <w:spacing w:before="40" w:after="40"/>
              <w:jc w:val="both"/>
            </w:pPr>
            <w:r w:rsidRPr="006B6153">
              <w:t>Deelnemer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0FD158B" w14:textId="77777777" w:rsidR="006B6153" w:rsidRPr="006B6153" w:rsidRDefault="006B6153" w:rsidP="006B6153">
            <w:pPr>
              <w:spacing w:before="40" w:after="40"/>
              <w:jc w:val="both"/>
            </w:pPr>
            <w:r w:rsidRPr="006B6153">
              <w:t xml:space="preserve">Een (rechts)persoon of Combinatie die deelneemt aan deze aanbestedingsprocedure en die voornemens is een Inschrijving te doen en/of dit heeft gedaan. </w:t>
            </w:r>
          </w:p>
        </w:tc>
      </w:tr>
      <w:tr w:rsidR="006B6153" w:rsidRPr="006B6153" w14:paraId="4520E574"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254917D" w14:textId="77777777" w:rsidR="006B6153" w:rsidRPr="006B6153" w:rsidRDefault="006B6153" w:rsidP="006B6153">
            <w:pPr>
              <w:spacing w:before="40" w:after="40"/>
              <w:jc w:val="both"/>
            </w:pPr>
            <w:r w:rsidRPr="006B6153">
              <w:t>Deeltijdfactor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15E2E3E" w14:textId="77777777" w:rsidR="006B6153" w:rsidRPr="006B6153" w:rsidRDefault="006B6153" w:rsidP="006B6153">
            <w:pPr>
              <w:spacing w:before="40" w:after="40"/>
              <w:jc w:val="both"/>
            </w:pPr>
            <w:r w:rsidRPr="006B6153">
              <w:t>De verhouding tussen het aantal gewerkte uren van een deeltijdmedewerker en de volledige werktijd, gebruikt voor het berekenen van salaris en verlofrechten.</w:t>
            </w:r>
          </w:p>
        </w:tc>
      </w:tr>
      <w:tr w:rsidR="006B6153" w:rsidRPr="006B6153" w14:paraId="0775EF52"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A0F6065" w14:textId="77777777" w:rsidR="006B6153" w:rsidRPr="006B6153" w:rsidRDefault="006B6153" w:rsidP="006B6153">
            <w:pPr>
              <w:spacing w:before="40" w:after="40"/>
              <w:jc w:val="both"/>
            </w:pPr>
            <w:r w:rsidRPr="006B6153">
              <w:t>Derde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AF1C095" w14:textId="77777777" w:rsidR="006B6153" w:rsidRPr="006B6153" w:rsidRDefault="006B6153" w:rsidP="006B6153">
            <w:pPr>
              <w:spacing w:before="40" w:after="40"/>
              <w:jc w:val="both"/>
            </w:pPr>
            <w:r w:rsidRPr="006B6153">
              <w:t xml:space="preserve">Elke ondernemer op wiens draagkracht of bekwaamheid de Deelnemer zich beroept, ongeacht de juridische banden/relatie met de Deelnemer, ten einde te voldoen aan de Geschiktheidseisen. </w:t>
            </w:r>
          </w:p>
        </w:tc>
      </w:tr>
      <w:tr w:rsidR="006B6153" w:rsidRPr="006B6153" w14:paraId="20FE483F"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CA982D0" w14:textId="77777777" w:rsidR="006B6153" w:rsidRPr="006B6153" w:rsidRDefault="006B6153" w:rsidP="006B6153">
            <w:pPr>
              <w:spacing w:before="40" w:after="40"/>
              <w:jc w:val="both"/>
            </w:pPr>
            <w:r w:rsidRPr="006B6153">
              <w:t>Dienstverband</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E0C17EA" w14:textId="51D13EC8" w:rsidR="006B6153" w:rsidRPr="006B6153" w:rsidRDefault="006B6153" w:rsidP="006B6153">
            <w:pPr>
              <w:spacing w:before="40" w:after="40"/>
              <w:jc w:val="both"/>
            </w:pPr>
            <w:r w:rsidRPr="006B6153">
              <w:t xml:space="preserve">De formele relatie tussen een werknemer en een </w:t>
            </w:r>
            <w:r w:rsidR="009F05F6">
              <w:t>de SVB</w:t>
            </w:r>
            <w:r w:rsidRPr="006B6153">
              <w:t>, inclusief de voorwaarden van het werk.</w:t>
            </w:r>
          </w:p>
        </w:tc>
      </w:tr>
      <w:tr w:rsidR="006B6153" w:rsidRPr="006B6153" w14:paraId="491B2754"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626635D" w14:textId="77777777" w:rsidR="006B6153" w:rsidRPr="006B6153" w:rsidRDefault="006B6153" w:rsidP="006B6153">
            <w:pPr>
              <w:spacing w:before="40" w:after="40"/>
              <w:jc w:val="both"/>
            </w:pPr>
            <w:r w:rsidRPr="006B6153">
              <w:t>Dienstverlening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9BED5C2" w14:textId="77777777" w:rsidR="006B6153" w:rsidRPr="006B6153" w:rsidRDefault="006B6153" w:rsidP="006B6153">
            <w:pPr>
              <w:spacing w:before="40" w:after="40"/>
              <w:jc w:val="both"/>
            </w:pPr>
            <w:r w:rsidRPr="006B6153">
              <w:t>Het geheel van de prestaties waartoe Opdrachtnemer zich op grond van de Overeenkomst heeft verplicht. De Dienstverlening omvat in ieder geval het leveren en in stand houden van de Oplossing alsmede het realiseren van de Implementatie en Transitie, plus het leveren van Optimalisatie op de langere termijn voor uitbreiding, aanpassingen en verbetering van de Oplossing.</w:t>
            </w:r>
          </w:p>
        </w:tc>
      </w:tr>
      <w:tr w:rsidR="006B6153" w:rsidRPr="006B6153" w14:paraId="15BD2F62"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1C08FAB" w14:textId="77777777" w:rsidR="006B6153" w:rsidRPr="006B6153" w:rsidRDefault="006B6153" w:rsidP="006B6153">
            <w:pPr>
              <w:spacing w:before="40" w:after="40"/>
              <w:jc w:val="both"/>
            </w:pPr>
            <w:r w:rsidRPr="006B6153">
              <w:t>Digitale toegankelijkheid</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35457E8" w14:textId="77777777" w:rsidR="006B6153" w:rsidRPr="006B6153" w:rsidRDefault="006B6153" w:rsidP="006B6153">
            <w:pPr>
              <w:spacing w:before="40" w:after="40"/>
              <w:jc w:val="both"/>
            </w:pPr>
            <w:r w:rsidRPr="006B6153">
              <w:t>De mate waarin digitale middelen, zoals websites en applicaties, toegankelijk zijn voor alle gebruikers, inclusief mensen met een beperking.</w:t>
            </w:r>
          </w:p>
        </w:tc>
      </w:tr>
      <w:tr w:rsidR="006B6153" w:rsidRPr="006B6153" w14:paraId="734BD6D8"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5CF7CC0" w14:textId="77777777" w:rsidR="006B6153" w:rsidRPr="006B6153" w:rsidRDefault="006B6153" w:rsidP="006B6153">
            <w:pPr>
              <w:spacing w:before="40" w:after="40"/>
              <w:jc w:val="both"/>
            </w:pPr>
            <w:r w:rsidRPr="006B6153">
              <w:t>Doorstroom</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3F1836D" w14:textId="3942D7B2" w:rsidR="006B6153" w:rsidRPr="006B6153" w:rsidRDefault="006B6153" w:rsidP="006B6153">
            <w:pPr>
              <w:spacing w:before="40" w:after="40"/>
              <w:jc w:val="both"/>
            </w:pPr>
            <w:r w:rsidRPr="006B6153">
              <w:t>Het aantal interne medewerkers dat in een periode wijzigt van organisatie</w:t>
            </w:r>
            <w:r w:rsidR="00295E88">
              <w:t>-</w:t>
            </w:r>
            <w:r w:rsidRPr="006B6153">
              <w:t>eenheid, van Hay functie of van functieniveau binnen dezelfde Hay functie, uitgedrukt in headcount of totale aantal FTE’s (werkuren).</w:t>
            </w:r>
          </w:p>
        </w:tc>
      </w:tr>
      <w:tr w:rsidR="006B6153" w:rsidRPr="006B6153" w14:paraId="6A4B1810"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F7E0C0A" w14:textId="77777777" w:rsidR="006B6153" w:rsidRPr="006B6153" w:rsidRDefault="006B6153" w:rsidP="00A30191">
            <w:pPr>
              <w:spacing w:before="40" w:after="40"/>
            </w:pPr>
            <w:r w:rsidRPr="006B6153">
              <w:t>Dossier Financiële Afspraken (DFA)</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1A0A0F1" w14:textId="77777777" w:rsidR="006B6153" w:rsidRPr="006B6153" w:rsidRDefault="006B6153" w:rsidP="006B6153">
            <w:pPr>
              <w:spacing w:before="40" w:after="40"/>
              <w:jc w:val="both"/>
            </w:pPr>
            <w:r w:rsidRPr="006B6153">
              <w:t>Annex waarin tussen de SVB en Opdrachtnemer overeengekomen financiële voorwaarden, werkwijzen en werkafspraken gericht op de onderlinge afhandeling van financiële aspecten zijn beschreven.</w:t>
            </w:r>
          </w:p>
        </w:tc>
      </w:tr>
      <w:tr w:rsidR="006B6153" w:rsidRPr="006B6153" w14:paraId="3E4ACAB3"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83335A9" w14:textId="6D9F4114" w:rsidR="006B6153" w:rsidRPr="006B6153" w:rsidRDefault="00A30191" w:rsidP="006B6153">
            <w:pPr>
              <w:spacing w:before="40" w:after="40"/>
              <w:jc w:val="both"/>
            </w:pPr>
            <w:r w:rsidRPr="006B6153">
              <w:t xml:space="preserve">Employee Selfservice </w:t>
            </w:r>
            <w:r>
              <w:t>(</w:t>
            </w:r>
            <w:r w:rsidR="006B6153" w:rsidRPr="006B6153">
              <w:t>ESS</w:t>
            </w:r>
            <w:r>
              <w: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F9E7DBE" w14:textId="457B4838" w:rsidR="006B6153" w:rsidRPr="006B6153" w:rsidRDefault="00A30191" w:rsidP="006B6153">
            <w:pPr>
              <w:spacing w:before="40" w:after="40"/>
              <w:jc w:val="both"/>
            </w:pPr>
            <w:r>
              <w:t>D</w:t>
            </w:r>
            <w:r w:rsidR="006B6153" w:rsidRPr="006B6153">
              <w:t xml:space="preserve">e mogelijkheid voor </w:t>
            </w:r>
            <w:r>
              <w:t>M</w:t>
            </w:r>
            <w:r w:rsidR="006B6153" w:rsidRPr="006B6153">
              <w:t xml:space="preserve">edewerkers om in </w:t>
            </w:r>
            <w:r>
              <w:t>de Oplossing</w:t>
            </w:r>
            <w:r w:rsidR="006B6153" w:rsidRPr="006B6153">
              <w:t xml:space="preserve"> zelf hun persoonlijke gegevens kunnen beheren, zoals verlofaanvragen en adreswijzigingen.</w:t>
            </w:r>
          </w:p>
        </w:tc>
      </w:tr>
      <w:tr w:rsidR="006B6153" w:rsidRPr="006B6153" w14:paraId="61A08F69"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F742C2F" w14:textId="77777777" w:rsidR="006B6153" w:rsidRPr="006B6153" w:rsidRDefault="006B6153" w:rsidP="006B6153">
            <w:pPr>
              <w:spacing w:before="40" w:after="40"/>
              <w:jc w:val="both"/>
            </w:pPr>
            <w:r w:rsidRPr="006B6153">
              <w:lastRenderedPageBreak/>
              <w:t>Exploitatie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6CFEC14" w14:textId="029669D2" w:rsidR="006B6153" w:rsidRPr="006B6153" w:rsidRDefault="006B6153" w:rsidP="006B6153">
            <w:pPr>
              <w:spacing w:before="40" w:after="40"/>
              <w:jc w:val="both"/>
            </w:pPr>
            <w:r w:rsidRPr="006B6153">
              <w:t xml:space="preserve">De periode na </w:t>
            </w:r>
            <w:r w:rsidR="00094C15" w:rsidRPr="006B6153">
              <w:t>I</w:t>
            </w:r>
            <w:r w:rsidR="00094C15">
              <w:t>nitiatie</w:t>
            </w:r>
            <w:r w:rsidR="00094C15" w:rsidRPr="006B6153">
              <w:t xml:space="preserve"> </w:t>
            </w:r>
            <w:r w:rsidRPr="006B6153">
              <w:t>en Transitie. Hieronder valt onder andere de instandhouding van de Oplossing en uitvoering van de overige Dienstverlening gedurende de looptijd van de Overeenkomst.</w:t>
            </w:r>
          </w:p>
        </w:tc>
      </w:tr>
      <w:tr w:rsidR="006B6153" w:rsidRPr="006B6153" w14:paraId="1E857C25"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18BF6B3" w14:textId="77777777" w:rsidR="006B6153" w:rsidRPr="006B6153" w:rsidRDefault="006B6153" w:rsidP="006B6153">
            <w:pPr>
              <w:spacing w:before="40" w:after="40"/>
              <w:jc w:val="both"/>
            </w:pPr>
            <w:r w:rsidRPr="006B6153">
              <w:t>Feestdagenverlof</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183F61C" w14:textId="78852C53" w:rsidR="006B6153" w:rsidRPr="006B6153" w:rsidRDefault="006B6153" w:rsidP="006B6153">
            <w:pPr>
              <w:spacing w:before="40" w:after="40"/>
              <w:jc w:val="both"/>
            </w:pPr>
            <w:r w:rsidRPr="006B6153">
              <w:t xml:space="preserve">Verlof dat </w:t>
            </w:r>
            <w:r w:rsidR="009155AB">
              <w:t>M</w:t>
            </w:r>
            <w:r w:rsidRPr="006B6153">
              <w:t>edewerkers opnemen tijdens vastgestelde feestdagen, zoals Kerstmis, Suikerfeest of Nieuwjaarsdag.</w:t>
            </w:r>
          </w:p>
        </w:tc>
      </w:tr>
      <w:tr w:rsidR="006B6153" w:rsidRPr="006B6153" w14:paraId="1C9A745A"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6D2BE73" w14:textId="77777777" w:rsidR="006B6153" w:rsidRPr="006B6153" w:rsidRDefault="006B6153" w:rsidP="006B6153">
            <w:pPr>
              <w:spacing w:before="40" w:after="40"/>
              <w:jc w:val="both"/>
            </w:pPr>
            <w:r w:rsidRPr="006B6153">
              <w:t>Formatie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DE10570" w14:textId="5A5F00B7" w:rsidR="006B6153" w:rsidRPr="006B6153" w:rsidRDefault="006B6153" w:rsidP="006B6153">
            <w:pPr>
              <w:spacing w:before="40" w:after="40"/>
              <w:jc w:val="both"/>
            </w:pPr>
            <w:r w:rsidRPr="006B6153">
              <w:t xml:space="preserve">Het totale aantal begrote FTE’s binnen een </w:t>
            </w:r>
            <w:r w:rsidR="00DC3804">
              <w:t>bedrijfsonderdeel</w:t>
            </w:r>
            <w:r w:rsidR="00D3441A">
              <w:t>.</w:t>
            </w:r>
          </w:p>
        </w:tc>
      </w:tr>
      <w:tr w:rsidR="006B6153" w:rsidRPr="006B6153" w14:paraId="3FFF6778"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6C6E724A" w14:textId="77777777" w:rsidR="006B6153" w:rsidRPr="006B6153" w:rsidRDefault="006B6153" w:rsidP="006B6153">
            <w:pPr>
              <w:spacing w:before="40" w:after="40"/>
              <w:jc w:val="both"/>
            </w:pPr>
            <w:r w:rsidRPr="006B6153">
              <w:t>Formatieplaats</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42379AA" w14:textId="77777777" w:rsidR="006B6153" w:rsidRPr="006B6153" w:rsidRDefault="006B6153" w:rsidP="006B6153">
            <w:pPr>
              <w:spacing w:before="40" w:after="40"/>
              <w:jc w:val="both"/>
            </w:pPr>
            <w:r w:rsidRPr="006B6153">
              <w:t>Een specifieke functie of positie binnen de organisatie die is opgenomen in de personeelsformatie. Het bevat ten minste de begrootte functie en functieomvang (FTE) per organisatieonderdeel.</w:t>
            </w:r>
          </w:p>
        </w:tc>
      </w:tr>
      <w:tr w:rsidR="006B6153" w:rsidRPr="006B6153" w14:paraId="57CD4221"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43131F9" w14:textId="77777777" w:rsidR="006B6153" w:rsidRPr="006B6153" w:rsidRDefault="006B6153" w:rsidP="006B6153">
            <w:pPr>
              <w:spacing w:before="40" w:after="40"/>
              <w:jc w:val="both"/>
            </w:pPr>
            <w:r w:rsidRPr="006B6153">
              <w:t>FTE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E56ECF5" w14:textId="77777777" w:rsidR="006B6153" w:rsidRPr="006B6153" w:rsidRDefault="006B6153" w:rsidP="006B6153">
            <w:pPr>
              <w:spacing w:before="40" w:after="40"/>
              <w:jc w:val="both"/>
            </w:pPr>
            <w:r w:rsidRPr="006B6153">
              <w:t>Het aantal uren dat een volledige werkweek bevat(voor de organisatie). Voor de SVB is dit 36.</w:t>
            </w:r>
          </w:p>
        </w:tc>
      </w:tr>
      <w:tr w:rsidR="006B6153" w:rsidRPr="006B6153" w14:paraId="0F9FAEFA"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86EBEA2" w14:textId="77777777" w:rsidR="006B6153" w:rsidRPr="006B6153" w:rsidRDefault="006B6153" w:rsidP="006B6153">
            <w:pPr>
              <w:spacing w:before="40" w:after="40"/>
              <w:jc w:val="both"/>
            </w:pPr>
            <w:r w:rsidRPr="006B6153">
              <w:t>Functie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B94341A" w14:textId="3CCA2F8B" w:rsidR="006B6153" w:rsidRPr="006B6153" w:rsidRDefault="006B6153" w:rsidP="006B6153">
            <w:pPr>
              <w:spacing w:before="40" w:after="40"/>
              <w:jc w:val="both"/>
            </w:pPr>
            <w:r w:rsidRPr="006B6153">
              <w:t xml:space="preserve">Een geclassificeerd en samenhangend geheel aan taken, bevoegdheden en verantwoordelijkheden die aan een </w:t>
            </w:r>
            <w:r w:rsidR="007C0F70">
              <w:t>M</w:t>
            </w:r>
            <w:r w:rsidRPr="006B6153">
              <w:t>edewerker kan worden toegekend en in een arbeidscontract wordt vastgelegd.</w:t>
            </w:r>
          </w:p>
        </w:tc>
      </w:tr>
      <w:tr w:rsidR="006B6153" w:rsidRPr="006B6153" w14:paraId="6BF3B2A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C0119BC" w14:textId="77777777" w:rsidR="006B6153" w:rsidRPr="006B6153" w:rsidRDefault="006B6153" w:rsidP="006B6153">
            <w:pPr>
              <w:spacing w:before="40" w:after="40"/>
              <w:jc w:val="both"/>
            </w:pPr>
            <w:r w:rsidRPr="006B6153">
              <w:t>Functievermenging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144EAE2" w14:textId="25A779B7" w:rsidR="006B6153" w:rsidRPr="006B6153" w:rsidRDefault="006B6153" w:rsidP="006B6153">
            <w:pPr>
              <w:spacing w:before="40" w:after="40"/>
              <w:jc w:val="both"/>
            </w:pPr>
            <w:r w:rsidRPr="006B6153">
              <w:t>Het combineren van verschillende rollen of autorisaties binnen één functie, die onverenigbaar zijn vanwege privacy, integriteit, compliance of checks and balances</w:t>
            </w:r>
            <w:r w:rsidR="00970C61">
              <w:t>.</w:t>
            </w:r>
          </w:p>
        </w:tc>
      </w:tr>
      <w:tr w:rsidR="006B6153" w:rsidRPr="006B6153" w14:paraId="28EFA196"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F1A50C4" w14:textId="77777777" w:rsidR="006B6153" w:rsidRPr="005E2068" w:rsidRDefault="006B6153" w:rsidP="006B6153">
            <w:pPr>
              <w:spacing w:before="40" w:after="40"/>
              <w:jc w:val="both"/>
            </w:pPr>
            <w:r w:rsidRPr="005E2068">
              <w:t>Gebruiker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F9958C7" w14:textId="53E42656" w:rsidR="006B6153" w:rsidRPr="005E2068" w:rsidRDefault="006B6153" w:rsidP="006B6153">
            <w:pPr>
              <w:spacing w:before="40" w:after="40"/>
              <w:jc w:val="both"/>
            </w:pPr>
            <w:r w:rsidRPr="005E2068">
              <w:t xml:space="preserve">Een persoon die toegang heeft tot en gebruik maakt van </w:t>
            </w:r>
            <w:r w:rsidR="009619F4" w:rsidRPr="005E2068">
              <w:t>de Oplossing</w:t>
            </w:r>
            <w:r w:rsidRPr="005E2068">
              <w:t>.</w:t>
            </w:r>
          </w:p>
        </w:tc>
      </w:tr>
      <w:tr w:rsidR="006B6153" w:rsidRPr="006B6153" w14:paraId="6A5A811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42A2ACF" w14:textId="77777777" w:rsidR="006B6153" w:rsidRPr="006B6153" w:rsidRDefault="006B6153" w:rsidP="006B6153">
            <w:pPr>
              <w:spacing w:before="40" w:after="40"/>
              <w:jc w:val="both"/>
            </w:pPr>
            <w:r w:rsidRPr="006B6153">
              <w:t>Geschiktheidseisen</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0B928AE" w14:textId="77777777" w:rsidR="006B6153" w:rsidRPr="006B6153" w:rsidRDefault="006B6153" w:rsidP="006B6153">
            <w:pPr>
              <w:spacing w:before="40" w:after="40"/>
              <w:jc w:val="both"/>
            </w:pPr>
            <w:r w:rsidRPr="006B6153">
              <w:t>Eisen aan de technische- en beroepsbekwaamheid, financiële en economisch draagkracht en de beroepsbevoegdheid van een Deelnemer die in redelijke verhouding tot de aard en de omvang van de Opdracht staan en waaraan een Deelnemer moet kunnen voldoen om mee te kunnen dingen naar de Opdracht.</w:t>
            </w:r>
          </w:p>
        </w:tc>
      </w:tr>
      <w:tr w:rsidR="006B6153" w:rsidRPr="006B6153" w14:paraId="3E191D80"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D181093" w14:textId="77777777" w:rsidR="006B6153" w:rsidRPr="006B6153" w:rsidRDefault="006B6153" w:rsidP="006B6153">
            <w:pPr>
              <w:spacing w:before="40" w:after="40"/>
              <w:jc w:val="both"/>
            </w:pPr>
            <w:r w:rsidRPr="006B6153">
              <w:t>Gratificatie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F40A57B" w14:textId="77777777" w:rsidR="006B6153" w:rsidRPr="006B6153" w:rsidRDefault="006B6153" w:rsidP="006B6153">
            <w:pPr>
              <w:spacing w:before="40" w:after="40"/>
              <w:jc w:val="both"/>
            </w:pPr>
            <w:r w:rsidRPr="006B6153">
              <w:t>Een bijzondere beloning die eenmalig wordt toegekend voor het leveren van extra prestaties, met uitzondering van diensttijdgratificaties of BHV-gratificaties.</w:t>
            </w:r>
          </w:p>
        </w:tc>
      </w:tr>
      <w:tr w:rsidR="006B6153" w:rsidRPr="006B6153" w14:paraId="2190DF63"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648D8BB8" w14:textId="77777777" w:rsidR="006B6153" w:rsidRPr="006B6153" w:rsidRDefault="006B6153" w:rsidP="006B6153">
            <w:pPr>
              <w:spacing w:before="40" w:after="40"/>
              <w:jc w:val="both"/>
            </w:pPr>
            <w:r w:rsidRPr="006B6153">
              <w:t>Gunning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535F1FB" w14:textId="77777777" w:rsidR="006B6153" w:rsidRPr="006B6153" w:rsidRDefault="006B6153" w:rsidP="006B6153">
            <w:pPr>
              <w:spacing w:before="40" w:after="40"/>
              <w:jc w:val="both"/>
            </w:pPr>
            <w:r w:rsidRPr="006B6153">
              <w:t xml:space="preserve">De keuze van de SVB voor de Deelnemer met wie de SVB de Overeenkomst, waarop de aanbestedingsprocedure betrekking heeft, zal sluiten, waaronder mede wordt verstaan de keuze om geen Overeenkomst te sluiten. </w:t>
            </w:r>
          </w:p>
        </w:tc>
      </w:tr>
      <w:tr w:rsidR="006B6153" w:rsidRPr="006B6153" w14:paraId="1553CC91"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DD68B17" w14:textId="77777777" w:rsidR="006B6153" w:rsidRPr="006B6153" w:rsidRDefault="006B6153" w:rsidP="006B6153">
            <w:pPr>
              <w:spacing w:before="40" w:after="40"/>
              <w:jc w:val="both"/>
            </w:pPr>
            <w:r w:rsidRPr="006B6153">
              <w:t>Gunningsbeslissing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AA2DF0D" w14:textId="77777777" w:rsidR="006B6153" w:rsidRPr="006B6153" w:rsidRDefault="006B6153" w:rsidP="006B6153">
            <w:pPr>
              <w:spacing w:before="40" w:after="40"/>
              <w:jc w:val="both"/>
            </w:pPr>
            <w:r w:rsidRPr="006B6153">
              <w:t>De keuze van de SVB voor de Deelnemer met wie de SVB voornemens is de Overeenkomst waarop het aanbestedingsproces betrekking heeft te sluiten. Hieronder wordt mede verstaan de keuze om geen Overeenkomst te sluiten.</w:t>
            </w:r>
          </w:p>
        </w:tc>
      </w:tr>
      <w:tr w:rsidR="006B6153" w:rsidRPr="006B6153" w14:paraId="0ABC414E"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ADB9E28" w14:textId="77777777" w:rsidR="006B6153" w:rsidRPr="006B6153" w:rsidRDefault="006B6153" w:rsidP="006B6153">
            <w:pPr>
              <w:spacing w:before="40" w:after="40"/>
              <w:jc w:val="both"/>
            </w:pPr>
            <w:r w:rsidRPr="006B6153">
              <w:t>Gunningscriterium</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64F494F" w14:textId="77777777" w:rsidR="006B6153" w:rsidRPr="006B6153" w:rsidRDefault="006B6153" w:rsidP="006B6153">
            <w:pPr>
              <w:spacing w:before="40" w:after="40"/>
              <w:jc w:val="both"/>
            </w:pPr>
            <w:r w:rsidRPr="006B6153">
              <w:t>Het criterium op basis waarvan de Opdracht wordt gegund, zijnde de beste prijs-kwaliteitverhouding (Beste PKV).</w:t>
            </w:r>
          </w:p>
        </w:tc>
      </w:tr>
      <w:tr w:rsidR="006B6153" w:rsidRPr="006B6153" w14:paraId="34394748"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3220C7F" w14:textId="77777777" w:rsidR="006B6153" w:rsidRPr="006B6153" w:rsidRDefault="006B6153" w:rsidP="006B6153">
            <w:pPr>
              <w:spacing w:before="40" w:after="40"/>
              <w:jc w:val="both"/>
            </w:pPr>
            <w:r w:rsidRPr="006B6153">
              <w:t>Helpdesk</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C46690E" w14:textId="77777777" w:rsidR="006B6153" w:rsidRPr="006B6153" w:rsidRDefault="006B6153" w:rsidP="006B6153">
            <w:pPr>
              <w:spacing w:before="40" w:after="40"/>
              <w:jc w:val="both"/>
            </w:pPr>
            <w:r w:rsidRPr="006B6153">
              <w:t>Een team van Nederlandstalige specialisten met adequate kennis van de Dienstverlening (en van de SVB). Dit team is telefonisch, per mail en via de Oplossing te bereiken voor de IT Servicedesk en/of Beheerders, als 2e lijns ondersteuning bij incidenten of verzoeken. </w:t>
            </w:r>
          </w:p>
        </w:tc>
      </w:tr>
      <w:tr w:rsidR="006B6153" w:rsidRPr="006B6153" w14:paraId="5CFF4544"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4705F1D" w14:textId="77777777" w:rsidR="006B6153" w:rsidRPr="006B6153" w:rsidRDefault="006B6153" w:rsidP="006B6153">
            <w:pPr>
              <w:spacing w:before="40" w:after="40"/>
              <w:jc w:val="both"/>
            </w:pPr>
            <w:r w:rsidRPr="006B6153">
              <w:t>High potential</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5FD99BA" w14:textId="6BB2CFD5" w:rsidR="006B6153" w:rsidRPr="006B6153" w:rsidRDefault="006B6153" w:rsidP="006B6153">
            <w:pPr>
              <w:spacing w:before="40" w:after="40"/>
              <w:jc w:val="both"/>
            </w:pPr>
            <w:r w:rsidRPr="006B6153">
              <w:t xml:space="preserve">Een </w:t>
            </w:r>
            <w:r w:rsidR="00970C61">
              <w:t>M</w:t>
            </w:r>
            <w:r w:rsidRPr="006B6153">
              <w:t>edewerker die wordt gezien als veelbelovend en in staat om in de toekomst hogere functies binnen de organisatie te vervullen.</w:t>
            </w:r>
          </w:p>
        </w:tc>
      </w:tr>
      <w:tr w:rsidR="006B6153" w:rsidRPr="006B6153" w14:paraId="169892EB"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8113398" w14:textId="77777777" w:rsidR="006B6153" w:rsidRPr="006B6153" w:rsidRDefault="006B6153" w:rsidP="006B6153">
            <w:pPr>
              <w:spacing w:before="40" w:after="40"/>
              <w:jc w:val="both"/>
            </w:pPr>
            <w:r w:rsidRPr="006B6153">
              <w:t>Historie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6F52BA7" w14:textId="77777777" w:rsidR="006B6153" w:rsidRPr="006B6153" w:rsidRDefault="006B6153" w:rsidP="006B6153">
            <w:pPr>
              <w:spacing w:before="40" w:after="40"/>
              <w:jc w:val="both"/>
            </w:pPr>
            <w:r w:rsidRPr="006B6153">
              <w:t>Een overzicht van alle eerdere gebeurtenissen, acties of wijzigingen binnen een systeem of proces.</w:t>
            </w:r>
          </w:p>
        </w:tc>
      </w:tr>
      <w:tr w:rsidR="00FD155F" w:rsidRPr="006B6153" w14:paraId="2B50C084"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EF701F6" w14:textId="05699938" w:rsidR="00FD155F" w:rsidRPr="006B6153" w:rsidRDefault="00FD155F" w:rsidP="006B6153">
            <w:pPr>
              <w:spacing w:before="40" w:after="40"/>
              <w:jc w:val="both"/>
            </w:pPr>
            <w:r>
              <w:t>HR Service Center</w:t>
            </w:r>
            <w:r w:rsidR="008601B8">
              <w:t xml:space="preserve"> (HRSC)</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5132A75" w14:textId="1002696D" w:rsidR="00FD155F" w:rsidRPr="006B6153" w:rsidRDefault="00FD155F" w:rsidP="006B6153">
            <w:pPr>
              <w:spacing w:before="40" w:after="40"/>
              <w:jc w:val="both"/>
            </w:pPr>
            <w:r>
              <w:t xml:space="preserve">Bedrijfsonderdeel van de SVB </w:t>
            </w:r>
            <w:r w:rsidR="009B7979">
              <w:t>waar alle HR gerelateerde vragen en verzoeken in behandeling worden genomen.</w:t>
            </w:r>
          </w:p>
        </w:tc>
      </w:tr>
      <w:tr w:rsidR="006B6153" w:rsidRPr="006B6153" w14:paraId="71206DA7"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648EE66" w14:textId="77777777" w:rsidR="006B6153" w:rsidRPr="006B6153" w:rsidRDefault="006B6153" w:rsidP="006B6153">
            <w:pPr>
              <w:spacing w:before="40" w:after="40"/>
              <w:jc w:val="both"/>
            </w:pPr>
            <w:r w:rsidRPr="006B6153">
              <w:lastRenderedPageBreak/>
              <w:t>HR3P model</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6EEC5A0" w14:textId="0393F5FE" w:rsidR="006B6153" w:rsidRPr="006B6153" w:rsidRDefault="006B6153" w:rsidP="006B6153">
            <w:pPr>
              <w:spacing w:before="40" w:after="40"/>
              <w:jc w:val="both"/>
            </w:pPr>
            <w:r w:rsidRPr="006B6153">
              <w:t xml:space="preserve">Een model voor personeelsplanning en -ontwikkeling dat staat voor </w:t>
            </w:r>
            <w:r w:rsidR="00B6496C">
              <w:t>‘</w:t>
            </w:r>
            <w:r w:rsidRPr="006B6153">
              <w:t>Human Resource Performance Potential Portfolio</w:t>
            </w:r>
            <w:r w:rsidR="00B6496C">
              <w:t>’</w:t>
            </w:r>
            <w:r w:rsidRPr="006B6153">
              <w:t>, gebruikt om medewerkers te beoordelen op prestaties en potentieel</w:t>
            </w:r>
          </w:p>
        </w:tc>
      </w:tr>
      <w:tr w:rsidR="006B6153" w:rsidRPr="006B6153" w14:paraId="409ECD95"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A694973" w14:textId="77777777" w:rsidR="006B6153" w:rsidRPr="006B6153" w:rsidRDefault="006B6153" w:rsidP="006B6153">
            <w:pPr>
              <w:spacing w:before="40" w:after="40"/>
              <w:jc w:val="both"/>
            </w:pPr>
            <w:r w:rsidRPr="006B6153">
              <w:t>Individueel Keuze Budget (IKB)</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433C1CE" w14:textId="77777777" w:rsidR="006B6153" w:rsidRPr="006B6153" w:rsidRDefault="006B6153" w:rsidP="006B6153">
            <w:pPr>
              <w:spacing w:before="40" w:after="40"/>
              <w:jc w:val="both"/>
            </w:pPr>
            <w:r w:rsidRPr="006B6153">
              <w:t>Een flexibel arbeidsvoorwaardenpakket waarbij medewerkers zelf kunnen kiezen hoe zij een deel van hun arbeidsvoorwaarden willen besteden.</w:t>
            </w:r>
          </w:p>
        </w:tc>
      </w:tr>
      <w:tr w:rsidR="000209D9" w:rsidRPr="006B6153" w14:paraId="50470BEF"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8FE906C" w14:textId="1E585BAA" w:rsidR="000209D9" w:rsidRPr="006B6153" w:rsidDel="0025096D" w:rsidRDefault="0043354B" w:rsidP="006B6153">
            <w:pPr>
              <w:spacing w:before="40" w:after="40"/>
              <w:jc w:val="both"/>
            </w:pPr>
            <w:r>
              <w:t>Initiatie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8F73F5F" w14:textId="1445B8BF" w:rsidR="000209D9" w:rsidRPr="0043354B" w:rsidDel="0025096D" w:rsidRDefault="0043354B" w:rsidP="006B6153">
            <w:pPr>
              <w:spacing w:before="40" w:after="40"/>
              <w:jc w:val="both"/>
            </w:pPr>
            <w:r w:rsidRPr="0043354B">
              <w:t>Het geheel van activiteiten dat ondernomen moet worden om de Oplossing gereed te maken voor Transitie. Waaronder het schrijven van een Projectplan, installatie en basisconfiguratie van de benodigde programmatuur, en het realiseren van de Koppelingen.</w:t>
            </w:r>
          </w:p>
        </w:tc>
      </w:tr>
      <w:tr w:rsidR="006B6153" w:rsidRPr="006B6153" w14:paraId="7B126575"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23E8016" w14:textId="77777777" w:rsidR="006B6153" w:rsidRPr="006B6153" w:rsidRDefault="006B6153" w:rsidP="006B6153">
            <w:pPr>
              <w:spacing w:before="40" w:after="40"/>
              <w:jc w:val="both"/>
            </w:pPr>
            <w:r w:rsidRPr="006B6153">
              <w:t>Inschrijving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2C49844" w14:textId="77777777" w:rsidR="006B6153" w:rsidRPr="006B6153" w:rsidRDefault="006B6153" w:rsidP="006B6153">
            <w:pPr>
              <w:spacing w:before="40" w:after="40"/>
              <w:jc w:val="both"/>
            </w:pPr>
            <w:r w:rsidRPr="006B6153">
              <w:t>De offerte van de Deelnemer op basis van het Beschrijvend document en de Nota(’s) van Inlichtingen.</w:t>
            </w:r>
          </w:p>
        </w:tc>
      </w:tr>
      <w:tr w:rsidR="006B6153" w:rsidRPr="006B6153" w14:paraId="4D496891"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BCB23FB" w14:textId="77777777" w:rsidR="006B6153" w:rsidRPr="006B6153" w:rsidRDefault="006B6153" w:rsidP="006B6153">
            <w:pPr>
              <w:spacing w:before="40" w:after="40"/>
              <w:jc w:val="both"/>
            </w:pPr>
            <w:r w:rsidRPr="006B6153">
              <w:t>Inschrijvingseisen</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B300C02" w14:textId="77777777" w:rsidR="006B6153" w:rsidRPr="006B6153" w:rsidRDefault="006B6153" w:rsidP="006B6153">
            <w:pPr>
              <w:spacing w:before="40" w:after="40"/>
              <w:jc w:val="both"/>
            </w:pPr>
            <w:r w:rsidRPr="006B6153">
              <w:t>De eisen die de SVB aan de Inschrijving stelt.</w:t>
            </w:r>
          </w:p>
        </w:tc>
      </w:tr>
      <w:tr w:rsidR="006B6153" w:rsidRPr="006B6153" w14:paraId="37B05A13"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43D533A" w14:textId="77777777" w:rsidR="006B6153" w:rsidRPr="006B6153" w:rsidRDefault="006B6153" w:rsidP="006B6153">
            <w:pPr>
              <w:spacing w:before="40" w:after="40"/>
              <w:jc w:val="both"/>
            </w:pPr>
            <w:r w:rsidRPr="006B6153">
              <w:t>IT Servicedesk</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FAE95AA" w14:textId="08265161" w:rsidR="006B6153" w:rsidRPr="006B6153" w:rsidRDefault="006B6153" w:rsidP="006B6153">
            <w:pPr>
              <w:spacing w:before="40" w:after="40"/>
              <w:jc w:val="both"/>
            </w:pPr>
            <w:r w:rsidRPr="006B6153">
              <w:t xml:space="preserve">Organisatieonderdeel van de SVB die eerstelijns ondersteuning </w:t>
            </w:r>
            <w:r w:rsidR="00C45948">
              <w:t>levert</w:t>
            </w:r>
            <w:r w:rsidRPr="006B6153">
              <w:t xml:space="preserve"> aan de Medewerkers. </w:t>
            </w:r>
          </w:p>
        </w:tc>
      </w:tr>
      <w:tr w:rsidR="006B6153" w:rsidRPr="006B6153" w14:paraId="7E4B22CE"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37C510A" w14:textId="77777777" w:rsidR="006B6153" w:rsidRPr="006B6153" w:rsidRDefault="006B6153" w:rsidP="006B6153">
            <w:pPr>
              <w:spacing w:before="40" w:after="40"/>
              <w:jc w:val="both"/>
            </w:pPr>
            <w:r w:rsidRPr="006B6153">
              <w:t>Job-board</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33DA0B5" w14:textId="77777777" w:rsidR="006B6153" w:rsidRPr="006B6153" w:rsidRDefault="006B6153" w:rsidP="006B6153">
            <w:pPr>
              <w:spacing w:before="40" w:after="40"/>
              <w:jc w:val="both"/>
            </w:pPr>
            <w:r w:rsidRPr="006B6153">
              <w:t>Een online platform waar vacatures worden geplaatst en werkzoekenden kunnen solliciteren.</w:t>
            </w:r>
          </w:p>
        </w:tc>
      </w:tr>
      <w:tr w:rsidR="006B6153" w:rsidRPr="006B6153" w14:paraId="4798E461"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3833DFC" w14:textId="77777777" w:rsidR="006B6153" w:rsidRPr="006B6153" w:rsidRDefault="006B6153" w:rsidP="006B6153">
            <w:pPr>
              <w:spacing w:before="40" w:after="40"/>
              <w:jc w:val="both"/>
            </w:pPr>
            <w:r w:rsidRPr="006B6153">
              <w:t>Journaalpost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CEDBDD7" w14:textId="77777777" w:rsidR="006B6153" w:rsidRPr="006B6153" w:rsidRDefault="006B6153" w:rsidP="006B6153">
            <w:pPr>
              <w:spacing w:before="40" w:after="40"/>
              <w:jc w:val="both"/>
            </w:pPr>
            <w:r w:rsidRPr="006B6153">
              <w:t>Een boekhoudkundige registratie van financiële transacties binnen een organisatie.</w:t>
            </w:r>
          </w:p>
        </w:tc>
      </w:tr>
      <w:tr w:rsidR="006B6153" w:rsidRPr="006B6153" w14:paraId="1B853276"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F7E4011" w14:textId="77777777" w:rsidR="006B6153" w:rsidRPr="006B6153" w:rsidRDefault="006B6153" w:rsidP="006B6153">
            <w:pPr>
              <w:spacing w:before="40" w:after="40"/>
              <w:jc w:val="both"/>
            </w:pPr>
            <w:r w:rsidRPr="006B6153">
              <w:t>Kalenderdag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96CBC6B" w14:textId="77777777" w:rsidR="006B6153" w:rsidRPr="006B6153" w:rsidRDefault="006B6153" w:rsidP="006B6153">
            <w:pPr>
              <w:spacing w:before="40" w:after="40"/>
              <w:jc w:val="both"/>
            </w:pPr>
            <w:r w:rsidRPr="006B6153">
              <w:t>Een dag volgens de kalender, ongeacht of dit een werkdag, parttime dag, feestdag, weekenddag of andere ‘soort’ dag is</w:t>
            </w:r>
          </w:p>
        </w:tc>
      </w:tr>
      <w:tr w:rsidR="006B6153" w:rsidRPr="006B6153" w14:paraId="192EFF4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FED8752" w14:textId="77777777" w:rsidR="006B6153" w:rsidRPr="006B6153" w:rsidRDefault="006B6153" w:rsidP="006B6153">
            <w:pPr>
              <w:spacing w:before="40" w:after="40"/>
              <w:jc w:val="both"/>
            </w:pPr>
            <w:r w:rsidRPr="006B6153">
              <w:t>Kalenderjaar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66D464E" w14:textId="77777777" w:rsidR="006B6153" w:rsidRPr="006B6153" w:rsidRDefault="006B6153" w:rsidP="006B6153">
            <w:pPr>
              <w:spacing w:before="40" w:after="40"/>
              <w:jc w:val="both"/>
            </w:pPr>
            <w:r w:rsidRPr="006B6153">
              <w:t>Een periode van 365 of, in een schrikkeljaar, 366 dagen die op de kalender worden ingedeeld in 12 maanden, lopend van 1 januari tot 31 december. Het is een jaar volgens de Gregoriaanse kalender.</w:t>
            </w:r>
          </w:p>
        </w:tc>
      </w:tr>
      <w:tr w:rsidR="006B6153" w:rsidRPr="006B6153" w14:paraId="6863FFB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B04BBBC" w14:textId="77777777" w:rsidR="006B6153" w:rsidRPr="006B6153" w:rsidRDefault="006B6153" w:rsidP="006B6153">
            <w:pPr>
              <w:spacing w:before="40" w:after="40"/>
              <w:jc w:val="both"/>
            </w:pPr>
            <w:r w:rsidRPr="006B6153">
              <w:t>Kalendermaand</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FA2ECD2" w14:textId="77777777" w:rsidR="006B6153" w:rsidRPr="006B6153" w:rsidRDefault="006B6153" w:rsidP="006B6153">
            <w:pPr>
              <w:spacing w:before="40" w:after="40"/>
              <w:jc w:val="both"/>
            </w:pPr>
            <w:r w:rsidRPr="006B6153">
              <w:t>Een maand volgens de Gregoriaanse kalender</w:t>
            </w:r>
          </w:p>
        </w:tc>
      </w:tr>
      <w:tr w:rsidR="006B6153" w:rsidRPr="006B6153" w14:paraId="7CA81BCF"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FB197CC" w14:textId="77777777" w:rsidR="006B6153" w:rsidRPr="006B6153" w:rsidRDefault="006B6153" w:rsidP="006B6153">
            <w:pPr>
              <w:spacing w:before="40" w:after="40"/>
              <w:jc w:val="both"/>
            </w:pPr>
            <w:r w:rsidRPr="006B6153">
              <w:t>Key-user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B191785" w14:textId="77777777" w:rsidR="006B6153" w:rsidRPr="006B6153" w:rsidRDefault="006B6153" w:rsidP="006B6153">
            <w:pPr>
              <w:spacing w:before="40" w:after="40"/>
              <w:jc w:val="both"/>
            </w:pPr>
            <w:r w:rsidRPr="006B6153">
              <w:t>Een medewerker die uitgebreide kennis heeft van een specifiek systeem of proces en fungeert als aanspreekpunt voor andere gebruikers.</w:t>
            </w:r>
          </w:p>
        </w:tc>
      </w:tr>
      <w:tr w:rsidR="006B6153" w:rsidRPr="006B6153" w14:paraId="37AE7783"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83FD3E0" w14:textId="77777777" w:rsidR="006B6153" w:rsidRPr="006B6153" w:rsidRDefault="006B6153" w:rsidP="006B6153">
            <w:pPr>
              <w:spacing w:before="40" w:after="40"/>
              <w:jc w:val="both"/>
            </w:pPr>
            <w:r w:rsidRPr="006B6153">
              <w:t>Koppelingen</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3B025FF" w14:textId="77777777" w:rsidR="006B6153" w:rsidRPr="006B6153" w:rsidRDefault="006B6153" w:rsidP="006B6153">
            <w:pPr>
              <w:spacing w:before="40" w:after="40"/>
              <w:jc w:val="both"/>
            </w:pPr>
            <w:r w:rsidRPr="006B6153">
              <w:t>De programmatuur, werkwijze of oplossing die gegevensuitwisseling mogelijk maakt met de door SVB aangewezen bron-en doelsystemen.</w:t>
            </w:r>
          </w:p>
        </w:tc>
      </w:tr>
      <w:tr w:rsidR="006B6153" w:rsidRPr="006B6153" w14:paraId="7AA56803"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B2BA831" w14:textId="77777777" w:rsidR="006B6153" w:rsidRPr="006B6153" w:rsidRDefault="006B6153" w:rsidP="006B6153">
            <w:pPr>
              <w:spacing w:before="40" w:after="40"/>
              <w:jc w:val="both"/>
            </w:pPr>
            <w:r w:rsidRPr="006B6153">
              <w:t>Kostenplaats</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4E04435" w14:textId="08387C6F" w:rsidR="006B6153" w:rsidRPr="006B6153" w:rsidRDefault="006B6153" w:rsidP="006B6153">
            <w:pPr>
              <w:spacing w:before="40" w:after="40"/>
              <w:jc w:val="both"/>
            </w:pPr>
            <w:r w:rsidRPr="006B6153">
              <w:t>Een specifieke afdeling, subafdeling of project binnen een organisatie waaraan kosten worden toegerekend voor budgettering en controle.</w:t>
            </w:r>
          </w:p>
        </w:tc>
      </w:tr>
      <w:tr w:rsidR="006B6153" w:rsidRPr="006B6153" w14:paraId="6FB0B85B"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6943539" w14:textId="7A0A7248" w:rsidR="006B6153" w:rsidRPr="006B6153" w:rsidRDefault="006B6153" w:rsidP="006B6153">
            <w:pPr>
              <w:spacing w:before="40" w:after="40"/>
              <w:jc w:val="both"/>
            </w:pP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ECAA88A" w14:textId="7DCF2AB0" w:rsidR="006B6153" w:rsidRPr="006B6153" w:rsidRDefault="006B6153" w:rsidP="006B6153">
            <w:pPr>
              <w:spacing w:before="40" w:after="40"/>
              <w:jc w:val="both"/>
            </w:pPr>
          </w:p>
        </w:tc>
      </w:tr>
      <w:tr w:rsidR="006B6153" w:rsidRPr="006B6153" w14:paraId="19922469"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699D6F92" w14:textId="77777777" w:rsidR="006B6153" w:rsidRPr="006B6153" w:rsidRDefault="006B6153" w:rsidP="006B6153">
            <w:pPr>
              <w:spacing w:before="40" w:after="40"/>
              <w:jc w:val="both"/>
            </w:pPr>
            <w:r w:rsidRPr="006B6153">
              <w:t>Leidinggevende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7CE1F43" w14:textId="77777777" w:rsidR="006B6153" w:rsidRPr="006B6153" w:rsidRDefault="006B6153" w:rsidP="006B6153">
            <w:pPr>
              <w:spacing w:before="40" w:after="40"/>
              <w:jc w:val="both"/>
            </w:pPr>
            <w:r w:rsidRPr="006B6153">
              <w:t>Natuurlijk persoon die leiding geeft aan een organisatie-eenheid. Deze is tevens een medewerker.</w:t>
            </w:r>
          </w:p>
        </w:tc>
      </w:tr>
      <w:tr w:rsidR="006B6153" w:rsidRPr="006B6153" w14:paraId="7D8657FE"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68B862C" w14:textId="77777777" w:rsidR="006B6153" w:rsidRPr="006B6153" w:rsidRDefault="006B6153" w:rsidP="006B6153">
            <w:pPr>
              <w:spacing w:before="40" w:after="40"/>
              <w:jc w:val="both"/>
            </w:pPr>
            <w:r w:rsidRPr="006B6153">
              <w:t>Levensfaseregeling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1A6F80A" w14:textId="77777777" w:rsidR="006B6153" w:rsidRPr="006B6153" w:rsidRDefault="006B6153" w:rsidP="006B6153">
            <w:pPr>
              <w:spacing w:before="40" w:after="40"/>
              <w:jc w:val="both"/>
            </w:pPr>
            <w:r w:rsidRPr="006B6153">
              <w:t>Regelingen die rekening houden met de verschillende levensfasen van medewerkers, zoals ouderschapsverlof of seniorenverlof.</w:t>
            </w:r>
          </w:p>
        </w:tc>
      </w:tr>
      <w:tr w:rsidR="006B6153" w:rsidRPr="006B6153" w14:paraId="258F221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5EAAC9A" w14:textId="77777777" w:rsidR="006B6153" w:rsidRPr="006B6153" w:rsidRDefault="006B6153" w:rsidP="006B6153">
            <w:pPr>
              <w:spacing w:before="40" w:after="40"/>
              <w:jc w:val="both"/>
            </w:pPr>
            <w:r w:rsidRPr="006B6153">
              <w:t>Leverancier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6EC6298" w14:textId="77777777" w:rsidR="006B6153" w:rsidRPr="006B6153" w:rsidRDefault="006B6153" w:rsidP="006B6153">
            <w:pPr>
              <w:spacing w:before="40" w:after="40"/>
              <w:jc w:val="both"/>
            </w:pPr>
            <w:r w:rsidRPr="006B6153">
              <w:t>Een externe partij die goederen of diensten levert aan de organisatie.</w:t>
            </w:r>
          </w:p>
        </w:tc>
      </w:tr>
      <w:tr w:rsidR="006B6153" w:rsidRPr="006B6153" w14:paraId="0F35C760"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F1C4B2F" w14:textId="77777777" w:rsidR="006B6153" w:rsidRPr="006B6153" w:rsidRDefault="006B6153" w:rsidP="006B6153">
            <w:pPr>
              <w:spacing w:before="40" w:after="40"/>
              <w:jc w:val="both"/>
            </w:pPr>
            <w:r w:rsidRPr="006B6153">
              <w:t>Locatie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B7D410F" w14:textId="77777777" w:rsidR="006B6153" w:rsidRPr="006B6153" w:rsidRDefault="006B6153" w:rsidP="006B6153">
            <w:pPr>
              <w:spacing w:before="40" w:after="40"/>
              <w:jc w:val="both"/>
            </w:pPr>
            <w:r w:rsidRPr="006B6153">
              <w:t>Eén van de huidige of toekomstige vestigingen van de SVB.</w:t>
            </w:r>
          </w:p>
        </w:tc>
      </w:tr>
      <w:tr w:rsidR="006B6153" w:rsidRPr="006B6153" w14:paraId="2DDF732B"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D2E6925" w14:textId="77777777" w:rsidR="006B6153" w:rsidRPr="006B6153" w:rsidRDefault="006B6153" w:rsidP="006B6153">
            <w:pPr>
              <w:spacing w:before="40" w:after="40"/>
              <w:jc w:val="both"/>
            </w:pPr>
            <w:r w:rsidRPr="006B6153">
              <w:t>Medewerker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8847DEC" w14:textId="0FA5AFEE" w:rsidR="006B6153" w:rsidRPr="006B6153" w:rsidRDefault="006B6153" w:rsidP="006B6153">
            <w:pPr>
              <w:spacing w:before="40" w:after="40"/>
              <w:jc w:val="both"/>
            </w:pPr>
            <w:r w:rsidRPr="006B6153">
              <w:t xml:space="preserve">Een natuurlijk persoon die contractueel werkzaamheden verricht voor de SVB. Op basis van de arbeidsrechtelijke relatie tussen de SVB en de medewerker worden verschillende </w:t>
            </w:r>
            <w:r w:rsidR="003D5D77">
              <w:t>M</w:t>
            </w:r>
            <w:r w:rsidRPr="006B6153">
              <w:t>edewerker</w:t>
            </w:r>
            <w:r w:rsidR="003D5D77">
              <w:t>-</w:t>
            </w:r>
            <w:r w:rsidRPr="006B6153">
              <w:t>typen onderkend. Dit wordt bepaald op basis van de contractsoort.</w:t>
            </w:r>
          </w:p>
        </w:tc>
      </w:tr>
      <w:tr w:rsidR="006B6153" w:rsidRPr="006B6153" w14:paraId="5F815BAB"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0520771" w14:textId="77777777" w:rsidR="006B6153" w:rsidRPr="006B6153" w:rsidRDefault="006B6153" w:rsidP="006B6153">
            <w:pPr>
              <w:spacing w:before="40" w:after="40"/>
              <w:jc w:val="both"/>
            </w:pPr>
            <w:proofErr w:type="spellStart"/>
            <w:r w:rsidRPr="006B6153">
              <w:lastRenderedPageBreak/>
              <w:t>Medewerkerontwikkelportfolio</w:t>
            </w:r>
            <w:proofErr w:type="spellEnd"/>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5F47D8E" w14:textId="77777777" w:rsidR="006B6153" w:rsidRPr="006B6153" w:rsidRDefault="006B6153" w:rsidP="006B6153">
            <w:pPr>
              <w:spacing w:before="40" w:after="40"/>
              <w:jc w:val="both"/>
            </w:pPr>
            <w:r w:rsidRPr="006B6153">
              <w:t>Een verzameling van documenten en gegevens die de loopbaan, prestaties en ontwikkeling van een medewerker binnen de organisatie weergeven.</w:t>
            </w:r>
          </w:p>
        </w:tc>
      </w:tr>
      <w:tr w:rsidR="006B6153" w:rsidRPr="006B6153" w14:paraId="11AD9935"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0A699F9" w14:textId="77777777" w:rsidR="006B6153" w:rsidRPr="006B6153" w:rsidRDefault="006B6153" w:rsidP="006B6153">
            <w:pPr>
              <w:spacing w:before="40" w:after="40"/>
              <w:jc w:val="both"/>
            </w:pPr>
            <w:r w:rsidRPr="006B6153">
              <w:t>Metadata </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26D99AF" w14:textId="77777777" w:rsidR="006B6153" w:rsidRPr="006B6153" w:rsidRDefault="006B6153" w:rsidP="006B6153">
            <w:pPr>
              <w:spacing w:before="40" w:after="40"/>
              <w:jc w:val="both"/>
            </w:pPr>
            <w:r w:rsidRPr="006B6153">
              <w:t>Metadata zijn gegevens die de karakteristieken van bepaalde gegevens beschrijven. Het zijn dus eigenlijk data over data. Denk bijvoorbeeld aan: de auteur, de datum waarop het document is aangemaakt, aantal pagina’s etc.</w:t>
            </w:r>
          </w:p>
        </w:tc>
      </w:tr>
      <w:tr w:rsidR="006B6153" w:rsidRPr="006B6153" w14:paraId="23373AB1"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BDB41EF" w14:textId="77777777" w:rsidR="006B6153" w:rsidRPr="006B6153" w:rsidRDefault="006B6153" w:rsidP="006B6153">
            <w:pPr>
              <w:spacing w:before="40" w:after="40"/>
              <w:jc w:val="both"/>
            </w:pPr>
            <w:r w:rsidRPr="006B6153">
              <w:t>Mobiliteit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57D4E72" w14:textId="77777777" w:rsidR="006B6153" w:rsidRPr="006B6153" w:rsidRDefault="006B6153" w:rsidP="006B6153">
            <w:pPr>
              <w:spacing w:before="40" w:after="40"/>
              <w:jc w:val="both"/>
            </w:pPr>
            <w:r w:rsidRPr="006B6153">
              <w:t>De mate waarin medewerkers binnen of buiten de organisatie van functie of locatie kunnen veranderen.</w:t>
            </w:r>
          </w:p>
        </w:tc>
      </w:tr>
      <w:tr w:rsidR="006B6153" w:rsidRPr="006B6153" w14:paraId="03E73149"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8D35286" w14:textId="77777777" w:rsidR="006B6153" w:rsidRPr="006B6153" w:rsidRDefault="006B6153" w:rsidP="006B6153">
            <w:pPr>
              <w:spacing w:before="40" w:after="40"/>
              <w:jc w:val="both"/>
            </w:pPr>
            <w:r w:rsidRPr="006B6153">
              <w:t>Mobiliteitsgegevens</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E119752" w14:textId="77777777" w:rsidR="006B6153" w:rsidRPr="006B6153" w:rsidRDefault="006B6153" w:rsidP="006B6153">
            <w:pPr>
              <w:spacing w:before="40" w:after="40"/>
              <w:jc w:val="both"/>
            </w:pPr>
            <w:r w:rsidRPr="006B6153">
              <w:t>Informatie over de verplaatsingen en functiewisselingen van medewerkers binnen de organisatie.</w:t>
            </w:r>
          </w:p>
        </w:tc>
      </w:tr>
      <w:tr w:rsidR="006B6153" w:rsidRPr="006B6153" w14:paraId="6F1B2FB4"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75A60CF" w14:textId="77777777" w:rsidR="006B6153" w:rsidRPr="006B6153" w:rsidRDefault="006B6153" w:rsidP="006B6153">
            <w:pPr>
              <w:spacing w:before="40" w:after="40"/>
              <w:jc w:val="both"/>
            </w:pPr>
            <w:r w:rsidRPr="006B6153">
              <w:t>MSS</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140D43E" w14:textId="77777777" w:rsidR="006B6153" w:rsidRPr="006B6153" w:rsidRDefault="006B6153" w:rsidP="006B6153">
            <w:pPr>
              <w:spacing w:before="40" w:after="40"/>
              <w:jc w:val="both"/>
            </w:pPr>
            <w:r w:rsidRPr="006B6153">
              <w:t>Manager Selfservice; de mogelijkheid voor managers om in een systeem zelf administratieve taken kunnen uitvoeren, zoals het goedkeuren van verlofaanvragen en het bijwerken van teamgegevens.</w:t>
            </w:r>
          </w:p>
        </w:tc>
      </w:tr>
      <w:tr w:rsidR="006B6153" w:rsidRPr="006B6153" w14:paraId="1D1B614B"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101FCCA" w14:textId="77777777" w:rsidR="006B6153" w:rsidRPr="006B6153" w:rsidRDefault="006B6153" w:rsidP="006B6153">
            <w:pPr>
              <w:spacing w:before="40" w:after="40"/>
              <w:jc w:val="both"/>
            </w:pPr>
            <w:r w:rsidRPr="006B6153">
              <w:t>Mutatielogging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44B702E" w14:textId="77777777" w:rsidR="006B6153" w:rsidRPr="006B6153" w:rsidRDefault="006B6153" w:rsidP="006B6153">
            <w:pPr>
              <w:spacing w:before="40" w:after="40"/>
              <w:jc w:val="both"/>
            </w:pPr>
            <w:r w:rsidRPr="006B6153">
              <w:t>Het bijhouden van alle wijzigingen die in een systeem worden aangebracht, inclusief wie de wijzigingen heeft doorgevoerd en wanneer.</w:t>
            </w:r>
          </w:p>
        </w:tc>
      </w:tr>
      <w:tr w:rsidR="006B6153" w:rsidRPr="006B6153" w14:paraId="309D61B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E702B40" w14:textId="77777777" w:rsidR="006B6153" w:rsidRPr="006B6153" w:rsidRDefault="006B6153" w:rsidP="006B6153">
            <w:pPr>
              <w:spacing w:before="40" w:after="40"/>
              <w:jc w:val="both"/>
            </w:pPr>
            <w:r w:rsidRPr="006B6153">
              <w:t>Nota van Inlichtingen</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0380825" w14:textId="77777777" w:rsidR="006B6153" w:rsidRPr="006B6153" w:rsidRDefault="006B6153" w:rsidP="006B6153">
            <w:pPr>
              <w:spacing w:before="40" w:after="40"/>
              <w:jc w:val="both"/>
            </w:pPr>
            <w:r w:rsidRPr="006B6153">
              <w:t xml:space="preserve">Een document met antwoorden van de SVB op (geanonimiseerde) vragen van Deelnemer, en met eventuele verduidelijkingen en/of toelichtingen van de SVB. </w:t>
            </w:r>
          </w:p>
        </w:tc>
      </w:tr>
      <w:tr w:rsidR="006B6153" w:rsidRPr="006B6153" w14:paraId="4459855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0BB5186" w14:textId="77777777" w:rsidR="006B6153" w:rsidRPr="006B6153" w:rsidRDefault="006B6153" w:rsidP="006B6153">
            <w:pPr>
              <w:spacing w:before="40" w:after="40"/>
              <w:jc w:val="both"/>
            </w:pPr>
            <w:r w:rsidRPr="006B6153">
              <w:t>NVP</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D334E8E" w14:textId="77777777" w:rsidR="006B6153" w:rsidRPr="006B6153" w:rsidRDefault="006B6153" w:rsidP="006B6153">
            <w:pPr>
              <w:spacing w:before="40" w:after="40"/>
              <w:jc w:val="both"/>
            </w:pPr>
            <w:r w:rsidRPr="006B6153">
              <w:t>De beroepsvereniging van en voor BIG-geregistreerde psychotherapeuten</w:t>
            </w:r>
          </w:p>
        </w:tc>
      </w:tr>
      <w:tr w:rsidR="006B6153" w:rsidRPr="006B6153" w14:paraId="0182FE73"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95E0A37" w14:textId="77777777" w:rsidR="006B6153" w:rsidRPr="006B6153" w:rsidRDefault="006B6153" w:rsidP="006B6153">
            <w:pPr>
              <w:spacing w:before="40" w:after="40"/>
              <w:jc w:val="both"/>
            </w:pPr>
            <w:r w:rsidRPr="006B6153">
              <w:t>Onderaannemer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7BABA1E" w14:textId="77777777" w:rsidR="006B6153" w:rsidRPr="006B6153" w:rsidRDefault="006B6153" w:rsidP="006B6153">
            <w:pPr>
              <w:spacing w:before="40" w:after="40"/>
              <w:jc w:val="both"/>
            </w:pPr>
            <w:r w:rsidRPr="006B6153">
              <w:t xml:space="preserve">Door Opdrachtnemer ingeschakelde ondernemer die onder verantwoordelijkheid en aansturing van Opdrachtnemer een deel van de werkzaamheden die voortvloeien uit deze Opdracht uitvoert. Onder Onderaannemer kan bijvoorbeeld ook worden verstaan een dochter- of zusteronderneming. </w:t>
            </w:r>
          </w:p>
        </w:tc>
      </w:tr>
      <w:tr w:rsidR="006B6153" w:rsidRPr="006B6153" w14:paraId="5E4CEA1E"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9682452" w14:textId="42C1D0C7" w:rsidR="006B6153" w:rsidRPr="006B6153" w:rsidRDefault="006B6153" w:rsidP="006B6153">
            <w:pPr>
              <w:spacing w:before="40" w:after="40"/>
              <w:jc w:val="both"/>
            </w:pPr>
            <w:r w:rsidRPr="006B6153">
              <w:t>Ontwikkel- en Resultaat- (O&amp;R) gesprek</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B462D83" w14:textId="77777777" w:rsidR="006B6153" w:rsidRPr="006B6153" w:rsidRDefault="006B6153" w:rsidP="006B6153">
            <w:pPr>
              <w:spacing w:before="40" w:after="40"/>
              <w:jc w:val="both"/>
            </w:pPr>
            <w:r w:rsidRPr="006B6153">
              <w:t>Een gesprek gevoerd tussen een medewerker en zijn/haar leidinggevende over gerealiseerde resultaten en geplande ontwikkelingen in een gewerkt jaar.</w:t>
            </w:r>
          </w:p>
        </w:tc>
      </w:tr>
      <w:tr w:rsidR="006B6153" w:rsidRPr="006B6153" w14:paraId="243D3966"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7BE7C3B" w14:textId="77777777" w:rsidR="006B6153" w:rsidRPr="006B6153" w:rsidRDefault="006B6153" w:rsidP="006B6153">
            <w:pPr>
              <w:spacing w:before="40" w:after="40"/>
              <w:jc w:val="both"/>
            </w:pPr>
            <w:r w:rsidRPr="006B6153">
              <w:t>Ontwikkelportfolio</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1B0BC85" w14:textId="77777777" w:rsidR="006B6153" w:rsidRPr="006B6153" w:rsidRDefault="006B6153" w:rsidP="006B6153">
            <w:pPr>
              <w:spacing w:before="40" w:after="40"/>
              <w:jc w:val="both"/>
            </w:pPr>
            <w:r w:rsidRPr="006B6153">
              <w:t xml:space="preserve">Synoniem van </w:t>
            </w:r>
            <w:proofErr w:type="spellStart"/>
            <w:r w:rsidRPr="006B6153">
              <w:t>medewerkerontwikkelportfolio</w:t>
            </w:r>
            <w:proofErr w:type="spellEnd"/>
          </w:p>
        </w:tc>
      </w:tr>
      <w:tr w:rsidR="006B6153" w:rsidRPr="006B6153" w14:paraId="273D9528"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BCFB3ED" w14:textId="77777777" w:rsidR="006B6153" w:rsidRPr="006B6153" w:rsidRDefault="006B6153" w:rsidP="006B6153">
            <w:pPr>
              <w:spacing w:before="40" w:after="40"/>
              <w:jc w:val="both"/>
            </w:pPr>
            <w:r w:rsidRPr="006B6153">
              <w:t>Opdracht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A367BF0" w14:textId="77777777" w:rsidR="006B6153" w:rsidRPr="006B6153" w:rsidRDefault="006B6153" w:rsidP="006B6153">
            <w:pPr>
              <w:spacing w:before="40" w:after="40"/>
              <w:jc w:val="both"/>
            </w:pPr>
            <w:r w:rsidRPr="006B6153">
              <w:t>Het onderwerp van Gunning zoals is omschreven in hoofdstuk 2 van dit Beschrijvend document.</w:t>
            </w:r>
          </w:p>
        </w:tc>
      </w:tr>
      <w:tr w:rsidR="006B6153" w:rsidRPr="006B6153" w14:paraId="223B8CE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08FF9C0" w14:textId="77777777" w:rsidR="006B6153" w:rsidRPr="006B6153" w:rsidRDefault="006B6153" w:rsidP="006B6153">
            <w:pPr>
              <w:spacing w:before="40" w:after="40"/>
              <w:jc w:val="both"/>
            </w:pPr>
            <w:r w:rsidRPr="006B6153">
              <w:t>Opdrachtnemer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E6CE28A" w14:textId="77777777" w:rsidR="006B6153" w:rsidRPr="006B6153" w:rsidRDefault="006B6153" w:rsidP="006B6153">
            <w:pPr>
              <w:spacing w:before="40" w:after="40"/>
              <w:jc w:val="both"/>
            </w:pPr>
            <w:r w:rsidRPr="006B6153">
              <w:t xml:space="preserve">De Deelnemer aan wie de Opdracht is gegund en met wie de Overeenkomst is gesloten. </w:t>
            </w:r>
          </w:p>
        </w:tc>
      </w:tr>
      <w:tr w:rsidR="006B6153" w:rsidRPr="006B6153" w14:paraId="449162AA"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6199EEF8" w14:textId="77777777" w:rsidR="006B6153" w:rsidRPr="006B6153" w:rsidRDefault="006B6153" w:rsidP="006B6153">
            <w:pPr>
              <w:spacing w:before="40" w:after="40"/>
              <w:jc w:val="both"/>
            </w:pPr>
            <w:r w:rsidRPr="006B6153">
              <w:t>Oplossing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9718F3F" w14:textId="77777777" w:rsidR="006B6153" w:rsidRPr="006B6153" w:rsidRDefault="006B6153" w:rsidP="006B6153">
            <w:pPr>
              <w:spacing w:before="40" w:after="40"/>
              <w:jc w:val="both"/>
            </w:pPr>
            <w:r w:rsidRPr="006B6153">
              <w:t>Het geheel van de door Opdrachtnemer aan de SVB te leveren IT-componenten waarmee aan de Overeenkomst wordt voldaan. Tot de Oplossing worden onder andere gerekend alle apparatuur, programmatuur, onderhoud &amp; support, housing &amp; hosting, en koppelingen, die noodzakelijk zijn voor uitvoering van de Opdracht.</w:t>
            </w:r>
          </w:p>
        </w:tc>
      </w:tr>
      <w:tr w:rsidR="009F732B" w:rsidRPr="006B6153" w14:paraId="17813433"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882FA7D" w14:textId="77777777" w:rsidR="009F732B" w:rsidRPr="006B6153" w:rsidRDefault="009F732B" w:rsidP="009F732B">
            <w:pPr>
              <w:spacing w:before="40" w:after="40"/>
              <w:jc w:val="both"/>
            </w:pPr>
            <w:r w:rsidRPr="006B6153">
              <w:t>Optimalisatie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3D04202" w14:textId="77777777" w:rsidR="009F732B" w:rsidRPr="006B6153" w:rsidRDefault="009F732B" w:rsidP="009F732B">
            <w:pPr>
              <w:spacing w:before="40" w:after="40"/>
              <w:jc w:val="both"/>
            </w:pPr>
            <w:r w:rsidRPr="006B6153">
              <w:t>Werkzaamheden te verrichten door Opdrachtnemer gedurende de Exploitatieperiode. Opdrachtnemer kan door de SVB worden gevraagd om aanpassingen of verbeteringen door te voeren in de Oplossing, bijvoorbeeld naar aanleiding van nieuwe CAO of toepasselijke wetgeving, als onderdeel van de Dienstverlening. Deze werkzaamheden zijn optioneel door de SVB af te nemen op offerte basis.</w:t>
            </w:r>
          </w:p>
        </w:tc>
      </w:tr>
      <w:tr w:rsidR="009F732B" w:rsidRPr="006B6153" w14:paraId="1F07A573"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2BC4A8A" w14:textId="77777777" w:rsidR="009F732B" w:rsidRPr="006B6153" w:rsidRDefault="009F732B" w:rsidP="009F732B">
            <w:pPr>
              <w:spacing w:before="40" w:after="40"/>
              <w:jc w:val="both"/>
            </w:pPr>
            <w:r w:rsidRPr="006B6153">
              <w:lastRenderedPageBreak/>
              <w:t>Organisatie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C846AF3" w14:textId="77777777" w:rsidR="009F732B" w:rsidRPr="006B6153" w:rsidRDefault="009F732B" w:rsidP="009F732B">
            <w:pPr>
              <w:spacing w:before="40" w:after="40"/>
              <w:jc w:val="both"/>
            </w:pPr>
            <w:r w:rsidRPr="006B6153">
              <w:t>Het geheel van mensen, materiaal en middelen die uitvoering geven aan de processen om de doelen van de SVB te bereiken.</w:t>
            </w:r>
          </w:p>
        </w:tc>
      </w:tr>
      <w:tr w:rsidR="009F732B" w:rsidRPr="006B6153" w14:paraId="18DCF1C8"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362F6F6" w14:textId="77777777" w:rsidR="009F732B" w:rsidRPr="006B6153" w:rsidRDefault="009F732B" w:rsidP="009F732B">
            <w:pPr>
              <w:spacing w:before="40" w:after="40"/>
              <w:jc w:val="both"/>
            </w:pPr>
            <w:r w:rsidRPr="006B6153">
              <w:t>Overeenkomst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6A8E81A" w14:textId="77777777" w:rsidR="009F732B" w:rsidRPr="006B6153" w:rsidRDefault="009F732B" w:rsidP="009F732B">
            <w:pPr>
              <w:spacing w:before="40" w:after="40"/>
              <w:jc w:val="both"/>
            </w:pPr>
            <w:r w:rsidRPr="006B6153">
              <w:t>De Overeenkomst die wordt gesloten naar aanleiding van deze aanbesteding inclusief eventuele Annexen. Zie de Bijlage H – Overeenkomst (concept).</w:t>
            </w:r>
          </w:p>
        </w:tc>
      </w:tr>
      <w:tr w:rsidR="009F732B" w:rsidRPr="006B6153" w14:paraId="3ACC7DF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6F34524E" w14:textId="77777777" w:rsidR="009F732B" w:rsidRPr="006B6153" w:rsidRDefault="009F732B" w:rsidP="009F732B">
            <w:pPr>
              <w:spacing w:before="40" w:after="40"/>
              <w:jc w:val="both"/>
            </w:pPr>
            <w:r w:rsidRPr="006B6153">
              <w:t>Peildatum</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5467392" w14:textId="77777777" w:rsidR="009F732B" w:rsidRPr="006B6153" w:rsidRDefault="009F732B" w:rsidP="009F732B">
            <w:pPr>
              <w:spacing w:before="40" w:after="40"/>
              <w:jc w:val="both"/>
            </w:pPr>
            <w:r w:rsidRPr="006B6153">
              <w:t>De datum waarop de waarde van het gegeven bepaald is</w:t>
            </w:r>
          </w:p>
        </w:tc>
      </w:tr>
      <w:tr w:rsidR="009F732B" w:rsidRPr="006B6153" w14:paraId="2E964274"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209ED22" w14:textId="77777777" w:rsidR="009F732B" w:rsidRPr="006B6153" w:rsidRDefault="009F732B" w:rsidP="009F732B">
            <w:pPr>
              <w:spacing w:before="40" w:after="40"/>
              <w:jc w:val="both"/>
            </w:pPr>
            <w:r w:rsidRPr="006B6153">
              <w:t>Peilmoment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1DB2138" w14:textId="77777777" w:rsidR="009F732B" w:rsidRPr="006B6153" w:rsidRDefault="009F732B" w:rsidP="009F732B">
            <w:pPr>
              <w:spacing w:before="40" w:after="40"/>
              <w:jc w:val="both"/>
            </w:pPr>
            <w:r w:rsidRPr="006B6153">
              <w:t>Een specifiek tijdstip waarop gegevens worden verzameld of geëvalueerd voor analyse of rapportage.</w:t>
            </w:r>
          </w:p>
        </w:tc>
      </w:tr>
      <w:tr w:rsidR="009F732B" w:rsidRPr="006B6153" w14:paraId="5A9B992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7F725CF" w14:textId="77777777" w:rsidR="009F732B" w:rsidRPr="006B6153" w:rsidRDefault="009F732B" w:rsidP="009F732B">
            <w:pPr>
              <w:spacing w:before="40" w:after="40"/>
              <w:jc w:val="both"/>
            </w:pPr>
            <w:r w:rsidRPr="006B6153">
              <w:t>Periodieke verhoging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F722FAA" w14:textId="77777777" w:rsidR="009F732B" w:rsidRPr="006B6153" w:rsidRDefault="009F732B" w:rsidP="009F732B">
            <w:pPr>
              <w:spacing w:before="40" w:after="40"/>
              <w:jc w:val="both"/>
            </w:pPr>
            <w:r w:rsidRPr="006B6153">
              <w:t>Een verhoging van het salaris met 1 trede binnen een salarisschaal, die wordt toegekend op de datum (dag en maand) waarop de medewerker in dienst is gekomen, tenzij anders afgesproken</w:t>
            </w:r>
          </w:p>
        </w:tc>
      </w:tr>
      <w:tr w:rsidR="009F732B" w:rsidRPr="006B6153" w14:paraId="4E3D113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E50161C" w14:textId="77777777" w:rsidR="009F732B" w:rsidRPr="006B6153" w:rsidRDefault="009F732B" w:rsidP="009F732B">
            <w:pPr>
              <w:spacing w:before="40" w:after="40"/>
              <w:jc w:val="both"/>
            </w:pPr>
            <w:r w:rsidRPr="006B6153">
              <w:t>Personeelsdossier</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16D03F2" w14:textId="77777777" w:rsidR="009F732B" w:rsidRPr="006B6153" w:rsidRDefault="009F732B" w:rsidP="009F732B">
            <w:pPr>
              <w:spacing w:before="40" w:after="40"/>
              <w:jc w:val="both"/>
            </w:pPr>
            <w:r w:rsidRPr="006B6153">
              <w:t>Een verzameling van formele documenten en gegevens die betrekking hebben op een medewerker, zoals NAW-gegevens, geboortedatum, ID-nummer, functie(s), kopie van een paspoort of identiteitsbewijs, de getekende arbeidsovereenkomst met de arbeidsvoorwaarden en eventuele andere bijlagen en informatie over functioneren en ontwikkeling.</w:t>
            </w:r>
          </w:p>
        </w:tc>
      </w:tr>
      <w:tr w:rsidR="009F732B" w:rsidRPr="006B6153" w14:paraId="1C145779"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7CB1F17" w14:textId="77777777" w:rsidR="009F732B" w:rsidRPr="006B6153" w:rsidRDefault="009F732B" w:rsidP="009F732B">
            <w:pPr>
              <w:spacing w:before="40" w:after="40"/>
              <w:jc w:val="both"/>
            </w:pPr>
            <w:r w:rsidRPr="006B6153">
              <w:t>Proefverloning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67470B2" w14:textId="77777777" w:rsidR="009F732B" w:rsidRPr="006B6153" w:rsidRDefault="009F732B" w:rsidP="009F732B">
            <w:pPr>
              <w:spacing w:before="40" w:after="40"/>
              <w:jc w:val="both"/>
            </w:pPr>
            <w:r w:rsidRPr="006B6153">
              <w:t>Een testberekening van het salaris om te controleren of alle gegevens en berekeningen correct zijn voordat de daadwerkelijke salarisbetaling plaatsvindt.</w:t>
            </w:r>
          </w:p>
        </w:tc>
      </w:tr>
      <w:tr w:rsidR="009F732B" w:rsidRPr="006B6153" w14:paraId="50A3ED56"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36C8BA2" w14:textId="77777777" w:rsidR="009F732B" w:rsidRPr="006B6153" w:rsidRDefault="009F732B" w:rsidP="009F732B">
            <w:pPr>
              <w:spacing w:before="40" w:after="40"/>
              <w:jc w:val="both"/>
            </w:pPr>
            <w:r w:rsidRPr="006B6153">
              <w:t>Projectplan</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635950E" w14:textId="77777777" w:rsidR="009F732B" w:rsidRPr="006B6153" w:rsidRDefault="009F732B" w:rsidP="009F732B">
            <w:pPr>
              <w:spacing w:before="40" w:after="40"/>
              <w:jc w:val="both"/>
            </w:pPr>
            <w:r w:rsidRPr="006B6153">
              <w:t>Het definitieve en door SVB goedgekeurde plan van aanpak voor Implementatie en Transitie. Dit plan wordt in overleg opgesteld door de Opdrachtnemer en is gebaseerd op het plan van aanpak zoals ingediend door Deelnemer bij de uitwerking van SGC-K3.</w:t>
            </w:r>
          </w:p>
        </w:tc>
      </w:tr>
      <w:tr w:rsidR="009F732B" w:rsidRPr="006B6153" w14:paraId="7EC46EC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BD4DF5F" w14:textId="77777777" w:rsidR="009F732B" w:rsidRPr="006B6153" w:rsidRDefault="009F732B" w:rsidP="009F732B">
            <w:pPr>
              <w:spacing w:before="40" w:after="40"/>
              <w:jc w:val="both"/>
            </w:pPr>
            <w:r w:rsidRPr="006B6153">
              <w:t>Promotie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08A2543" w14:textId="77777777" w:rsidR="009F732B" w:rsidRPr="006B6153" w:rsidRDefault="009F732B" w:rsidP="009F732B">
            <w:pPr>
              <w:spacing w:before="40" w:after="40"/>
              <w:jc w:val="both"/>
            </w:pPr>
            <w:r w:rsidRPr="006B6153">
              <w:t>Het bevorderen van een medewerker naar een hogere functie, vaak met meer verantwoordelijkheden en een hoger salaris.</w:t>
            </w:r>
          </w:p>
        </w:tc>
      </w:tr>
      <w:tr w:rsidR="009F732B" w:rsidRPr="006B6153" w14:paraId="65B5449B"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0DBAB3A" w14:textId="77777777" w:rsidR="009F732B" w:rsidRPr="006B6153" w:rsidRDefault="009F732B" w:rsidP="009F732B">
            <w:pPr>
              <w:spacing w:before="40" w:after="40"/>
              <w:jc w:val="both"/>
            </w:pPr>
            <w:r w:rsidRPr="006B6153">
              <w:t>Referentietabel</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644BA8C" w14:textId="77777777" w:rsidR="009F732B" w:rsidRPr="006B6153" w:rsidRDefault="009F732B" w:rsidP="009F732B">
            <w:pPr>
              <w:spacing w:before="40" w:after="40"/>
              <w:jc w:val="both"/>
            </w:pPr>
            <w:r w:rsidRPr="006B6153">
              <w:t>Een tabel die wordt gebruikt om standaardwaarden of codes te beheren die in een systeem worden gebruikt, zoals landcodes of functietitels.</w:t>
            </w:r>
          </w:p>
        </w:tc>
      </w:tr>
      <w:tr w:rsidR="009F732B" w:rsidRPr="006B6153" w14:paraId="37DA88F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615CD8A" w14:textId="77777777" w:rsidR="009F732B" w:rsidRPr="006B6153" w:rsidRDefault="009F732B" w:rsidP="009F732B">
            <w:pPr>
              <w:spacing w:before="40" w:after="40"/>
              <w:jc w:val="both"/>
            </w:pPr>
            <w:r w:rsidRPr="006B6153">
              <w:t>Regres</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D7B222A" w14:textId="57106AE4" w:rsidR="009F732B" w:rsidRPr="006B6153" w:rsidRDefault="009F732B" w:rsidP="009F732B">
            <w:pPr>
              <w:spacing w:before="40" w:after="40"/>
              <w:jc w:val="both"/>
            </w:pPr>
            <w:r w:rsidRPr="006B6153">
              <w:t xml:space="preserve">Het recht van </w:t>
            </w:r>
            <w:r>
              <w:t>de SVB</w:t>
            </w:r>
            <w:r w:rsidRPr="006B6153">
              <w:t xml:space="preserve"> of verzekeraar om kosten te verhalen op een derde partij die verantwoordelijk is voor schade of letsel.</w:t>
            </w:r>
          </w:p>
        </w:tc>
      </w:tr>
      <w:tr w:rsidR="009F732B" w:rsidRPr="006B6153" w14:paraId="121DD614"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5682DD0" w14:textId="77777777" w:rsidR="009F732B" w:rsidRPr="006B6153" w:rsidRDefault="009F732B" w:rsidP="009F732B">
            <w:pPr>
              <w:spacing w:before="40" w:after="40"/>
              <w:jc w:val="both"/>
            </w:pPr>
            <w:r w:rsidRPr="006B6153">
              <w:t>Retransitie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8B27ACD" w14:textId="77777777" w:rsidR="009F732B" w:rsidRPr="006B6153" w:rsidRDefault="009F732B" w:rsidP="009F732B">
            <w:pPr>
              <w:spacing w:before="40" w:after="40"/>
              <w:jc w:val="both"/>
            </w:pPr>
            <w:r w:rsidRPr="006B6153">
              <w:t>De (gehele of gedeeltelijke) overdracht van de Dienstverlening door Opdrachtnemer aan de SVB  bij tussentijdse beëindiging dan wel beëindiging aan het einde van de looptijd van de Overeenkomst.</w:t>
            </w:r>
          </w:p>
        </w:tc>
      </w:tr>
      <w:tr w:rsidR="009F732B" w:rsidRPr="006B6153" w14:paraId="066DAAA4"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DAA7B4F" w14:textId="77777777" w:rsidR="009F732B" w:rsidRPr="006B6153" w:rsidRDefault="009F732B" w:rsidP="009F732B">
            <w:pPr>
              <w:spacing w:before="40" w:after="40"/>
              <w:jc w:val="both"/>
            </w:pPr>
            <w:r w:rsidRPr="006B6153">
              <w:t>SaaS(-dienst)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0494876" w14:textId="77777777" w:rsidR="009F732B" w:rsidRPr="006B6153" w:rsidRDefault="009F732B" w:rsidP="009F732B">
            <w:pPr>
              <w:spacing w:before="40" w:after="40"/>
              <w:jc w:val="both"/>
            </w:pPr>
            <w:r w:rsidRPr="006B6153">
              <w:t xml:space="preserve">Standaardsoftware die als online dienst wordt aangeboden en waarbij Opdrachtnemer de gehele verantwoordelijkheid draagt voor installatie, onderhoud en beheer. Deze standaardsoftware draait op locatie van de Opdrachtnemer of wordt gehost bij een derde partij (in opdracht en onder verantwoordelijkheid van de Opdrachtnemer) en is toegankelijk voor Medewerkers via internet.  </w:t>
            </w:r>
          </w:p>
        </w:tc>
      </w:tr>
      <w:tr w:rsidR="009F732B" w:rsidRPr="006B6153" w14:paraId="3E68B6B6"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8380BE7" w14:textId="77777777" w:rsidR="009F732B" w:rsidRPr="006B6153" w:rsidRDefault="009F732B" w:rsidP="009F732B">
            <w:pPr>
              <w:spacing w:before="40" w:after="40"/>
              <w:jc w:val="both"/>
            </w:pPr>
            <w:r w:rsidRPr="006B6153">
              <w:t>Salaris</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92D6AD8" w14:textId="21DB6CD4" w:rsidR="009F732B" w:rsidRPr="006B6153" w:rsidRDefault="009F732B" w:rsidP="009F732B">
            <w:pPr>
              <w:spacing w:before="40" w:after="40"/>
              <w:jc w:val="both"/>
            </w:pPr>
            <w:r w:rsidRPr="006B6153">
              <w:t xml:space="preserve">De maandelijkse vergoeding als tegenprestatie aan de </w:t>
            </w:r>
            <w:r>
              <w:t>M</w:t>
            </w:r>
            <w:r w:rsidRPr="006B6153">
              <w:t xml:space="preserve">edewerker voor de verrichte werkzaamheden voor en in opdracht van de </w:t>
            </w:r>
            <w:r>
              <w:t>SVB</w:t>
            </w:r>
            <w:r w:rsidRPr="006B6153">
              <w:t xml:space="preserve">. Het (maand)salaris is gebaseerd op de salarisschaal en trede waar de </w:t>
            </w:r>
            <w:r>
              <w:t>M</w:t>
            </w:r>
            <w:r w:rsidRPr="006B6153">
              <w:t>edewerker in is ingedeeld.</w:t>
            </w:r>
          </w:p>
        </w:tc>
      </w:tr>
      <w:tr w:rsidR="009F732B" w:rsidRPr="006B6153" w14:paraId="04948D6A"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2364094" w14:textId="77777777" w:rsidR="009F732B" w:rsidRPr="006B6153" w:rsidRDefault="009F732B" w:rsidP="009F732B">
            <w:pPr>
              <w:spacing w:before="40" w:after="40"/>
              <w:jc w:val="both"/>
            </w:pPr>
            <w:r w:rsidRPr="006B6153">
              <w:t>Salarisschaal</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6584D27" w14:textId="77777777" w:rsidR="009F732B" w:rsidRPr="006B6153" w:rsidRDefault="009F732B" w:rsidP="009F732B">
            <w:pPr>
              <w:spacing w:before="40" w:after="40"/>
              <w:jc w:val="both"/>
            </w:pPr>
            <w:r w:rsidRPr="006B6153">
              <w:t>Een reeks van bedragen van laag naar hoog waarnaar de interne medewerker zijn salaris ontvangt conform de CAO</w:t>
            </w:r>
          </w:p>
        </w:tc>
      </w:tr>
      <w:tr w:rsidR="009F732B" w:rsidRPr="006B6153" w14:paraId="0694628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201D07B" w14:textId="77777777" w:rsidR="009F732B" w:rsidRPr="006B6153" w:rsidRDefault="009F732B" w:rsidP="009F732B">
            <w:pPr>
              <w:spacing w:before="40" w:after="40"/>
              <w:jc w:val="both"/>
            </w:pPr>
            <w:r w:rsidRPr="006B6153">
              <w:lastRenderedPageBreak/>
              <w:t>Salarisverwerking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AA7E8A2" w14:textId="77777777" w:rsidR="009F732B" w:rsidRPr="006B6153" w:rsidRDefault="009F732B" w:rsidP="009F732B">
            <w:pPr>
              <w:spacing w:before="40" w:after="40"/>
              <w:jc w:val="both"/>
            </w:pPr>
            <w:r w:rsidRPr="006B6153">
              <w:t>Het proces van berekenen en uitbetalen van salarissen aan medewerkers, inclusief het verwerken van belastingen en andere inhoudingen en aangiftes.</w:t>
            </w:r>
          </w:p>
        </w:tc>
      </w:tr>
      <w:tr w:rsidR="009F732B" w:rsidRPr="006B6153" w14:paraId="704EDE6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5956A95" w14:textId="77777777" w:rsidR="009F732B" w:rsidRPr="006B6153" w:rsidRDefault="009F732B" w:rsidP="009F732B">
            <w:pPr>
              <w:spacing w:before="40" w:after="40"/>
              <w:jc w:val="both"/>
            </w:pPr>
            <w:r w:rsidRPr="006B6153">
              <w:t>Screencast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02681D0" w14:textId="77777777" w:rsidR="009F732B" w:rsidRPr="006B6153" w:rsidRDefault="009F732B" w:rsidP="009F732B">
            <w:pPr>
              <w:spacing w:before="40" w:after="40"/>
              <w:jc w:val="both"/>
            </w:pPr>
            <w:r w:rsidRPr="006B6153">
              <w:t>Een digitale opname (bijvoorbeeld middels MS Teams) van een demonstratie door Deelnemer, waarbij een casus uit de Bijlage P - User Stories wordt doorlopen.</w:t>
            </w:r>
          </w:p>
        </w:tc>
      </w:tr>
      <w:tr w:rsidR="009F732B" w:rsidRPr="006B6153" w14:paraId="68B364B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CB801F2" w14:textId="77777777" w:rsidR="009F732B" w:rsidRPr="006B6153" w:rsidRDefault="009F732B" w:rsidP="009F732B">
            <w:pPr>
              <w:spacing w:before="40" w:after="40"/>
              <w:jc w:val="both"/>
            </w:pPr>
            <w:r w:rsidRPr="006B6153">
              <w:t>Screeningseis</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A2F6E9D" w14:textId="77777777" w:rsidR="009F732B" w:rsidRPr="006B6153" w:rsidRDefault="009F732B" w:rsidP="009F732B">
            <w:pPr>
              <w:spacing w:before="40" w:after="40"/>
              <w:jc w:val="both"/>
            </w:pPr>
            <w:r w:rsidRPr="006B6153">
              <w:t>Een vereiste controle of onderzoek, zoals een achtergrondcheck, die moet worden uitgevoerd voordat een medewerker wordt aangenomen.</w:t>
            </w:r>
          </w:p>
        </w:tc>
      </w:tr>
      <w:tr w:rsidR="009F732B" w:rsidRPr="006B6153" w14:paraId="7A52E37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52C691F" w14:textId="77777777" w:rsidR="009F732B" w:rsidRPr="006B6153" w:rsidRDefault="009F732B" w:rsidP="009F732B">
            <w:pPr>
              <w:spacing w:before="40" w:after="40"/>
              <w:jc w:val="both"/>
            </w:pPr>
            <w:r w:rsidRPr="006B6153">
              <w:t>Selfservice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3C9A885" w14:textId="77777777" w:rsidR="009F732B" w:rsidRPr="006B6153" w:rsidRDefault="009F732B" w:rsidP="009F732B">
            <w:pPr>
              <w:spacing w:before="40" w:after="40"/>
              <w:jc w:val="both"/>
            </w:pPr>
            <w:r w:rsidRPr="006B6153">
              <w:t>Een systeem of applicatie waarmee gebruikers zelf bepaalde taken kunnen uitvoeren zonder tussenkomst van een beheerder, zoals het bijwerken van persoonlijke gegevens.</w:t>
            </w:r>
          </w:p>
        </w:tc>
      </w:tr>
      <w:tr w:rsidR="009F732B" w:rsidRPr="006B6153" w14:paraId="304B60B2"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8EDFED6" w14:textId="77777777" w:rsidR="009F732B" w:rsidRPr="006B6153" w:rsidRDefault="009F732B" w:rsidP="009F732B">
            <w:pPr>
              <w:spacing w:before="40" w:after="40"/>
              <w:jc w:val="both"/>
            </w:pPr>
            <w:r w:rsidRPr="006B6153">
              <w:t>Service Level Agreement (SLA)</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D563C12" w14:textId="3B9CF219" w:rsidR="009F732B" w:rsidRPr="006B6153" w:rsidRDefault="009F732B" w:rsidP="009F732B">
            <w:pPr>
              <w:spacing w:before="40" w:after="40"/>
              <w:jc w:val="both"/>
            </w:pPr>
            <w:r w:rsidRPr="006B6153">
              <w:t>Annex waarin tussen de SVB en Opdrachtnemer gegarandeerde kwaliteitsniveaus van de Dienstverlening (KPI’s) zijn beschreven. Onderdeel van de SLA is het Dossier Afspraken en Procedures (DAP) waarin onder andere governance en werkafspraken zijn opgenomen.</w:t>
            </w:r>
          </w:p>
        </w:tc>
      </w:tr>
      <w:tr w:rsidR="009F732B" w:rsidRPr="006B6153" w14:paraId="76BB8400"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6C9648E" w14:textId="77777777" w:rsidR="009F732B" w:rsidRPr="006B6153" w:rsidRDefault="009F732B" w:rsidP="009F732B">
            <w:pPr>
              <w:spacing w:before="40" w:after="40"/>
              <w:jc w:val="both"/>
            </w:pPr>
            <w:r w:rsidRPr="006B6153">
              <w:t>Service Level(s)</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72377E7" w14:textId="77777777" w:rsidR="009F732B" w:rsidRPr="006B6153" w:rsidRDefault="009F732B" w:rsidP="009F732B">
            <w:pPr>
              <w:spacing w:before="40" w:after="40"/>
              <w:jc w:val="both"/>
            </w:pPr>
            <w:r w:rsidRPr="006B6153">
              <w:t>Minimale kwaliteitsniveaus van de Dienstverlening (KPI’s) zoals opgenomen in Bijlage F – Programma van Eisen.</w:t>
            </w:r>
          </w:p>
        </w:tc>
      </w:tr>
      <w:tr w:rsidR="009F732B" w:rsidRPr="006B6153" w14:paraId="2F678A9B"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2C3DEDA" w14:textId="77777777" w:rsidR="009F732B" w:rsidRPr="006B6153" w:rsidRDefault="009F732B" w:rsidP="009F732B">
            <w:pPr>
              <w:spacing w:before="40" w:after="40"/>
              <w:jc w:val="both"/>
            </w:pPr>
            <w:r w:rsidRPr="006B6153">
              <w:t>Sluitingstermijn</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F490591" w14:textId="77777777" w:rsidR="009F732B" w:rsidRPr="006B6153" w:rsidRDefault="009F732B" w:rsidP="009F732B">
            <w:pPr>
              <w:spacing w:before="40" w:after="40"/>
              <w:jc w:val="both"/>
            </w:pPr>
            <w:r w:rsidRPr="006B6153">
              <w:t>De datum en het tijdstip waarop de Inschrijving van een Deelnemer met betrekking tot de aanbesteding door de SVB uiterlijk ontvangen moet zijn.</w:t>
            </w:r>
          </w:p>
        </w:tc>
      </w:tr>
      <w:tr w:rsidR="009F732B" w:rsidRPr="006B6153" w14:paraId="6AADB3F5"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8846AAF" w14:textId="77777777" w:rsidR="009F732B" w:rsidRPr="006B6153" w:rsidRDefault="009F732B" w:rsidP="009F732B">
            <w:pPr>
              <w:spacing w:before="40" w:after="40"/>
              <w:jc w:val="both"/>
            </w:pPr>
            <w:r w:rsidRPr="006B6153">
              <w:t>Stamgegevens</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AFD8394" w14:textId="4C036414" w:rsidR="009F732B" w:rsidRPr="006B6153" w:rsidRDefault="009F732B" w:rsidP="009F732B">
            <w:pPr>
              <w:spacing w:before="40" w:after="40"/>
              <w:jc w:val="both"/>
            </w:pPr>
            <w:r w:rsidRPr="006B6153">
              <w:t xml:space="preserve">Basisgegevens die essentieel zijn voor de werking van een systeem, zoals naam, adres en geboortedatum van </w:t>
            </w:r>
            <w:r>
              <w:t>M</w:t>
            </w:r>
            <w:r w:rsidRPr="006B6153">
              <w:t>edewerkers</w:t>
            </w:r>
            <w:r>
              <w:t>, waaronder</w:t>
            </w:r>
            <w:r w:rsidRPr="006B6153">
              <w:t xml:space="preserve"> verplichte registratiegegevens en arbeidsvoorwaarden (contracturen, functie, plaats in de organisatie, etc)</w:t>
            </w:r>
            <w:r>
              <w:t>.</w:t>
            </w:r>
          </w:p>
        </w:tc>
      </w:tr>
      <w:tr w:rsidR="009F732B" w:rsidRPr="006B6153" w14:paraId="3930B66B"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4DDAD20" w14:textId="77777777" w:rsidR="009F732B" w:rsidRPr="006B6153" w:rsidRDefault="009F732B" w:rsidP="009F732B">
            <w:pPr>
              <w:spacing w:before="40" w:after="40"/>
              <w:jc w:val="both"/>
            </w:pPr>
            <w:r w:rsidRPr="006B6153">
              <w:t>Strategische Personeelsplanning (SPP)</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7476669" w14:textId="77777777" w:rsidR="009F732B" w:rsidRPr="006B6153" w:rsidRDefault="009F732B" w:rsidP="009F732B">
            <w:pPr>
              <w:spacing w:before="40" w:after="40"/>
            </w:pPr>
            <w:r w:rsidRPr="006B6153">
              <w:t>Strategische personeelsplanning is het proces waarbij de organisatie vooruitkijkt en plannen maakt om ervoor te zorgen dat ze over de juiste mensen met de juiste vaardigheden beschikt om toekomstige doelen en strategieën te realiseren. Dit omvat:</w:t>
            </w:r>
            <w:r w:rsidRPr="006B6153">
              <w:br/>
              <w:t>- Analyseren van de huidige personeelsbezetting: Inzicht krijgen in de huidige vaardigheden, capaciteiten en demografie van het personeel.</w:t>
            </w:r>
            <w:r w:rsidRPr="006B6153">
              <w:br/>
              <w:t>- Voorspellen van toekomstige personeelsbehoeften: Bepalen welke vaardigheden en functies in de toekomst nodig zullen zijn op basis van de strategische doelen van de organisatie.</w:t>
            </w:r>
            <w:r w:rsidRPr="006B6153">
              <w:br/>
              <w:t>- Ontwikkelen van actieplannen: Plannen maken voor werving, opleiding, ontwikkeling en retentie van medewerkers om aan de toekomstige behoeften te voldoen.</w:t>
            </w:r>
            <w:r w:rsidRPr="006B6153">
              <w:br/>
              <w:t>- Monitoren en bijstellen: Regelmatig evalueren en aanpassen van de plannen op basis van scenario's en verwachtingen t.a.v. veranderingen in de interne en externe omgeving.</w:t>
            </w:r>
          </w:p>
        </w:tc>
      </w:tr>
      <w:tr w:rsidR="009F732B" w:rsidRPr="006B6153" w14:paraId="18466168"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CD2EC68" w14:textId="77777777" w:rsidR="009F732B" w:rsidRPr="006B6153" w:rsidRDefault="009F732B" w:rsidP="009F732B">
            <w:pPr>
              <w:spacing w:before="40" w:after="40"/>
              <w:jc w:val="both"/>
            </w:pPr>
            <w:r w:rsidRPr="006B6153">
              <w:t>Tarief</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62C41AD6" w14:textId="77777777" w:rsidR="009F732B" w:rsidRPr="006B6153" w:rsidRDefault="009F732B" w:rsidP="009F732B">
            <w:pPr>
              <w:spacing w:before="40" w:after="40"/>
              <w:jc w:val="both"/>
            </w:pPr>
            <w:r w:rsidRPr="006B6153">
              <w:t>De financiële vergoeding voor onderdelen van de Dienstverlening zoals door Deelnemer opgegeven in het Prijzenblad.</w:t>
            </w:r>
          </w:p>
        </w:tc>
      </w:tr>
      <w:tr w:rsidR="009F732B" w:rsidRPr="006B6153" w14:paraId="0EAC71DB"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F138834" w14:textId="77777777" w:rsidR="009F732B" w:rsidRPr="006B6153" w:rsidRDefault="009F732B" w:rsidP="009F732B">
            <w:pPr>
              <w:spacing w:before="40" w:after="40"/>
              <w:jc w:val="both"/>
            </w:pPr>
            <w:r w:rsidRPr="006B6153">
              <w:t>Testomgeving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B5D204A" w14:textId="77777777" w:rsidR="009F732B" w:rsidRPr="006B6153" w:rsidRDefault="009F732B" w:rsidP="009F732B">
            <w:pPr>
              <w:spacing w:before="40" w:after="40"/>
              <w:jc w:val="both"/>
            </w:pPr>
            <w:r w:rsidRPr="006B6153">
              <w:t>Een gesimuleerde omgeving waarin nieuwe systemen, processen of wijzigingen worden getest voordat ze in de productieomgeving worden geïmplementeerd.</w:t>
            </w:r>
          </w:p>
        </w:tc>
      </w:tr>
      <w:tr w:rsidR="009F732B" w:rsidRPr="006B6153" w14:paraId="164683A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898902A" w14:textId="77777777" w:rsidR="009F732B" w:rsidRPr="006B6153" w:rsidRDefault="009F732B" w:rsidP="009F732B">
            <w:pPr>
              <w:spacing w:before="40" w:after="40"/>
              <w:jc w:val="both"/>
            </w:pPr>
            <w:r w:rsidRPr="006B6153">
              <w:t>Toelage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FDF582C" w14:textId="77777777" w:rsidR="009F732B" w:rsidRPr="006B6153" w:rsidRDefault="009F732B" w:rsidP="009F732B">
            <w:pPr>
              <w:spacing w:before="40" w:after="40"/>
              <w:jc w:val="both"/>
            </w:pPr>
            <w:r w:rsidRPr="006B6153">
              <w:t>Een bijzondere beloning die voor een bepaalde periode wordt toegekend</w:t>
            </w:r>
          </w:p>
        </w:tc>
      </w:tr>
      <w:tr w:rsidR="009F732B" w:rsidRPr="006B6153" w14:paraId="56FB3AAD"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A3648B5" w14:textId="77777777" w:rsidR="009F732B" w:rsidRPr="006B6153" w:rsidRDefault="009F732B" w:rsidP="009F732B">
            <w:pPr>
              <w:spacing w:before="40" w:after="40"/>
              <w:jc w:val="both"/>
            </w:pPr>
            <w:r w:rsidRPr="006B6153">
              <w:lastRenderedPageBreak/>
              <w:t xml:space="preserve">Track and </w:t>
            </w:r>
            <w:proofErr w:type="spellStart"/>
            <w:r w:rsidRPr="006B6153">
              <w:t>Trace</w:t>
            </w:r>
            <w:proofErr w:type="spellEnd"/>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7F901ED1" w14:textId="77777777" w:rsidR="009F732B" w:rsidRPr="006B6153" w:rsidRDefault="009F732B" w:rsidP="009F732B">
            <w:pPr>
              <w:spacing w:before="40" w:after="40"/>
              <w:jc w:val="both"/>
            </w:pPr>
            <w:r w:rsidRPr="006B6153">
              <w:t>Een systeem waarmee de status en plaats van mutaties of documenten in de workflow kunnen worden gevolgd.</w:t>
            </w:r>
          </w:p>
        </w:tc>
      </w:tr>
      <w:tr w:rsidR="008F48A3" w:rsidRPr="006B6153" w14:paraId="5AB56C47"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1CDBC97" w14:textId="47E018A3" w:rsidR="008F48A3" w:rsidRPr="006B6153" w:rsidRDefault="008F48A3" w:rsidP="009F732B">
            <w:pPr>
              <w:spacing w:before="40" w:after="40"/>
              <w:jc w:val="both"/>
            </w:pPr>
            <w:r>
              <w:t>Training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1CC8B431" w14:textId="702391EB" w:rsidR="008F48A3" w:rsidRPr="006B6153" w:rsidRDefault="00AE136B" w:rsidP="009F732B">
            <w:pPr>
              <w:spacing w:before="40" w:after="40"/>
              <w:jc w:val="both"/>
            </w:pPr>
            <w:r w:rsidRPr="00AE136B">
              <w:t>Een door de Opdrachtnemer georganiseerde 4 uur durende (dagdeel) opleiding voor maximaal acht (8) Gebruikers, en gehouden op Locatie of online, inclusief alle benodigde trainingsmiddelen en trainingsdocumentatie.</w:t>
            </w:r>
          </w:p>
        </w:tc>
      </w:tr>
      <w:tr w:rsidR="009F732B" w:rsidRPr="006B6153" w14:paraId="7A8B2D07"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F06D756" w14:textId="77777777" w:rsidR="009F732B" w:rsidRPr="006B6153" w:rsidRDefault="009F732B" w:rsidP="009F732B">
            <w:pPr>
              <w:spacing w:before="40" w:after="40"/>
              <w:jc w:val="both"/>
            </w:pPr>
            <w:r w:rsidRPr="006B6153">
              <w:t>Transitie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47FEBF0" w14:textId="75378701" w:rsidR="009F732B" w:rsidRPr="006B6153" w:rsidRDefault="009F732B" w:rsidP="009F732B">
            <w:pPr>
              <w:spacing w:before="40" w:after="40"/>
              <w:jc w:val="both"/>
            </w:pPr>
            <w:r w:rsidRPr="006B6153">
              <w:t xml:space="preserve">Het geheel van activiteiten dat ondernomen moet worden om het huidige HR systeem over te zetten naar de Oplossing, en waarvoor Opdrachtnemer de eindverantwoordelijkheid draagt. Waaronder datamigratie, </w:t>
            </w:r>
            <w:r w:rsidR="004D29DC">
              <w:t>de</w:t>
            </w:r>
            <w:r w:rsidRPr="006B6153">
              <w:t xml:space="preserve"> inrichting van </w:t>
            </w:r>
            <w:r w:rsidR="00FD155F">
              <w:t xml:space="preserve">Workflows, en het </w:t>
            </w:r>
            <w:r w:rsidR="00FD155F" w:rsidRPr="006B6153">
              <w:t>train</w:t>
            </w:r>
            <w:r w:rsidR="00FD155F">
              <w:t>en van Beheerders en HR Service Center.</w:t>
            </w:r>
          </w:p>
        </w:tc>
      </w:tr>
      <w:tr w:rsidR="009F732B" w:rsidRPr="006B6153" w14:paraId="5E48DB5E"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84B5363" w14:textId="77777777" w:rsidR="009F732B" w:rsidRPr="006B6153" w:rsidRDefault="009F732B" w:rsidP="009F732B">
            <w:pPr>
              <w:spacing w:before="40" w:after="40"/>
              <w:jc w:val="both"/>
            </w:pPr>
            <w:r w:rsidRPr="006B6153">
              <w:t>Transitievergoeding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CCAE1E6" w14:textId="40DD371D" w:rsidR="009F732B" w:rsidRPr="006B6153" w:rsidRDefault="009F732B" w:rsidP="009F732B">
            <w:pPr>
              <w:spacing w:before="40" w:after="40"/>
              <w:jc w:val="both"/>
            </w:pPr>
            <w:r w:rsidRPr="006B6153">
              <w:t xml:space="preserve">Een financiële vergoeding die een </w:t>
            </w:r>
            <w:r>
              <w:t>de SVB</w:t>
            </w:r>
            <w:r w:rsidRPr="006B6153">
              <w:t xml:space="preserve"> moet betalen aan een werknemer bij ontslag, bedoeld om de overgang naar een nieuwe baan te vergemakkelijken.</w:t>
            </w:r>
          </w:p>
        </w:tc>
      </w:tr>
      <w:tr w:rsidR="009F732B" w:rsidRPr="006B6153" w14:paraId="1417117E"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C148270" w14:textId="77777777" w:rsidR="009F732B" w:rsidRPr="006B6153" w:rsidRDefault="009F732B" w:rsidP="009F732B">
            <w:pPr>
              <w:spacing w:before="40" w:after="40"/>
              <w:jc w:val="both"/>
            </w:pPr>
            <w:r w:rsidRPr="006B6153">
              <w:t>Uitsluitingsgronden</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9DCBBA2" w14:textId="77777777" w:rsidR="009F732B" w:rsidRPr="006B6153" w:rsidRDefault="009F732B" w:rsidP="009F732B">
            <w:pPr>
              <w:spacing w:before="40" w:after="40"/>
              <w:jc w:val="both"/>
            </w:pPr>
            <w:r w:rsidRPr="006B6153">
              <w:t>De dwingende gronden voor uitsluiting van deelneming aan deze aanbesteding als bedoeld in artikel 2.86 Aanbestedingswet 2012 en de door SVB gehanteerde facultatieve gronden voor uitsluiting van deelneming aan deze aanbesteding als bedoeld in artikel 2.87 Aanbestedingswet 2012.</w:t>
            </w:r>
          </w:p>
        </w:tc>
      </w:tr>
      <w:tr w:rsidR="009F732B" w:rsidRPr="006B6153" w14:paraId="48ED56E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406C7DE" w14:textId="77777777" w:rsidR="009F732B" w:rsidRPr="006B6153" w:rsidRDefault="009F732B" w:rsidP="009F732B">
            <w:pPr>
              <w:spacing w:before="40" w:after="40"/>
              <w:jc w:val="both"/>
            </w:pPr>
            <w:r w:rsidRPr="006B6153">
              <w:t>Uitzendkracht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32E7939" w14:textId="43D0C95D" w:rsidR="009F732B" w:rsidRPr="006B6153" w:rsidRDefault="009F732B" w:rsidP="009F732B">
            <w:pPr>
              <w:spacing w:before="40" w:after="40"/>
              <w:jc w:val="both"/>
            </w:pPr>
            <w:r w:rsidRPr="006B6153">
              <w:t>Een medewerker die via een uitzendbureau wordt ingeleend door de SVB om werkzaamheden te verrichten. Het uitzendbureau is de</w:t>
            </w:r>
            <w:r>
              <w:t xml:space="preserve"> SVB</w:t>
            </w:r>
            <w:r w:rsidRPr="006B6153">
              <w:t xml:space="preserve"> van de uitzendkracht</w:t>
            </w:r>
            <w:r w:rsidR="00AE136B">
              <w:t>.</w:t>
            </w:r>
          </w:p>
        </w:tc>
      </w:tr>
      <w:tr w:rsidR="009F732B" w:rsidRPr="006B6153" w14:paraId="65A84182"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8A44C14" w14:textId="77777777" w:rsidR="009F732B" w:rsidRPr="006B6153" w:rsidRDefault="009F732B" w:rsidP="009F732B">
            <w:pPr>
              <w:spacing w:before="40" w:after="40"/>
              <w:jc w:val="both"/>
            </w:pPr>
            <w:r w:rsidRPr="006B6153">
              <w:t>Vangnet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20785E4" w14:textId="77777777" w:rsidR="009F732B" w:rsidRPr="006B6153" w:rsidRDefault="009F732B" w:rsidP="009F732B">
            <w:pPr>
              <w:spacing w:before="40" w:after="40"/>
              <w:jc w:val="both"/>
            </w:pPr>
            <w:r w:rsidRPr="006B6153">
              <w:t>Een systeem of regeling die financiële of sociale ondersteuning biedt aan medewerkers in geval van werkloosheid, ziekte of andere tegenslagen.</w:t>
            </w:r>
          </w:p>
        </w:tc>
      </w:tr>
      <w:tr w:rsidR="009F732B" w:rsidRPr="006B6153" w14:paraId="57A7742C"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E2F38F7" w14:textId="06579B0B" w:rsidR="009F732B" w:rsidRPr="006B6153" w:rsidRDefault="009F732B" w:rsidP="009F732B">
            <w:pPr>
              <w:spacing w:before="40" w:after="40"/>
              <w:jc w:val="both"/>
            </w:pPr>
            <w:r w:rsidRPr="006B6153">
              <w:t>(Vakantie)</w:t>
            </w:r>
            <w:r>
              <w:t>V</w:t>
            </w:r>
            <w:r w:rsidRPr="006B6153">
              <w:t>erlof</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4A922C3" w14:textId="293439A3" w:rsidR="009F732B" w:rsidRPr="006B6153" w:rsidRDefault="009F732B" w:rsidP="009F732B">
            <w:pPr>
              <w:spacing w:before="40" w:after="40"/>
              <w:jc w:val="both"/>
            </w:pPr>
            <w:r w:rsidRPr="006B6153">
              <w:t>Het geheel van wettelijke en bovenwettelijke vakantie-uren, toegekend per jaar, vermeerderd met het feestdagenverlof en eventueel gespaard of gekocht vitaliteitsverlof, waarop de interne medewerker vrijgesteld is van werk met behoud van salaris.</w:t>
            </w:r>
          </w:p>
        </w:tc>
      </w:tr>
      <w:tr w:rsidR="009F732B" w:rsidRPr="006B6153" w14:paraId="7E253965"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2E61596" w14:textId="77777777" w:rsidR="009F732B" w:rsidRPr="006B6153" w:rsidRDefault="009F732B" w:rsidP="009F732B">
            <w:pPr>
              <w:spacing w:before="40" w:after="40"/>
              <w:jc w:val="both"/>
            </w:pPr>
            <w:r w:rsidRPr="006B6153">
              <w:t>Verlofrecht</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4FD6CA8C" w14:textId="77777777" w:rsidR="009F732B" w:rsidRPr="006B6153" w:rsidRDefault="009F732B" w:rsidP="009F732B">
            <w:pPr>
              <w:spacing w:before="40" w:after="40"/>
              <w:jc w:val="both"/>
            </w:pPr>
            <w:r w:rsidRPr="006B6153">
              <w:t>Het recht van een medewerker om verlof op te nemen, in uren of werkdagen, zoals vastgelegd in de wet of in de arbeidsovereenkomst.</w:t>
            </w:r>
          </w:p>
        </w:tc>
      </w:tr>
      <w:tr w:rsidR="009F732B" w:rsidRPr="006B6153" w14:paraId="0E5B48C7"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517D50B" w14:textId="77777777" w:rsidR="009F732B" w:rsidRPr="006B6153" w:rsidRDefault="009F732B" w:rsidP="009F732B">
            <w:pPr>
              <w:spacing w:before="40" w:after="40"/>
              <w:jc w:val="both"/>
            </w:pPr>
            <w:r w:rsidRPr="006B6153">
              <w:t>Verzuim</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E5502DB" w14:textId="77777777" w:rsidR="009F732B" w:rsidRPr="006B6153" w:rsidRDefault="009F732B" w:rsidP="009F732B">
            <w:pPr>
              <w:spacing w:before="40" w:after="40"/>
              <w:jc w:val="both"/>
            </w:pPr>
            <w:r w:rsidRPr="006B6153">
              <w:t>Periode gedurende welke een medewerker door ziekte of arbeidsongeschiktheid niet in staat is om al zijn reguliere werkzaamheden uit te voeren</w:t>
            </w:r>
          </w:p>
        </w:tc>
      </w:tr>
      <w:tr w:rsidR="009F732B" w:rsidRPr="006B6153" w14:paraId="74603922"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F03BD21" w14:textId="77777777" w:rsidR="009F732B" w:rsidRPr="006B6153" w:rsidRDefault="009F732B" w:rsidP="009F732B">
            <w:pPr>
              <w:spacing w:before="40" w:after="40"/>
              <w:jc w:val="both"/>
            </w:pPr>
            <w:r w:rsidRPr="006B6153">
              <w:t>Verzuimmelding</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2D7B75BA" w14:textId="44B89D11" w:rsidR="009F732B" w:rsidRPr="006B6153" w:rsidRDefault="009F732B" w:rsidP="009F732B">
            <w:pPr>
              <w:spacing w:before="40" w:after="40"/>
              <w:jc w:val="both"/>
            </w:pPr>
            <w:r w:rsidRPr="006B6153">
              <w:t xml:space="preserve">De melding van een </w:t>
            </w:r>
            <w:r>
              <w:t>M</w:t>
            </w:r>
            <w:r w:rsidRPr="006B6153">
              <w:t>edewerker</w:t>
            </w:r>
            <w:r>
              <w:t xml:space="preserve"> </w:t>
            </w:r>
            <w:r w:rsidRPr="006B6153">
              <w:t>dat deze vanwege ziekte of arbeidsongeschiktheid niet in staat is al zijn reguliere werkzaamheden uit te voeren</w:t>
            </w:r>
          </w:p>
        </w:tc>
      </w:tr>
      <w:tr w:rsidR="009F732B" w:rsidRPr="006B6153" w14:paraId="222CF414"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A7CC204" w14:textId="77777777" w:rsidR="009F732B" w:rsidRPr="006B6153" w:rsidRDefault="009F732B" w:rsidP="009F732B">
            <w:pPr>
              <w:spacing w:before="40" w:after="40"/>
              <w:jc w:val="both"/>
            </w:pPr>
            <w:r w:rsidRPr="006B6153">
              <w:t>Verzuimpercentage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0F2BE641" w14:textId="77777777" w:rsidR="009F732B" w:rsidRPr="006B6153" w:rsidRDefault="009F732B" w:rsidP="009F732B">
            <w:pPr>
              <w:spacing w:before="40" w:after="40"/>
              <w:jc w:val="both"/>
            </w:pPr>
            <w:r w:rsidRPr="006B6153">
              <w:t>De verhouding tussen het aantal verzuimdagen en het aantal kalenderdagen binnen een geselecteerde periode</w:t>
            </w:r>
          </w:p>
        </w:tc>
      </w:tr>
      <w:tr w:rsidR="009F732B" w:rsidRPr="006B6153" w14:paraId="177B213F"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19C5A0A" w14:textId="77777777" w:rsidR="009F732B" w:rsidRPr="006B6153" w:rsidRDefault="009F732B" w:rsidP="009F732B">
            <w:pPr>
              <w:spacing w:before="40" w:after="40"/>
              <w:jc w:val="both"/>
            </w:pPr>
            <w:r w:rsidRPr="006B6153">
              <w:t>Wegingsmethode</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56370301" w14:textId="77777777" w:rsidR="009F732B" w:rsidRPr="006B6153" w:rsidRDefault="009F732B" w:rsidP="009F732B">
            <w:pPr>
              <w:spacing w:before="40" w:after="40"/>
              <w:jc w:val="both"/>
            </w:pPr>
            <w:r w:rsidRPr="006B6153">
              <w:t>Een methode om de relatieve waarde of zwaarte van verschillende functies binnen een organisatie te bepalen,  gebruikt voor functiewaardering.</w:t>
            </w:r>
          </w:p>
        </w:tc>
      </w:tr>
      <w:tr w:rsidR="009F732B" w:rsidRPr="006B6153" w14:paraId="3F834AC9" w14:textId="77777777" w:rsidTr="00BE5446">
        <w:trPr>
          <w:trHeight w:val="29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69B7263B" w14:textId="77777777" w:rsidR="009F732B" w:rsidRPr="006B6153" w:rsidRDefault="009F732B" w:rsidP="009F732B">
            <w:pPr>
              <w:spacing w:before="40" w:after="40"/>
              <w:jc w:val="both"/>
            </w:pPr>
            <w:r w:rsidRPr="006B6153">
              <w:t>Workflow</w:t>
            </w:r>
          </w:p>
        </w:tc>
        <w:tc>
          <w:tcPr>
            <w:tcW w:w="6379" w:type="dxa"/>
            <w:tcBorders>
              <w:top w:val="single" w:sz="4" w:space="0" w:color="auto"/>
              <w:left w:val="single" w:sz="4" w:space="0" w:color="auto"/>
              <w:bottom w:val="single" w:sz="4" w:space="0" w:color="auto"/>
              <w:right w:val="single" w:sz="4" w:space="0" w:color="auto"/>
            </w:tcBorders>
            <w:shd w:val="clear" w:color="auto" w:fill="auto"/>
            <w:noWrap/>
          </w:tcPr>
          <w:p w14:paraId="3242960D" w14:textId="77777777" w:rsidR="009F732B" w:rsidRPr="006B6153" w:rsidRDefault="009F732B" w:rsidP="009F732B">
            <w:pPr>
              <w:spacing w:before="40" w:after="40"/>
              <w:jc w:val="both"/>
            </w:pPr>
            <w:r w:rsidRPr="006B6153">
              <w:t>Een reeks gestandaardiseerde stappen of processen die worden gevolgd om een taak of project te voltooien, ondersteund door software.</w:t>
            </w:r>
          </w:p>
        </w:tc>
      </w:tr>
    </w:tbl>
    <w:p w14:paraId="622F57F0" w14:textId="77777777" w:rsidR="00014A42" w:rsidRPr="00014A42" w:rsidRDefault="00014A42" w:rsidP="00014A42"/>
    <w:sectPr w:rsidR="00014A42" w:rsidRPr="00014A42" w:rsidSect="00382C72">
      <w:footerReference w:type="default" r:id="rId17"/>
      <w:headerReference w:type="first" r:id="rId18"/>
      <w:pgSz w:w="11906" w:h="16838" w:code="9"/>
      <w:pgMar w:top="1417" w:right="1417" w:bottom="1417" w:left="1417" w:header="709" w:footer="425"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7BD0A" w14:textId="77777777" w:rsidR="00316877" w:rsidRDefault="00316877" w:rsidP="00DA2995">
      <w:r>
        <w:separator/>
      </w:r>
    </w:p>
  </w:endnote>
  <w:endnote w:type="continuationSeparator" w:id="0">
    <w:p w14:paraId="09D3AFA5" w14:textId="77777777" w:rsidR="00316877" w:rsidRDefault="00316877" w:rsidP="00DA2995">
      <w:r>
        <w:continuationSeparator/>
      </w:r>
    </w:p>
  </w:endnote>
  <w:endnote w:type="continuationNotice" w:id="1">
    <w:p w14:paraId="17AC6AA3" w14:textId="77777777" w:rsidR="00316877" w:rsidRDefault="00316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F390A" w14:textId="77777777" w:rsidR="00ED0EF4" w:rsidRDefault="00ED0EF4" w:rsidP="00854BD1">
    <w:pPr>
      <w:pStyle w:val="StandaardBasis"/>
    </w:pPr>
    <w:r>
      <w:rPr>
        <w:noProof/>
      </w:rPr>
      <w:drawing>
        <wp:inline distT="0" distB="0" distL="0" distR="0" wp14:anchorId="4DE93636" wp14:editId="06D18E7C">
          <wp:extent cx="2552700" cy="857751"/>
          <wp:effectExtent l="0" t="0" r="0" b="0"/>
          <wp:docPr id="1" name="Afbeelding 1"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3115" w14:textId="0B2BC3CC" w:rsidR="00AE136B" w:rsidRDefault="00E623B8" w:rsidP="00FF05A0">
    <w:pPr>
      <w:pStyle w:val="Voettekst"/>
    </w:pPr>
    <w:r w:rsidRPr="00E623B8">
      <w:t xml:space="preserve">Marktconsultatie VMH </w:t>
    </w:r>
    <w:r w:rsidR="00C43A73">
      <w:t xml:space="preserve">: </w:t>
    </w:r>
    <w:r w:rsidR="00FF05A0">
      <w:t xml:space="preserve">Bijlage A - Begrippenlijst                                                                                                           </w:t>
    </w:r>
    <w:sdt>
      <w:sdtPr>
        <w:id w:val="167217433"/>
        <w:docPartObj>
          <w:docPartGallery w:val="Page Numbers (Bottom of Page)"/>
          <w:docPartUnique/>
        </w:docPartObj>
      </w:sdtPr>
      <w:sdtEndPr/>
      <w:sdtContent>
        <w:sdt>
          <w:sdtPr>
            <w:id w:val="-1769616900"/>
            <w:docPartObj>
              <w:docPartGallery w:val="Page Numbers (Top of Page)"/>
              <w:docPartUnique/>
            </w:docPartObj>
          </w:sdtPr>
          <w:sdtEndPr/>
          <w:sdtContent>
            <w:r w:rsidR="00AE136B">
              <w:t xml:space="preserve">Pagina </w:t>
            </w:r>
            <w:r w:rsidR="00AE136B">
              <w:rPr>
                <w:b/>
                <w:bCs/>
                <w:sz w:val="24"/>
                <w:szCs w:val="24"/>
              </w:rPr>
              <w:fldChar w:fldCharType="begin"/>
            </w:r>
            <w:r w:rsidR="00AE136B">
              <w:rPr>
                <w:b/>
                <w:bCs/>
              </w:rPr>
              <w:instrText>PAGE</w:instrText>
            </w:r>
            <w:r w:rsidR="00AE136B">
              <w:rPr>
                <w:b/>
                <w:bCs/>
                <w:sz w:val="24"/>
                <w:szCs w:val="24"/>
              </w:rPr>
              <w:fldChar w:fldCharType="separate"/>
            </w:r>
            <w:r w:rsidR="00AE136B">
              <w:rPr>
                <w:b/>
                <w:bCs/>
              </w:rPr>
              <w:t>2</w:t>
            </w:r>
            <w:r w:rsidR="00AE136B">
              <w:rPr>
                <w:b/>
                <w:bCs/>
                <w:sz w:val="24"/>
                <w:szCs w:val="24"/>
              </w:rPr>
              <w:fldChar w:fldCharType="end"/>
            </w:r>
            <w:r w:rsidR="00AE136B">
              <w:t xml:space="preserve"> van </w:t>
            </w:r>
            <w:r w:rsidR="00AE136B">
              <w:rPr>
                <w:b/>
                <w:bCs/>
                <w:sz w:val="24"/>
                <w:szCs w:val="24"/>
              </w:rPr>
              <w:fldChar w:fldCharType="begin"/>
            </w:r>
            <w:r w:rsidR="00AE136B">
              <w:rPr>
                <w:b/>
                <w:bCs/>
              </w:rPr>
              <w:instrText>NUMPAGES</w:instrText>
            </w:r>
            <w:r w:rsidR="00AE136B">
              <w:rPr>
                <w:b/>
                <w:bCs/>
                <w:sz w:val="24"/>
                <w:szCs w:val="24"/>
              </w:rPr>
              <w:fldChar w:fldCharType="separate"/>
            </w:r>
            <w:r w:rsidR="00AE136B">
              <w:rPr>
                <w:b/>
                <w:bCs/>
              </w:rPr>
              <w:t>2</w:t>
            </w:r>
            <w:r w:rsidR="00AE136B">
              <w:rPr>
                <w:b/>
                <w:bCs/>
                <w:sz w:val="24"/>
                <w:szCs w:val="24"/>
              </w:rPr>
              <w:fldChar w:fldCharType="end"/>
            </w:r>
          </w:sdtContent>
        </w:sdt>
      </w:sdtContent>
    </w:sdt>
  </w:p>
  <w:p w14:paraId="7E1F68A1" w14:textId="12DB694C" w:rsidR="00DE3E86" w:rsidRPr="00AE136B" w:rsidRDefault="00DE3E86" w:rsidP="00AE13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643F4" w14:textId="77777777" w:rsidR="00316877" w:rsidRDefault="00316877" w:rsidP="00DA2995">
      <w:r>
        <w:separator/>
      </w:r>
    </w:p>
  </w:footnote>
  <w:footnote w:type="continuationSeparator" w:id="0">
    <w:p w14:paraId="5FBF2448" w14:textId="77777777" w:rsidR="00316877" w:rsidRDefault="00316877" w:rsidP="00DA2995">
      <w:r>
        <w:continuationSeparator/>
      </w:r>
    </w:p>
  </w:footnote>
  <w:footnote w:type="continuationNotice" w:id="1">
    <w:p w14:paraId="1D7CCDF9" w14:textId="77777777" w:rsidR="00316877" w:rsidRDefault="003168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C1B64" w14:textId="77777777" w:rsidR="005C0892" w:rsidRDefault="005C0892" w:rsidP="00CD2952">
    <w:pPr>
      <w:pStyle w:val="Koptekst"/>
      <w:spacing w:line="3840" w:lineRule="atLeast"/>
    </w:pPr>
    <w:r>
      <mc:AlternateContent>
        <mc:Choice Requires="wps">
          <w:drawing>
            <wp:anchor distT="0" distB="0" distL="114300" distR="114300" simplePos="0" relativeHeight="251658242" behindDoc="0" locked="1" layoutInCell="1" allowOverlap="1" wp14:anchorId="25F4DA00" wp14:editId="3D5BF476">
              <wp:simplePos x="0" y="0"/>
              <wp:positionH relativeFrom="page">
                <wp:posOffset>720090</wp:posOffset>
              </wp:positionH>
              <wp:positionV relativeFrom="page">
                <wp:align>top</wp:align>
              </wp:positionV>
              <wp:extent cx="0" cy="10692000"/>
              <wp:effectExtent l="0" t="0" r="38100" b="33655"/>
              <wp:wrapNone/>
              <wp:docPr id="215338615"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B142230" id="Straight Connector 2" o:spid="_x0000_s1026" alt="&quot;&quot;" style="position:absolute;z-index:251658242;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from="56.7pt,0" to="56.7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3" behindDoc="0" locked="1" layoutInCell="1" allowOverlap="1" wp14:anchorId="0BBE3121" wp14:editId="1A6F85CC">
              <wp:simplePos x="0" y="0"/>
              <wp:positionH relativeFrom="page">
                <wp:posOffset>1440180</wp:posOffset>
              </wp:positionH>
              <wp:positionV relativeFrom="page">
                <wp:align>top</wp:align>
              </wp:positionV>
              <wp:extent cx="0" cy="10692000"/>
              <wp:effectExtent l="0" t="0" r="0" b="0"/>
              <wp:wrapNone/>
              <wp:docPr id="340242641"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F7E519" id="Straight Connector 2" o:spid="_x0000_s1026" alt="&quot;&quot;" style="position:absolute;z-index:251658243;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from="113.4pt,0" to="113.4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CHRsCdkAAAAJAQAADwAAAAAAAAAAAAAAAAANBAAAZHJzL2Rvd25yZXYu&#10;eG1sUEsFBgAAAAAEAAQA8wAAABMFA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1" behindDoc="1" locked="1" layoutInCell="1" allowOverlap="1" wp14:anchorId="436CAF89" wp14:editId="3B96FF19">
              <wp:simplePos x="0" y="0"/>
              <wp:positionH relativeFrom="page">
                <wp:posOffset>0</wp:posOffset>
              </wp:positionH>
              <wp:positionV relativeFrom="page">
                <wp:posOffset>7524750</wp:posOffset>
              </wp:positionV>
              <wp:extent cx="7560000" cy="0"/>
              <wp:effectExtent l="0" t="0" r="0" b="0"/>
              <wp:wrapNone/>
              <wp:docPr id="1674805590"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10A452" id="Straight Connector 3" o:spid="_x0000_s1026" alt="&quot;&quot;" style="position:absolute;z-index:-251658239;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592.5pt" to="595.3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0" behindDoc="1" locked="1" layoutInCell="1" allowOverlap="1" wp14:anchorId="2AC5443D" wp14:editId="6CD7B00C">
              <wp:simplePos x="0" y="0"/>
              <wp:positionH relativeFrom="page">
                <wp:align>left</wp:align>
              </wp:positionH>
              <wp:positionV relativeFrom="page">
                <wp:posOffset>3150235</wp:posOffset>
              </wp:positionV>
              <wp:extent cx="7560000" cy="0"/>
              <wp:effectExtent l="0" t="0" r="0" b="0"/>
              <wp:wrapNone/>
              <wp:docPr id="1093770438"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8F1ADB" id="Straight Connector 3" o:spid="_x0000_s1026" alt="&quot;&quot;" style="position:absolute;z-index:-251658240;visibility:hidden;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248.05pt" to="595.3pt,2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" strokecolor="red" strokeweight=".5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7CA"/>
    <w:multiLevelType w:val="hybridMultilevel"/>
    <w:tmpl w:val="1AE4EB6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209DC"/>
    <w:multiLevelType w:val="hybridMultilevel"/>
    <w:tmpl w:val="C86C9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D11714"/>
    <w:multiLevelType w:val="hybridMultilevel"/>
    <w:tmpl w:val="5DC25D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AA0285"/>
    <w:multiLevelType w:val="multilevel"/>
    <w:tmpl w:val="B1D6D18A"/>
    <w:styleLink w:val="Base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4" w15:restartNumberingAfterBreak="0">
    <w:nsid w:val="074E6385"/>
    <w:multiLevelType w:val="hybridMultilevel"/>
    <w:tmpl w:val="5DC00F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AA45AD1"/>
    <w:multiLevelType w:val="multilevel"/>
    <w:tmpl w:val="098A5074"/>
    <w:styleLink w:val="BaseListLetterTemplate"/>
    <w:lvl w:ilvl="0">
      <w:start w:val="1"/>
      <w:numFmt w:val="low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low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6" w15:restartNumberingAfterBreak="0">
    <w:nsid w:val="0ADB34E0"/>
    <w:multiLevelType w:val="hybridMultilevel"/>
    <w:tmpl w:val="EC7AA50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 w15:restartNumberingAfterBreak="0">
    <w:nsid w:val="0B770B24"/>
    <w:multiLevelType w:val="hybridMultilevel"/>
    <w:tmpl w:val="49D83F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6E55DB"/>
    <w:multiLevelType w:val="multilevel"/>
    <w:tmpl w:val="EC90D2FA"/>
    <w:styleLink w:val="SVBListHeadingTemplate"/>
    <w:lvl w:ilvl="0">
      <w:start w:val="1"/>
      <w:numFmt w:val="decimal"/>
      <w:pStyle w:val="Kop1"/>
      <w:lvlText w:val="%1."/>
      <w:lvlJc w:val="left"/>
      <w:pPr>
        <w:ind w:left="964" w:hanging="964"/>
      </w:pPr>
      <w:rPr>
        <w:rFonts w:hint="default"/>
      </w:rPr>
    </w:lvl>
    <w:lvl w:ilvl="1">
      <w:start w:val="1"/>
      <w:numFmt w:val="decimal"/>
      <w:pStyle w:val="Kop2"/>
      <w:lvlText w:val="%1.%2"/>
      <w:lvlJc w:val="left"/>
      <w:pPr>
        <w:ind w:left="964" w:hanging="964"/>
      </w:pPr>
      <w:rPr>
        <w:rFonts w:hint="default"/>
      </w:rPr>
    </w:lvl>
    <w:lvl w:ilvl="2">
      <w:start w:val="1"/>
      <w:numFmt w:val="decimal"/>
      <w:pStyle w:val="Kop3"/>
      <w:lvlText w:val="%1.%2.%3"/>
      <w:lvlJc w:val="left"/>
      <w:pPr>
        <w:ind w:left="964" w:hanging="964"/>
      </w:pPr>
      <w:rPr>
        <w:rFonts w:hint="default"/>
      </w:rPr>
    </w:lvl>
    <w:lvl w:ilvl="3">
      <w:start w:val="1"/>
      <w:numFmt w:val="decimal"/>
      <w:pStyle w:val="Kop4"/>
      <w:lvlText w:val="%1.%2.%3.%4"/>
      <w:lvlJc w:val="left"/>
      <w:pPr>
        <w:ind w:left="964" w:hanging="964"/>
      </w:pPr>
      <w:rPr>
        <w:rFonts w:hint="default"/>
      </w:rPr>
    </w:lvl>
    <w:lvl w:ilvl="4">
      <w:start w:val="1"/>
      <w:numFmt w:val="decimal"/>
      <w:pStyle w:val="Kop5"/>
      <w:lvlText w:val="%1.%2.%3.%4.%5"/>
      <w:lvlJc w:val="left"/>
      <w:pPr>
        <w:ind w:left="964" w:hanging="964"/>
      </w:pPr>
      <w:rPr>
        <w:rFonts w:hint="default"/>
      </w:rPr>
    </w:lvl>
    <w:lvl w:ilvl="5">
      <w:start w:val="1"/>
      <w:numFmt w:val="decimal"/>
      <w:pStyle w:val="Kop6"/>
      <w:lvlText w:val=""/>
      <w:lvlJc w:val="left"/>
      <w:pPr>
        <w:ind w:left="964" w:hanging="964"/>
      </w:pPr>
      <w:rPr>
        <w:rFonts w:hint="default"/>
      </w:rPr>
    </w:lvl>
    <w:lvl w:ilvl="6">
      <w:start w:val="1"/>
      <w:numFmt w:val="decimal"/>
      <w:pStyle w:val="Kop7"/>
      <w:lvlText w:val=""/>
      <w:lvlJc w:val="left"/>
      <w:pPr>
        <w:ind w:left="964" w:hanging="964"/>
      </w:pPr>
      <w:rPr>
        <w:rFonts w:hint="default"/>
      </w:rPr>
    </w:lvl>
    <w:lvl w:ilvl="7">
      <w:start w:val="1"/>
      <w:numFmt w:val="decimal"/>
      <w:pStyle w:val="Kop8"/>
      <w:lvlText w:val=""/>
      <w:lvlJc w:val="left"/>
      <w:pPr>
        <w:ind w:left="964" w:hanging="964"/>
      </w:pPr>
      <w:rPr>
        <w:rFonts w:hint="default"/>
      </w:rPr>
    </w:lvl>
    <w:lvl w:ilvl="8">
      <w:start w:val="1"/>
      <w:numFmt w:val="decimal"/>
      <w:pStyle w:val="Kop9"/>
      <w:lvlText w:val=""/>
      <w:lvlJc w:val="left"/>
      <w:pPr>
        <w:ind w:left="964" w:hanging="964"/>
      </w:pPr>
      <w:rPr>
        <w:rFonts w:hint="default"/>
      </w:rPr>
    </w:lvl>
  </w:abstractNum>
  <w:abstractNum w:abstractNumId="9" w15:restartNumberingAfterBreak="0">
    <w:nsid w:val="19E05C28"/>
    <w:multiLevelType w:val="hybridMultilevel"/>
    <w:tmpl w:val="4E22FA6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0D1228"/>
    <w:multiLevelType w:val="hybridMultilevel"/>
    <w:tmpl w:val="C050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D52F2A"/>
    <w:multiLevelType w:val="hybridMultilevel"/>
    <w:tmpl w:val="3506B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D1F29"/>
    <w:multiLevelType w:val="hybridMultilevel"/>
    <w:tmpl w:val="C782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527656"/>
    <w:multiLevelType w:val="hybridMultilevel"/>
    <w:tmpl w:val="9AC28D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C4571B"/>
    <w:multiLevelType w:val="hybridMultilevel"/>
    <w:tmpl w:val="D638E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2857AF"/>
    <w:multiLevelType w:val="hybridMultilevel"/>
    <w:tmpl w:val="EC7AA50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6" w15:restartNumberingAfterBreak="0">
    <w:nsid w:val="244C1E7C"/>
    <w:multiLevelType w:val="hybridMultilevel"/>
    <w:tmpl w:val="442E2400"/>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426A39"/>
    <w:multiLevelType w:val="hybridMultilevel"/>
    <w:tmpl w:val="5F165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4B15B8"/>
    <w:multiLevelType w:val="multilevel"/>
    <w:tmpl w:val="EC90D2FA"/>
    <w:numStyleLink w:val="SVBListHeadingTemplate"/>
  </w:abstractNum>
  <w:abstractNum w:abstractNumId="19" w15:restartNumberingAfterBreak="0">
    <w:nsid w:val="29723B3F"/>
    <w:multiLevelType w:val="hybridMultilevel"/>
    <w:tmpl w:val="49D83F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46572D"/>
    <w:multiLevelType w:val="hybridMultilevel"/>
    <w:tmpl w:val="3BCEA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D085212"/>
    <w:multiLevelType w:val="hybridMultilevel"/>
    <w:tmpl w:val="8B9EC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ECC0EF9"/>
    <w:multiLevelType w:val="hybridMultilevel"/>
    <w:tmpl w:val="12165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1E84C2D"/>
    <w:multiLevelType w:val="hybridMultilevel"/>
    <w:tmpl w:val="31E20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374BB1"/>
    <w:multiLevelType w:val="multilevel"/>
    <w:tmpl w:val="18D271DE"/>
    <w:styleLink w:val="Base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25" w15:restartNumberingAfterBreak="0">
    <w:nsid w:val="35F82B6B"/>
    <w:multiLevelType w:val="multilevel"/>
    <w:tmpl w:val="B1D6D18A"/>
    <w:numStyleLink w:val="BaseListNumberTemplate"/>
  </w:abstractNum>
  <w:abstractNum w:abstractNumId="26" w15:restartNumberingAfterBreak="0">
    <w:nsid w:val="45CD072C"/>
    <w:multiLevelType w:val="hybridMultilevel"/>
    <w:tmpl w:val="898A0784"/>
    <w:lvl w:ilvl="0" w:tplc="FFFFFFF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DC48CE"/>
    <w:multiLevelType w:val="hybridMultilevel"/>
    <w:tmpl w:val="9C282AA4"/>
    <w:lvl w:ilvl="0" w:tplc="0409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621185D"/>
    <w:multiLevelType w:val="hybridMultilevel"/>
    <w:tmpl w:val="DFE4C69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7D2903"/>
    <w:multiLevelType w:val="hybridMultilevel"/>
    <w:tmpl w:val="10F04A4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0" w15:restartNumberingAfterBreak="0">
    <w:nsid w:val="4FED7BFC"/>
    <w:multiLevelType w:val="hybridMultilevel"/>
    <w:tmpl w:val="5ADABFB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1777F7D"/>
    <w:multiLevelType w:val="hybridMultilevel"/>
    <w:tmpl w:val="925E90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2B2BE4"/>
    <w:multiLevelType w:val="multilevel"/>
    <w:tmpl w:val="098A5074"/>
    <w:numStyleLink w:val="BaseListLetterTemplate"/>
  </w:abstractNum>
  <w:abstractNum w:abstractNumId="33" w15:restartNumberingAfterBreak="0">
    <w:nsid w:val="55AF5666"/>
    <w:multiLevelType w:val="hybridMultilevel"/>
    <w:tmpl w:val="A7D65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C3068E0"/>
    <w:multiLevelType w:val="hybridMultilevel"/>
    <w:tmpl w:val="5C6AB358"/>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35" w15:restartNumberingAfterBreak="0">
    <w:nsid w:val="5D013C79"/>
    <w:multiLevelType w:val="hybridMultilevel"/>
    <w:tmpl w:val="4A563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FC254A"/>
    <w:multiLevelType w:val="hybridMultilevel"/>
    <w:tmpl w:val="239444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F3A77BE"/>
    <w:multiLevelType w:val="multilevel"/>
    <w:tmpl w:val="18D271DE"/>
    <w:numStyleLink w:val="BaseListDashTemplate"/>
  </w:abstractNum>
  <w:abstractNum w:abstractNumId="38" w15:restartNumberingAfterBreak="0">
    <w:nsid w:val="608753D9"/>
    <w:multiLevelType w:val="hybridMultilevel"/>
    <w:tmpl w:val="CD7CA5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F57597"/>
    <w:multiLevelType w:val="hybridMultilevel"/>
    <w:tmpl w:val="49D83F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7C28E0"/>
    <w:multiLevelType w:val="hybridMultilevel"/>
    <w:tmpl w:val="C0B446FE"/>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556611C"/>
    <w:multiLevelType w:val="multilevel"/>
    <w:tmpl w:val="160C36DE"/>
    <w:numStyleLink w:val="BaseListBulletTemplate"/>
  </w:abstractNum>
  <w:abstractNum w:abstractNumId="42" w15:restartNumberingAfterBreak="0">
    <w:nsid w:val="72131630"/>
    <w:multiLevelType w:val="hybridMultilevel"/>
    <w:tmpl w:val="0B5C4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5C1264"/>
    <w:multiLevelType w:val="hybridMultilevel"/>
    <w:tmpl w:val="9C282A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8B51CB1"/>
    <w:multiLevelType w:val="hybridMultilevel"/>
    <w:tmpl w:val="38D24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D353CC2"/>
    <w:multiLevelType w:val="hybridMultilevel"/>
    <w:tmpl w:val="5DC25D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FD32092"/>
    <w:multiLevelType w:val="multilevel"/>
    <w:tmpl w:val="160C36DE"/>
    <w:styleLink w:val="Base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002779825">
    <w:abstractNumId w:val="47"/>
  </w:num>
  <w:num w:numId="2" w16cid:durableId="29109129">
    <w:abstractNumId w:val="24"/>
  </w:num>
  <w:num w:numId="3" w16cid:durableId="1443915231">
    <w:abstractNumId w:val="3"/>
  </w:num>
  <w:num w:numId="4" w16cid:durableId="149372364">
    <w:abstractNumId w:val="5"/>
  </w:num>
  <w:num w:numId="5" w16cid:durableId="559481127">
    <w:abstractNumId w:val="41"/>
  </w:num>
  <w:num w:numId="6" w16cid:durableId="1651128496">
    <w:abstractNumId w:val="37"/>
  </w:num>
  <w:num w:numId="7" w16cid:durableId="1016885391">
    <w:abstractNumId w:val="25"/>
  </w:num>
  <w:num w:numId="8" w16cid:durableId="73286147">
    <w:abstractNumId w:val="8"/>
  </w:num>
  <w:num w:numId="9" w16cid:durableId="981497130">
    <w:abstractNumId w:val="32"/>
  </w:num>
  <w:num w:numId="10" w16cid:durableId="208689932">
    <w:abstractNumId w:val="18"/>
  </w:num>
  <w:num w:numId="11" w16cid:durableId="581571518">
    <w:abstractNumId w:val="1"/>
  </w:num>
  <w:num w:numId="12" w16cid:durableId="2034569292">
    <w:abstractNumId w:val="33"/>
  </w:num>
  <w:num w:numId="13" w16cid:durableId="921722487">
    <w:abstractNumId w:val="30"/>
  </w:num>
  <w:num w:numId="14" w16cid:durableId="2072727275">
    <w:abstractNumId w:val="31"/>
  </w:num>
  <w:num w:numId="15" w16cid:durableId="1172602607">
    <w:abstractNumId w:val="36"/>
  </w:num>
  <w:num w:numId="16" w16cid:durableId="1888226204">
    <w:abstractNumId w:val="16"/>
  </w:num>
  <w:num w:numId="17" w16cid:durableId="1767538405">
    <w:abstractNumId w:val="38"/>
  </w:num>
  <w:num w:numId="18" w16cid:durableId="346055963">
    <w:abstractNumId w:val="7"/>
  </w:num>
  <w:num w:numId="19" w16cid:durableId="1003702284">
    <w:abstractNumId w:val="28"/>
  </w:num>
  <w:num w:numId="20" w16cid:durableId="984121052">
    <w:abstractNumId w:val="9"/>
  </w:num>
  <w:num w:numId="21" w16cid:durableId="153686264">
    <w:abstractNumId w:val="23"/>
  </w:num>
  <w:num w:numId="22" w16cid:durableId="1706980697">
    <w:abstractNumId w:val="21"/>
  </w:num>
  <w:num w:numId="23" w16cid:durableId="1984651871">
    <w:abstractNumId w:val="20"/>
  </w:num>
  <w:num w:numId="24" w16cid:durableId="1900240055">
    <w:abstractNumId w:val="17"/>
  </w:num>
  <w:num w:numId="25" w16cid:durableId="463692334">
    <w:abstractNumId w:val="12"/>
  </w:num>
  <w:num w:numId="26" w16cid:durableId="732849827">
    <w:abstractNumId w:val="0"/>
  </w:num>
  <w:num w:numId="27" w16cid:durableId="1757170852">
    <w:abstractNumId w:val="42"/>
  </w:num>
  <w:num w:numId="28" w16cid:durableId="20140705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641580">
    <w:abstractNumId w:val="27"/>
  </w:num>
  <w:num w:numId="30" w16cid:durableId="950404133">
    <w:abstractNumId w:val="13"/>
  </w:num>
  <w:num w:numId="31" w16cid:durableId="1704788011">
    <w:abstractNumId w:val="14"/>
  </w:num>
  <w:num w:numId="32" w16cid:durableId="1211041379">
    <w:abstractNumId w:val="22"/>
  </w:num>
  <w:num w:numId="33" w16cid:durableId="239797397">
    <w:abstractNumId w:val="2"/>
  </w:num>
  <w:num w:numId="34" w16cid:durableId="1369835232">
    <w:abstractNumId w:val="40"/>
  </w:num>
  <w:num w:numId="35" w16cid:durableId="1964265982">
    <w:abstractNumId w:val="10"/>
  </w:num>
  <w:num w:numId="36" w16cid:durableId="1862546439">
    <w:abstractNumId w:val="39"/>
  </w:num>
  <w:num w:numId="37" w16cid:durableId="839078489">
    <w:abstractNumId w:val="19"/>
  </w:num>
  <w:num w:numId="38" w16cid:durableId="1145244228">
    <w:abstractNumId w:val="11"/>
  </w:num>
  <w:num w:numId="39" w16cid:durableId="505167793">
    <w:abstractNumId w:val="34"/>
  </w:num>
  <w:num w:numId="40" w16cid:durableId="1955286879">
    <w:abstractNumId w:val="46"/>
  </w:num>
  <w:num w:numId="41" w16cid:durableId="711001780">
    <w:abstractNumId w:val="6"/>
  </w:num>
  <w:num w:numId="42" w16cid:durableId="359360221">
    <w:abstractNumId w:val="15"/>
  </w:num>
  <w:num w:numId="43" w16cid:durableId="356782819">
    <w:abstractNumId w:val="44"/>
  </w:num>
  <w:num w:numId="44" w16cid:durableId="1619028080">
    <w:abstractNumId w:val="45"/>
  </w:num>
  <w:num w:numId="45" w16cid:durableId="3117641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28245877">
    <w:abstractNumId w:val="35"/>
  </w:num>
  <w:num w:numId="47" w16cid:durableId="1691106022">
    <w:abstractNumId w:val="26"/>
  </w:num>
  <w:num w:numId="48" w16cid:durableId="19657709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52943524">
    <w:abstractNumId w:val="18"/>
  </w:num>
  <w:num w:numId="50" w16cid:durableId="827358987">
    <w:abstractNumId w:val="43"/>
  </w:num>
  <w:num w:numId="51" w16cid:durableId="933056772">
    <w:abstractNumId w:val="2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34A"/>
    <w:rsid w:val="0000050F"/>
    <w:rsid w:val="00001DC9"/>
    <w:rsid w:val="00001E08"/>
    <w:rsid w:val="00002D77"/>
    <w:rsid w:val="00002ECC"/>
    <w:rsid w:val="0000340E"/>
    <w:rsid w:val="00003581"/>
    <w:rsid w:val="00003DF5"/>
    <w:rsid w:val="00004578"/>
    <w:rsid w:val="000049B9"/>
    <w:rsid w:val="00005945"/>
    <w:rsid w:val="00012C7A"/>
    <w:rsid w:val="000136CF"/>
    <w:rsid w:val="00013D55"/>
    <w:rsid w:val="00014A42"/>
    <w:rsid w:val="00014F0B"/>
    <w:rsid w:val="000150FF"/>
    <w:rsid w:val="00015E33"/>
    <w:rsid w:val="00017269"/>
    <w:rsid w:val="000209D9"/>
    <w:rsid w:val="000212D3"/>
    <w:rsid w:val="0002336F"/>
    <w:rsid w:val="000233B4"/>
    <w:rsid w:val="000240BE"/>
    <w:rsid w:val="000244DD"/>
    <w:rsid w:val="00024CCF"/>
    <w:rsid w:val="00025453"/>
    <w:rsid w:val="00025BEC"/>
    <w:rsid w:val="000262B2"/>
    <w:rsid w:val="0002664D"/>
    <w:rsid w:val="000277F5"/>
    <w:rsid w:val="000302C4"/>
    <w:rsid w:val="00030B06"/>
    <w:rsid w:val="0003141A"/>
    <w:rsid w:val="0003197F"/>
    <w:rsid w:val="000326F3"/>
    <w:rsid w:val="00032DAF"/>
    <w:rsid w:val="00033049"/>
    <w:rsid w:val="00033B96"/>
    <w:rsid w:val="00033F82"/>
    <w:rsid w:val="00034159"/>
    <w:rsid w:val="000354FF"/>
    <w:rsid w:val="00036F25"/>
    <w:rsid w:val="00040423"/>
    <w:rsid w:val="000408AB"/>
    <w:rsid w:val="0004217A"/>
    <w:rsid w:val="00043E64"/>
    <w:rsid w:val="000462E6"/>
    <w:rsid w:val="00047097"/>
    <w:rsid w:val="00050238"/>
    <w:rsid w:val="000518CC"/>
    <w:rsid w:val="00051962"/>
    <w:rsid w:val="00051A09"/>
    <w:rsid w:val="00052BEF"/>
    <w:rsid w:val="00053466"/>
    <w:rsid w:val="000546CA"/>
    <w:rsid w:val="00054E17"/>
    <w:rsid w:val="00055A77"/>
    <w:rsid w:val="000567FB"/>
    <w:rsid w:val="0005721B"/>
    <w:rsid w:val="0005795C"/>
    <w:rsid w:val="00060C77"/>
    <w:rsid w:val="000615B4"/>
    <w:rsid w:val="000618B0"/>
    <w:rsid w:val="00061B23"/>
    <w:rsid w:val="0006334E"/>
    <w:rsid w:val="00064176"/>
    <w:rsid w:val="00064DEE"/>
    <w:rsid w:val="000657D9"/>
    <w:rsid w:val="00066EDD"/>
    <w:rsid w:val="00070D51"/>
    <w:rsid w:val="0007115E"/>
    <w:rsid w:val="000716D7"/>
    <w:rsid w:val="00072D4B"/>
    <w:rsid w:val="00073120"/>
    <w:rsid w:val="000734D8"/>
    <w:rsid w:val="0007543F"/>
    <w:rsid w:val="000776B5"/>
    <w:rsid w:val="00080BEF"/>
    <w:rsid w:val="00080E98"/>
    <w:rsid w:val="0008219A"/>
    <w:rsid w:val="000824D4"/>
    <w:rsid w:val="00085953"/>
    <w:rsid w:val="0009043B"/>
    <w:rsid w:val="000909D9"/>
    <w:rsid w:val="00091643"/>
    <w:rsid w:val="0009258B"/>
    <w:rsid w:val="000928BC"/>
    <w:rsid w:val="00094473"/>
    <w:rsid w:val="00094C15"/>
    <w:rsid w:val="00095274"/>
    <w:rsid w:val="00095A63"/>
    <w:rsid w:val="00095F11"/>
    <w:rsid w:val="00096A4E"/>
    <w:rsid w:val="00097C90"/>
    <w:rsid w:val="000A0A74"/>
    <w:rsid w:val="000A0CB6"/>
    <w:rsid w:val="000A1A95"/>
    <w:rsid w:val="000A1F6D"/>
    <w:rsid w:val="000A23FF"/>
    <w:rsid w:val="000A27F6"/>
    <w:rsid w:val="000A2F34"/>
    <w:rsid w:val="000A4620"/>
    <w:rsid w:val="000B013E"/>
    <w:rsid w:val="000B2D9A"/>
    <w:rsid w:val="000B335F"/>
    <w:rsid w:val="000B4433"/>
    <w:rsid w:val="000B6B4E"/>
    <w:rsid w:val="000B7CF9"/>
    <w:rsid w:val="000C00BE"/>
    <w:rsid w:val="000C0992"/>
    <w:rsid w:val="000C21A0"/>
    <w:rsid w:val="000C3622"/>
    <w:rsid w:val="000C3F15"/>
    <w:rsid w:val="000C5180"/>
    <w:rsid w:val="000C74AD"/>
    <w:rsid w:val="000C7B2D"/>
    <w:rsid w:val="000C7F72"/>
    <w:rsid w:val="000D14B8"/>
    <w:rsid w:val="000D28E0"/>
    <w:rsid w:val="000D2978"/>
    <w:rsid w:val="000D3202"/>
    <w:rsid w:val="000D4B6C"/>
    <w:rsid w:val="000D63A4"/>
    <w:rsid w:val="000D6BA2"/>
    <w:rsid w:val="000D6F64"/>
    <w:rsid w:val="000D6F96"/>
    <w:rsid w:val="000D7178"/>
    <w:rsid w:val="000E0214"/>
    <w:rsid w:val="000E0515"/>
    <w:rsid w:val="000E254A"/>
    <w:rsid w:val="000E290F"/>
    <w:rsid w:val="000E291C"/>
    <w:rsid w:val="000E2D4D"/>
    <w:rsid w:val="000E4ACE"/>
    <w:rsid w:val="000E5AAF"/>
    <w:rsid w:val="000E646D"/>
    <w:rsid w:val="000E7387"/>
    <w:rsid w:val="000F0035"/>
    <w:rsid w:val="000F06EF"/>
    <w:rsid w:val="000F2FD6"/>
    <w:rsid w:val="000F3385"/>
    <w:rsid w:val="000F6032"/>
    <w:rsid w:val="000F75F8"/>
    <w:rsid w:val="000F7E50"/>
    <w:rsid w:val="001009AC"/>
    <w:rsid w:val="001017EE"/>
    <w:rsid w:val="00101BCE"/>
    <w:rsid w:val="001021B3"/>
    <w:rsid w:val="0010339F"/>
    <w:rsid w:val="00103A94"/>
    <w:rsid w:val="00105AEB"/>
    <w:rsid w:val="00106D9B"/>
    <w:rsid w:val="0011002D"/>
    <w:rsid w:val="001107C4"/>
    <w:rsid w:val="00110FCA"/>
    <w:rsid w:val="00111977"/>
    <w:rsid w:val="001119BC"/>
    <w:rsid w:val="00112789"/>
    <w:rsid w:val="001127D8"/>
    <w:rsid w:val="00112D1F"/>
    <w:rsid w:val="00112F48"/>
    <w:rsid w:val="00113848"/>
    <w:rsid w:val="00116A09"/>
    <w:rsid w:val="00117123"/>
    <w:rsid w:val="0011786D"/>
    <w:rsid w:val="00120EE7"/>
    <w:rsid w:val="0012144F"/>
    <w:rsid w:val="00121C32"/>
    <w:rsid w:val="0012206E"/>
    <w:rsid w:val="00122A94"/>
    <w:rsid w:val="00123439"/>
    <w:rsid w:val="00123835"/>
    <w:rsid w:val="001243CA"/>
    <w:rsid w:val="001250F6"/>
    <w:rsid w:val="00125BAA"/>
    <w:rsid w:val="00125F88"/>
    <w:rsid w:val="001318BD"/>
    <w:rsid w:val="00132D65"/>
    <w:rsid w:val="00132DF0"/>
    <w:rsid w:val="00135D23"/>
    <w:rsid w:val="001371E0"/>
    <w:rsid w:val="001417FB"/>
    <w:rsid w:val="0014241A"/>
    <w:rsid w:val="0014283F"/>
    <w:rsid w:val="0014314F"/>
    <w:rsid w:val="00144BCD"/>
    <w:rsid w:val="00144C32"/>
    <w:rsid w:val="001461A1"/>
    <w:rsid w:val="00150D73"/>
    <w:rsid w:val="00150E48"/>
    <w:rsid w:val="00151D51"/>
    <w:rsid w:val="00151E80"/>
    <w:rsid w:val="0015384C"/>
    <w:rsid w:val="00154133"/>
    <w:rsid w:val="0015496E"/>
    <w:rsid w:val="00154C59"/>
    <w:rsid w:val="001552BA"/>
    <w:rsid w:val="001572BC"/>
    <w:rsid w:val="0015744A"/>
    <w:rsid w:val="00157474"/>
    <w:rsid w:val="00160EFB"/>
    <w:rsid w:val="00161791"/>
    <w:rsid w:val="001648B9"/>
    <w:rsid w:val="00164ED5"/>
    <w:rsid w:val="001678EF"/>
    <w:rsid w:val="001717FB"/>
    <w:rsid w:val="00171ED7"/>
    <w:rsid w:val="001739D2"/>
    <w:rsid w:val="001740E3"/>
    <w:rsid w:val="001771DC"/>
    <w:rsid w:val="00177246"/>
    <w:rsid w:val="001774D0"/>
    <w:rsid w:val="00177857"/>
    <w:rsid w:val="00180F0C"/>
    <w:rsid w:val="001815FF"/>
    <w:rsid w:val="00182E80"/>
    <w:rsid w:val="00183015"/>
    <w:rsid w:val="001833D4"/>
    <w:rsid w:val="00183539"/>
    <w:rsid w:val="00184ECB"/>
    <w:rsid w:val="0018601D"/>
    <w:rsid w:val="00186673"/>
    <w:rsid w:val="001866D5"/>
    <w:rsid w:val="001870E4"/>
    <w:rsid w:val="00190744"/>
    <w:rsid w:val="00190D96"/>
    <w:rsid w:val="001911D3"/>
    <w:rsid w:val="00192EC9"/>
    <w:rsid w:val="00193335"/>
    <w:rsid w:val="00194A44"/>
    <w:rsid w:val="00196BF1"/>
    <w:rsid w:val="00197545"/>
    <w:rsid w:val="001A061B"/>
    <w:rsid w:val="001A0B07"/>
    <w:rsid w:val="001A1325"/>
    <w:rsid w:val="001A1755"/>
    <w:rsid w:val="001A1965"/>
    <w:rsid w:val="001A6404"/>
    <w:rsid w:val="001A7CE3"/>
    <w:rsid w:val="001B0018"/>
    <w:rsid w:val="001B43FA"/>
    <w:rsid w:val="001B5BE0"/>
    <w:rsid w:val="001B5C2B"/>
    <w:rsid w:val="001B62E2"/>
    <w:rsid w:val="001B6D54"/>
    <w:rsid w:val="001C0925"/>
    <w:rsid w:val="001C0A2E"/>
    <w:rsid w:val="001C0C37"/>
    <w:rsid w:val="001C134A"/>
    <w:rsid w:val="001C163D"/>
    <w:rsid w:val="001C1B83"/>
    <w:rsid w:val="001C249C"/>
    <w:rsid w:val="001C2BEC"/>
    <w:rsid w:val="001C495C"/>
    <w:rsid w:val="001C69B2"/>
    <w:rsid w:val="001D0DE7"/>
    <w:rsid w:val="001D120E"/>
    <w:rsid w:val="001D1C4B"/>
    <w:rsid w:val="001D22CF"/>
    <w:rsid w:val="001D2DC4"/>
    <w:rsid w:val="001D3082"/>
    <w:rsid w:val="001D4402"/>
    <w:rsid w:val="001E28EC"/>
    <w:rsid w:val="001E2A22"/>
    <w:rsid w:val="001E2F28"/>
    <w:rsid w:val="001E3FB4"/>
    <w:rsid w:val="001E5437"/>
    <w:rsid w:val="001E5951"/>
    <w:rsid w:val="001E7A8E"/>
    <w:rsid w:val="001E7AA9"/>
    <w:rsid w:val="001F0D92"/>
    <w:rsid w:val="001F0F5B"/>
    <w:rsid w:val="001F1354"/>
    <w:rsid w:val="001F4030"/>
    <w:rsid w:val="001F453A"/>
    <w:rsid w:val="001F574E"/>
    <w:rsid w:val="001F5FD7"/>
    <w:rsid w:val="00200952"/>
    <w:rsid w:val="00201260"/>
    <w:rsid w:val="0020179F"/>
    <w:rsid w:val="00201E45"/>
    <w:rsid w:val="00201E94"/>
    <w:rsid w:val="00202F9A"/>
    <w:rsid w:val="00203BDC"/>
    <w:rsid w:val="00204358"/>
    <w:rsid w:val="00204378"/>
    <w:rsid w:val="00207CF0"/>
    <w:rsid w:val="00207EEF"/>
    <w:rsid w:val="00210FFB"/>
    <w:rsid w:val="00211668"/>
    <w:rsid w:val="0021232B"/>
    <w:rsid w:val="002128CA"/>
    <w:rsid w:val="00212AFA"/>
    <w:rsid w:val="00212E4E"/>
    <w:rsid w:val="002142E1"/>
    <w:rsid w:val="00214352"/>
    <w:rsid w:val="00215FFC"/>
    <w:rsid w:val="00220556"/>
    <w:rsid w:val="0022171F"/>
    <w:rsid w:val="002219B3"/>
    <w:rsid w:val="002221DA"/>
    <w:rsid w:val="0022295F"/>
    <w:rsid w:val="002234E6"/>
    <w:rsid w:val="00224B78"/>
    <w:rsid w:val="00225E02"/>
    <w:rsid w:val="0022694E"/>
    <w:rsid w:val="00227332"/>
    <w:rsid w:val="00230774"/>
    <w:rsid w:val="00234A96"/>
    <w:rsid w:val="0023692B"/>
    <w:rsid w:val="00236A81"/>
    <w:rsid w:val="00241421"/>
    <w:rsid w:val="0024146E"/>
    <w:rsid w:val="00241C5C"/>
    <w:rsid w:val="00241E03"/>
    <w:rsid w:val="0024233B"/>
    <w:rsid w:val="0024511F"/>
    <w:rsid w:val="002455E4"/>
    <w:rsid w:val="00246684"/>
    <w:rsid w:val="00246821"/>
    <w:rsid w:val="00246862"/>
    <w:rsid w:val="0024775C"/>
    <w:rsid w:val="00247870"/>
    <w:rsid w:val="00247D35"/>
    <w:rsid w:val="0025059C"/>
    <w:rsid w:val="0025096D"/>
    <w:rsid w:val="00250B33"/>
    <w:rsid w:val="0025180C"/>
    <w:rsid w:val="002521C2"/>
    <w:rsid w:val="00252752"/>
    <w:rsid w:val="00253BE6"/>
    <w:rsid w:val="00255D10"/>
    <w:rsid w:val="002566D3"/>
    <w:rsid w:val="00256A49"/>
    <w:rsid w:val="00257ECF"/>
    <w:rsid w:val="002604F3"/>
    <w:rsid w:val="00261AFC"/>
    <w:rsid w:val="00263838"/>
    <w:rsid w:val="00263885"/>
    <w:rsid w:val="00265468"/>
    <w:rsid w:val="002657B8"/>
    <w:rsid w:val="00266450"/>
    <w:rsid w:val="00267BE3"/>
    <w:rsid w:val="002705F8"/>
    <w:rsid w:val="00270A0D"/>
    <w:rsid w:val="0027265E"/>
    <w:rsid w:val="002728A3"/>
    <w:rsid w:val="0027375E"/>
    <w:rsid w:val="002748D0"/>
    <w:rsid w:val="002774EF"/>
    <w:rsid w:val="00277ABE"/>
    <w:rsid w:val="00280BAB"/>
    <w:rsid w:val="00282D14"/>
    <w:rsid w:val="00282D19"/>
    <w:rsid w:val="00282EBF"/>
    <w:rsid w:val="002830EE"/>
    <w:rsid w:val="00283637"/>
    <w:rsid w:val="0029282D"/>
    <w:rsid w:val="00293B33"/>
    <w:rsid w:val="00294BE6"/>
    <w:rsid w:val="0029591B"/>
    <w:rsid w:val="00295E88"/>
    <w:rsid w:val="00296E2F"/>
    <w:rsid w:val="002972BB"/>
    <w:rsid w:val="002976F0"/>
    <w:rsid w:val="002A0EFA"/>
    <w:rsid w:val="002A11DA"/>
    <w:rsid w:val="002A2ABA"/>
    <w:rsid w:val="002A3A01"/>
    <w:rsid w:val="002A665C"/>
    <w:rsid w:val="002A79D4"/>
    <w:rsid w:val="002A7FFC"/>
    <w:rsid w:val="002B0664"/>
    <w:rsid w:val="002B18CD"/>
    <w:rsid w:val="002B1B0C"/>
    <w:rsid w:val="002B53E0"/>
    <w:rsid w:val="002B5857"/>
    <w:rsid w:val="002B7890"/>
    <w:rsid w:val="002B7A16"/>
    <w:rsid w:val="002B7B74"/>
    <w:rsid w:val="002C04EF"/>
    <w:rsid w:val="002C2F19"/>
    <w:rsid w:val="002C5125"/>
    <w:rsid w:val="002D1152"/>
    <w:rsid w:val="002D15EA"/>
    <w:rsid w:val="002D2063"/>
    <w:rsid w:val="002D35A8"/>
    <w:rsid w:val="002D4157"/>
    <w:rsid w:val="002D43F2"/>
    <w:rsid w:val="002D5E8D"/>
    <w:rsid w:val="002D63CD"/>
    <w:rsid w:val="002E0982"/>
    <w:rsid w:val="002E27C5"/>
    <w:rsid w:val="002E3645"/>
    <w:rsid w:val="002E3731"/>
    <w:rsid w:val="002E3A65"/>
    <w:rsid w:val="002E400D"/>
    <w:rsid w:val="002E4D05"/>
    <w:rsid w:val="002E6631"/>
    <w:rsid w:val="002E6B7E"/>
    <w:rsid w:val="002F1A34"/>
    <w:rsid w:val="002F2792"/>
    <w:rsid w:val="002F43A9"/>
    <w:rsid w:val="002F4DF2"/>
    <w:rsid w:val="002F4E20"/>
    <w:rsid w:val="002F7096"/>
    <w:rsid w:val="00300128"/>
    <w:rsid w:val="00300145"/>
    <w:rsid w:val="00300E08"/>
    <w:rsid w:val="00301AE7"/>
    <w:rsid w:val="00303B6F"/>
    <w:rsid w:val="003054CC"/>
    <w:rsid w:val="00305983"/>
    <w:rsid w:val="00307378"/>
    <w:rsid w:val="00310168"/>
    <w:rsid w:val="00311552"/>
    <w:rsid w:val="003115EB"/>
    <w:rsid w:val="00312612"/>
    <w:rsid w:val="00312DC2"/>
    <w:rsid w:val="00313173"/>
    <w:rsid w:val="003132E5"/>
    <w:rsid w:val="00314D7A"/>
    <w:rsid w:val="00315A5C"/>
    <w:rsid w:val="00315AD2"/>
    <w:rsid w:val="00316345"/>
    <w:rsid w:val="00316877"/>
    <w:rsid w:val="0032113F"/>
    <w:rsid w:val="00321AD6"/>
    <w:rsid w:val="00321B9F"/>
    <w:rsid w:val="003220BB"/>
    <w:rsid w:val="003247CE"/>
    <w:rsid w:val="00324868"/>
    <w:rsid w:val="003269AE"/>
    <w:rsid w:val="003277E0"/>
    <w:rsid w:val="003302BE"/>
    <w:rsid w:val="003303B2"/>
    <w:rsid w:val="003308E2"/>
    <w:rsid w:val="00330BE0"/>
    <w:rsid w:val="0033174F"/>
    <w:rsid w:val="00336ECA"/>
    <w:rsid w:val="00337308"/>
    <w:rsid w:val="003429F3"/>
    <w:rsid w:val="003429F5"/>
    <w:rsid w:val="0034387D"/>
    <w:rsid w:val="00344534"/>
    <w:rsid w:val="00344F55"/>
    <w:rsid w:val="0034613A"/>
    <w:rsid w:val="0034746C"/>
    <w:rsid w:val="003516E1"/>
    <w:rsid w:val="0035231C"/>
    <w:rsid w:val="00352730"/>
    <w:rsid w:val="00353FB3"/>
    <w:rsid w:val="0035578D"/>
    <w:rsid w:val="00356249"/>
    <w:rsid w:val="003566AB"/>
    <w:rsid w:val="00360ADB"/>
    <w:rsid w:val="003615F4"/>
    <w:rsid w:val="00361B4F"/>
    <w:rsid w:val="0036203E"/>
    <w:rsid w:val="003621FB"/>
    <w:rsid w:val="00364745"/>
    <w:rsid w:val="0036565E"/>
    <w:rsid w:val="0037001B"/>
    <w:rsid w:val="003705B3"/>
    <w:rsid w:val="0037093A"/>
    <w:rsid w:val="00373317"/>
    <w:rsid w:val="0037333E"/>
    <w:rsid w:val="00373929"/>
    <w:rsid w:val="003764C0"/>
    <w:rsid w:val="00376D23"/>
    <w:rsid w:val="003779B2"/>
    <w:rsid w:val="0038091D"/>
    <w:rsid w:val="003813D0"/>
    <w:rsid w:val="00381B49"/>
    <w:rsid w:val="003828BE"/>
    <w:rsid w:val="00382C72"/>
    <w:rsid w:val="00385C94"/>
    <w:rsid w:val="003903EB"/>
    <w:rsid w:val="00390727"/>
    <w:rsid w:val="00390A46"/>
    <w:rsid w:val="00390F55"/>
    <w:rsid w:val="0039236B"/>
    <w:rsid w:val="003936EF"/>
    <w:rsid w:val="003939A7"/>
    <w:rsid w:val="00393A3A"/>
    <w:rsid w:val="00393A3F"/>
    <w:rsid w:val="0039430C"/>
    <w:rsid w:val="0039708F"/>
    <w:rsid w:val="003A027D"/>
    <w:rsid w:val="003A0FB1"/>
    <w:rsid w:val="003A22B6"/>
    <w:rsid w:val="003A317B"/>
    <w:rsid w:val="003A3491"/>
    <w:rsid w:val="003A46F4"/>
    <w:rsid w:val="003A48BC"/>
    <w:rsid w:val="003A6406"/>
    <w:rsid w:val="003A769F"/>
    <w:rsid w:val="003B06AA"/>
    <w:rsid w:val="003B276C"/>
    <w:rsid w:val="003B278C"/>
    <w:rsid w:val="003B2BC2"/>
    <w:rsid w:val="003B55B5"/>
    <w:rsid w:val="003B5FE4"/>
    <w:rsid w:val="003C0910"/>
    <w:rsid w:val="003C14F4"/>
    <w:rsid w:val="003C17BC"/>
    <w:rsid w:val="003C23DA"/>
    <w:rsid w:val="003C2CB2"/>
    <w:rsid w:val="003C3221"/>
    <w:rsid w:val="003C4E9A"/>
    <w:rsid w:val="003C7E2A"/>
    <w:rsid w:val="003D2922"/>
    <w:rsid w:val="003D2E24"/>
    <w:rsid w:val="003D2F7D"/>
    <w:rsid w:val="003D3018"/>
    <w:rsid w:val="003D404C"/>
    <w:rsid w:val="003D4CC0"/>
    <w:rsid w:val="003D5D77"/>
    <w:rsid w:val="003D7188"/>
    <w:rsid w:val="003D764F"/>
    <w:rsid w:val="003E1660"/>
    <w:rsid w:val="003E21CF"/>
    <w:rsid w:val="003E2305"/>
    <w:rsid w:val="003E36C8"/>
    <w:rsid w:val="003E3796"/>
    <w:rsid w:val="003E38F7"/>
    <w:rsid w:val="003E426D"/>
    <w:rsid w:val="003E46D9"/>
    <w:rsid w:val="003E6558"/>
    <w:rsid w:val="003E7841"/>
    <w:rsid w:val="003F1B58"/>
    <w:rsid w:val="003F60C8"/>
    <w:rsid w:val="004011AD"/>
    <w:rsid w:val="0040249E"/>
    <w:rsid w:val="00402850"/>
    <w:rsid w:val="00403EB5"/>
    <w:rsid w:val="004040A6"/>
    <w:rsid w:val="004041CE"/>
    <w:rsid w:val="00404BF1"/>
    <w:rsid w:val="00404CD4"/>
    <w:rsid w:val="00406531"/>
    <w:rsid w:val="0040685A"/>
    <w:rsid w:val="00410FEC"/>
    <w:rsid w:val="00411448"/>
    <w:rsid w:val="0041154D"/>
    <w:rsid w:val="00412291"/>
    <w:rsid w:val="00413745"/>
    <w:rsid w:val="0041545C"/>
    <w:rsid w:val="004165F0"/>
    <w:rsid w:val="004168DB"/>
    <w:rsid w:val="0042004A"/>
    <w:rsid w:val="004204E8"/>
    <w:rsid w:val="00420BA7"/>
    <w:rsid w:val="004216A5"/>
    <w:rsid w:val="004236D9"/>
    <w:rsid w:val="00423783"/>
    <w:rsid w:val="00427DF7"/>
    <w:rsid w:val="00432334"/>
    <w:rsid w:val="00432CA5"/>
    <w:rsid w:val="00433089"/>
    <w:rsid w:val="00433249"/>
    <w:rsid w:val="0043354B"/>
    <w:rsid w:val="0043394B"/>
    <w:rsid w:val="00433D0B"/>
    <w:rsid w:val="0043434D"/>
    <w:rsid w:val="0043448B"/>
    <w:rsid w:val="00434B98"/>
    <w:rsid w:val="00435C1B"/>
    <w:rsid w:val="00440AB6"/>
    <w:rsid w:val="00441415"/>
    <w:rsid w:val="004415A0"/>
    <w:rsid w:val="00442B47"/>
    <w:rsid w:val="00443362"/>
    <w:rsid w:val="004442F7"/>
    <w:rsid w:val="0044528E"/>
    <w:rsid w:val="0044558F"/>
    <w:rsid w:val="004462EA"/>
    <w:rsid w:val="0044687D"/>
    <w:rsid w:val="00447B10"/>
    <w:rsid w:val="0045012C"/>
    <w:rsid w:val="00452597"/>
    <w:rsid w:val="004531A8"/>
    <w:rsid w:val="00453408"/>
    <w:rsid w:val="00453B37"/>
    <w:rsid w:val="00453B43"/>
    <w:rsid w:val="004567B2"/>
    <w:rsid w:val="00460805"/>
    <w:rsid w:val="004618F5"/>
    <w:rsid w:val="00462E9B"/>
    <w:rsid w:val="004631AF"/>
    <w:rsid w:val="00464939"/>
    <w:rsid w:val="004659A8"/>
    <w:rsid w:val="00467426"/>
    <w:rsid w:val="0046755C"/>
    <w:rsid w:val="004707D8"/>
    <w:rsid w:val="00470E3B"/>
    <w:rsid w:val="004737BD"/>
    <w:rsid w:val="00474ED6"/>
    <w:rsid w:val="004757AF"/>
    <w:rsid w:val="004778E5"/>
    <w:rsid w:val="00477CF1"/>
    <w:rsid w:val="00477DDE"/>
    <w:rsid w:val="00480BB7"/>
    <w:rsid w:val="004816C4"/>
    <w:rsid w:val="0048266C"/>
    <w:rsid w:val="00483936"/>
    <w:rsid w:val="004848C7"/>
    <w:rsid w:val="00485C50"/>
    <w:rsid w:val="0048703A"/>
    <w:rsid w:val="004873FC"/>
    <w:rsid w:val="00487CA9"/>
    <w:rsid w:val="00491E01"/>
    <w:rsid w:val="00492D32"/>
    <w:rsid w:val="0049339D"/>
    <w:rsid w:val="00494635"/>
    <w:rsid w:val="00495BE4"/>
    <w:rsid w:val="00497261"/>
    <w:rsid w:val="004A042C"/>
    <w:rsid w:val="004A4E7F"/>
    <w:rsid w:val="004A617C"/>
    <w:rsid w:val="004A6617"/>
    <w:rsid w:val="004A7B46"/>
    <w:rsid w:val="004A7C79"/>
    <w:rsid w:val="004A7C98"/>
    <w:rsid w:val="004B1CD7"/>
    <w:rsid w:val="004B212E"/>
    <w:rsid w:val="004B21CE"/>
    <w:rsid w:val="004B2629"/>
    <w:rsid w:val="004B2BDF"/>
    <w:rsid w:val="004B3DF2"/>
    <w:rsid w:val="004B42C7"/>
    <w:rsid w:val="004B4C9C"/>
    <w:rsid w:val="004B50E0"/>
    <w:rsid w:val="004C11BA"/>
    <w:rsid w:val="004C1A05"/>
    <w:rsid w:val="004C25B3"/>
    <w:rsid w:val="004C27E4"/>
    <w:rsid w:val="004C2D29"/>
    <w:rsid w:val="004C41A3"/>
    <w:rsid w:val="004C44BA"/>
    <w:rsid w:val="004C4D1F"/>
    <w:rsid w:val="004C4F67"/>
    <w:rsid w:val="004C562D"/>
    <w:rsid w:val="004C5C87"/>
    <w:rsid w:val="004C70F3"/>
    <w:rsid w:val="004D118F"/>
    <w:rsid w:val="004D255F"/>
    <w:rsid w:val="004D2563"/>
    <w:rsid w:val="004D29DC"/>
    <w:rsid w:val="004D4AE8"/>
    <w:rsid w:val="004D4EBD"/>
    <w:rsid w:val="004D60C5"/>
    <w:rsid w:val="004D642A"/>
    <w:rsid w:val="004D6615"/>
    <w:rsid w:val="004D7BBA"/>
    <w:rsid w:val="004E1F5E"/>
    <w:rsid w:val="004E35D5"/>
    <w:rsid w:val="004E3C6D"/>
    <w:rsid w:val="004E4137"/>
    <w:rsid w:val="004E4297"/>
    <w:rsid w:val="004E435F"/>
    <w:rsid w:val="004E5D9D"/>
    <w:rsid w:val="004E5DE3"/>
    <w:rsid w:val="004F01BE"/>
    <w:rsid w:val="004F060E"/>
    <w:rsid w:val="004F0692"/>
    <w:rsid w:val="004F1D07"/>
    <w:rsid w:val="004F2CF6"/>
    <w:rsid w:val="004F32C7"/>
    <w:rsid w:val="004F33EF"/>
    <w:rsid w:val="004F555A"/>
    <w:rsid w:val="004F5FC3"/>
    <w:rsid w:val="0050004E"/>
    <w:rsid w:val="00501417"/>
    <w:rsid w:val="00502785"/>
    <w:rsid w:val="00502F97"/>
    <w:rsid w:val="005069B2"/>
    <w:rsid w:val="00506A8A"/>
    <w:rsid w:val="0050720A"/>
    <w:rsid w:val="00510498"/>
    <w:rsid w:val="00511939"/>
    <w:rsid w:val="0051238B"/>
    <w:rsid w:val="0051379D"/>
    <w:rsid w:val="0051431B"/>
    <w:rsid w:val="00514570"/>
    <w:rsid w:val="00515860"/>
    <w:rsid w:val="00516E73"/>
    <w:rsid w:val="00520BEA"/>
    <w:rsid w:val="00521720"/>
    <w:rsid w:val="0052305A"/>
    <w:rsid w:val="00526FF0"/>
    <w:rsid w:val="00531A27"/>
    <w:rsid w:val="005367D0"/>
    <w:rsid w:val="00536DFF"/>
    <w:rsid w:val="00536F85"/>
    <w:rsid w:val="00537785"/>
    <w:rsid w:val="00537E03"/>
    <w:rsid w:val="005407FE"/>
    <w:rsid w:val="00541E5F"/>
    <w:rsid w:val="005423FB"/>
    <w:rsid w:val="0054310E"/>
    <w:rsid w:val="0054368F"/>
    <w:rsid w:val="00547809"/>
    <w:rsid w:val="0055232A"/>
    <w:rsid w:val="0055364C"/>
    <w:rsid w:val="0055378B"/>
    <w:rsid w:val="00556176"/>
    <w:rsid w:val="00556F6C"/>
    <w:rsid w:val="0055735A"/>
    <w:rsid w:val="00560FC5"/>
    <w:rsid w:val="0056196F"/>
    <w:rsid w:val="005622D7"/>
    <w:rsid w:val="00562F48"/>
    <w:rsid w:val="00562FFF"/>
    <w:rsid w:val="00563B77"/>
    <w:rsid w:val="005645ED"/>
    <w:rsid w:val="00567786"/>
    <w:rsid w:val="00570B92"/>
    <w:rsid w:val="0057176E"/>
    <w:rsid w:val="00571D5B"/>
    <w:rsid w:val="00571F50"/>
    <w:rsid w:val="00572853"/>
    <w:rsid w:val="00572D02"/>
    <w:rsid w:val="00572EEA"/>
    <w:rsid w:val="005733F5"/>
    <w:rsid w:val="005737F7"/>
    <w:rsid w:val="005739FE"/>
    <w:rsid w:val="005757C4"/>
    <w:rsid w:val="0057617B"/>
    <w:rsid w:val="00576752"/>
    <w:rsid w:val="00576E64"/>
    <w:rsid w:val="00576F94"/>
    <w:rsid w:val="00581A67"/>
    <w:rsid w:val="00581A7F"/>
    <w:rsid w:val="00582052"/>
    <w:rsid w:val="005850DC"/>
    <w:rsid w:val="00585A9F"/>
    <w:rsid w:val="005862D4"/>
    <w:rsid w:val="0058699C"/>
    <w:rsid w:val="00586C44"/>
    <w:rsid w:val="00586FD9"/>
    <w:rsid w:val="005871A6"/>
    <w:rsid w:val="00591934"/>
    <w:rsid w:val="00591FB8"/>
    <w:rsid w:val="00593C59"/>
    <w:rsid w:val="005941C2"/>
    <w:rsid w:val="005944FD"/>
    <w:rsid w:val="005956B9"/>
    <w:rsid w:val="00597064"/>
    <w:rsid w:val="005A110A"/>
    <w:rsid w:val="005A13D8"/>
    <w:rsid w:val="005A13DD"/>
    <w:rsid w:val="005A4182"/>
    <w:rsid w:val="005A53F2"/>
    <w:rsid w:val="005A60B4"/>
    <w:rsid w:val="005A7738"/>
    <w:rsid w:val="005A782C"/>
    <w:rsid w:val="005B206E"/>
    <w:rsid w:val="005B6E82"/>
    <w:rsid w:val="005C0892"/>
    <w:rsid w:val="005C09E1"/>
    <w:rsid w:val="005C1DC4"/>
    <w:rsid w:val="005C2686"/>
    <w:rsid w:val="005C4EA4"/>
    <w:rsid w:val="005C5973"/>
    <w:rsid w:val="005C7145"/>
    <w:rsid w:val="005C72FE"/>
    <w:rsid w:val="005D10AC"/>
    <w:rsid w:val="005D116F"/>
    <w:rsid w:val="005D1724"/>
    <w:rsid w:val="005D22B5"/>
    <w:rsid w:val="005D26C0"/>
    <w:rsid w:val="005D27CE"/>
    <w:rsid w:val="005D285D"/>
    <w:rsid w:val="005D314C"/>
    <w:rsid w:val="005D3454"/>
    <w:rsid w:val="005D34C2"/>
    <w:rsid w:val="005D38BC"/>
    <w:rsid w:val="005D3DF1"/>
    <w:rsid w:val="005D51F2"/>
    <w:rsid w:val="005D581D"/>
    <w:rsid w:val="005D68FF"/>
    <w:rsid w:val="005D6A14"/>
    <w:rsid w:val="005D70FE"/>
    <w:rsid w:val="005E2068"/>
    <w:rsid w:val="005E298A"/>
    <w:rsid w:val="005E39ED"/>
    <w:rsid w:val="005F038A"/>
    <w:rsid w:val="005F2F41"/>
    <w:rsid w:val="005F7FEE"/>
    <w:rsid w:val="0060066E"/>
    <w:rsid w:val="00601271"/>
    <w:rsid w:val="006012E5"/>
    <w:rsid w:val="00601AF7"/>
    <w:rsid w:val="00606048"/>
    <w:rsid w:val="0061010E"/>
    <w:rsid w:val="00611BEB"/>
    <w:rsid w:val="006138FD"/>
    <w:rsid w:val="00615012"/>
    <w:rsid w:val="00617C0D"/>
    <w:rsid w:val="00620671"/>
    <w:rsid w:val="006210A0"/>
    <w:rsid w:val="006235B5"/>
    <w:rsid w:val="00624926"/>
    <w:rsid w:val="0062553E"/>
    <w:rsid w:val="0062575A"/>
    <w:rsid w:val="0062625A"/>
    <w:rsid w:val="0062635F"/>
    <w:rsid w:val="006264CE"/>
    <w:rsid w:val="0063171E"/>
    <w:rsid w:val="006338A3"/>
    <w:rsid w:val="006359AD"/>
    <w:rsid w:val="00636938"/>
    <w:rsid w:val="00637A67"/>
    <w:rsid w:val="00640C7B"/>
    <w:rsid w:val="0064287E"/>
    <w:rsid w:val="0064352D"/>
    <w:rsid w:val="00645D79"/>
    <w:rsid w:val="00645F05"/>
    <w:rsid w:val="0065145A"/>
    <w:rsid w:val="006519CB"/>
    <w:rsid w:val="00651EB1"/>
    <w:rsid w:val="00654F20"/>
    <w:rsid w:val="00655A07"/>
    <w:rsid w:val="0065703B"/>
    <w:rsid w:val="00660B73"/>
    <w:rsid w:val="0066150F"/>
    <w:rsid w:val="00661B79"/>
    <w:rsid w:val="006645B4"/>
    <w:rsid w:val="00664AAA"/>
    <w:rsid w:val="00664AF6"/>
    <w:rsid w:val="006662EB"/>
    <w:rsid w:val="00666631"/>
    <w:rsid w:val="006678D9"/>
    <w:rsid w:val="00667FFB"/>
    <w:rsid w:val="0067038D"/>
    <w:rsid w:val="00670A00"/>
    <w:rsid w:val="00670EEE"/>
    <w:rsid w:val="00672925"/>
    <w:rsid w:val="00672EAF"/>
    <w:rsid w:val="00673A01"/>
    <w:rsid w:val="00675C7C"/>
    <w:rsid w:val="0068020C"/>
    <w:rsid w:val="006805BF"/>
    <w:rsid w:val="00681923"/>
    <w:rsid w:val="0068326C"/>
    <w:rsid w:val="00684AB2"/>
    <w:rsid w:val="00685AF8"/>
    <w:rsid w:val="00687327"/>
    <w:rsid w:val="00691F5A"/>
    <w:rsid w:val="006921A3"/>
    <w:rsid w:val="00692474"/>
    <w:rsid w:val="00692C0D"/>
    <w:rsid w:val="0069393D"/>
    <w:rsid w:val="006944AF"/>
    <w:rsid w:val="00695A41"/>
    <w:rsid w:val="00695D35"/>
    <w:rsid w:val="006967A4"/>
    <w:rsid w:val="006A02B9"/>
    <w:rsid w:val="006A0456"/>
    <w:rsid w:val="006A325B"/>
    <w:rsid w:val="006A44A9"/>
    <w:rsid w:val="006A4B2D"/>
    <w:rsid w:val="006A5F00"/>
    <w:rsid w:val="006A6232"/>
    <w:rsid w:val="006A62D7"/>
    <w:rsid w:val="006A63C5"/>
    <w:rsid w:val="006A76BA"/>
    <w:rsid w:val="006A7DCD"/>
    <w:rsid w:val="006B017D"/>
    <w:rsid w:val="006B1322"/>
    <w:rsid w:val="006B1569"/>
    <w:rsid w:val="006B1D8D"/>
    <w:rsid w:val="006B3AC0"/>
    <w:rsid w:val="006B4E4E"/>
    <w:rsid w:val="006B5156"/>
    <w:rsid w:val="006B6153"/>
    <w:rsid w:val="006C02AF"/>
    <w:rsid w:val="006C054D"/>
    <w:rsid w:val="006C056E"/>
    <w:rsid w:val="006C0C8C"/>
    <w:rsid w:val="006C41D8"/>
    <w:rsid w:val="006C518C"/>
    <w:rsid w:val="006C7828"/>
    <w:rsid w:val="006C7997"/>
    <w:rsid w:val="006D041D"/>
    <w:rsid w:val="006D0C6E"/>
    <w:rsid w:val="006D1965"/>
    <w:rsid w:val="006D4D5E"/>
    <w:rsid w:val="006D56CA"/>
    <w:rsid w:val="006E1316"/>
    <w:rsid w:val="006E15D6"/>
    <w:rsid w:val="006E16BE"/>
    <w:rsid w:val="006E1A40"/>
    <w:rsid w:val="006E4AF7"/>
    <w:rsid w:val="006E5DB6"/>
    <w:rsid w:val="006E5F0B"/>
    <w:rsid w:val="006E78CF"/>
    <w:rsid w:val="006E7C81"/>
    <w:rsid w:val="006F2303"/>
    <w:rsid w:val="006F29E8"/>
    <w:rsid w:val="006F2F05"/>
    <w:rsid w:val="006F4B50"/>
    <w:rsid w:val="006F4BA1"/>
    <w:rsid w:val="006F5603"/>
    <w:rsid w:val="006F6E30"/>
    <w:rsid w:val="006F6E31"/>
    <w:rsid w:val="006F6E48"/>
    <w:rsid w:val="00700386"/>
    <w:rsid w:val="00700CC7"/>
    <w:rsid w:val="00701117"/>
    <w:rsid w:val="00703399"/>
    <w:rsid w:val="0070625E"/>
    <w:rsid w:val="007079DD"/>
    <w:rsid w:val="00707C7B"/>
    <w:rsid w:val="007119EE"/>
    <w:rsid w:val="0071226B"/>
    <w:rsid w:val="00714032"/>
    <w:rsid w:val="00715909"/>
    <w:rsid w:val="00715B8F"/>
    <w:rsid w:val="00715ED6"/>
    <w:rsid w:val="007200B8"/>
    <w:rsid w:val="00723BBE"/>
    <w:rsid w:val="0072506E"/>
    <w:rsid w:val="00725948"/>
    <w:rsid w:val="00725BBB"/>
    <w:rsid w:val="00726BB3"/>
    <w:rsid w:val="00727307"/>
    <w:rsid w:val="00731016"/>
    <w:rsid w:val="0073144B"/>
    <w:rsid w:val="00731EA9"/>
    <w:rsid w:val="00731F03"/>
    <w:rsid w:val="007326DA"/>
    <w:rsid w:val="00732AE7"/>
    <w:rsid w:val="00732BCF"/>
    <w:rsid w:val="00733380"/>
    <w:rsid w:val="0073421C"/>
    <w:rsid w:val="00734873"/>
    <w:rsid w:val="00734B4D"/>
    <w:rsid w:val="00734BAE"/>
    <w:rsid w:val="00736897"/>
    <w:rsid w:val="00736DC9"/>
    <w:rsid w:val="007378B8"/>
    <w:rsid w:val="00740C26"/>
    <w:rsid w:val="007431F8"/>
    <w:rsid w:val="007444D6"/>
    <w:rsid w:val="007454B7"/>
    <w:rsid w:val="00745543"/>
    <w:rsid w:val="007468CF"/>
    <w:rsid w:val="0074699E"/>
    <w:rsid w:val="007503ED"/>
    <w:rsid w:val="007510CC"/>
    <w:rsid w:val="00751B88"/>
    <w:rsid w:val="00752286"/>
    <w:rsid w:val="007528FB"/>
    <w:rsid w:val="007542A3"/>
    <w:rsid w:val="0075645B"/>
    <w:rsid w:val="00761332"/>
    <w:rsid w:val="00762185"/>
    <w:rsid w:val="00762D4A"/>
    <w:rsid w:val="0076411B"/>
    <w:rsid w:val="00766281"/>
    <w:rsid w:val="00766C41"/>
    <w:rsid w:val="0076745F"/>
    <w:rsid w:val="007675AC"/>
    <w:rsid w:val="007700B0"/>
    <w:rsid w:val="00770834"/>
    <w:rsid w:val="00771F61"/>
    <w:rsid w:val="00772BD1"/>
    <w:rsid w:val="00772F89"/>
    <w:rsid w:val="00773905"/>
    <w:rsid w:val="00773CAD"/>
    <w:rsid w:val="00773F1D"/>
    <w:rsid w:val="007749DA"/>
    <w:rsid w:val="0077662A"/>
    <w:rsid w:val="0077744C"/>
    <w:rsid w:val="00780F44"/>
    <w:rsid w:val="00781246"/>
    <w:rsid w:val="00782EF5"/>
    <w:rsid w:val="00783261"/>
    <w:rsid w:val="007835A9"/>
    <w:rsid w:val="00783DE5"/>
    <w:rsid w:val="00784585"/>
    <w:rsid w:val="00785C9E"/>
    <w:rsid w:val="00791B17"/>
    <w:rsid w:val="007920DB"/>
    <w:rsid w:val="0079341A"/>
    <w:rsid w:val="00793B68"/>
    <w:rsid w:val="0079440B"/>
    <w:rsid w:val="0079624E"/>
    <w:rsid w:val="00796A51"/>
    <w:rsid w:val="007A01CB"/>
    <w:rsid w:val="007A07AF"/>
    <w:rsid w:val="007A0C25"/>
    <w:rsid w:val="007A129B"/>
    <w:rsid w:val="007A2A0F"/>
    <w:rsid w:val="007A383D"/>
    <w:rsid w:val="007A54F3"/>
    <w:rsid w:val="007A5638"/>
    <w:rsid w:val="007A5A84"/>
    <w:rsid w:val="007A6728"/>
    <w:rsid w:val="007B199A"/>
    <w:rsid w:val="007B1A42"/>
    <w:rsid w:val="007B1F92"/>
    <w:rsid w:val="007B2793"/>
    <w:rsid w:val="007B364E"/>
    <w:rsid w:val="007B3D50"/>
    <w:rsid w:val="007B4B91"/>
    <w:rsid w:val="007B5E49"/>
    <w:rsid w:val="007B678D"/>
    <w:rsid w:val="007B6F55"/>
    <w:rsid w:val="007C0CCD"/>
    <w:rsid w:val="007C0F70"/>
    <w:rsid w:val="007C1DDF"/>
    <w:rsid w:val="007C1E81"/>
    <w:rsid w:val="007C3026"/>
    <w:rsid w:val="007C406B"/>
    <w:rsid w:val="007C5075"/>
    <w:rsid w:val="007C5217"/>
    <w:rsid w:val="007C5834"/>
    <w:rsid w:val="007C5C7F"/>
    <w:rsid w:val="007C7F16"/>
    <w:rsid w:val="007D0A70"/>
    <w:rsid w:val="007D127F"/>
    <w:rsid w:val="007D12A2"/>
    <w:rsid w:val="007D242A"/>
    <w:rsid w:val="007D243B"/>
    <w:rsid w:val="007D2824"/>
    <w:rsid w:val="007D33AD"/>
    <w:rsid w:val="007D3B34"/>
    <w:rsid w:val="007D4A7B"/>
    <w:rsid w:val="007D6676"/>
    <w:rsid w:val="007D6983"/>
    <w:rsid w:val="007D73E1"/>
    <w:rsid w:val="007D7F52"/>
    <w:rsid w:val="007E0B00"/>
    <w:rsid w:val="007E1680"/>
    <w:rsid w:val="007E22B8"/>
    <w:rsid w:val="007E4C49"/>
    <w:rsid w:val="007E4FB0"/>
    <w:rsid w:val="007E6FEC"/>
    <w:rsid w:val="007E747F"/>
    <w:rsid w:val="007E7532"/>
    <w:rsid w:val="007F03DD"/>
    <w:rsid w:val="007F0CCF"/>
    <w:rsid w:val="007F1B22"/>
    <w:rsid w:val="007F2770"/>
    <w:rsid w:val="007F5AD3"/>
    <w:rsid w:val="007F5C9D"/>
    <w:rsid w:val="007F5CC2"/>
    <w:rsid w:val="007F622A"/>
    <w:rsid w:val="007F62D9"/>
    <w:rsid w:val="007F6B00"/>
    <w:rsid w:val="007F6BEC"/>
    <w:rsid w:val="007F705E"/>
    <w:rsid w:val="008006B2"/>
    <w:rsid w:val="008017B7"/>
    <w:rsid w:val="00801E5E"/>
    <w:rsid w:val="008039A2"/>
    <w:rsid w:val="00803B63"/>
    <w:rsid w:val="00804FB1"/>
    <w:rsid w:val="0081073C"/>
    <w:rsid w:val="00812926"/>
    <w:rsid w:val="00813CB0"/>
    <w:rsid w:val="0081611F"/>
    <w:rsid w:val="008172FC"/>
    <w:rsid w:val="0081734D"/>
    <w:rsid w:val="008175CC"/>
    <w:rsid w:val="00817F9B"/>
    <w:rsid w:val="008207CA"/>
    <w:rsid w:val="008211FB"/>
    <w:rsid w:val="00822732"/>
    <w:rsid w:val="00823070"/>
    <w:rsid w:val="008231B1"/>
    <w:rsid w:val="00824FF1"/>
    <w:rsid w:val="00830765"/>
    <w:rsid w:val="008309C6"/>
    <w:rsid w:val="00831D9F"/>
    <w:rsid w:val="00832E32"/>
    <w:rsid w:val="00833A03"/>
    <w:rsid w:val="00834CD9"/>
    <w:rsid w:val="00835C2E"/>
    <w:rsid w:val="00835F47"/>
    <w:rsid w:val="00836989"/>
    <w:rsid w:val="00836EDF"/>
    <w:rsid w:val="00837396"/>
    <w:rsid w:val="00837B35"/>
    <w:rsid w:val="00840044"/>
    <w:rsid w:val="0084516D"/>
    <w:rsid w:val="00845A10"/>
    <w:rsid w:val="0085046C"/>
    <w:rsid w:val="00851484"/>
    <w:rsid w:val="00851EC2"/>
    <w:rsid w:val="00852E5D"/>
    <w:rsid w:val="00853769"/>
    <w:rsid w:val="008539D2"/>
    <w:rsid w:val="0085449B"/>
    <w:rsid w:val="00854E38"/>
    <w:rsid w:val="00855FCD"/>
    <w:rsid w:val="00857405"/>
    <w:rsid w:val="008601B8"/>
    <w:rsid w:val="00861D3C"/>
    <w:rsid w:val="008639E6"/>
    <w:rsid w:val="00865A5E"/>
    <w:rsid w:val="008669F8"/>
    <w:rsid w:val="00867DAC"/>
    <w:rsid w:val="00872836"/>
    <w:rsid w:val="00872D42"/>
    <w:rsid w:val="008730EF"/>
    <w:rsid w:val="00873ABF"/>
    <w:rsid w:val="0087545B"/>
    <w:rsid w:val="00875969"/>
    <w:rsid w:val="00881301"/>
    <w:rsid w:val="008824CB"/>
    <w:rsid w:val="0088376C"/>
    <w:rsid w:val="00884AF5"/>
    <w:rsid w:val="00886168"/>
    <w:rsid w:val="008931E0"/>
    <w:rsid w:val="00895AD8"/>
    <w:rsid w:val="00896619"/>
    <w:rsid w:val="00897E3B"/>
    <w:rsid w:val="008A0D0F"/>
    <w:rsid w:val="008A1CC7"/>
    <w:rsid w:val="008A1FB3"/>
    <w:rsid w:val="008A2D87"/>
    <w:rsid w:val="008A394D"/>
    <w:rsid w:val="008A4D89"/>
    <w:rsid w:val="008A4F88"/>
    <w:rsid w:val="008A5367"/>
    <w:rsid w:val="008A5AD3"/>
    <w:rsid w:val="008A6B8A"/>
    <w:rsid w:val="008A742D"/>
    <w:rsid w:val="008A7881"/>
    <w:rsid w:val="008A7F90"/>
    <w:rsid w:val="008B0619"/>
    <w:rsid w:val="008B1D37"/>
    <w:rsid w:val="008B3175"/>
    <w:rsid w:val="008B320E"/>
    <w:rsid w:val="008B3B6F"/>
    <w:rsid w:val="008B407F"/>
    <w:rsid w:val="008B4E1E"/>
    <w:rsid w:val="008B4E89"/>
    <w:rsid w:val="008B51AE"/>
    <w:rsid w:val="008B5BC6"/>
    <w:rsid w:val="008B6012"/>
    <w:rsid w:val="008B6E7B"/>
    <w:rsid w:val="008C2228"/>
    <w:rsid w:val="008C2E4F"/>
    <w:rsid w:val="008C3168"/>
    <w:rsid w:val="008C48C8"/>
    <w:rsid w:val="008C5649"/>
    <w:rsid w:val="008D0937"/>
    <w:rsid w:val="008D095B"/>
    <w:rsid w:val="008D1214"/>
    <w:rsid w:val="008D4E06"/>
    <w:rsid w:val="008D6D3D"/>
    <w:rsid w:val="008D6D7E"/>
    <w:rsid w:val="008D7A91"/>
    <w:rsid w:val="008E1903"/>
    <w:rsid w:val="008E1FA4"/>
    <w:rsid w:val="008E2C68"/>
    <w:rsid w:val="008E39A4"/>
    <w:rsid w:val="008E6EB1"/>
    <w:rsid w:val="008F0004"/>
    <w:rsid w:val="008F032F"/>
    <w:rsid w:val="008F0BA6"/>
    <w:rsid w:val="008F1ED1"/>
    <w:rsid w:val="008F267E"/>
    <w:rsid w:val="008F33D5"/>
    <w:rsid w:val="008F3870"/>
    <w:rsid w:val="008F48A3"/>
    <w:rsid w:val="008F4975"/>
    <w:rsid w:val="008F5CB1"/>
    <w:rsid w:val="008F652F"/>
    <w:rsid w:val="008F690C"/>
    <w:rsid w:val="008F6B1F"/>
    <w:rsid w:val="00900250"/>
    <w:rsid w:val="009003B6"/>
    <w:rsid w:val="00900924"/>
    <w:rsid w:val="00900C9E"/>
    <w:rsid w:val="00900D06"/>
    <w:rsid w:val="00901236"/>
    <w:rsid w:val="00901C2B"/>
    <w:rsid w:val="00901D5F"/>
    <w:rsid w:val="0090278C"/>
    <w:rsid w:val="00903EAF"/>
    <w:rsid w:val="00903F20"/>
    <w:rsid w:val="00905A61"/>
    <w:rsid w:val="009074DC"/>
    <w:rsid w:val="009102E7"/>
    <w:rsid w:val="009107E9"/>
    <w:rsid w:val="00910847"/>
    <w:rsid w:val="0091175E"/>
    <w:rsid w:val="009132CF"/>
    <w:rsid w:val="00914AC1"/>
    <w:rsid w:val="00915092"/>
    <w:rsid w:val="009155AB"/>
    <w:rsid w:val="00920A50"/>
    <w:rsid w:val="00921B82"/>
    <w:rsid w:val="00923082"/>
    <w:rsid w:val="00923B47"/>
    <w:rsid w:val="00924217"/>
    <w:rsid w:val="00924464"/>
    <w:rsid w:val="009262C2"/>
    <w:rsid w:val="0092752F"/>
    <w:rsid w:val="009312C6"/>
    <w:rsid w:val="00931901"/>
    <w:rsid w:val="009328A5"/>
    <w:rsid w:val="00933CA6"/>
    <w:rsid w:val="009345AC"/>
    <w:rsid w:val="00935F6F"/>
    <w:rsid w:val="00942266"/>
    <w:rsid w:val="009430DA"/>
    <w:rsid w:val="00943A78"/>
    <w:rsid w:val="00946823"/>
    <w:rsid w:val="00947F52"/>
    <w:rsid w:val="009509A8"/>
    <w:rsid w:val="009519C7"/>
    <w:rsid w:val="00953073"/>
    <w:rsid w:val="00953C6C"/>
    <w:rsid w:val="00956640"/>
    <w:rsid w:val="0095781E"/>
    <w:rsid w:val="009603A8"/>
    <w:rsid w:val="009619F4"/>
    <w:rsid w:val="009627CC"/>
    <w:rsid w:val="00962D31"/>
    <w:rsid w:val="0096412D"/>
    <w:rsid w:val="009644DC"/>
    <w:rsid w:val="00964BD6"/>
    <w:rsid w:val="00970A06"/>
    <w:rsid w:val="00970C61"/>
    <w:rsid w:val="00971E93"/>
    <w:rsid w:val="00972D02"/>
    <w:rsid w:val="00974651"/>
    <w:rsid w:val="009764EE"/>
    <w:rsid w:val="0097687D"/>
    <w:rsid w:val="00980CEE"/>
    <w:rsid w:val="0098105F"/>
    <w:rsid w:val="0098127F"/>
    <w:rsid w:val="009814DC"/>
    <w:rsid w:val="0098608F"/>
    <w:rsid w:val="00987430"/>
    <w:rsid w:val="00987D0A"/>
    <w:rsid w:val="009905F7"/>
    <w:rsid w:val="009936ED"/>
    <w:rsid w:val="00993E0C"/>
    <w:rsid w:val="00995048"/>
    <w:rsid w:val="00995350"/>
    <w:rsid w:val="009957B8"/>
    <w:rsid w:val="00995BFE"/>
    <w:rsid w:val="00995DC0"/>
    <w:rsid w:val="009972EF"/>
    <w:rsid w:val="009977EE"/>
    <w:rsid w:val="00997E71"/>
    <w:rsid w:val="009A057A"/>
    <w:rsid w:val="009A0686"/>
    <w:rsid w:val="009A0D53"/>
    <w:rsid w:val="009A15AE"/>
    <w:rsid w:val="009A1FD9"/>
    <w:rsid w:val="009A4BB2"/>
    <w:rsid w:val="009A5DE1"/>
    <w:rsid w:val="009A6947"/>
    <w:rsid w:val="009A717B"/>
    <w:rsid w:val="009B13B1"/>
    <w:rsid w:val="009B2CEB"/>
    <w:rsid w:val="009B2D02"/>
    <w:rsid w:val="009B3685"/>
    <w:rsid w:val="009B44C3"/>
    <w:rsid w:val="009B7979"/>
    <w:rsid w:val="009C177F"/>
    <w:rsid w:val="009C17A0"/>
    <w:rsid w:val="009C361D"/>
    <w:rsid w:val="009C3693"/>
    <w:rsid w:val="009C40D6"/>
    <w:rsid w:val="009C4288"/>
    <w:rsid w:val="009C5089"/>
    <w:rsid w:val="009C545B"/>
    <w:rsid w:val="009D0CA4"/>
    <w:rsid w:val="009D0DE2"/>
    <w:rsid w:val="009D1B0B"/>
    <w:rsid w:val="009D430F"/>
    <w:rsid w:val="009D47C8"/>
    <w:rsid w:val="009D59DE"/>
    <w:rsid w:val="009D7E31"/>
    <w:rsid w:val="009E1532"/>
    <w:rsid w:val="009E2922"/>
    <w:rsid w:val="009E2B93"/>
    <w:rsid w:val="009E3F7D"/>
    <w:rsid w:val="009E491D"/>
    <w:rsid w:val="009E5FB6"/>
    <w:rsid w:val="009E63FA"/>
    <w:rsid w:val="009E7490"/>
    <w:rsid w:val="009F05F6"/>
    <w:rsid w:val="009F0BBA"/>
    <w:rsid w:val="009F0F8C"/>
    <w:rsid w:val="009F1036"/>
    <w:rsid w:val="009F1161"/>
    <w:rsid w:val="009F2D30"/>
    <w:rsid w:val="009F467D"/>
    <w:rsid w:val="009F617E"/>
    <w:rsid w:val="009F732B"/>
    <w:rsid w:val="00A01835"/>
    <w:rsid w:val="00A02234"/>
    <w:rsid w:val="00A02633"/>
    <w:rsid w:val="00A02B3B"/>
    <w:rsid w:val="00A02F17"/>
    <w:rsid w:val="00A03280"/>
    <w:rsid w:val="00A03B84"/>
    <w:rsid w:val="00A04207"/>
    <w:rsid w:val="00A053AA"/>
    <w:rsid w:val="00A0587D"/>
    <w:rsid w:val="00A05E81"/>
    <w:rsid w:val="00A06A38"/>
    <w:rsid w:val="00A10BEB"/>
    <w:rsid w:val="00A10D0D"/>
    <w:rsid w:val="00A11DED"/>
    <w:rsid w:val="00A12E97"/>
    <w:rsid w:val="00A13412"/>
    <w:rsid w:val="00A13A27"/>
    <w:rsid w:val="00A13EC8"/>
    <w:rsid w:val="00A15F66"/>
    <w:rsid w:val="00A2008A"/>
    <w:rsid w:val="00A2009B"/>
    <w:rsid w:val="00A2165E"/>
    <w:rsid w:val="00A22875"/>
    <w:rsid w:val="00A261D7"/>
    <w:rsid w:val="00A26E4D"/>
    <w:rsid w:val="00A2791A"/>
    <w:rsid w:val="00A30191"/>
    <w:rsid w:val="00A316A3"/>
    <w:rsid w:val="00A31E33"/>
    <w:rsid w:val="00A323F5"/>
    <w:rsid w:val="00A32A43"/>
    <w:rsid w:val="00A344F9"/>
    <w:rsid w:val="00A35428"/>
    <w:rsid w:val="00A35730"/>
    <w:rsid w:val="00A360A8"/>
    <w:rsid w:val="00A375BF"/>
    <w:rsid w:val="00A407F6"/>
    <w:rsid w:val="00A40ED0"/>
    <w:rsid w:val="00A41513"/>
    <w:rsid w:val="00A41EE7"/>
    <w:rsid w:val="00A426C3"/>
    <w:rsid w:val="00A43979"/>
    <w:rsid w:val="00A45B5D"/>
    <w:rsid w:val="00A4755D"/>
    <w:rsid w:val="00A47BB0"/>
    <w:rsid w:val="00A50382"/>
    <w:rsid w:val="00A53601"/>
    <w:rsid w:val="00A53AD0"/>
    <w:rsid w:val="00A53FB8"/>
    <w:rsid w:val="00A56DEF"/>
    <w:rsid w:val="00A6355D"/>
    <w:rsid w:val="00A638A8"/>
    <w:rsid w:val="00A65B23"/>
    <w:rsid w:val="00A66775"/>
    <w:rsid w:val="00A66AD5"/>
    <w:rsid w:val="00A70064"/>
    <w:rsid w:val="00A7226F"/>
    <w:rsid w:val="00A73217"/>
    <w:rsid w:val="00A74073"/>
    <w:rsid w:val="00A744C0"/>
    <w:rsid w:val="00A74E65"/>
    <w:rsid w:val="00A7502C"/>
    <w:rsid w:val="00A75874"/>
    <w:rsid w:val="00A7760D"/>
    <w:rsid w:val="00A800B9"/>
    <w:rsid w:val="00A810D1"/>
    <w:rsid w:val="00A8164E"/>
    <w:rsid w:val="00A8234A"/>
    <w:rsid w:val="00A8361D"/>
    <w:rsid w:val="00A842D2"/>
    <w:rsid w:val="00A843DC"/>
    <w:rsid w:val="00A856D4"/>
    <w:rsid w:val="00A858EB"/>
    <w:rsid w:val="00A85C70"/>
    <w:rsid w:val="00A8609B"/>
    <w:rsid w:val="00A86A67"/>
    <w:rsid w:val="00A86CF2"/>
    <w:rsid w:val="00A879D1"/>
    <w:rsid w:val="00A93023"/>
    <w:rsid w:val="00A93391"/>
    <w:rsid w:val="00A951F5"/>
    <w:rsid w:val="00A975F3"/>
    <w:rsid w:val="00AA019B"/>
    <w:rsid w:val="00AA048D"/>
    <w:rsid w:val="00AA15FE"/>
    <w:rsid w:val="00AA2A71"/>
    <w:rsid w:val="00AA419E"/>
    <w:rsid w:val="00AA4ACD"/>
    <w:rsid w:val="00AA4B2E"/>
    <w:rsid w:val="00AA4DDA"/>
    <w:rsid w:val="00AA5B75"/>
    <w:rsid w:val="00AA72CC"/>
    <w:rsid w:val="00AA7ACC"/>
    <w:rsid w:val="00AB1036"/>
    <w:rsid w:val="00AB1D2F"/>
    <w:rsid w:val="00AB555E"/>
    <w:rsid w:val="00AB7B40"/>
    <w:rsid w:val="00AC312E"/>
    <w:rsid w:val="00AC4E31"/>
    <w:rsid w:val="00AC7C88"/>
    <w:rsid w:val="00AC7E90"/>
    <w:rsid w:val="00AD035C"/>
    <w:rsid w:val="00AD1901"/>
    <w:rsid w:val="00AD2A78"/>
    <w:rsid w:val="00AD2CC3"/>
    <w:rsid w:val="00AD3083"/>
    <w:rsid w:val="00AD3FCB"/>
    <w:rsid w:val="00AD4D57"/>
    <w:rsid w:val="00AD618F"/>
    <w:rsid w:val="00AD7FE1"/>
    <w:rsid w:val="00AE0493"/>
    <w:rsid w:val="00AE136B"/>
    <w:rsid w:val="00AE1A2A"/>
    <w:rsid w:val="00AE3A84"/>
    <w:rsid w:val="00AE3BCB"/>
    <w:rsid w:val="00AE67D5"/>
    <w:rsid w:val="00AE6BC2"/>
    <w:rsid w:val="00AE6C25"/>
    <w:rsid w:val="00AE7CDD"/>
    <w:rsid w:val="00AF01C9"/>
    <w:rsid w:val="00AF0638"/>
    <w:rsid w:val="00AF2E4F"/>
    <w:rsid w:val="00AF2F64"/>
    <w:rsid w:val="00AF32A3"/>
    <w:rsid w:val="00AF3FC5"/>
    <w:rsid w:val="00AF4209"/>
    <w:rsid w:val="00AF44A6"/>
    <w:rsid w:val="00AF4976"/>
    <w:rsid w:val="00AF633C"/>
    <w:rsid w:val="00AF7785"/>
    <w:rsid w:val="00B01295"/>
    <w:rsid w:val="00B0228D"/>
    <w:rsid w:val="00B02589"/>
    <w:rsid w:val="00B078AE"/>
    <w:rsid w:val="00B10F6C"/>
    <w:rsid w:val="00B11678"/>
    <w:rsid w:val="00B11B2F"/>
    <w:rsid w:val="00B14E34"/>
    <w:rsid w:val="00B151C3"/>
    <w:rsid w:val="00B15394"/>
    <w:rsid w:val="00B15CFD"/>
    <w:rsid w:val="00B17BC4"/>
    <w:rsid w:val="00B17EA1"/>
    <w:rsid w:val="00B228FF"/>
    <w:rsid w:val="00B22903"/>
    <w:rsid w:val="00B229DD"/>
    <w:rsid w:val="00B2413E"/>
    <w:rsid w:val="00B24338"/>
    <w:rsid w:val="00B25913"/>
    <w:rsid w:val="00B26D77"/>
    <w:rsid w:val="00B2716C"/>
    <w:rsid w:val="00B2717D"/>
    <w:rsid w:val="00B274D3"/>
    <w:rsid w:val="00B27958"/>
    <w:rsid w:val="00B318EA"/>
    <w:rsid w:val="00B334EB"/>
    <w:rsid w:val="00B33707"/>
    <w:rsid w:val="00B33E82"/>
    <w:rsid w:val="00B34E66"/>
    <w:rsid w:val="00B361BE"/>
    <w:rsid w:val="00B376A8"/>
    <w:rsid w:val="00B376F4"/>
    <w:rsid w:val="00B404B1"/>
    <w:rsid w:val="00B42843"/>
    <w:rsid w:val="00B428EC"/>
    <w:rsid w:val="00B435A1"/>
    <w:rsid w:val="00B4410E"/>
    <w:rsid w:val="00B4527C"/>
    <w:rsid w:val="00B476F8"/>
    <w:rsid w:val="00B50393"/>
    <w:rsid w:val="00B517F2"/>
    <w:rsid w:val="00B54632"/>
    <w:rsid w:val="00B54E4F"/>
    <w:rsid w:val="00B56BE5"/>
    <w:rsid w:val="00B572A3"/>
    <w:rsid w:val="00B5790D"/>
    <w:rsid w:val="00B6064E"/>
    <w:rsid w:val="00B63E40"/>
    <w:rsid w:val="00B64783"/>
    <w:rsid w:val="00B648B6"/>
    <w:rsid w:val="00B6496C"/>
    <w:rsid w:val="00B66767"/>
    <w:rsid w:val="00B66A83"/>
    <w:rsid w:val="00B6774F"/>
    <w:rsid w:val="00B677E8"/>
    <w:rsid w:val="00B705CC"/>
    <w:rsid w:val="00B707BE"/>
    <w:rsid w:val="00B726E1"/>
    <w:rsid w:val="00B73C4F"/>
    <w:rsid w:val="00B7500E"/>
    <w:rsid w:val="00B76C83"/>
    <w:rsid w:val="00B80E01"/>
    <w:rsid w:val="00B810E3"/>
    <w:rsid w:val="00B81633"/>
    <w:rsid w:val="00B8248D"/>
    <w:rsid w:val="00B8341A"/>
    <w:rsid w:val="00B840BA"/>
    <w:rsid w:val="00B85EF3"/>
    <w:rsid w:val="00B86001"/>
    <w:rsid w:val="00B86E45"/>
    <w:rsid w:val="00B877B5"/>
    <w:rsid w:val="00B87E21"/>
    <w:rsid w:val="00B90365"/>
    <w:rsid w:val="00B91D64"/>
    <w:rsid w:val="00B92F23"/>
    <w:rsid w:val="00BA04BE"/>
    <w:rsid w:val="00BA2B6D"/>
    <w:rsid w:val="00BA2EC9"/>
    <w:rsid w:val="00BA39DB"/>
    <w:rsid w:val="00BA4E77"/>
    <w:rsid w:val="00BA67EA"/>
    <w:rsid w:val="00BB006E"/>
    <w:rsid w:val="00BB04C5"/>
    <w:rsid w:val="00BB301A"/>
    <w:rsid w:val="00BB484E"/>
    <w:rsid w:val="00BB4BDC"/>
    <w:rsid w:val="00BB5239"/>
    <w:rsid w:val="00BB60D2"/>
    <w:rsid w:val="00BB6131"/>
    <w:rsid w:val="00BB6A72"/>
    <w:rsid w:val="00BB7FEC"/>
    <w:rsid w:val="00BC0123"/>
    <w:rsid w:val="00BC03C0"/>
    <w:rsid w:val="00BC0946"/>
    <w:rsid w:val="00BC21AB"/>
    <w:rsid w:val="00BC2501"/>
    <w:rsid w:val="00BC3F2D"/>
    <w:rsid w:val="00BC4651"/>
    <w:rsid w:val="00BC5F35"/>
    <w:rsid w:val="00BC6800"/>
    <w:rsid w:val="00BC6B83"/>
    <w:rsid w:val="00BC6C76"/>
    <w:rsid w:val="00BC6D6A"/>
    <w:rsid w:val="00BC6E61"/>
    <w:rsid w:val="00BC7D51"/>
    <w:rsid w:val="00BD1202"/>
    <w:rsid w:val="00BD1BD0"/>
    <w:rsid w:val="00BD1FBE"/>
    <w:rsid w:val="00BD296F"/>
    <w:rsid w:val="00BD496C"/>
    <w:rsid w:val="00BD4DF8"/>
    <w:rsid w:val="00BD5BBC"/>
    <w:rsid w:val="00BD61A0"/>
    <w:rsid w:val="00BD6AAE"/>
    <w:rsid w:val="00BD6AF4"/>
    <w:rsid w:val="00BE0475"/>
    <w:rsid w:val="00BE2F9A"/>
    <w:rsid w:val="00BE395A"/>
    <w:rsid w:val="00BE4E02"/>
    <w:rsid w:val="00BE5446"/>
    <w:rsid w:val="00BF0C02"/>
    <w:rsid w:val="00BF2C4A"/>
    <w:rsid w:val="00BF3222"/>
    <w:rsid w:val="00BF3724"/>
    <w:rsid w:val="00BF44B8"/>
    <w:rsid w:val="00BF5408"/>
    <w:rsid w:val="00BF5A3D"/>
    <w:rsid w:val="00BF5D5E"/>
    <w:rsid w:val="00BF60FA"/>
    <w:rsid w:val="00BF695D"/>
    <w:rsid w:val="00C0058D"/>
    <w:rsid w:val="00C02EF2"/>
    <w:rsid w:val="00C032E4"/>
    <w:rsid w:val="00C04D48"/>
    <w:rsid w:val="00C05808"/>
    <w:rsid w:val="00C0621E"/>
    <w:rsid w:val="00C0637E"/>
    <w:rsid w:val="00C063FD"/>
    <w:rsid w:val="00C064C1"/>
    <w:rsid w:val="00C065C8"/>
    <w:rsid w:val="00C0704D"/>
    <w:rsid w:val="00C07180"/>
    <w:rsid w:val="00C10415"/>
    <w:rsid w:val="00C10D26"/>
    <w:rsid w:val="00C11809"/>
    <w:rsid w:val="00C120ED"/>
    <w:rsid w:val="00C12681"/>
    <w:rsid w:val="00C15C6A"/>
    <w:rsid w:val="00C17E8B"/>
    <w:rsid w:val="00C20EA1"/>
    <w:rsid w:val="00C21D9A"/>
    <w:rsid w:val="00C23167"/>
    <w:rsid w:val="00C235FB"/>
    <w:rsid w:val="00C241E2"/>
    <w:rsid w:val="00C24448"/>
    <w:rsid w:val="00C246F2"/>
    <w:rsid w:val="00C27422"/>
    <w:rsid w:val="00C27C0C"/>
    <w:rsid w:val="00C3063A"/>
    <w:rsid w:val="00C31437"/>
    <w:rsid w:val="00C321BF"/>
    <w:rsid w:val="00C33312"/>
    <w:rsid w:val="00C35A5C"/>
    <w:rsid w:val="00C36709"/>
    <w:rsid w:val="00C37F59"/>
    <w:rsid w:val="00C40762"/>
    <w:rsid w:val="00C423D0"/>
    <w:rsid w:val="00C42935"/>
    <w:rsid w:val="00C43A73"/>
    <w:rsid w:val="00C4453A"/>
    <w:rsid w:val="00C44986"/>
    <w:rsid w:val="00C44A06"/>
    <w:rsid w:val="00C44FBD"/>
    <w:rsid w:val="00C45380"/>
    <w:rsid w:val="00C45948"/>
    <w:rsid w:val="00C460F8"/>
    <w:rsid w:val="00C4762F"/>
    <w:rsid w:val="00C51DCF"/>
    <w:rsid w:val="00C52D49"/>
    <w:rsid w:val="00C5351D"/>
    <w:rsid w:val="00C56CBD"/>
    <w:rsid w:val="00C56CBE"/>
    <w:rsid w:val="00C56E0F"/>
    <w:rsid w:val="00C571B3"/>
    <w:rsid w:val="00C606C2"/>
    <w:rsid w:val="00C61C56"/>
    <w:rsid w:val="00C62C79"/>
    <w:rsid w:val="00C64699"/>
    <w:rsid w:val="00C64A21"/>
    <w:rsid w:val="00C65585"/>
    <w:rsid w:val="00C6583F"/>
    <w:rsid w:val="00C65A54"/>
    <w:rsid w:val="00C660D6"/>
    <w:rsid w:val="00C70E27"/>
    <w:rsid w:val="00C71ADB"/>
    <w:rsid w:val="00C71D70"/>
    <w:rsid w:val="00C73E14"/>
    <w:rsid w:val="00C75834"/>
    <w:rsid w:val="00C76151"/>
    <w:rsid w:val="00C76F4E"/>
    <w:rsid w:val="00C80240"/>
    <w:rsid w:val="00C80301"/>
    <w:rsid w:val="00C8249E"/>
    <w:rsid w:val="00C82998"/>
    <w:rsid w:val="00C82A25"/>
    <w:rsid w:val="00C82FCC"/>
    <w:rsid w:val="00C83BDB"/>
    <w:rsid w:val="00C845D7"/>
    <w:rsid w:val="00C8533E"/>
    <w:rsid w:val="00C859B4"/>
    <w:rsid w:val="00C87202"/>
    <w:rsid w:val="00C87317"/>
    <w:rsid w:val="00C87A68"/>
    <w:rsid w:val="00C90325"/>
    <w:rsid w:val="00C91E97"/>
    <w:rsid w:val="00C92119"/>
    <w:rsid w:val="00C9242B"/>
    <w:rsid w:val="00C92F42"/>
    <w:rsid w:val="00C93215"/>
    <w:rsid w:val="00C93DB4"/>
    <w:rsid w:val="00C9415F"/>
    <w:rsid w:val="00C96116"/>
    <w:rsid w:val="00C9681E"/>
    <w:rsid w:val="00C96F1F"/>
    <w:rsid w:val="00C9702E"/>
    <w:rsid w:val="00CA2759"/>
    <w:rsid w:val="00CA3656"/>
    <w:rsid w:val="00CA368C"/>
    <w:rsid w:val="00CA378A"/>
    <w:rsid w:val="00CA3AF1"/>
    <w:rsid w:val="00CA4888"/>
    <w:rsid w:val="00CA4960"/>
    <w:rsid w:val="00CA7B3D"/>
    <w:rsid w:val="00CB0218"/>
    <w:rsid w:val="00CB29BF"/>
    <w:rsid w:val="00CB2D52"/>
    <w:rsid w:val="00CB2FDA"/>
    <w:rsid w:val="00CB4BEB"/>
    <w:rsid w:val="00CB4D29"/>
    <w:rsid w:val="00CB5515"/>
    <w:rsid w:val="00CB55EC"/>
    <w:rsid w:val="00CB5D10"/>
    <w:rsid w:val="00CB6AA2"/>
    <w:rsid w:val="00CB6CC7"/>
    <w:rsid w:val="00CC0125"/>
    <w:rsid w:val="00CC103B"/>
    <w:rsid w:val="00CC24FD"/>
    <w:rsid w:val="00CC3CF8"/>
    <w:rsid w:val="00CC40D7"/>
    <w:rsid w:val="00CD026B"/>
    <w:rsid w:val="00CD1CAF"/>
    <w:rsid w:val="00CD2952"/>
    <w:rsid w:val="00CD3DC5"/>
    <w:rsid w:val="00CD479A"/>
    <w:rsid w:val="00CD4C02"/>
    <w:rsid w:val="00CD77F5"/>
    <w:rsid w:val="00CD7DE6"/>
    <w:rsid w:val="00CE2003"/>
    <w:rsid w:val="00CE3A16"/>
    <w:rsid w:val="00CE40B9"/>
    <w:rsid w:val="00CE48D9"/>
    <w:rsid w:val="00CE515F"/>
    <w:rsid w:val="00CE5782"/>
    <w:rsid w:val="00CE65DF"/>
    <w:rsid w:val="00CF049D"/>
    <w:rsid w:val="00CF1853"/>
    <w:rsid w:val="00CF2052"/>
    <w:rsid w:val="00CF2D98"/>
    <w:rsid w:val="00CF30F8"/>
    <w:rsid w:val="00CF3446"/>
    <w:rsid w:val="00CF3D46"/>
    <w:rsid w:val="00CF5316"/>
    <w:rsid w:val="00CF577D"/>
    <w:rsid w:val="00CF6AEC"/>
    <w:rsid w:val="00CF769F"/>
    <w:rsid w:val="00CF7CEB"/>
    <w:rsid w:val="00D00D64"/>
    <w:rsid w:val="00D01118"/>
    <w:rsid w:val="00D01564"/>
    <w:rsid w:val="00D04350"/>
    <w:rsid w:val="00D044E6"/>
    <w:rsid w:val="00D0621A"/>
    <w:rsid w:val="00D06C6B"/>
    <w:rsid w:val="00D07AE3"/>
    <w:rsid w:val="00D10A03"/>
    <w:rsid w:val="00D130C7"/>
    <w:rsid w:val="00D1350A"/>
    <w:rsid w:val="00D13D8A"/>
    <w:rsid w:val="00D13F7C"/>
    <w:rsid w:val="00D15119"/>
    <w:rsid w:val="00D162C4"/>
    <w:rsid w:val="00D1770E"/>
    <w:rsid w:val="00D17A78"/>
    <w:rsid w:val="00D216A2"/>
    <w:rsid w:val="00D2176E"/>
    <w:rsid w:val="00D23DAA"/>
    <w:rsid w:val="00D248F6"/>
    <w:rsid w:val="00D2552C"/>
    <w:rsid w:val="00D2657B"/>
    <w:rsid w:val="00D27C7C"/>
    <w:rsid w:val="00D30224"/>
    <w:rsid w:val="00D30C7E"/>
    <w:rsid w:val="00D30E10"/>
    <w:rsid w:val="00D33F48"/>
    <w:rsid w:val="00D3441A"/>
    <w:rsid w:val="00D3637C"/>
    <w:rsid w:val="00D377E4"/>
    <w:rsid w:val="00D37C61"/>
    <w:rsid w:val="00D37E9A"/>
    <w:rsid w:val="00D40118"/>
    <w:rsid w:val="00D40D7B"/>
    <w:rsid w:val="00D40F5C"/>
    <w:rsid w:val="00D444AA"/>
    <w:rsid w:val="00D44AA2"/>
    <w:rsid w:val="00D44CB0"/>
    <w:rsid w:val="00D46B4D"/>
    <w:rsid w:val="00D46C70"/>
    <w:rsid w:val="00D46C75"/>
    <w:rsid w:val="00D5073D"/>
    <w:rsid w:val="00D54678"/>
    <w:rsid w:val="00D56B58"/>
    <w:rsid w:val="00D60B71"/>
    <w:rsid w:val="00D6106F"/>
    <w:rsid w:val="00D616AF"/>
    <w:rsid w:val="00D622F5"/>
    <w:rsid w:val="00D6258D"/>
    <w:rsid w:val="00D627F5"/>
    <w:rsid w:val="00D64D02"/>
    <w:rsid w:val="00D655D1"/>
    <w:rsid w:val="00D6586D"/>
    <w:rsid w:val="00D65AA3"/>
    <w:rsid w:val="00D66C42"/>
    <w:rsid w:val="00D67402"/>
    <w:rsid w:val="00D6781B"/>
    <w:rsid w:val="00D702BD"/>
    <w:rsid w:val="00D703D4"/>
    <w:rsid w:val="00D72098"/>
    <w:rsid w:val="00D721CE"/>
    <w:rsid w:val="00D73286"/>
    <w:rsid w:val="00D765B2"/>
    <w:rsid w:val="00D80B85"/>
    <w:rsid w:val="00D80C29"/>
    <w:rsid w:val="00D80D78"/>
    <w:rsid w:val="00D82909"/>
    <w:rsid w:val="00D84A71"/>
    <w:rsid w:val="00D84D43"/>
    <w:rsid w:val="00D85D86"/>
    <w:rsid w:val="00D85E6D"/>
    <w:rsid w:val="00D86BB7"/>
    <w:rsid w:val="00D904B4"/>
    <w:rsid w:val="00D90A22"/>
    <w:rsid w:val="00D91131"/>
    <w:rsid w:val="00D9161B"/>
    <w:rsid w:val="00D93799"/>
    <w:rsid w:val="00D93BB1"/>
    <w:rsid w:val="00D94981"/>
    <w:rsid w:val="00D94C00"/>
    <w:rsid w:val="00D94C45"/>
    <w:rsid w:val="00D95F1C"/>
    <w:rsid w:val="00DA0C79"/>
    <w:rsid w:val="00DA15D4"/>
    <w:rsid w:val="00DA2995"/>
    <w:rsid w:val="00DA3719"/>
    <w:rsid w:val="00DA3A1A"/>
    <w:rsid w:val="00DA4832"/>
    <w:rsid w:val="00DA6923"/>
    <w:rsid w:val="00DB05D5"/>
    <w:rsid w:val="00DB48DF"/>
    <w:rsid w:val="00DB57CB"/>
    <w:rsid w:val="00DB6C59"/>
    <w:rsid w:val="00DB6C99"/>
    <w:rsid w:val="00DB70B2"/>
    <w:rsid w:val="00DB70F5"/>
    <w:rsid w:val="00DB73C1"/>
    <w:rsid w:val="00DC0B5F"/>
    <w:rsid w:val="00DC2831"/>
    <w:rsid w:val="00DC3804"/>
    <w:rsid w:val="00DC3CD7"/>
    <w:rsid w:val="00DC3DEF"/>
    <w:rsid w:val="00DC4576"/>
    <w:rsid w:val="00DC5D12"/>
    <w:rsid w:val="00DC6307"/>
    <w:rsid w:val="00DD02B3"/>
    <w:rsid w:val="00DD1A2B"/>
    <w:rsid w:val="00DD22D1"/>
    <w:rsid w:val="00DD2A17"/>
    <w:rsid w:val="00DD38D4"/>
    <w:rsid w:val="00DD38DE"/>
    <w:rsid w:val="00DD3B4B"/>
    <w:rsid w:val="00DD51D6"/>
    <w:rsid w:val="00DD7BAF"/>
    <w:rsid w:val="00DE36EB"/>
    <w:rsid w:val="00DE3C0F"/>
    <w:rsid w:val="00DE3E86"/>
    <w:rsid w:val="00DE4F37"/>
    <w:rsid w:val="00DE62E3"/>
    <w:rsid w:val="00DE63BD"/>
    <w:rsid w:val="00DE655F"/>
    <w:rsid w:val="00DE66E2"/>
    <w:rsid w:val="00DE7021"/>
    <w:rsid w:val="00DE7B4A"/>
    <w:rsid w:val="00DE7DEC"/>
    <w:rsid w:val="00DE7F59"/>
    <w:rsid w:val="00DF05F4"/>
    <w:rsid w:val="00DF065E"/>
    <w:rsid w:val="00DF328B"/>
    <w:rsid w:val="00DF5851"/>
    <w:rsid w:val="00E00ABC"/>
    <w:rsid w:val="00E01854"/>
    <w:rsid w:val="00E01DD3"/>
    <w:rsid w:val="00E03981"/>
    <w:rsid w:val="00E03F36"/>
    <w:rsid w:val="00E0626C"/>
    <w:rsid w:val="00E102B5"/>
    <w:rsid w:val="00E10378"/>
    <w:rsid w:val="00E10A5A"/>
    <w:rsid w:val="00E13DF1"/>
    <w:rsid w:val="00E157B9"/>
    <w:rsid w:val="00E16D2B"/>
    <w:rsid w:val="00E16FA6"/>
    <w:rsid w:val="00E2182D"/>
    <w:rsid w:val="00E240C9"/>
    <w:rsid w:val="00E2466A"/>
    <w:rsid w:val="00E258A6"/>
    <w:rsid w:val="00E25A74"/>
    <w:rsid w:val="00E25C5E"/>
    <w:rsid w:val="00E278AC"/>
    <w:rsid w:val="00E27E1D"/>
    <w:rsid w:val="00E27FEF"/>
    <w:rsid w:val="00E30899"/>
    <w:rsid w:val="00E338D5"/>
    <w:rsid w:val="00E355C5"/>
    <w:rsid w:val="00E42A90"/>
    <w:rsid w:val="00E43942"/>
    <w:rsid w:val="00E43A36"/>
    <w:rsid w:val="00E44765"/>
    <w:rsid w:val="00E447B6"/>
    <w:rsid w:val="00E452D4"/>
    <w:rsid w:val="00E46796"/>
    <w:rsid w:val="00E46E0E"/>
    <w:rsid w:val="00E508A5"/>
    <w:rsid w:val="00E52A85"/>
    <w:rsid w:val="00E547D0"/>
    <w:rsid w:val="00E550D5"/>
    <w:rsid w:val="00E571B7"/>
    <w:rsid w:val="00E60C3C"/>
    <w:rsid w:val="00E61429"/>
    <w:rsid w:val="00E623B8"/>
    <w:rsid w:val="00E6391F"/>
    <w:rsid w:val="00E63D0D"/>
    <w:rsid w:val="00E64199"/>
    <w:rsid w:val="00E64B01"/>
    <w:rsid w:val="00E65A4C"/>
    <w:rsid w:val="00E65B19"/>
    <w:rsid w:val="00E6658F"/>
    <w:rsid w:val="00E6670F"/>
    <w:rsid w:val="00E677C3"/>
    <w:rsid w:val="00E67F88"/>
    <w:rsid w:val="00E70973"/>
    <w:rsid w:val="00E71089"/>
    <w:rsid w:val="00E71155"/>
    <w:rsid w:val="00E712EB"/>
    <w:rsid w:val="00E71EDE"/>
    <w:rsid w:val="00E72A2A"/>
    <w:rsid w:val="00E7351A"/>
    <w:rsid w:val="00E7354E"/>
    <w:rsid w:val="00E73579"/>
    <w:rsid w:val="00E741FE"/>
    <w:rsid w:val="00E75484"/>
    <w:rsid w:val="00E77D17"/>
    <w:rsid w:val="00E80238"/>
    <w:rsid w:val="00E81300"/>
    <w:rsid w:val="00E8162D"/>
    <w:rsid w:val="00E816A8"/>
    <w:rsid w:val="00E819D2"/>
    <w:rsid w:val="00E82C08"/>
    <w:rsid w:val="00E82D60"/>
    <w:rsid w:val="00E83307"/>
    <w:rsid w:val="00E907C8"/>
    <w:rsid w:val="00E939C7"/>
    <w:rsid w:val="00E93F10"/>
    <w:rsid w:val="00E959F1"/>
    <w:rsid w:val="00E96ABC"/>
    <w:rsid w:val="00E96B5A"/>
    <w:rsid w:val="00E97A2A"/>
    <w:rsid w:val="00EA06A7"/>
    <w:rsid w:val="00EA1700"/>
    <w:rsid w:val="00EA20C7"/>
    <w:rsid w:val="00EA2D7E"/>
    <w:rsid w:val="00EA38DE"/>
    <w:rsid w:val="00EA4E15"/>
    <w:rsid w:val="00EA5D20"/>
    <w:rsid w:val="00EA769D"/>
    <w:rsid w:val="00EB1FD4"/>
    <w:rsid w:val="00EB5537"/>
    <w:rsid w:val="00EB5D41"/>
    <w:rsid w:val="00EB7A46"/>
    <w:rsid w:val="00EB7BC2"/>
    <w:rsid w:val="00EB7D15"/>
    <w:rsid w:val="00EC12D1"/>
    <w:rsid w:val="00EC49A6"/>
    <w:rsid w:val="00EC58B5"/>
    <w:rsid w:val="00EC6F90"/>
    <w:rsid w:val="00ED05D3"/>
    <w:rsid w:val="00ED0EF4"/>
    <w:rsid w:val="00ED10D8"/>
    <w:rsid w:val="00ED1E94"/>
    <w:rsid w:val="00ED3880"/>
    <w:rsid w:val="00ED501D"/>
    <w:rsid w:val="00ED5558"/>
    <w:rsid w:val="00ED6374"/>
    <w:rsid w:val="00ED67BE"/>
    <w:rsid w:val="00ED6DE3"/>
    <w:rsid w:val="00ED713A"/>
    <w:rsid w:val="00ED798B"/>
    <w:rsid w:val="00EE039E"/>
    <w:rsid w:val="00EE049E"/>
    <w:rsid w:val="00EE07BB"/>
    <w:rsid w:val="00EE37D6"/>
    <w:rsid w:val="00EE4284"/>
    <w:rsid w:val="00EE4DFF"/>
    <w:rsid w:val="00EE5089"/>
    <w:rsid w:val="00EE55DA"/>
    <w:rsid w:val="00EE5F09"/>
    <w:rsid w:val="00EE79B5"/>
    <w:rsid w:val="00EF0B5A"/>
    <w:rsid w:val="00EF13D5"/>
    <w:rsid w:val="00EF34B2"/>
    <w:rsid w:val="00EF34C3"/>
    <w:rsid w:val="00EF37C0"/>
    <w:rsid w:val="00EF6744"/>
    <w:rsid w:val="00EF6C50"/>
    <w:rsid w:val="00EF6D8B"/>
    <w:rsid w:val="00EF7504"/>
    <w:rsid w:val="00EF75FB"/>
    <w:rsid w:val="00F01649"/>
    <w:rsid w:val="00F030B9"/>
    <w:rsid w:val="00F03C50"/>
    <w:rsid w:val="00F03C6B"/>
    <w:rsid w:val="00F04020"/>
    <w:rsid w:val="00F04022"/>
    <w:rsid w:val="00F06764"/>
    <w:rsid w:val="00F06B34"/>
    <w:rsid w:val="00F076EE"/>
    <w:rsid w:val="00F12D31"/>
    <w:rsid w:val="00F12D5C"/>
    <w:rsid w:val="00F1348D"/>
    <w:rsid w:val="00F13D5D"/>
    <w:rsid w:val="00F211D0"/>
    <w:rsid w:val="00F222AD"/>
    <w:rsid w:val="00F23AB3"/>
    <w:rsid w:val="00F23F43"/>
    <w:rsid w:val="00F25FE9"/>
    <w:rsid w:val="00F2621B"/>
    <w:rsid w:val="00F26333"/>
    <w:rsid w:val="00F268DD"/>
    <w:rsid w:val="00F27350"/>
    <w:rsid w:val="00F27C3D"/>
    <w:rsid w:val="00F310E9"/>
    <w:rsid w:val="00F3131E"/>
    <w:rsid w:val="00F31511"/>
    <w:rsid w:val="00F32680"/>
    <w:rsid w:val="00F32B7C"/>
    <w:rsid w:val="00F33BC5"/>
    <w:rsid w:val="00F345B3"/>
    <w:rsid w:val="00F35FA1"/>
    <w:rsid w:val="00F369FE"/>
    <w:rsid w:val="00F370D3"/>
    <w:rsid w:val="00F372BA"/>
    <w:rsid w:val="00F375DB"/>
    <w:rsid w:val="00F376A0"/>
    <w:rsid w:val="00F40A38"/>
    <w:rsid w:val="00F40DE9"/>
    <w:rsid w:val="00F415EC"/>
    <w:rsid w:val="00F41BE7"/>
    <w:rsid w:val="00F42027"/>
    <w:rsid w:val="00F437EF"/>
    <w:rsid w:val="00F44DA8"/>
    <w:rsid w:val="00F502DC"/>
    <w:rsid w:val="00F50A57"/>
    <w:rsid w:val="00F50D40"/>
    <w:rsid w:val="00F51384"/>
    <w:rsid w:val="00F51914"/>
    <w:rsid w:val="00F525E4"/>
    <w:rsid w:val="00F5274A"/>
    <w:rsid w:val="00F527D3"/>
    <w:rsid w:val="00F537BB"/>
    <w:rsid w:val="00F61749"/>
    <w:rsid w:val="00F61767"/>
    <w:rsid w:val="00F61A7C"/>
    <w:rsid w:val="00F62DE5"/>
    <w:rsid w:val="00F6334A"/>
    <w:rsid w:val="00F6772B"/>
    <w:rsid w:val="00F67C97"/>
    <w:rsid w:val="00F7148F"/>
    <w:rsid w:val="00F714D1"/>
    <w:rsid w:val="00F72DF4"/>
    <w:rsid w:val="00F73D07"/>
    <w:rsid w:val="00F73FC4"/>
    <w:rsid w:val="00F744AC"/>
    <w:rsid w:val="00F74C1F"/>
    <w:rsid w:val="00F77E59"/>
    <w:rsid w:val="00F80396"/>
    <w:rsid w:val="00F8157F"/>
    <w:rsid w:val="00F81F47"/>
    <w:rsid w:val="00F826D4"/>
    <w:rsid w:val="00F837CB"/>
    <w:rsid w:val="00F84361"/>
    <w:rsid w:val="00F85ACA"/>
    <w:rsid w:val="00F90688"/>
    <w:rsid w:val="00F947B2"/>
    <w:rsid w:val="00F9504C"/>
    <w:rsid w:val="00F95F52"/>
    <w:rsid w:val="00F9685C"/>
    <w:rsid w:val="00F96E94"/>
    <w:rsid w:val="00F9717C"/>
    <w:rsid w:val="00F97C6D"/>
    <w:rsid w:val="00FA1858"/>
    <w:rsid w:val="00FA2BA8"/>
    <w:rsid w:val="00FA32EB"/>
    <w:rsid w:val="00FA6341"/>
    <w:rsid w:val="00FA7551"/>
    <w:rsid w:val="00FB0732"/>
    <w:rsid w:val="00FB7A00"/>
    <w:rsid w:val="00FB7A34"/>
    <w:rsid w:val="00FC1680"/>
    <w:rsid w:val="00FC227C"/>
    <w:rsid w:val="00FC4E06"/>
    <w:rsid w:val="00FC5149"/>
    <w:rsid w:val="00FC6797"/>
    <w:rsid w:val="00FD0480"/>
    <w:rsid w:val="00FD0BD8"/>
    <w:rsid w:val="00FD0FFF"/>
    <w:rsid w:val="00FD155F"/>
    <w:rsid w:val="00FD238C"/>
    <w:rsid w:val="00FD26A9"/>
    <w:rsid w:val="00FD275F"/>
    <w:rsid w:val="00FD2919"/>
    <w:rsid w:val="00FD2C67"/>
    <w:rsid w:val="00FD4128"/>
    <w:rsid w:val="00FD58B8"/>
    <w:rsid w:val="00FE1606"/>
    <w:rsid w:val="00FE3546"/>
    <w:rsid w:val="00FE49F3"/>
    <w:rsid w:val="00FE4AE7"/>
    <w:rsid w:val="00FE4BBD"/>
    <w:rsid w:val="00FE4F19"/>
    <w:rsid w:val="00FE5E5B"/>
    <w:rsid w:val="00FE7E0B"/>
    <w:rsid w:val="00FF05A0"/>
    <w:rsid w:val="00FF080A"/>
    <w:rsid w:val="00FF1C38"/>
    <w:rsid w:val="00FF1E76"/>
    <w:rsid w:val="00FF25AF"/>
    <w:rsid w:val="00FF2FD4"/>
    <w:rsid w:val="07FB5220"/>
    <w:rsid w:val="08FDC5BC"/>
    <w:rsid w:val="0D7D565D"/>
    <w:rsid w:val="0E0239D6"/>
    <w:rsid w:val="0FD6EE9F"/>
    <w:rsid w:val="108D8A8B"/>
    <w:rsid w:val="119CA4E7"/>
    <w:rsid w:val="12342AD6"/>
    <w:rsid w:val="1446A3D3"/>
    <w:rsid w:val="1BFB8D99"/>
    <w:rsid w:val="21928DBA"/>
    <w:rsid w:val="2252F167"/>
    <w:rsid w:val="26CB8455"/>
    <w:rsid w:val="2864CE98"/>
    <w:rsid w:val="29721998"/>
    <w:rsid w:val="2AF17F09"/>
    <w:rsid w:val="2FEA88AE"/>
    <w:rsid w:val="32BD5F8D"/>
    <w:rsid w:val="339F6BD4"/>
    <w:rsid w:val="3590C503"/>
    <w:rsid w:val="370F8F4C"/>
    <w:rsid w:val="37AC8AA5"/>
    <w:rsid w:val="3E812CB7"/>
    <w:rsid w:val="463CF79C"/>
    <w:rsid w:val="495FA55D"/>
    <w:rsid w:val="4C1173BF"/>
    <w:rsid w:val="4E46E3A8"/>
    <w:rsid w:val="4EB0AA0F"/>
    <w:rsid w:val="54069489"/>
    <w:rsid w:val="54F54238"/>
    <w:rsid w:val="591CD857"/>
    <w:rsid w:val="5A71CEAD"/>
    <w:rsid w:val="5E2DBEF6"/>
    <w:rsid w:val="5E6A3387"/>
    <w:rsid w:val="5E9229FD"/>
    <w:rsid w:val="61676F84"/>
    <w:rsid w:val="62CED2C2"/>
    <w:rsid w:val="63F095F2"/>
    <w:rsid w:val="68F1AA80"/>
    <w:rsid w:val="69643F07"/>
    <w:rsid w:val="6A6B7020"/>
    <w:rsid w:val="6ABAA765"/>
    <w:rsid w:val="70CFE2EA"/>
    <w:rsid w:val="70D15F32"/>
    <w:rsid w:val="739D19FF"/>
    <w:rsid w:val="787A720E"/>
    <w:rsid w:val="79B2183A"/>
    <w:rsid w:val="7A4909BE"/>
    <w:rsid w:val="7B585352"/>
    <w:rsid w:val="7CEEF326"/>
    <w:rsid w:val="7E050FEB"/>
    <w:rsid w:val="7FEB403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83768"/>
  <w15:chartTrackingRefBased/>
  <w15:docId w15:val="{C27ADE8E-0B04-4E73-B619-9DB70AA9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78AC"/>
  </w:style>
  <w:style w:type="paragraph" w:styleId="Kop1">
    <w:name w:val="heading 1"/>
    <w:basedOn w:val="Standaard"/>
    <w:next w:val="Standaard"/>
    <w:link w:val="Kop1Char"/>
    <w:uiPriority w:val="1"/>
    <w:qFormat/>
    <w:rsid w:val="00224B78"/>
    <w:pPr>
      <w:keepNext/>
      <w:keepLines/>
      <w:numPr>
        <w:numId w:val="10"/>
      </w:numPr>
      <w:spacing w:afterLines="100" w:after="100"/>
      <w:outlineLvl w:val="0"/>
    </w:pPr>
    <w:rPr>
      <w:rFonts w:asciiTheme="majorHAnsi" w:eastAsiaTheme="majorEastAsia" w:hAnsiTheme="majorHAnsi" w:cstheme="majorBidi"/>
      <w:b/>
      <w:sz w:val="46"/>
      <w:szCs w:val="32"/>
    </w:rPr>
  </w:style>
  <w:style w:type="paragraph" w:styleId="Kop2">
    <w:name w:val="heading 2"/>
    <w:basedOn w:val="Standaard"/>
    <w:next w:val="Standaard"/>
    <w:link w:val="Kop2Char"/>
    <w:uiPriority w:val="1"/>
    <w:unhideWhenUsed/>
    <w:qFormat/>
    <w:rsid w:val="008017B7"/>
    <w:pPr>
      <w:keepNext/>
      <w:keepLines/>
      <w:numPr>
        <w:ilvl w:val="1"/>
        <w:numId w:val="10"/>
      </w:numPr>
      <w:spacing w:beforeLines="100" w:before="100" w:after="120"/>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1"/>
    <w:unhideWhenUsed/>
    <w:qFormat/>
    <w:rsid w:val="00703399"/>
    <w:pPr>
      <w:keepNext/>
      <w:keepLines/>
      <w:numPr>
        <w:ilvl w:val="2"/>
        <w:numId w:val="10"/>
      </w:numPr>
      <w:spacing w:beforeLines="100" w:before="100" w:after="12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1"/>
    <w:unhideWhenUsed/>
    <w:qFormat/>
    <w:rsid w:val="00D044E6"/>
    <w:pPr>
      <w:keepNext/>
      <w:keepLines/>
      <w:numPr>
        <w:ilvl w:val="3"/>
        <w:numId w:val="10"/>
      </w:numPr>
      <w:spacing w:beforeLines="100" w:before="100"/>
      <w:outlineLvl w:val="3"/>
    </w:pPr>
    <w:rPr>
      <w:rFonts w:asciiTheme="majorHAnsi" w:eastAsiaTheme="majorEastAsia" w:hAnsiTheme="majorHAnsi" w:cstheme="majorBidi"/>
      <w:i/>
      <w:iCs/>
    </w:rPr>
  </w:style>
  <w:style w:type="paragraph" w:styleId="Kop5">
    <w:name w:val="heading 5"/>
    <w:basedOn w:val="Standaard"/>
    <w:next w:val="Standaard"/>
    <w:link w:val="Kop5Char"/>
    <w:uiPriority w:val="1"/>
    <w:unhideWhenUsed/>
    <w:qFormat/>
    <w:rsid w:val="00D044E6"/>
    <w:pPr>
      <w:keepNext/>
      <w:keepLines/>
      <w:numPr>
        <w:ilvl w:val="4"/>
        <w:numId w:val="10"/>
      </w:numPr>
      <w:spacing w:beforeLines="100" w:before="100"/>
      <w:outlineLvl w:val="4"/>
    </w:pPr>
    <w:rPr>
      <w:rFonts w:asciiTheme="majorHAnsi" w:eastAsiaTheme="majorEastAsia" w:hAnsiTheme="majorHAnsi" w:cstheme="majorBidi"/>
    </w:rPr>
  </w:style>
  <w:style w:type="paragraph" w:styleId="Kop6">
    <w:name w:val="heading 6"/>
    <w:basedOn w:val="Standaard"/>
    <w:next w:val="Standaard"/>
    <w:link w:val="Kop6Char"/>
    <w:uiPriority w:val="1"/>
    <w:unhideWhenUsed/>
    <w:rsid w:val="00D044E6"/>
    <w:pPr>
      <w:keepNext/>
      <w:keepLines/>
      <w:numPr>
        <w:ilvl w:val="5"/>
        <w:numId w:val="10"/>
      </w:numPr>
      <w:spacing w:before="40"/>
      <w:outlineLvl w:val="5"/>
    </w:pPr>
    <w:rPr>
      <w:rFonts w:asciiTheme="majorHAnsi" w:eastAsiaTheme="majorEastAsia" w:hAnsiTheme="majorHAnsi" w:cstheme="majorBidi"/>
      <w:color w:val="366662" w:themeColor="accent1" w:themeShade="7F"/>
    </w:rPr>
  </w:style>
  <w:style w:type="paragraph" w:styleId="Kop7">
    <w:name w:val="heading 7"/>
    <w:basedOn w:val="Standaard"/>
    <w:next w:val="Standaard"/>
    <w:link w:val="Kop7Char"/>
    <w:uiPriority w:val="1"/>
    <w:unhideWhenUsed/>
    <w:rsid w:val="00D044E6"/>
    <w:pPr>
      <w:keepNext/>
      <w:keepLines/>
      <w:numPr>
        <w:ilvl w:val="6"/>
        <w:numId w:val="10"/>
      </w:numPr>
      <w:spacing w:before="40"/>
      <w:outlineLvl w:val="6"/>
    </w:pPr>
    <w:rPr>
      <w:rFonts w:asciiTheme="majorHAnsi" w:eastAsiaTheme="majorEastAsia" w:hAnsiTheme="majorHAnsi" w:cstheme="majorBidi"/>
      <w:i/>
      <w:iCs/>
      <w:color w:val="366662" w:themeColor="accent1" w:themeShade="7F"/>
    </w:rPr>
  </w:style>
  <w:style w:type="paragraph" w:styleId="Kop8">
    <w:name w:val="heading 8"/>
    <w:basedOn w:val="Standaard"/>
    <w:next w:val="Standaard"/>
    <w:link w:val="Kop8Char"/>
    <w:uiPriority w:val="1"/>
    <w:unhideWhenUsed/>
    <w:rsid w:val="00D044E6"/>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D044E6"/>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24B78"/>
    <w:rPr>
      <w:rFonts w:asciiTheme="majorHAnsi" w:eastAsiaTheme="majorEastAsia" w:hAnsiTheme="majorHAnsi" w:cstheme="majorBidi"/>
      <w:b/>
      <w:sz w:val="46"/>
      <w:szCs w:val="32"/>
    </w:rPr>
  </w:style>
  <w:style w:type="character" w:customStyle="1" w:styleId="Kop2Char">
    <w:name w:val="Kop 2 Char"/>
    <w:basedOn w:val="Standaardalinea-lettertype"/>
    <w:link w:val="Kop2"/>
    <w:uiPriority w:val="1"/>
    <w:rsid w:val="008017B7"/>
    <w:rPr>
      <w:rFonts w:asciiTheme="majorHAnsi" w:eastAsiaTheme="majorEastAsia" w:hAnsiTheme="majorHAnsi" w:cstheme="majorBidi"/>
      <w:b/>
      <w:szCs w:val="26"/>
    </w:rPr>
  </w:style>
  <w:style w:type="character" w:customStyle="1" w:styleId="Kop3Char">
    <w:name w:val="Kop 3 Char"/>
    <w:basedOn w:val="Standaardalinea-lettertype"/>
    <w:link w:val="Kop3"/>
    <w:uiPriority w:val="1"/>
    <w:rsid w:val="00703399"/>
    <w:rPr>
      <w:rFonts w:asciiTheme="majorHAnsi" w:eastAsiaTheme="majorEastAsia" w:hAnsiTheme="majorHAnsi" w:cstheme="majorBidi"/>
      <w:b/>
      <w:szCs w:val="24"/>
    </w:rPr>
  </w:style>
  <w:style w:type="character" w:customStyle="1" w:styleId="Kop4Char">
    <w:name w:val="Kop 4 Char"/>
    <w:basedOn w:val="Standaardalinea-lettertype"/>
    <w:link w:val="Kop4"/>
    <w:uiPriority w:val="1"/>
    <w:rsid w:val="005A110A"/>
    <w:rPr>
      <w:rFonts w:asciiTheme="majorHAnsi" w:eastAsiaTheme="majorEastAsia" w:hAnsiTheme="majorHAnsi" w:cstheme="majorBidi"/>
      <w:i/>
      <w:iCs/>
    </w:rPr>
  </w:style>
  <w:style w:type="character" w:customStyle="1" w:styleId="Kop5Char">
    <w:name w:val="Kop 5 Char"/>
    <w:basedOn w:val="Standaardalinea-lettertype"/>
    <w:link w:val="Kop5"/>
    <w:uiPriority w:val="1"/>
    <w:rsid w:val="005A110A"/>
    <w:rPr>
      <w:rFonts w:asciiTheme="majorHAnsi" w:eastAsiaTheme="majorEastAsia" w:hAnsiTheme="majorHAnsi" w:cstheme="majorBidi"/>
    </w:rPr>
  </w:style>
  <w:style w:type="character" w:customStyle="1" w:styleId="Kop6Char">
    <w:name w:val="Kop 6 Char"/>
    <w:basedOn w:val="Standaardalinea-lettertype"/>
    <w:link w:val="Kop6"/>
    <w:uiPriority w:val="1"/>
    <w:rsid w:val="005A110A"/>
    <w:rPr>
      <w:rFonts w:asciiTheme="majorHAnsi" w:eastAsiaTheme="majorEastAsia" w:hAnsiTheme="majorHAnsi" w:cstheme="majorBidi"/>
      <w:color w:val="366662" w:themeColor="accent1" w:themeShade="7F"/>
    </w:rPr>
  </w:style>
  <w:style w:type="character" w:customStyle="1" w:styleId="Kop7Char">
    <w:name w:val="Kop 7 Char"/>
    <w:basedOn w:val="Standaardalinea-lettertype"/>
    <w:link w:val="Kop7"/>
    <w:uiPriority w:val="1"/>
    <w:rsid w:val="005A110A"/>
    <w:rPr>
      <w:rFonts w:asciiTheme="majorHAnsi" w:eastAsiaTheme="majorEastAsia" w:hAnsiTheme="majorHAnsi" w:cstheme="majorBidi"/>
      <w:i/>
      <w:iCs/>
      <w:color w:val="366662" w:themeColor="accent1" w:themeShade="7F"/>
    </w:rPr>
  </w:style>
  <w:style w:type="character" w:customStyle="1" w:styleId="Kop8Char">
    <w:name w:val="Kop 8 Char"/>
    <w:basedOn w:val="Standaardalinea-lettertype"/>
    <w:link w:val="Kop8"/>
    <w:uiPriority w:val="1"/>
    <w:rsid w:val="005A11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A110A"/>
    <w:rPr>
      <w:rFonts w:asciiTheme="majorHAnsi" w:eastAsiaTheme="majorEastAsia" w:hAnsiTheme="majorHAnsi" w:cstheme="majorBidi"/>
      <w:i/>
      <w:iCs/>
      <w:color w:val="272727" w:themeColor="text1" w:themeTint="D8"/>
      <w:sz w:val="21"/>
      <w:szCs w:val="21"/>
    </w:rPr>
  </w:style>
  <w:style w:type="numbering" w:customStyle="1" w:styleId="BaseListBulletTemplate">
    <w:name w:val="Base_ListBulletTemplate"/>
    <w:basedOn w:val="Geenlijst"/>
    <w:uiPriority w:val="99"/>
    <w:rsid w:val="00DA2995"/>
    <w:pPr>
      <w:numPr>
        <w:numId w:val="1"/>
      </w:numPr>
    </w:pPr>
  </w:style>
  <w:style w:type="paragraph" w:styleId="Lijstalinea">
    <w:name w:val="List Paragraph"/>
    <w:aliases w:val="Lijstalinea niv 1"/>
    <w:basedOn w:val="Standaard"/>
    <w:link w:val="LijstalineaChar"/>
    <w:uiPriority w:val="34"/>
    <w:qFormat/>
    <w:rsid w:val="00D13F7C"/>
    <w:pPr>
      <w:ind w:left="720"/>
      <w:contextualSpacing/>
    </w:pPr>
  </w:style>
  <w:style w:type="numbering" w:customStyle="1" w:styleId="BaseListDashTemplate">
    <w:name w:val="Base_ListDashTemplate"/>
    <w:basedOn w:val="BaseListBulletTemplate"/>
    <w:uiPriority w:val="99"/>
    <w:rsid w:val="005D581D"/>
    <w:pPr>
      <w:numPr>
        <w:numId w:val="2"/>
      </w:numPr>
    </w:pPr>
  </w:style>
  <w:style w:type="numbering" w:customStyle="1" w:styleId="BaseListNumberTemplate">
    <w:name w:val="Base_ListNumberTemplate"/>
    <w:basedOn w:val="BaseListDashTemplate"/>
    <w:uiPriority w:val="99"/>
    <w:rsid w:val="005D581D"/>
    <w:pPr>
      <w:numPr>
        <w:numId w:val="3"/>
      </w:numPr>
    </w:pPr>
  </w:style>
  <w:style w:type="numbering" w:customStyle="1" w:styleId="BaseListLetterTemplate">
    <w:name w:val="Base_ListLetterTemplate"/>
    <w:basedOn w:val="BaseListDashTemplate"/>
    <w:uiPriority w:val="99"/>
    <w:rsid w:val="00CA3656"/>
    <w:pPr>
      <w:numPr>
        <w:numId w:val="4"/>
      </w:numPr>
    </w:pPr>
  </w:style>
  <w:style w:type="paragraph" w:customStyle="1" w:styleId="OpsommingBullet">
    <w:name w:val="Opsomming Bullet"/>
    <w:basedOn w:val="Standaard"/>
    <w:link w:val="OpsommingBulletChar"/>
    <w:uiPriority w:val="3"/>
    <w:qFormat/>
    <w:rsid w:val="00150E48"/>
    <w:pPr>
      <w:numPr>
        <w:numId w:val="5"/>
      </w:numPr>
    </w:pPr>
  </w:style>
  <w:style w:type="character" w:customStyle="1" w:styleId="OpsommingBulletChar">
    <w:name w:val="Opsomming Bullet Char"/>
    <w:basedOn w:val="Kop7Char"/>
    <w:link w:val="OpsommingBullet"/>
    <w:uiPriority w:val="3"/>
    <w:rsid w:val="005A110A"/>
    <w:rPr>
      <w:rFonts w:asciiTheme="majorHAnsi" w:eastAsiaTheme="majorEastAsia" w:hAnsiTheme="majorHAnsi" w:cstheme="majorBidi"/>
      <w:i w:val="0"/>
      <w:iCs w:val="0"/>
      <w:color w:val="366662" w:themeColor="accent1" w:themeShade="7F"/>
    </w:rPr>
  </w:style>
  <w:style w:type="paragraph" w:customStyle="1" w:styleId="OpsommingStreep">
    <w:name w:val="Opsomming Streep"/>
    <w:basedOn w:val="Standaard"/>
    <w:link w:val="OpsommingStreepChar"/>
    <w:uiPriority w:val="3"/>
    <w:qFormat/>
    <w:rsid w:val="00150E48"/>
    <w:pPr>
      <w:numPr>
        <w:numId w:val="6"/>
      </w:numPr>
    </w:pPr>
  </w:style>
  <w:style w:type="character" w:customStyle="1" w:styleId="OpsommingStreepChar">
    <w:name w:val="Opsomming Streep Char"/>
    <w:basedOn w:val="Kop7Char"/>
    <w:link w:val="OpsommingStreep"/>
    <w:uiPriority w:val="3"/>
    <w:rsid w:val="005A110A"/>
    <w:rPr>
      <w:rFonts w:asciiTheme="majorHAnsi" w:eastAsiaTheme="majorEastAsia" w:hAnsiTheme="majorHAnsi" w:cstheme="majorBidi"/>
      <w:i w:val="0"/>
      <w:iCs w:val="0"/>
      <w:color w:val="366662" w:themeColor="accent1" w:themeShade="7F"/>
    </w:rPr>
  </w:style>
  <w:style w:type="paragraph" w:customStyle="1" w:styleId="OpsommingLetter">
    <w:name w:val="Opsomming Letter"/>
    <w:basedOn w:val="Standaard"/>
    <w:link w:val="OpsommingLetterChar"/>
    <w:uiPriority w:val="3"/>
    <w:qFormat/>
    <w:rsid w:val="00150E48"/>
    <w:pPr>
      <w:numPr>
        <w:numId w:val="9"/>
      </w:numPr>
    </w:pPr>
  </w:style>
  <w:style w:type="character" w:customStyle="1" w:styleId="OpsommingLetterChar">
    <w:name w:val="Opsomming Letter Char"/>
    <w:basedOn w:val="Kop7Char"/>
    <w:link w:val="OpsommingLetter"/>
    <w:uiPriority w:val="3"/>
    <w:rsid w:val="005A110A"/>
    <w:rPr>
      <w:rFonts w:asciiTheme="majorHAnsi" w:eastAsiaTheme="majorEastAsia" w:hAnsiTheme="majorHAnsi" w:cstheme="majorBidi"/>
      <w:i w:val="0"/>
      <w:iCs w:val="0"/>
      <w:color w:val="366662" w:themeColor="accent1" w:themeShade="7F"/>
    </w:rPr>
  </w:style>
  <w:style w:type="paragraph" w:customStyle="1" w:styleId="OpsommingNummer">
    <w:name w:val="Opsomming Nummer"/>
    <w:basedOn w:val="Standaard"/>
    <w:link w:val="OpsommingNummerChar"/>
    <w:uiPriority w:val="3"/>
    <w:qFormat/>
    <w:rsid w:val="00150E48"/>
    <w:pPr>
      <w:numPr>
        <w:numId w:val="7"/>
      </w:numPr>
    </w:pPr>
  </w:style>
  <w:style w:type="paragraph" w:customStyle="1" w:styleId="Kop1Ongenummerd">
    <w:name w:val="Kop 1 Ongenummerd"/>
    <w:basedOn w:val="Standaard"/>
    <w:next w:val="Standaard"/>
    <w:uiPriority w:val="2"/>
    <w:qFormat/>
    <w:rsid w:val="00D377E4"/>
    <w:pPr>
      <w:keepNext/>
      <w:keepLines/>
      <w:pageBreakBefore/>
      <w:spacing w:afterLines="100" w:after="100"/>
      <w:outlineLvl w:val="0"/>
    </w:pPr>
    <w:rPr>
      <w:rFonts w:asciiTheme="majorHAnsi" w:hAnsiTheme="majorHAnsi"/>
      <w:b/>
      <w:sz w:val="46"/>
    </w:rPr>
  </w:style>
  <w:style w:type="character" w:customStyle="1" w:styleId="OpsommingNummerChar">
    <w:name w:val="Opsomming Nummer Char"/>
    <w:basedOn w:val="Kop7Char"/>
    <w:link w:val="OpsommingNummer"/>
    <w:uiPriority w:val="3"/>
    <w:rsid w:val="005A110A"/>
    <w:rPr>
      <w:rFonts w:asciiTheme="majorHAnsi" w:eastAsiaTheme="majorEastAsia" w:hAnsiTheme="majorHAnsi" w:cstheme="majorBidi"/>
      <w:i w:val="0"/>
      <w:iCs w:val="0"/>
      <w:color w:val="366662" w:themeColor="accent1" w:themeShade="7F"/>
    </w:rPr>
  </w:style>
  <w:style w:type="paragraph" w:customStyle="1" w:styleId="Kop2Ongenummerd">
    <w:name w:val="Kop 2 Ongenummerd"/>
    <w:basedOn w:val="Standaard"/>
    <w:next w:val="Standaard"/>
    <w:uiPriority w:val="2"/>
    <w:qFormat/>
    <w:rsid w:val="005A110A"/>
    <w:pPr>
      <w:spacing w:beforeLines="100" w:before="100"/>
      <w:outlineLvl w:val="1"/>
    </w:pPr>
    <w:rPr>
      <w:rFonts w:asciiTheme="majorHAnsi" w:hAnsiTheme="majorHAnsi"/>
      <w:b/>
    </w:rPr>
  </w:style>
  <w:style w:type="paragraph" w:customStyle="1" w:styleId="Kop3Ongenummerd">
    <w:name w:val="Kop 3 Ongenummerd"/>
    <w:basedOn w:val="Standaard"/>
    <w:next w:val="Standaard"/>
    <w:uiPriority w:val="2"/>
    <w:qFormat/>
    <w:rsid w:val="005A110A"/>
    <w:pPr>
      <w:spacing w:beforeLines="100" w:before="100"/>
      <w:outlineLvl w:val="2"/>
    </w:pPr>
    <w:rPr>
      <w:rFonts w:asciiTheme="majorHAnsi" w:hAnsiTheme="majorHAnsi"/>
      <w:b/>
    </w:rPr>
  </w:style>
  <w:style w:type="paragraph" w:customStyle="1" w:styleId="Kop4Ongenummerd">
    <w:name w:val="Kop 4 Ongenummerd"/>
    <w:basedOn w:val="Standaard"/>
    <w:next w:val="Standaard"/>
    <w:uiPriority w:val="2"/>
    <w:qFormat/>
    <w:rsid w:val="005A110A"/>
    <w:pPr>
      <w:spacing w:beforeLines="100" w:before="100"/>
      <w:outlineLvl w:val="3"/>
    </w:pPr>
    <w:rPr>
      <w:rFonts w:asciiTheme="majorHAnsi" w:hAnsiTheme="majorHAnsi"/>
      <w:i/>
    </w:rPr>
  </w:style>
  <w:style w:type="paragraph" w:customStyle="1" w:styleId="Kop5Ongenummerd">
    <w:name w:val="Kop 5 Ongenummerd"/>
    <w:basedOn w:val="Standaard"/>
    <w:next w:val="Standaard"/>
    <w:uiPriority w:val="2"/>
    <w:qFormat/>
    <w:rsid w:val="005A110A"/>
    <w:pPr>
      <w:spacing w:beforeLines="100" w:before="100"/>
      <w:outlineLvl w:val="4"/>
    </w:pPr>
    <w:rPr>
      <w:rFonts w:asciiTheme="majorHAnsi" w:hAnsiTheme="majorHAnsi"/>
    </w:rPr>
  </w:style>
  <w:style w:type="table" w:styleId="Tabelraster">
    <w:name w:val="Table Grid"/>
    <w:basedOn w:val="Standaardtabel"/>
    <w:uiPriority w:val="39"/>
    <w:rsid w:val="0040249E"/>
    <w:tblPr>
      <w:tblBorders>
        <w:bottom w:val="single" w:sz="4" w:space="0" w:color="auto"/>
        <w:insideH w:val="dotted" w:sz="12" w:space="0" w:color="auto"/>
      </w:tblBorders>
      <w:tblCellMar>
        <w:top w:w="85" w:type="dxa"/>
        <w:left w:w="0" w:type="dxa"/>
        <w:bottom w:w="85" w:type="dxa"/>
        <w:right w:w="0" w:type="dxa"/>
      </w:tblCellMar>
    </w:tblPr>
    <w:tblStylePr w:type="firstRow">
      <w:rPr>
        <w:b/>
        <w:sz w:val="18"/>
      </w:rPr>
      <w:tblPr>
        <w:tblCellMar>
          <w:top w:w="85" w:type="dxa"/>
          <w:left w:w="0" w:type="dxa"/>
          <w:bottom w:w="113" w:type="dxa"/>
          <w:right w:w="0" w:type="dxa"/>
        </w:tblCellMar>
      </w:tblPr>
      <w:tcPr>
        <w:tcBorders>
          <w:top w:val="nil"/>
          <w:left w:val="nil"/>
          <w:bottom w:val="single" w:sz="4" w:space="0" w:color="auto"/>
          <w:right w:val="nil"/>
          <w:insideH w:val="nil"/>
          <w:insideV w:val="nil"/>
          <w:tl2br w:val="nil"/>
          <w:tr2bl w:val="nil"/>
        </w:tcBorders>
      </w:tcPr>
    </w:tblStylePr>
  </w:style>
  <w:style w:type="paragraph" w:styleId="Voettekst">
    <w:name w:val="footer"/>
    <w:basedOn w:val="Standaard"/>
    <w:link w:val="VoettekstChar"/>
    <w:uiPriority w:val="99"/>
    <w:unhideWhenUsed/>
    <w:rsid w:val="00C241E2"/>
    <w:pPr>
      <w:tabs>
        <w:tab w:val="center" w:pos="4536"/>
        <w:tab w:val="right" w:pos="9072"/>
      </w:tabs>
    </w:pPr>
    <w:rPr>
      <w:noProof/>
      <w:sz w:val="18"/>
    </w:rPr>
  </w:style>
  <w:style w:type="character" w:customStyle="1" w:styleId="VoettekstChar">
    <w:name w:val="Voettekst Char"/>
    <w:basedOn w:val="Standaardalinea-lettertype"/>
    <w:link w:val="Voettekst"/>
    <w:uiPriority w:val="99"/>
    <w:rsid w:val="00C241E2"/>
    <w:rPr>
      <w:noProof/>
      <w:sz w:val="18"/>
    </w:rPr>
  </w:style>
  <w:style w:type="paragraph" w:styleId="Koptekst">
    <w:name w:val="header"/>
    <w:basedOn w:val="Standaard"/>
    <w:link w:val="KoptekstChar"/>
    <w:unhideWhenUsed/>
    <w:rsid w:val="00C93215"/>
    <w:pPr>
      <w:tabs>
        <w:tab w:val="center" w:pos="4536"/>
        <w:tab w:val="right" w:pos="9072"/>
      </w:tabs>
    </w:pPr>
    <w:rPr>
      <w:noProof/>
      <w:sz w:val="18"/>
    </w:rPr>
  </w:style>
  <w:style w:type="character" w:customStyle="1" w:styleId="KoptekstChar">
    <w:name w:val="Koptekst Char"/>
    <w:basedOn w:val="Standaardalinea-lettertype"/>
    <w:link w:val="Koptekst"/>
    <w:rsid w:val="00C93215"/>
    <w:rPr>
      <w:noProof/>
      <w:sz w:val="18"/>
    </w:rPr>
  </w:style>
  <w:style w:type="numbering" w:customStyle="1" w:styleId="SVBListHeadingTemplate">
    <w:name w:val="SVB_ListHeadingTemplate"/>
    <w:basedOn w:val="Geenlijst"/>
    <w:uiPriority w:val="99"/>
    <w:rsid w:val="00D044E6"/>
    <w:pPr>
      <w:numPr>
        <w:numId w:val="8"/>
      </w:numPr>
    </w:pPr>
  </w:style>
  <w:style w:type="character" w:styleId="Intensieveverwijzing">
    <w:name w:val="Intense Reference"/>
    <w:basedOn w:val="Standaardalinea-lettertype"/>
    <w:uiPriority w:val="32"/>
    <w:rsid w:val="004C25B3"/>
    <w:rPr>
      <w:b/>
      <w:bCs/>
      <w:smallCaps/>
      <w:color w:val="80BCB7"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80BCB7" w:themeColor="accent1"/>
        <w:bottom w:val="single" w:sz="4" w:space="10" w:color="80BCB7" w:themeColor="accent1"/>
      </w:pBdr>
      <w:spacing w:before="360" w:after="360"/>
      <w:ind w:left="864" w:right="864"/>
      <w:jc w:val="center"/>
    </w:pPr>
    <w:rPr>
      <w:i/>
      <w:iCs/>
      <w:color w:val="80BCB7" w:themeColor="accent1"/>
    </w:rPr>
  </w:style>
  <w:style w:type="character" w:customStyle="1" w:styleId="DuidelijkcitaatChar">
    <w:name w:val="Duidelijk citaat Char"/>
    <w:basedOn w:val="Standaardalinea-lettertype"/>
    <w:link w:val="Duidelijkcitaat"/>
    <w:uiPriority w:val="30"/>
    <w:rsid w:val="004C25B3"/>
    <w:rPr>
      <w:i/>
      <w:iCs/>
      <w:color w:val="80BCB7"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A8164E"/>
    <w:rPr>
      <w:color w:val="3E6E5B" w:themeColor="accent3"/>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table" w:customStyle="1" w:styleId="TableClean">
    <w:name w:val="Table Clean"/>
    <w:basedOn w:val="Standaardtabel"/>
    <w:uiPriority w:val="99"/>
    <w:rsid w:val="00C241E2"/>
    <w:tblPr>
      <w:tblCellMar>
        <w:left w:w="0" w:type="dxa"/>
        <w:right w:w="0" w:type="dxa"/>
      </w:tblCellMar>
    </w:tblPr>
  </w:style>
  <w:style w:type="paragraph" w:styleId="Voetnoottekst">
    <w:name w:val="footnote text"/>
    <w:basedOn w:val="Standaard"/>
    <w:link w:val="VoetnoottekstChar"/>
    <w:uiPriority w:val="99"/>
    <w:semiHidden/>
    <w:unhideWhenUsed/>
    <w:rsid w:val="00D9161B"/>
    <w:rPr>
      <w:sz w:val="18"/>
      <w:szCs w:val="20"/>
    </w:rPr>
  </w:style>
  <w:style w:type="character" w:customStyle="1" w:styleId="VoetnoottekstChar">
    <w:name w:val="Voetnoottekst Char"/>
    <w:basedOn w:val="Standaardalinea-lettertype"/>
    <w:link w:val="Voetnoottekst"/>
    <w:uiPriority w:val="99"/>
    <w:semiHidden/>
    <w:rsid w:val="00D9161B"/>
    <w:rPr>
      <w:sz w:val="18"/>
      <w:szCs w:val="20"/>
    </w:rPr>
  </w:style>
  <w:style w:type="character" w:styleId="Voetnootmarkering">
    <w:name w:val="footnote reference"/>
    <w:basedOn w:val="Standaardalinea-lettertype"/>
    <w:uiPriority w:val="99"/>
    <w:semiHidden/>
    <w:unhideWhenUsed/>
    <w:rsid w:val="00D9161B"/>
    <w:rPr>
      <w:vertAlign w:val="superscript"/>
    </w:rPr>
  </w:style>
  <w:style w:type="paragraph" w:styleId="Bijschrift">
    <w:name w:val="caption"/>
    <w:basedOn w:val="Standaard"/>
    <w:next w:val="Standaard"/>
    <w:uiPriority w:val="35"/>
    <w:unhideWhenUsed/>
    <w:qFormat/>
    <w:rsid w:val="007835A9"/>
    <w:pPr>
      <w:spacing w:beforeLines="75" w:before="75" w:afterLines="75" w:after="75"/>
    </w:pPr>
    <w:rPr>
      <w:iCs/>
      <w:szCs w:val="18"/>
    </w:rPr>
  </w:style>
  <w:style w:type="paragraph" w:styleId="Titel">
    <w:name w:val="Title"/>
    <w:basedOn w:val="Standaard"/>
    <w:next w:val="Standaard"/>
    <w:link w:val="TitelChar"/>
    <w:uiPriority w:val="10"/>
    <w:rsid w:val="00497261"/>
    <w:pPr>
      <w:spacing w:after="60" w:line="520" w:lineRule="exact"/>
      <w:contextualSpacing/>
    </w:pPr>
    <w:rPr>
      <w:rFonts w:asciiTheme="majorHAnsi" w:eastAsiaTheme="majorEastAsia" w:hAnsiTheme="majorHAnsi" w:cstheme="majorBidi"/>
      <w:b/>
      <w:kern w:val="28"/>
      <w:sz w:val="46"/>
      <w:szCs w:val="56"/>
    </w:rPr>
  </w:style>
  <w:style w:type="character" w:customStyle="1" w:styleId="TitelChar">
    <w:name w:val="Titel Char"/>
    <w:basedOn w:val="Standaardalinea-lettertype"/>
    <w:link w:val="Titel"/>
    <w:uiPriority w:val="10"/>
    <w:rsid w:val="00497261"/>
    <w:rPr>
      <w:rFonts w:asciiTheme="majorHAnsi" w:eastAsiaTheme="majorEastAsia" w:hAnsiTheme="majorHAnsi" w:cstheme="majorBidi"/>
      <w:b/>
      <w:kern w:val="28"/>
      <w:sz w:val="46"/>
      <w:szCs w:val="56"/>
    </w:rPr>
  </w:style>
  <w:style w:type="paragraph" w:styleId="Ondertitel">
    <w:name w:val="Subtitle"/>
    <w:basedOn w:val="Standaard"/>
    <w:next w:val="Standaard"/>
    <w:link w:val="OndertitelChar"/>
    <w:uiPriority w:val="11"/>
    <w:rsid w:val="00CD2952"/>
    <w:pPr>
      <w:numPr>
        <w:ilvl w:val="1"/>
      </w:numPr>
    </w:pPr>
    <w:rPr>
      <w:sz w:val="36"/>
    </w:rPr>
  </w:style>
  <w:style w:type="character" w:customStyle="1" w:styleId="OndertitelChar">
    <w:name w:val="Ondertitel Char"/>
    <w:basedOn w:val="Standaardalinea-lettertype"/>
    <w:link w:val="Ondertitel"/>
    <w:uiPriority w:val="11"/>
    <w:rsid w:val="00CD2952"/>
    <w:rPr>
      <w:sz w:val="36"/>
    </w:rPr>
  </w:style>
  <w:style w:type="paragraph" w:customStyle="1" w:styleId="Documentinfo">
    <w:name w:val="Documentinfo"/>
    <w:basedOn w:val="Standaard"/>
    <w:uiPriority w:val="8"/>
    <w:rsid w:val="00CD2952"/>
    <w:pPr>
      <w:spacing w:line="255" w:lineRule="exact"/>
    </w:pPr>
    <w:rPr>
      <w:sz w:val="18"/>
    </w:rPr>
  </w:style>
  <w:style w:type="paragraph" w:customStyle="1" w:styleId="DocumentinfoKop">
    <w:name w:val="Documentinfo Kop"/>
    <w:basedOn w:val="Documentinfo"/>
    <w:uiPriority w:val="8"/>
    <w:rsid w:val="007F6BEC"/>
    <w:rPr>
      <w:b/>
    </w:rPr>
  </w:style>
  <w:style w:type="paragraph" w:styleId="Kopvaninhoudsopgave">
    <w:name w:val="TOC Heading"/>
    <w:basedOn w:val="Kop1"/>
    <w:next w:val="Standaard"/>
    <w:uiPriority w:val="39"/>
    <w:unhideWhenUsed/>
    <w:rsid w:val="00497261"/>
    <w:pPr>
      <w:numPr>
        <w:numId w:val="0"/>
      </w:numPr>
      <w:outlineLvl w:val="9"/>
    </w:pPr>
  </w:style>
  <w:style w:type="paragraph" w:styleId="Inhopg1">
    <w:name w:val="toc 1"/>
    <w:basedOn w:val="Standaard"/>
    <w:next w:val="Standaard"/>
    <w:autoRedefine/>
    <w:uiPriority w:val="39"/>
    <w:unhideWhenUsed/>
    <w:rsid w:val="002B7890"/>
    <w:pPr>
      <w:tabs>
        <w:tab w:val="left" w:pos="567"/>
        <w:tab w:val="right" w:pos="9639"/>
      </w:tabs>
      <w:spacing w:beforeLines="100" w:before="240"/>
    </w:pPr>
    <w:rPr>
      <w:b/>
    </w:rPr>
  </w:style>
  <w:style w:type="paragraph" w:styleId="Inhopg2">
    <w:name w:val="toc 2"/>
    <w:basedOn w:val="Standaard"/>
    <w:next w:val="Standaard"/>
    <w:autoRedefine/>
    <w:uiPriority w:val="39"/>
    <w:unhideWhenUsed/>
    <w:rsid w:val="002B7890"/>
    <w:pPr>
      <w:tabs>
        <w:tab w:val="left" w:pos="1134"/>
        <w:tab w:val="right" w:pos="9639"/>
      </w:tabs>
      <w:ind w:left="567"/>
    </w:pPr>
  </w:style>
  <w:style w:type="paragraph" w:styleId="Inhopg3">
    <w:name w:val="toc 3"/>
    <w:basedOn w:val="Standaard"/>
    <w:next w:val="Standaard"/>
    <w:autoRedefine/>
    <w:uiPriority w:val="39"/>
    <w:unhideWhenUsed/>
    <w:rsid w:val="00DE7F59"/>
    <w:pPr>
      <w:spacing w:after="100"/>
      <w:ind w:left="440"/>
    </w:pPr>
  </w:style>
  <w:style w:type="character" w:styleId="Tekstvantijdelijkeaanduiding">
    <w:name w:val="Placeholder Text"/>
    <w:basedOn w:val="Standaardalinea-lettertype"/>
    <w:uiPriority w:val="99"/>
    <w:semiHidden/>
    <w:rsid w:val="00DC3CD7"/>
    <w:rPr>
      <w:color w:val="666666"/>
    </w:rPr>
  </w:style>
  <w:style w:type="table" w:customStyle="1" w:styleId="SVBTabel">
    <w:name w:val="SVB Tabel"/>
    <w:basedOn w:val="Standaardtabel"/>
    <w:uiPriority w:val="99"/>
    <w:rsid w:val="00224B78"/>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8" w:type="dxa"/>
        <w:left w:w="85" w:type="dxa"/>
        <w:bottom w:w="28" w:type="dxa"/>
        <w:right w:w="85" w:type="dxa"/>
      </w:tblCellMar>
    </w:tblPr>
    <w:tblStylePr w:type="firstRow">
      <w:rPr>
        <w:b/>
      </w:rPr>
      <w:tblPr/>
      <w:tcPr>
        <w:tcBorders>
          <w:top w:val="single" w:sz="4" w:space="0" w:color="999999"/>
          <w:left w:val="single" w:sz="4" w:space="0" w:color="999999"/>
          <w:bottom w:val="single" w:sz="12" w:space="0" w:color="999999"/>
          <w:right w:val="single" w:sz="4" w:space="0" w:color="999999"/>
          <w:insideH w:val="nil"/>
          <w:insideV w:val="single" w:sz="4" w:space="0" w:color="999999"/>
          <w:tl2br w:val="nil"/>
          <w:tr2bl w:val="nil"/>
        </w:tcBorders>
      </w:tcPr>
    </w:tblStylePr>
    <w:tblStylePr w:type="firstCol">
      <w:rPr>
        <w:b/>
      </w:rPr>
    </w:tblStylePr>
  </w:style>
  <w:style w:type="character" w:styleId="Onopgelostemelding">
    <w:name w:val="Unresolved Mention"/>
    <w:basedOn w:val="Standaardalinea-lettertype"/>
    <w:uiPriority w:val="99"/>
    <w:semiHidden/>
    <w:unhideWhenUsed/>
    <w:rsid w:val="008C2E4F"/>
    <w:rPr>
      <w:color w:val="605E5C"/>
      <w:shd w:val="clear" w:color="auto" w:fill="E1DFDD"/>
    </w:rPr>
  </w:style>
  <w:style w:type="character" w:styleId="Verwijzingopmerking">
    <w:name w:val="annotation reference"/>
    <w:basedOn w:val="Standaardalinea-lettertype"/>
    <w:uiPriority w:val="99"/>
    <w:semiHidden/>
    <w:unhideWhenUsed/>
    <w:rsid w:val="008C2E4F"/>
    <w:rPr>
      <w:sz w:val="16"/>
      <w:szCs w:val="16"/>
    </w:rPr>
  </w:style>
  <w:style w:type="paragraph" w:styleId="Tekstopmerking">
    <w:name w:val="annotation text"/>
    <w:basedOn w:val="Standaard"/>
    <w:link w:val="TekstopmerkingChar"/>
    <w:uiPriority w:val="99"/>
    <w:unhideWhenUsed/>
    <w:rsid w:val="008C2E4F"/>
    <w:rPr>
      <w:sz w:val="20"/>
      <w:szCs w:val="20"/>
    </w:rPr>
  </w:style>
  <w:style w:type="character" w:customStyle="1" w:styleId="TekstopmerkingChar">
    <w:name w:val="Tekst opmerking Char"/>
    <w:basedOn w:val="Standaardalinea-lettertype"/>
    <w:link w:val="Tekstopmerking"/>
    <w:uiPriority w:val="99"/>
    <w:rsid w:val="008C2E4F"/>
    <w:rPr>
      <w:sz w:val="20"/>
      <w:szCs w:val="20"/>
    </w:rPr>
  </w:style>
  <w:style w:type="paragraph" w:customStyle="1" w:styleId="KopExtra1">
    <w:name w:val="Kop Extra 1"/>
    <w:basedOn w:val="Standaard"/>
    <w:uiPriority w:val="99"/>
    <w:rsid w:val="008C2E4F"/>
    <w:pPr>
      <w:pageBreakBefore/>
      <w:suppressAutoHyphens/>
      <w:spacing w:after="360"/>
    </w:pPr>
    <w:rPr>
      <w:rFonts w:eastAsia="Times New Roman" w:cs="Arial"/>
      <w:sz w:val="32"/>
      <w:szCs w:val="32"/>
    </w:rPr>
  </w:style>
  <w:style w:type="paragraph" w:customStyle="1" w:styleId="StandaardInstructie">
    <w:name w:val="Standaard Instructie"/>
    <w:basedOn w:val="Standaard"/>
    <w:uiPriority w:val="99"/>
    <w:rsid w:val="008C2E4F"/>
    <w:pPr>
      <w:pBdr>
        <w:top w:val="single" w:sz="4" w:space="1" w:color="auto"/>
        <w:left w:val="single" w:sz="4" w:space="4" w:color="auto"/>
        <w:bottom w:val="single" w:sz="4" w:space="1" w:color="auto"/>
        <w:right w:val="single" w:sz="4" w:space="4" w:color="auto"/>
      </w:pBdr>
      <w:shd w:val="clear" w:color="auto" w:fill="92CDDC"/>
      <w:spacing w:before="120"/>
    </w:pPr>
    <w:rPr>
      <w:rFonts w:eastAsia="Times New Roman" w:cs="Arial"/>
      <w:sz w:val="20"/>
      <w:szCs w:val="20"/>
      <w:lang w:val="en-US"/>
    </w:rPr>
  </w:style>
  <w:style w:type="paragraph" w:customStyle="1" w:styleId="StandaardBasis">
    <w:name w:val="Standaard Basis"/>
    <w:basedOn w:val="Standaard"/>
    <w:uiPriority w:val="99"/>
    <w:rsid w:val="00E278AC"/>
    <w:pPr>
      <w:suppressAutoHyphens/>
    </w:pPr>
    <w:rPr>
      <w:rFonts w:eastAsia="Times New Roman" w:cs="Arial"/>
      <w:sz w:val="20"/>
      <w:szCs w:val="20"/>
    </w:rPr>
  </w:style>
  <w:style w:type="paragraph" w:customStyle="1" w:styleId="StandaardTekst">
    <w:name w:val="Standaard Tekst"/>
    <w:basedOn w:val="StandaardBasis"/>
    <w:link w:val="StandaardTekstCharChar"/>
    <w:rsid w:val="00E278AC"/>
    <w:pPr>
      <w:suppressAutoHyphens w:val="0"/>
      <w:spacing w:before="120"/>
    </w:pPr>
    <w:rPr>
      <w:lang w:val="en-US"/>
    </w:rPr>
  </w:style>
  <w:style w:type="character" w:customStyle="1" w:styleId="StandaardTekstCharChar">
    <w:name w:val="Standaard Tekst Char Char"/>
    <w:link w:val="StandaardTekst"/>
    <w:locked/>
    <w:rsid w:val="00E278AC"/>
    <w:rPr>
      <w:rFonts w:eastAsia="Times New Roman" w:cs="Arial"/>
      <w:sz w:val="20"/>
      <w:szCs w:val="20"/>
      <w:lang w:val="en-US"/>
    </w:rPr>
  </w:style>
  <w:style w:type="table" w:customStyle="1" w:styleId="Tabelraster1">
    <w:name w:val="Tabelraster1"/>
    <w:basedOn w:val="Standaardtabel"/>
    <w:next w:val="Tabelraster"/>
    <w:uiPriority w:val="39"/>
    <w:rsid w:val="002C04EF"/>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2C04EF"/>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FD0FFF"/>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FD0FFF"/>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E42A90"/>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62635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andaardTekstvoorTabel">
    <w:name w:val="Standaard Tekst voor Tabel"/>
    <w:basedOn w:val="StandaardTekst"/>
    <w:rsid w:val="00014A42"/>
    <w:pPr>
      <w:keepNext/>
      <w:suppressAutoHyphens/>
      <w:spacing w:after="120"/>
    </w:pPr>
  </w:style>
  <w:style w:type="character" w:customStyle="1" w:styleId="LijstalineaChar">
    <w:name w:val="Lijstalinea Char"/>
    <w:aliases w:val="Lijstalinea niv 1 Char"/>
    <w:basedOn w:val="Standaardalinea-lettertype"/>
    <w:link w:val="Lijstalinea"/>
    <w:uiPriority w:val="34"/>
    <w:locked/>
    <w:rsid w:val="00014A42"/>
  </w:style>
  <w:style w:type="paragraph" w:customStyle="1" w:styleId="ox-2fc07cd038-standaardtekst">
    <w:name w:val="ox-2fc07cd038-standaardtekst"/>
    <w:basedOn w:val="Standaard"/>
    <w:rsid w:val="00F74C1F"/>
    <w:pPr>
      <w:spacing w:before="100" w:beforeAutospacing="1" w:after="100" w:afterAutospacing="1"/>
    </w:pPr>
    <w:rPr>
      <w:rFonts w:ascii="Times New Roman" w:eastAsia="Times New Roman" w:hAnsi="Times New Roman" w:cs="Times New Roman"/>
      <w:sz w:val="24"/>
      <w:szCs w:val="24"/>
      <w:lang w:val="en-GB" w:eastAsia="zh-CN"/>
    </w:rPr>
  </w:style>
  <w:style w:type="paragraph" w:customStyle="1" w:styleId="Default">
    <w:name w:val="Default"/>
    <w:rsid w:val="00ED6DE3"/>
    <w:pPr>
      <w:autoSpaceDE w:val="0"/>
      <w:autoSpaceDN w:val="0"/>
      <w:adjustRightInd w:val="0"/>
    </w:pPr>
    <w:rPr>
      <w:rFonts w:ascii="Calibri" w:hAnsi="Calibri" w:cs="Calibri"/>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2D2063"/>
    <w:rPr>
      <w:b/>
      <w:bCs/>
    </w:rPr>
  </w:style>
  <w:style w:type="character" w:customStyle="1" w:styleId="OnderwerpvanopmerkingChar">
    <w:name w:val="Onderwerp van opmerking Char"/>
    <w:basedOn w:val="TekstopmerkingChar"/>
    <w:link w:val="Onderwerpvanopmerking"/>
    <w:uiPriority w:val="99"/>
    <w:semiHidden/>
    <w:rsid w:val="002D2063"/>
    <w:rPr>
      <w:b/>
      <w:bCs/>
      <w:sz w:val="20"/>
      <w:szCs w:val="20"/>
    </w:rPr>
  </w:style>
  <w:style w:type="table" w:customStyle="1" w:styleId="Tabelraster6">
    <w:name w:val="Tabelraster6"/>
    <w:basedOn w:val="Standaardtabel"/>
    <w:next w:val="Tabelraster"/>
    <w:uiPriority w:val="39"/>
    <w:rsid w:val="000F3385"/>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39"/>
    <w:rsid w:val="008C2228"/>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39"/>
    <w:rsid w:val="0092752F"/>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uiPriority w:val="59"/>
    <w:rsid w:val="000D6BA2"/>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uiPriority w:val="59"/>
    <w:rsid w:val="00F744AC"/>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59"/>
    <w:rsid w:val="005622D7"/>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2">
    <w:name w:val="Tabelraster12"/>
    <w:basedOn w:val="Standaardtabel"/>
    <w:next w:val="Tabelraster"/>
    <w:uiPriority w:val="59"/>
    <w:rsid w:val="00C35A5C"/>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2">
    <w:name w:val="Opmaakprofiel2"/>
    <w:rsid w:val="00C35A5C"/>
    <w:pPr>
      <w:numPr>
        <w:numId w:val="43"/>
      </w:numPr>
    </w:pPr>
  </w:style>
  <w:style w:type="table" w:customStyle="1" w:styleId="Tabelraster13">
    <w:name w:val="Tabelraster13"/>
    <w:basedOn w:val="Standaardtabel"/>
    <w:next w:val="Tabelraster"/>
    <w:uiPriority w:val="39"/>
    <w:rsid w:val="000A27F6"/>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D30E10"/>
    <w:pPr>
      <w:spacing w:before="100" w:beforeAutospacing="1" w:after="100" w:afterAutospacing="1"/>
    </w:pPr>
    <w:rPr>
      <w:rFonts w:ascii="Times New Roman" w:eastAsia="Times New Roman" w:hAnsi="Times New Roman" w:cs="Times New Roman"/>
      <w:sz w:val="24"/>
      <w:szCs w:val="24"/>
    </w:rPr>
  </w:style>
  <w:style w:type="paragraph" w:styleId="Revisie">
    <w:name w:val="Revision"/>
    <w:hidden/>
    <w:uiPriority w:val="99"/>
    <w:semiHidden/>
    <w:rsid w:val="00CD7DE6"/>
  </w:style>
  <w:style w:type="paragraph" w:customStyle="1" w:styleId="VoorbladTitel">
    <w:name w:val="Voorblad Titel"/>
    <w:basedOn w:val="Standaard"/>
    <w:next w:val="Standaard"/>
    <w:uiPriority w:val="99"/>
    <w:rsid w:val="00ED0EF4"/>
    <w:pPr>
      <w:widowControl w:val="0"/>
      <w:jc w:val="center"/>
    </w:pPr>
    <w:rPr>
      <w:rFonts w:ascii="Arial" w:hAnsi="Arial" w:cs="Arial"/>
      <w:smallCaps/>
      <w:kern w:val="4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00956">
      <w:bodyDiv w:val="1"/>
      <w:marLeft w:val="0"/>
      <w:marRight w:val="0"/>
      <w:marTop w:val="0"/>
      <w:marBottom w:val="0"/>
      <w:divBdr>
        <w:top w:val="none" w:sz="0" w:space="0" w:color="auto"/>
        <w:left w:val="none" w:sz="0" w:space="0" w:color="auto"/>
        <w:bottom w:val="none" w:sz="0" w:space="0" w:color="auto"/>
        <w:right w:val="none" w:sz="0" w:space="0" w:color="auto"/>
      </w:divBdr>
    </w:div>
    <w:div w:id="656030549">
      <w:bodyDiv w:val="1"/>
      <w:marLeft w:val="0"/>
      <w:marRight w:val="0"/>
      <w:marTop w:val="0"/>
      <w:marBottom w:val="0"/>
      <w:divBdr>
        <w:top w:val="none" w:sz="0" w:space="0" w:color="auto"/>
        <w:left w:val="none" w:sz="0" w:space="0" w:color="auto"/>
        <w:bottom w:val="none" w:sz="0" w:space="0" w:color="auto"/>
        <w:right w:val="none" w:sz="0" w:space="0" w:color="auto"/>
      </w:divBdr>
    </w:div>
    <w:div w:id="745684999">
      <w:bodyDiv w:val="1"/>
      <w:marLeft w:val="0"/>
      <w:marRight w:val="0"/>
      <w:marTop w:val="0"/>
      <w:marBottom w:val="0"/>
      <w:divBdr>
        <w:top w:val="none" w:sz="0" w:space="0" w:color="auto"/>
        <w:left w:val="none" w:sz="0" w:space="0" w:color="auto"/>
        <w:bottom w:val="none" w:sz="0" w:space="0" w:color="auto"/>
        <w:right w:val="none" w:sz="0" w:space="0" w:color="auto"/>
      </w:divBdr>
    </w:div>
    <w:div w:id="1188638054">
      <w:bodyDiv w:val="1"/>
      <w:marLeft w:val="0"/>
      <w:marRight w:val="0"/>
      <w:marTop w:val="0"/>
      <w:marBottom w:val="0"/>
      <w:divBdr>
        <w:top w:val="none" w:sz="0" w:space="0" w:color="auto"/>
        <w:left w:val="none" w:sz="0" w:space="0" w:color="auto"/>
        <w:bottom w:val="none" w:sz="0" w:space="0" w:color="auto"/>
        <w:right w:val="none" w:sz="0" w:space="0" w:color="auto"/>
      </w:divBdr>
    </w:div>
    <w:div w:id="1211655004">
      <w:bodyDiv w:val="1"/>
      <w:marLeft w:val="0"/>
      <w:marRight w:val="0"/>
      <w:marTop w:val="0"/>
      <w:marBottom w:val="0"/>
      <w:divBdr>
        <w:top w:val="none" w:sz="0" w:space="0" w:color="auto"/>
        <w:left w:val="none" w:sz="0" w:space="0" w:color="auto"/>
        <w:bottom w:val="none" w:sz="0" w:space="0" w:color="auto"/>
        <w:right w:val="none" w:sz="0" w:space="0" w:color="auto"/>
      </w:divBdr>
    </w:div>
    <w:div w:id="1494642628">
      <w:bodyDiv w:val="1"/>
      <w:marLeft w:val="0"/>
      <w:marRight w:val="0"/>
      <w:marTop w:val="0"/>
      <w:marBottom w:val="0"/>
      <w:divBdr>
        <w:top w:val="none" w:sz="0" w:space="0" w:color="auto"/>
        <w:left w:val="none" w:sz="0" w:space="0" w:color="auto"/>
        <w:bottom w:val="none" w:sz="0" w:space="0" w:color="auto"/>
        <w:right w:val="none" w:sz="0" w:space="0" w:color="auto"/>
      </w:divBdr>
    </w:div>
    <w:div w:id="1867985174">
      <w:bodyDiv w:val="1"/>
      <w:marLeft w:val="0"/>
      <w:marRight w:val="0"/>
      <w:marTop w:val="0"/>
      <w:marBottom w:val="0"/>
      <w:divBdr>
        <w:top w:val="none" w:sz="0" w:space="0" w:color="auto"/>
        <w:left w:val="none" w:sz="0" w:space="0" w:color="auto"/>
        <w:bottom w:val="none" w:sz="0" w:space="0" w:color="auto"/>
        <w:right w:val="none" w:sz="0" w:space="0" w:color="auto"/>
      </w:divBdr>
    </w:div>
    <w:div w:id="18926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EVERHE\AppData\Local\Temp\fe0e03f9-f709-4ef3-99fe-dd8048cd4276_20240821_SocialeVerzekeringsbank_Rapport%20def.zip.276\Rapport.dotm" TargetMode="External"/></Relationships>
</file>

<file path=word/theme/theme1.xml><?xml version="1.0" encoding="utf-8"?>
<a:theme xmlns:a="http://schemas.openxmlformats.org/drawingml/2006/main" name="Office Theme">
  <a:themeElements>
    <a:clrScheme name="Sociale Verzekeringsbank">
      <a:dk1>
        <a:sysClr val="windowText" lastClr="000000"/>
      </a:dk1>
      <a:lt1>
        <a:sysClr val="window" lastClr="FFFFFF"/>
      </a:lt1>
      <a:dk2>
        <a:srgbClr val="3E6E5B"/>
      </a:dk2>
      <a:lt2>
        <a:srgbClr val="E7E6E6"/>
      </a:lt2>
      <a:accent1>
        <a:srgbClr val="80BCB7"/>
      </a:accent1>
      <a:accent2>
        <a:srgbClr val="219980"/>
      </a:accent2>
      <a:accent3>
        <a:srgbClr val="3E6E5B"/>
      </a:accent3>
      <a:accent4>
        <a:srgbClr val="CF638E"/>
      </a:accent4>
      <a:accent5>
        <a:srgbClr val="9C436B"/>
      </a:accent5>
      <a:accent6>
        <a:srgbClr val="1BA1C3"/>
      </a:accent6>
      <a:hlink>
        <a:srgbClr val="000000"/>
      </a:hlink>
      <a:folHlink>
        <a:srgbClr val="000000"/>
      </a:folHlink>
    </a:clrScheme>
    <a:fontScheme name="Sociale Verzekeringsbank">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Beschrijvend document</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19DE46C02BFCE24C8E61757A960978C0" ma:contentTypeVersion="5" ma:contentTypeDescription="" ma:contentTypeScope="" ma:versionID="79825de00c24a1e75a0e321d2bc07ab9">
  <xsd:schema xmlns:xsd="http://www.w3.org/2001/XMLSchema" xmlns:xs="http://www.w3.org/2001/XMLSchema" xmlns:p="http://schemas.microsoft.com/office/2006/metadata/properties" xmlns:ns2="d3a92735-4626-485d-b499-1eae95cc67aa" xmlns:ns3="d397a8c6-e0c2-4311-acb8-66539f2ad45c" targetNamespace="http://schemas.microsoft.com/office/2006/metadata/properties" ma:root="true" ma:fieldsID="8f2ee5adcc08081a6cdcb75d616637a5" ns2:_="" ns3:_="">
    <xsd:import namespace="d3a92735-4626-485d-b499-1eae95cc67aa"/>
    <xsd:import namespace="d397a8c6-e0c2-4311-acb8-66539f2ad45c"/>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fc51cdb-77f0-4289-a05d-5848373b121b}" ma:internalName="TaxCatchAll" ma:showField="CatchAllData"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fc51cdb-77f0-4289-a05d-5848373b121b}" ma:internalName="TaxCatchAllLabel" ma:readOnly="true" ma:showField="CatchAllDataLabel"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97a8c6-e0c2-4311-acb8-66539f2ad4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12</Value>
      <Value>15</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d397a8c6-e0c2-4311-acb8-66539f2ad45c">SVB-1806713790-1065</_dlc_DocId>
    <_dlc_DocIdUrl xmlns="d397a8c6-e0c2-4311-acb8-66539f2ad45c">
      <Url>https://svbnl.sharepoint.com/sites/VervangingMijnHR/_layouts/15/DocIdRedir.aspx?ID=SVB-1806713790-1065</Url>
      <Description>SVB-1806713790-1065</Description>
    </_dlc_DocIdUrl>
  </documentManagement>
</p:properties>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4C0BC5-B366-4D8E-A9F6-BE1EFFD00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d397a8c6-e0c2-4311-acb8-66539f2ad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14CE3F-B865-4F3E-B5D4-DEB1A60A53F9}">
  <ds:schemaRefs>
    <ds:schemaRef ds:uri="http://schemas.microsoft.com/sharepoint/events"/>
  </ds:schemaRefs>
</ds:datastoreItem>
</file>

<file path=customXml/itemProps4.xml><?xml version="1.0" encoding="utf-8"?>
<ds:datastoreItem xmlns:ds="http://schemas.openxmlformats.org/officeDocument/2006/customXml" ds:itemID="{B046D81E-41D5-4901-815C-655EEF4F7F01}">
  <ds:schemaRefs>
    <ds:schemaRef ds:uri="http://schemas.microsoft.com/office/2006/metadata/properties"/>
    <ds:schemaRef ds:uri="http://schemas.microsoft.com/office/2006/documentManagement/types"/>
    <ds:schemaRef ds:uri="d3a92735-4626-485d-b499-1eae95cc67aa"/>
    <ds:schemaRef ds:uri="d397a8c6-e0c2-4311-acb8-66539f2ad45c"/>
    <ds:schemaRef ds:uri="http://purl.org/dc/terms/"/>
    <ds:schemaRef ds:uri="http://purl.org/dc/dcmitype/"/>
    <ds:schemaRef ds:uri="http://schemas.openxmlformats.org/package/2006/metadata/core-properties"/>
    <ds:schemaRef ds:uri="http://purl.org/dc/elements/1.1/"/>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0F4EE66F-9406-4034-9B94-5FCC52F18FDE}">
  <ds:schemaRefs>
    <ds:schemaRef ds:uri="Microsoft.SharePoint.Taxonomy.ContentTypeSync"/>
  </ds:schemaRefs>
</ds:datastoreItem>
</file>

<file path=customXml/itemProps6.xml><?xml version="1.0" encoding="utf-8"?>
<ds:datastoreItem xmlns:ds="http://schemas.openxmlformats.org/officeDocument/2006/customXml" ds:itemID="{3F7DE1FC-74A4-4386-890E-2C0950A0313F}">
  <ds:schemaRefs>
    <ds:schemaRef ds:uri="http://schemas.openxmlformats.org/officeDocument/2006/bibliography"/>
  </ds:schemaRefs>
</ds:datastoreItem>
</file>

<file path=customXml/itemProps7.xml><?xml version="1.0" encoding="utf-8"?>
<ds:datastoreItem xmlns:ds="http://schemas.openxmlformats.org/officeDocument/2006/customXml" ds:itemID="{84757198-D87B-4352-AFAC-30F53F4D3D80}">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Rapport</Template>
  <TotalTime>20</TotalTime>
  <Pages>9</Pages>
  <Words>3333</Words>
  <Characters>18334</Characters>
  <Application>Microsoft Office Word</Application>
  <DocSecurity>0</DocSecurity>
  <Lines>152</Lines>
  <Paragraphs>43</Paragraphs>
  <ScaleCrop>false</ScaleCrop>
  <Company>eformity document solutions b.v.</Company>
  <LinksUpToDate>false</LinksUpToDate>
  <CharactersWithSpaces>21624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Europese aanbesteding EA2024034</dc:subject>
  <dc:creator>Verheij, Emaa (AV)</dc:creator>
  <cp:keywords>v0.1</cp:keywords>
  <dc:description/>
  <cp:lastModifiedBy>Hogendoorn, Wim (AV)</cp:lastModifiedBy>
  <cp:revision>30</cp:revision>
  <dcterms:created xsi:type="dcterms:W3CDTF">2025-03-13T20:48:00Z</dcterms:created>
  <dcterms:modified xsi:type="dcterms:W3CDTF">2025-03-14T17:15:00Z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0x01010000DE4F45DB4E6C4C8455F1EC030BB93D0019DE46C02BFCE24C8E61757A960978C0</vt:lpwstr>
  </property>
  <property fmtid="{D5CDD505-2E9C-101B-9397-08002B2CF9AE}" pid="3" name="Order">
    <vt:r8>880000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y fmtid="{D5CDD505-2E9C-101B-9397-08002B2CF9AE}" pid="12" name="Archiefvormer">
    <vt:lpwstr>1;#SVB|75f70ad2-9ad6-4557-b3c1-5a3bfe422971</vt:lpwstr>
  </property>
  <property fmtid="{D5CDD505-2E9C-101B-9397-08002B2CF9AE}" pid="13" name="lcf76f155ced4ddcb4097134ff3c332f">
    <vt:lpwstr/>
  </property>
  <property fmtid="{D5CDD505-2E9C-101B-9397-08002B2CF9AE}" pid="14" name="Procestype">
    <vt:lpwstr>12;#Bedrijfsvoering op afdelingsniveau|60da5963-d00e-47c9-be14-cb098e0acc4e</vt:lpwstr>
  </property>
  <property fmtid="{D5CDD505-2E9C-101B-9397-08002B2CF9AE}" pid="15" name="Organisatieonderdeel">
    <vt:lpwstr>15;#BV - Inkoop ＆ Contractmanagement|1da9cf87-2d48-4537-be0d-2f9aac8b4bc5</vt:lpwstr>
  </property>
  <property fmtid="{D5CDD505-2E9C-101B-9397-08002B2CF9AE}" pid="16" name="_dlc_DocIdItemGuid">
    <vt:lpwstr>f0c55607-91f2-4ba9-8a47-6cabf80f6516</vt:lpwstr>
  </property>
</Properties>
</file>