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22EA59F7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27206D">
        <w:rPr>
          <w:rFonts w:ascii="Calibri Light" w:hAnsi="Calibri Light" w:cs="Calibri Light"/>
          <w:color w:val="244061" w:themeColor="accent1" w:themeShade="80"/>
          <w:sz w:val="36"/>
        </w:rPr>
        <w:t xml:space="preserve"> 6 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40F49242" w:rsidR="001939F6" w:rsidRDefault="0027206D" w:rsidP="001939F6">
      <w:pPr>
        <w:spacing w:after="0" w:line="240" w:lineRule="auto"/>
      </w:pPr>
      <w:r>
        <w:t xml:space="preserve">TenderNed kenmerk: </w:t>
      </w:r>
      <w:r w:rsidR="00A74BEC">
        <w:t>501480</w:t>
      </w:r>
      <w:r>
        <w:t>. Europese aanbesteding gras maaien gemeente Tynaarlo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3EF75C16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>
              <w:rPr>
                <w:rFonts w:eastAsia="Calibri" w:cstheme="minorHAnsi"/>
                <w:b/>
                <w:lang w:eastAsia="nl-NL"/>
              </w:rPr>
              <w:t>Naam Inschrijver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32949E6C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0A8E5454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75A8C0C6" w14:textId="305744BC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In hectare</w:t>
            </w:r>
          </w:p>
          <w:p w14:paraId="65F859EC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29C44E5C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27206D">
              <w:rPr>
                <w:rFonts w:eastAsia="Calibri" w:cstheme="minorHAnsi"/>
                <w:lang w:eastAsia="nl-NL"/>
              </w:rPr>
              <w:t>n Euro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1145CBBF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2D4650D1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28F9669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heden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D971F37" w:rsidR="0027206D" w:rsidRDefault="0027206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29957126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6522957F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7ACE090B" w14:textId="77777777" w:rsidR="0027206D" w:rsidRPr="006F2E12" w:rsidRDefault="0027206D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7336"/>
    <w:rsid w:val="000D7E7B"/>
    <w:rsid w:val="000E2A2C"/>
    <w:rsid w:val="00131B04"/>
    <w:rsid w:val="001558D3"/>
    <w:rsid w:val="001939F6"/>
    <w:rsid w:val="001D6CB4"/>
    <w:rsid w:val="0027206D"/>
    <w:rsid w:val="002D23D2"/>
    <w:rsid w:val="003549D1"/>
    <w:rsid w:val="006C22BF"/>
    <w:rsid w:val="006F2E12"/>
    <w:rsid w:val="007E317A"/>
    <w:rsid w:val="0092155B"/>
    <w:rsid w:val="009D22C3"/>
    <w:rsid w:val="00A02C14"/>
    <w:rsid w:val="00A17681"/>
    <w:rsid w:val="00A74BEC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a9071ef3-7415-484d-98a3-12415fb13a4c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 (SDA Inkoop)</cp:lastModifiedBy>
  <cp:revision>4</cp:revision>
  <dcterms:created xsi:type="dcterms:W3CDTF">2022-12-12T13:40:00Z</dcterms:created>
  <dcterms:modified xsi:type="dcterms:W3CDTF">2024-12-12T13:42:00Z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