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2F5AF" w14:textId="2AE8BADE" w:rsidR="00D37AC7" w:rsidRPr="004662ED" w:rsidRDefault="004662ED" w:rsidP="00D37AC7">
      <w:pPr>
        <w:pStyle w:val="Kop1"/>
        <w:spacing w:before="0"/>
        <w:jc w:val="center"/>
        <w:rPr>
          <w:rStyle w:val="Zwaar"/>
        </w:rPr>
      </w:pPr>
      <w:bookmarkStart w:id="0" w:name="_Toc148517564"/>
      <w:r>
        <w:rPr>
          <w:rStyle w:val="Zwaar"/>
        </w:rPr>
        <w:t xml:space="preserve">(Concept) </w:t>
      </w:r>
      <w:r w:rsidR="008B0E97" w:rsidRPr="004662ED">
        <w:rPr>
          <w:rStyle w:val="Zwaar"/>
        </w:rPr>
        <w:t>Raamo</w:t>
      </w:r>
      <w:r w:rsidR="00CB20E6" w:rsidRPr="004662ED">
        <w:rPr>
          <w:rStyle w:val="Zwaar"/>
        </w:rPr>
        <w:t>vereenkomst</w:t>
      </w:r>
      <w:bookmarkEnd w:id="0"/>
      <w:r w:rsidR="00CB20E6" w:rsidRPr="004662ED">
        <w:rPr>
          <w:rStyle w:val="Zwaar"/>
        </w:rPr>
        <w:t xml:space="preserve"> </w:t>
      </w:r>
      <w:r w:rsidR="00DA2BDE" w:rsidRPr="004662ED">
        <w:rPr>
          <w:rStyle w:val="Zwaar"/>
        </w:rPr>
        <w:t xml:space="preserve">voor de </w:t>
      </w:r>
      <w:r w:rsidR="00D37AC7" w:rsidRPr="004662ED">
        <w:rPr>
          <w:rStyle w:val="Zwaar"/>
        </w:rPr>
        <w:t xml:space="preserve">levering van </w:t>
      </w:r>
    </w:p>
    <w:p w14:paraId="483F94BB" w14:textId="5B512987" w:rsidR="00CB20E6" w:rsidRPr="004662ED" w:rsidRDefault="00D37AC7" w:rsidP="00D37AC7">
      <w:pPr>
        <w:pStyle w:val="Kop1"/>
        <w:spacing w:before="0"/>
        <w:jc w:val="center"/>
        <w:rPr>
          <w:rStyle w:val="Zwaar"/>
        </w:rPr>
      </w:pPr>
      <w:r w:rsidRPr="004662ED">
        <w:rPr>
          <w:rStyle w:val="Zwaar"/>
          <w:lang w:eastAsia="nl-NL"/>
        </w:rPr>
        <w:t xml:space="preserve">klein materiaal en gereedschap </w:t>
      </w:r>
    </w:p>
    <w:p w14:paraId="4A39A68B" w14:textId="77777777" w:rsidR="00CB20E6" w:rsidRDefault="00CB20E6" w:rsidP="00CB20E6">
      <w:pPr>
        <w:suppressAutoHyphens/>
        <w:overflowPunct w:val="0"/>
        <w:autoSpaceDE w:val="0"/>
        <w:autoSpaceDN w:val="0"/>
        <w:adjustRightInd w:val="0"/>
        <w:spacing w:after="0" w:line="240" w:lineRule="auto"/>
        <w:ind w:right="-1"/>
        <w:jc w:val="both"/>
        <w:textAlignment w:val="baseline"/>
        <w:rPr>
          <w:rFonts w:ascii="Arial" w:eastAsia="Times New Roman" w:hAnsi="Arial" w:cs="Arial"/>
          <w:b/>
          <w:kern w:val="0"/>
          <w:sz w:val="20"/>
          <w:szCs w:val="20"/>
          <w:lang w:val="nl" w:eastAsia="nl-NL"/>
          <w14:ligatures w14:val="none"/>
        </w:rPr>
      </w:pPr>
    </w:p>
    <w:p w14:paraId="20B70FD2" w14:textId="77777777" w:rsidR="00CB20E6" w:rsidRPr="004023C1" w:rsidRDefault="00CB20E6" w:rsidP="00CB20E6">
      <w:pPr>
        <w:suppressAutoHyphens/>
        <w:overflowPunct w:val="0"/>
        <w:autoSpaceDE w:val="0"/>
        <w:autoSpaceDN w:val="0"/>
        <w:adjustRightInd w:val="0"/>
        <w:spacing w:after="0" w:line="240" w:lineRule="auto"/>
        <w:ind w:right="-1"/>
        <w:jc w:val="both"/>
        <w:textAlignment w:val="baseline"/>
        <w:rPr>
          <w:rStyle w:val="Intensieveverwijzing"/>
          <w:rFonts w:cstheme="minorHAnsi"/>
        </w:rPr>
      </w:pPr>
      <w:bookmarkStart w:id="1" w:name="_Hlk159059173"/>
      <w:r w:rsidRPr="004023C1">
        <w:rPr>
          <w:rStyle w:val="Intensieveverwijzing"/>
          <w:rFonts w:cstheme="minorHAnsi"/>
        </w:rPr>
        <w:t>De ondergetekenden:</w:t>
      </w:r>
    </w:p>
    <w:p w14:paraId="29E69F4A" w14:textId="77777777" w:rsidR="00CB20E6" w:rsidRPr="004023C1" w:rsidRDefault="00CB20E6" w:rsidP="00CB20E6">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p>
    <w:p w14:paraId="3C7FE1DC" w14:textId="7303BE93" w:rsidR="003F68AE" w:rsidRPr="004023C1" w:rsidRDefault="003F68AE" w:rsidP="00CB20E6">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bookmarkStart w:id="2" w:name="_Hlk159059071"/>
      <w:r w:rsidRPr="004023C1">
        <w:rPr>
          <w:rFonts w:eastAsia="Times New Roman" w:cstheme="minorHAnsi"/>
          <w:kern w:val="0"/>
          <w:lang w:val="nl" w:eastAsia="nl-NL"/>
          <w14:ligatures w14:val="none"/>
        </w:rPr>
        <w:t>De Veiligheidsregio Zaanstreek-Waterland, waarvan de</w:t>
      </w:r>
      <w:r w:rsidR="004662ED" w:rsidRPr="004023C1">
        <w:rPr>
          <w:rFonts w:eastAsia="Times New Roman" w:cstheme="minorHAnsi"/>
          <w:kern w:val="0"/>
          <w:lang w:val="nl" w:eastAsia="nl-NL"/>
          <w14:ligatures w14:val="none"/>
        </w:rPr>
        <w:t>(c</w:t>
      </w:r>
      <w:r w:rsidRPr="004023C1">
        <w:rPr>
          <w:rFonts w:eastAsia="Times New Roman" w:cstheme="minorHAnsi"/>
          <w:kern w:val="0"/>
          <w:lang w:val="nl" w:eastAsia="nl-NL"/>
          <w14:ligatures w14:val="none"/>
        </w:rPr>
        <w:t xml:space="preserve"> zetel is gevestigd aan het Prins Bernhardplein 112, 1508 XB te Zaandam, ingeschreven in het handelsregister onder nummer </w:t>
      </w:r>
      <w:r w:rsidR="006F38EF" w:rsidRPr="004023C1">
        <w:rPr>
          <w:rFonts w:eastAsia="Times New Roman" w:cstheme="minorHAnsi"/>
          <w:kern w:val="0"/>
          <w:lang w:val="nl" w:eastAsia="nl-NL"/>
          <w14:ligatures w14:val="none"/>
        </w:rPr>
        <w:t>34370881</w:t>
      </w:r>
      <w:r w:rsidRPr="004023C1">
        <w:rPr>
          <w:rFonts w:eastAsia="Times New Roman" w:cstheme="minorHAnsi"/>
          <w:kern w:val="0"/>
          <w:lang w:val="nl" w:eastAsia="nl-NL"/>
          <w14:ligatures w14:val="none"/>
        </w:rPr>
        <w:t xml:space="preserve">, te dezen vertegenwoordigd door haar algemeen directeur, </w:t>
      </w:r>
      <w:bookmarkStart w:id="3" w:name="_Hlk159513209"/>
      <w:r w:rsidRPr="004023C1">
        <w:rPr>
          <w:rFonts w:eastAsia="Times New Roman" w:cstheme="minorHAnsi"/>
          <w:kern w:val="0"/>
          <w:lang w:val="nl" w:eastAsia="nl-NL"/>
          <w14:ligatures w14:val="none"/>
        </w:rPr>
        <w:t>mevr. S. van den Broek,</w:t>
      </w:r>
    </w:p>
    <w:bookmarkEnd w:id="3"/>
    <w:p w14:paraId="1195D24A" w14:textId="77777777" w:rsidR="003F68AE" w:rsidRPr="004023C1" w:rsidRDefault="003F68AE" w:rsidP="00CB20E6">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p>
    <w:bookmarkEnd w:id="2"/>
    <w:p w14:paraId="7659A6D8" w14:textId="77777777" w:rsidR="00CB20E6" w:rsidRPr="004023C1" w:rsidRDefault="00CB20E6" w:rsidP="00CB20E6">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en</w:t>
      </w:r>
    </w:p>
    <w:p w14:paraId="6862AC4B" w14:textId="77777777" w:rsidR="00CB20E6" w:rsidRPr="004023C1" w:rsidRDefault="00CB20E6" w:rsidP="00CB20E6">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p>
    <w:p w14:paraId="6A875BB9" w14:textId="588F2287" w:rsidR="006F38EF" w:rsidRPr="004023C1" w:rsidRDefault="00D37AC7" w:rsidP="006F38EF">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w:t>
      </w:r>
      <w:r w:rsidR="006F38EF" w:rsidRPr="004023C1">
        <w:rPr>
          <w:rFonts w:eastAsia="Times New Roman" w:cstheme="minorHAnsi"/>
          <w:kern w:val="0"/>
          <w:lang w:val="nl" w:eastAsia="nl-NL"/>
          <w14:ligatures w14:val="none"/>
        </w:rPr>
        <w:t xml:space="preserve">, gevestigd aan de </w:t>
      </w:r>
      <w:r w:rsidRPr="004023C1">
        <w:rPr>
          <w:rFonts w:eastAsia="Times New Roman" w:cstheme="minorHAnsi"/>
          <w:kern w:val="0"/>
          <w:lang w:val="nl" w:eastAsia="nl-NL"/>
          <w14:ligatures w14:val="none"/>
        </w:rPr>
        <w:t>@@@@@ @@</w:t>
      </w:r>
      <w:r w:rsidR="006F38EF" w:rsidRPr="004023C1">
        <w:rPr>
          <w:rFonts w:eastAsia="Times New Roman" w:cstheme="minorHAnsi"/>
          <w:kern w:val="0"/>
          <w:lang w:val="nl" w:eastAsia="nl-NL"/>
          <w14:ligatures w14:val="none"/>
        </w:rPr>
        <w:t xml:space="preserve">, </w:t>
      </w:r>
      <w:r w:rsidRPr="004023C1">
        <w:rPr>
          <w:rFonts w:eastAsia="Times New Roman" w:cstheme="minorHAnsi"/>
          <w:kern w:val="0"/>
          <w:lang w:val="nl" w:eastAsia="nl-NL"/>
          <w14:ligatures w14:val="none"/>
        </w:rPr>
        <w:t>@@@@ @@</w:t>
      </w:r>
      <w:r w:rsidR="006F38EF" w:rsidRPr="004023C1">
        <w:rPr>
          <w:rFonts w:eastAsia="Times New Roman" w:cstheme="minorHAnsi"/>
          <w:kern w:val="0"/>
          <w:lang w:val="nl" w:eastAsia="nl-NL"/>
          <w14:ligatures w14:val="none"/>
        </w:rPr>
        <w:t xml:space="preserve"> te </w:t>
      </w:r>
      <w:r w:rsidRPr="004023C1">
        <w:rPr>
          <w:rFonts w:eastAsia="Times New Roman" w:cstheme="minorHAnsi"/>
          <w:kern w:val="0"/>
          <w:lang w:val="nl" w:eastAsia="nl-NL"/>
          <w14:ligatures w14:val="none"/>
        </w:rPr>
        <w:t>@@@@@@@</w:t>
      </w:r>
      <w:r w:rsidR="006F38EF" w:rsidRPr="004023C1">
        <w:rPr>
          <w:rFonts w:eastAsia="Times New Roman" w:cstheme="minorHAnsi"/>
          <w:kern w:val="0"/>
          <w:lang w:val="nl" w:eastAsia="nl-NL"/>
          <w14:ligatures w14:val="none"/>
        </w:rPr>
        <w:t xml:space="preserve">, </w:t>
      </w:r>
      <w:r w:rsidRPr="004023C1">
        <w:rPr>
          <w:rFonts w:eastAsia="Times New Roman" w:cstheme="minorHAnsi"/>
          <w:kern w:val="0"/>
          <w:lang w:val="nl" w:eastAsia="nl-NL"/>
          <w14:ligatures w14:val="none"/>
        </w:rPr>
        <w:t xml:space="preserve">ingeschreven in het hanelsregister onder nummer @@@@@@, </w:t>
      </w:r>
      <w:r w:rsidR="006F38EF" w:rsidRPr="004023C1">
        <w:rPr>
          <w:rFonts w:eastAsia="Times New Roman" w:cstheme="minorHAnsi"/>
          <w:kern w:val="0"/>
          <w:lang w:val="nl" w:eastAsia="nl-NL"/>
          <w14:ligatures w14:val="none"/>
        </w:rPr>
        <w:t xml:space="preserve">te dezen vertegenwoordigd door haar </w:t>
      </w:r>
      <w:r w:rsidRPr="004023C1">
        <w:rPr>
          <w:rFonts w:eastAsia="Times New Roman" w:cstheme="minorHAnsi"/>
          <w:kern w:val="0"/>
          <w:lang w:val="nl" w:eastAsia="nl-NL"/>
          <w14:ligatures w14:val="none"/>
        </w:rPr>
        <w:t xml:space="preserve">@@@@@@@@@@, </w:t>
      </w:r>
      <w:r w:rsidR="006F38EF" w:rsidRPr="004023C1">
        <w:rPr>
          <w:rFonts w:eastAsia="Times New Roman" w:cstheme="minorHAnsi"/>
          <w:kern w:val="0"/>
          <w:lang w:val="nl" w:eastAsia="nl-NL"/>
          <w14:ligatures w14:val="none"/>
        </w:rPr>
        <w:t>hierna te noemen: Opdrachtnemer,</w:t>
      </w:r>
    </w:p>
    <w:p w14:paraId="75E814C2" w14:textId="77777777" w:rsidR="00D37AC7" w:rsidRPr="004023C1" w:rsidRDefault="00D37AC7" w:rsidP="006F38EF">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p>
    <w:p w14:paraId="297FD8D7" w14:textId="5C11FE46" w:rsidR="006F38EF" w:rsidRPr="004023C1" w:rsidRDefault="006F38EF" w:rsidP="006F38EF">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gezamenlijk te noemen: Partijen;</w:t>
      </w:r>
    </w:p>
    <w:p w14:paraId="2DC2CA36" w14:textId="77777777" w:rsidR="00CB20E6" w:rsidRPr="004023C1" w:rsidRDefault="00CB20E6" w:rsidP="00CB20E6">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p>
    <w:p w14:paraId="24D43DBB" w14:textId="01764DA9" w:rsidR="00CB20E6" w:rsidRPr="004023C1" w:rsidRDefault="00CB20E6" w:rsidP="00CB20E6">
      <w:pPr>
        <w:suppressAutoHyphens/>
        <w:overflowPunct w:val="0"/>
        <w:autoSpaceDE w:val="0"/>
        <w:autoSpaceDN w:val="0"/>
        <w:adjustRightInd w:val="0"/>
        <w:spacing w:after="0" w:line="240" w:lineRule="auto"/>
        <w:ind w:right="-1"/>
        <w:jc w:val="both"/>
        <w:textAlignment w:val="baseline"/>
        <w:rPr>
          <w:rStyle w:val="Intensieveverwijzing"/>
          <w:rFonts w:cstheme="minorHAnsi"/>
        </w:rPr>
      </w:pPr>
      <w:r w:rsidRPr="004023C1">
        <w:rPr>
          <w:rStyle w:val="Intensieveverwijzing"/>
          <w:rFonts w:cstheme="minorHAnsi"/>
        </w:rPr>
        <w:t>O</w:t>
      </w:r>
      <w:r w:rsidR="00DA2BDE" w:rsidRPr="004023C1">
        <w:rPr>
          <w:rStyle w:val="Intensieveverwijzing"/>
          <w:rFonts w:cstheme="minorHAnsi"/>
        </w:rPr>
        <w:t>verwegende</w:t>
      </w:r>
      <w:r w:rsidRPr="004023C1">
        <w:rPr>
          <w:rStyle w:val="Intensieveverwijzing"/>
          <w:rFonts w:cstheme="minorHAnsi"/>
        </w:rPr>
        <w:t xml:space="preserve"> dat:</w:t>
      </w:r>
    </w:p>
    <w:bookmarkEnd w:id="1"/>
    <w:p w14:paraId="7D50E6AD" w14:textId="77777777" w:rsidR="00CB20E6" w:rsidRPr="004023C1" w:rsidRDefault="00CB20E6" w:rsidP="00CB20E6">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p>
    <w:p w14:paraId="23AE8072" w14:textId="2E0A7B2D" w:rsidR="00CB20E6" w:rsidRPr="004023C1" w:rsidRDefault="00DA2BDE" w:rsidP="00D37AC7">
      <w:pPr>
        <w:widowControl w:val="0"/>
        <w:numPr>
          <w:ilvl w:val="0"/>
          <w:numId w:val="1"/>
        </w:numPr>
        <w:spacing w:before="20" w:after="200" w:line="240" w:lineRule="auto"/>
        <w:ind w:left="567" w:right="-20" w:hanging="567"/>
        <w:contextualSpacing/>
        <w:jc w:val="both"/>
        <w:rPr>
          <w:rFonts w:eastAsia="Calibri" w:cstheme="minorHAnsi"/>
          <w:spacing w:val="1"/>
          <w:kern w:val="0"/>
          <w14:ligatures w14:val="none"/>
        </w:rPr>
      </w:pPr>
      <w:bookmarkStart w:id="4" w:name="_Hlk159059358"/>
      <w:r w:rsidRPr="004023C1">
        <w:rPr>
          <w:rFonts w:eastAsia="Calibri" w:cstheme="minorHAnsi"/>
          <w:spacing w:val="1"/>
          <w:kern w:val="0"/>
          <w14:ligatures w14:val="none"/>
        </w:rPr>
        <w:t xml:space="preserve">Opdrachtgever </w:t>
      </w:r>
      <w:r w:rsidR="00CB20E6" w:rsidRPr="004023C1">
        <w:rPr>
          <w:rFonts w:eastAsia="Calibri" w:cstheme="minorHAnsi"/>
          <w:spacing w:val="1"/>
          <w:kern w:val="0"/>
          <w14:ligatures w14:val="none"/>
        </w:rPr>
        <w:t xml:space="preserve">een Aanbestedingsprocedure </w:t>
      </w:r>
      <w:r w:rsidRPr="004023C1">
        <w:rPr>
          <w:rFonts w:eastAsia="Calibri" w:cstheme="minorHAnsi"/>
          <w:spacing w:val="1"/>
          <w:kern w:val="0"/>
          <w14:ligatures w14:val="none"/>
        </w:rPr>
        <w:t>heeft doorlopen</w:t>
      </w:r>
      <w:r w:rsidR="00CB20E6" w:rsidRPr="004023C1">
        <w:rPr>
          <w:rFonts w:eastAsia="Calibri" w:cstheme="minorHAnsi"/>
          <w:spacing w:val="1"/>
          <w:kern w:val="0"/>
          <w14:ligatures w14:val="none"/>
        </w:rPr>
        <w:t xml:space="preserve"> voor </w:t>
      </w:r>
      <w:r w:rsidR="00D37AC7" w:rsidRPr="004023C1">
        <w:rPr>
          <w:rFonts w:eastAsia="Calibri" w:cstheme="minorHAnsi"/>
          <w:spacing w:val="1"/>
          <w:kern w:val="0"/>
          <w14:ligatures w14:val="none"/>
        </w:rPr>
        <w:t xml:space="preserve">het contracteren van een Opdrachtnemer die gedurende de looptijd van de Raamovereenkomst klein materiaal en gereedschap kan leveren ten behoeve van het onderhoud van brandweervoer- en vaartuigen, scooters e.d. tegen een goede prijs/kwaliteit verhouding en afgesproken levertijden. </w:t>
      </w:r>
      <w:r w:rsidR="00CB20E6" w:rsidRPr="004023C1">
        <w:rPr>
          <w:rFonts w:eastAsia="Calibri" w:cstheme="minorHAnsi"/>
          <w:spacing w:val="1"/>
          <w:kern w:val="0"/>
          <w14:ligatures w14:val="none"/>
        </w:rPr>
        <w:t xml:space="preserve">Genoemde Aanbesteding </w:t>
      </w:r>
      <w:r w:rsidR="00D37AC7" w:rsidRPr="004023C1">
        <w:rPr>
          <w:rFonts w:eastAsia="Calibri" w:cstheme="minorHAnsi"/>
          <w:spacing w:val="1"/>
          <w:kern w:val="0"/>
          <w14:ligatures w14:val="none"/>
        </w:rPr>
        <w:t xml:space="preserve">is </w:t>
      </w:r>
      <w:r w:rsidR="00CB20E6" w:rsidRPr="004023C1">
        <w:rPr>
          <w:rFonts w:eastAsia="Calibri" w:cstheme="minorHAnsi"/>
          <w:spacing w:val="1"/>
          <w:kern w:val="0"/>
          <w14:ligatures w14:val="none"/>
        </w:rPr>
        <w:t>o</w:t>
      </w:r>
      <w:r w:rsidR="00843AC5" w:rsidRPr="004023C1">
        <w:rPr>
          <w:rFonts w:eastAsia="Calibri" w:cstheme="minorHAnsi"/>
          <w:spacing w:val="1"/>
          <w:kern w:val="0"/>
          <w14:ligatures w14:val="none"/>
        </w:rPr>
        <w:t xml:space="preserve">p </w:t>
      </w:r>
      <w:r w:rsidR="003F68AE" w:rsidRPr="004023C1">
        <w:rPr>
          <w:rFonts w:eastAsia="Calibri" w:cstheme="minorHAnsi"/>
          <w:spacing w:val="1"/>
          <w:kern w:val="0"/>
          <w14:ligatures w14:val="none"/>
        </w:rPr>
        <w:t>2</w:t>
      </w:r>
      <w:r w:rsidR="00D37AC7" w:rsidRPr="004023C1">
        <w:rPr>
          <w:rFonts w:eastAsia="Calibri" w:cstheme="minorHAnsi"/>
          <w:spacing w:val="1"/>
          <w:kern w:val="0"/>
          <w14:ligatures w14:val="none"/>
        </w:rPr>
        <w:t xml:space="preserve">8 oktober </w:t>
      </w:r>
      <w:r w:rsidR="008B0E97" w:rsidRPr="004023C1">
        <w:rPr>
          <w:rFonts w:eastAsia="Calibri" w:cstheme="minorHAnsi"/>
          <w:spacing w:val="1"/>
          <w:kern w:val="0"/>
          <w14:ligatures w14:val="none"/>
        </w:rPr>
        <w:t>2024</w:t>
      </w:r>
      <w:r w:rsidR="00843AC5" w:rsidRPr="004023C1">
        <w:rPr>
          <w:rFonts w:eastAsia="Calibri" w:cstheme="minorHAnsi"/>
          <w:spacing w:val="1"/>
          <w:kern w:val="0"/>
          <w14:ligatures w14:val="none"/>
        </w:rPr>
        <w:t xml:space="preserve"> </w:t>
      </w:r>
      <w:r w:rsidR="00CB20E6" w:rsidRPr="004023C1">
        <w:rPr>
          <w:rFonts w:eastAsia="Calibri" w:cstheme="minorHAnsi"/>
          <w:spacing w:val="1"/>
          <w:kern w:val="0"/>
          <w14:ligatures w14:val="none"/>
        </w:rPr>
        <w:t xml:space="preserve"> gepubli</w:t>
      </w:r>
      <w:r w:rsidR="00D37AC7" w:rsidRPr="004023C1">
        <w:rPr>
          <w:rFonts w:eastAsia="Calibri" w:cstheme="minorHAnsi"/>
          <w:spacing w:val="1"/>
          <w:kern w:val="0"/>
          <w14:ligatures w14:val="none"/>
        </w:rPr>
        <w:t>-</w:t>
      </w:r>
      <w:r w:rsidR="00CB20E6" w:rsidRPr="004023C1">
        <w:rPr>
          <w:rFonts w:eastAsia="Calibri" w:cstheme="minorHAnsi"/>
          <w:spacing w:val="1"/>
          <w:kern w:val="0"/>
          <w14:ligatures w14:val="none"/>
        </w:rPr>
        <w:t>ceerd op TenderNed, met referentienummer</w:t>
      </w:r>
      <w:r w:rsidR="00D37AC7" w:rsidRPr="004023C1">
        <w:rPr>
          <w:rFonts w:cstheme="minorHAnsi"/>
        </w:rPr>
        <w:t xml:space="preserve"> </w:t>
      </w:r>
      <w:r w:rsidR="00D37AC7" w:rsidRPr="004023C1">
        <w:rPr>
          <w:rFonts w:eastAsia="Calibri" w:cstheme="minorHAnsi"/>
          <w:spacing w:val="1"/>
          <w:kern w:val="0"/>
          <w14:ligatures w14:val="none"/>
        </w:rPr>
        <w:t>Z//24/021838</w:t>
      </w:r>
      <w:r w:rsidR="00CB20E6" w:rsidRPr="004023C1">
        <w:rPr>
          <w:rFonts w:eastAsia="Calibri" w:cstheme="minorHAnsi"/>
          <w:spacing w:val="1"/>
          <w:kern w:val="0"/>
          <w14:ligatures w14:val="none"/>
        </w:rPr>
        <w:t xml:space="preserve">; </w:t>
      </w:r>
    </w:p>
    <w:p w14:paraId="78826A28" w14:textId="2165461F" w:rsidR="00CB20E6" w:rsidRPr="004023C1" w:rsidRDefault="00CB20E6" w:rsidP="00843AC5">
      <w:pPr>
        <w:widowControl w:val="0"/>
        <w:numPr>
          <w:ilvl w:val="0"/>
          <w:numId w:val="1"/>
        </w:numPr>
        <w:tabs>
          <w:tab w:val="left" w:pos="640"/>
        </w:tabs>
        <w:spacing w:before="20" w:after="200" w:line="240" w:lineRule="auto"/>
        <w:ind w:left="567" w:right="-20" w:hanging="567"/>
        <w:contextualSpacing/>
        <w:jc w:val="both"/>
        <w:rPr>
          <w:rFonts w:eastAsia="Calibri" w:cstheme="minorHAnsi"/>
          <w:spacing w:val="1"/>
          <w:kern w:val="0"/>
          <w14:ligatures w14:val="none"/>
        </w:rPr>
      </w:pPr>
      <w:r w:rsidRPr="004023C1">
        <w:rPr>
          <w:rFonts w:eastAsia="Calibri" w:cstheme="minorHAnsi"/>
          <w:spacing w:val="1"/>
          <w:kern w:val="0"/>
          <w14:ligatures w14:val="none"/>
        </w:rPr>
        <w:t xml:space="preserve">Opdrachtnemer </w:t>
      </w:r>
      <w:r w:rsidR="005A46E2" w:rsidRPr="004023C1">
        <w:rPr>
          <w:rFonts w:eastAsia="Calibri" w:cstheme="minorHAnsi"/>
          <w:spacing w:val="1"/>
          <w:kern w:val="0"/>
          <w14:ligatures w14:val="none"/>
        </w:rPr>
        <w:t xml:space="preserve">op </w:t>
      </w:r>
      <w:r w:rsidR="00D37AC7" w:rsidRPr="004023C1">
        <w:rPr>
          <w:rFonts w:eastAsia="Calibri" w:cstheme="minorHAnsi"/>
          <w:spacing w:val="1"/>
          <w:kern w:val="0"/>
          <w14:ligatures w14:val="none"/>
        </w:rPr>
        <w:t>@@ januari</w:t>
      </w:r>
      <w:r w:rsidR="005A46E2" w:rsidRPr="004023C1">
        <w:rPr>
          <w:rFonts w:eastAsia="Calibri" w:cstheme="minorHAnsi"/>
          <w:spacing w:val="1"/>
          <w:kern w:val="0"/>
          <w14:ligatures w14:val="none"/>
        </w:rPr>
        <w:t xml:space="preserve"> </w:t>
      </w:r>
      <w:r w:rsidRPr="004023C1">
        <w:rPr>
          <w:rFonts w:eastAsia="Calibri" w:cstheme="minorHAnsi"/>
          <w:spacing w:val="1"/>
          <w:kern w:val="0"/>
          <w14:ligatures w14:val="none"/>
        </w:rPr>
        <w:t>202</w:t>
      </w:r>
      <w:r w:rsidR="00D37AC7" w:rsidRPr="004023C1">
        <w:rPr>
          <w:rFonts w:eastAsia="Calibri" w:cstheme="minorHAnsi"/>
          <w:spacing w:val="1"/>
          <w:kern w:val="0"/>
          <w14:ligatures w14:val="none"/>
        </w:rPr>
        <w:t>5</w:t>
      </w:r>
      <w:r w:rsidRPr="004023C1">
        <w:rPr>
          <w:rFonts w:eastAsia="Calibri" w:cstheme="minorHAnsi"/>
          <w:spacing w:val="1"/>
          <w:kern w:val="0"/>
          <w14:ligatures w14:val="none"/>
        </w:rPr>
        <w:t xml:space="preserve"> een Inschrijving</w:t>
      </w:r>
      <w:r w:rsidR="005A46E2" w:rsidRPr="004023C1">
        <w:rPr>
          <w:rFonts w:eastAsia="Calibri" w:cstheme="minorHAnsi"/>
          <w:spacing w:val="1"/>
          <w:kern w:val="0"/>
          <w14:ligatures w14:val="none"/>
        </w:rPr>
        <w:t xml:space="preserve"> heeft</w:t>
      </w:r>
      <w:r w:rsidRPr="004023C1">
        <w:rPr>
          <w:rFonts w:eastAsia="Calibri" w:cstheme="minorHAnsi"/>
          <w:spacing w:val="1"/>
          <w:kern w:val="0"/>
          <w14:ligatures w14:val="none"/>
        </w:rPr>
        <w:t xml:space="preserve"> ingediend;</w:t>
      </w:r>
    </w:p>
    <w:p w14:paraId="3E2F6B14" w14:textId="199044DC" w:rsidR="00CB20E6" w:rsidRPr="004023C1" w:rsidRDefault="00CB20E6" w:rsidP="00843AC5">
      <w:pPr>
        <w:widowControl w:val="0"/>
        <w:tabs>
          <w:tab w:val="left" w:pos="640"/>
        </w:tabs>
        <w:spacing w:before="3" w:after="0" w:line="240" w:lineRule="auto"/>
        <w:ind w:left="567" w:right="88" w:hanging="567"/>
        <w:jc w:val="both"/>
        <w:rPr>
          <w:rFonts w:eastAsia="Calibri" w:cstheme="minorHAnsi"/>
          <w:spacing w:val="1"/>
          <w:kern w:val="0"/>
          <w14:ligatures w14:val="none"/>
        </w:rPr>
      </w:pPr>
      <w:r w:rsidRPr="004023C1">
        <w:rPr>
          <w:rFonts w:eastAsia="Calibri" w:cstheme="minorHAnsi"/>
          <w:spacing w:val="1"/>
          <w:kern w:val="0"/>
          <w14:ligatures w14:val="none"/>
        </w:rPr>
        <w:t>III.</w:t>
      </w:r>
      <w:r w:rsidRPr="004023C1">
        <w:rPr>
          <w:rFonts w:eastAsia="Calibri" w:cstheme="minorHAnsi"/>
          <w:spacing w:val="1"/>
          <w:kern w:val="0"/>
          <w14:ligatures w14:val="none"/>
        </w:rPr>
        <w:tab/>
        <w:t xml:space="preserve">Opdrachtnemer voldoet aan alle door </w:t>
      </w:r>
      <w:r w:rsidR="005A46E2" w:rsidRPr="004023C1">
        <w:rPr>
          <w:rFonts w:eastAsia="Calibri" w:cstheme="minorHAnsi"/>
          <w:spacing w:val="1"/>
          <w:kern w:val="0"/>
          <w14:ligatures w14:val="none"/>
        </w:rPr>
        <w:t>Opdrachtgever</w:t>
      </w:r>
      <w:r w:rsidRPr="004023C1">
        <w:rPr>
          <w:rFonts w:eastAsia="Calibri" w:cstheme="minorHAnsi"/>
          <w:spacing w:val="1"/>
          <w:kern w:val="0"/>
          <w14:ligatures w14:val="none"/>
        </w:rPr>
        <w:t xml:space="preserve"> gestelde eisen en zijn Inschrijving op basis van het gehanteerde gunningscriterium</w:t>
      </w:r>
      <w:r w:rsidR="00C365F0" w:rsidRPr="004023C1">
        <w:rPr>
          <w:rFonts w:eastAsia="Calibri" w:cstheme="minorHAnsi"/>
          <w:spacing w:val="1"/>
          <w:kern w:val="0"/>
          <w14:ligatures w14:val="none"/>
        </w:rPr>
        <w:t xml:space="preserve"> door Opdrachtgever</w:t>
      </w:r>
      <w:r w:rsidRPr="004023C1">
        <w:rPr>
          <w:rFonts w:eastAsia="Calibri" w:cstheme="minorHAnsi"/>
          <w:spacing w:val="1"/>
          <w:kern w:val="0"/>
          <w14:ligatures w14:val="none"/>
        </w:rPr>
        <w:t xml:space="preserve"> als economisch meest voordelige Inschrijving </w:t>
      </w:r>
      <w:r w:rsidR="005A46E2" w:rsidRPr="004023C1">
        <w:rPr>
          <w:rFonts w:eastAsia="Calibri" w:cstheme="minorHAnsi"/>
          <w:spacing w:val="1"/>
          <w:kern w:val="0"/>
          <w14:ligatures w14:val="none"/>
        </w:rPr>
        <w:t xml:space="preserve">is </w:t>
      </w:r>
      <w:r w:rsidRPr="004023C1">
        <w:rPr>
          <w:rFonts w:eastAsia="Calibri" w:cstheme="minorHAnsi"/>
          <w:spacing w:val="1"/>
          <w:kern w:val="0"/>
          <w14:ligatures w14:val="none"/>
        </w:rPr>
        <w:t>aangemerkt;</w:t>
      </w:r>
    </w:p>
    <w:p w14:paraId="3C2BC37F" w14:textId="4988610F" w:rsidR="00CB20E6" w:rsidRPr="004023C1" w:rsidRDefault="00CB20E6" w:rsidP="00843AC5">
      <w:pPr>
        <w:widowControl w:val="0"/>
        <w:tabs>
          <w:tab w:val="left" w:pos="640"/>
        </w:tabs>
        <w:spacing w:before="1" w:after="0" w:line="240" w:lineRule="auto"/>
        <w:ind w:left="567" w:right="-20" w:hanging="567"/>
        <w:jc w:val="both"/>
        <w:rPr>
          <w:rFonts w:eastAsia="Calibri" w:cstheme="minorHAnsi"/>
          <w:kern w:val="0"/>
          <w14:ligatures w14:val="none"/>
        </w:rPr>
      </w:pPr>
      <w:r w:rsidRPr="004023C1">
        <w:rPr>
          <w:rFonts w:eastAsia="Calibri" w:cstheme="minorHAnsi"/>
          <w:spacing w:val="-3"/>
          <w:kern w:val="0"/>
          <w14:ligatures w14:val="none"/>
        </w:rPr>
        <w:t>I</w:t>
      </w:r>
      <w:r w:rsidRPr="004023C1">
        <w:rPr>
          <w:rFonts w:eastAsia="Calibri" w:cstheme="minorHAnsi"/>
          <w:spacing w:val="-4"/>
          <w:kern w:val="0"/>
          <w14:ligatures w14:val="none"/>
        </w:rPr>
        <w:t>V</w:t>
      </w:r>
      <w:r w:rsidRPr="004023C1">
        <w:rPr>
          <w:rFonts w:eastAsia="Calibri" w:cstheme="minorHAnsi"/>
          <w:kern w:val="0"/>
          <w14:ligatures w14:val="none"/>
        </w:rPr>
        <w:t>.</w:t>
      </w:r>
      <w:r w:rsidRPr="004023C1">
        <w:rPr>
          <w:rFonts w:eastAsia="Calibri" w:cstheme="minorHAnsi"/>
          <w:kern w:val="0"/>
          <w14:ligatures w14:val="none"/>
        </w:rPr>
        <w:tab/>
      </w:r>
      <w:r w:rsidRPr="004023C1">
        <w:rPr>
          <w:rFonts w:eastAsia="Calibri" w:cstheme="minorHAnsi"/>
          <w:spacing w:val="1"/>
          <w:kern w:val="0"/>
          <w14:ligatures w14:val="none"/>
        </w:rPr>
        <w:t>P</w:t>
      </w:r>
      <w:r w:rsidRPr="004023C1">
        <w:rPr>
          <w:rFonts w:eastAsia="Calibri" w:cstheme="minorHAnsi"/>
          <w:spacing w:val="-5"/>
          <w:kern w:val="0"/>
          <w14:ligatures w14:val="none"/>
        </w:rPr>
        <w:t>a</w:t>
      </w:r>
      <w:r w:rsidRPr="004023C1">
        <w:rPr>
          <w:rFonts w:eastAsia="Calibri" w:cstheme="minorHAnsi"/>
          <w:spacing w:val="-3"/>
          <w:kern w:val="0"/>
          <w14:ligatures w14:val="none"/>
        </w:rPr>
        <w:t>r</w:t>
      </w:r>
      <w:r w:rsidRPr="004023C1">
        <w:rPr>
          <w:rFonts w:eastAsia="Calibri" w:cstheme="minorHAnsi"/>
          <w:spacing w:val="-5"/>
          <w:kern w:val="0"/>
          <w14:ligatures w14:val="none"/>
        </w:rPr>
        <w:t>t</w:t>
      </w:r>
      <w:r w:rsidRPr="004023C1">
        <w:rPr>
          <w:rFonts w:eastAsia="Calibri" w:cstheme="minorHAnsi"/>
          <w:spacing w:val="2"/>
          <w:kern w:val="0"/>
          <w14:ligatures w14:val="none"/>
        </w:rPr>
        <w:t>i</w:t>
      </w:r>
      <w:r w:rsidRPr="004023C1">
        <w:rPr>
          <w:rFonts w:eastAsia="Calibri" w:cstheme="minorHAnsi"/>
          <w:spacing w:val="-5"/>
          <w:kern w:val="0"/>
          <w14:ligatures w14:val="none"/>
        </w:rPr>
        <w:t>j</w:t>
      </w:r>
      <w:r w:rsidRPr="004023C1">
        <w:rPr>
          <w:rFonts w:eastAsia="Calibri" w:cstheme="minorHAnsi"/>
          <w:kern w:val="0"/>
          <w14:ligatures w14:val="none"/>
        </w:rPr>
        <w:t>en</w:t>
      </w:r>
      <w:r w:rsidRPr="004023C1">
        <w:rPr>
          <w:rFonts w:eastAsia="Calibri" w:cstheme="minorHAnsi"/>
          <w:spacing w:val="39"/>
          <w:kern w:val="0"/>
          <w14:ligatures w14:val="none"/>
        </w:rPr>
        <w:t xml:space="preserve"> </w:t>
      </w:r>
      <w:r w:rsidRPr="004023C1">
        <w:rPr>
          <w:rFonts w:eastAsia="Calibri" w:cstheme="minorHAnsi"/>
          <w:kern w:val="0"/>
          <w14:ligatures w14:val="none"/>
        </w:rPr>
        <w:t>de</w:t>
      </w:r>
      <w:r w:rsidRPr="004023C1">
        <w:rPr>
          <w:rFonts w:eastAsia="Calibri" w:cstheme="minorHAnsi"/>
          <w:spacing w:val="39"/>
          <w:kern w:val="0"/>
          <w14:ligatures w14:val="none"/>
        </w:rPr>
        <w:t xml:space="preserve"> </w:t>
      </w:r>
      <w:r w:rsidRPr="004023C1">
        <w:rPr>
          <w:rFonts w:eastAsia="Calibri" w:cstheme="minorHAnsi"/>
          <w:spacing w:val="-3"/>
          <w:kern w:val="0"/>
          <w14:ligatures w14:val="none"/>
        </w:rPr>
        <w:t>r</w:t>
      </w:r>
      <w:r w:rsidRPr="004023C1">
        <w:rPr>
          <w:rFonts w:eastAsia="Calibri" w:cstheme="minorHAnsi"/>
          <w:kern w:val="0"/>
          <w14:ligatures w14:val="none"/>
        </w:rPr>
        <w:t>a</w:t>
      </w:r>
      <w:r w:rsidRPr="004023C1">
        <w:rPr>
          <w:rFonts w:eastAsia="Calibri" w:cstheme="minorHAnsi"/>
          <w:spacing w:val="-5"/>
          <w:kern w:val="0"/>
          <w14:ligatures w14:val="none"/>
        </w:rPr>
        <w:t>n</w:t>
      </w:r>
      <w:r w:rsidRPr="004023C1">
        <w:rPr>
          <w:rFonts w:eastAsia="Calibri" w:cstheme="minorHAnsi"/>
          <w:kern w:val="0"/>
          <w14:ligatures w14:val="none"/>
        </w:rPr>
        <w:t>d</w:t>
      </w:r>
      <w:r w:rsidRPr="004023C1">
        <w:rPr>
          <w:rFonts w:eastAsia="Calibri" w:cstheme="minorHAnsi"/>
          <w:spacing w:val="-5"/>
          <w:kern w:val="0"/>
          <w14:ligatures w14:val="none"/>
        </w:rPr>
        <w:t>v</w:t>
      </w:r>
      <w:r w:rsidRPr="004023C1">
        <w:rPr>
          <w:rFonts w:eastAsia="Calibri" w:cstheme="minorHAnsi"/>
          <w:spacing w:val="-1"/>
          <w:kern w:val="0"/>
          <w14:ligatures w14:val="none"/>
        </w:rPr>
        <w:t>o</w:t>
      </w:r>
      <w:r w:rsidRPr="004023C1">
        <w:rPr>
          <w:rFonts w:eastAsia="Calibri" w:cstheme="minorHAnsi"/>
          <w:spacing w:val="-5"/>
          <w:kern w:val="0"/>
          <w14:ligatures w14:val="none"/>
        </w:rPr>
        <w:t>o</w:t>
      </w:r>
      <w:r w:rsidRPr="004023C1">
        <w:rPr>
          <w:rFonts w:eastAsia="Calibri" w:cstheme="minorHAnsi"/>
          <w:spacing w:val="-3"/>
          <w:kern w:val="0"/>
          <w14:ligatures w14:val="none"/>
        </w:rPr>
        <w:t>r</w:t>
      </w:r>
      <w:r w:rsidRPr="004023C1">
        <w:rPr>
          <w:rFonts w:eastAsia="Calibri" w:cstheme="minorHAnsi"/>
          <w:kern w:val="0"/>
          <w14:ligatures w14:val="none"/>
        </w:rPr>
        <w:t>w</w:t>
      </w:r>
      <w:r w:rsidRPr="004023C1">
        <w:rPr>
          <w:rFonts w:eastAsia="Calibri" w:cstheme="minorHAnsi"/>
          <w:spacing w:val="-5"/>
          <w:kern w:val="0"/>
          <w14:ligatures w14:val="none"/>
        </w:rPr>
        <w:t>aa</w:t>
      </w:r>
      <w:r w:rsidRPr="004023C1">
        <w:rPr>
          <w:rFonts w:eastAsia="Calibri" w:cstheme="minorHAnsi"/>
          <w:spacing w:val="2"/>
          <w:kern w:val="0"/>
          <w14:ligatures w14:val="none"/>
        </w:rPr>
        <w:t>r</w:t>
      </w:r>
      <w:r w:rsidRPr="004023C1">
        <w:rPr>
          <w:rFonts w:eastAsia="Calibri" w:cstheme="minorHAnsi"/>
          <w:spacing w:val="-5"/>
          <w:kern w:val="0"/>
          <w14:ligatures w14:val="none"/>
        </w:rPr>
        <w:t>d</w:t>
      </w:r>
      <w:r w:rsidRPr="004023C1">
        <w:rPr>
          <w:rFonts w:eastAsia="Calibri" w:cstheme="minorHAnsi"/>
          <w:kern w:val="0"/>
          <w14:ligatures w14:val="none"/>
        </w:rPr>
        <w:t>en</w:t>
      </w:r>
      <w:r w:rsidRPr="004023C1">
        <w:rPr>
          <w:rFonts w:eastAsia="Calibri" w:cstheme="minorHAnsi"/>
          <w:spacing w:val="39"/>
          <w:kern w:val="0"/>
          <w14:ligatures w14:val="none"/>
        </w:rPr>
        <w:t xml:space="preserve"> </w:t>
      </w:r>
      <w:r w:rsidRPr="004023C1">
        <w:rPr>
          <w:rFonts w:eastAsia="Calibri" w:cstheme="minorHAnsi"/>
          <w:kern w:val="0"/>
          <w14:ligatures w14:val="none"/>
        </w:rPr>
        <w:t>w</w:t>
      </w:r>
      <w:r w:rsidRPr="004023C1">
        <w:rPr>
          <w:rFonts w:eastAsia="Calibri" w:cstheme="minorHAnsi"/>
          <w:spacing w:val="-5"/>
          <w:kern w:val="0"/>
          <w14:ligatures w14:val="none"/>
        </w:rPr>
        <w:t>aa</w:t>
      </w:r>
      <w:r w:rsidRPr="004023C1">
        <w:rPr>
          <w:rFonts w:eastAsia="Calibri" w:cstheme="minorHAnsi"/>
          <w:spacing w:val="2"/>
          <w:kern w:val="0"/>
          <w14:ligatures w14:val="none"/>
        </w:rPr>
        <w:t>r</w:t>
      </w:r>
      <w:r w:rsidRPr="004023C1">
        <w:rPr>
          <w:rFonts w:eastAsia="Calibri" w:cstheme="minorHAnsi"/>
          <w:spacing w:val="-5"/>
          <w:kern w:val="0"/>
          <w14:ligatures w14:val="none"/>
        </w:rPr>
        <w:t>o</w:t>
      </w:r>
      <w:r w:rsidRPr="004023C1">
        <w:rPr>
          <w:rFonts w:eastAsia="Calibri" w:cstheme="minorHAnsi"/>
          <w:kern w:val="0"/>
          <w14:ligatures w14:val="none"/>
        </w:rPr>
        <w:t>n</w:t>
      </w:r>
      <w:r w:rsidRPr="004023C1">
        <w:rPr>
          <w:rFonts w:eastAsia="Calibri" w:cstheme="minorHAnsi"/>
          <w:spacing w:val="-5"/>
          <w:kern w:val="0"/>
          <w14:ligatures w14:val="none"/>
        </w:rPr>
        <w:t>d</w:t>
      </w:r>
      <w:r w:rsidRPr="004023C1">
        <w:rPr>
          <w:rFonts w:eastAsia="Calibri" w:cstheme="minorHAnsi"/>
          <w:spacing w:val="-4"/>
          <w:kern w:val="0"/>
          <w14:ligatures w14:val="none"/>
        </w:rPr>
        <w:t>e</w:t>
      </w:r>
      <w:r w:rsidRPr="004023C1">
        <w:rPr>
          <w:rFonts w:eastAsia="Calibri" w:cstheme="minorHAnsi"/>
          <w:kern w:val="0"/>
          <w14:ligatures w14:val="none"/>
        </w:rPr>
        <w:t>r</w:t>
      </w:r>
      <w:r w:rsidRPr="004023C1">
        <w:rPr>
          <w:rFonts w:eastAsia="Calibri" w:cstheme="minorHAnsi"/>
          <w:spacing w:val="1"/>
          <w:kern w:val="0"/>
          <w14:ligatures w14:val="none"/>
        </w:rPr>
        <w:t xml:space="preserve"> </w:t>
      </w:r>
      <w:r w:rsidRPr="004023C1">
        <w:rPr>
          <w:rFonts w:eastAsia="Calibri" w:cstheme="minorHAnsi"/>
          <w:spacing w:val="-5"/>
          <w:kern w:val="0"/>
          <w14:ligatures w14:val="none"/>
        </w:rPr>
        <w:t>d</w:t>
      </w:r>
      <w:r w:rsidRPr="004023C1">
        <w:rPr>
          <w:rFonts w:eastAsia="Calibri" w:cstheme="minorHAnsi"/>
          <w:kern w:val="0"/>
          <w14:ligatures w14:val="none"/>
        </w:rPr>
        <w:t xml:space="preserve">e </w:t>
      </w:r>
      <w:r w:rsidRPr="004023C1">
        <w:rPr>
          <w:rFonts w:eastAsia="Calibri" w:cstheme="minorHAnsi"/>
          <w:spacing w:val="1"/>
          <w:kern w:val="0"/>
          <w14:ligatures w14:val="none"/>
        </w:rPr>
        <w:t>O</w:t>
      </w:r>
      <w:r w:rsidRPr="004023C1">
        <w:rPr>
          <w:rFonts w:eastAsia="Calibri" w:cstheme="minorHAnsi"/>
          <w:spacing w:val="-5"/>
          <w:kern w:val="0"/>
          <w14:ligatures w14:val="none"/>
        </w:rPr>
        <w:t>pd</w:t>
      </w:r>
      <w:r w:rsidRPr="004023C1">
        <w:rPr>
          <w:rFonts w:eastAsia="Calibri" w:cstheme="minorHAnsi"/>
          <w:spacing w:val="2"/>
          <w:kern w:val="0"/>
          <w14:ligatures w14:val="none"/>
        </w:rPr>
        <w:t>r</w:t>
      </w:r>
      <w:r w:rsidRPr="004023C1">
        <w:rPr>
          <w:rFonts w:eastAsia="Calibri" w:cstheme="minorHAnsi"/>
          <w:spacing w:val="-5"/>
          <w:kern w:val="0"/>
          <w14:ligatures w14:val="none"/>
        </w:rPr>
        <w:t>a</w:t>
      </w:r>
      <w:r w:rsidRPr="004023C1">
        <w:rPr>
          <w:rFonts w:eastAsia="Calibri" w:cstheme="minorHAnsi"/>
          <w:spacing w:val="-4"/>
          <w:kern w:val="0"/>
          <w14:ligatures w14:val="none"/>
        </w:rPr>
        <w:t>c</w:t>
      </w:r>
      <w:r w:rsidRPr="004023C1">
        <w:rPr>
          <w:rFonts w:eastAsia="Calibri" w:cstheme="minorHAnsi"/>
          <w:kern w:val="0"/>
          <w14:ligatures w14:val="none"/>
        </w:rPr>
        <w:t>ht w</w:t>
      </w:r>
      <w:r w:rsidRPr="004023C1">
        <w:rPr>
          <w:rFonts w:eastAsia="Calibri" w:cstheme="minorHAnsi"/>
          <w:spacing w:val="-5"/>
          <w:kern w:val="0"/>
          <w14:ligatures w14:val="none"/>
        </w:rPr>
        <w:t>o</w:t>
      </w:r>
      <w:r w:rsidRPr="004023C1">
        <w:rPr>
          <w:rFonts w:eastAsia="Calibri" w:cstheme="minorHAnsi"/>
          <w:spacing w:val="-3"/>
          <w:kern w:val="0"/>
          <w14:ligatures w14:val="none"/>
        </w:rPr>
        <w:t>r</w:t>
      </w:r>
      <w:r w:rsidRPr="004023C1">
        <w:rPr>
          <w:rFonts w:eastAsia="Calibri" w:cstheme="minorHAnsi"/>
          <w:kern w:val="0"/>
          <w14:ligatures w14:val="none"/>
        </w:rPr>
        <w:t>dt</w:t>
      </w:r>
      <w:r w:rsidRPr="004023C1">
        <w:rPr>
          <w:rFonts w:eastAsia="Calibri" w:cstheme="minorHAnsi"/>
          <w:spacing w:val="43"/>
          <w:kern w:val="0"/>
          <w14:ligatures w14:val="none"/>
        </w:rPr>
        <w:t xml:space="preserve"> </w:t>
      </w:r>
      <w:r w:rsidRPr="004023C1">
        <w:rPr>
          <w:rFonts w:eastAsia="Calibri" w:cstheme="minorHAnsi"/>
          <w:spacing w:val="-5"/>
          <w:kern w:val="0"/>
          <w14:ligatures w14:val="none"/>
        </w:rPr>
        <w:t>u</w:t>
      </w:r>
      <w:r w:rsidRPr="004023C1">
        <w:rPr>
          <w:rFonts w:eastAsia="Calibri" w:cstheme="minorHAnsi"/>
          <w:spacing w:val="-3"/>
          <w:kern w:val="0"/>
          <w14:ligatures w14:val="none"/>
        </w:rPr>
        <w:t>i</w:t>
      </w:r>
      <w:r w:rsidRPr="004023C1">
        <w:rPr>
          <w:rFonts w:eastAsia="Calibri" w:cstheme="minorHAnsi"/>
          <w:spacing w:val="-5"/>
          <w:kern w:val="0"/>
          <w14:ligatures w14:val="none"/>
        </w:rPr>
        <w:t>t</w:t>
      </w:r>
      <w:r w:rsidRPr="004023C1">
        <w:rPr>
          <w:rFonts w:eastAsia="Calibri" w:cstheme="minorHAnsi"/>
          <w:spacing w:val="1"/>
          <w:kern w:val="0"/>
          <w14:ligatures w14:val="none"/>
        </w:rPr>
        <w:t>g</w:t>
      </w:r>
      <w:r w:rsidRPr="004023C1">
        <w:rPr>
          <w:rFonts w:eastAsia="Calibri" w:cstheme="minorHAnsi"/>
          <w:spacing w:val="-4"/>
          <w:kern w:val="0"/>
          <w14:ligatures w14:val="none"/>
        </w:rPr>
        <w:t>e</w:t>
      </w:r>
      <w:r w:rsidRPr="004023C1">
        <w:rPr>
          <w:rFonts w:eastAsia="Calibri" w:cstheme="minorHAnsi"/>
          <w:kern w:val="0"/>
          <w14:ligatures w14:val="none"/>
        </w:rPr>
        <w:t>v</w:t>
      </w:r>
      <w:r w:rsidRPr="004023C1">
        <w:rPr>
          <w:rFonts w:eastAsia="Calibri" w:cstheme="minorHAnsi"/>
          <w:spacing w:val="-5"/>
          <w:kern w:val="0"/>
          <w14:ligatures w14:val="none"/>
        </w:rPr>
        <w:t>o</w:t>
      </w:r>
      <w:r w:rsidRPr="004023C1">
        <w:rPr>
          <w:rFonts w:eastAsia="Calibri" w:cstheme="minorHAnsi"/>
          <w:spacing w:val="-4"/>
          <w:kern w:val="0"/>
          <w14:ligatures w14:val="none"/>
        </w:rPr>
        <w:t>e</w:t>
      </w:r>
      <w:r w:rsidRPr="004023C1">
        <w:rPr>
          <w:rFonts w:eastAsia="Calibri" w:cstheme="minorHAnsi"/>
          <w:spacing w:val="2"/>
          <w:kern w:val="0"/>
          <w14:ligatures w14:val="none"/>
        </w:rPr>
        <w:t>r</w:t>
      </w:r>
      <w:r w:rsidRPr="004023C1">
        <w:rPr>
          <w:rFonts w:eastAsia="Calibri" w:cstheme="minorHAnsi"/>
          <w:kern w:val="0"/>
          <w14:ligatures w14:val="none"/>
        </w:rPr>
        <w:t xml:space="preserve">d </w:t>
      </w:r>
      <w:r w:rsidR="005A46E2" w:rsidRPr="004023C1">
        <w:rPr>
          <w:rFonts w:eastAsia="Calibri" w:cstheme="minorHAnsi"/>
          <w:kern w:val="0"/>
          <w14:ligatures w14:val="none"/>
        </w:rPr>
        <w:t xml:space="preserve">wensen </w:t>
      </w:r>
      <w:r w:rsidRPr="004023C1">
        <w:rPr>
          <w:rFonts w:eastAsia="Calibri" w:cstheme="minorHAnsi"/>
          <w:kern w:val="0"/>
          <w14:ligatures w14:val="none"/>
        </w:rPr>
        <w:t>v</w:t>
      </w:r>
      <w:r w:rsidRPr="004023C1">
        <w:rPr>
          <w:rFonts w:eastAsia="Calibri" w:cstheme="minorHAnsi"/>
          <w:spacing w:val="-5"/>
          <w:kern w:val="0"/>
          <w14:ligatures w14:val="none"/>
        </w:rPr>
        <w:t>a</w:t>
      </w:r>
      <w:r w:rsidRPr="004023C1">
        <w:rPr>
          <w:rFonts w:eastAsia="Calibri" w:cstheme="minorHAnsi"/>
          <w:spacing w:val="-2"/>
          <w:kern w:val="0"/>
          <w14:ligatures w14:val="none"/>
        </w:rPr>
        <w:t>s</w:t>
      </w:r>
      <w:r w:rsidRPr="004023C1">
        <w:rPr>
          <w:rFonts w:eastAsia="Calibri" w:cstheme="minorHAnsi"/>
          <w:kern w:val="0"/>
          <w14:ligatures w14:val="none"/>
        </w:rPr>
        <w:t>t</w:t>
      </w:r>
      <w:r w:rsidR="005A46E2" w:rsidRPr="004023C1">
        <w:rPr>
          <w:rFonts w:eastAsia="Calibri" w:cstheme="minorHAnsi"/>
          <w:kern w:val="0"/>
          <w14:ligatures w14:val="none"/>
        </w:rPr>
        <w:t xml:space="preserve"> te</w:t>
      </w:r>
      <w:r w:rsidRPr="004023C1">
        <w:rPr>
          <w:rFonts w:eastAsia="Calibri" w:cstheme="minorHAnsi"/>
          <w:spacing w:val="43"/>
          <w:kern w:val="0"/>
          <w14:ligatures w14:val="none"/>
        </w:rPr>
        <w:t xml:space="preserve"> </w:t>
      </w:r>
      <w:r w:rsidRPr="004023C1">
        <w:rPr>
          <w:rFonts w:eastAsia="Calibri" w:cstheme="minorHAnsi"/>
          <w:spacing w:val="-3"/>
          <w:kern w:val="0"/>
          <w14:ligatures w14:val="none"/>
        </w:rPr>
        <w:t>l</w:t>
      </w:r>
      <w:r w:rsidRPr="004023C1">
        <w:rPr>
          <w:rFonts w:eastAsia="Calibri" w:cstheme="minorHAnsi"/>
          <w:kern w:val="0"/>
          <w14:ligatures w14:val="none"/>
        </w:rPr>
        <w:t>e</w:t>
      </w:r>
      <w:r w:rsidRPr="004023C1">
        <w:rPr>
          <w:rFonts w:eastAsia="Calibri" w:cstheme="minorHAnsi"/>
          <w:spacing w:val="-4"/>
          <w:kern w:val="0"/>
          <w14:ligatures w14:val="none"/>
        </w:rPr>
        <w:t>gg</w:t>
      </w:r>
      <w:r w:rsidRPr="004023C1">
        <w:rPr>
          <w:rFonts w:eastAsia="Calibri" w:cstheme="minorHAnsi"/>
          <w:kern w:val="0"/>
          <w14:ligatures w14:val="none"/>
        </w:rPr>
        <w:t>en</w:t>
      </w:r>
      <w:r w:rsidRPr="004023C1">
        <w:rPr>
          <w:rFonts w:eastAsia="Calibri" w:cstheme="minorHAnsi"/>
          <w:spacing w:val="39"/>
          <w:kern w:val="0"/>
          <w14:ligatures w14:val="none"/>
        </w:rPr>
        <w:t xml:space="preserve"> </w:t>
      </w:r>
      <w:r w:rsidRPr="004023C1">
        <w:rPr>
          <w:rFonts w:eastAsia="Calibri" w:cstheme="minorHAnsi"/>
          <w:spacing w:val="-3"/>
          <w:kern w:val="0"/>
          <w14:ligatures w14:val="none"/>
        </w:rPr>
        <w:t>i</w:t>
      </w:r>
      <w:r w:rsidRPr="004023C1">
        <w:rPr>
          <w:rFonts w:eastAsia="Calibri" w:cstheme="minorHAnsi"/>
          <w:kern w:val="0"/>
          <w14:ligatures w14:val="none"/>
        </w:rPr>
        <w:t xml:space="preserve">n </w:t>
      </w:r>
      <w:r w:rsidRPr="004023C1">
        <w:rPr>
          <w:rFonts w:eastAsia="Calibri" w:cstheme="minorHAnsi"/>
          <w:spacing w:val="-5"/>
          <w:kern w:val="0"/>
          <w14:ligatures w14:val="none"/>
        </w:rPr>
        <w:t>d</w:t>
      </w:r>
      <w:r w:rsidRPr="004023C1">
        <w:rPr>
          <w:rFonts w:eastAsia="Calibri" w:cstheme="minorHAnsi"/>
          <w:spacing w:val="-4"/>
          <w:kern w:val="0"/>
          <w14:ligatures w14:val="none"/>
        </w:rPr>
        <w:t>e</w:t>
      </w:r>
      <w:r w:rsidRPr="004023C1">
        <w:rPr>
          <w:rFonts w:eastAsia="Calibri" w:cstheme="minorHAnsi"/>
          <w:spacing w:val="-3"/>
          <w:kern w:val="0"/>
          <w14:ligatures w14:val="none"/>
        </w:rPr>
        <w:t>z</w:t>
      </w:r>
      <w:r w:rsidRPr="004023C1">
        <w:rPr>
          <w:rFonts w:eastAsia="Calibri" w:cstheme="minorHAnsi"/>
          <w:kern w:val="0"/>
          <w14:ligatures w14:val="none"/>
        </w:rPr>
        <w:t xml:space="preserve">e </w:t>
      </w:r>
      <w:r w:rsidR="008B0E97" w:rsidRPr="004023C1">
        <w:rPr>
          <w:rFonts w:eastAsia="Calibri" w:cstheme="minorHAnsi"/>
          <w:kern w:val="0"/>
          <w14:ligatures w14:val="none"/>
        </w:rPr>
        <w:t>Raamo</w:t>
      </w:r>
      <w:r w:rsidRPr="004023C1">
        <w:rPr>
          <w:rFonts w:eastAsia="Calibri" w:cstheme="minorHAnsi"/>
          <w:spacing w:val="-5"/>
          <w:kern w:val="0"/>
          <w14:ligatures w14:val="none"/>
        </w:rPr>
        <w:t>v</w:t>
      </w:r>
      <w:r w:rsidRPr="004023C1">
        <w:rPr>
          <w:rFonts w:eastAsia="Calibri" w:cstheme="minorHAnsi"/>
          <w:spacing w:val="-4"/>
          <w:kern w:val="0"/>
          <w14:ligatures w14:val="none"/>
        </w:rPr>
        <w:t>e</w:t>
      </w:r>
      <w:r w:rsidRPr="004023C1">
        <w:rPr>
          <w:rFonts w:eastAsia="Calibri" w:cstheme="minorHAnsi"/>
          <w:spacing w:val="-3"/>
          <w:kern w:val="0"/>
          <w14:ligatures w14:val="none"/>
        </w:rPr>
        <w:t>r</w:t>
      </w:r>
      <w:r w:rsidRPr="004023C1">
        <w:rPr>
          <w:rFonts w:eastAsia="Calibri" w:cstheme="minorHAnsi"/>
          <w:kern w:val="0"/>
          <w14:ligatures w14:val="none"/>
        </w:rPr>
        <w:t>e</w:t>
      </w:r>
      <w:r w:rsidRPr="004023C1">
        <w:rPr>
          <w:rFonts w:eastAsia="Calibri" w:cstheme="minorHAnsi"/>
          <w:spacing w:val="-4"/>
          <w:kern w:val="0"/>
          <w14:ligatures w14:val="none"/>
        </w:rPr>
        <w:t>e</w:t>
      </w:r>
      <w:r w:rsidRPr="004023C1">
        <w:rPr>
          <w:rFonts w:eastAsia="Calibri" w:cstheme="minorHAnsi"/>
          <w:kern w:val="0"/>
          <w14:ligatures w14:val="none"/>
        </w:rPr>
        <w:t>n</w:t>
      </w:r>
      <w:r w:rsidRPr="004023C1">
        <w:rPr>
          <w:rFonts w:eastAsia="Calibri" w:cstheme="minorHAnsi"/>
          <w:spacing w:val="-5"/>
          <w:kern w:val="0"/>
          <w14:ligatures w14:val="none"/>
        </w:rPr>
        <w:t>ko</w:t>
      </w:r>
      <w:r w:rsidRPr="004023C1">
        <w:rPr>
          <w:rFonts w:eastAsia="Calibri" w:cstheme="minorHAnsi"/>
          <w:spacing w:val="2"/>
          <w:kern w:val="0"/>
          <w14:ligatures w14:val="none"/>
        </w:rPr>
        <w:t>m</w:t>
      </w:r>
      <w:r w:rsidRPr="004023C1">
        <w:rPr>
          <w:rFonts w:eastAsia="Calibri" w:cstheme="minorHAnsi"/>
          <w:spacing w:val="-7"/>
          <w:kern w:val="0"/>
          <w14:ligatures w14:val="none"/>
        </w:rPr>
        <w:t>s</w:t>
      </w:r>
      <w:r w:rsidRPr="004023C1">
        <w:rPr>
          <w:rFonts w:eastAsia="Calibri" w:cstheme="minorHAnsi"/>
          <w:kern w:val="0"/>
          <w14:ligatures w14:val="none"/>
        </w:rPr>
        <w:t>t.</w:t>
      </w:r>
    </w:p>
    <w:bookmarkEnd w:id="4"/>
    <w:p w14:paraId="75F7A1D2" w14:textId="77777777" w:rsidR="00CB20E6" w:rsidRPr="004023C1" w:rsidRDefault="00CB20E6" w:rsidP="00843AC5">
      <w:pPr>
        <w:suppressAutoHyphens/>
        <w:overflowPunct w:val="0"/>
        <w:autoSpaceDE w:val="0"/>
        <w:autoSpaceDN w:val="0"/>
        <w:adjustRightInd w:val="0"/>
        <w:spacing w:after="0" w:line="240" w:lineRule="auto"/>
        <w:ind w:left="567" w:hanging="567"/>
        <w:jc w:val="both"/>
        <w:textAlignment w:val="baseline"/>
        <w:rPr>
          <w:rFonts w:eastAsia="Times New Roman" w:cstheme="minorHAnsi"/>
          <w:kern w:val="0"/>
          <w:lang w:val="nl" w:eastAsia="nl-NL"/>
          <w14:ligatures w14:val="none"/>
        </w:rPr>
      </w:pPr>
    </w:p>
    <w:p w14:paraId="3807E874" w14:textId="77777777" w:rsidR="00CB20E6" w:rsidRPr="004023C1" w:rsidRDefault="00CB20E6" w:rsidP="00CB20E6">
      <w:pPr>
        <w:suppressAutoHyphens/>
        <w:overflowPunct w:val="0"/>
        <w:autoSpaceDE w:val="0"/>
        <w:autoSpaceDN w:val="0"/>
        <w:adjustRightInd w:val="0"/>
        <w:spacing w:after="0" w:line="240" w:lineRule="auto"/>
        <w:ind w:right="-1"/>
        <w:jc w:val="both"/>
        <w:textAlignment w:val="baseline"/>
        <w:rPr>
          <w:rStyle w:val="Intensieveverwijzing"/>
          <w:rFonts w:cstheme="minorHAnsi"/>
        </w:rPr>
      </w:pPr>
      <w:r w:rsidRPr="004023C1">
        <w:rPr>
          <w:rStyle w:val="Intensieveverwijzing"/>
          <w:rFonts w:cstheme="minorHAnsi"/>
        </w:rPr>
        <w:t xml:space="preserve">komen overeen: </w:t>
      </w:r>
    </w:p>
    <w:p w14:paraId="53535A90" w14:textId="77777777" w:rsidR="00CB20E6" w:rsidRPr="004023C1" w:rsidRDefault="00CB20E6" w:rsidP="005A46E2">
      <w:pPr>
        <w:pStyle w:val="Duidelijkcitaat"/>
        <w:rPr>
          <w:rFonts w:cstheme="minorHAnsi"/>
          <w:lang w:val="nl" w:eastAsia="nl-NL"/>
        </w:rPr>
      </w:pPr>
      <w:r w:rsidRPr="004023C1">
        <w:rPr>
          <w:rFonts w:cstheme="minorHAnsi"/>
          <w:lang w:val="nl" w:eastAsia="nl-NL"/>
        </w:rPr>
        <w:t>1.</w:t>
      </w:r>
      <w:r w:rsidRPr="004023C1">
        <w:rPr>
          <w:rFonts w:cstheme="minorHAnsi"/>
          <w:lang w:val="nl" w:eastAsia="nl-NL"/>
        </w:rPr>
        <w:tab/>
        <w:t>Voorwerp van de Overeenkomst</w:t>
      </w:r>
    </w:p>
    <w:p w14:paraId="3FC6204D" w14:textId="1AB8F15D" w:rsidR="00CB20E6" w:rsidRPr="004023C1" w:rsidRDefault="00CB20E6" w:rsidP="00C365F0">
      <w:pPr>
        <w:suppressAutoHyphens/>
        <w:overflowPunct w:val="0"/>
        <w:autoSpaceDE w:val="0"/>
        <w:autoSpaceDN w:val="0"/>
        <w:adjustRightInd w:val="0"/>
        <w:spacing w:after="0" w:line="240" w:lineRule="auto"/>
        <w:ind w:left="708" w:right="-1" w:hanging="708"/>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 xml:space="preserve">1.1 </w:t>
      </w:r>
      <w:r w:rsidRPr="004023C1">
        <w:rPr>
          <w:rFonts w:eastAsia="Times New Roman" w:cstheme="minorHAnsi"/>
          <w:kern w:val="0"/>
          <w:lang w:val="nl" w:eastAsia="nl-NL"/>
          <w14:ligatures w14:val="none"/>
        </w:rPr>
        <w:tab/>
      </w:r>
      <w:r w:rsidR="005A46E2" w:rsidRPr="004023C1">
        <w:rPr>
          <w:rFonts w:eastAsia="Times New Roman" w:cstheme="minorHAnsi"/>
          <w:kern w:val="0"/>
          <w:lang w:val="nl" w:eastAsia="nl-NL"/>
          <w14:ligatures w14:val="none"/>
        </w:rPr>
        <w:t>Opdr</w:t>
      </w:r>
      <w:r w:rsidR="00F67187" w:rsidRPr="004023C1">
        <w:rPr>
          <w:rFonts w:eastAsia="Times New Roman" w:cstheme="minorHAnsi"/>
          <w:kern w:val="0"/>
          <w:lang w:val="nl" w:eastAsia="nl-NL"/>
          <w14:ligatures w14:val="none"/>
        </w:rPr>
        <w:t>a</w:t>
      </w:r>
      <w:r w:rsidR="005A46E2" w:rsidRPr="004023C1">
        <w:rPr>
          <w:rFonts w:eastAsia="Times New Roman" w:cstheme="minorHAnsi"/>
          <w:kern w:val="0"/>
          <w:lang w:val="nl" w:eastAsia="nl-NL"/>
          <w14:ligatures w14:val="none"/>
        </w:rPr>
        <w:t>chtgever</w:t>
      </w:r>
      <w:r w:rsidRPr="004023C1">
        <w:rPr>
          <w:rFonts w:eastAsia="Times New Roman" w:cstheme="minorHAnsi"/>
          <w:kern w:val="0"/>
          <w:lang w:val="nl" w:eastAsia="nl-NL"/>
          <w14:ligatures w14:val="none"/>
        </w:rPr>
        <w:t xml:space="preserve"> verleent aan Opdrachtnemer opdracht tot </w:t>
      </w:r>
      <w:r w:rsidR="005A46E2" w:rsidRPr="004023C1">
        <w:rPr>
          <w:rFonts w:eastAsia="Times New Roman" w:cstheme="minorHAnsi"/>
          <w:kern w:val="0"/>
          <w:lang w:val="nl" w:eastAsia="nl-NL"/>
          <w14:ligatures w14:val="none"/>
        </w:rPr>
        <w:t xml:space="preserve">het leveren van </w:t>
      </w:r>
      <w:r w:rsidR="004662ED" w:rsidRPr="004023C1">
        <w:rPr>
          <w:rFonts w:eastAsia="Times New Roman" w:cstheme="minorHAnsi"/>
          <w:kern w:val="0"/>
          <w:lang w:val="nl" w:eastAsia="nl-NL"/>
          <w14:ligatures w14:val="none"/>
        </w:rPr>
        <w:t xml:space="preserve">klein materiaal en gereedschap ten behoeve van het onderhoud van haar vastgoed alsook van haar rijdend en varend materieel, e.e.a. </w:t>
      </w:r>
      <w:r w:rsidRPr="004023C1">
        <w:rPr>
          <w:rFonts w:eastAsia="Times New Roman" w:cstheme="minorHAnsi"/>
          <w:kern w:val="0"/>
          <w:lang w:val="nl" w:eastAsia="nl-NL"/>
          <w14:ligatures w14:val="none"/>
        </w:rPr>
        <w:t xml:space="preserve">overeenkomstig de </w:t>
      </w:r>
      <w:r w:rsidR="003F68AE" w:rsidRPr="004023C1">
        <w:rPr>
          <w:rFonts w:eastAsia="Times New Roman" w:cstheme="minorHAnsi"/>
          <w:kern w:val="0"/>
          <w:lang w:val="nl" w:eastAsia="nl-NL"/>
          <w14:ligatures w14:val="none"/>
        </w:rPr>
        <w:t xml:space="preserve">- </w:t>
      </w:r>
      <w:r w:rsidRPr="004023C1">
        <w:rPr>
          <w:rFonts w:eastAsia="Times New Roman" w:cstheme="minorHAnsi"/>
          <w:kern w:val="0"/>
          <w:lang w:val="nl" w:eastAsia="nl-NL"/>
          <w14:ligatures w14:val="none"/>
        </w:rPr>
        <w:t>op basis van de</w:t>
      </w:r>
      <w:r w:rsidR="003F68AE" w:rsidRPr="004023C1">
        <w:rPr>
          <w:rFonts w:eastAsia="Times New Roman" w:cstheme="minorHAnsi"/>
          <w:kern w:val="0"/>
          <w:lang w:val="nl" w:eastAsia="nl-NL"/>
          <w14:ligatures w14:val="none"/>
        </w:rPr>
        <w:t xml:space="preserve"> dd. 2</w:t>
      </w:r>
      <w:r w:rsidR="004662ED" w:rsidRPr="004023C1">
        <w:rPr>
          <w:rFonts w:eastAsia="Times New Roman" w:cstheme="minorHAnsi"/>
          <w:kern w:val="0"/>
          <w:lang w:val="nl" w:eastAsia="nl-NL"/>
          <w14:ligatures w14:val="none"/>
        </w:rPr>
        <w:t>8 oktober</w:t>
      </w:r>
      <w:r w:rsidR="003F68AE" w:rsidRPr="004023C1">
        <w:rPr>
          <w:rFonts w:eastAsia="Times New Roman" w:cstheme="minorHAnsi"/>
          <w:kern w:val="0"/>
          <w:lang w:val="nl" w:eastAsia="nl-NL"/>
          <w14:ligatures w14:val="none"/>
        </w:rPr>
        <w:t xml:space="preserve"> 2024 gepubliceerde</w:t>
      </w:r>
      <w:r w:rsidRPr="004023C1">
        <w:rPr>
          <w:rFonts w:eastAsia="Times New Roman" w:cstheme="minorHAnsi"/>
          <w:kern w:val="0"/>
          <w:lang w:val="nl" w:eastAsia="nl-NL"/>
          <w14:ligatures w14:val="none"/>
        </w:rPr>
        <w:t xml:space="preserve"> aanbestedingsdocumenten van </w:t>
      </w:r>
      <w:r w:rsidR="005A46E2" w:rsidRPr="004023C1">
        <w:rPr>
          <w:rFonts w:eastAsia="Times New Roman" w:cstheme="minorHAnsi"/>
          <w:kern w:val="0"/>
          <w:lang w:val="nl" w:eastAsia="nl-NL"/>
          <w14:ligatures w14:val="none"/>
        </w:rPr>
        <w:t>Opdrachtgever</w:t>
      </w:r>
      <w:r w:rsidRPr="004023C1">
        <w:rPr>
          <w:rFonts w:eastAsia="Times New Roman" w:cstheme="minorHAnsi"/>
          <w:kern w:val="0"/>
          <w:lang w:val="nl" w:eastAsia="nl-NL"/>
          <w14:ligatures w14:val="none"/>
        </w:rPr>
        <w:t xml:space="preserve"> </w:t>
      </w:r>
      <w:r w:rsidR="003F68AE" w:rsidRPr="004023C1">
        <w:rPr>
          <w:rFonts w:eastAsia="Times New Roman" w:cstheme="minorHAnsi"/>
          <w:kern w:val="0"/>
          <w:lang w:val="nl" w:eastAsia="nl-NL"/>
          <w14:ligatures w14:val="none"/>
        </w:rPr>
        <w:t xml:space="preserve">met </w:t>
      </w:r>
      <w:r w:rsidRPr="004023C1">
        <w:rPr>
          <w:rFonts w:eastAsia="Times New Roman" w:cstheme="minorHAnsi"/>
          <w:kern w:val="0"/>
          <w:lang w:val="nl" w:eastAsia="nl-NL"/>
          <w14:ligatures w14:val="none"/>
        </w:rPr>
        <w:t>referentie</w:t>
      </w:r>
      <w:r w:rsidR="008B0E97" w:rsidRPr="004023C1">
        <w:rPr>
          <w:rFonts w:eastAsia="Times New Roman" w:cstheme="minorHAnsi"/>
          <w:kern w:val="0"/>
          <w:lang w:val="nl" w:eastAsia="nl-NL"/>
          <w14:ligatures w14:val="none"/>
        </w:rPr>
        <w:t xml:space="preserve">nummer </w:t>
      </w:r>
      <w:r w:rsidR="004662ED" w:rsidRPr="004023C1">
        <w:rPr>
          <w:rFonts w:eastAsia="Times New Roman" w:cstheme="minorHAnsi"/>
          <w:kern w:val="0"/>
          <w:lang w:val="nl" w:eastAsia="nl-NL"/>
          <w14:ligatures w14:val="none"/>
        </w:rPr>
        <w:t>Z//24/021838</w:t>
      </w:r>
      <w:r w:rsidR="003F68AE" w:rsidRPr="004023C1">
        <w:rPr>
          <w:rFonts w:eastAsia="Times New Roman" w:cstheme="minorHAnsi"/>
          <w:kern w:val="0"/>
          <w:lang w:val="nl" w:eastAsia="nl-NL"/>
          <w14:ligatures w14:val="none"/>
        </w:rPr>
        <w:t xml:space="preserve"> -</w:t>
      </w:r>
      <w:r w:rsidRPr="004023C1">
        <w:rPr>
          <w:rFonts w:eastAsia="Times New Roman" w:cstheme="minorHAnsi"/>
          <w:kern w:val="0"/>
          <w:lang w:val="nl" w:eastAsia="nl-NL"/>
          <w14:ligatures w14:val="none"/>
        </w:rPr>
        <w:t xml:space="preserve"> door Opdrachtnemer uitgebrachte Inschrijving d.d. </w:t>
      </w:r>
      <w:r w:rsidR="004662ED" w:rsidRPr="004023C1">
        <w:rPr>
          <w:rFonts w:eastAsia="Times New Roman" w:cstheme="minorHAnsi"/>
          <w:kern w:val="0"/>
          <w:lang w:val="nl" w:eastAsia="nl-NL"/>
          <w14:ligatures w14:val="none"/>
        </w:rPr>
        <w:t>@@ januari</w:t>
      </w:r>
      <w:r w:rsidR="005A46E2" w:rsidRPr="004023C1">
        <w:rPr>
          <w:rFonts w:eastAsia="Times New Roman" w:cstheme="minorHAnsi"/>
          <w:kern w:val="0"/>
          <w:lang w:val="nl" w:eastAsia="nl-NL"/>
          <w14:ligatures w14:val="none"/>
        </w:rPr>
        <w:t xml:space="preserve"> 202</w:t>
      </w:r>
      <w:r w:rsidR="004662ED" w:rsidRPr="004023C1">
        <w:rPr>
          <w:rFonts w:eastAsia="Times New Roman" w:cstheme="minorHAnsi"/>
          <w:kern w:val="0"/>
          <w:lang w:val="nl" w:eastAsia="nl-NL"/>
          <w14:ligatures w14:val="none"/>
        </w:rPr>
        <w:t>5</w:t>
      </w:r>
      <w:r w:rsidRPr="004023C1">
        <w:rPr>
          <w:rFonts w:eastAsia="Times New Roman" w:cstheme="minorHAnsi"/>
          <w:kern w:val="0"/>
          <w:lang w:val="nl" w:eastAsia="nl-NL"/>
          <w14:ligatures w14:val="none"/>
        </w:rPr>
        <w:t>, welke opdracht Opdracht</w:t>
      </w:r>
      <w:r w:rsidR="00F4328D" w:rsidRPr="004023C1">
        <w:rPr>
          <w:rFonts w:eastAsia="Times New Roman" w:cstheme="minorHAnsi"/>
          <w:kern w:val="0"/>
          <w:lang w:val="nl" w:eastAsia="nl-NL"/>
          <w14:ligatures w14:val="none"/>
        </w:rPr>
        <w:t>gev</w:t>
      </w:r>
      <w:r w:rsidRPr="004023C1">
        <w:rPr>
          <w:rFonts w:eastAsia="Times New Roman" w:cstheme="minorHAnsi"/>
          <w:kern w:val="0"/>
          <w:lang w:val="nl" w:eastAsia="nl-NL"/>
          <w14:ligatures w14:val="none"/>
        </w:rPr>
        <w:t>er bij dezen aanvaardt, een en ander voor zover daarvan niet in deze Overeenkomst wordt afgeweken.</w:t>
      </w:r>
    </w:p>
    <w:p w14:paraId="2ED20995" w14:textId="77777777" w:rsidR="00CB20E6" w:rsidRPr="004023C1" w:rsidRDefault="00CB20E6" w:rsidP="00C365F0">
      <w:pPr>
        <w:suppressAutoHyphens/>
        <w:overflowPunct w:val="0"/>
        <w:autoSpaceDE w:val="0"/>
        <w:autoSpaceDN w:val="0"/>
        <w:adjustRightInd w:val="0"/>
        <w:spacing w:after="0" w:line="240" w:lineRule="auto"/>
        <w:ind w:left="708" w:right="-1" w:hanging="708"/>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1.2</w:t>
      </w:r>
      <w:r w:rsidRPr="004023C1">
        <w:rPr>
          <w:rFonts w:eastAsia="Times New Roman" w:cstheme="minorHAnsi"/>
          <w:kern w:val="0"/>
          <w:lang w:val="nl" w:eastAsia="nl-NL"/>
          <w14:ligatures w14:val="none"/>
        </w:rPr>
        <w:tab/>
        <w:t>De navolgende documenten maken deel uit van deze Overeenkomst. Voor zover deze documenten met elkaar in tegenspraak zijn, prevaleert het eerder genoemde document boven het later genoemde:</w:t>
      </w:r>
    </w:p>
    <w:p w14:paraId="4AC66A47" w14:textId="5299BF5D" w:rsidR="00CB20E6" w:rsidRPr="004023C1" w:rsidRDefault="00CB20E6" w:rsidP="00C365F0">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ab/>
        <w:t>1. deze Overeenkomst;</w:t>
      </w:r>
    </w:p>
    <w:p w14:paraId="38E7F4C5" w14:textId="08E42843" w:rsidR="00CB20E6" w:rsidRPr="004023C1" w:rsidRDefault="00CB20E6" w:rsidP="008B0E97">
      <w:pPr>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lastRenderedPageBreak/>
        <w:tab/>
        <w:t xml:space="preserve">2. het verificatieverslag d.d. </w:t>
      </w:r>
      <w:r w:rsidR="004662ED" w:rsidRPr="004023C1">
        <w:rPr>
          <w:rFonts w:eastAsia="Times New Roman" w:cstheme="minorHAnsi"/>
          <w:kern w:val="0"/>
          <w:lang w:val="nl" w:eastAsia="nl-NL"/>
          <w14:ligatures w14:val="none"/>
        </w:rPr>
        <w:t xml:space="preserve">@@ februari </w:t>
      </w:r>
      <w:r w:rsidR="005A46E2" w:rsidRPr="004023C1">
        <w:rPr>
          <w:rFonts w:eastAsia="Times New Roman" w:cstheme="minorHAnsi"/>
          <w:kern w:val="0"/>
          <w:lang w:val="nl" w:eastAsia="nl-NL"/>
          <w14:ligatures w14:val="none"/>
        </w:rPr>
        <w:t>202</w:t>
      </w:r>
      <w:r w:rsidR="004662ED" w:rsidRPr="004023C1">
        <w:rPr>
          <w:rFonts w:eastAsia="Times New Roman" w:cstheme="minorHAnsi"/>
          <w:kern w:val="0"/>
          <w:lang w:val="nl" w:eastAsia="nl-NL"/>
          <w14:ligatures w14:val="none"/>
        </w:rPr>
        <w:t>5</w:t>
      </w:r>
      <w:r w:rsidRPr="004023C1">
        <w:rPr>
          <w:rFonts w:eastAsia="Times New Roman" w:cstheme="minorHAnsi"/>
          <w:kern w:val="0"/>
          <w:lang w:val="nl" w:eastAsia="nl-NL"/>
          <w14:ligatures w14:val="none"/>
        </w:rPr>
        <w:t>;</w:t>
      </w:r>
    </w:p>
    <w:p w14:paraId="35A5EE47" w14:textId="42E2A2EF" w:rsidR="00CB20E6" w:rsidRPr="004023C1" w:rsidRDefault="00CB20E6" w:rsidP="00C365F0">
      <w:pPr>
        <w:suppressAutoHyphens/>
        <w:overflowPunct w:val="0"/>
        <w:autoSpaceDE w:val="0"/>
        <w:autoSpaceDN w:val="0"/>
        <w:adjustRightInd w:val="0"/>
        <w:spacing w:after="0" w:line="240" w:lineRule="auto"/>
        <w:ind w:right="-1" w:firstLine="708"/>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3. de nota’s van inlichtingen</w:t>
      </w:r>
      <w:r w:rsidR="005A46E2" w:rsidRPr="004023C1">
        <w:rPr>
          <w:rFonts w:eastAsia="Times New Roman" w:cstheme="minorHAnsi"/>
          <w:kern w:val="0"/>
          <w:lang w:val="nl" w:eastAsia="nl-NL"/>
          <w14:ligatures w14:val="none"/>
        </w:rPr>
        <w:t xml:space="preserve"> van </w:t>
      </w:r>
      <w:r w:rsidR="004662ED" w:rsidRPr="004023C1">
        <w:rPr>
          <w:rFonts w:eastAsia="Times New Roman" w:cstheme="minorHAnsi"/>
          <w:kern w:val="0"/>
          <w:lang w:val="nl" w:eastAsia="nl-NL"/>
          <w14:ligatures w14:val="none"/>
        </w:rPr>
        <w:t>25 november</w:t>
      </w:r>
      <w:r w:rsidR="006F38EF" w:rsidRPr="004023C1">
        <w:rPr>
          <w:rFonts w:eastAsia="Times New Roman" w:cstheme="minorHAnsi"/>
          <w:kern w:val="0"/>
          <w:lang w:val="nl" w:eastAsia="nl-NL"/>
          <w14:ligatures w14:val="none"/>
        </w:rPr>
        <w:t xml:space="preserve"> resp.</w:t>
      </w:r>
      <w:r w:rsidR="004662ED" w:rsidRPr="004023C1">
        <w:rPr>
          <w:rFonts w:eastAsia="Times New Roman" w:cstheme="minorHAnsi"/>
          <w:kern w:val="0"/>
          <w:lang w:val="nl" w:eastAsia="nl-NL"/>
          <w14:ligatures w14:val="none"/>
        </w:rPr>
        <w:t xml:space="preserve"> 9 december</w:t>
      </w:r>
      <w:r w:rsidR="006F38EF" w:rsidRPr="004023C1">
        <w:rPr>
          <w:rFonts w:eastAsia="Times New Roman" w:cstheme="minorHAnsi"/>
          <w:kern w:val="0"/>
          <w:lang w:val="nl" w:eastAsia="nl-NL"/>
          <w14:ligatures w14:val="none"/>
        </w:rPr>
        <w:t xml:space="preserve"> 2024</w:t>
      </w:r>
      <w:r w:rsidRPr="004023C1">
        <w:rPr>
          <w:rFonts w:eastAsia="Times New Roman" w:cstheme="minorHAnsi"/>
          <w:kern w:val="0"/>
          <w:lang w:val="nl" w:eastAsia="nl-NL"/>
          <w14:ligatures w14:val="none"/>
        </w:rPr>
        <w:t>;</w:t>
      </w:r>
    </w:p>
    <w:p w14:paraId="39B2E2EC" w14:textId="15717161" w:rsidR="00CB20E6" w:rsidRPr="004023C1" w:rsidRDefault="00CB20E6" w:rsidP="00C365F0">
      <w:pPr>
        <w:suppressAutoHyphens/>
        <w:overflowPunct w:val="0"/>
        <w:autoSpaceDE w:val="0"/>
        <w:autoSpaceDN w:val="0"/>
        <w:adjustRightInd w:val="0"/>
        <w:spacing w:after="0" w:line="240" w:lineRule="auto"/>
        <w:ind w:left="708"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 xml:space="preserve">4. het beschrijvend document en alle bijbehorende bijlagen; </w:t>
      </w:r>
    </w:p>
    <w:p w14:paraId="1EB85C5E" w14:textId="3C175853" w:rsidR="00CB20E6" w:rsidRPr="004023C1" w:rsidRDefault="009C32D9" w:rsidP="00C365F0">
      <w:pPr>
        <w:suppressAutoHyphens/>
        <w:overflowPunct w:val="0"/>
        <w:autoSpaceDE w:val="0"/>
        <w:autoSpaceDN w:val="0"/>
        <w:adjustRightInd w:val="0"/>
        <w:spacing w:after="0" w:line="240" w:lineRule="auto"/>
        <w:ind w:left="708"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5</w:t>
      </w:r>
      <w:r w:rsidR="00CB20E6" w:rsidRPr="004023C1">
        <w:rPr>
          <w:rFonts w:eastAsia="Times New Roman" w:cstheme="minorHAnsi"/>
          <w:kern w:val="0"/>
          <w:lang w:val="nl" w:eastAsia="nl-NL"/>
          <w14:ligatures w14:val="none"/>
        </w:rPr>
        <w:t xml:space="preserve">. de Inschrijving </w:t>
      </w:r>
      <w:r w:rsidR="005A46E2" w:rsidRPr="004023C1">
        <w:rPr>
          <w:rFonts w:eastAsia="Times New Roman" w:cstheme="minorHAnsi"/>
          <w:kern w:val="0"/>
          <w:lang w:val="nl" w:eastAsia="nl-NL"/>
          <w14:ligatures w14:val="none"/>
        </w:rPr>
        <w:t xml:space="preserve">dd. </w:t>
      </w:r>
      <w:r w:rsidRPr="004023C1">
        <w:rPr>
          <w:rFonts w:eastAsia="Times New Roman" w:cstheme="minorHAnsi"/>
          <w:kern w:val="0"/>
          <w:lang w:val="nl" w:eastAsia="nl-NL"/>
          <w14:ligatures w14:val="none"/>
        </w:rPr>
        <w:t>@@ januari</w:t>
      </w:r>
      <w:r w:rsidR="008B0E97" w:rsidRPr="004023C1">
        <w:rPr>
          <w:rFonts w:eastAsia="Times New Roman" w:cstheme="minorHAnsi"/>
          <w:kern w:val="0"/>
          <w:lang w:val="nl" w:eastAsia="nl-NL"/>
          <w14:ligatures w14:val="none"/>
        </w:rPr>
        <w:t xml:space="preserve"> </w:t>
      </w:r>
      <w:r w:rsidR="005A46E2" w:rsidRPr="004023C1">
        <w:rPr>
          <w:rFonts w:eastAsia="Times New Roman" w:cstheme="minorHAnsi"/>
          <w:kern w:val="0"/>
          <w:lang w:val="nl" w:eastAsia="nl-NL"/>
          <w14:ligatures w14:val="none"/>
        </w:rPr>
        <w:t>202</w:t>
      </w:r>
      <w:r w:rsidRPr="004023C1">
        <w:rPr>
          <w:rFonts w:eastAsia="Times New Roman" w:cstheme="minorHAnsi"/>
          <w:kern w:val="0"/>
          <w:lang w:val="nl" w:eastAsia="nl-NL"/>
          <w14:ligatures w14:val="none"/>
        </w:rPr>
        <w:t>5</w:t>
      </w:r>
      <w:r w:rsidR="005A46E2" w:rsidRPr="004023C1">
        <w:rPr>
          <w:rFonts w:eastAsia="Times New Roman" w:cstheme="minorHAnsi"/>
          <w:kern w:val="0"/>
          <w:lang w:val="nl" w:eastAsia="nl-NL"/>
          <w14:ligatures w14:val="none"/>
        </w:rPr>
        <w:t xml:space="preserve"> </w:t>
      </w:r>
      <w:r w:rsidR="00CB20E6" w:rsidRPr="004023C1">
        <w:rPr>
          <w:rFonts w:eastAsia="Times New Roman" w:cstheme="minorHAnsi"/>
          <w:kern w:val="0"/>
          <w:lang w:val="nl" w:eastAsia="nl-NL"/>
          <w14:ligatures w14:val="none"/>
        </w:rPr>
        <w:t>die aan de opdracht ten grondslag ligt.</w:t>
      </w:r>
    </w:p>
    <w:p w14:paraId="6A97C8AB" w14:textId="77777777" w:rsidR="00CB20E6" w:rsidRPr="004023C1" w:rsidRDefault="00CB20E6" w:rsidP="005A46E2">
      <w:pPr>
        <w:pStyle w:val="Duidelijkcitaat"/>
        <w:rPr>
          <w:rFonts w:cstheme="minorHAnsi"/>
          <w:lang w:val="nl" w:eastAsia="nl-NL"/>
        </w:rPr>
      </w:pPr>
      <w:r w:rsidRPr="004023C1">
        <w:rPr>
          <w:rFonts w:cstheme="minorHAnsi"/>
          <w:lang w:val="nl" w:eastAsia="nl-NL"/>
        </w:rPr>
        <w:t>2.</w:t>
      </w:r>
      <w:r w:rsidRPr="004023C1">
        <w:rPr>
          <w:rFonts w:cstheme="minorHAnsi"/>
          <w:lang w:val="nl" w:eastAsia="nl-NL"/>
        </w:rPr>
        <w:tab/>
        <w:t>Totstandkoming, tijdsplanning of duur van de Overeenkomst</w:t>
      </w:r>
    </w:p>
    <w:p w14:paraId="5BFA31D8" w14:textId="06B2157E" w:rsidR="00CB20E6" w:rsidRPr="004023C1" w:rsidRDefault="00CB20E6" w:rsidP="00CB20E6">
      <w:pPr>
        <w:numPr>
          <w:ilvl w:val="1"/>
          <w:numId w:val="1"/>
        </w:numPr>
        <w:suppressAutoHyphens/>
        <w:overflowPunct w:val="0"/>
        <w:autoSpaceDE w:val="0"/>
        <w:autoSpaceDN w:val="0"/>
        <w:adjustRightInd w:val="0"/>
        <w:spacing w:after="200" w:line="240" w:lineRule="auto"/>
        <w:ind w:left="709" w:right="-1" w:hanging="573"/>
        <w:contextualSpacing/>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Deze Overeenkomst komt tot stand door ondertekening van de Overeenkomst door beide partijen.</w:t>
      </w:r>
    </w:p>
    <w:p w14:paraId="1FEB1449" w14:textId="7019750B" w:rsidR="00CB20E6" w:rsidRPr="004023C1" w:rsidRDefault="00CB20E6" w:rsidP="009C32D9">
      <w:pPr>
        <w:numPr>
          <w:ilvl w:val="1"/>
          <w:numId w:val="1"/>
        </w:numPr>
        <w:suppressAutoHyphens/>
        <w:overflowPunct w:val="0"/>
        <w:autoSpaceDE w:val="0"/>
        <w:autoSpaceDN w:val="0"/>
        <w:adjustRightInd w:val="0"/>
        <w:spacing w:after="0" w:line="240" w:lineRule="auto"/>
        <w:ind w:left="709" w:right="-1" w:hanging="573"/>
        <w:contextualSpacing/>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Deze Overeenkomst is aangegaan voor bepaalde tijd. De Overeenkomst wordt afgesloten voor de periode van 01-0</w:t>
      </w:r>
      <w:r w:rsidR="009C32D9" w:rsidRPr="004023C1">
        <w:rPr>
          <w:rFonts w:eastAsia="Times New Roman" w:cstheme="minorHAnsi"/>
          <w:kern w:val="0"/>
          <w:lang w:val="nl" w:eastAsia="nl-NL"/>
          <w14:ligatures w14:val="none"/>
        </w:rPr>
        <w:t>3</w:t>
      </w:r>
      <w:r w:rsidRPr="004023C1">
        <w:rPr>
          <w:rFonts w:eastAsia="Times New Roman" w:cstheme="minorHAnsi"/>
          <w:kern w:val="0"/>
          <w:lang w:val="nl" w:eastAsia="nl-NL"/>
          <w14:ligatures w14:val="none"/>
        </w:rPr>
        <w:t>-202</w:t>
      </w:r>
      <w:r w:rsidR="009C32D9" w:rsidRPr="004023C1">
        <w:rPr>
          <w:rFonts w:eastAsia="Times New Roman" w:cstheme="minorHAnsi"/>
          <w:kern w:val="0"/>
          <w:lang w:val="nl" w:eastAsia="nl-NL"/>
          <w14:ligatures w14:val="none"/>
        </w:rPr>
        <w:t>5</w:t>
      </w:r>
      <w:r w:rsidRPr="004023C1">
        <w:rPr>
          <w:rFonts w:eastAsia="Times New Roman" w:cstheme="minorHAnsi"/>
          <w:kern w:val="0"/>
          <w:lang w:val="nl" w:eastAsia="nl-NL"/>
          <w14:ligatures w14:val="none"/>
        </w:rPr>
        <w:t xml:space="preserve"> tot </w:t>
      </w:r>
      <w:r w:rsidR="009C32D9" w:rsidRPr="004023C1">
        <w:rPr>
          <w:rFonts w:eastAsia="Times New Roman" w:cstheme="minorHAnsi"/>
          <w:kern w:val="0"/>
          <w:lang w:val="nl" w:eastAsia="nl-NL"/>
          <w14:ligatures w14:val="none"/>
        </w:rPr>
        <w:t>28-02-</w:t>
      </w:r>
      <w:r w:rsidRPr="004023C1">
        <w:rPr>
          <w:rFonts w:eastAsia="Times New Roman" w:cstheme="minorHAnsi"/>
          <w:kern w:val="0"/>
          <w:lang w:val="nl" w:eastAsia="nl-NL"/>
          <w14:ligatures w14:val="none"/>
        </w:rPr>
        <w:t>202</w:t>
      </w:r>
      <w:r w:rsidR="009C32D9" w:rsidRPr="004023C1">
        <w:rPr>
          <w:rFonts w:eastAsia="Times New Roman" w:cstheme="minorHAnsi"/>
          <w:kern w:val="0"/>
          <w:lang w:val="nl" w:eastAsia="nl-NL"/>
          <w14:ligatures w14:val="none"/>
        </w:rPr>
        <w:t>7</w:t>
      </w:r>
      <w:r w:rsidRPr="004023C1">
        <w:rPr>
          <w:rFonts w:eastAsia="Times New Roman" w:cstheme="minorHAnsi"/>
          <w:kern w:val="0"/>
          <w:lang w:val="nl" w:eastAsia="nl-NL"/>
          <w14:ligatures w14:val="none"/>
        </w:rPr>
        <w:t xml:space="preserve">. Het is voor de </w:t>
      </w:r>
      <w:r w:rsidR="00DE117E" w:rsidRPr="004023C1">
        <w:rPr>
          <w:rFonts w:eastAsia="Times New Roman" w:cstheme="minorHAnsi"/>
          <w:kern w:val="0"/>
          <w:lang w:val="nl" w:eastAsia="nl-NL"/>
          <w14:ligatures w14:val="none"/>
        </w:rPr>
        <w:t xml:space="preserve">Opdrachtgever </w:t>
      </w:r>
      <w:r w:rsidRPr="004023C1">
        <w:rPr>
          <w:rFonts w:eastAsia="Times New Roman" w:cstheme="minorHAnsi"/>
          <w:kern w:val="0"/>
          <w:lang w:val="nl" w:eastAsia="nl-NL"/>
          <w14:ligatures w14:val="none"/>
        </w:rPr>
        <w:t>mogelijk tweemaal (2x) een verlenging af te sluiten voor 1 jaar zodat de totale maximale duur uit</w:t>
      </w:r>
      <w:r w:rsidR="009C32D9" w:rsidRPr="004023C1">
        <w:rPr>
          <w:rFonts w:eastAsia="Times New Roman" w:cstheme="minorHAnsi"/>
          <w:kern w:val="0"/>
          <w:lang w:val="nl" w:eastAsia="nl-NL"/>
          <w14:ligatures w14:val="none"/>
        </w:rPr>
        <w:t xml:space="preserve"> kan </w:t>
      </w:r>
      <w:r w:rsidRPr="004023C1">
        <w:rPr>
          <w:rFonts w:eastAsia="Times New Roman" w:cstheme="minorHAnsi"/>
          <w:kern w:val="0"/>
          <w:lang w:val="nl" w:eastAsia="nl-NL"/>
          <w14:ligatures w14:val="none"/>
        </w:rPr>
        <w:t>kom</w:t>
      </w:r>
      <w:r w:rsidR="009C32D9" w:rsidRPr="004023C1">
        <w:rPr>
          <w:rFonts w:eastAsia="Times New Roman" w:cstheme="minorHAnsi"/>
          <w:kern w:val="0"/>
          <w:lang w:val="nl" w:eastAsia="nl-NL"/>
          <w14:ligatures w14:val="none"/>
        </w:rPr>
        <w:t>en</w:t>
      </w:r>
      <w:r w:rsidRPr="004023C1">
        <w:rPr>
          <w:rFonts w:eastAsia="Times New Roman" w:cstheme="minorHAnsi"/>
          <w:kern w:val="0"/>
          <w:lang w:val="nl" w:eastAsia="nl-NL"/>
          <w14:ligatures w14:val="none"/>
        </w:rPr>
        <w:t xml:space="preserve"> op 4 jaar. Deze verlengingen worden stilzwijgend afgenomen. Als de </w:t>
      </w:r>
      <w:r w:rsidR="005A46E2" w:rsidRPr="004023C1">
        <w:rPr>
          <w:rFonts w:eastAsia="Times New Roman" w:cstheme="minorHAnsi"/>
          <w:kern w:val="0"/>
          <w:lang w:val="nl" w:eastAsia="nl-NL"/>
          <w14:ligatures w14:val="none"/>
        </w:rPr>
        <w:t>O</w:t>
      </w:r>
      <w:r w:rsidR="00DE117E" w:rsidRPr="004023C1">
        <w:rPr>
          <w:rFonts w:eastAsia="Times New Roman" w:cstheme="minorHAnsi"/>
          <w:kern w:val="0"/>
          <w:lang w:val="nl" w:eastAsia="nl-NL"/>
          <w14:ligatures w14:val="none"/>
        </w:rPr>
        <w:t>pdrachtgever</w:t>
      </w:r>
      <w:r w:rsidRPr="004023C1">
        <w:rPr>
          <w:rFonts w:eastAsia="Times New Roman" w:cstheme="minorHAnsi"/>
          <w:kern w:val="0"/>
          <w:lang w:val="nl" w:eastAsia="nl-NL"/>
          <w14:ligatures w14:val="none"/>
        </w:rPr>
        <w:t xml:space="preserve"> besluit niet in te gaan op de optionele verlengingen wordt dit uiterlijk 3 maanden voorafgaande aan het verstrijken van de termijn schriftelijk medegedeeld aan de Opdrachtnemer. </w:t>
      </w:r>
    </w:p>
    <w:p w14:paraId="01824E96" w14:textId="77777777" w:rsidR="00CB20E6" w:rsidRPr="004023C1" w:rsidRDefault="00CB20E6" w:rsidP="00DE117E">
      <w:pPr>
        <w:pStyle w:val="Duidelijkcitaat"/>
        <w:rPr>
          <w:rFonts w:cstheme="minorHAnsi"/>
          <w:lang w:val="nl" w:eastAsia="nl-NL"/>
        </w:rPr>
      </w:pPr>
      <w:r w:rsidRPr="004023C1">
        <w:rPr>
          <w:rFonts w:cstheme="minorHAnsi"/>
          <w:lang w:val="nl" w:eastAsia="nl-NL"/>
        </w:rPr>
        <w:t>3.</w:t>
      </w:r>
      <w:r w:rsidRPr="004023C1">
        <w:rPr>
          <w:rFonts w:cstheme="minorHAnsi"/>
          <w:lang w:val="nl" w:eastAsia="nl-NL"/>
        </w:rPr>
        <w:tab/>
        <w:t>Prijs en overige financiële bepalingen</w:t>
      </w:r>
    </w:p>
    <w:p w14:paraId="1FA2F25F" w14:textId="344DF8E5" w:rsidR="00E6463E" w:rsidRPr="004023C1" w:rsidRDefault="00CB20E6" w:rsidP="00873C62">
      <w:p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3.1</w:t>
      </w:r>
      <w:r w:rsidRPr="004023C1">
        <w:rPr>
          <w:rFonts w:eastAsia="Times New Roman" w:cstheme="minorHAnsi"/>
          <w:kern w:val="0"/>
          <w:lang w:val="nl" w:eastAsia="nl-NL"/>
          <w14:ligatures w14:val="none"/>
        </w:rPr>
        <w:tab/>
      </w:r>
      <w:r w:rsidR="00DE117E" w:rsidRPr="004023C1">
        <w:rPr>
          <w:rFonts w:eastAsia="Times New Roman" w:cstheme="minorHAnsi"/>
          <w:kern w:val="0"/>
          <w:lang w:val="nl" w:eastAsia="nl-NL"/>
          <w14:ligatures w14:val="none"/>
        </w:rPr>
        <w:t>De</w:t>
      </w:r>
      <w:r w:rsidR="009C32D9" w:rsidRPr="004023C1">
        <w:rPr>
          <w:rFonts w:eastAsia="Times New Roman" w:cstheme="minorHAnsi"/>
          <w:kern w:val="0"/>
          <w:lang w:val="nl" w:eastAsia="nl-NL"/>
          <w14:ligatures w14:val="none"/>
        </w:rPr>
        <w:t xml:space="preserve"> materialen en gereedschappen worden geleverd tegen de door Opdrachtnemer in het kader van voornoemde aanbesteding geoffreerde prijzen. Deze prijzen c.q. de door Opdrachtn</w:t>
      </w:r>
      <w:r w:rsidR="00873C62" w:rsidRPr="004023C1">
        <w:rPr>
          <w:rFonts w:eastAsia="Times New Roman" w:cstheme="minorHAnsi"/>
          <w:kern w:val="0"/>
          <w:lang w:val="nl" w:eastAsia="nl-NL"/>
          <w14:ligatures w14:val="none"/>
        </w:rPr>
        <w:t>e</w:t>
      </w:r>
      <w:r w:rsidR="009C32D9" w:rsidRPr="004023C1">
        <w:rPr>
          <w:rFonts w:eastAsia="Times New Roman" w:cstheme="minorHAnsi"/>
          <w:kern w:val="0"/>
          <w:lang w:val="nl" w:eastAsia="nl-NL"/>
          <w14:ligatures w14:val="none"/>
        </w:rPr>
        <w:t xml:space="preserve">mer “afgeprijsde” assortimentslijst is </w:t>
      </w:r>
      <w:r w:rsidR="00873C62" w:rsidRPr="004023C1">
        <w:rPr>
          <w:rFonts w:eastAsia="Times New Roman" w:cstheme="minorHAnsi"/>
          <w:kern w:val="0"/>
          <w:lang w:val="nl" w:eastAsia="nl-NL"/>
          <w14:ligatures w14:val="none"/>
        </w:rPr>
        <w:t xml:space="preserve">voor de volledigheid </w:t>
      </w:r>
      <w:r w:rsidR="009C32D9" w:rsidRPr="004023C1">
        <w:rPr>
          <w:rFonts w:eastAsia="Times New Roman" w:cstheme="minorHAnsi"/>
          <w:kern w:val="0"/>
          <w:lang w:val="nl" w:eastAsia="nl-NL"/>
          <w14:ligatures w14:val="none"/>
        </w:rPr>
        <w:t xml:space="preserve">als Bijlage </w:t>
      </w:r>
      <w:r w:rsidR="009C32D9" w:rsidRPr="000B4BB1">
        <w:rPr>
          <w:rFonts w:eastAsia="Times New Roman" w:cstheme="minorHAnsi"/>
          <w:kern w:val="0"/>
          <w:highlight w:val="yellow"/>
          <w:lang w:val="nl" w:eastAsia="nl-NL"/>
          <w14:ligatures w14:val="none"/>
        </w:rPr>
        <w:t>@@</w:t>
      </w:r>
      <w:r w:rsidR="009C32D9" w:rsidRPr="004023C1">
        <w:rPr>
          <w:rFonts w:eastAsia="Times New Roman" w:cstheme="minorHAnsi"/>
          <w:kern w:val="0"/>
          <w:lang w:val="nl" w:eastAsia="nl-NL"/>
          <w14:ligatures w14:val="none"/>
        </w:rPr>
        <w:t xml:space="preserve"> toegevoegd aan deze overeenkomst.</w:t>
      </w:r>
      <w:r w:rsidR="00873C62" w:rsidRPr="004023C1">
        <w:rPr>
          <w:rFonts w:eastAsia="Times New Roman" w:cstheme="minorHAnsi"/>
          <w:kern w:val="0"/>
          <w:lang w:val="nl" w:eastAsia="nl-NL"/>
          <w14:ligatures w14:val="none"/>
        </w:rPr>
        <w:t xml:space="preserve"> </w:t>
      </w:r>
      <w:r w:rsidRPr="004023C1">
        <w:rPr>
          <w:rFonts w:eastAsia="Times New Roman" w:cstheme="minorHAnsi"/>
          <w:kern w:val="0"/>
          <w:lang w:val="nl" w:eastAsia="nl-NL"/>
          <w14:ligatures w14:val="none"/>
        </w:rPr>
        <w:t xml:space="preserve">De </w:t>
      </w:r>
      <w:r w:rsidR="00873C62" w:rsidRPr="004023C1">
        <w:rPr>
          <w:rFonts w:eastAsia="Times New Roman" w:cstheme="minorHAnsi"/>
          <w:kern w:val="0"/>
          <w:lang w:val="nl" w:eastAsia="nl-NL"/>
          <w14:ligatures w14:val="none"/>
        </w:rPr>
        <w:t>prijzen zijn</w:t>
      </w:r>
      <w:r w:rsidRPr="004023C1">
        <w:rPr>
          <w:rFonts w:eastAsia="Times New Roman" w:cstheme="minorHAnsi"/>
          <w:kern w:val="0"/>
          <w:lang w:val="nl" w:eastAsia="nl-NL"/>
          <w14:ligatures w14:val="none"/>
        </w:rPr>
        <w:t xml:space="preserve"> exclusief BTW maar inclusief alle denkbare, bijkomende kosten, zoals (maar niet uitsluitend) reis- en verblijfkosten, leverkosten etc. Dit betekent dat de </w:t>
      </w:r>
      <w:r w:rsidR="005A46E2" w:rsidRPr="004023C1">
        <w:rPr>
          <w:rFonts w:eastAsia="Times New Roman" w:cstheme="minorHAnsi"/>
          <w:kern w:val="0"/>
          <w:lang w:val="nl" w:eastAsia="nl-NL"/>
          <w14:ligatures w14:val="none"/>
        </w:rPr>
        <w:t>O</w:t>
      </w:r>
      <w:r w:rsidR="00DE117E" w:rsidRPr="004023C1">
        <w:rPr>
          <w:rFonts w:eastAsia="Times New Roman" w:cstheme="minorHAnsi"/>
          <w:kern w:val="0"/>
          <w:lang w:val="nl" w:eastAsia="nl-NL"/>
          <w14:ligatures w14:val="none"/>
        </w:rPr>
        <w:t>pdrachtgever</w:t>
      </w:r>
      <w:r w:rsidRPr="004023C1">
        <w:rPr>
          <w:rFonts w:eastAsia="Times New Roman" w:cstheme="minorHAnsi"/>
          <w:kern w:val="0"/>
          <w:lang w:val="nl" w:eastAsia="nl-NL"/>
          <w14:ligatures w14:val="none"/>
        </w:rPr>
        <w:t xml:space="preserve"> behalve de door Opdrachtnemer geoffreerde </w:t>
      </w:r>
      <w:r w:rsidR="00873C62" w:rsidRPr="004023C1">
        <w:rPr>
          <w:rFonts w:eastAsia="Times New Roman" w:cstheme="minorHAnsi"/>
          <w:kern w:val="0"/>
          <w:lang w:val="nl" w:eastAsia="nl-NL"/>
          <w14:ligatures w14:val="none"/>
        </w:rPr>
        <w:t>prijzen</w:t>
      </w:r>
      <w:r w:rsidRPr="004023C1">
        <w:rPr>
          <w:rFonts w:eastAsia="Times New Roman" w:cstheme="minorHAnsi"/>
          <w:kern w:val="0"/>
          <w:lang w:val="nl" w:eastAsia="nl-NL"/>
          <w14:ligatures w14:val="none"/>
        </w:rPr>
        <w:t xml:space="preserve">, niets aan Opdrachtnemer </w:t>
      </w:r>
      <w:r w:rsidR="00873C62" w:rsidRPr="004023C1">
        <w:rPr>
          <w:rFonts w:eastAsia="Times New Roman" w:cstheme="minorHAnsi"/>
          <w:kern w:val="0"/>
          <w:lang w:val="nl" w:eastAsia="nl-NL"/>
          <w14:ligatures w14:val="none"/>
        </w:rPr>
        <w:t xml:space="preserve">is </w:t>
      </w:r>
      <w:r w:rsidRPr="004023C1">
        <w:rPr>
          <w:rFonts w:eastAsia="Times New Roman" w:cstheme="minorHAnsi"/>
          <w:kern w:val="0"/>
          <w:lang w:val="nl" w:eastAsia="nl-NL"/>
          <w14:ligatures w14:val="none"/>
        </w:rPr>
        <w:t xml:space="preserve">verschuldigd. </w:t>
      </w:r>
    </w:p>
    <w:p w14:paraId="7E95969E" w14:textId="2ADC5652" w:rsidR="00F64177" w:rsidRPr="004023C1" w:rsidRDefault="00F64177" w:rsidP="00F64177">
      <w:p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3.2</w:t>
      </w:r>
      <w:r w:rsidRPr="004023C1">
        <w:rPr>
          <w:rFonts w:eastAsia="Times New Roman" w:cstheme="minorHAnsi"/>
          <w:kern w:val="0"/>
          <w:lang w:val="nl" w:eastAsia="nl-NL"/>
          <w14:ligatures w14:val="none"/>
        </w:rPr>
        <w:tab/>
        <w:t xml:space="preserve">De in de Inschrijving aangeboden prijzen zijn onvoorwaardelijk en gedurende </w:t>
      </w:r>
      <w:r w:rsidR="000B4BB1">
        <w:rPr>
          <w:rFonts w:eastAsia="Times New Roman" w:cstheme="minorHAnsi"/>
          <w:kern w:val="0"/>
          <w:lang w:val="nl" w:eastAsia="nl-NL"/>
          <w14:ligatures w14:val="none"/>
        </w:rPr>
        <w:t>het eerste contractjaar</w:t>
      </w:r>
      <w:r w:rsidRPr="004023C1">
        <w:rPr>
          <w:rFonts w:eastAsia="Times New Roman" w:cstheme="minorHAnsi"/>
          <w:kern w:val="0"/>
          <w:lang w:val="nl" w:eastAsia="nl-NL"/>
          <w14:ligatures w14:val="none"/>
        </w:rPr>
        <w:t xml:space="preserve"> vast en onveranderlijk.</w:t>
      </w:r>
    </w:p>
    <w:p w14:paraId="04CC0297" w14:textId="392195C8" w:rsidR="00E77644" w:rsidRPr="004023C1" w:rsidRDefault="00E77644" w:rsidP="00E77644">
      <w:p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3.3</w:t>
      </w:r>
      <w:r w:rsidRPr="004023C1">
        <w:rPr>
          <w:rFonts w:eastAsia="Times New Roman" w:cstheme="minorHAnsi"/>
          <w:kern w:val="0"/>
          <w:lang w:val="nl" w:eastAsia="nl-NL"/>
          <w14:ligatures w14:val="none"/>
        </w:rPr>
        <w:tab/>
        <w:t>Opdrachtgever is gerechtigd om de prijzen lopende de contractduur, bijvoorbeeld van nieuw aan het Assortiment toe te voegen Producten of maatwerkaanvragen, te toetsen op marktcon</w:t>
      </w:r>
      <w:r w:rsidR="000B4BB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formiteit.</w:t>
      </w:r>
    </w:p>
    <w:p w14:paraId="252404CC" w14:textId="08DD9ECB" w:rsidR="00E77644" w:rsidRPr="004023C1" w:rsidRDefault="00E77644" w:rsidP="00E77644">
      <w:p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3.4</w:t>
      </w:r>
      <w:r w:rsidRPr="004023C1">
        <w:rPr>
          <w:rFonts w:eastAsia="Times New Roman" w:cstheme="minorHAnsi"/>
          <w:kern w:val="0"/>
          <w:lang w:val="nl" w:eastAsia="nl-NL"/>
          <w14:ligatures w14:val="none"/>
        </w:rPr>
        <w:tab/>
        <w:t>Opdrachtgever hanteert handelsgebruikelijke prijzen voor Nieuwe Producten of maatwerk</w:t>
      </w:r>
      <w:r w:rsidR="000B4BB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aanvragen. Opdrachtgever behoudt zich het recht voor middels een benchmark bij minimaal twee andere leveranciers te verifiëren of de door Opdracht-nemer gehanteerde prijzen handelsgebruikelijk zijn. Voor zover de door Opdrachtnemer onder deze Overeenkomst gehan</w:t>
      </w:r>
      <w:r w:rsidR="000B4BB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teerde prijzen voor Nieuwe Producten niet handelsgebruikelijk zijn treden Opdrachtgever en Opdrachtnemer in overleg om te komen tot een redelijke prijs. Indien dit niet succesvol blijkt, is Opdrachtgever gerechtigd de betreffende Nieuwe Producten bij een derde te betrekken.</w:t>
      </w:r>
    </w:p>
    <w:p w14:paraId="2DE3BEF0" w14:textId="43D2B726" w:rsidR="00F64177" w:rsidRPr="004023C1" w:rsidRDefault="00F64177" w:rsidP="00F64177">
      <w:p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3.</w:t>
      </w:r>
      <w:r w:rsidR="00E77644" w:rsidRPr="004023C1">
        <w:rPr>
          <w:rFonts w:eastAsia="Times New Roman" w:cstheme="minorHAnsi"/>
          <w:kern w:val="0"/>
          <w:lang w:val="nl" w:eastAsia="nl-NL"/>
          <w14:ligatures w14:val="none"/>
        </w:rPr>
        <w:t>5</w:t>
      </w:r>
      <w:r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b/>
      </w:r>
      <w:r w:rsidR="000B4BB1">
        <w:rPr>
          <w:rFonts w:eastAsia="Times New Roman" w:cstheme="minorHAnsi"/>
          <w:kern w:val="0"/>
          <w:lang w:val="nl" w:eastAsia="nl-NL"/>
          <w14:ligatures w14:val="none"/>
        </w:rPr>
        <w:t>D</w:t>
      </w:r>
      <w:r w:rsidRPr="004023C1">
        <w:rPr>
          <w:rFonts w:eastAsia="Times New Roman" w:cstheme="minorHAnsi"/>
          <w:kern w:val="0"/>
          <w:lang w:val="nl" w:eastAsia="nl-NL"/>
          <w14:ligatures w14:val="none"/>
        </w:rPr>
        <w:t>e prijzen</w:t>
      </w:r>
      <w:r w:rsidR="000B4BB1">
        <w:rPr>
          <w:rFonts w:eastAsia="Times New Roman" w:cstheme="minorHAnsi"/>
          <w:kern w:val="0"/>
          <w:lang w:val="nl" w:eastAsia="nl-NL"/>
          <w14:ligatures w14:val="none"/>
        </w:rPr>
        <w:t xml:space="preserve"> kunnen</w:t>
      </w:r>
      <w:r w:rsidRPr="004023C1">
        <w:rPr>
          <w:rFonts w:eastAsia="Times New Roman" w:cstheme="minorHAnsi"/>
          <w:kern w:val="0"/>
          <w:lang w:val="nl" w:eastAsia="nl-NL"/>
          <w14:ligatures w14:val="none"/>
        </w:rPr>
        <w:t xml:space="preserve"> met ingang van het </w:t>
      </w:r>
      <w:r w:rsidR="000B4BB1">
        <w:rPr>
          <w:rFonts w:eastAsia="Times New Roman" w:cstheme="minorHAnsi"/>
          <w:kern w:val="0"/>
          <w:lang w:val="nl" w:eastAsia="nl-NL"/>
          <w14:ligatures w14:val="none"/>
        </w:rPr>
        <w:t>2</w:t>
      </w:r>
      <w:r w:rsidRPr="000B4BB1">
        <w:rPr>
          <w:rFonts w:eastAsia="Times New Roman" w:cstheme="minorHAnsi"/>
          <w:kern w:val="0"/>
          <w:vertAlign w:val="superscript"/>
          <w:lang w:val="nl" w:eastAsia="nl-NL"/>
          <w14:ligatures w14:val="none"/>
        </w:rPr>
        <w:t>e</w:t>
      </w:r>
      <w:r w:rsidR="000B4BB1">
        <w:rPr>
          <w:rFonts w:eastAsia="Times New Roman" w:cstheme="minorHAnsi"/>
          <w:kern w:val="0"/>
          <w:lang w:val="nl" w:eastAsia="nl-NL"/>
          <w14:ligatures w14:val="none"/>
        </w:rPr>
        <w:t xml:space="preserve"> contract</w:t>
      </w:r>
      <w:r w:rsidRPr="004023C1">
        <w:rPr>
          <w:rFonts w:eastAsia="Times New Roman" w:cstheme="minorHAnsi"/>
          <w:kern w:val="0"/>
          <w:lang w:val="nl" w:eastAsia="nl-NL"/>
          <w14:ligatures w14:val="none"/>
        </w:rPr>
        <w:t>jaar worden geïndexeerd conform de Consumentenprijsindex (‘CPI-index’), alle bestedingen (reeks 2015 = 100). De eerste mogelijkheid voor een prijsaanpassing is 1 maart 202</w:t>
      </w:r>
      <w:r w:rsidR="000B4BB1">
        <w:rPr>
          <w:rFonts w:eastAsia="Times New Roman" w:cstheme="minorHAnsi"/>
          <w:kern w:val="0"/>
          <w:lang w:val="nl" w:eastAsia="nl-NL"/>
          <w14:ligatures w14:val="none"/>
        </w:rPr>
        <w:t>6</w:t>
      </w:r>
      <w:r w:rsidRPr="004023C1">
        <w:rPr>
          <w:rFonts w:eastAsia="Times New Roman" w:cstheme="minorHAnsi"/>
          <w:kern w:val="0"/>
          <w:lang w:val="nl" w:eastAsia="nl-NL"/>
          <w14:ligatures w14:val="none"/>
        </w:rPr>
        <w:t>. Opdrachtnemer deelt zijn voorstel voor de nieuwe prijzen steeds uiterlijk op 1 december van het vooraf-gaande jaar dat de prijsaanpassing in dient te gaan, mee aan Opdrachtgever. Ná schriftelijk akkoord van Opdrachtgever, hetgeen betrekking heeft op de controle van het gebruik van de juiste cijfers en indexe</w:t>
      </w:r>
      <w:r w:rsidR="00E77644"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ringen, kan de prijsaanpassing worden doorgevoerd met ingang van 1 maart 202</w:t>
      </w:r>
      <w:r w:rsidR="000B4BB1">
        <w:rPr>
          <w:rFonts w:eastAsia="Times New Roman" w:cstheme="minorHAnsi"/>
          <w:kern w:val="0"/>
          <w:lang w:val="nl" w:eastAsia="nl-NL"/>
          <w14:ligatures w14:val="none"/>
        </w:rPr>
        <w:t>6</w:t>
      </w:r>
      <w:r w:rsidRPr="004023C1">
        <w:rPr>
          <w:rFonts w:eastAsia="Times New Roman" w:cstheme="minorHAnsi"/>
          <w:kern w:val="0"/>
          <w:lang w:val="nl" w:eastAsia="nl-NL"/>
          <w14:ligatures w14:val="none"/>
        </w:rPr>
        <w:t>.</w:t>
      </w:r>
    </w:p>
    <w:p w14:paraId="5737B83C" w14:textId="275CC5F1" w:rsidR="00873C62" w:rsidRPr="004023C1" w:rsidRDefault="00873C62" w:rsidP="00873C62">
      <w:p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lastRenderedPageBreak/>
        <w:t>3.</w:t>
      </w:r>
      <w:r w:rsidR="00E77644" w:rsidRPr="004023C1">
        <w:rPr>
          <w:rFonts w:eastAsia="Times New Roman" w:cstheme="minorHAnsi"/>
          <w:kern w:val="0"/>
          <w:lang w:val="nl" w:eastAsia="nl-NL"/>
          <w14:ligatures w14:val="none"/>
        </w:rPr>
        <w:t>6</w:t>
      </w:r>
      <w:r w:rsidRPr="004023C1">
        <w:rPr>
          <w:rFonts w:eastAsia="Times New Roman" w:cstheme="minorHAnsi"/>
          <w:kern w:val="0"/>
          <w:lang w:val="nl" w:eastAsia="nl-NL"/>
          <w14:ligatures w14:val="none"/>
        </w:rPr>
        <w:tab/>
        <w:t xml:space="preserve">Facturatie geschiedt middels een verzamelfactuur welke elke maand wordt ingediend bij Opdrachtgever. Op deze verzamelfactuur dient een duidelijke splitsing per order opgenomen te zijn. </w:t>
      </w:r>
    </w:p>
    <w:p w14:paraId="1719E06E" w14:textId="11F6D7A2" w:rsidR="00873C62" w:rsidRPr="004023C1" w:rsidRDefault="00873C62" w:rsidP="00873C62">
      <w:p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3.</w:t>
      </w:r>
      <w:r w:rsidR="00E77644" w:rsidRPr="004023C1">
        <w:rPr>
          <w:rFonts w:eastAsia="Times New Roman" w:cstheme="minorHAnsi"/>
          <w:kern w:val="0"/>
          <w:lang w:val="nl" w:eastAsia="nl-NL"/>
          <w14:ligatures w14:val="none"/>
        </w:rPr>
        <w:t>7</w:t>
      </w:r>
      <w:r w:rsidRPr="004023C1">
        <w:rPr>
          <w:rFonts w:eastAsia="Times New Roman" w:cstheme="minorHAnsi"/>
          <w:kern w:val="0"/>
          <w:lang w:val="nl" w:eastAsia="nl-NL"/>
          <w14:ligatures w14:val="none"/>
        </w:rPr>
        <w:tab/>
        <w:t xml:space="preserve">Facturen dienen te worden gezonden aan </w:t>
      </w:r>
      <w:hyperlink r:id="rId10" w:history="1">
        <w:r w:rsidRPr="004023C1">
          <w:rPr>
            <w:rStyle w:val="Hyperlink"/>
            <w:rFonts w:eastAsia="Times New Roman" w:cstheme="minorHAnsi"/>
            <w:kern w:val="0"/>
            <w:lang w:val="nl" w:eastAsia="nl-NL"/>
            <w14:ligatures w14:val="none"/>
          </w:rPr>
          <w:t>crediteuren@vrzw.nl</w:t>
        </w:r>
      </w:hyperlink>
      <w:r w:rsidRPr="004023C1">
        <w:rPr>
          <w:rFonts w:eastAsia="Times New Roman" w:cstheme="minorHAnsi"/>
          <w:kern w:val="0"/>
          <w:lang w:val="nl" w:eastAsia="nl-NL"/>
          <w14:ligatures w14:val="none"/>
        </w:rPr>
        <w:t>. Op de factuur dienen tenminste de volgende gegevens vermeld te worden:</w:t>
      </w:r>
    </w:p>
    <w:p w14:paraId="56C3A218" w14:textId="77777777" w:rsidR="00873C62" w:rsidRPr="004023C1" w:rsidRDefault="00873C62" w:rsidP="00873C62">
      <w:pPr>
        <w:suppressAutoHyphens/>
        <w:overflowPunct w:val="0"/>
        <w:autoSpaceDE w:val="0"/>
        <w:autoSpaceDN w:val="0"/>
        <w:adjustRightInd w:val="0"/>
        <w:spacing w:after="0" w:line="240" w:lineRule="auto"/>
        <w:ind w:left="709"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b/>
        <w:t>bovengenoemd contractnummer;</w:t>
      </w:r>
    </w:p>
    <w:p w14:paraId="2A2E4D29" w14:textId="77777777" w:rsidR="00873C62" w:rsidRPr="004023C1" w:rsidRDefault="00873C62" w:rsidP="00873C62">
      <w:pPr>
        <w:suppressAutoHyphens/>
        <w:overflowPunct w:val="0"/>
        <w:autoSpaceDE w:val="0"/>
        <w:autoSpaceDN w:val="0"/>
        <w:adjustRightInd w:val="0"/>
        <w:spacing w:after="0" w:line="240" w:lineRule="auto"/>
        <w:ind w:left="709"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b/>
        <w:t>inkoopordernummer;</w:t>
      </w:r>
    </w:p>
    <w:p w14:paraId="4D52DA96" w14:textId="77777777" w:rsidR="00873C62" w:rsidRPr="004023C1" w:rsidRDefault="00873C62" w:rsidP="00873C62">
      <w:pPr>
        <w:suppressAutoHyphens/>
        <w:overflowPunct w:val="0"/>
        <w:autoSpaceDE w:val="0"/>
        <w:autoSpaceDN w:val="0"/>
        <w:adjustRightInd w:val="0"/>
        <w:spacing w:after="0" w:line="240" w:lineRule="auto"/>
        <w:ind w:left="709"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b/>
        <w:t>datum bestelling;</w:t>
      </w:r>
    </w:p>
    <w:p w14:paraId="7E988B46" w14:textId="77777777" w:rsidR="00873C62" w:rsidRPr="004023C1" w:rsidRDefault="00873C62" w:rsidP="00873C62">
      <w:pPr>
        <w:suppressAutoHyphens/>
        <w:overflowPunct w:val="0"/>
        <w:autoSpaceDE w:val="0"/>
        <w:autoSpaceDN w:val="0"/>
        <w:adjustRightInd w:val="0"/>
        <w:spacing w:after="0" w:line="240" w:lineRule="auto"/>
        <w:ind w:left="709"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b/>
        <w:t>omschrijving levering (merk/model/type Product);</w:t>
      </w:r>
    </w:p>
    <w:p w14:paraId="3D23F404" w14:textId="77777777" w:rsidR="00873C62" w:rsidRPr="004023C1" w:rsidRDefault="00873C62" w:rsidP="00873C62">
      <w:pPr>
        <w:suppressAutoHyphens/>
        <w:overflowPunct w:val="0"/>
        <w:autoSpaceDE w:val="0"/>
        <w:autoSpaceDN w:val="0"/>
        <w:adjustRightInd w:val="0"/>
        <w:spacing w:after="0" w:line="240" w:lineRule="auto"/>
        <w:ind w:left="709"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b/>
        <w:t>aantal;</w:t>
      </w:r>
    </w:p>
    <w:p w14:paraId="7B7DB371" w14:textId="192BA9DD" w:rsidR="00873C62" w:rsidRPr="004023C1" w:rsidRDefault="00873C62" w:rsidP="00873C62">
      <w:pPr>
        <w:suppressAutoHyphens/>
        <w:overflowPunct w:val="0"/>
        <w:autoSpaceDE w:val="0"/>
        <w:autoSpaceDN w:val="0"/>
        <w:adjustRightInd w:val="0"/>
        <w:spacing w:after="0" w:line="240" w:lineRule="auto"/>
        <w:ind w:left="709"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b/>
        <w:t>prijzen per produkt;</w:t>
      </w:r>
    </w:p>
    <w:p w14:paraId="2D8B6DA5" w14:textId="2059FD86" w:rsidR="00873C62" w:rsidRPr="004023C1" w:rsidRDefault="00873C62" w:rsidP="00873C62">
      <w:pPr>
        <w:suppressAutoHyphens/>
        <w:overflowPunct w:val="0"/>
        <w:autoSpaceDE w:val="0"/>
        <w:autoSpaceDN w:val="0"/>
        <w:adjustRightInd w:val="0"/>
        <w:spacing w:after="0" w:line="240" w:lineRule="auto"/>
        <w:ind w:left="709"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w:t>
      </w:r>
      <w:r w:rsidRPr="004023C1">
        <w:rPr>
          <w:rFonts w:eastAsia="Times New Roman" w:cstheme="minorHAnsi"/>
          <w:kern w:val="0"/>
          <w:lang w:val="nl" w:eastAsia="nl-NL"/>
          <w14:ligatures w14:val="none"/>
        </w:rPr>
        <w:tab/>
        <w:t>totaal bedrag.</w:t>
      </w:r>
    </w:p>
    <w:p w14:paraId="027B10A5" w14:textId="0FE8A4B8" w:rsidR="00CB20E6" w:rsidRPr="004023C1" w:rsidRDefault="00F64177" w:rsidP="00F67187">
      <w:pPr>
        <w:pStyle w:val="Duidelijkcitaat"/>
        <w:rPr>
          <w:rFonts w:cstheme="minorHAnsi"/>
          <w:lang w:val="nl" w:eastAsia="nl-NL"/>
        </w:rPr>
      </w:pPr>
      <w:r w:rsidRPr="004023C1">
        <w:rPr>
          <w:rFonts w:cstheme="minorHAnsi"/>
          <w:lang w:val="nl" w:eastAsia="nl-NL"/>
        </w:rPr>
        <w:t>4</w:t>
      </w:r>
      <w:r w:rsidR="00CB20E6" w:rsidRPr="004023C1">
        <w:rPr>
          <w:rFonts w:cstheme="minorHAnsi"/>
          <w:lang w:val="nl" w:eastAsia="nl-NL"/>
        </w:rPr>
        <w:t>.</w:t>
      </w:r>
      <w:r w:rsidR="00CB20E6" w:rsidRPr="004023C1">
        <w:rPr>
          <w:rFonts w:cstheme="minorHAnsi"/>
          <w:lang w:val="nl" w:eastAsia="nl-NL"/>
        </w:rPr>
        <w:tab/>
        <w:t>Van toepassing zijnde Voorwaarden</w:t>
      </w:r>
    </w:p>
    <w:p w14:paraId="463A352D" w14:textId="3D4F6AEF" w:rsidR="00CB20E6" w:rsidRPr="004023C1" w:rsidRDefault="00E6463E" w:rsidP="008B0E97">
      <w:pPr>
        <w:suppressAutoHyphens/>
        <w:overflowPunct w:val="0"/>
        <w:autoSpaceDE w:val="0"/>
        <w:autoSpaceDN w:val="0"/>
        <w:adjustRightInd w:val="0"/>
        <w:spacing w:after="0" w:line="240" w:lineRule="auto"/>
        <w:ind w:left="700"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Op deze Overeenkomst zijn uitsl</w:t>
      </w:r>
      <w:r w:rsidR="00F64177" w:rsidRPr="004023C1">
        <w:rPr>
          <w:rFonts w:eastAsia="Times New Roman" w:cstheme="minorHAnsi"/>
          <w:kern w:val="0"/>
          <w:lang w:val="nl" w:eastAsia="nl-NL"/>
          <w14:ligatures w14:val="none"/>
        </w:rPr>
        <w:t>uitend</w:t>
      </w:r>
      <w:r w:rsidRPr="004023C1">
        <w:rPr>
          <w:rFonts w:eastAsia="Times New Roman" w:cstheme="minorHAnsi"/>
          <w:kern w:val="0"/>
          <w:lang w:val="nl" w:eastAsia="nl-NL"/>
          <w14:ligatures w14:val="none"/>
        </w:rPr>
        <w:t xml:space="preserve"> de</w:t>
      </w:r>
      <w:r w:rsidR="00F64177" w:rsidRPr="004023C1">
        <w:rPr>
          <w:rFonts w:eastAsia="Times New Roman" w:cstheme="minorHAnsi"/>
          <w:kern w:val="0"/>
          <w:lang w:val="nl" w:eastAsia="nl-NL"/>
          <w14:ligatures w14:val="none"/>
        </w:rPr>
        <w:t xml:space="preserve"> Inkoopvoorwaarden van Opdrachtgever</w:t>
      </w:r>
      <w:r w:rsidRPr="004023C1">
        <w:rPr>
          <w:rFonts w:eastAsia="Times New Roman" w:cstheme="minorHAnsi"/>
          <w:kern w:val="0"/>
          <w:lang w:val="nl" w:eastAsia="nl-NL"/>
          <w14:ligatures w14:val="none"/>
        </w:rPr>
        <w:t xml:space="preserve"> (reeds in het bezit van partijen)</w:t>
      </w:r>
      <w:r w:rsidR="00F64177" w:rsidRPr="004023C1">
        <w:rPr>
          <w:rFonts w:eastAsia="Times New Roman" w:cstheme="minorHAnsi"/>
          <w:kern w:val="0"/>
          <w:lang w:val="nl" w:eastAsia="nl-NL"/>
          <w14:ligatures w14:val="none"/>
        </w:rPr>
        <w:t xml:space="preserve"> van toepassing,</w:t>
      </w:r>
      <w:r w:rsidRPr="004023C1">
        <w:rPr>
          <w:rFonts w:eastAsia="Times New Roman" w:cstheme="minorHAnsi"/>
          <w:kern w:val="0"/>
          <w:lang w:val="nl" w:eastAsia="nl-NL"/>
          <w14:ligatures w14:val="none"/>
        </w:rPr>
        <w:t xml:space="preserve"> voor zover daarvan in deze Overeenkomst niet wordt afgeweken. De toepasselijkheid van (eventuele) algemene en bijzondere voorwaarden van Opdrachtnemer is uitgesloten. </w:t>
      </w:r>
    </w:p>
    <w:p w14:paraId="07D15395" w14:textId="7FA4A78E" w:rsidR="00FC76D1" w:rsidRPr="004023C1" w:rsidRDefault="00FC76D1" w:rsidP="00FC76D1">
      <w:pPr>
        <w:pStyle w:val="Duidelijkcitaat"/>
        <w:rPr>
          <w:rFonts w:cstheme="minorHAnsi"/>
          <w:lang w:val="nl" w:eastAsia="nl-NL"/>
        </w:rPr>
      </w:pPr>
      <w:r w:rsidRPr="004023C1">
        <w:rPr>
          <w:rFonts w:cstheme="minorHAnsi"/>
          <w:lang w:val="nl" w:eastAsia="nl-NL"/>
        </w:rPr>
        <w:t>5.</w:t>
      </w:r>
      <w:r w:rsidRPr="004023C1">
        <w:rPr>
          <w:rFonts w:cstheme="minorHAnsi"/>
          <w:lang w:val="nl" w:eastAsia="nl-NL"/>
        </w:rPr>
        <w:tab/>
        <w:t>Garantie</w:t>
      </w:r>
    </w:p>
    <w:p w14:paraId="44ED5D74" w14:textId="3EA7A701" w:rsidR="00FC76D1" w:rsidRPr="004023C1" w:rsidRDefault="00FC76D1" w:rsidP="00FC76D1">
      <w:pPr>
        <w:pStyle w:val="Lijstalinea"/>
        <w:numPr>
          <w:ilvl w:val="1"/>
          <w:numId w:val="4"/>
        </w:num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eastAsia="nl-NL"/>
          <w14:ligatures w14:val="none"/>
        </w:rPr>
      </w:pPr>
      <w:r w:rsidRPr="004023C1">
        <w:rPr>
          <w:rFonts w:eastAsia="Times New Roman" w:cstheme="minorHAnsi"/>
          <w:kern w:val="0"/>
          <w:lang w:eastAsia="nl-NL"/>
          <w14:ligatures w14:val="none"/>
        </w:rPr>
        <w:t>Op de geleverde Producten geeft Opdrachtnemer de volledige fabrieksgarantie met een minimumtermijn van twaalf (12) maanden.</w:t>
      </w:r>
    </w:p>
    <w:p w14:paraId="324733BA" w14:textId="59F6065A" w:rsidR="00FC76D1" w:rsidRPr="004023C1" w:rsidRDefault="00FC76D1" w:rsidP="00FC76D1">
      <w:pPr>
        <w:pStyle w:val="Lijstalinea"/>
        <w:numPr>
          <w:ilvl w:val="1"/>
          <w:numId w:val="4"/>
        </w:num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eastAsia="nl-NL"/>
          <w14:ligatures w14:val="none"/>
        </w:rPr>
      </w:pPr>
      <w:r w:rsidRPr="004023C1">
        <w:rPr>
          <w:rFonts w:eastAsia="Times New Roman" w:cstheme="minorHAnsi"/>
          <w:kern w:val="0"/>
          <w:lang w:eastAsia="nl-NL"/>
          <w14:ligatures w14:val="none"/>
        </w:rPr>
        <w:t>Indien, volgens Opdrachtnemer, geen beroep op de garantievoorwaarden kan worden gedaan, ligt de bewijslijst bij Opdrachtnemer.</w:t>
      </w:r>
    </w:p>
    <w:p w14:paraId="1896143B" w14:textId="458813A0" w:rsidR="00FC76D1" w:rsidRPr="004023C1" w:rsidRDefault="00FC76D1" w:rsidP="00FC76D1">
      <w:pPr>
        <w:numPr>
          <w:ilvl w:val="1"/>
          <w:numId w:val="4"/>
        </w:numPr>
        <w:suppressAutoHyphens/>
        <w:overflowPunct w:val="0"/>
        <w:autoSpaceDE w:val="0"/>
        <w:autoSpaceDN w:val="0"/>
        <w:adjustRightInd w:val="0"/>
        <w:spacing w:after="0" w:line="240" w:lineRule="auto"/>
        <w:ind w:left="709" w:right="-1" w:hanging="709"/>
        <w:jc w:val="both"/>
        <w:textAlignment w:val="baseline"/>
        <w:rPr>
          <w:rFonts w:eastAsia="Times New Roman" w:cstheme="minorHAnsi"/>
          <w:kern w:val="0"/>
          <w:lang w:eastAsia="nl-NL"/>
          <w14:ligatures w14:val="none"/>
        </w:rPr>
      </w:pPr>
      <w:r w:rsidRPr="004023C1">
        <w:rPr>
          <w:rFonts w:eastAsia="Times New Roman" w:cstheme="minorHAnsi"/>
          <w:kern w:val="0"/>
          <w:lang w:eastAsia="nl-NL"/>
          <w14:ligatures w14:val="none"/>
        </w:rPr>
        <w:t>Binnen de garantieperiode is Opdrachtnemer gehouden gebreken, welke zich in de garantie</w:t>
      </w:r>
      <w:r w:rsidR="000B4BB1">
        <w:rPr>
          <w:rFonts w:eastAsia="Times New Roman" w:cstheme="minorHAnsi"/>
          <w:kern w:val="0"/>
          <w:lang w:eastAsia="nl-NL"/>
          <w14:ligatures w14:val="none"/>
        </w:rPr>
        <w:t>-</w:t>
      </w:r>
      <w:r w:rsidRPr="004023C1">
        <w:rPr>
          <w:rFonts w:eastAsia="Times New Roman" w:cstheme="minorHAnsi"/>
          <w:kern w:val="0"/>
          <w:lang w:eastAsia="nl-NL"/>
          <w14:ligatures w14:val="none"/>
        </w:rPr>
        <w:t>periode voordoen, geheel kosteloos richting Opdrachtgever te herstellen, met uitzondering van:</w:t>
      </w:r>
    </w:p>
    <w:p w14:paraId="2A7D594D" w14:textId="77777777" w:rsidR="00FC76D1" w:rsidRPr="004023C1" w:rsidRDefault="00FC76D1" w:rsidP="00FC76D1">
      <w:pPr>
        <w:numPr>
          <w:ilvl w:val="0"/>
          <w:numId w:val="2"/>
        </w:numPr>
        <w:suppressAutoHyphens/>
        <w:overflowPunct w:val="0"/>
        <w:autoSpaceDE w:val="0"/>
        <w:autoSpaceDN w:val="0"/>
        <w:adjustRightInd w:val="0"/>
        <w:spacing w:after="0" w:line="240" w:lineRule="auto"/>
        <w:ind w:left="1134" w:right="-1"/>
        <w:jc w:val="both"/>
        <w:textAlignment w:val="baseline"/>
        <w:rPr>
          <w:rFonts w:eastAsia="Times New Roman" w:cstheme="minorHAnsi"/>
          <w:kern w:val="0"/>
          <w:lang w:eastAsia="nl-NL"/>
          <w14:ligatures w14:val="none"/>
        </w:rPr>
      </w:pPr>
      <w:r w:rsidRPr="004023C1">
        <w:rPr>
          <w:rFonts w:eastAsia="Times New Roman" w:cstheme="minorHAnsi"/>
          <w:kern w:val="0"/>
          <w:lang w:eastAsia="nl-NL"/>
          <w14:ligatures w14:val="none"/>
        </w:rPr>
        <w:t>gebreken die niet binnen redelijke tijd nadat ze ontdekt werden of redelijkerwijs ontdekt hadden kunnen worden aan Opdrachtnemer zijn gemeld;</w:t>
      </w:r>
    </w:p>
    <w:p w14:paraId="25D7B0B9" w14:textId="77777777" w:rsidR="00FC76D1" w:rsidRPr="004023C1" w:rsidRDefault="00FC76D1" w:rsidP="00FC76D1">
      <w:pPr>
        <w:numPr>
          <w:ilvl w:val="0"/>
          <w:numId w:val="2"/>
        </w:numPr>
        <w:suppressAutoHyphens/>
        <w:overflowPunct w:val="0"/>
        <w:autoSpaceDE w:val="0"/>
        <w:autoSpaceDN w:val="0"/>
        <w:adjustRightInd w:val="0"/>
        <w:spacing w:after="0" w:line="240" w:lineRule="auto"/>
        <w:ind w:left="1134" w:right="-1"/>
        <w:jc w:val="both"/>
        <w:textAlignment w:val="baseline"/>
        <w:rPr>
          <w:rFonts w:eastAsia="Times New Roman" w:cstheme="minorHAnsi"/>
          <w:kern w:val="0"/>
          <w:lang w:eastAsia="nl-NL"/>
          <w14:ligatures w14:val="none"/>
        </w:rPr>
      </w:pPr>
      <w:r w:rsidRPr="004023C1">
        <w:rPr>
          <w:rFonts w:eastAsia="Times New Roman" w:cstheme="minorHAnsi"/>
          <w:kern w:val="0"/>
          <w:lang w:eastAsia="nl-NL"/>
          <w14:ligatures w14:val="none"/>
        </w:rPr>
        <w:t>gebreken die het gevolg zijn van normale slijtage;</w:t>
      </w:r>
    </w:p>
    <w:p w14:paraId="5EA36333" w14:textId="77777777" w:rsidR="00FC76D1" w:rsidRPr="004023C1" w:rsidRDefault="00FC76D1" w:rsidP="00FC76D1">
      <w:pPr>
        <w:numPr>
          <w:ilvl w:val="0"/>
          <w:numId w:val="2"/>
        </w:numPr>
        <w:suppressAutoHyphens/>
        <w:overflowPunct w:val="0"/>
        <w:autoSpaceDE w:val="0"/>
        <w:autoSpaceDN w:val="0"/>
        <w:adjustRightInd w:val="0"/>
        <w:spacing w:after="0" w:line="240" w:lineRule="auto"/>
        <w:ind w:left="1134" w:right="-1"/>
        <w:jc w:val="both"/>
        <w:textAlignment w:val="baseline"/>
        <w:rPr>
          <w:rFonts w:eastAsia="Times New Roman" w:cstheme="minorHAnsi"/>
          <w:kern w:val="0"/>
          <w:lang w:eastAsia="nl-NL"/>
          <w14:ligatures w14:val="none"/>
        </w:rPr>
      </w:pPr>
      <w:r w:rsidRPr="004023C1">
        <w:rPr>
          <w:rFonts w:eastAsia="Times New Roman" w:cstheme="minorHAnsi"/>
          <w:kern w:val="0"/>
          <w:lang w:eastAsia="nl-NL"/>
          <w14:ligatures w14:val="none"/>
        </w:rPr>
        <w:t>gebreken die veroorzaakt zijn door onjuist of onzorgvuldig gebruik dan wel veroorzaakt door van buiten komende oorzaken;</w:t>
      </w:r>
    </w:p>
    <w:p w14:paraId="0DC0C244" w14:textId="098FBDBE" w:rsidR="00FC76D1" w:rsidRDefault="00FC76D1" w:rsidP="00FC76D1">
      <w:pPr>
        <w:numPr>
          <w:ilvl w:val="1"/>
          <w:numId w:val="4"/>
        </w:numPr>
        <w:suppressAutoHyphens/>
        <w:overflowPunct w:val="0"/>
        <w:autoSpaceDE w:val="0"/>
        <w:autoSpaceDN w:val="0"/>
        <w:adjustRightInd w:val="0"/>
        <w:spacing w:after="0" w:line="240" w:lineRule="auto"/>
        <w:ind w:left="709" w:right="-1" w:hanging="567"/>
        <w:jc w:val="both"/>
        <w:textAlignment w:val="baseline"/>
        <w:rPr>
          <w:rFonts w:eastAsia="Times New Roman" w:cstheme="minorHAnsi"/>
          <w:kern w:val="0"/>
          <w:lang w:eastAsia="nl-NL"/>
          <w14:ligatures w14:val="none"/>
        </w:rPr>
      </w:pPr>
      <w:r w:rsidRPr="004023C1">
        <w:rPr>
          <w:rFonts w:eastAsia="Times New Roman" w:cstheme="minorHAnsi"/>
          <w:kern w:val="0"/>
          <w:lang w:eastAsia="nl-NL"/>
          <w14:ligatures w14:val="none"/>
        </w:rPr>
        <w:t>Garantiereparaties worden in principe door Opdrachtnemer uitgevoerd (reparatie of vervanging), zonder kosten voor Opdrachtgever. Garantiereparaties en/of vervangingen dienen uiterlijk binnen vijf (5) werkdagen na melding door Opdrachtgever door Opdrachtnemer te zijn uitgevoerd. Indien garantiereparaties langer dan 5 werkdagen duren, stelt Opdrachtnemer een vervangend product (vervangende producten) kosteloos beschikbaar aan Opdrachtgever.</w:t>
      </w:r>
    </w:p>
    <w:p w14:paraId="608C0604" w14:textId="77777777" w:rsidR="000B4BB1" w:rsidRDefault="000B4BB1" w:rsidP="000B4BB1">
      <w:pPr>
        <w:suppressAutoHyphens/>
        <w:overflowPunct w:val="0"/>
        <w:autoSpaceDE w:val="0"/>
        <w:autoSpaceDN w:val="0"/>
        <w:adjustRightInd w:val="0"/>
        <w:spacing w:after="0" w:line="240" w:lineRule="auto"/>
        <w:ind w:left="360" w:right="-1"/>
        <w:jc w:val="both"/>
        <w:textAlignment w:val="baseline"/>
        <w:rPr>
          <w:rFonts w:eastAsia="Times New Roman" w:cstheme="minorHAnsi"/>
          <w:kern w:val="0"/>
          <w:lang w:eastAsia="nl-NL"/>
          <w14:ligatures w14:val="none"/>
        </w:rPr>
      </w:pPr>
    </w:p>
    <w:p w14:paraId="21E8F63A" w14:textId="77777777" w:rsidR="000B4BB1" w:rsidRDefault="000B4BB1" w:rsidP="000B4BB1">
      <w:pPr>
        <w:suppressAutoHyphens/>
        <w:overflowPunct w:val="0"/>
        <w:autoSpaceDE w:val="0"/>
        <w:autoSpaceDN w:val="0"/>
        <w:adjustRightInd w:val="0"/>
        <w:spacing w:after="0" w:line="240" w:lineRule="auto"/>
        <w:ind w:left="360" w:right="-1"/>
        <w:jc w:val="both"/>
        <w:textAlignment w:val="baseline"/>
        <w:rPr>
          <w:rFonts w:eastAsia="Times New Roman" w:cstheme="minorHAnsi"/>
          <w:kern w:val="0"/>
          <w:lang w:eastAsia="nl-NL"/>
          <w14:ligatures w14:val="none"/>
        </w:rPr>
      </w:pPr>
    </w:p>
    <w:p w14:paraId="4BA72895" w14:textId="77777777" w:rsidR="000B4BB1" w:rsidRDefault="000B4BB1" w:rsidP="000B4BB1">
      <w:pPr>
        <w:suppressAutoHyphens/>
        <w:overflowPunct w:val="0"/>
        <w:autoSpaceDE w:val="0"/>
        <w:autoSpaceDN w:val="0"/>
        <w:adjustRightInd w:val="0"/>
        <w:spacing w:after="0" w:line="240" w:lineRule="auto"/>
        <w:ind w:left="360" w:right="-1"/>
        <w:jc w:val="both"/>
        <w:textAlignment w:val="baseline"/>
        <w:rPr>
          <w:rFonts w:eastAsia="Times New Roman" w:cstheme="minorHAnsi"/>
          <w:kern w:val="0"/>
          <w:lang w:eastAsia="nl-NL"/>
          <w14:ligatures w14:val="none"/>
        </w:rPr>
      </w:pPr>
    </w:p>
    <w:p w14:paraId="08AEBB4D" w14:textId="03EE5610" w:rsidR="004023C1" w:rsidRPr="004023C1" w:rsidRDefault="004023C1" w:rsidP="004023C1">
      <w:pPr>
        <w:pStyle w:val="Duidelijkcitaat"/>
        <w:rPr>
          <w:rFonts w:eastAsia="Times New Roman" w:cstheme="minorHAnsi"/>
          <w:kern w:val="0"/>
          <w:lang w:eastAsia="nl-NL"/>
          <w14:ligatures w14:val="none"/>
        </w:rPr>
      </w:pPr>
      <w:r w:rsidRPr="004023C1">
        <w:rPr>
          <w:rFonts w:cstheme="minorHAnsi"/>
          <w:i w:val="0"/>
          <w:iCs w:val="0"/>
          <w:lang w:val="nl" w:eastAsia="nl-NL"/>
        </w:rPr>
        <w:lastRenderedPageBreak/>
        <w:t>6. aansprakelijkheid</w:t>
      </w:r>
    </w:p>
    <w:p w14:paraId="081D3268" w14:textId="38064E58" w:rsidR="004023C1" w:rsidRPr="004023C1" w:rsidRDefault="002D510A" w:rsidP="002D510A">
      <w:pPr>
        <w:autoSpaceDE w:val="0"/>
        <w:autoSpaceDN w:val="0"/>
        <w:adjustRightInd w:val="0"/>
        <w:spacing w:after="0" w:line="240" w:lineRule="auto"/>
        <w:ind w:left="709" w:right="141"/>
        <w:jc w:val="both"/>
        <w:rPr>
          <w:rFonts w:eastAsia="Times New Roman" w:cstheme="minorHAnsi"/>
          <w:kern w:val="0"/>
          <w:lang w:eastAsia="nl-NL"/>
          <w14:ligatures w14:val="none"/>
        </w:rPr>
      </w:pPr>
      <w:r>
        <w:rPr>
          <w:rFonts w:eastAsia="Times New Roman" w:cstheme="minorHAnsi"/>
          <w:kern w:val="0"/>
          <w:lang w:eastAsia="nl-NL"/>
          <w14:ligatures w14:val="none"/>
        </w:rPr>
        <w:t>Afwijkend van c.q. aanvullend aan de in artikel 4 van deze overeenkomst aangehaalde inkoopvoorwaarden</w:t>
      </w:r>
      <w:r w:rsidR="000F771F">
        <w:rPr>
          <w:rFonts w:eastAsia="Times New Roman" w:cstheme="minorHAnsi"/>
          <w:kern w:val="0"/>
          <w:lang w:eastAsia="nl-NL"/>
          <w14:ligatures w14:val="none"/>
        </w:rPr>
        <w:t xml:space="preserve"> en meer in het bijzonder aanvullend aan artikel 14 (lid 2) van de inkoopvoorwaarden</w:t>
      </w:r>
      <w:r>
        <w:rPr>
          <w:rFonts w:eastAsia="Times New Roman" w:cstheme="minorHAnsi"/>
          <w:kern w:val="0"/>
          <w:lang w:eastAsia="nl-NL"/>
          <w14:ligatures w14:val="none"/>
        </w:rPr>
        <w:t>,</w:t>
      </w:r>
      <w:r w:rsidR="004023C1" w:rsidRPr="004023C1">
        <w:rPr>
          <w:rFonts w:eastAsia="Times New Roman" w:cstheme="minorHAnsi"/>
          <w:kern w:val="0"/>
          <w:lang w:eastAsia="nl-NL"/>
          <w14:ligatures w14:val="none"/>
        </w:rPr>
        <w:t xml:space="preserve"> is de Partij die toerekenbaar tekortschiet in de nakoming van haar verplichtingen tegenover de andere Partij aansprakelijk voor de door de andere Partij gele</w:t>
      </w:r>
      <w:r>
        <w:rPr>
          <w:rFonts w:eastAsia="Times New Roman" w:cstheme="minorHAnsi"/>
          <w:kern w:val="0"/>
          <w:lang w:eastAsia="nl-NL"/>
          <w14:ligatures w14:val="none"/>
        </w:rPr>
        <w:t>-</w:t>
      </w:r>
      <w:r w:rsidR="004023C1" w:rsidRPr="004023C1">
        <w:rPr>
          <w:rFonts w:eastAsia="Times New Roman" w:cstheme="minorHAnsi"/>
          <w:kern w:val="0"/>
          <w:lang w:eastAsia="nl-NL"/>
          <w14:ligatures w14:val="none"/>
        </w:rPr>
        <w:t>den danwel te lijden schade, met dien verstande dat aansprakelijkheid als volgt beperkt is:</w:t>
      </w:r>
    </w:p>
    <w:p w14:paraId="63236B63" w14:textId="77777777" w:rsidR="004023C1" w:rsidRDefault="004023C1" w:rsidP="002D510A">
      <w:pPr>
        <w:pStyle w:val="Lijstalinea"/>
        <w:numPr>
          <w:ilvl w:val="3"/>
          <w:numId w:val="5"/>
        </w:numPr>
        <w:autoSpaceDE w:val="0"/>
        <w:autoSpaceDN w:val="0"/>
        <w:adjustRightInd w:val="0"/>
        <w:spacing w:after="0" w:line="240" w:lineRule="auto"/>
        <w:ind w:left="1134" w:right="141"/>
        <w:jc w:val="both"/>
        <w:rPr>
          <w:rFonts w:eastAsia="Times New Roman" w:cstheme="minorHAnsi"/>
          <w:kern w:val="0"/>
          <w:lang w:eastAsia="nl-NL"/>
          <w14:ligatures w14:val="none"/>
        </w:rPr>
      </w:pPr>
      <w:r w:rsidRPr="004023C1">
        <w:rPr>
          <w:rFonts w:eastAsia="Times New Roman" w:cstheme="minorHAnsi"/>
          <w:kern w:val="0"/>
          <w:lang w:eastAsia="nl-NL"/>
          <w14:ligatures w14:val="none"/>
        </w:rPr>
        <w:t>voor Overeenkomsten waarvan de totale waarde kleiner is dan of gelijk aan € 50.000,-: € 150.000,- per gebeurtenis en € 300.000,- per contractjaar of gedeelte van een jaar dat de Overeenkomst van kracht is;</w:t>
      </w:r>
    </w:p>
    <w:p w14:paraId="60DBAA3A" w14:textId="77777777" w:rsidR="004023C1" w:rsidRDefault="004023C1" w:rsidP="002D510A">
      <w:pPr>
        <w:pStyle w:val="Lijstalinea"/>
        <w:numPr>
          <w:ilvl w:val="3"/>
          <w:numId w:val="5"/>
        </w:numPr>
        <w:autoSpaceDE w:val="0"/>
        <w:autoSpaceDN w:val="0"/>
        <w:adjustRightInd w:val="0"/>
        <w:spacing w:after="0" w:line="240" w:lineRule="auto"/>
        <w:ind w:left="1134" w:right="141"/>
        <w:jc w:val="both"/>
        <w:rPr>
          <w:rFonts w:eastAsia="Times New Roman" w:cstheme="minorHAnsi"/>
          <w:kern w:val="0"/>
          <w:lang w:eastAsia="nl-NL"/>
          <w14:ligatures w14:val="none"/>
        </w:rPr>
      </w:pPr>
      <w:r w:rsidRPr="004023C1">
        <w:rPr>
          <w:rFonts w:eastAsia="Times New Roman" w:cstheme="minorHAnsi"/>
          <w:kern w:val="0"/>
          <w:lang w:eastAsia="nl-NL"/>
          <w14:ligatures w14:val="none"/>
        </w:rPr>
        <w:t>voor Overeenkomsten waarvan de totale waarde meer is dan € 50.000,- maar kleiner dan of gelijk aan € 100.000,-: € 300.000,- per gebeurtenis en € 500.000,- per contractjaar of gedeelte van een jaar dat de Overeenkomst van kracht is;</w:t>
      </w:r>
    </w:p>
    <w:p w14:paraId="661E572C" w14:textId="77777777" w:rsidR="004023C1" w:rsidRDefault="004023C1" w:rsidP="002D510A">
      <w:pPr>
        <w:pStyle w:val="Lijstalinea"/>
        <w:numPr>
          <w:ilvl w:val="3"/>
          <w:numId w:val="5"/>
        </w:numPr>
        <w:autoSpaceDE w:val="0"/>
        <w:autoSpaceDN w:val="0"/>
        <w:adjustRightInd w:val="0"/>
        <w:spacing w:after="0" w:line="240" w:lineRule="auto"/>
        <w:ind w:left="1134" w:right="141"/>
        <w:jc w:val="both"/>
        <w:rPr>
          <w:rFonts w:eastAsia="Times New Roman" w:cstheme="minorHAnsi"/>
          <w:kern w:val="0"/>
          <w:lang w:eastAsia="nl-NL"/>
          <w14:ligatures w14:val="none"/>
        </w:rPr>
      </w:pPr>
      <w:r w:rsidRPr="004023C1">
        <w:rPr>
          <w:rFonts w:eastAsia="Times New Roman" w:cstheme="minorHAnsi"/>
          <w:kern w:val="0"/>
          <w:lang w:eastAsia="nl-NL"/>
          <w14:ligatures w14:val="none"/>
        </w:rPr>
        <w:t>voor Overeenkomsten waarvan de totale waarde meer is dan € 100.000,- maar kleiner dan of gelijk aan € 150.000,-: € 500.000,- per gebeurtenis en € 1.000.000,- per contractjaar of gedeelte van een jaar dat de Overeenkomst van kracht is;</w:t>
      </w:r>
    </w:p>
    <w:p w14:paraId="3503269A" w14:textId="77777777" w:rsidR="004023C1" w:rsidRDefault="004023C1" w:rsidP="002D510A">
      <w:pPr>
        <w:pStyle w:val="Lijstalinea"/>
        <w:numPr>
          <w:ilvl w:val="3"/>
          <w:numId w:val="5"/>
        </w:numPr>
        <w:autoSpaceDE w:val="0"/>
        <w:autoSpaceDN w:val="0"/>
        <w:adjustRightInd w:val="0"/>
        <w:spacing w:after="0" w:line="240" w:lineRule="auto"/>
        <w:ind w:left="1134" w:right="141"/>
        <w:jc w:val="both"/>
        <w:rPr>
          <w:rFonts w:eastAsia="Times New Roman" w:cstheme="minorHAnsi"/>
          <w:kern w:val="0"/>
          <w:lang w:eastAsia="nl-NL"/>
          <w14:ligatures w14:val="none"/>
        </w:rPr>
      </w:pPr>
      <w:r w:rsidRPr="004023C1">
        <w:rPr>
          <w:rFonts w:eastAsia="Times New Roman" w:cstheme="minorHAnsi"/>
          <w:kern w:val="0"/>
          <w:lang w:eastAsia="nl-NL"/>
          <w14:ligatures w14:val="none"/>
        </w:rPr>
        <w:t>voor Overeenkomsten waarvan de totale waarde meer is dan € 150.000,- maar kleiner dan of gelijk aan € 500.000,-: € 1.500.000,- per gebeurtenis en € 3.000.000,- per contractjaar of gedeelte van een jaar dat de Overeenkomst van kracht is;</w:t>
      </w:r>
    </w:p>
    <w:p w14:paraId="54EC9FD6" w14:textId="77777777" w:rsidR="004023C1" w:rsidRPr="004023C1" w:rsidRDefault="004023C1" w:rsidP="002D510A">
      <w:pPr>
        <w:pStyle w:val="Lijstalinea"/>
        <w:numPr>
          <w:ilvl w:val="3"/>
          <w:numId w:val="5"/>
        </w:numPr>
        <w:autoSpaceDE w:val="0"/>
        <w:autoSpaceDN w:val="0"/>
        <w:adjustRightInd w:val="0"/>
        <w:spacing w:after="0" w:line="240" w:lineRule="auto"/>
        <w:ind w:left="1134" w:right="141"/>
        <w:jc w:val="both"/>
        <w:rPr>
          <w:rFonts w:eastAsia="Times New Roman" w:cstheme="minorHAnsi"/>
          <w:kern w:val="0"/>
          <w:lang w:eastAsia="nl-NL"/>
          <w14:ligatures w14:val="none"/>
        </w:rPr>
      </w:pPr>
      <w:r w:rsidRPr="004023C1">
        <w:rPr>
          <w:rFonts w:eastAsia="Times New Roman" w:cstheme="minorHAnsi"/>
          <w:kern w:val="0"/>
          <w:lang w:eastAsia="nl-NL"/>
          <w14:ligatures w14:val="none"/>
        </w:rPr>
        <w:t>voor Overeenkomsten waarvan de totale waarde meer is dan € 500.000,-: € 3.000.000,- per gebeurtenis en € 5.000.000,- per contractjaar of gedeelte van een jaar dat de Overeenkomst van kracht is.</w:t>
      </w:r>
    </w:p>
    <w:p w14:paraId="14BCAFEF" w14:textId="77777777" w:rsidR="004023C1" w:rsidRPr="004023C1" w:rsidRDefault="004023C1" w:rsidP="002D510A">
      <w:pPr>
        <w:autoSpaceDE w:val="0"/>
        <w:autoSpaceDN w:val="0"/>
        <w:adjustRightInd w:val="0"/>
        <w:spacing w:after="0" w:line="240" w:lineRule="auto"/>
        <w:ind w:left="709"/>
        <w:jc w:val="both"/>
        <w:rPr>
          <w:rFonts w:eastAsia="Times New Roman" w:cstheme="minorHAnsi"/>
          <w:kern w:val="0"/>
          <w:lang w:eastAsia="nl-NL"/>
          <w14:ligatures w14:val="none"/>
        </w:rPr>
      </w:pPr>
    </w:p>
    <w:p w14:paraId="25B6197A" w14:textId="77777777" w:rsidR="004023C1" w:rsidRPr="004023C1" w:rsidRDefault="004023C1" w:rsidP="002D510A">
      <w:pPr>
        <w:autoSpaceDE w:val="0"/>
        <w:autoSpaceDN w:val="0"/>
        <w:adjustRightInd w:val="0"/>
        <w:spacing w:after="0" w:line="240" w:lineRule="auto"/>
        <w:ind w:left="709" w:right="-142"/>
        <w:jc w:val="both"/>
        <w:rPr>
          <w:rFonts w:eastAsia="Times New Roman" w:cstheme="minorHAnsi"/>
          <w:kern w:val="0"/>
          <w:lang w:eastAsia="nl-NL"/>
          <w14:ligatures w14:val="none"/>
        </w:rPr>
      </w:pPr>
      <w:r w:rsidRPr="004023C1">
        <w:rPr>
          <w:rFonts w:eastAsia="Times New Roman" w:cstheme="minorHAnsi"/>
          <w:kern w:val="0"/>
          <w:lang w:eastAsia="nl-NL"/>
          <w14:ligatures w14:val="none"/>
        </w:rPr>
        <w:t>Samenhangende gebeurtenissen worden daarbij aangemerkt als één gebeurtenis.</w:t>
      </w:r>
    </w:p>
    <w:p w14:paraId="55FC12E5" w14:textId="77777777" w:rsidR="004023C1" w:rsidRPr="004023C1" w:rsidRDefault="004023C1" w:rsidP="002D510A">
      <w:pPr>
        <w:autoSpaceDE w:val="0"/>
        <w:autoSpaceDN w:val="0"/>
        <w:adjustRightInd w:val="0"/>
        <w:spacing w:after="0" w:line="240" w:lineRule="auto"/>
        <w:ind w:left="709" w:right="-142" w:firstLine="142"/>
        <w:jc w:val="both"/>
        <w:rPr>
          <w:rFonts w:eastAsia="Times New Roman" w:cstheme="minorHAnsi"/>
          <w:kern w:val="0"/>
          <w:lang w:eastAsia="nl-NL"/>
          <w14:ligatures w14:val="none"/>
        </w:rPr>
      </w:pPr>
    </w:p>
    <w:p w14:paraId="426DB029" w14:textId="77777777" w:rsidR="004023C1" w:rsidRPr="004023C1" w:rsidRDefault="004023C1" w:rsidP="002D510A">
      <w:pPr>
        <w:autoSpaceDE w:val="0"/>
        <w:autoSpaceDN w:val="0"/>
        <w:adjustRightInd w:val="0"/>
        <w:spacing w:after="0" w:line="240" w:lineRule="auto"/>
        <w:ind w:left="709"/>
        <w:jc w:val="both"/>
        <w:rPr>
          <w:rFonts w:eastAsia="Times New Roman" w:cstheme="minorHAnsi"/>
          <w:kern w:val="0"/>
          <w:lang w:eastAsia="nl-NL"/>
          <w14:ligatures w14:val="none"/>
        </w:rPr>
      </w:pPr>
      <w:r w:rsidRPr="004023C1">
        <w:rPr>
          <w:rFonts w:eastAsia="Times New Roman" w:cstheme="minorHAnsi"/>
          <w:kern w:val="0"/>
          <w:lang w:eastAsia="nl-NL"/>
          <w14:ligatures w14:val="none"/>
        </w:rPr>
        <w:t>De beperking van de aansprakelijkheid als hiervoor bedoeld komt te vervallen:</w:t>
      </w:r>
    </w:p>
    <w:p w14:paraId="050BEDFD" w14:textId="3FA7F674" w:rsidR="004023C1" w:rsidRPr="004023C1" w:rsidRDefault="004023C1" w:rsidP="002D510A">
      <w:pPr>
        <w:pStyle w:val="Lijstalinea"/>
        <w:numPr>
          <w:ilvl w:val="0"/>
          <w:numId w:val="6"/>
        </w:numPr>
        <w:autoSpaceDE w:val="0"/>
        <w:autoSpaceDN w:val="0"/>
        <w:adjustRightInd w:val="0"/>
        <w:spacing w:after="0" w:line="240" w:lineRule="auto"/>
        <w:ind w:left="1134" w:hanging="425"/>
        <w:jc w:val="both"/>
        <w:rPr>
          <w:rFonts w:eastAsia="Times New Roman" w:cstheme="minorHAnsi"/>
          <w:kern w:val="0"/>
          <w:lang w:eastAsia="nl-NL"/>
          <w14:ligatures w14:val="none"/>
        </w:rPr>
      </w:pPr>
      <w:r w:rsidRPr="004023C1">
        <w:rPr>
          <w:rFonts w:eastAsia="Times New Roman" w:cstheme="minorHAnsi"/>
          <w:kern w:val="0"/>
          <w:lang w:eastAsia="nl-NL"/>
          <w14:ligatures w14:val="none"/>
        </w:rPr>
        <w:t>ingeval van aanspraken van derden op schadevergoeding ten gevolge van dood of letsel;</w:t>
      </w:r>
    </w:p>
    <w:p w14:paraId="35B5B543" w14:textId="4578C521" w:rsidR="004023C1" w:rsidRPr="004023C1" w:rsidRDefault="004023C1" w:rsidP="002D510A">
      <w:pPr>
        <w:pStyle w:val="Lijstalinea"/>
        <w:numPr>
          <w:ilvl w:val="0"/>
          <w:numId w:val="6"/>
        </w:numPr>
        <w:autoSpaceDE w:val="0"/>
        <w:autoSpaceDN w:val="0"/>
        <w:adjustRightInd w:val="0"/>
        <w:spacing w:after="0" w:line="240" w:lineRule="auto"/>
        <w:ind w:left="1134" w:hanging="425"/>
        <w:jc w:val="both"/>
        <w:rPr>
          <w:rFonts w:eastAsia="Times New Roman" w:cstheme="minorHAnsi"/>
          <w:kern w:val="0"/>
          <w:lang w:eastAsia="nl-NL"/>
          <w14:ligatures w14:val="none"/>
        </w:rPr>
      </w:pPr>
      <w:r w:rsidRPr="004023C1">
        <w:rPr>
          <w:rFonts w:eastAsia="Times New Roman" w:cstheme="minorHAnsi"/>
          <w:kern w:val="0"/>
          <w:lang w:eastAsia="nl-NL"/>
          <w14:ligatures w14:val="none"/>
        </w:rPr>
        <w:t>indien sprake is van opzet of grove schuld aan de zijde van de andere Partij of diens   personeel.</w:t>
      </w:r>
    </w:p>
    <w:p w14:paraId="2A0B10CF" w14:textId="65273361" w:rsidR="00FC76D1" w:rsidRPr="004023C1" w:rsidRDefault="00BE4927" w:rsidP="004023C1">
      <w:pPr>
        <w:pStyle w:val="Duidelijkcitaat"/>
        <w:ind w:firstLine="142"/>
        <w:rPr>
          <w:rFonts w:cstheme="minorHAnsi"/>
          <w:i w:val="0"/>
          <w:iCs w:val="0"/>
          <w:lang w:val="nl" w:eastAsia="nl-NL"/>
        </w:rPr>
      </w:pPr>
      <w:bookmarkStart w:id="5" w:name="_Hlk183088686"/>
      <w:r>
        <w:rPr>
          <w:rFonts w:cstheme="minorHAnsi"/>
          <w:i w:val="0"/>
          <w:iCs w:val="0"/>
          <w:lang w:val="nl" w:eastAsia="nl-NL"/>
        </w:rPr>
        <w:t>7</w:t>
      </w:r>
      <w:r w:rsidR="00FC76D1" w:rsidRPr="004023C1">
        <w:rPr>
          <w:rFonts w:cstheme="minorHAnsi"/>
          <w:i w:val="0"/>
          <w:iCs w:val="0"/>
          <w:lang w:val="nl" w:eastAsia="nl-NL"/>
        </w:rPr>
        <w:t>. contractmanagement</w:t>
      </w:r>
    </w:p>
    <w:bookmarkEnd w:id="5"/>
    <w:p w14:paraId="18254080" w14:textId="6BE34EBB" w:rsidR="00FC76D1" w:rsidRPr="004023C1" w:rsidRDefault="00FC76D1" w:rsidP="00FC76D1">
      <w:pPr>
        <w:suppressAutoHyphens/>
        <w:overflowPunct w:val="0"/>
        <w:autoSpaceDE w:val="0"/>
        <w:autoSpaceDN w:val="0"/>
        <w:adjustRightInd w:val="0"/>
        <w:spacing w:after="0" w:line="240" w:lineRule="auto"/>
        <w:ind w:left="709" w:right="-1"/>
        <w:jc w:val="both"/>
        <w:textAlignment w:val="baseline"/>
        <w:rPr>
          <w:rFonts w:eastAsia="Times New Roman" w:cstheme="minorHAnsi"/>
          <w:kern w:val="0"/>
          <w:lang w:eastAsia="nl-NL"/>
          <w14:ligatures w14:val="none"/>
        </w:rPr>
      </w:pPr>
      <w:r w:rsidRPr="004023C1">
        <w:rPr>
          <w:rFonts w:eastAsia="Times New Roman" w:cstheme="minorHAnsi"/>
          <w:kern w:val="0"/>
          <w:lang w:eastAsia="nl-NL"/>
          <w14:ligatures w14:val="none"/>
        </w:rPr>
        <w:t>Partijen ontwikkelen een managementrapportage, op basis waarvan prestaties over en weer worden gemonitord. Opdrachtnemer neemt daartoe in het 1e kwartaal na ingang van de overeenkomst het initiatief.  E.e.a. is door Inschrijver verder uitgewerkt in de in paragraaf 8.2.2. van de aanbestedingsleidraad gevraagde beschrijving van de samenwerking.</w:t>
      </w:r>
    </w:p>
    <w:p w14:paraId="4AF41476" w14:textId="735E56AB" w:rsidR="00F67187" w:rsidRPr="004023C1" w:rsidRDefault="00BE4927" w:rsidP="00F67187">
      <w:pPr>
        <w:pStyle w:val="Duidelijkcitaat"/>
        <w:rPr>
          <w:rFonts w:cstheme="minorHAnsi"/>
          <w:i w:val="0"/>
          <w:iCs w:val="0"/>
          <w:lang w:val="nl" w:eastAsia="nl-NL"/>
        </w:rPr>
      </w:pPr>
      <w:r>
        <w:rPr>
          <w:rFonts w:cstheme="minorHAnsi"/>
          <w:i w:val="0"/>
          <w:iCs w:val="0"/>
          <w:lang w:val="nl" w:eastAsia="nl-NL"/>
        </w:rPr>
        <w:t>8</w:t>
      </w:r>
      <w:r w:rsidR="00CB20E6" w:rsidRPr="004023C1">
        <w:rPr>
          <w:rFonts w:cstheme="minorHAnsi"/>
          <w:i w:val="0"/>
          <w:iCs w:val="0"/>
          <w:lang w:val="nl" w:eastAsia="nl-NL"/>
        </w:rPr>
        <w:t>.</w:t>
      </w:r>
      <w:r w:rsidR="00CB20E6" w:rsidRPr="004023C1">
        <w:rPr>
          <w:rFonts w:cstheme="minorHAnsi"/>
          <w:i w:val="0"/>
          <w:iCs w:val="0"/>
          <w:lang w:val="nl" w:eastAsia="nl-NL"/>
        </w:rPr>
        <w:tab/>
        <w:t>Integriteitsverklaring</w:t>
      </w:r>
    </w:p>
    <w:p w14:paraId="5436A192" w14:textId="2D8D1EDD" w:rsidR="00CB20E6" w:rsidRPr="004023C1" w:rsidRDefault="00CB20E6" w:rsidP="00F67187">
      <w:pPr>
        <w:suppressAutoHyphens/>
        <w:overflowPunct w:val="0"/>
        <w:autoSpaceDE w:val="0"/>
        <w:autoSpaceDN w:val="0"/>
        <w:adjustRightInd w:val="0"/>
        <w:spacing w:after="0" w:line="240" w:lineRule="auto"/>
        <w:ind w:left="700" w:right="-1"/>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 xml:space="preserve">Opdrachtnemer verklaart dat hij ter verkrijging van de opdracht Personeel van </w:t>
      </w:r>
      <w:r w:rsidR="005A46E2" w:rsidRPr="004023C1">
        <w:rPr>
          <w:rFonts w:eastAsia="Times New Roman" w:cstheme="minorHAnsi"/>
          <w:kern w:val="0"/>
          <w:lang w:val="nl" w:eastAsia="nl-NL"/>
          <w14:ligatures w14:val="none"/>
        </w:rPr>
        <w:t>O</w:t>
      </w:r>
      <w:r w:rsidR="00F67187" w:rsidRPr="004023C1">
        <w:rPr>
          <w:rFonts w:eastAsia="Times New Roman" w:cstheme="minorHAnsi"/>
          <w:kern w:val="0"/>
          <w:lang w:val="nl" w:eastAsia="nl-NL"/>
          <w14:ligatures w14:val="none"/>
        </w:rPr>
        <w:t>pdrachtgever</w:t>
      </w:r>
      <w:r w:rsidRPr="004023C1">
        <w:rPr>
          <w:rFonts w:eastAsia="Times New Roman" w:cstheme="minorHAnsi"/>
          <w:kern w:val="0"/>
          <w:lang w:val="nl" w:eastAsia="nl-NL"/>
          <w14:ligatures w14:val="none"/>
        </w:rPr>
        <w:t xml:space="preserve"> generlei voordeel heeft geboden, gegeven, doen aanbieden of doen geven. Hij zal dat ook niet alsnog doen teneinde personen in dienst van </w:t>
      </w:r>
      <w:r w:rsidR="005A46E2" w:rsidRPr="004023C1">
        <w:rPr>
          <w:rFonts w:eastAsia="Times New Roman" w:cstheme="minorHAnsi"/>
          <w:kern w:val="0"/>
          <w:lang w:val="nl" w:eastAsia="nl-NL"/>
          <w14:ligatures w14:val="none"/>
        </w:rPr>
        <w:t>O</w:t>
      </w:r>
      <w:r w:rsidR="00F67187" w:rsidRPr="004023C1">
        <w:rPr>
          <w:rFonts w:eastAsia="Times New Roman" w:cstheme="minorHAnsi"/>
          <w:kern w:val="0"/>
          <w:lang w:val="nl" w:eastAsia="nl-NL"/>
          <w14:ligatures w14:val="none"/>
        </w:rPr>
        <w:t>pdrachtgever</w:t>
      </w:r>
      <w:r w:rsidRPr="004023C1">
        <w:rPr>
          <w:rFonts w:eastAsia="Times New Roman" w:cstheme="minorHAnsi"/>
          <w:kern w:val="0"/>
          <w:lang w:val="nl" w:eastAsia="nl-NL"/>
          <w14:ligatures w14:val="none"/>
        </w:rPr>
        <w:t xml:space="preserve"> te bewegen enige handeling te verrichten of na te laten.</w:t>
      </w:r>
    </w:p>
    <w:p w14:paraId="350657EC" w14:textId="18096C8F" w:rsidR="00CB20E6" w:rsidRPr="004023C1" w:rsidRDefault="00BE4927" w:rsidP="00F67187">
      <w:pPr>
        <w:pStyle w:val="Duidelijkcitaat"/>
        <w:rPr>
          <w:rFonts w:cstheme="minorHAnsi"/>
          <w:i w:val="0"/>
          <w:iCs w:val="0"/>
          <w:lang w:val="nl" w:eastAsia="nl-NL"/>
        </w:rPr>
      </w:pPr>
      <w:r>
        <w:rPr>
          <w:rFonts w:cstheme="minorHAnsi"/>
          <w:i w:val="0"/>
          <w:iCs w:val="0"/>
          <w:lang w:val="nl" w:eastAsia="nl-NL"/>
        </w:rPr>
        <w:lastRenderedPageBreak/>
        <w:t>9</w:t>
      </w:r>
      <w:r w:rsidR="00CB20E6" w:rsidRPr="004023C1">
        <w:rPr>
          <w:rFonts w:cstheme="minorHAnsi"/>
          <w:i w:val="0"/>
          <w:iCs w:val="0"/>
          <w:lang w:val="nl" w:eastAsia="nl-NL"/>
        </w:rPr>
        <w:t>.</w:t>
      </w:r>
      <w:r w:rsidR="00CB20E6" w:rsidRPr="004023C1">
        <w:rPr>
          <w:rFonts w:cstheme="minorHAnsi"/>
          <w:i w:val="0"/>
          <w:iCs w:val="0"/>
          <w:lang w:val="nl" w:eastAsia="nl-NL"/>
        </w:rPr>
        <w:tab/>
        <w:t>Slotbepaling</w:t>
      </w:r>
    </w:p>
    <w:p w14:paraId="4F67D3EC" w14:textId="6FC18DCF" w:rsidR="00CB20E6" w:rsidRPr="004023C1" w:rsidRDefault="00BE4927" w:rsidP="00CB20E6">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Pr>
          <w:rFonts w:eastAsia="Times New Roman" w:cstheme="minorHAnsi"/>
          <w:kern w:val="0"/>
          <w:lang w:val="nl" w:eastAsia="nl-NL"/>
          <w14:ligatures w14:val="none"/>
        </w:rPr>
        <w:t>9</w:t>
      </w:r>
      <w:r w:rsidR="00CB20E6" w:rsidRPr="004023C1">
        <w:rPr>
          <w:rFonts w:eastAsia="Times New Roman" w:cstheme="minorHAnsi"/>
          <w:kern w:val="0"/>
          <w:lang w:val="nl" w:eastAsia="nl-NL"/>
          <w14:ligatures w14:val="none"/>
        </w:rPr>
        <w:t>.1</w:t>
      </w:r>
      <w:r w:rsidR="00CB20E6" w:rsidRPr="004023C1">
        <w:rPr>
          <w:rFonts w:eastAsia="Times New Roman" w:cstheme="minorHAnsi"/>
          <w:kern w:val="0"/>
          <w:lang w:val="nl" w:eastAsia="nl-NL"/>
          <w14:ligatures w14:val="none"/>
        </w:rPr>
        <w:tab/>
        <w:t>Afwijkingen van deze Overeenkomst zijn slechts bindend voor zover zij uitdrukkelijk tussen partijen schriftelijk zijn overeengekomen.</w:t>
      </w:r>
    </w:p>
    <w:p w14:paraId="4079580F" w14:textId="599B2A95" w:rsidR="00F64177" w:rsidRPr="004023C1" w:rsidRDefault="00BE4927" w:rsidP="00F64177">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Pr>
          <w:rFonts w:eastAsia="Times New Roman" w:cstheme="minorHAnsi"/>
          <w:kern w:val="0"/>
          <w:lang w:val="nl" w:eastAsia="nl-NL"/>
          <w14:ligatures w14:val="none"/>
        </w:rPr>
        <w:t>9</w:t>
      </w:r>
      <w:r w:rsidR="00F64177" w:rsidRPr="004023C1">
        <w:rPr>
          <w:rFonts w:eastAsia="Times New Roman" w:cstheme="minorHAnsi"/>
          <w:kern w:val="0"/>
          <w:lang w:val="nl" w:eastAsia="nl-NL"/>
          <w14:ligatures w14:val="none"/>
        </w:rPr>
        <w:t>.2</w:t>
      </w:r>
      <w:r w:rsidR="00F64177" w:rsidRPr="004023C1">
        <w:rPr>
          <w:rFonts w:eastAsia="Times New Roman" w:cstheme="minorHAnsi"/>
          <w:kern w:val="0"/>
          <w:lang w:val="nl" w:eastAsia="nl-NL"/>
          <w14:ligatures w14:val="none"/>
        </w:rPr>
        <w:tab/>
        <w:t xml:space="preserve">Op deze Overeenkomst en al hetgeen daarmee verband houdt, is Nederlands recht van toepassing. </w:t>
      </w:r>
    </w:p>
    <w:p w14:paraId="5ACFB828" w14:textId="6DDC5601" w:rsidR="00F64177" w:rsidRPr="004023C1" w:rsidRDefault="00BE4927" w:rsidP="00F64177">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Pr>
          <w:rFonts w:eastAsia="Times New Roman" w:cstheme="minorHAnsi"/>
          <w:kern w:val="0"/>
          <w:lang w:val="nl" w:eastAsia="nl-NL"/>
          <w14:ligatures w14:val="none"/>
        </w:rPr>
        <w:t>9</w:t>
      </w:r>
      <w:r w:rsidR="00F64177" w:rsidRPr="004023C1">
        <w:rPr>
          <w:rFonts w:eastAsia="Times New Roman" w:cstheme="minorHAnsi"/>
          <w:kern w:val="0"/>
          <w:lang w:val="nl" w:eastAsia="nl-NL"/>
          <w14:ligatures w14:val="none"/>
        </w:rPr>
        <w:t>.3</w:t>
      </w:r>
      <w:r w:rsidR="00F64177" w:rsidRPr="004023C1">
        <w:rPr>
          <w:rFonts w:eastAsia="Times New Roman" w:cstheme="minorHAnsi"/>
          <w:kern w:val="0"/>
          <w:lang w:val="nl" w:eastAsia="nl-NL"/>
          <w14:ligatures w14:val="none"/>
        </w:rPr>
        <w:tab/>
        <w:t>Geschillen met betrekking tot deze Overeenkomst of met betrekking tot al hetgeen daarmee verband houdt of daaruit voortvloeit, zullen aan de bevoegde rechter in Nederland worden voorgelegd.</w:t>
      </w:r>
    </w:p>
    <w:p w14:paraId="20EAA4AF" w14:textId="7A10A029" w:rsidR="008B0E97" w:rsidRPr="004023C1" w:rsidRDefault="00BE4927" w:rsidP="00FD182A">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Pr>
          <w:rFonts w:eastAsia="Times New Roman" w:cstheme="minorHAnsi"/>
          <w:kern w:val="0"/>
          <w:lang w:val="nl" w:eastAsia="nl-NL"/>
          <w14:ligatures w14:val="none"/>
        </w:rPr>
        <w:t>9</w:t>
      </w:r>
      <w:r w:rsidR="00CB20E6" w:rsidRPr="004023C1">
        <w:rPr>
          <w:rFonts w:eastAsia="Times New Roman" w:cstheme="minorHAnsi"/>
          <w:kern w:val="0"/>
          <w:lang w:val="nl" w:eastAsia="nl-NL"/>
          <w14:ligatures w14:val="none"/>
        </w:rPr>
        <w:t>.</w:t>
      </w:r>
      <w:r w:rsidR="00E77644" w:rsidRPr="004023C1">
        <w:rPr>
          <w:rFonts w:eastAsia="Times New Roman" w:cstheme="minorHAnsi"/>
          <w:kern w:val="0"/>
          <w:lang w:val="nl" w:eastAsia="nl-NL"/>
          <w14:ligatures w14:val="none"/>
        </w:rPr>
        <w:t>4</w:t>
      </w:r>
      <w:r w:rsidR="00CB20E6" w:rsidRPr="004023C1">
        <w:rPr>
          <w:rFonts w:eastAsia="Times New Roman" w:cstheme="minorHAnsi"/>
          <w:kern w:val="0"/>
          <w:lang w:val="nl" w:eastAsia="nl-NL"/>
          <w14:ligatures w14:val="none"/>
        </w:rPr>
        <w:tab/>
        <w:t>Door ondertekening van deze Overeenkomst vervallen alle eventueel eerder door partijen gemaakte mondelinge en schriftelijke afspraken omtrent de hierbij overeenge</w:t>
      </w:r>
      <w:r w:rsidR="00E77644" w:rsidRPr="004023C1">
        <w:rPr>
          <w:rFonts w:eastAsia="Times New Roman" w:cstheme="minorHAnsi"/>
          <w:kern w:val="0"/>
          <w:lang w:val="nl" w:eastAsia="nl-NL"/>
          <w14:ligatures w14:val="none"/>
        </w:rPr>
        <w:t>-</w:t>
      </w:r>
      <w:r w:rsidR="00CB20E6" w:rsidRPr="004023C1">
        <w:rPr>
          <w:rFonts w:eastAsia="Times New Roman" w:cstheme="minorHAnsi"/>
          <w:kern w:val="0"/>
          <w:lang w:val="nl" w:eastAsia="nl-NL"/>
          <w14:ligatures w14:val="none"/>
        </w:rPr>
        <w:t>komen Leveringen.</w:t>
      </w:r>
    </w:p>
    <w:p w14:paraId="6A3C5CA2" w14:textId="77777777" w:rsidR="00F64177" w:rsidRPr="004023C1" w:rsidRDefault="00F64177" w:rsidP="00FD182A">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p>
    <w:p w14:paraId="194C619C" w14:textId="77777777" w:rsidR="00F64177" w:rsidRPr="004023C1" w:rsidRDefault="00F64177" w:rsidP="00FD182A">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p>
    <w:p w14:paraId="107BCA90" w14:textId="77777777" w:rsidR="00F64177" w:rsidRPr="004023C1" w:rsidRDefault="00F64177" w:rsidP="00F64177">
      <w:pPr>
        <w:tabs>
          <w:tab w:val="left" w:pos="4536"/>
        </w:tabs>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p>
    <w:p w14:paraId="7816A9EF" w14:textId="3BBE6C09" w:rsidR="00F64177" w:rsidRPr="004023C1" w:rsidRDefault="00F64177" w:rsidP="00F64177">
      <w:pPr>
        <w:keepNext/>
        <w:keepLines/>
        <w:spacing w:before="40" w:after="0" w:line="276" w:lineRule="auto"/>
        <w:outlineLvl w:val="1"/>
        <w:rPr>
          <w:rFonts w:eastAsia="Times New Roman" w:cstheme="minorHAnsi"/>
          <w:color w:val="365F91"/>
          <w:kern w:val="0"/>
          <w:lang w:val="nl" w:eastAsia="nl-NL"/>
          <w14:ligatures w14:val="none"/>
        </w:rPr>
      </w:pPr>
      <w:r w:rsidRPr="004023C1">
        <w:rPr>
          <w:rFonts w:eastAsia="Times New Roman" w:cstheme="minorHAnsi"/>
          <w:color w:val="365F91"/>
          <w:kern w:val="0"/>
          <w:lang w:val="nl" w:eastAsia="nl-NL"/>
          <w14:ligatures w14:val="none"/>
        </w:rPr>
        <w:t xml:space="preserve">Aldus op de laatste van de hierna genoemde data overeengekomen en in </w:t>
      </w:r>
      <w:r w:rsidR="00E77644" w:rsidRPr="004023C1">
        <w:rPr>
          <w:rFonts w:eastAsia="Times New Roman" w:cstheme="minorHAnsi"/>
          <w:color w:val="365F91"/>
          <w:kern w:val="0"/>
          <w:lang w:val="nl" w:eastAsia="nl-NL"/>
          <w14:ligatures w14:val="none"/>
        </w:rPr>
        <w:t>twee</w:t>
      </w:r>
      <w:r w:rsidRPr="004023C1">
        <w:rPr>
          <w:rFonts w:eastAsia="Times New Roman" w:cstheme="minorHAnsi"/>
          <w:color w:val="365F91"/>
          <w:kern w:val="0"/>
          <w:lang w:val="nl" w:eastAsia="nl-NL"/>
          <w14:ligatures w14:val="none"/>
        </w:rPr>
        <w:t>voud ondertekend,</w:t>
      </w:r>
    </w:p>
    <w:p w14:paraId="18823BCC" w14:textId="77777777" w:rsidR="00F64177" w:rsidRPr="004023C1" w:rsidRDefault="00F64177" w:rsidP="00F64177">
      <w:pPr>
        <w:tabs>
          <w:tab w:val="left" w:pos="4536"/>
        </w:tabs>
        <w:suppressAutoHyphens/>
        <w:overflowPunct w:val="0"/>
        <w:autoSpaceDE w:val="0"/>
        <w:autoSpaceDN w:val="0"/>
        <w:adjustRightInd w:val="0"/>
        <w:spacing w:after="0" w:line="240" w:lineRule="auto"/>
        <w:ind w:right="-1"/>
        <w:jc w:val="both"/>
        <w:textAlignment w:val="baseline"/>
        <w:rPr>
          <w:rFonts w:eastAsia="Times New Roman" w:cstheme="minorHAnsi"/>
          <w:kern w:val="0"/>
          <w:lang w:val="nl" w:eastAsia="nl-NL"/>
          <w14:ligatures w14:val="none"/>
        </w:rPr>
      </w:pPr>
    </w:p>
    <w:p w14:paraId="573CD241" w14:textId="6ADD435F" w:rsidR="00F64177" w:rsidRPr="004023C1" w:rsidRDefault="00F64177" w:rsidP="00E77644">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Opdrachtgever:</w:t>
      </w:r>
      <w:r w:rsidRPr="004023C1">
        <w:rPr>
          <w:rFonts w:eastAsia="Times New Roman" w:cstheme="minorHAnsi"/>
          <w:kern w:val="0"/>
          <w:lang w:val="nl" w:eastAsia="nl-NL"/>
          <w14:ligatures w14:val="none"/>
        </w:rPr>
        <w:tab/>
      </w:r>
      <w:r w:rsidRPr="004023C1">
        <w:rPr>
          <w:rFonts w:eastAsia="Times New Roman" w:cstheme="minorHAnsi"/>
          <w:kern w:val="0"/>
          <w:lang w:val="nl" w:eastAsia="nl-NL"/>
          <w14:ligatures w14:val="none"/>
        </w:rPr>
        <w:tab/>
      </w:r>
      <w:r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BE4927">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Pr="004023C1">
        <w:rPr>
          <w:rFonts w:eastAsia="Times New Roman" w:cstheme="minorHAnsi"/>
          <w:kern w:val="0"/>
          <w:lang w:val="nl" w:eastAsia="nl-NL"/>
          <w14:ligatures w14:val="none"/>
        </w:rPr>
        <w:t>Opdrachtnemer:</w:t>
      </w:r>
    </w:p>
    <w:p w14:paraId="64A6E159" w14:textId="597E84EC" w:rsidR="00F64177" w:rsidRPr="004023C1" w:rsidRDefault="00F64177" w:rsidP="00E77644">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Zaandam, dd.</w:t>
      </w:r>
      <w:r w:rsidR="000B4BB1">
        <w:rPr>
          <w:rFonts w:eastAsia="Times New Roman" w:cstheme="minorHAnsi"/>
          <w:kern w:val="0"/>
          <w:lang w:val="nl" w:eastAsia="nl-NL"/>
          <w14:ligatures w14:val="none"/>
        </w:rPr>
        <w:t xml:space="preserve"> </w:t>
      </w:r>
      <w:r w:rsidRPr="004023C1">
        <w:rPr>
          <w:rFonts w:eastAsia="Times New Roman" w:cstheme="minorHAnsi"/>
          <w:kern w:val="0"/>
          <w:lang w:val="nl" w:eastAsia="nl-NL"/>
          <w14:ligatures w14:val="none"/>
        </w:rPr>
        <w:t xml:space="preserve">…………..…….. </w:t>
      </w:r>
      <w:r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t>@@@@@@@</w:t>
      </w:r>
      <w:r w:rsidRPr="004023C1">
        <w:rPr>
          <w:rFonts w:eastAsia="Times New Roman" w:cstheme="minorHAnsi"/>
          <w:kern w:val="0"/>
          <w:lang w:val="nl" w:eastAsia="nl-NL"/>
          <w14:ligatures w14:val="none"/>
        </w:rPr>
        <w:t>, dd</w:t>
      </w:r>
      <w:r w:rsidR="00FC76D1" w:rsidRPr="004023C1">
        <w:rPr>
          <w:rFonts w:eastAsia="Times New Roman" w:cstheme="minorHAnsi"/>
          <w:kern w:val="0"/>
          <w:lang w:val="nl" w:eastAsia="nl-NL"/>
          <w14:ligatures w14:val="none"/>
        </w:rPr>
        <w:t xml:space="preserve"> @@-@@ @@@@</w:t>
      </w:r>
    </w:p>
    <w:p w14:paraId="712002D3" w14:textId="77777777" w:rsidR="00F64177" w:rsidRPr="004023C1" w:rsidRDefault="00F64177" w:rsidP="00E77644">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p>
    <w:p w14:paraId="74193D47" w14:textId="456E84BA" w:rsidR="00F64177" w:rsidRPr="004023C1" w:rsidRDefault="00F64177" w:rsidP="00E77644">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Mevr. S. van den Broek</w:t>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BE4927">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t>@@@@@@@@@</w:t>
      </w:r>
    </w:p>
    <w:p w14:paraId="0750CAE7" w14:textId="4BB50781" w:rsidR="00F64177" w:rsidRPr="004023C1" w:rsidRDefault="00F64177" w:rsidP="00E77644">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 xml:space="preserve">Algemeen directeur </w:t>
      </w:r>
      <w:r w:rsidRPr="004023C1">
        <w:rPr>
          <w:rFonts w:eastAsia="Times New Roman" w:cstheme="minorHAnsi"/>
          <w:kern w:val="0"/>
          <w:lang w:val="nl" w:eastAsia="nl-NL"/>
          <w14:ligatures w14:val="none"/>
        </w:rPr>
        <w:tab/>
      </w:r>
      <w:r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t>@@@@@@@@@</w:t>
      </w:r>
    </w:p>
    <w:p w14:paraId="4184A801" w14:textId="10135C5F" w:rsidR="00F64177" w:rsidRPr="004023C1" w:rsidRDefault="00F64177" w:rsidP="00E77644">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 xml:space="preserve">Veiligheidsregio </w:t>
      </w:r>
      <w:r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t>@@@@@@@@@</w:t>
      </w:r>
    </w:p>
    <w:p w14:paraId="2EE91C72" w14:textId="7DE74921" w:rsidR="00E6463E" w:rsidRPr="00BE4927" w:rsidRDefault="00F64177" w:rsidP="00BE4927">
      <w:pPr>
        <w:suppressAutoHyphens/>
        <w:overflowPunct w:val="0"/>
        <w:autoSpaceDE w:val="0"/>
        <w:autoSpaceDN w:val="0"/>
        <w:adjustRightInd w:val="0"/>
        <w:spacing w:after="0" w:line="240" w:lineRule="auto"/>
        <w:ind w:left="700" w:right="-1" w:hanging="700"/>
        <w:jc w:val="both"/>
        <w:textAlignment w:val="baseline"/>
        <w:rPr>
          <w:rFonts w:eastAsia="Times New Roman" w:cstheme="minorHAnsi"/>
          <w:kern w:val="0"/>
          <w:lang w:val="nl" w:eastAsia="nl-NL"/>
          <w14:ligatures w14:val="none"/>
        </w:rPr>
      </w:pPr>
      <w:r w:rsidRPr="004023C1">
        <w:rPr>
          <w:rFonts w:eastAsia="Times New Roman" w:cstheme="minorHAnsi"/>
          <w:kern w:val="0"/>
          <w:lang w:val="nl" w:eastAsia="nl-NL"/>
          <w14:ligatures w14:val="none"/>
        </w:rPr>
        <w:t>Zaanstreek-Waterland</w:t>
      </w:r>
      <w:r w:rsidRPr="004023C1">
        <w:rPr>
          <w:rFonts w:eastAsia="Times New Roman" w:cstheme="minorHAnsi"/>
          <w:kern w:val="0"/>
          <w:lang w:val="nl" w:eastAsia="nl-NL"/>
          <w14:ligatures w14:val="none"/>
        </w:rPr>
        <w:tab/>
      </w:r>
      <w:r w:rsidRPr="004023C1">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r>
      <w:r w:rsidR="00BE4927">
        <w:rPr>
          <w:rFonts w:eastAsia="Times New Roman" w:cstheme="minorHAnsi"/>
          <w:kern w:val="0"/>
          <w:lang w:val="nl" w:eastAsia="nl-NL"/>
          <w14:ligatures w14:val="none"/>
        </w:rPr>
        <w:tab/>
      </w:r>
      <w:r w:rsidR="00E77644" w:rsidRPr="004023C1">
        <w:rPr>
          <w:rFonts w:eastAsia="Times New Roman" w:cstheme="minorHAnsi"/>
          <w:kern w:val="0"/>
          <w:lang w:val="nl" w:eastAsia="nl-NL"/>
          <w14:ligatures w14:val="none"/>
        </w:rPr>
        <w:tab/>
        <w:t>@@@@@@@@@</w:t>
      </w:r>
    </w:p>
    <w:sectPr w:rsidR="00E6463E" w:rsidRPr="00BE4927" w:rsidSect="00D37AC7">
      <w:headerReference w:type="default" r:id="rId11"/>
      <w:footerReference w:type="even" r:id="rId12"/>
      <w:footerReference w:type="first" r:id="rId13"/>
      <w:pgSz w:w="11906" w:h="16838"/>
      <w:pgMar w:top="851"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84CBB" w14:textId="77777777" w:rsidR="00E869ED" w:rsidRDefault="00E869ED" w:rsidP="00CB20E6">
      <w:pPr>
        <w:spacing w:after="0" w:line="240" w:lineRule="auto"/>
      </w:pPr>
      <w:r>
        <w:separator/>
      </w:r>
    </w:p>
  </w:endnote>
  <w:endnote w:type="continuationSeparator" w:id="0">
    <w:p w14:paraId="4982F0AB" w14:textId="77777777" w:rsidR="00E869ED" w:rsidRDefault="00E869ED" w:rsidP="00CB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CC7B" w14:textId="365446E5" w:rsidR="00CB20E6" w:rsidRDefault="00CB20E6">
    <w:pPr>
      <w:pStyle w:val="Voettekst"/>
    </w:pPr>
    <w:r>
      <w:rPr>
        <w:noProof/>
      </w:rPr>
      <mc:AlternateContent>
        <mc:Choice Requires="wps">
          <w:drawing>
            <wp:anchor distT="0" distB="0" distL="0" distR="0" simplePos="0" relativeHeight="251658240" behindDoc="0" locked="0" layoutInCell="1" allowOverlap="1" wp14:anchorId="5A307DC1" wp14:editId="539218E2">
              <wp:simplePos x="635" y="635"/>
              <wp:positionH relativeFrom="page">
                <wp:align>center</wp:align>
              </wp:positionH>
              <wp:positionV relativeFrom="page">
                <wp:align>bottom</wp:align>
              </wp:positionV>
              <wp:extent cx="443865" cy="443865"/>
              <wp:effectExtent l="0" t="0" r="7620" b="0"/>
              <wp:wrapNone/>
              <wp:docPr id="1051565302"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46EF3" w14:textId="47E13BEA" w:rsidR="00CB20E6" w:rsidRPr="00CB20E6" w:rsidRDefault="00CB20E6" w:rsidP="00CB20E6">
                          <w:pPr>
                            <w:spacing w:after="0"/>
                            <w:rPr>
                              <w:rFonts w:ascii="Calibri" w:eastAsia="Calibri" w:hAnsi="Calibri" w:cs="Calibri"/>
                              <w:noProof/>
                              <w:color w:val="000000"/>
                              <w:sz w:val="20"/>
                              <w:szCs w:val="20"/>
                            </w:rPr>
                          </w:pPr>
                          <w:r w:rsidRPr="00CB20E6">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07DC1" id="_x0000_t202" coordsize="21600,21600" o:spt="202" path="m,l,21600r21600,l21600,xe">
              <v:stroke joinstyle="miter"/>
              <v:path gradientshapeok="t" o:connecttype="rect"/>
            </v:shapetype>
            <v:shape id="Tekstvak 2" o:spid="_x0000_s1026" type="#_x0000_t202" alt="Bedrijfsvertrouwelijk (BBN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1C46EF3" w14:textId="47E13BEA" w:rsidR="00CB20E6" w:rsidRPr="00CB20E6" w:rsidRDefault="00CB20E6" w:rsidP="00CB20E6">
                    <w:pPr>
                      <w:spacing w:after="0"/>
                      <w:rPr>
                        <w:rFonts w:ascii="Calibri" w:eastAsia="Calibri" w:hAnsi="Calibri" w:cs="Calibri"/>
                        <w:noProof/>
                        <w:color w:val="000000"/>
                        <w:sz w:val="20"/>
                        <w:szCs w:val="20"/>
                      </w:rPr>
                    </w:pPr>
                    <w:r w:rsidRPr="00CB20E6">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232DA" w14:textId="2FD6C4FA" w:rsidR="00CB20E6" w:rsidRDefault="00CB20E6">
    <w:pPr>
      <w:pStyle w:val="Voettekst"/>
    </w:pPr>
    <w:r>
      <w:rPr>
        <w:noProof/>
      </w:rPr>
      <mc:AlternateContent>
        <mc:Choice Requires="wps">
          <w:drawing>
            <wp:anchor distT="0" distB="0" distL="0" distR="0" simplePos="0" relativeHeight="251655168" behindDoc="0" locked="0" layoutInCell="1" allowOverlap="1" wp14:anchorId="5D4F80C3" wp14:editId="3A170AD6">
              <wp:simplePos x="635" y="635"/>
              <wp:positionH relativeFrom="page">
                <wp:align>center</wp:align>
              </wp:positionH>
              <wp:positionV relativeFrom="page">
                <wp:align>bottom</wp:align>
              </wp:positionV>
              <wp:extent cx="443865" cy="443865"/>
              <wp:effectExtent l="0" t="0" r="7620" b="0"/>
              <wp:wrapNone/>
              <wp:docPr id="807294131" name="Tekstvak 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29905B" w14:textId="3593DC7C" w:rsidR="00CB20E6" w:rsidRPr="00CB20E6" w:rsidRDefault="00CB20E6" w:rsidP="00CB20E6">
                          <w:pPr>
                            <w:spacing w:after="0"/>
                            <w:rPr>
                              <w:rFonts w:ascii="Calibri" w:eastAsia="Calibri" w:hAnsi="Calibri" w:cs="Calibri"/>
                              <w:noProof/>
                              <w:color w:val="000000"/>
                              <w:sz w:val="20"/>
                              <w:szCs w:val="20"/>
                            </w:rPr>
                          </w:pPr>
                          <w:r w:rsidRPr="00CB20E6">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F80C3" id="_x0000_t202" coordsize="21600,21600" o:spt="202" path="m,l,21600r21600,l21600,xe">
              <v:stroke joinstyle="miter"/>
              <v:path gradientshapeok="t" o:connecttype="rect"/>
            </v:shapetype>
            <v:shape id="Tekstvak 1" o:spid="_x0000_s1027" type="#_x0000_t202" alt="Bedrijfsvertrouwelijk (BBN1)" style="position:absolute;margin-left:0;margin-top:0;width:34.95pt;height:34.9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29905B" w14:textId="3593DC7C" w:rsidR="00CB20E6" w:rsidRPr="00CB20E6" w:rsidRDefault="00CB20E6" w:rsidP="00CB20E6">
                    <w:pPr>
                      <w:spacing w:after="0"/>
                      <w:rPr>
                        <w:rFonts w:ascii="Calibri" w:eastAsia="Calibri" w:hAnsi="Calibri" w:cs="Calibri"/>
                        <w:noProof/>
                        <w:color w:val="000000"/>
                        <w:sz w:val="20"/>
                        <w:szCs w:val="20"/>
                      </w:rPr>
                    </w:pPr>
                    <w:r w:rsidRPr="00CB20E6">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4DBF2" w14:textId="77777777" w:rsidR="00E869ED" w:rsidRDefault="00E869ED" w:rsidP="00CB20E6">
      <w:pPr>
        <w:spacing w:after="0" w:line="240" w:lineRule="auto"/>
      </w:pPr>
      <w:r>
        <w:separator/>
      </w:r>
    </w:p>
  </w:footnote>
  <w:footnote w:type="continuationSeparator" w:id="0">
    <w:p w14:paraId="33D89F67" w14:textId="77777777" w:rsidR="00E869ED" w:rsidRDefault="00E869ED" w:rsidP="00CB2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37A3D" w14:textId="30C2C277" w:rsidR="00D37AC7" w:rsidRDefault="004662ED" w:rsidP="007C0BCF">
    <w:pPr>
      <w:pStyle w:val="Koptekst"/>
      <w:tabs>
        <w:tab w:val="clear" w:pos="4536"/>
      </w:tabs>
      <w:jc w:val="both"/>
    </w:pPr>
    <w:r w:rsidRPr="004662ED">
      <w:rPr>
        <w:b/>
        <w:bCs/>
        <w:sz w:val="32"/>
        <w:szCs w:val="32"/>
      </w:rPr>
      <w:t>Bijlage 3</w:t>
    </w:r>
    <w:r>
      <w:tab/>
    </w:r>
    <w:r w:rsidR="003F68AE">
      <w:rPr>
        <w:noProof/>
      </w:rPr>
      <w:drawing>
        <wp:inline distT="0" distB="0" distL="0" distR="0" wp14:anchorId="1F773CD3" wp14:editId="0E0CC969">
          <wp:extent cx="2838450" cy="419100"/>
          <wp:effectExtent l="0" t="0" r="0" b="0"/>
          <wp:docPr id="20846165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146" cy="419498"/>
                  </a:xfrm>
                  <a:prstGeom prst="rect">
                    <a:avLst/>
                  </a:prstGeom>
                  <a:noFill/>
                </pic:spPr>
              </pic:pic>
            </a:graphicData>
          </a:graphic>
        </wp:inline>
      </w:drawing>
    </w:r>
  </w:p>
  <w:p w14:paraId="56091584" w14:textId="77777777" w:rsidR="00D37AC7" w:rsidRDefault="00D37AC7" w:rsidP="007C0BCF">
    <w:pPr>
      <w:pStyle w:val="Koptekst"/>
      <w:tabs>
        <w:tab w:val="clear" w:pos="4536"/>
      </w:tabs>
      <w:jc w:val="both"/>
    </w:pPr>
  </w:p>
  <w:p w14:paraId="39ED3EA9" w14:textId="77777777" w:rsidR="00D37AC7" w:rsidRDefault="00D37AC7" w:rsidP="007C0BCF">
    <w:pPr>
      <w:pStyle w:val="Koptekst"/>
      <w:tabs>
        <w:tab w:val="clear" w:pos="4536"/>
      </w:tabs>
      <w:jc w:val="both"/>
    </w:pPr>
  </w:p>
  <w:p w14:paraId="009E54F1" w14:textId="358B3E99" w:rsidR="00DA2BDE" w:rsidRDefault="007C0BCF" w:rsidP="007C0BCF">
    <w:pPr>
      <w:pStyle w:val="Koptekst"/>
      <w:tabs>
        <w:tab w:val="clear" w:pos="4536"/>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96628"/>
    <w:multiLevelType w:val="multilevel"/>
    <w:tmpl w:val="46A44F9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F436AF"/>
    <w:multiLevelType w:val="hybridMultilevel"/>
    <w:tmpl w:val="70B65A30"/>
    <w:lvl w:ilvl="0" w:tplc="63C84FD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B16287"/>
    <w:multiLevelType w:val="multilevel"/>
    <w:tmpl w:val="63FAF7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EC6283"/>
    <w:multiLevelType w:val="hybridMultilevel"/>
    <w:tmpl w:val="F7D0A1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E0545"/>
    <w:multiLevelType w:val="hybridMultilevel"/>
    <w:tmpl w:val="A27AA140"/>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5" w15:restartNumberingAfterBreak="0">
    <w:nsid w:val="704E3928"/>
    <w:multiLevelType w:val="multilevel"/>
    <w:tmpl w:val="9B06ABEC"/>
    <w:lvl w:ilvl="0">
      <w:start w:val="1"/>
      <w:numFmt w:val="upperRoman"/>
      <w:lvlText w:val="%1."/>
      <w:lvlJc w:val="left"/>
      <w:pPr>
        <w:ind w:left="856" w:hanging="720"/>
      </w:pPr>
      <w:rPr>
        <w:rFonts w:hint="default"/>
      </w:rPr>
    </w:lvl>
    <w:lvl w:ilvl="1">
      <w:start w:val="1"/>
      <w:numFmt w:val="decimal"/>
      <w:isLgl/>
      <w:lvlText w:val="%1.%2"/>
      <w:lvlJc w:val="left"/>
      <w:pPr>
        <w:ind w:left="841" w:hanging="705"/>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num w:numId="1" w16cid:durableId="649212753">
    <w:abstractNumId w:val="5"/>
  </w:num>
  <w:num w:numId="2" w16cid:durableId="1803959210">
    <w:abstractNumId w:val="1"/>
  </w:num>
  <w:num w:numId="3" w16cid:durableId="108552661">
    <w:abstractNumId w:val="0"/>
  </w:num>
  <w:num w:numId="4" w16cid:durableId="158619990">
    <w:abstractNumId w:val="2"/>
  </w:num>
  <w:num w:numId="5" w16cid:durableId="1575507391">
    <w:abstractNumId w:val="3"/>
  </w:num>
  <w:num w:numId="6" w16cid:durableId="87611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E6"/>
    <w:rsid w:val="00071B27"/>
    <w:rsid w:val="000B4BB1"/>
    <w:rsid w:val="000F771F"/>
    <w:rsid w:val="002D510A"/>
    <w:rsid w:val="00306C59"/>
    <w:rsid w:val="003F68AE"/>
    <w:rsid w:val="004023C1"/>
    <w:rsid w:val="00417D51"/>
    <w:rsid w:val="00450DA5"/>
    <w:rsid w:val="004662ED"/>
    <w:rsid w:val="004F704F"/>
    <w:rsid w:val="00501900"/>
    <w:rsid w:val="005372FF"/>
    <w:rsid w:val="005A46E2"/>
    <w:rsid w:val="005D77AB"/>
    <w:rsid w:val="005F2271"/>
    <w:rsid w:val="006F38EF"/>
    <w:rsid w:val="00716EB5"/>
    <w:rsid w:val="00741326"/>
    <w:rsid w:val="007C0BCF"/>
    <w:rsid w:val="00825075"/>
    <w:rsid w:val="00843AC5"/>
    <w:rsid w:val="00873C62"/>
    <w:rsid w:val="008B0E97"/>
    <w:rsid w:val="008B768F"/>
    <w:rsid w:val="008F0F67"/>
    <w:rsid w:val="00995352"/>
    <w:rsid w:val="009C32D9"/>
    <w:rsid w:val="00A8163A"/>
    <w:rsid w:val="00B07E7B"/>
    <w:rsid w:val="00BA36D2"/>
    <w:rsid w:val="00BE0E3A"/>
    <w:rsid w:val="00BE4927"/>
    <w:rsid w:val="00C365F0"/>
    <w:rsid w:val="00CB20E6"/>
    <w:rsid w:val="00CC3B36"/>
    <w:rsid w:val="00CC7147"/>
    <w:rsid w:val="00D130BA"/>
    <w:rsid w:val="00D316AE"/>
    <w:rsid w:val="00D37AC7"/>
    <w:rsid w:val="00D76704"/>
    <w:rsid w:val="00DA2BDE"/>
    <w:rsid w:val="00DE117E"/>
    <w:rsid w:val="00E56900"/>
    <w:rsid w:val="00E6463E"/>
    <w:rsid w:val="00E77644"/>
    <w:rsid w:val="00E869ED"/>
    <w:rsid w:val="00F03179"/>
    <w:rsid w:val="00F4328D"/>
    <w:rsid w:val="00F64177"/>
    <w:rsid w:val="00F67187"/>
    <w:rsid w:val="00FC76D1"/>
    <w:rsid w:val="00FD18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C6AC9"/>
  <w15:chartTrackingRefBased/>
  <w15:docId w15:val="{1140BC8C-F0F4-4050-8268-58F44562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2B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250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B20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20E6"/>
  </w:style>
  <w:style w:type="paragraph" w:styleId="Koptekst">
    <w:name w:val="header"/>
    <w:basedOn w:val="Standaard"/>
    <w:link w:val="KoptekstChar"/>
    <w:uiPriority w:val="99"/>
    <w:unhideWhenUsed/>
    <w:rsid w:val="00DA2B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2BDE"/>
  </w:style>
  <w:style w:type="character" w:customStyle="1" w:styleId="Kop1Char">
    <w:name w:val="Kop 1 Char"/>
    <w:basedOn w:val="Standaardalinea-lettertype"/>
    <w:link w:val="Kop1"/>
    <w:uiPriority w:val="9"/>
    <w:rsid w:val="00DA2BDE"/>
    <w:rPr>
      <w:rFonts w:asciiTheme="majorHAnsi" w:eastAsiaTheme="majorEastAsia" w:hAnsiTheme="majorHAnsi" w:cstheme="majorBidi"/>
      <w:color w:val="2F5496" w:themeColor="accent1" w:themeShade="BF"/>
      <w:sz w:val="32"/>
      <w:szCs w:val="32"/>
    </w:rPr>
  </w:style>
  <w:style w:type="character" w:styleId="Intensieveverwijzing">
    <w:name w:val="Intense Reference"/>
    <w:basedOn w:val="Standaardalinea-lettertype"/>
    <w:uiPriority w:val="32"/>
    <w:qFormat/>
    <w:rsid w:val="00DA2BDE"/>
    <w:rPr>
      <w:b/>
      <w:bCs/>
      <w:smallCaps/>
      <w:color w:val="4472C4" w:themeColor="accent1"/>
      <w:spacing w:val="5"/>
    </w:rPr>
  </w:style>
  <w:style w:type="paragraph" w:styleId="Duidelijkcitaat">
    <w:name w:val="Intense Quote"/>
    <w:basedOn w:val="Standaard"/>
    <w:next w:val="Standaard"/>
    <w:link w:val="DuidelijkcitaatChar"/>
    <w:uiPriority w:val="30"/>
    <w:qFormat/>
    <w:rsid w:val="005A46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5A46E2"/>
    <w:rPr>
      <w:i/>
      <w:iCs/>
      <w:color w:val="4472C4" w:themeColor="accent1"/>
    </w:rPr>
  </w:style>
  <w:style w:type="character" w:styleId="Hyperlink">
    <w:name w:val="Hyperlink"/>
    <w:basedOn w:val="Standaardalinea-lettertype"/>
    <w:uiPriority w:val="99"/>
    <w:unhideWhenUsed/>
    <w:rsid w:val="00CC7147"/>
    <w:rPr>
      <w:color w:val="0563C1" w:themeColor="hyperlink"/>
      <w:u w:val="single"/>
    </w:rPr>
  </w:style>
  <w:style w:type="character" w:styleId="Onopgelostemelding">
    <w:name w:val="Unresolved Mention"/>
    <w:basedOn w:val="Standaardalinea-lettertype"/>
    <w:uiPriority w:val="99"/>
    <w:semiHidden/>
    <w:unhideWhenUsed/>
    <w:rsid w:val="00CC7147"/>
    <w:rPr>
      <w:color w:val="605E5C"/>
      <w:shd w:val="clear" w:color="auto" w:fill="E1DFDD"/>
    </w:rPr>
  </w:style>
  <w:style w:type="character" w:customStyle="1" w:styleId="Kop2Char">
    <w:name w:val="Kop 2 Char"/>
    <w:basedOn w:val="Standaardalinea-lettertype"/>
    <w:link w:val="Kop2"/>
    <w:uiPriority w:val="9"/>
    <w:rsid w:val="00825075"/>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E6463E"/>
    <w:pPr>
      <w:spacing w:after="0" w:line="240" w:lineRule="auto"/>
    </w:pPr>
    <w:rPr>
      <w:kern w:val="0"/>
      <w:sz w:val="20"/>
      <w14:ligatures w14:val="none"/>
    </w:rPr>
  </w:style>
  <w:style w:type="character" w:styleId="Zwaar">
    <w:name w:val="Strong"/>
    <w:basedOn w:val="Standaardalinea-lettertype"/>
    <w:uiPriority w:val="22"/>
    <w:qFormat/>
    <w:rsid w:val="004662ED"/>
    <w:rPr>
      <w:b/>
      <w:bCs/>
    </w:rPr>
  </w:style>
  <w:style w:type="paragraph" w:styleId="Lijstalinea">
    <w:name w:val="List Paragraph"/>
    <w:basedOn w:val="Standaard"/>
    <w:uiPriority w:val="34"/>
    <w:qFormat/>
    <w:rsid w:val="00FC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rediteuren@vrzw.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ad490142c718dad96ec550079948d41e">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e2cb70120e2e635a8bfba295e3f99e9c"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TaxCatchAll xmlns="d045ab76-3bb7-45f5-ab41-d7b04aa0dc94" xsi:nil="true"/>
  </documentManagement>
</p:properties>
</file>

<file path=customXml/itemProps1.xml><?xml version="1.0" encoding="utf-8"?>
<ds:datastoreItem xmlns:ds="http://schemas.openxmlformats.org/officeDocument/2006/customXml" ds:itemID="{E0767B45-40F4-4416-8914-6DD69607E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15582-34E6-43B0-ADDF-5F2AE8540AE7}">
  <ds:schemaRefs>
    <ds:schemaRef ds:uri="http://schemas.microsoft.com/sharepoint/v3/contenttype/forms"/>
  </ds:schemaRefs>
</ds:datastoreItem>
</file>

<file path=customXml/itemProps3.xml><?xml version="1.0" encoding="utf-8"?>
<ds:datastoreItem xmlns:ds="http://schemas.openxmlformats.org/officeDocument/2006/customXml" ds:itemID="{53DA9591-9F09-453C-95C4-85B364AFF7E3}">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1696</Words>
  <Characters>9332</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Stams, Hans</dc:creator>
  <cp:keywords/>
  <dc:description/>
  <cp:lastModifiedBy>Hans Stams - ProcurePro</cp:lastModifiedBy>
  <cp:revision>5</cp:revision>
  <dcterms:created xsi:type="dcterms:W3CDTF">2024-11-21T12:49:00Z</dcterms:created>
  <dcterms:modified xsi:type="dcterms:W3CDTF">2024-11-22T09:33:00Z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301e54b3,3ead9cf6,67bba9ca</vt:lpwstr>
  </property>
  <property fmtid="{D5CDD505-2E9C-101B-9397-08002B2CF9AE}" pid="3" name="ClassificationContentMarkingFooterFontProps">
    <vt:lpwstr>#000000,10,Calibri</vt:lpwstr>
  </property>
  <property fmtid="{D5CDD505-2E9C-101B-9397-08002B2CF9AE}" pid="4" name="ClassificationContentMarkingFooterText">
    <vt:lpwstr>Bedrijfsvertrouwelijk (BBN1)</vt:lpwstr>
  </property>
  <property fmtid="{D5CDD505-2E9C-101B-9397-08002B2CF9AE}" pid="5" name="MSIP_Label_ce8bfa01-cc62-4e0e-8713-2f7da2586bef_Enabled">
    <vt:lpwstr>true</vt:lpwstr>
  </property>
  <property fmtid="{D5CDD505-2E9C-101B-9397-08002B2CF9AE}" pid="6" name="MSIP_Label_ce8bfa01-cc62-4e0e-8713-2f7da2586bef_SetDate">
    <vt:lpwstr>2023-10-18T13:17:04Z</vt:lpwstr>
  </property>
  <property fmtid="{D5CDD505-2E9C-101B-9397-08002B2CF9AE}" pid="7" name="MSIP_Label_ce8bfa01-cc62-4e0e-8713-2f7da2586bef_Method">
    <vt:lpwstr>Standard</vt:lpwstr>
  </property>
  <property fmtid="{D5CDD505-2E9C-101B-9397-08002B2CF9AE}" pid="8" name="MSIP_Label_ce8bfa01-cc62-4e0e-8713-2f7da2586bef_Name">
    <vt:lpwstr>Bedrijfsvertrouwelijk (BBN1)</vt:lpwstr>
  </property>
  <property fmtid="{D5CDD505-2E9C-101B-9397-08002B2CF9AE}" pid="9" name="MSIP_Label_ce8bfa01-cc62-4e0e-8713-2f7da2586bef_SiteId">
    <vt:lpwstr>e90fbc72-bc3b-4475-8f41-70d1d17ccf33</vt:lpwstr>
  </property>
  <property fmtid="{D5CDD505-2E9C-101B-9397-08002B2CF9AE}" pid="10" name="MSIP_Label_ce8bfa01-cc62-4e0e-8713-2f7da2586bef_ActionId">
    <vt:lpwstr>2991caa2-6c40-46aa-bba0-58f25e2fe489</vt:lpwstr>
  </property>
  <property fmtid="{D5CDD505-2E9C-101B-9397-08002B2CF9AE}" pid="11" name="MSIP_Label_ce8bfa01-cc62-4e0e-8713-2f7da2586bef_ContentBits">
    <vt:lpwstr>2</vt:lpwstr>
  </property>
  <property fmtid="{D5CDD505-2E9C-101B-9397-08002B2CF9AE}" pid="12" name="ContentTypeId">
    <vt:lpwstr>0x010100F53584AF0BFD2447B21F8FF97D47953C</vt:lpwstr>
  </property>
  <property fmtid="{D5CDD505-2E9C-101B-9397-08002B2CF9AE}" pid="13" name="TaxKeyword">
    <vt:lpwstr/>
  </property>
  <property fmtid="{D5CDD505-2E9C-101B-9397-08002B2CF9AE}" pid="14" name="MediaServiceImageTags">
    <vt:lpwstr/>
  </property>
</Properties>
</file>