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CE6C29" w:rsidRPr="00AC78E2" w14:paraId="51A52C43" w14:textId="77777777" w:rsidTr="00BE6798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BE6798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BE6798">
        <w:tc>
          <w:tcPr>
            <w:tcW w:w="3118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5B42BDD3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BE6798">
        <w:tc>
          <w:tcPr>
            <w:tcW w:w="3118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60AD1BFB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5D2588">
        <w:tc>
          <w:tcPr>
            <w:tcW w:w="3118" w:type="dxa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2A41DD63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  <w:p w14:paraId="3BD6EE5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</w:tc>
        <w:tc>
          <w:tcPr>
            <w:tcW w:w="906" w:type="dxa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BE6798">
        <w:tc>
          <w:tcPr>
            <w:tcW w:w="3118" w:type="dxa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23CB45C7" w14:textId="2FF3C9C1" w:rsidR="0011257E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14:paraId="71F0A6DF" w14:textId="0A34B9DF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</w:tc>
        <w:tc>
          <w:tcPr>
            <w:tcW w:w="906" w:type="dxa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5D2588">
        <w:tc>
          <w:tcPr>
            <w:tcW w:w="3118" w:type="dxa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13610985" w14:textId="451947EF" w:rsidR="00340A58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14:paraId="41A65803" w14:textId="5D43F6D4" w:rsidR="001F7AE9" w:rsidRPr="00AC78E2" w:rsidRDefault="001F7AE9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BE6798">
        <w:tc>
          <w:tcPr>
            <w:tcW w:w="3118" w:type="dxa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5D2588">
        <w:tc>
          <w:tcPr>
            <w:tcW w:w="3118" w:type="dxa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BE6798">
        <w:tc>
          <w:tcPr>
            <w:tcW w:w="3118" w:type="dxa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5D2588">
        <w:tc>
          <w:tcPr>
            <w:tcW w:w="3118" w:type="dxa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392271E0" w14:textId="52E95FC9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0633E0"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14:paraId="797781E0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2601E6" w:rsidRPr="00AC78E2" w14:paraId="0B297BB4" w14:textId="77777777" w:rsidTr="0078785A">
        <w:tc>
          <w:tcPr>
            <w:tcW w:w="3118" w:type="dxa"/>
            <w:shd w:val="clear" w:color="auto" w:fill="auto"/>
          </w:tcPr>
          <w:p w14:paraId="5B6C2B44" w14:textId="77777777" w:rsidR="002601E6" w:rsidRPr="00822B70" w:rsidRDefault="002601E6" w:rsidP="00337486">
            <w:pPr>
              <w:rPr>
                <w:rFonts w:cs="Arial"/>
                <w:sz w:val="18"/>
                <w:szCs w:val="18"/>
                <w:highlight w:val="yellow"/>
              </w:rPr>
            </w:pPr>
            <w:r w:rsidRPr="008A2C31">
              <w:rPr>
                <w:rFonts w:cs="Arial"/>
                <w:sz w:val="18"/>
                <w:szCs w:val="18"/>
              </w:rPr>
              <w:t>Kwaliteitszorg (ISO-certificering of gelijkwaardig)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5FC4A425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15DA147B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A5081E1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D9394B8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11BD139D" w14:textId="77777777" w:rsidR="002601E6" w:rsidRPr="00AC78E2" w:rsidRDefault="002601E6" w:rsidP="0033748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1DA62D6D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332ABB" w:rsidRPr="00AC78E2" w14:paraId="227B70FE" w14:textId="77777777" w:rsidTr="005D2588">
        <w:tc>
          <w:tcPr>
            <w:tcW w:w="3118" w:type="dxa"/>
          </w:tcPr>
          <w:p w14:paraId="5EAB54F0" w14:textId="77777777" w:rsidR="00332ABB" w:rsidRDefault="00332ABB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Verklaring conflicterende belangen</w:t>
            </w:r>
          </w:p>
          <w:p w14:paraId="5BF4186D" w14:textId="3D8A75EE" w:rsidR="00332ABB" w:rsidRPr="00AC78E2" w:rsidRDefault="00332ABB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(indien van toepassing)</w:t>
            </w:r>
          </w:p>
        </w:tc>
        <w:tc>
          <w:tcPr>
            <w:tcW w:w="1567" w:type="dxa"/>
            <w:vAlign w:val="center"/>
          </w:tcPr>
          <w:p w14:paraId="3E59F958" w14:textId="15E7FC19" w:rsidR="00332ABB" w:rsidRDefault="00332ABB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BF8674" w14:textId="5D6B268E" w:rsidR="00332ABB" w:rsidRDefault="00332ABB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7A95CFAD" w14:textId="58C575AB" w:rsidR="00332ABB" w:rsidRDefault="00332ABB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04D213F" w14:textId="51CB6883" w:rsidR="00332ABB" w:rsidRDefault="00332ABB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332ABB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274A298E" w14:textId="77777777" w:rsidR="00332ABB" w:rsidRDefault="00332ABB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Bijlage 13 – Verklaring conflicterende belangen</w:t>
            </w:r>
          </w:p>
          <w:p w14:paraId="0A016267" w14:textId="15D820A4" w:rsidR="00332ABB" w:rsidRPr="004D3413" w:rsidRDefault="00332ABB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Aanbestedingsleidraad </w:t>
            </w:r>
            <w:r w:rsidRPr="00332ABB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7228CE33" w14:textId="2ED7B528" w:rsidR="00332ABB" w:rsidRDefault="00332ABB" w:rsidP="00486427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 w:rsidRPr="00332ABB">
              <w:rPr>
                <w:rFonts w:ascii="MS Gothic" w:eastAsia="MS Gothic" w:hAnsi="MS Gothic" w:cs="Arial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5D2588">
        <w:tc>
          <w:tcPr>
            <w:tcW w:w="3118" w:type="dxa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3C3C289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280AD41E" w14:textId="77777777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  <w:p w14:paraId="42784E47" w14:textId="77777777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</w:tc>
        <w:tc>
          <w:tcPr>
            <w:tcW w:w="906" w:type="dxa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5350AC">
        <w:tc>
          <w:tcPr>
            <w:tcW w:w="3118" w:type="dxa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56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4E35EEC4" w14:textId="102135C6" w:rsidR="00883236" w:rsidRPr="004D3413" w:rsidRDefault="009417BF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Bijlage 10</w:t>
            </w:r>
            <w:r w:rsidR="00883236"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="00883236" w:rsidRPr="004D3413">
              <w:rPr>
                <w:rFonts w:cs="Arial"/>
                <w:sz w:val="18"/>
                <w:szCs w:val="18"/>
              </w:rPr>
              <w:t>gsbegroting</w:t>
            </w:r>
          </w:p>
          <w:p w14:paraId="0615C1DA" w14:textId="77777777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</w:tc>
        <w:tc>
          <w:tcPr>
            <w:tcW w:w="906" w:type="dxa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5D2588">
        <w:tc>
          <w:tcPr>
            <w:tcW w:w="3118" w:type="dxa"/>
          </w:tcPr>
          <w:p w14:paraId="084E7E89" w14:textId="1E84171E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Beantwoording </w:t>
            </w:r>
            <w:r>
              <w:rPr>
                <w:rFonts w:cs="Arial"/>
                <w:sz w:val="18"/>
                <w:szCs w:val="18"/>
              </w:rPr>
              <w:t xml:space="preserve">kwalitatieve </w:t>
            </w:r>
            <w:proofErr w:type="spellStart"/>
            <w:r>
              <w:rPr>
                <w:rFonts w:cs="Arial"/>
                <w:sz w:val="18"/>
                <w:szCs w:val="18"/>
              </w:rPr>
              <w:t>sub</w:t>
            </w:r>
            <w:r w:rsidRPr="00AC78E2">
              <w:rPr>
                <w:rFonts w:cs="Arial"/>
                <w:sz w:val="18"/>
                <w:szCs w:val="18"/>
              </w:rPr>
              <w:t>gunningscriteria</w:t>
            </w:r>
            <w:proofErr w:type="spellEnd"/>
          </w:p>
        </w:tc>
        <w:tc>
          <w:tcPr>
            <w:tcW w:w="156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30C60E96" w14:textId="71A9F2D5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3.3</w:t>
            </w:r>
          </w:p>
        </w:tc>
        <w:tc>
          <w:tcPr>
            <w:tcW w:w="906" w:type="dxa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sectPr w:rsidR="00566E46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074C" w14:textId="77777777" w:rsidR="00997D51" w:rsidRDefault="00997D51" w:rsidP="009A1444">
      <w:pPr>
        <w:spacing w:after="0"/>
      </w:pPr>
      <w:r>
        <w:separator/>
      </w:r>
    </w:p>
  </w:endnote>
  <w:endnote w:type="continuationSeparator" w:id="0">
    <w:p w14:paraId="19CE4498" w14:textId="77777777" w:rsidR="00997D51" w:rsidRDefault="00997D51" w:rsidP="009A1444">
      <w:pPr>
        <w:spacing w:after="0"/>
      </w:pPr>
      <w:r>
        <w:continuationSeparator/>
      </w:r>
    </w:p>
  </w:endnote>
  <w:endnote w:type="continuationNotice" w:id="1">
    <w:p w14:paraId="03C3E387" w14:textId="77777777" w:rsidR="002779CE" w:rsidRDefault="002779C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9E879" w14:textId="77777777" w:rsidR="00997D51" w:rsidRDefault="00997D51" w:rsidP="009A1444">
      <w:pPr>
        <w:spacing w:after="0"/>
      </w:pPr>
      <w:r>
        <w:separator/>
      </w:r>
    </w:p>
  </w:footnote>
  <w:footnote w:type="continuationSeparator" w:id="0">
    <w:p w14:paraId="273C5C5A" w14:textId="77777777" w:rsidR="00997D51" w:rsidRDefault="00997D51" w:rsidP="009A1444">
      <w:pPr>
        <w:spacing w:after="0"/>
      </w:pPr>
      <w:r>
        <w:continuationSeparator/>
      </w:r>
    </w:p>
  </w:footnote>
  <w:footnote w:type="continuationNotice" w:id="1">
    <w:p w14:paraId="5B9F17C8" w14:textId="77777777" w:rsidR="002779CE" w:rsidRDefault="002779CE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68985689">
    <w:abstractNumId w:val="3"/>
  </w:num>
  <w:num w:numId="2" w16cid:durableId="422411097">
    <w:abstractNumId w:val="2"/>
  </w:num>
  <w:num w:numId="3" w16cid:durableId="221449646">
    <w:abstractNumId w:val="0"/>
  </w:num>
  <w:num w:numId="4" w16cid:durableId="1966735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80747"/>
    <w:rsid w:val="000910CF"/>
    <w:rsid w:val="00092F09"/>
    <w:rsid w:val="00095EA5"/>
    <w:rsid w:val="000A1A54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26DC"/>
    <w:rsid w:val="0032567A"/>
    <w:rsid w:val="0033154B"/>
    <w:rsid w:val="00332AB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405C4A"/>
    <w:rsid w:val="00410BAE"/>
    <w:rsid w:val="00412C3D"/>
    <w:rsid w:val="00417D90"/>
    <w:rsid w:val="00441847"/>
    <w:rsid w:val="00450C4B"/>
    <w:rsid w:val="00454027"/>
    <w:rsid w:val="0045466B"/>
    <w:rsid w:val="00457668"/>
    <w:rsid w:val="00457FB7"/>
    <w:rsid w:val="004621F3"/>
    <w:rsid w:val="004631B5"/>
    <w:rsid w:val="00486427"/>
    <w:rsid w:val="00491BC1"/>
    <w:rsid w:val="00496036"/>
    <w:rsid w:val="0049751B"/>
    <w:rsid w:val="004A2B15"/>
    <w:rsid w:val="004B4693"/>
    <w:rsid w:val="004B6E6B"/>
    <w:rsid w:val="004C33E0"/>
    <w:rsid w:val="004D3413"/>
    <w:rsid w:val="004D5389"/>
    <w:rsid w:val="004F186B"/>
    <w:rsid w:val="00506304"/>
    <w:rsid w:val="00556E18"/>
    <w:rsid w:val="00566E46"/>
    <w:rsid w:val="00574FC8"/>
    <w:rsid w:val="00575215"/>
    <w:rsid w:val="005A641E"/>
    <w:rsid w:val="005A726A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63F0A"/>
    <w:rsid w:val="00677B53"/>
    <w:rsid w:val="006936B5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3619F"/>
    <w:rsid w:val="00743ECA"/>
    <w:rsid w:val="00746F1E"/>
    <w:rsid w:val="007553B5"/>
    <w:rsid w:val="00755450"/>
    <w:rsid w:val="00763313"/>
    <w:rsid w:val="007648AF"/>
    <w:rsid w:val="007677F2"/>
    <w:rsid w:val="0077664F"/>
    <w:rsid w:val="0078785A"/>
    <w:rsid w:val="007B1F9C"/>
    <w:rsid w:val="007B76EC"/>
    <w:rsid w:val="007C118A"/>
    <w:rsid w:val="007C1838"/>
    <w:rsid w:val="007C3510"/>
    <w:rsid w:val="007C58AD"/>
    <w:rsid w:val="007D37ED"/>
    <w:rsid w:val="007E040D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C31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17BF"/>
    <w:rsid w:val="0094468D"/>
    <w:rsid w:val="00947E59"/>
    <w:rsid w:val="00983A55"/>
    <w:rsid w:val="00995AD6"/>
    <w:rsid w:val="009961B1"/>
    <w:rsid w:val="00997D51"/>
    <w:rsid w:val="009A1444"/>
    <w:rsid w:val="009B5118"/>
    <w:rsid w:val="009C33B5"/>
    <w:rsid w:val="009F51FA"/>
    <w:rsid w:val="009F6726"/>
    <w:rsid w:val="009F7A47"/>
    <w:rsid w:val="00A101BD"/>
    <w:rsid w:val="00A146A9"/>
    <w:rsid w:val="00A17A1F"/>
    <w:rsid w:val="00A22F40"/>
    <w:rsid w:val="00A232C7"/>
    <w:rsid w:val="00A329F4"/>
    <w:rsid w:val="00A42996"/>
    <w:rsid w:val="00A53562"/>
    <w:rsid w:val="00A723C7"/>
    <w:rsid w:val="00A728AC"/>
    <w:rsid w:val="00A776E8"/>
    <w:rsid w:val="00A90E90"/>
    <w:rsid w:val="00A937DA"/>
    <w:rsid w:val="00A96D7F"/>
    <w:rsid w:val="00AA0455"/>
    <w:rsid w:val="00AA5F1E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3E4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10AD1"/>
    <w:rsid w:val="00D167B0"/>
    <w:rsid w:val="00D254C7"/>
    <w:rsid w:val="00D323BF"/>
    <w:rsid w:val="00D43A05"/>
    <w:rsid w:val="00D50136"/>
    <w:rsid w:val="00D53372"/>
    <w:rsid w:val="00D67655"/>
    <w:rsid w:val="00D748BE"/>
    <w:rsid w:val="00D77C65"/>
    <w:rsid w:val="00D96E2A"/>
    <w:rsid w:val="00DA7487"/>
    <w:rsid w:val="00DA7AFA"/>
    <w:rsid w:val="00DB1E03"/>
    <w:rsid w:val="00DC6056"/>
    <w:rsid w:val="00DF5B2C"/>
    <w:rsid w:val="00E06394"/>
    <w:rsid w:val="00E24862"/>
    <w:rsid w:val="00E31238"/>
    <w:rsid w:val="00E34AA2"/>
    <w:rsid w:val="00E3773E"/>
    <w:rsid w:val="00E42DC4"/>
    <w:rsid w:val="00E430A3"/>
    <w:rsid w:val="00E47D04"/>
    <w:rsid w:val="00E50875"/>
    <w:rsid w:val="00E562AB"/>
    <w:rsid w:val="00E602A0"/>
    <w:rsid w:val="00EC2625"/>
    <w:rsid w:val="00EC46C2"/>
    <w:rsid w:val="00ED4906"/>
    <w:rsid w:val="00ED7235"/>
    <w:rsid w:val="00F03091"/>
    <w:rsid w:val="00F265D2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Kennisteam xmlns="671b2d17-92d9-401e-b3f5-399c0e34e711"/>
    <Eigenaar xmlns="feef5865-a982-42aa-8640-9d4286765ef6">
      <UserInfo>
        <DisplayName/>
        <AccountId/>
        <AccountType/>
      </UserInfo>
    </Eigena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Create a new document." ma:contentTypeScope="" ma:versionID="bf8c78d946e36144630cb631cd6fe73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70ed5a3362179fff89be1a61d51355a2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9D51B2-7B17-4D61-BA11-C3B5808D976B}">
  <ds:schemaRefs>
    <ds:schemaRef ds:uri="http://purl.org/dc/elements/1.1/"/>
    <ds:schemaRef ds:uri="560e2840-ae11-44ec-b55c-a8fe81ebeee5"/>
    <ds:schemaRef ds:uri="b624987e-ef35-46b0-a0fc-dde543b3f56a"/>
    <ds:schemaRef ds:uri="http://schemas.microsoft.com/office/2006/metadata/properties"/>
    <ds:schemaRef ds:uri="http://purl.org/dc/terms/"/>
    <ds:schemaRef ds:uri="feef5865-a982-42aa-8640-9d4286765ef6"/>
    <ds:schemaRef ds:uri="http://schemas.microsoft.com/office/infopath/2007/PartnerControls"/>
    <ds:schemaRef ds:uri="http://schemas.microsoft.com/office/2006/documentManagement/types"/>
    <ds:schemaRef ds:uri="http://schemas.microsoft.com/sharepoint/v3/fields"/>
    <ds:schemaRef ds:uri="http://schemas.openxmlformats.org/package/2006/metadata/core-properties"/>
    <ds:schemaRef ds:uri="http://www.w3.org/XML/1998/namespace"/>
    <ds:schemaRef ds:uri="http://purl.org/dc/dcmitype/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054C5F82-0C23-402B-B46C-74519BDB9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Bouhuijs, M. (Mark)</cp:lastModifiedBy>
  <cp:revision>178</cp:revision>
  <dcterms:created xsi:type="dcterms:W3CDTF">2022-10-17T20:49:00Z</dcterms:created>
  <dcterms:modified xsi:type="dcterms:W3CDTF">2025-03-10T11:13:00Z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0x010100312431369DD2D14184CF6F0AD1667A08</vt:lpwstr>
  </property>
</Properties>
</file>