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8BB7D" w14:textId="1480E186" w:rsidR="00BF1CC7" w:rsidRPr="00BF1CC7" w:rsidRDefault="00BF1CC7" w:rsidP="00BF1CC7">
      <w:pPr>
        <w:pStyle w:val="Kop1"/>
        <w:rPr>
          <w:color w:val="0F4761"/>
          <w:sz w:val="32"/>
          <w:szCs w:val="32"/>
        </w:rPr>
      </w:pPr>
      <w:bookmarkStart w:id="0" w:name="_Toc123209351"/>
      <w:r w:rsidRPr="00BF1CC7">
        <w:rPr>
          <w:color w:val="0F4761"/>
          <w:sz w:val="32"/>
          <w:szCs w:val="32"/>
        </w:rPr>
        <w:t xml:space="preserve">Bijlage </w:t>
      </w:r>
      <w:r w:rsidRPr="00BF1CC7">
        <w:rPr>
          <w:color w:val="0F4761"/>
          <w:sz w:val="32"/>
          <w:szCs w:val="32"/>
        </w:rPr>
        <w:t>8</w:t>
      </w:r>
      <w:r w:rsidRPr="00BF1CC7">
        <w:rPr>
          <w:color w:val="0F4761"/>
          <w:sz w:val="32"/>
          <w:szCs w:val="32"/>
        </w:rPr>
        <w:t xml:space="preserve"> Verklaring referentie voor kerncompetentie </w:t>
      </w:r>
      <w:bookmarkEnd w:id="0"/>
      <w:r w:rsidRPr="00BF1CC7">
        <w:rPr>
          <w:color w:val="0F4761"/>
          <w:sz w:val="32"/>
          <w:szCs w:val="32"/>
        </w:rPr>
        <w:t>1</w:t>
      </w:r>
    </w:p>
    <w:p w14:paraId="52DD87B2" w14:textId="016BFD72" w:rsidR="00BF1CC7" w:rsidRPr="00AB191A" w:rsidRDefault="00BF1CC7" w:rsidP="00BF1CC7">
      <w:pPr>
        <w:rPr>
          <w:rFonts w:ascii="Calibri" w:hAnsi="Calibri" w:cs="Calibri"/>
          <w:sz w:val="22"/>
          <w:szCs w:val="22"/>
        </w:rPr>
      </w:pPr>
      <w:r w:rsidRPr="00AB191A">
        <w:rPr>
          <w:rFonts w:ascii="Calibri" w:hAnsi="Calibri" w:cs="Calibri"/>
          <w:sz w:val="22"/>
          <w:szCs w:val="22"/>
        </w:rPr>
        <w:t xml:space="preserve">Behorende bij de aanbesteding </w:t>
      </w:r>
      <w:r>
        <w:rPr>
          <w:rFonts w:ascii="Calibri" w:hAnsi="Calibri" w:cs="Calibri"/>
          <w:sz w:val="22"/>
          <w:szCs w:val="22"/>
        </w:rPr>
        <w:t>Audiovisuele middelen Huis van Halderberge</w:t>
      </w:r>
      <w:r w:rsidRPr="00AB191A">
        <w:rPr>
          <w:rFonts w:ascii="Calibri" w:hAnsi="Calibri" w:cs="Calibri"/>
          <w:color w:val="FF0000"/>
          <w:sz w:val="22"/>
          <w:szCs w:val="22"/>
        </w:rPr>
        <w:t xml:space="preserve"> </w:t>
      </w:r>
      <w:r w:rsidRPr="00AB191A">
        <w:rPr>
          <w:rFonts w:ascii="Calibri" w:hAnsi="Calibri" w:cs="Calibri"/>
          <w:sz w:val="22"/>
          <w:szCs w:val="22"/>
        </w:rPr>
        <w:t>d.d.</w:t>
      </w:r>
      <w:r>
        <w:rPr>
          <w:rFonts w:ascii="Calibri" w:hAnsi="Calibri" w:cs="Calibri"/>
          <w:sz w:val="22"/>
          <w:szCs w:val="22"/>
        </w:rPr>
        <w:t xml:space="preserve"> 14 november 2024.</w:t>
      </w:r>
    </w:p>
    <w:p w14:paraId="17AB96FA" w14:textId="77777777" w:rsidR="00BF1CC7" w:rsidRPr="00AB191A" w:rsidRDefault="00BF1CC7" w:rsidP="00BF1CC7">
      <w:pPr>
        <w:rPr>
          <w:rFonts w:ascii="Calibri" w:hAnsi="Calibri" w:cs="Calibri"/>
          <w:i/>
          <w:sz w:val="22"/>
          <w:szCs w:val="22"/>
        </w:rPr>
      </w:pPr>
    </w:p>
    <w:p w14:paraId="2CCBAA19" w14:textId="409063B7" w:rsidR="00BF1CC7" w:rsidRPr="00AB191A" w:rsidRDefault="00BF1CC7" w:rsidP="00BF1CC7">
      <w:pPr>
        <w:rPr>
          <w:rFonts w:ascii="Calibri" w:hAnsi="Calibri" w:cs="Calibri"/>
          <w:i/>
          <w:sz w:val="22"/>
          <w:szCs w:val="22"/>
        </w:rPr>
      </w:pPr>
      <w:r w:rsidRPr="00AB191A">
        <w:rPr>
          <w:rFonts w:ascii="Calibri" w:hAnsi="Calibri" w:cs="Calibri"/>
          <w:i/>
          <w:sz w:val="22"/>
          <w:szCs w:val="22"/>
        </w:rPr>
        <w:t>Kerncompetentie</w:t>
      </w:r>
      <w:r>
        <w:rPr>
          <w:rFonts w:ascii="Calibri" w:hAnsi="Calibri" w:cs="Calibri"/>
          <w:iCs/>
          <w:sz w:val="22"/>
          <w:szCs w:val="22"/>
        </w:rPr>
        <w:t xml:space="preserve"> 1 installeren van een audiovisueel systeem</w:t>
      </w:r>
    </w:p>
    <w:p w14:paraId="4049B9EC" w14:textId="77777777" w:rsidR="00BF1CC7" w:rsidRPr="00AB191A" w:rsidRDefault="00BF1CC7" w:rsidP="00BF1CC7">
      <w:pPr>
        <w:rPr>
          <w:rFonts w:ascii="Calibri" w:hAnsi="Calibri" w:cs="Calibri"/>
          <w:sz w:val="22"/>
          <w:szCs w:val="22"/>
        </w:rPr>
      </w:pPr>
    </w:p>
    <w:p w14:paraId="676E69F3" w14:textId="77777777" w:rsidR="00BF1CC7" w:rsidRPr="00AB191A" w:rsidRDefault="00BF1CC7" w:rsidP="00BF1CC7">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11E3799B" w14:textId="77777777" w:rsidR="00BF1CC7" w:rsidRPr="00AB191A" w:rsidRDefault="00BF1CC7" w:rsidP="00BF1CC7">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BF1CC7" w:rsidRPr="00AB191A" w14:paraId="365BCD32" w14:textId="77777777" w:rsidTr="00B73862">
        <w:tc>
          <w:tcPr>
            <w:tcW w:w="3298" w:type="dxa"/>
            <w:tcBorders>
              <w:top w:val="single" w:sz="4" w:space="0" w:color="auto"/>
              <w:left w:val="single" w:sz="4" w:space="0" w:color="auto"/>
              <w:bottom w:val="single" w:sz="4" w:space="0" w:color="auto"/>
              <w:right w:val="single" w:sz="4" w:space="0" w:color="auto"/>
            </w:tcBorders>
            <w:hideMark/>
          </w:tcPr>
          <w:p w14:paraId="5EBCD91E"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 xml:space="preserve">Referentie </w:t>
            </w:r>
          </w:p>
          <w:p w14:paraId="0DE23B61"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3B0CA5CC" w14:textId="77777777" w:rsidR="00BF1CC7" w:rsidRPr="00AB191A" w:rsidRDefault="00BF1CC7" w:rsidP="00B73862">
            <w:pPr>
              <w:rPr>
                <w:rFonts w:ascii="Calibri" w:hAnsi="Calibri" w:cs="Calibri"/>
                <w:sz w:val="22"/>
                <w:szCs w:val="22"/>
              </w:rPr>
            </w:pPr>
          </w:p>
          <w:p w14:paraId="6F41475E"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08917FC0" w14:textId="77777777" w:rsidTr="00B73862">
        <w:tc>
          <w:tcPr>
            <w:tcW w:w="3298" w:type="dxa"/>
            <w:tcBorders>
              <w:top w:val="single" w:sz="4" w:space="0" w:color="auto"/>
              <w:left w:val="single" w:sz="4" w:space="0" w:color="auto"/>
              <w:bottom w:val="single" w:sz="4" w:space="0" w:color="auto"/>
              <w:right w:val="single" w:sz="4" w:space="0" w:color="auto"/>
            </w:tcBorders>
            <w:hideMark/>
          </w:tcPr>
          <w:p w14:paraId="7ADBCE4D"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5D8669B0"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 xml:space="preserve">…………………………………………………. </w:t>
            </w:r>
          </w:p>
        </w:tc>
      </w:tr>
      <w:tr w:rsidR="00BF1CC7" w:rsidRPr="00AB191A" w14:paraId="6F8FD611" w14:textId="77777777" w:rsidTr="00B73862">
        <w:tc>
          <w:tcPr>
            <w:tcW w:w="3298" w:type="dxa"/>
            <w:tcBorders>
              <w:top w:val="single" w:sz="4" w:space="0" w:color="auto"/>
              <w:left w:val="single" w:sz="4" w:space="0" w:color="auto"/>
              <w:bottom w:val="single" w:sz="4" w:space="0" w:color="auto"/>
              <w:right w:val="single" w:sz="4" w:space="0" w:color="auto"/>
            </w:tcBorders>
          </w:tcPr>
          <w:p w14:paraId="50DE9110"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56FE204"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303E66B5"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64F6EA85"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654C1E91" w14:textId="77777777" w:rsidTr="00B73862">
        <w:tc>
          <w:tcPr>
            <w:tcW w:w="3298" w:type="dxa"/>
            <w:tcBorders>
              <w:top w:val="single" w:sz="4" w:space="0" w:color="auto"/>
              <w:left w:val="single" w:sz="4" w:space="0" w:color="auto"/>
              <w:bottom w:val="single" w:sz="4" w:space="0" w:color="auto"/>
              <w:right w:val="single" w:sz="4" w:space="0" w:color="auto"/>
            </w:tcBorders>
            <w:hideMark/>
          </w:tcPr>
          <w:p w14:paraId="7C143DA3"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2F8D92F9"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47B6C648" w14:textId="77777777" w:rsidTr="00B73862">
        <w:tc>
          <w:tcPr>
            <w:tcW w:w="3298" w:type="dxa"/>
            <w:tcBorders>
              <w:top w:val="single" w:sz="4" w:space="0" w:color="auto"/>
              <w:left w:val="single" w:sz="4" w:space="0" w:color="auto"/>
              <w:bottom w:val="single" w:sz="4" w:space="0" w:color="auto"/>
              <w:right w:val="single" w:sz="4" w:space="0" w:color="auto"/>
            </w:tcBorders>
            <w:hideMark/>
          </w:tcPr>
          <w:p w14:paraId="343D7EC9"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3635C441"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bl>
    <w:p w14:paraId="49E19BBC" w14:textId="77777777" w:rsidR="00BF1CC7" w:rsidRPr="00AB191A" w:rsidRDefault="00BF1CC7" w:rsidP="00BF1CC7">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BF1CC7" w:rsidRPr="00AB191A" w14:paraId="3AD01E2C" w14:textId="77777777" w:rsidTr="00B73862">
        <w:tc>
          <w:tcPr>
            <w:tcW w:w="3341" w:type="dxa"/>
            <w:tcBorders>
              <w:top w:val="single" w:sz="4" w:space="0" w:color="auto"/>
              <w:left w:val="single" w:sz="4" w:space="0" w:color="auto"/>
              <w:bottom w:val="single" w:sz="4" w:space="0" w:color="auto"/>
              <w:right w:val="single" w:sz="4" w:space="0" w:color="auto"/>
            </w:tcBorders>
            <w:hideMark/>
          </w:tcPr>
          <w:p w14:paraId="6F20647E"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48BC36E0" w14:textId="77777777" w:rsidR="00BF1CC7" w:rsidRPr="00AB191A" w:rsidRDefault="00BF1CC7" w:rsidP="00B73862">
            <w:pPr>
              <w:rPr>
                <w:rFonts w:ascii="Calibri" w:hAnsi="Calibri" w:cs="Calibri"/>
                <w:sz w:val="22"/>
                <w:szCs w:val="22"/>
              </w:rPr>
            </w:pPr>
          </w:p>
          <w:p w14:paraId="77920803"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384A56B9"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16EDC5F6"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26231BB6" w14:textId="77777777" w:rsidTr="00B73862">
        <w:tc>
          <w:tcPr>
            <w:tcW w:w="3341" w:type="dxa"/>
            <w:tcBorders>
              <w:top w:val="single" w:sz="4" w:space="0" w:color="auto"/>
              <w:left w:val="single" w:sz="4" w:space="0" w:color="auto"/>
              <w:bottom w:val="single" w:sz="4" w:space="0" w:color="auto"/>
              <w:right w:val="single" w:sz="4" w:space="0" w:color="auto"/>
            </w:tcBorders>
          </w:tcPr>
          <w:p w14:paraId="5D22537A" w14:textId="77777777" w:rsidR="00BF1CC7" w:rsidRPr="00AB191A" w:rsidRDefault="00BF1CC7" w:rsidP="00B73862">
            <w:pPr>
              <w:rPr>
                <w:rFonts w:ascii="Calibri" w:hAnsi="Calibri" w:cs="Calibri"/>
                <w:sz w:val="22"/>
                <w:szCs w:val="22"/>
              </w:rPr>
            </w:pPr>
            <w:r>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1C2413B6" w14:textId="77777777" w:rsidR="00BF1CC7" w:rsidRPr="00BF1CC7" w:rsidRDefault="00BF1CC7" w:rsidP="00BF1CC7">
            <w:pPr>
              <w:rPr>
                <w:rFonts w:ascii="Calibri" w:eastAsia="Arial" w:hAnsi="Calibri" w:cs="Calibri"/>
                <w:sz w:val="22"/>
                <w:szCs w:val="22"/>
              </w:rPr>
            </w:pPr>
            <w:r w:rsidRPr="00BF1CC7">
              <w:rPr>
                <w:rFonts w:ascii="Calibri" w:eastAsia="Arial" w:hAnsi="Calibri" w:cs="Calibri"/>
                <w:sz w:val="22"/>
                <w:szCs w:val="22"/>
              </w:rPr>
              <w:t>Inschrijver heeft aantoonbare ervaring met het installeren van een audiovisueel systeem in een raadzaal of Statenzaal, waarbij minimaal de volgende specifieke kenmerken van toepassing zijn:</w:t>
            </w:r>
          </w:p>
          <w:p w14:paraId="2F14E564" w14:textId="77777777" w:rsidR="00BF1CC7" w:rsidRPr="00BF1CC7" w:rsidRDefault="00BF1CC7" w:rsidP="00BF1CC7">
            <w:pPr>
              <w:numPr>
                <w:ilvl w:val="0"/>
                <w:numId w:val="1"/>
              </w:numPr>
              <w:rPr>
                <w:rFonts w:ascii="Calibri" w:eastAsia="Arial" w:hAnsi="Calibri" w:cs="Calibri"/>
                <w:sz w:val="22"/>
                <w:szCs w:val="22"/>
              </w:rPr>
            </w:pPr>
            <w:r w:rsidRPr="00BF1CC7">
              <w:rPr>
                <w:rFonts w:ascii="Calibri" w:eastAsia="Arial" w:hAnsi="Calibri" w:cs="Calibri"/>
                <w:sz w:val="22"/>
                <w:szCs w:val="22"/>
              </w:rPr>
              <w:t>Het installeren van een discussiesysteem met NFC/RFID-pasjes en stemfunctionaliteit.</w:t>
            </w:r>
          </w:p>
          <w:p w14:paraId="4FB0F09D" w14:textId="77777777" w:rsidR="00BF1CC7" w:rsidRPr="00BF1CC7" w:rsidRDefault="00BF1CC7" w:rsidP="00BF1CC7">
            <w:pPr>
              <w:numPr>
                <w:ilvl w:val="0"/>
                <w:numId w:val="1"/>
              </w:numPr>
              <w:rPr>
                <w:rFonts w:ascii="Calibri" w:eastAsia="Arial" w:hAnsi="Calibri" w:cs="Calibri"/>
                <w:sz w:val="22"/>
                <w:szCs w:val="22"/>
              </w:rPr>
            </w:pPr>
            <w:r w:rsidRPr="00BF1CC7">
              <w:rPr>
                <w:rFonts w:ascii="Calibri" w:eastAsia="Arial" w:hAnsi="Calibri" w:cs="Calibri"/>
                <w:sz w:val="22"/>
                <w:szCs w:val="22"/>
              </w:rPr>
              <w:t xml:space="preserve">Het installeren van een PTZ camerasysteem dat gekoppeld wordt aan een geautomatiseerd </w:t>
            </w:r>
            <w:proofErr w:type="spellStart"/>
            <w:r w:rsidRPr="00BF1CC7">
              <w:rPr>
                <w:rFonts w:ascii="Calibri" w:eastAsia="Arial" w:hAnsi="Calibri" w:cs="Calibri"/>
                <w:sz w:val="22"/>
                <w:szCs w:val="22"/>
              </w:rPr>
              <w:t>cameraregiesysteem</w:t>
            </w:r>
            <w:proofErr w:type="spellEnd"/>
            <w:r w:rsidRPr="00BF1CC7">
              <w:rPr>
                <w:rFonts w:ascii="Calibri" w:eastAsia="Arial" w:hAnsi="Calibri" w:cs="Calibri"/>
                <w:sz w:val="22"/>
                <w:szCs w:val="22"/>
              </w:rPr>
              <w:t xml:space="preserve"> en/of een vergadermanagementsysteem.</w:t>
            </w:r>
          </w:p>
          <w:p w14:paraId="520B9538" w14:textId="77777777" w:rsidR="00BF1CC7" w:rsidRPr="00BF1CC7" w:rsidRDefault="00BF1CC7" w:rsidP="00BF1CC7">
            <w:pPr>
              <w:numPr>
                <w:ilvl w:val="0"/>
                <w:numId w:val="1"/>
              </w:numPr>
              <w:rPr>
                <w:rFonts w:ascii="Calibri" w:eastAsia="Arial" w:hAnsi="Calibri" w:cs="Calibri"/>
                <w:sz w:val="22"/>
                <w:szCs w:val="22"/>
              </w:rPr>
            </w:pPr>
            <w:r w:rsidRPr="00BF1CC7">
              <w:rPr>
                <w:rFonts w:ascii="Calibri" w:eastAsia="Arial" w:hAnsi="Calibri" w:cs="Calibri"/>
                <w:sz w:val="22"/>
                <w:szCs w:val="22"/>
              </w:rPr>
              <w:t>Het configureren en of programmeren van een camera regie systeem op basis van HD PTZ camera’s gekoppeld aan een vergadermanagementsysteem.</w:t>
            </w:r>
          </w:p>
          <w:p w14:paraId="21686B8C" w14:textId="77777777" w:rsidR="00BF1CC7" w:rsidRPr="00BF1CC7" w:rsidRDefault="00BF1CC7" w:rsidP="00BF1CC7">
            <w:pPr>
              <w:numPr>
                <w:ilvl w:val="0"/>
                <w:numId w:val="1"/>
              </w:numPr>
              <w:rPr>
                <w:rFonts w:ascii="Calibri" w:eastAsia="Arial" w:hAnsi="Calibri" w:cs="Calibri"/>
                <w:sz w:val="22"/>
                <w:szCs w:val="22"/>
              </w:rPr>
            </w:pPr>
            <w:r w:rsidRPr="00BF1CC7">
              <w:rPr>
                <w:rFonts w:ascii="Calibri" w:eastAsia="Arial" w:hAnsi="Calibri" w:cs="Calibri"/>
                <w:sz w:val="22"/>
                <w:szCs w:val="22"/>
              </w:rPr>
              <w:t xml:space="preserve">Het configureren van een audio DSP op basis van minimaal acht (8) </w:t>
            </w:r>
            <w:proofErr w:type="spellStart"/>
            <w:r w:rsidRPr="00BF1CC7">
              <w:rPr>
                <w:rFonts w:ascii="Calibri" w:eastAsia="Arial" w:hAnsi="Calibri" w:cs="Calibri"/>
                <w:sz w:val="22"/>
                <w:szCs w:val="22"/>
              </w:rPr>
              <w:t>inputs</w:t>
            </w:r>
            <w:proofErr w:type="spellEnd"/>
            <w:r w:rsidRPr="00BF1CC7">
              <w:rPr>
                <w:rFonts w:ascii="Calibri" w:eastAsia="Arial" w:hAnsi="Calibri" w:cs="Calibri"/>
                <w:sz w:val="22"/>
                <w:szCs w:val="22"/>
              </w:rPr>
              <w:t xml:space="preserve"> en 16 </w:t>
            </w:r>
            <w:proofErr w:type="spellStart"/>
            <w:r w:rsidRPr="00BF1CC7">
              <w:rPr>
                <w:rFonts w:ascii="Calibri" w:eastAsia="Arial" w:hAnsi="Calibri" w:cs="Calibri"/>
                <w:sz w:val="22"/>
                <w:szCs w:val="22"/>
              </w:rPr>
              <w:t>outputs</w:t>
            </w:r>
            <w:proofErr w:type="spellEnd"/>
            <w:r w:rsidRPr="00BF1CC7">
              <w:rPr>
                <w:rFonts w:ascii="Calibri" w:eastAsia="Arial" w:hAnsi="Calibri" w:cs="Calibri"/>
                <w:sz w:val="22"/>
                <w:szCs w:val="22"/>
              </w:rPr>
              <w:t>.</w:t>
            </w:r>
          </w:p>
          <w:p w14:paraId="7A1B4AE1" w14:textId="210A8C0E" w:rsidR="00BF1CC7" w:rsidRPr="00BF1CC7" w:rsidRDefault="00BF1CC7" w:rsidP="00B73862">
            <w:pPr>
              <w:numPr>
                <w:ilvl w:val="0"/>
                <w:numId w:val="1"/>
              </w:numPr>
              <w:rPr>
                <w:rFonts w:ascii="Calibri" w:eastAsia="Arial" w:hAnsi="Calibri" w:cs="Calibri"/>
                <w:sz w:val="22"/>
                <w:szCs w:val="22"/>
              </w:rPr>
            </w:pPr>
            <w:r w:rsidRPr="00BF1CC7">
              <w:rPr>
                <w:rFonts w:ascii="Calibri" w:eastAsia="Arial" w:hAnsi="Calibri" w:cs="Calibri"/>
                <w:sz w:val="22"/>
                <w:szCs w:val="22"/>
              </w:rPr>
              <w:t>Het koppelen van een vergadermanagementsysteem met een webcast systeem en een RIS systeem (raadsinformatie systeem).</w:t>
            </w:r>
          </w:p>
          <w:p w14:paraId="04149EF7" w14:textId="77777777" w:rsidR="00BF1CC7" w:rsidRPr="00AB191A" w:rsidRDefault="00BF1CC7" w:rsidP="00B73862">
            <w:pPr>
              <w:rPr>
                <w:rFonts w:ascii="Calibri" w:hAnsi="Calibri" w:cs="Calibri"/>
                <w:sz w:val="22"/>
                <w:szCs w:val="22"/>
              </w:rPr>
            </w:pPr>
          </w:p>
        </w:tc>
      </w:tr>
      <w:tr w:rsidR="00BF1CC7" w:rsidRPr="00AB191A" w14:paraId="1C59B0F2" w14:textId="77777777" w:rsidTr="00B73862">
        <w:tc>
          <w:tcPr>
            <w:tcW w:w="3341" w:type="dxa"/>
            <w:tcBorders>
              <w:top w:val="single" w:sz="4" w:space="0" w:color="auto"/>
              <w:left w:val="single" w:sz="4" w:space="0" w:color="auto"/>
              <w:bottom w:val="single" w:sz="4" w:space="0" w:color="auto"/>
              <w:right w:val="single" w:sz="4" w:space="0" w:color="auto"/>
            </w:tcBorders>
            <w:hideMark/>
          </w:tcPr>
          <w:p w14:paraId="2BEACE84"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6A0156AC"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5066F194"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184EA697"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35EFE6CD" w14:textId="77777777" w:rsidTr="00B73862">
        <w:tc>
          <w:tcPr>
            <w:tcW w:w="3341" w:type="dxa"/>
            <w:tcBorders>
              <w:top w:val="single" w:sz="4" w:space="0" w:color="auto"/>
              <w:left w:val="single" w:sz="4" w:space="0" w:color="auto"/>
              <w:bottom w:val="single" w:sz="4" w:space="0" w:color="auto"/>
              <w:right w:val="single" w:sz="4" w:space="0" w:color="auto"/>
            </w:tcBorders>
            <w:hideMark/>
          </w:tcPr>
          <w:p w14:paraId="37E5EF55"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B1B6B4C"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177050AB" w14:textId="77777777" w:rsidTr="00B73862">
        <w:tc>
          <w:tcPr>
            <w:tcW w:w="3341" w:type="dxa"/>
            <w:tcBorders>
              <w:top w:val="single" w:sz="4" w:space="0" w:color="auto"/>
              <w:left w:val="single" w:sz="4" w:space="0" w:color="auto"/>
              <w:bottom w:val="single" w:sz="4" w:space="0" w:color="auto"/>
              <w:right w:val="single" w:sz="4" w:space="0" w:color="auto"/>
            </w:tcBorders>
            <w:hideMark/>
          </w:tcPr>
          <w:p w14:paraId="4F76160C"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038A075"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bl>
    <w:p w14:paraId="4AD37163" w14:textId="77777777" w:rsidR="00BF1CC7" w:rsidRPr="00AB191A" w:rsidRDefault="00BF1CC7" w:rsidP="00BF1CC7">
      <w:pPr>
        <w:contextualSpacing/>
        <w:rPr>
          <w:rFonts w:ascii="Calibri" w:hAnsi="Calibri" w:cs="Calibri"/>
          <w:sz w:val="22"/>
          <w:szCs w:val="22"/>
        </w:rPr>
      </w:pPr>
    </w:p>
    <w:p w14:paraId="2CB1ACD4" w14:textId="77777777" w:rsidR="00BF1CC7" w:rsidRPr="00AB191A" w:rsidRDefault="00BF1CC7" w:rsidP="00BF1CC7">
      <w:pPr>
        <w:contextualSpacing/>
        <w:rPr>
          <w:rFonts w:ascii="Calibri" w:hAnsi="Calibri" w:cs="Calibri"/>
          <w:sz w:val="22"/>
          <w:szCs w:val="22"/>
        </w:rPr>
      </w:pPr>
    </w:p>
    <w:p w14:paraId="1C900D93" w14:textId="77777777" w:rsidR="00BF1CC7" w:rsidRDefault="00BF1CC7">
      <w:pPr>
        <w:spacing w:after="160" w:line="259" w:lineRule="auto"/>
        <w:rPr>
          <w:rFonts w:ascii="Calibri" w:hAnsi="Calibri" w:cs="Calibri"/>
          <w:sz w:val="22"/>
          <w:szCs w:val="22"/>
        </w:rPr>
      </w:pPr>
      <w:r>
        <w:rPr>
          <w:rFonts w:ascii="Calibri" w:hAnsi="Calibri" w:cs="Calibri"/>
          <w:sz w:val="22"/>
          <w:szCs w:val="22"/>
        </w:rPr>
        <w:br w:type="page"/>
      </w:r>
    </w:p>
    <w:p w14:paraId="3740001B" w14:textId="7E4E4A94"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lastRenderedPageBreak/>
        <w:t>Aldus naar waarheid ingevuld en rechtsgeldig ondertekend.</w:t>
      </w:r>
    </w:p>
    <w:p w14:paraId="2D50E367" w14:textId="77777777" w:rsidR="00BF1CC7" w:rsidRPr="00AB191A" w:rsidRDefault="00BF1CC7" w:rsidP="00BF1CC7">
      <w:pPr>
        <w:contextualSpacing/>
        <w:rPr>
          <w:rFonts w:ascii="Calibri" w:hAnsi="Calibri" w:cs="Calibri"/>
          <w:sz w:val="22"/>
          <w:szCs w:val="22"/>
        </w:rPr>
      </w:pPr>
    </w:p>
    <w:p w14:paraId="1330A6DC" w14:textId="77777777"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4C7E017D" w14:textId="77777777" w:rsidR="00BF1CC7" w:rsidRPr="00AB191A" w:rsidRDefault="00BF1CC7" w:rsidP="00BF1CC7">
      <w:pPr>
        <w:contextualSpacing/>
        <w:rPr>
          <w:rFonts w:ascii="Calibri" w:hAnsi="Calibri" w:cs="Calibri"/>
          <w:sz w:val="22"/>
          <w:szCs w:val="22"/>
        </w:rPr>
      </w:pPr>
    </w:p>
    <w:p w14:paraId="190C01C3" w14:textId="77777777"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7CAC5826" w14:textId="77777777" w:rsidR="00BF1CC7" w:rsidRPr="00AB191A" w:rsidRDefault="00BF1CC7" w:rsidP="00BF1CC7">
      <w:pPr>
        <w:contextualSpacing/>
        <w:rPr>
          <w:rFonts w:ascii="Calibri" w:hAnsi="Calibri" w:cs="Calibri"/>
          <w:sz w:val="22"/>
          <w:szCs w:val="22"/>
        </w:rPr>
      </w:pPr>
    </w:p>
    <w:p w14:paraId="7ABEA07D" w14:textId="77777777"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7E1FD0D2" w14:textId="77777777" w:rsidR="00BF1CC7" w:rsidRPr="00AB191A" w:rsidRDefault="00BF1CC7" w:rsidP="00BF1CC7">
      <w:pPr>
        <w:contextualSpacing/>
        <w:rPr>
          <w:rFonts w:ascii="Calibri" w:hAnsi="Calibri" w:cs="Calibri"/>
          <w:sz w:val="22"/>
          <w:szCs w:val="22"/>
        </w:rPr>
      </w:pPr>
    </w:p>
    <w:p w14:paraId="259AFA68" w14:textId="77777777"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t>…………………………………………………………………………………</w:t>
      </w:r>
    </w:p>
    <w:p w14:paraId="458533D5" w14:textId="77777777" w:rsidR="00BF1CC7" w:rsidRPr="00AB191A" w:rsidRDefault="00BF1CC7" w:rsidP="00BF1CC7">
      <w:pPr>
        <w:contextualSpacing/>
        <w:rPr>
          <w:rFonts w:ascii="Calibri" w:hAnsi="Calibri" w:cs="Calibri"/>
          <w:sz w:val="22"/>
          <w:szCs w:val="22"/>
        </w:rPr>
      </w:pPr>
    </w:p>
    <w:p w14:paraId="22225A3B" w14:textId="77777777" w:rsidR="00BF1CC7" w:rsidRPr="00AB191A" w:rsidRDefault="00BF1CC7" w:rsidP="00BF1CC7">
      <w:pPr>
        <w:contextualSpacing/>
        <w:rPr>
          <w:rFonts w:ascii="Calibri" w:hAnsi="Calibri" w:cs="Calibri"/>
          <w:sz w:val="22"/>
          <w:szCs w:val="22"/>
        </w:rPr>
      </w:pPr>
    </w:p>
    <w:p w14:paraId="1AEC59D6" w14:textId="77777777" w:rsidR="00BF1CC7" w:rsidRPr="00AB191A" w:rsidRDefault="00BF1CC7" w:rsidP="00BF1CC7">
      <w:pPr>
        <w:contextualSpacing/>
        <w:rPr>
          <w:rFonts w:ascii="Calibri" w:hAnsi="Calibri" w:cs="Calibri"/>
          <w:sz w:val="22"/>
          <w:szCs w:val="22"/>
        </w:rPr>
      </w:pPr>
    </w:p>
    <w:p w14:paraId="783F1665" w14:textId="77777777"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t>Ondertekening:</w:t>
      </w:r>
      <w:r w:rsidRPr="00AB191A">
        <w:rPr>
          <w:rFonts w:ascii="Calibri" w:hAnsi="Calibri" w:cs="Calibri"/>
          <w:sz w:val="22"/>
          <w:szCs w:val="22"/>
        </w:rPr>
        <w:tab/>
      </w:r>
      <w:r w:rsidRPr="00AB191A">
        <w:rPr>
          <w:rFonts w:ascii="Calibri" w:hAnsi="Calibri" w:cs="Calibri"/>
          <w:sz w:val="22"/>
          <w:szCs w:val="22"/>
        </w:rPr>
        <w:tab/>
        <w:t>…………………………………………………………………………………</w:t>
      </w:r>
    </w:p>
    <w:p w14:paraId="5DB87B76" w14:textId="280556D3" w:rsidR="00332893" w:rsidRPr="00BF1CC7" w:rsidRDefault="00332893">
      <w:pPr>
        <w:rPr>
          <w:rFonts w:ascii="Calibri" w:eastAsiaTheme="majorEastAsia" w:hAnsi="Calibri" w:cs="Calibri"/>
          <w:b/>
          <w:sz w:val="22"/>
          <w:szCs w:val="22"/>
        </w:rPr>
      </w:pPr>
    </w:p>
    <w:sectPr w:rsidR="00332893" w:rsidRPr="00BF1C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F568A8"/>
    <w:multiLevelType w:val="hybridMultilevel"/>
    <w:tmpl w:val="8E68A078"/>
    <w:lvl w:ilvl="0" w:tplc="04130001">
      <w:start w:val="1"/>
      <w:numFmt w:val="bullet"/>
      <w:lvlText w:val=""/>
      <w:lvlJc w:val="left"/>
      <w:pPr>
        <w:ind w:left="720" w:hanging="360"/>
      </w:pPr>
      <w:rPr>
        <w:rFonts w:ascii="Symbol" w:hAnsi="Symbol" w:hint="default"/>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35557403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F1CC7"/>
    <w:rsid w:val="00332893"/>
    <w:rsid w:val="00537272"/>
    <w:rsid w:val="00921223"/>
    <w:rsid w:val="00BF1CC7"/>
    <w:rsid w:val="00C32AFD"/>
    <w:rsid w:val="00C47E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194D7"/>
  <w15:chartTrackingRefBased/>
  <w15:docId w15:val="{A166FA5A-1C05-4A8A-9E44-CF4738F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1CC7"/>
    <w:pPr>
      <w:spacing w:after="0" w:line="240" w:lineRule="auto"/>
    </w:pPr>
    <w:rPr>
      <w:sz w:val="24"/>
      <w:szCs w:val="24"/>
    </w:rPr>
  </w:style>
  <w:style w:type="paragraph" w:styleId="Kop1">
    <w:name w:val="heading 1"/>
    <w:basedOn w:val="Standaard"/>
    <w:next w:val="Standaard"/>
    <w:link w:val="Kop1Char"/>
    <w:uiPriority w:val="9"/>
    <w:qFormat/>
    <w:rsid w:val="00BF1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1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1CC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1CC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F1CC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F1CC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F1CC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F1CC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F1CC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1CC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F1CC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F1CC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F1CC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F1CC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F1C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F1C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F1C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F1CC7"/>
    <w:rPr>
      <w:rFonts w:eastAsiaTheme="majorEastAsia" w:cstheme="majorBidi"/>
      <w:color w:val="272727" w:themeColor="text1" w:themeTint="D8"/>
    </w:rPr>
  </w:style>
  <w:style w:type="paragraph" w:styleId="Titel">
    <w:name w:val="Title"/>
    <w:basedOn w:val="Standaard"/>
    <w:next w:val="Standaard"/>
    <w:link w:val="TitelChar"/>
    <w:uiPriority w:val="10"/>
    <w:qFormat/>
    <w:rsid w:val="00BF1CC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1C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1C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1C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F1C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F1CC7"/>
    <w:rPr>
      <w:i/>
      <w:iCs/>
      <w:color w:val="404040" w:themeColor="text1" w:themeTint="BF"/>
    </w:rPr>
  </w:style>
  <w:style w:type="paragraph" w:styleId="Lijstalinea">
    <w:name w:val="List Paragraph"/>
    <w:basedOn w:val="Standaard"/>
    <w:uiPriority w:val="34"/>
    <w:qFormat/>
    <w:rsid w:val="00BF1CC7"/>
    <w:pPr>
      <w:ind w:left="720"/>
      <w:contextualSpacing/>
    </w:pPr>
  </w:style>
  <w:style w:type="character" w:styleId="Intensievebenadrukking">
    <w:name w:val="Intense Emphasis"/>
    <w:basedOn w:val="Standaardalinea-lettertype"/>
    <w:uiPriority w:val="21"/>
    <w:qFormat/>
    <w:rsid w:val="00BF1CC7"/>
    <w:rPr>
      <w:i/>
      <w:iCs/>
      <w:color w:val="0F4761" w:themeColor="accent1" w:themeShade="BF"/>
    </w:rPr>
  </w:style>
  <w:style w:type="paragraph" w:styleId="Duidelijkcitaat">
    <w:name w:val="Intense Quote"/>
    <w:basedOn w:val="Standaard"/>
    <w:next w:val="Standaard"/>
    <w:link w:val="DuidelijkcitaatChar"/>
    <w:uiPriority w:val="30"/>
    <w:qFormat/>
    <w:rsid w:val="00BF1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1CC7"/>
    <w:rPr>
      <w:i/>
      <w:iCs/>
      <w:color w:val="0F4761" w:themeColor="accent1" w:themeShade="BF"/>
    </w:rPr>
  </w:style>
  <w:style w:type="character" w:styleId="Intensieveverwijzing">
    <w:name w:val="Intense Reference"/>
    <w:basedOn w:val="Standaardalinea-lettertype"/>
    <w:uiPriority w:val="32"/>
    <w:qFormat/>
    <w:rsid w:val="00BF1CC7"/>
    <w:rPr>
      <w:b/>
      <w:bCs/>
      <w:smallCaps/>
      <w:color w:val="0F4761" w:themeColor="accent1" w:themeShade="BF"/>
      <w:spacing w:val="5"/>
    </w:rPr>
  </w:style>
  <w:style w:type="table" w:styleId="Tabelraster">
    <w:name w:val="Table Grid"/>
    <w:basedOn w:val="Standaardtabel"/>
    <w:uiPriority w:val="59"/>
    <w:rsid w:val="00BF1CC7"/>
    <w:pPr>
      <w:spacing w:after="0" w:line="240" w:lineRule="auto"/>
    </w:pPr>
    <w:rPr>
      <w:rFonts w:ascii="Times New Roman" w:eastAsia="Times New Roman" w:hAnsi="Times New Roman" w:cs="Times New Roman"/>
      <w:kern w:val="0"/>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BF1CC7"/>
    <w:pPr>
      <w:spacing w:line="300" w:lineRule="atLeast"/>
    </w:pPr>
    <w:rPr>
      <w:rFonts w:ascii="Calibri" w:eastAsia="Times New Roman" w:hAnsi="Calibri" w:cs="Maiandra GD"/>
      <w:kern w:val="0"/>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334</Words>
  <Characters>1841</Characters>
  <Application>Microsoft Office Word</Application>
  <DocSecurity>0</DocSecurity>
  <Lines>15</Lines>
  <Paragraphs>4</Paragraphs>
  <ScaleCrop>false</ScaleCrop>
  <Company>Inkoopbureau West-Brabant</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Fuanani - Geene</dc:creator>
  <cp:keywords/>
  <dc:description/>
  <cp:lastModifiedBy>Kaylee Fuanani - Geene</cp:lastModifiedBy>
  <cp:revision>1</cp:revision>
  <dcterms:created xsi:type="dcterms:W3CDTF">2024-11-14T19:15:00Z</dcterms:created>
  <dcterms:modified xsi:type="dcterms:W3CDTF">2024-11-14T19:18:00Z</dcterms:modified>
</cp:coreProperties>
</file>