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FF47F9" w:rsidP="00FF47F9" w:rsidRDefault="00335E0B" w14:paraId="1B0A28C5" w14:textId="0A5F65D5">
      <w:pPr>
        <w:rPr>
          <w:b/>
          <w:bCs/>
          <w:sz w:val="28"/>
          <w:szCs w:val="28"/>
        </w:rPr>
      </w:pPr>
      <w:r w:rsidRPr="2A827406">
        <w:rPr>
          <w:b/>
          <w:bCs/>
          <w:sz w:val="28"/>
          <w:szCs w:val="28"/>
        </w:rPr>
        <w:t>Blok</w:t>
      </w:r>
      <w:r w:rsidRPr="2A827406" w:rsidR="4FC9A021">
        <w:rPr>
          <w:b/>
          <w:bCs/>
          <w:sz w:val="28"/>
          <w:szCs w:val="28"/>
        </w:rPr>
        <w:t>ken</w:t>
      </w:r>
      <w:r w:rsidRPr="2A827406">
        <w:rPr>
          <w:b/>
          <w:bCs/>
          <w:sz w:val="28"/>
          <w:szCs w:val="28"/>
        </w:rPr>
        <w:t xml:space="preserve"> 3</w:t>
      </w:r>
      <w:r w:rsidRPr="2A827406" w:rsidR="2EF009C6">
        <w:rPr>
          <w:b/>
          <w:bCs/>
          <w:sz w:val="28"/>
          <w:szCs w:val="28"/>
        </w:rPr>
        <w:t xml:space="preserve"> tot en met 5 Bataviahaven</w:t>
      </w:r>
    </w:p>
    <w:p w:rsidR="00552871" w:rsidP="00FF47F9" w:rsidRDefault="00552871" w14:paraId="34931D39" w14:textId="77777777">
      <w:pPr>
        <w:rPr>
          <w:b/>
          <w:bCs/>
          <w:sz w:val="28"/>
          <w:szCs w:val="28"/>
        </w:rPr>
      </w:pPr>
    </w:p>
    <w:p w:rsidRPr="00202009" w:rsidR="0053063F" w:rsidP="00FF47F9" w:rsidRDefault="0053063F" w14:paraId="5B451554" w14:textId="26AB9F32">
      <w:pPr>
        <w:rPr>
          <w:szCs w:val="20"/>
        </w:rPr>
      </w:pPr>
      <w:r w:rsidRPr="00202009">
        <w:rPr>
          <w:szCs w:val="20"/>
        </w:rPr>
        <w:t xml:space="preserve">Aan: </w:t>
      </w:r>
      <w:r w:rsidR="00202009">
        <w:rPr>
          <w:szCs w:val="20"/>
        </w:rPr>
        <w:tab/>
      </w:r>
      <w:r w:rsidR="00202009">
        <w:rPr>
          <w:szCs w:val="20"/>
        </w:rPr>
        <w:tab/>
      </w:r>
      <w:r w:rsidR="00366A8A">
        <w:rPr>
          <w:szCs w:val="20"/>
        </w:rPr>
        <w:t>Marktconsultatie</w:t>
      </w:r>
    </w:p>
    <w:p w:rsidRPr="00202009" w:rsidR="00552871" w:rsidP="00FF47F9" w:rsidRDefault="0053063F" w14:paraId="2203AF90" w14:textId="224359D0">
      <w:r>
        <w:t>Betreft:</w:t>
      </w:r>
      <w:r w:rsidR="00202009">
        <w:tab/>
      </w:r>
      <w:r w:rsidR="00202009">
        <w:tab/>
      </w:r>
      <w:r w:rsidR="78E4CBFE">
        <w:t>Informatie Scope</w:t>
      </w:r>
      <w:r w:rsidR="008C2D8A">
        <w:t xml:space="preserve"> en vragen Blokken 3,4 en 5 Bataviakwartier</w:t>
      </w:r>
    </w:p>
    <w:p w:rsidRPr="00202009" w:rsidR="00335E0B" w:rsidP="00FF47F9" w:rsidRDefault="0053063F" w14:paraId="62BC1D43" w14:textId="243A19DD">
      <w:pPr>
        <w:rPr>
          <w:szCs w:val="20"/>
        </w:rPr>
      </w:pPr>
      <w:r w:rsidRPr="00202009">
        <w:rPr>
          <w:szCs w:val="20"/>
        </w:rPr>
        <w:t xml:space="preserve">Datum: </w:t>
      </w:r>
      <w:r w:rsidR="00202009">
        <w:rPr>
          <w:szCs w:val="20"/>
        </w:rPr>
        <w:tab/>
      </w:r>
      <w:r w:rsidR="00202009">
        <w:rPr>
          <w:szCs w:val="20"/>
        </w:rPr>
        <w:tab/>
      </w:r>
      <w:r w:rsidR="008C2D8A">
        <w:rPr>
          <w:szCs w:val="20"/>
        </w:rPr>
        <w:t>2</w:t>
      </w:r>
      <w:r w:rsidR="00366A8A">
        <w:rPr>
          <w:szCs w:val="20"/>
        </w:rPr>
        <w:t xml:space="preserve">7 februari </w:t>
      </w:r>
      <w:r w:rsidRPr="00202009" w:rsidR="00202009">
        <w:rPr>
          <w:szCs w:val="20"/>
        </w:rPr>
        <w:t xml:space="preserve"> 2025</w:t>
      </w:r>
    </w:p>
    <w:p w:rsidRPr="00202009" w:rsidR="00202009" w:rsidP="6013E8F3" w:rsidRDefault="00202009" w14:paraId="65BBA6D5" w14:textId="1561E175">
      <w:pPr/>
      <w:r w:rsidR="00202009">
        <w:rPr/>
        <w:t xml:space="preserve">Van: </w:t>
      </w:r>
      <w:r>
        <w:tab/>
      </w:r>
      <w:r>
        <w:tab/>
      </w:r>
      <w:r w:rsidR="00366A8A">
        <w:rPr/>
        <w:t xml:space="preserve">Gemeente Lelystad- Projectteam </w:t>
      </w:r>
      <w:r w:rsidR="7FFF710B">
        <w:rPr/>
        <w:t xml:space="preserve">Waterfront </w:t>
      </w:r>
    </w:p>
    <w:p w:rsidR="00552871" w:rsidP="00FF47F9" w:rsidRDefault="00552871" w14:paraId="4B3E4DD3" w14:textId="77777777">
      <w:pPr>
        <w:rPr>
          <w:szCs w:val="20"/>
        </w:rPr>
      </w:pPr>
    </w:p>
    <w:p w:rsidRPr="00552871" w:rsidR="00335E0B" w:rsidP="00FF47F9" w:rsidRDefault="00335E0B" w14:paraId="62E2492C" w14:textId="127FC892">
      <w:pPr>
        <w:rPr>
          <w:b/>
          <w:bCs/>
        </w:rPr>
      </w:pPr>
      <w:r w:rsidRPr="00552871">
        <w:rPr>
          <w:b/>
          <w:bCs/>
        </w:rPr>
        <w:t>1</w:t>
      </w:r>
      <w:r w:rsidRPr="00552871">
        <w:rPr>
          <w:b/>
          <w:bCs/>
        </w:rPr>
        <w:tab/>
      </w:r>
      <w:r w:rsidRPr="00552871">
        <w:rPr>
          <w:b/>
          <w:bCs/>
        </w:rPr>
        <w:t>Aanleiding</w:t>
      </w:r>
    </w:p>
    <w:p w:rsidR="00486019" w:rsidP="6211C972" w:rsidRDefault="00335E0B" w14:paraId="5C0F7E5F" w14:textId="496C337F">
      <w:r>
        <w:t>De bouwblokken 3</w:t>
      </w:r>
      <w:r w:rsidR="18F65A1F">
        <w:t xml:space="preserve"> tot en met 5 </w:t>
      </w:r>
      <w:r>
        <w:t>zijn de nu ontbrekende gebouwen aan de Bataviahaven in Lelystad.</w:t>
      </w:r>
      <w:r w:rsidR="00552871">
        <w:t xml:space="preserve"> </w:t>
      </w:r>
      <w:r w:rsidR="00360CA5">
        <w:t>De kavels voor de blokken 3</w:t>
      </w:r>
      <w:r w:rsidR="7F41DC81">
        <w:t xml:space="preserve"> tot en met </w:t>
      </w:r>
      <w:r w:rsidR="00360CA5">
        <w:t xml:space="preserve">5 zijn in bezit van de gemeente Lelystad. </w:t>
      </w:r>
      <w:r w:rsidR="00486019">
        <w:t>De locatie zal via een tenderprocedure op de markt worden gebracht</w:t>
      </w:r>
      <w:r w:rsidR="7BD297ED">
        <w:t>.</w:t>
      </w:r>
      <w:r w:rsidR="00486019">
        <w:t xml:space="preserve"> </w:t>
      </w:r>
      <w:r w:rsidR="2F0B4C82">
        <w:t>H</w:t>
      </w:r>
      <w:r w:rsidR="00486019">
        <w:t xml:space="preserve">iervoor is </w:t>
      </w:r>
      <w:r w:rsidR="00552871">
        <w:t xml:space="preserve">eerder, </w:t>
      </w:r>
      <w:r w:rsidR="00486019">
        <w:t xml:space="preserve">tot aan eind 2022 gewerkt aan diverse stukken. Het proces heeft vervolgens om meerdere redenen </w:t>
      </w:r>
      <w:r w:rsidR="76F45AAD">
        <w:t>stilgelegen</w:t>
      </w:r>
      <w:r w:rsidR="00486019">
        <w:t xml:space="preserve"> maar is nu weer opgepakt</w:t>
      </w:r>
      <w:r w:rsidR="00552871">
        <w:t>.</w:t>
      </w:r>
      <w:r w:rsidR="00486019">
        <w:t xml:space="preserve"> </w:t>
      </w:r>
      <w:r w:rsidR="00552871">
        <w:t>H</w:t>
      </w:r>
      <w:r w:rsidR="00486019">
        <w:t xml:space="preserve">et doel is om einde Q1 2025 </w:t>
      </w:r>
      <w:r w:rsidR="00552871">
        <w:t xml:space="preserve">te starten met de tenderprocedure. </w:t>
      </w:r>
      <w:r w:rsidR="00486019">
        <w:t xml:space="preserve">De te verkrijgen input van de </w:t>
      </w:r>
      <w:r w:rsidR="00F9168B">
        <w:t>marktconsultatie</w:t>
      </w:r>
      <w:r w:rsidR="00955322">
        <w:t xml:space="preserve"> </w:t>
      </w:r>
      <w:r w:rsidR="00486019">
        <w:t xml:space="preserve">zal worden gebruikt om met name het tenderproces verder aan te scherpen </w:t>
      </w:r>
      <w:r w:rsidR="13FDD5F3">
        <w:t>é</w:t>
      </w:r>
      <w:r w:rsidR="00486019">
        <w:t>n om zo de opgave te kunnen versnellen waar mogelijk.</w:t>
      </w:r>
    </w:p>
    <w:p w:rsidR="00486019" w:rsidP="00FF47F9" w:rsidRDefault="00486019" w14:paraId="6C59906E" w14:textId="299EA0F1">
      <w:r>
        <w:t>Deze notitie is een zeer korte samenvatting van de opgave en de concept selectieleidraad. De focus ligt op de meer procedurele kant van de tender.</w:t>
      </w:r>
    </w:p>
    <w:p w:rsidR="00335E0B" w:rsidP="00FF47F9" w:rsidRDefault="00335E0B" w14:paraId="2F2412BC" w14:textId="77777777"/>
    <w:p w:rsidRPr="00552871" w:rsidR="00486019" w:rsidP="00FF47F9" w:rsidRDefault="00486019" w14:paraId="273F2427" w14:textId="7C9C91C1">
      <w:pPr>
        <w:rPr>
          <w:b/>
          <w:bCs/>
        </w:rPr>
      </w:pPr>
      <w:r w:rsidRPr="00552871">
        <w:rPr>
          <w:b/>
          <w:bCs/>
        </w:rPr>
        <w:t>2</w:t>
      </w:r>
      <w:r w:rsidRPr="00552871">
        <w:rPr>
          <w:b/>
          <w:bCs/>
        </w:rPr>
        <w:tab/>
      </w:r>
      <w:r w:rsidRPr="00552871">
        <w:rPr>
          <w:b/>
          <w:bCs/>
        </w:rPr>
        <w:t>Locatie en opgave</w:t>
      </w:r>
    </w:p>
    <w:p w:rsidRPr="00486019" w:rsidR="00486019" w:rsidP="6211C972" w:rsidRDefault="00486019" w14:paraId="2C5946D9" w14:textId="04CA0132">
      <w:r>
        <w:t>De bouwblokken 3</w:t>
      </w:r>
      <w:r w:rsidR="66ECB86A">
        <w:t xml:space="preserve"> tot en</w:t>
      </w:r>
      <w:r w:rsidR="008F6B99">
        <w:t xml:space="preserve"> </w:t>
      </w:r>
      <w:r w:rsidR="66ECB86A">
        <w:t>met 5</w:t>
      </w:r>
      <w:r>
        <w:t xml:space="preserve"> zijn onderdeel van het dossier Waterfront Stedelijke Kust (</w:t>
      </w:r>
      <w:r w:rsidR="31FF132B">
        <w:t>W</w:t>
      </w:r>
      <w:r>
        <w:t>aterfront Lelystad) en vorm</w:t>
      </w:r>
      <w:r w:rsidR="00552871">
        <w:t>en</w:t>
      </w:r>
      <w:r>
        <w:t xml:space="preserve"> de afronding van het “schil” rondom Bataviahaven alsmede de verbinding met de woonwijk </w:t>
      </w:r>
      <w:proofErr w:type="spellStart"/>
      <w:r>
        <w:t>Sa</w:t>
      </w:r>
      <w:r w:rsidR="005C19AE">
        <w:t>e</w:t>
      </w:r>
      <w:r>
        <w:t>rdam</w:t>
      </w:r>
      <w:proofErr w:type="spellEnd"/>
      <w:r>
        <w:t>. De eerder gerealiseerde blokken 1 (</w:t>
      </w:r>
      <w:proofErr w:type="spellStart"/>
      <w:r>
        <w:t>Krier</w:t>
      </w:r>
      <w:proofErr w:type="spellEnd"/>
      <w:r>
        <w:t>) en 2 (</w:t>
      </w:r>
      <w:proofErr w:type="spellStart"/>
      <w:r>
        <w:t>Groosman</w:t>
      </w:r>
      <w:proofErr w:type="spellEnd"/>
      <w:r>
        <w:t xml:space="preserve">) zijn onderdeel van </w:t>
      </w:r>
      <w:r w:rsidR="629CDF11">
        <w:t>hetzelfde</w:t>
      </w:r>
      <w:r>
        <w:t xml:space="preserve"> ensemble en </w:t>
      </w:r>
      <w:r w:rsidR="00552871">
        <w:t xml:space="preserve">inmiddels </w:t>
      </w:r>
      <w:r>
        <w:t>grotendeels gerealiseerd. De afronding van blok 2 start medio januari 2025, nu ontwikkelaar van Wijnen de voorverkoop hier heeft gerealiseerd.</w:t>
      </w:r>
    </w:p>
    <w:p w:rsidR="00486019" w:rsidP="00486019" w:rsidRDefault="008C2D8A" w14:paraId="532ED8B8" w14:textId="6B361324">
      <w:r w:rsidRPr="00486019">
        <w:rPr>
          <w:noProof/>
        </w:rPr>
        <w:drawing>
          <wp:anchor distT="0" distB="0" distL="114300" distR="114300" simplePos="0" relativeHeight="251658240" behindDoc="1" locked="0" layoutInCell="1" allowOverlap="1" wp14:anchorId="01031550" wp14:editId="4A75968E">
            <wp:simplePos x="0" y="0"/>
            <wp:positionH relativeFrom="margin">
              <wp:posOffset>14605</wp:posOffset>
            </wp:positionH>
            <wp:positionV relativeFrom="paragraph">
              <wp:posOffset>16129</wp:posOffset>
            </wp:positionV>
            <wp:extent cx="3592830" cy="3818111"/>
            <wp:effectExtent l="0" t="0" r="0" b="0"/>
            <wp:wrapTight wrapText="bothSides">
              <wp:wrapPolygon edited="0">
                <wp:start x="0" y="0"/>
                <wp:lineTo x="0" y="21461"/>
                <wp:lineTo x="21478" y="21461"/>
                <wp:lineTo x="21478" y="0"/>
                <wp:lineTo x="0" y="0"/>
              </wp:wrapPolygon>
            </wp:wrapTight>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592830" cy="3818111"/>
                    </a:xfrm>
                    <a:prstGeom prst="rect">
                      <a:avLst/>
                    </a:prstGeom>
                    <a:noFill/>
                  </pic:spPr>
                </pic:pic>
              </a:graphicData>
            </a:graphic>
            <wp14:sizeRelH relativeFrom="margin">
              <wp14:pctWidth>0</wp14:pctWidth>
            </wp14:sizeRelH>
            <wp14:sizeRelV relativeFrom="margin">
              <wp14:pctHeight>0</wp14:pctHeight>
            </wp14:sizeRelV>
          </wp:anchor>
        </w:drawing>
      </w:r>
    </w:p>
    <w:p w:rsidR="00486019" w:rsidP="00486019" w:rsidRDefault="00486019" w14:paraId="065A3C89" w14:textId="31DC4B00"/>
    <w:p w:rsidR="00486019" w:rsidP="00486019" w:rsidRDefault="00486019" w14:paraId="4285FF47" w14:textId="77777777"/>
    <w:p w:rsidR="00486019" w:rsidP="00486019" w:rsidRDefault="00486019" w14:paraId="5701AC0D" w14:textId="330BB079"/>
    <w:p w:rsidR="00486019" w:rsidP="00486019" w:rsidRDefault="00486019" w14:paraId="3FA638A0" w14:textId="77777777"/>
    <w:p w:rsidR="00486019" w:rsidP="00486019" w:rsidRDefault="00486019" w14:paraId="5464C690" w14:textId="64E69BE4"/>
    <w:p w:rsidR="00486019" w:rsidP="00486019" w:rsidRDefault="00486019" w14:paraId="751C6283" w14:textId="77777777"/>
    <w:p w:rsidR="00486019" w:rsidP="00486019" w:rsidRDefault="00486019" w14:paraId="50C5CC91" w14:textId="77777777"/>
    <w:p w:rsidR="00486019" w:rsidP="00486019" w:rsidRDefault="00486019" w14:paraId="3E7AB62C" w14:textId="77777777"/>
    <w:p w:rsidR="00486019" w:rsidP="00486019" w:rsidRDefault="00486019" w14:paraId="41526A83" w14:textId="77777777"/>
    <w:p w:rsidR="00486019" w:rsidP="00486019" w:rsidRDefault="00486019" w14:paraId="7D79F548" w14:textId="77777777"/>
    <w:p w:rsidR="00486019" w:rsidP="00486019" w:rsidRDefault="00486019" w14:paraId="512FDEB1" w14:textId="77777777"/>
    <w:p w:rsidR="00486019" w:rsidP="00486019" w:rsidRDefault="00486019" w14:paraId="0A576B05" w14:textId="77777777"/>
    <w:p w:rsidR="00486019" w:rsidP="00486019" w:rsidRDefault="00486019" w14:paraId="6972D2A7" w14:textId="77777777"/>
    <w:p w:rsidR="00486019" w:rsidP="00486019" w:rsidRDefault="00486019" w14:paraId="576D16B7" w14:textId="77777777"/>
    <w:p w:rsidR="00486019" w:rsidP="00486019" w:rsidRDefault="00486019" w14:paraId="0A7315EE" w14:textId="77777777"/>
    <w:p w:rsidR="00486019" w:rsidP="00486019" w:rsidRDefault="00486019" w14:paraId="017DF711" w14:textId="77777777"/>
    <w:p w:rsidR="00486019" w:rsidP="00486019" w:rsidRDefault="00486019" w14:paraId="28991B57" w14:textId="77777777"/>
    <w:p w:rsidR="00486019" w:rsidP="00486019" w:rsidRDefault="00486019" w14:paraId="585CBC98" w14:textId="77777777"/>
    <w:p w:rsidR="00486019" w:rsidP="00486019" w:rsidRDefault="00486019" w14:paraId="75F50078" w14:textId="77777777"/>
    <w:p w:rsidRPr="00360CA5" w:rsidR="00360CA5" w:rsidP="00360CA5" w:rsidRDefault="00360CA5" w14:paraId="069AFEDD" w14:textId="77777777">
      <w:pPr>
        <w:rPr>
          <w:i/>
          <w:iCs/>
        </w:rPr>
      </w:pPr>
      <w:r w:rsidRPr="00360CA5">
        <w:rPr>
          <w:i/>
          <w:iCs/>
        </w:rPr>
        <w:t>Figuur 1: in blauw de kavels voor de blokken 3-5</w:t>
      </w:r>
    </w:p>
    <w:p w:rsidR="00486019" w:rsidP="00486019" w:rsidRDefault="00486019" w14:paraId="24C0EA6B" w14:textId="77777777"/>
    <w:p w:rsidR="00486019" w:rsidP="00486019" w:rsidRDefault="00552871" w14:paraId="441CAAA5" w14:textId="2FA2FC1D">
      <w:r>
        <w:t xml:space="preserve">De opgave betreft de selectie van een marktpartij </w:t>
      </w:r>
      <w:r w:rsidR="007C6B8D">
        <w:t>(een partij of in combinatie form)</w:t>
      </w:r>
      <w:r>
        <w:t>die de blokken 3</w:t>
      </w:r>
      <w:r w:rsidR="24A8D302">
        <w:t xml:space="preserve"> tot en met </w:t>
      </w:r>
      <w:r>
        <w:t xml:space="preserve">5 voor eigen rekening </w:t>
      </w:r>
      <w:r w:rsidR="00741492">
        <w:t xml:space="preserve">en risico </w:t>
      </w:r>
      <w:r>
        <w:t>kan ontwikkelen en realiseren.</w:t>
      </w:r>
    </w:p>
    <w:p w:rsidR="00486019" w:rsidP="00486019" w:rsidRDefault="00486019" w14:paraId="4F310C88" w14:textId="77777777"/>
    <w:p w:rsidRPr="00486019" w:rsidR="006D0AA7" w:rsidP="00486019" w:rsidRDefault="006D0AA7" w14:paraId="3AF8FB1C" w14:textId="77777777"/>
    <w:p w:rsidRPr="00552871" w:rsidR="00486019" w:rsidP="001620E7" w:rsidRDefault="00360CA5" w14:paraId="3F45BB29" w14:textId="1789D5A7">
      <w:pPr>
        <w:pStyle w:val="ListParagraph"/>
        <w:numPr>
          <w:ilvl w:val="0"/>
          <w:numId w:val="4"/>
        </w:numPr>
        <w:rPr>
          <w:b/>
          <w:bCs/>
        </w:rPr>
      </w:pPr>
      <w:r w:rsidRPr="00552871">
        <w:rPr>
          <w:b/>
          <w:bCs/>
        </w:rPr>
        <w:t xml:space="preserve">Programma </w:t>
      </w:r>
    </w:p>
    <w:p w:rsidR="00360CA5" w:rsidP="00360CA5" w:rsidRDefault="00360CA5" w14:paraId="6A02C3B2" w14:textId="77777777">
      <w:pPr>
        <w:ind w:left="705"/>
      </w:pPr>
    </w:p>
    <w:p w:rsidR="00360CA5" w:rsidP="00486019" w:rsidRDefault="00486019" w14:paraId="031D233E" w14:textId="2098C514">
      <w:r w:rsidRPr="00486019">
        <w:t>Het programma voor de blokken 3</w:t>
      </w:r>
      <w:r w:rsidR="008C2D8A">
        <w:t xml:space="preserve"> tot en met </w:t>
      </w:r>
      <w:r w:rsidRPr="00486019">
        <w:t>5 omvat</w:t>
      </w:r>
      <w:r w:rsidR="00552871">
        <w:t xml:space="preserve"> op hoofdlijnen</w:t>
      </w:r>
      <w:r w:rsidR="00360CA5">
        <w:t>:</w:t>
      </w:r>
    </w:p>
    <w:p w:rsidR="00360CA5" w:rsidP="005C19AE" w:rsidRDefault="00360CA5" w14:paraId="4E9F87F6" w14:textId="7D20998B">
      <w:pPr>
        <w:pStyle w:val="ListParagraph"/>
        <w:numPr>
          <w:ilvl w:val="0"/>
          <w:numId w:val="9"/>
        </w:numPr>
      </w:pPr>
      <w:r>
        <w:t>250</w:t>
      </w:r>
      <w:r w:rsidR="001620E7">
        <w:t xml:space="preserve"> </w:t>
      </w:r>
      <w:r>
        <w:t xml:space="preserve">- 300 </w:t>
      </w:r>
      <w:r w:rsidRPr="00486019" w:rsidR="00486019">
        <w:t>woningen</w:t>
      </w:r>
    </w:p>
    <w:p w:rsidR="00360CA5" w:rsidP="005C19AE" w:rsidRDefault="00360CA5" w14:paraId="530EA75C" w14:textId="5E7FE757">
      <w:pPr>
        <w:pStyle w:val="ListParagraph"/>
        <w:numPr>
          <w:ilvl w:val="0"/>
          <w:numId w:val="9"/>
        </w:numPr>
      </w:pPr>
      <w:r>
        <w:t>Minimaal 750 m</w:t>
      </w:r>
      <w:r w:rsidRPr="0053063F">
        <w:rPr>
          <w:sz w:val="18"/>
          <w:szCs w:val="18"/>
          <w:vertAlign w:val="superscript"/>
        </w:rPr>
        <w:t>2</w:t>
      </w:r>
      <w:r>
        <w:t xml:space="preserve"> en </w:t>
      </w:r>
      <w:r w:rsidR="00486019">
        <w:t xml:space="preserve">maximaal 2.000 m² </w:t>
      </w:r>
      <w:proofErr w:type="spellStart"/>
      <w:r w:rsidR="00486019">
        <w:t>bvo</w:t>
      </w:r>
      <w:proofErr w:type="spellEnd"/>
      <w:r w:rsidR="00486019">
        <w:t xml:space="preserve"> </w:t>
      </w:r>
      <w:r w:rsidR="005559E2">
        <w:t xml:space="preserve">aan </w:t>
      </w:r>
      <w:r w:rsidR="00486019">
        <w:t xml:space="preserve">voorzieningen in de plinten. </w:t>
      </w:r>
    </w:p>
    <w:p w:rsidRPr="00486019" w:rsidR="00486019" w:rsidP="005C19AE" w:rsidRDefault="00360CA5" w14:paraId="6D33BDC4" w14:textId="415AA562">
      <w:pPr>
        <w:pStyle w:val="ListParagraph"/>
        <w:numPr>
          <w:ilvl w:val="0"/>
          <w:numId w:val="9"/>
        </w:numPr>
      </w:pPr>
      <w:r>
        <w:t>P</w:t>
      </w:r>
      <w:r w:rsidRPr="00486019" w:rsidR="00486019">
        <w:t xml:space="preserve">arkeren </w:t>
      </w:r>
      <w:r>
        <w:t xml:space="preserve">t.b.v. de woningen en voorzieningen opgelost </w:t>
      </w:r>
      <w:r w:rsidRPr="00486019" w:rsidR="00486019">
        <w:t xml:space="preserve">op de kavel. </w:t>
      </w:r>
    </w:p>
    <w:p w:rsidR="00360CA5" w:rsidP="00486019" w:rsidRDefault="00360CA5" w14:paraId="12531AC6" w14:textId="77777777">
      <w:pPr>
        <w:rPr>
          <w:i/>
          <w:iCs/>
        </w:rPr>
      </w:pPr>
    </w:p>
    <w:p w:rsidRPr="00360CA5" w:rsidR="00360CA5" w:rsidP="00360CA5" w:rsidRDefault="00552871" w14:paraId="267A6F09" w14:textId="062180F9">
      <w:pPr>
        <w:rPr>
          <w:i/>
          <w:iCs/>
        </w:rPr>
      </w:pPr>
      <w:r>
        <w:rPr>
          <w:i/>
          <w:iCs/>
        </w:rPr>
        <w:t>3.1</w:t>
      </w:r>
      <w:r>
        <w:rPr>
          <w:i/>
          <w:iCs/>
        </w:rPr>
        <w:tab/>
      </w:r>
      <w:r w:rsidRPr="00360CA5" w:rsidR="00360CA5">
        <w:rPr>
          <w:i/>
          <w:iCs/>
        </w:rPr>
        <w:t>Wonen</w:t>
      </w:r>
    </w:p>
    <w:p w:rsidR="00552871" w:rsidP="00360CA5" w:rsidRDefault="00552871" w14:paraId="7498599F" w14:textId="77777777"/>
    <w:p w:rsidR="00360CA5" w:rsidP="00360CA5" w:rsidRDefault="00360CA5" w14:paraId="711FC88C" w14:textId="5A304D0E">
      <w:r>
        <w:t>De bandbreedte betreft 250-300 woningen</w:t>
      </w:r>
      <w:r w:rsidR="00380F9F">
        <w:t xml:space="preserve"> verdeeld over de 3 blokken</w:t>
      </w:r>
      <w:r>
        <w:t xml:space="preserve">. </w:t>
      </w:r>
      <w:r w:rsidR="00DD3C89">
        <w:t>Het programma gaat verder uit van minimaal 50% betaalbaar (&lt;</w:t>
      </w:r>
      <w:r w:rsidR="703BB51A">
        <w:t xml:space="preserve"> EUR </w:t>
      </w:r>
      <w:r w:rsidR="00DD3C89">
        <w:t>390.000</w:t>
      </w:r>
      <w:r w:rsidR="009711BD">
        <w:t xml:space="preserve"> (p/p 1/1/2024</w:t>
      </w:r>
      <w:r w:rsidR="00DD3C89">
        <w:t>) en 50% vrije sector. Er worden geen eisen gesteld aan huur en/of koop.</w:t>
      </w:r>
      <w:r w:rsidR="6F043A2A">
        <w:t xml:space="preserve"> De betaalbare huurgrens is EUR </w:t>
      </w:r>
      <w:r w:rsidR="000350A0">
        <w:t xml:space="preserve">1.045,- </w:t>
      </w:r>
      <w:r w:rsidR="009711BD">
        <w:t xml:space="preserve">(p.p. 1/1/2024). </w:t>
      </w:r>
      <w:r w:rsidR="00DD3C89">
        <w:t>Sociale woningbouw is geen onderdeel van het programma.</w:t>
      </w:r>
      <w:r w:rsidR="00DD4D18">
        <w:t xml:space="preserve"> </w:t>
      </w:r>
      <w:r>
        <w:t xml:space="preserve">Indien </w:t>
      </w:r>
      <w:r w:rsidR="0997B270">
        <w:t>partij meer</w:t>
      </w:r>
      <w:r>
        <w:t xml:space="preserve"> woningen kan realiseren is dat een “+”</w:t>
      </w:r>
      <w:r w:rsidR="008C2D8A">
        <w:t>.</w:t>
      </w:r>
      <w:r>
        <w:t xml:space="preserve"> De bandbreedte maakt dat </w:t>
      </w:r>
      <w:r w:rsidR="007C6B8D">
        <w:t xml:space="preserve">de gegund partij </w:t>
      </w:r>
      <w:r>
        <w:t xml:space="preserve">ruimte heeft om te komen tot een optimale programmamix </w:t>
      </w:r>
      <w:r w:rsidR="00DD4D18">
        <w:t xml:space="preserve">(samen met commercieel en parkeren) </w:t>
      </w:r>
      <w:r>
        <w:t>op de kavel.</w:t>
      </w:r>
      <w:r w:rsidR="001620E7">
        <w:t xml:space="preserve"> </w:t>
      </w:r>
    </w:p>
    <w:p w:rsidRPr="00360CA5" w:rsidR="00DD3C89" w:rsidP="00360CA5" w:rsidRDefault="00DD3C89" w14:paraId="78EE8F39" w14:textId="77777777">
      <w:pPr>
        <w:rPr>
          <w:i/>
          <w:iCs/>
        </w:rPr>
      </w:pPr>
    </w:p>
    <w:p w:rsidRPr="0021128C" w:rsidR="00360CA5" w:rsidP="2A827406" w:rsidRDefault="3B1DA5C5" w14:paraId="6B5D8D1B" w14:textId="0BFFEA64">
      <w:pPr>
        <w:rPr>
          <w:i/>
          <w:iCs/>
        </w:rPr>
      </w:pPr>
      <w:r w:rsidRPr="0021128C">
        <w:rPr>
          <w:i/>
          <w:iCs/>
        </w:rPr>
        <w:t>3.2</w:t>
      </w:r>
      <w:r w:rsidRPr="0021128C" w:rsidR="00360CA5">
        <w:rPr>
          <w:i/>
          <w:iCs/>
        </w:rPr>
        <w:tab/>
      </w:r>
      <w:r w:rsidRPr="0021128C" w:rsidR="00360CA5">
        <w:rPr>
          <w:i/>
          <w:iCs/>
        </w:rPr>
        <w:t>Commercieel</w:t>
      </w:r>
    </w:p>
    <w:p w:rsidRPr="0053063F" w:rsidR="2A827406" w:rsidP="2A827406" w:rsidRDefault="2A827406" w14:paraId="492F8BB9" w14:textId="4C54F5C3"/>
    <w:p w:rsidRPr="0053063F" w:rsidR="00360CA5" w:rsidP="2A827406" w:rsidRDefault="00360CA5" w14:paraId="7EFB3486" w14:textId="2A487D4D">
      <w:r w:rsidRPr="00A70A46">
        <w:t xml:space="preserve">In de plint van de bouwblokken is </w:t>
      </w:r>
      <w:r w:rsidRPr="00A70A46" w:rsidR="008C2D8A">
        <w:t xml:space="preserve">in het bestemmingsplan </w:t>
      </w:r>
      <w:r w:rsidRPr="00A70A46">
        <w:t>ruimte voor 2.000 m</w:t>
      </w:r>
      <w:r w:rsidRPr="00A70A46">
        <w:rPr>
          <w:vertAlign w:val="superscript"/>
        </w:rPr>
        <w:t>2</w:t>
      </w:r>
      <w:r w:rsidRPr="00A70A46">
        <w:t xml:space="preserve"> aan voorzieningen</w:t>
      </w:r>
      <w:r w:rsidRPr="00A70A46" w:rsidR="3DD278BA">
        <w:t>.</w:t>
      </w:r>
      <w:r w:rsidRPr="00A70A46">
        <w:t xml:space="preserve"> </w:t>
      </w:r>
      <w:r w:rsidRPr="00A70A46" w:rsidR="5D202EAC">
        <w:t>In</w:t>
      </w:r>
      <w:r w:rsidRPr="00A70A46" w:rsidR="2966C540">
        <w:t xml:space="preserve"> </w:t>
      </w:r>
      <w:r w:rsidRPr="00A70A46">
        <w:t>het B</w:t>
      </w:r>
      <w:r w:rsidRPr="00A70A46" w:rsidR="008C2D8A">
        <w:t>eeldregieplan</w:t>
      </w:r>
      <w:r w:rsidRPr="00A70A46">
        <w:t xml:space="preserve"> </w:t>
      </w:r>
      <w:r w:rsidRPr="00A70A46" w:rsidR="7CFBD8F2">
        <w:t xml:space="preserve">wordt uitgegaan van </w:t>
      </w:r>
      <w:r w:rsidRPr="00A70A46" w:rsidR="008C2D8A">
        <w:t xml:space="preserve">minimaal </w:t>
      </w:r>
      <w:r w:rsidRPr="00A70A46" w:rsidR="7CFBD8F2">
        <w:t>750 m</w:t>
      </w:r>
      <w:r w:rsidRPr="00A70A46" w:rsidR="7CFBD8F2">
        <w:rPr>
          <w:vertAlign w:val="superscript"/>
        </w:rPr>
        <w:t>2</w:t>
      </w:r>
      <w:r w:rsidRPr="00A70A46" w:rsidR="7CFBD8F2">
        <w:t xml:space="preserve"> aan voorzieningen onder blok 3, met daarbij de focus op horeca. </w:t>
      </w:r>
      <w:r w:rsidRPr="00A70A46" w:rsidR="00DD3C89">
        <w:t xml:space="preserve"> </w:t>
      </w:r>
      <w:r w:rsidRPr="00A70A46">
        <w:t xml:space="preserve">Een volledige commerciële plint </w:t>
      </w:r>
      <w:r w:rsidRPr="00A70A46" w:rsidR="00DD3C89">
        <w:t>over de gehele lengte van de blokken is een wens</w:t>
      </w:r>
      <w:r w:rsidRPr="00A70A46" w:rsidR="58EA5E45">
        <w:t xml:space="preserve"> </w:t>
      </w:r>
      <w:r w:rsidRPr="00A70A46" w:rsidR="008C2D8A">
        <w:t xml:space="preserve">van de gemeente </w:t>
      </w:r>
      <w:r w:rsidRPr="00A70A46" w:rsidR="58EA5E45">
        <w:t>die in de tender wordt meegenomen</w:t>
      </w:r>
      <w:r w:rsidRPr="00A70A46" w:rsidR="00DD3C89">
        <w:t xml:space="preserve">. Minimaal </w:t>
      </w:r>
      <w:r w:rsidRPr="00A70A46" w:rsidR="0538F05B">
        <w:t>zal</w:t>
      </w:r>
      <w:r w:rsidRPr="00A70A46" w:rsidR="00DD3C89">
        <w:t xml:space="preserve"> 750 m</w:t>
      </w:r>
      <w:r w:rsidRPr="00A70A46" w:rsidR="00DD3C89">
        <w:rPr>
          <w:vertAlign w:val="superscript"/>
        </w:rPr>
        <w:t>2</w:t>
      </w:r>
      <w:r w:rsidRPr="00A70A46" w:rsidR="00DD3C89">
        <w:t xml:space="preserve"> – 1.000 m</w:t>
      </w:r>
      <w:r w:rsidRPr="00A70A46" w:rsidR="00DD3C89">
        <w:rPr>
          <w:vertAlign w:val="superscript"/>
        </w:rPr>
        <w:t>2</w:t>
      </w:r>
      <w:r w:rsidRPr="00A70A46" w:rsidR="00DD3C89">
        <w:t xml:space="preserve"> </w:t>
      </w:r>
      <w:r w:rsidR="3E1A7F1D">
        <w:t xml:space="preserve">als uitgangspunt </w:t>
      </w:r>
      <w:r w:rsidR="0021128C">
        <w:t xml:space="preserve">voor de commerciële voorzieningen </w:t>
      </w:r>
      <w:r w:rsidR="3E1A7F1D">
        <w:t>gaan gelden</w:t>
      </w:r>
      <w:r w:rsidR="00DD3C89">
        <w:t>.</w:t>
      </w:r>
    </w:p>
    <w:p w:rsidRPr="0053063F" w:rsidR="00360CA5" w:rsidP="2A827406" w:rsidRDefault="00360CA5" w14:paraId="52CDD33A" w14:textId="0550E939"/>
    <w:p w:rsidRPr="00360CA5" w:rsidR="00360CA5" w:rsidP="2A827406" w:rsidRDefault="502EF2CB" w14:paraId="0D758011" w14:textId="3AD03FB3">
      <w:pPr>
        <w:rPr>
          <w:i/>
          <w:iCs/>
        </w:rPr>
      </w:pPr>
      <w:r w:rsidRPr="2A827406">
        <w:rPr>
          <w:i/>
          <w:iCs/>
        </w:rPr>
        <w:t>3.3</w:t>
      </w:r>
      <w:r w:rsidR="00360CA5">
        <w:tab/>
      </w:r>
      <w:r w:rsidRPr="2A827406" w:rsidR="00360CA5">
        <w:rPr>
          <w:i/>
          <w:iCs/>
        </w:rPr>
        <w:t>Parkeren</w:t>
      </w:r>
    </w:p>
    <w:p w:rsidR="0021128C" w:rsidP="2A827406" w:rsidRDefault="0021128C" w14:paraId="1E9D9A46" w14:textId="77777777"/>
    <w:p w:rsidRPr="0053063F" w:rsidR="00360CA5" w:rsidP="2A827406" w:rsidRDefault="00DD3C89" w14:paraId="6FBEB4EF" w14:textId="48B3DED5">
      <w:r w:rsidRPr="0053063F">
        <w:t xml:space="preserve">Het aantal parkeerplaatsen </w:t>
      </w:r>
      <w:r w:rsidR="008C2D8A">
        <w:t xml:space="preserve">zal op basis van de vastgestelde parkeernormen </w:t>
      </w:r>
      <w:r w:rsidRPr="0053063F">
        <w:t xml:space="preserve">afhankelijk </w:t>
      </w:r>
      <w:r w:rsidR="008C2D8A">
        <w:t xml:space="preserve">worden </w:t>
      </w:r>
      <w:r w:rsidRPr="0053063F">
        <w:t xml:space="preserve">van de hoeveelheid </w:t>
      </w:r>
      <w:r w:rsidR="008C2D8A">
        <w:t>van en de verhouding tussen</w:t>
      </w:r>
      <w:r w:rsidRPr="0053063F">
        <w:t xml:space="preserve"> functies. Het parkeren moet op de kavel worden opgelost. </w:t>
      </w:r>
      <w:r w:rsidRPr="0053063F" w:rsidR="00261794">
        <w:t xml:space="preserve">Ruimtelijke studies laten zien dat er 500 + parkeerplaatsen in te passen zijn. Hierbij is geen rekening gehouden met </w:t>
      </w:r>
      <w:proofErr w:type="spellStart"/>
      <w:r w:rsidRPr="0053063F" w:rsidR="00261794">
        <w:t>hal</w:t>
      </w:r>
      <w:r w:rsidRPr="2A827406" w:rsidR="372FB82E">
        <w:t>f</w:t>
      </w:r>
      <w:r w:rsidRPr="0053063F" w:rsidR="00261794">
        <w:t>verdiepte</w:t>
      </w:r>
      <w:proofErr w:type="spellEnd"/>
      <w:r w:rsidRPr="0053063F" w:rsidR="00261794">
        <w:t xml:space="preserve"> </w:t>
      </w:r>
      <w:r w:rsidRPr="2A827406" w:rsidR="5AD3B412">
        <w:t>en/</w:t>
      </w:r>
      <w:r w:rsidRPr="0053063F" w:rsidR="00261794">
        <w:t xml:space="preserve">of ondergrondse (aanvullende) </w:t>
      </w:r>
      <w:r w:rsidRPr="2A827406" w:rsidR="2091F971">
        <w:t>parkeer</w:t>
      </w:r>
      <w:r w:rsidRPr="0053063F" w:rsidR="00261794">
        <w:t>oplossingen.</w:t>
      </w:r>
    </w:p>
    <w:p w:rsidR="00360CA5" w:rsidP="00486019" w:rsidRDefault="00360CA5" w14:paraId="5A575523" w14:textId="77777777">
      <w:pPr>
        <w:rPr>
          <w:i/>
          <w:iCs/>
        </w:rPr>
      </w:pPr>
    </w:p>
    <w:p w:rsidRPr="00261794" w:rsidR="00261794" w:rsidP="00486019" w:rsidRDefault="00261794" w14:paraId="61C7D931" w14:textId="405A2630">
      <w:pPr>
        <w:rPr>
          <w:b/>
          <w:bCs/>
        </w:rPr>
      </w:pPr>
      <w:r w:rsidRPr="00261794">
        <w:rPr>
          <w:b/>
          <w:bCs/>
        </w:rPr>
        <w:t>4</w:t>
      </w:r>
      <w:r w:rsidRPr="00261794">
        <w:rPr>
          <w:b/>
          <w:bCs/>
        </w:rPr>
        <w:tab/>
      </w:r>
      <w:r w:rsidRPr="00261794">
        <w:rPr>
          <w:b/>
          <w:bCs/>
        </w:rPr>
        <w:t>RO</w:t>
      </w:r>
    </w:p>
    <w:p w:rsidR="00261794" w:rsidP="00486019" w:rsidRDefault="00261794" w14:paraId="57DA815B" w14:textId="77777777">
      <w:pPr>
        <w:rPr>
          <w:i/>
          <w:iCs/>
        </w:rPr>
      </w:pPr>
    </w:p>
    <w:p w:rsidRPr="00486019" w:rsidR="00486019" w:rsidP="00486019" w:rsidRDefault="00261794" w14:paraId="7503EA6E" w14:textId="0F70DD3E">
      <w:pPr>
        <w:rPr>
          <w:i/>
          <w:iCs/>
        </w:rPr>
      </w:pPr>
      <w:r>
        <w:rPr>
          <w:i/>
          <w:iCs/>
        </w:rPr>
        <w:t>4.1</w:t>
      </w:r>
      <w:r>
        <w:rPr>
          <w:i/>
          <w:iCs/>
        </w:rPr>
        <w:tab/>
      </w:r>
      <w:r w:rsidRPr="00486019" w:rsidR="00486019">
        <w:rPr>
          <w:i/>
          <w:iCs/>
        </w:rPr>
        <w:t>Bestemmingsplan</w:t>
      </w:r>
    </w:p>
    <w:p w:rsidR="00261794" w:rsidP="00486019" w:rsidRDefault="00261794" w14:paraId="0F0E13F0" w14:textId="77777777"/>
    <w:p w:rsidRPr="00486019" w:rsidR="00486019" w:rsidP="00486019" w:rsidRDefault="00486019" w14:paraId="32458342" w14:textId="4EFBE5A2">
      <w:r w:rsidRPr="00486019">
        <w:t xml:space="preserve">Voor het gebied is het Bestemmingsplan Bataviahaven 2015 vigerend. Er is </w:t>
      </w:r>
      <w:r w:rsidR="00261794">
        <w:t>1</w:t>
      </w:r>
      <w:r w:rsidRPr="00261794" w:rsidR="00261794">
        <w:rPr>
          <w:vertAlign w:val="superscript"/>
        </w:rPr>
        <w:t>E</w:t>
      </w:r>
      <w:r w:rsidR="00261794">
        <w:t xml:space="preserve"> </w:t>
      </w:r>
      <w:r w:rsidRPr="00486019">
        <w:t xml:space="preserve">partiele herziening van het bestemmingsplan vastgesteld door de gemeenteraad op 8 maart 2022. Het doel van de partiele herziening </w:t>
      </w:r>
      <w:r w:rsidR="00261794">
        <w:t>wa</w:t>
      </w:r>
      <w:r w:rsidRPr="00486019">
        <w:t>s een actueel toetsingskader te bieden voor de ontwikkeling van de bouwblokken 3 tot en met 5. De partiele herziening ziet toe op een wijziging van de parkeernormen, de bouwhoogte van de woningen en het samenvoegen van bouwblokken 4 en 5. De overige bepalingen van het bestemmingsplan Bataviahaven 2015 blijven onverkort van toepassing. Hiermee is de bestemming passend voor de voorziene ontwikkeling. </w:t>
      </w:r>
    </w:p>
    <w:p w:rsidRPr="00486019" w:rsidR="00486019" w:rsidP="00486019" w:rsidRDefault="00486019" w14:paraId="2FC95A36" w14:textId="77777777"/>
    <w:p w:rsidRPr="00486019" w:rsidR="00486019" w:rsidP="00486019" w:rsidRDefault="00261794" w14:paraId="5A969E49" w14:textId="76EF29DC">
      <w:pPr>
        <w:rPr>
          <w:i/>
          <w:iCs/>
        </w:rPr>
      </w:pPr>
      <w:r>
        <w:rPr>
          <w:i/>
          <w:iCs/>
        </w:rPr>
        <w:t>4.2</w:t>
      </w:r>
      <w:r>
        <w:rPr>
          <w:i/>
          <w:iCs/>
        </w:rPr>
        <w:tab/>
      </w:r>
      <w:r w:rsidRPr="00486019" w:rsidR="00486019">
        <w:rPr>
          <w:i/>
          <w:iCs/>
        </w:rPr>
        <w:t>Beeldregieplan</w:t>
      </w:r>
    </w:p>
    <w:p w:rsidR="00261794" w:rsidP="00486019" w:rsidRDefault="00261794" w14:paraId="586CFD43" w14:textId="77777777"/>
    <w:p w:rsidRPr="00486019" w:rsidR="00486019" w:rsidP="00486019" w:rsidRDefault="00486019" w14:paraId="5F433A19" w14:textId="5025E272">
      <w:r w:rsidRPr="00486019">
        <w:t xml:space="preserve">Voor de ontwikkeling van bouwblokken 3 tot en met 5 is het Beeldregieplan Bataviahaven op 8 maart 2022 vastgesteld door de gemeenteraad. Het Beeldregieplan is een aanvulling op de welstandsnota. Het Beeldregieplan heeft betrekking op de uiterlijke verschijningsvorm, het beeld en de sfeer van het gebied. Het gaat in op de stedenbouwkundige hoofdopzet en de architectuur van de bebouwing en overige voorzieningen. </w:t>
      </w:r>
    </w:p>
    <w:p w:rsidRPr="00486019" w:rsidR="00486019" w:rsidP="00486019" w:rsidRDefault="00486019" w14:paraId="3118BA48" w14:textId="77777777">
      <w:r w:rsidRPr="00486019">
        <w:rPr>
          <w:noProof/>
        </w:rPr>
        <w:drawing>
          <wp:inline distT="0" distB="0" distL="0" distR="0" wp14:anchorId="5B428000" wp14:editId="21357304">
            <wp:extent cx="3943350" cy="262890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943350" cy="2628900"/>
                    </a:xfrm>
                    <a:prstGeom prst="rect">
                      <a:avLst/>
                    </a:prstGeom>
                  </pic:spPr>
                </pic:pic>
              </a:graphicData>
            </a:graphic>
          </wp:inline>
        </w:drawing>
      </w:r>
    </w:p>
    <w:p w:rsidRPr="00486019" w:rsidR="00486019" w:rsidP="00486019" w:rsidRDefault="00486019" w14:paraId="1CAF36E6" w14:textId="5040AD39">
      <w:r w:rsidRPr="00486019">
        <w:t xml:space="preserve">Figuur 2: Beeldregieplan </w:t>
      </w:r>
    </w:p>
    <w:p w:rsidRPr="00486019" w:rsidR="00486019" w:rsidP="00486019" w:rsidRDefault="00486019" w14:paraId="08D9C7C3" w14:textId="77777777"/>
    <w:p w:rsidR="00486019" w:rsidP="00486019" w:rsidRDefault="00486019" w14:paraId="25D12BC7" w14:textId="77777777">
      <w:r w:rsidRPr="00486019">
        <w:t xml:space="preserve">Samen met het bestemmingsplan bepaalt het Beeldregieplan in hoge mate de sfeer en de identiteit van het gebied Bataviahaven. Het Beeldregieplan is het beoordelingskader voor de ruimtelijke kwaliteit en daarmee in belangrijke mate maatgevend voor de voorziene ontwikkeling. </w:t>
      </w:r>
    </w:p>
    <w:p w:rsidR="001620E7" w:rsidP="00486019" w:rsidRDefault="001620E7" w14:paraId="1BDC18E7" w14:textId="77777777"/>
    <w:p w:rsidR="00A70A46" w:rsidP="00486019" w:rsidRDefault="00A70A46" w14:paraId="7FEF6DC2" w14:textId="77777777"/>
    <w:p w:rsidRPr="00261794" w:rsidR="001620E7" w:rsidP="2A827406" w:rsidRDefault="00261794" w14:paraId="66BFA06F" w14:textId="6C2B68B9">
      <w:pPr>
        <w:rPr>
          <w:i/>
          <w:iCs/>
        </w:rPr>
      </w:pPr>
      <w:r w:rsidRPr="2A827406">
        <w:rPr>
          <w:i/>
          <w:iCs/>
        </w:rPr>
        <w:t>4.3</w:t>
      </w:r>
      <w:r>
        <w:tab/>
      </w:r>
      <w:r w:rsidRPr="2A827406" w:rsidR="001620E7">
        <w:rPr>
          <w:i/>
          <w:iCs/>
        </w:rPr>
        <w:t>Grondprijs</w:t>
      </w:r>
    </w:p>
    <w:p w:rsidR="00261794" w:rsidP="00486019" w:rsidRDefault="00261794" w14:paraId="13CAA708" w14:textId="77777777"/>
    <w:p w:rsidRPr="00486019" w:rsidR="001620E7" w:rsidP="00486019" w:rsidRDefault="00380F9F" w14:paraId="091D04E1" w14:textId="439D4E60">
      <w:r>
        <w:t>S</w:t>
      </w:r>
      <w:r w:rsidR="001620E7">
        <w:t xml:space="preserve">turing op kwaliteit is </w:t>
      </w:r>
      <w:r w:rsidR="0723B4DD">
        <w:t xml:space="preserve">vooralsnog </w:t>
      </w:r>
      <w:r w:rsidR="001620E7">
        <w:t>de wens van de gemeente</w:t>
      </w:r>
      <w:r>
        <w:t>, hiermee kan de grondprijs een gegeven worden bij de tender.</w:t>
      </w:r>
    </w:p>
    <w:p w:rsidR="00486019" w:rsidP="00486019" w:rsidRDefault="00486019" w14:paraId="64894403" w14:textId="77777777"/>
    <w:p w:rsidRPr="00261794" w:rsidR="001620E7" w:rsidP="001620E7" w:rsidRDefault="00261794" w14:paraId="541E77B5" w14:textId="09EB4F2E">
      <w:pPr>
        <w:rPr>
          <w:b/>
          <w:bCs/>
        </w:rPr>
      </w:pPr>
      <w:r w:rsidRPr="00261794">
        <w:rPr>
          <w:b/>
          <w:bCs/>
        </w:rPr>
        <w:t>5</w:t>
      </w:r>
      <w:r w:rsidRPr="00261794">
        <w:rPr>
          <w:b/>
          <w:bCs/>
        </w:rPr>
        <w:tab/>
      </w:r>
      <w:r w:rsidRPr="00261794" w:rsidR="001620E7">
        <w:rPr>
          <w:b/>
          <w:bCs/>
        </w:rPr>
        <w:t>Tenderproces</w:t>
      </w:r>
    </w:p>
    <w:p w:rsidR="001620E7" w:rsidP="001620E7" w:rsidRDefault="001620E7" w14:paraId="6D028F05" w14:textId="77777777"/>
    <w:p w:rsidRPr="00261794" w:rsidR="001620E7" w:rsidP="001620E7" w:rsidRDefault="00261794" w14:paraId="20B50B85" w14:textId="4273CF1D">
      <w:pPr>
        <w:rPr>
          <w:i/>
          <w:iCs/>
        </w:rPr>
      </w:pPr>
      <w:r w:rsidRPr="00261794">
        <w:rPr>
          <w:i/>
          <w:iCs/>
        </w:rPr>
        <w:t>5.1</w:t>
      </w:r>
      <w:r w:rsidRPr="00261794">
        <w:rPr>
          <w:i/>
          <w:iCs/>
        </w:rPr>
        <w:tab/>
      </w:r>
      <w:r w:rsidRPr="00261794" w:rsidR="001620E7">
        <w:rPr>
          <w:i/>
          <w:iCs/>
        </w:rPr>
        <w:t>Voorselectie</w:t>
      </w:r>
    </w:p>
    <w:p w:rsidR="009645A2" w:rsidP="001620E7" w:rsidRDefault="009645A2" w14:paraId="3F115314" w14:textId="77777777"/>
    <w:p w:rsidR="00B5636E" w:rsidP="001620E7" w:rsidRDefault="009645A2" w14:paraId="4024F412" w14:textId="77777777">
      <w:r>
        <w:t>Het uitgangspunt is om in de voorselectie snel en transparant te komen tot 3 geschikte partijen</w:t>
      </w:r>
      <w:r w:rsidR="00B5636E">
        <w:t xml:space="preserve"> of combinaties</w:t>
      </w:r>
      <w:r>
        <w:t xml:space="preserve">. </w:t>
      </w:r>
    </w:p>
    <w:p w:rsidR="00380F9F" w:rsidP="001620E7" w:rsidRDefault="00380F9F" w14:paraId="67166A4B" w14:textId="77777777"/>
    <w:p w:rsidR="009645A2" w:rsidP="001620E7" w:rsidRDefault="009645A2" w14:paraId="09F9F076" w14:textId="43661037">
      <w:r>
        <w:t xml:space="preserve">Partijen </w:t>
      </w:r>
      <w:r w:rsidR="00380F9F">
        <w:t>kunnen</w:t>
      </w:r>
      <w:r>
        <w:t xml:space="preserve"> in de voorselectie worden gevraagd om o.a. </w:t>
      </w:r>
      <w:r w:rsidR="00380F9F">
        <w:t xml:space="preserve">de volgende zaken </w:t>
      </w:r>
      <w:r>
        <w:t>aan te tonen:</w:t>
      </w:r>
    </w:p>
    <w:p w:rsidR="009645A2" w:rsidP="009645A2" w:rsidRDefault="005559E2" w14:paraId="6641665F" w14:textId="0B9B4028">
      <w:pPr>
        <w:pStyle w:val="ListParagraph"/>
        <w:numPr>
          <w:ilvl w:val="0"/>
          <w:numId w:val="6"/>
        </w:numPr>
      </w:pPr>
      <w:r>
        <w:t>Rol, e</w:t>
      </w:r>
      <w:r w:rsidR="009645A2">
        <w:t xml:space="preserve">rvaring en referenties m.b.t. gestapelde woningbouwprojecten </w:t>
      </w:r>
      <w:r w:rsidR="00133463">
        <w:t xml:space="preserve">in </w:t>
      </w:r>
      <w:r w:rsidR="00380F9F">
        <w:t xml:space="preserve">een </w:t>
      </w:r>
      <w:r w:rsidR="00133463">
        <w:t xml:space="preserve">binnenstedelijke omgeving </w:t>
      </w:r>
      <w:r w:rsidR="00380F9F">
        <w:t>(</w:t>
      </w:r>
      <w:r w:rsidR="009645A2">
        <w:t xml:space="preserve">met een omvang van minimaal </w:t>
      </w:r>
      <w:r w:rsidR="00380F9F">
        <w:t>[</w:t>
      </w:r>
      <w:proofErr w:type="spellStart"/>
      <w:r w:rsidR="00380F9F">
        <w:t>n.t.b</w:t>
      </w:r>
      <w:proofErr w:type="spellEnd"/>
      <w:r w:rsidR="00380F9F">
        <w:t xml:space="preserve">.] </w:t>
      </w:r>
      <w:r w:rsidR="009645A2">
        <w:t>appartementen</w:t>
      </w:r>
      <w:r w:rsidR="00380F9F">
        <w:t>)</w:t>
      </w:r>
      <w:r w:rsidR="009645A2">
        <w:t>;</w:t>
      </w:r>
    </w:p>
    <w:p w:rsidR="002B79D2" w:rsidP="009645A2" w:rsidRDefault="005559E2" w14:paraId="71503088" w14:textId="7726B366">
      <w:pPr>
        <w:pStyle w:val="ListParagraph"/>
        <w:numPr>
          <w:ilvl w:val="0"/>
          <w:numId w:val="6"/>
        </w:numPr>
      </w:pPr>
      <w:r>
        <w:t>Rol en e</w:t>
      </w:r>
      <w:r w:rsidR="002B79D2">
        <w:t xml:space="preserve">rvaring met bouwen in </w:t>
      </w:r>
      <w:r w:rsidR="007A5FA8">
        <w:t xml:space="preserve">betaalbare segment </w:t>
      </w:r>
      <w:r w:rsidR="2E90F7EB">
        <w:t>(in combinatie met</w:t>
      </w:r>
      <w:r w:rsidR="007A5FA8">
        <w:t xml:space="preserve"> vrije sector</w:t>
      </w:r>
      <w:r w:rsidR="04434DF5">
        <w:t>)</w:t>
      </w:r>
      <w:r w:rsidR="007A5FA8">
        <w:t xml:space="preserve"> ;</w:t>
      </w:r>
    </w:p>
    <w:p w:rsidR="009645A2" w:rsidP="00897B20" w:rsidRDefault="009645A2" w14:paraId="579ED546" w14:textId="346DD8BF">
      <w:pPr>
        <w:pStyle w:val="ListParagraph"/>
        <w:numPr>
          <w:ilvl w:val="0"/>
          <w:numId w:val="6"/>
        </w:numPr>
      </w:pPr>
      <w:r>
        <w:t>Ervaring met parkeeroplossingen op eigen terrein</w:t>
      </w:r>
      <w:r w:rsidR="00380F9F">
        <w:t>;</w:t>
      </w:r>
    </w:p>
    <w:p w:rsidR="009645A2" w:rsidP="009645A2" w:rsidRDefault="00181F53" w14:paraId="28532E10" w14:textId="30B6D9AC">
      <w:pPr>
        <w:pStyle w:val="ListParagraph"/>
        <w:numPr>
          <w:ilvl w:val="0"/>
          <w:numId w:val="6"/>
        </w:numPr>
      </w:pPr>
      <w:r>
        <w:t>Jaaro</w:t>
      </w:r>
      <w:r w:rsidR="009645A2">
        <w:t xml:space="preserve">mzet </w:t>
      </w:r>
      <w:r>
        <w:t xml:space="preserve">over de afgelopen 3 jaar </w:t>
      </w:r>
      <w:r w:rsidR="009645A2">
        <w:t xml:space="preserve">van minimaal </w:t>
      </w:r>
      <w:r>
        <w:t>gemiddeld EUR</w:t>
      </w:r>
      <w:r w:rsidR="00380F9F">
        <w:t xml:space="preserve"> [</w:t>
      </w:r>
      <w:proofErr w:type="spellStart"/>
      <w:r w:rsidR="00380F9F">
        <w:t>n.t.b</w:t>
      </w:r>
      <w:proofErr w:type="spellEnd"/>
      <w:r w:rsidR="00380F9F">
        <w:t>.]</w:t>
      </w:r>
      <w:r>
        <w:t xml:space="preserve"> per jaar</w:t>
      </w:r>
    </w:p>
    <w:p w:rsidR="009645A2" w:rsidP="009645A2" w:rsidRDefault="009645A2" w14:paraId="0842816D" w14:textId="570DB9DD">
      <w:pPr>
        <w:pStyle w:val="ListParagraph"/>
        <w:numPr>
          <w:ilvl w:val="0"/>
          <w:numId w:val="6"/>
        </w:numPr>
      </w:pPr>
      <w:r>
        <w:t>Ervaring met duurzaamheid (bv GPR/</w:t>
      </w:r>
      <w:proofErr w:type="spellStart"/>
      <w:r>
        <w:t>Breeam</w:t>
      </w:r>
      <w:proofErr w:type="spellEnd"/>
      <w:r>
        <w:t>)</w:t>
      </w:r>
    </w:p>
    <w:p w:rsidR="009645A2" w:rsidP="001620E7" w:rsidRDefault="009645A2" w14:paraId="04D30A07" w14:textId="77777777"/>
    <w:p w:rsidR="009645A2" w:rsidP="001620E7" w:rsidRDefault="009645A2" w14:paraId="2A15AE89" w14:textId="456A30CF">
      <w:r>
        <w:t xml:space="preserve">De informatie in de voorselectie is op hoofdlijnen, </w:t>
      </w:r>
      <w:r w:rsidR="005559E2">
        <w:t>de gedachte is om in deze fase nog</w:t>
      </w:r>
      <w:r>
        <w:t xml:space="preserve"> geen uitgebreide selectieleidraad </w:t>
      </w:r>
      <w:r w:rsidR="005559E2">
        <w:t>te verstrekken</w:t>
      </w:r>
      <w:r>
        <w:t>.</w:t>
      </w:r>
    </w:p>
    <w:p w:rsidR="009645A2" w:rsidP="001620E7" w:rsidRDefault="009645A2" w14:paraId="48B5F263" w14:textId="77777777"/>
    <w:p w:rsidR="009645A2" w:rsidP="001620E7" w:rsidRDefault="009645A2" w14:paraId="25F8949D" w14:textId="1360FD1C">
      <w:r>
        <w:t xml:space="preserve">Indien meer dan 3 partijen voldoen aan de eisen van de voorselectie </w:t>
      </w:r>
      <w:r w:rsidR="00380F9F">
        <w:t xml:space="preserve">kan </w:t>
      </w:r>
      <w:r>
        <w:t>worden geloot om zo tot het gewenste aantal van 3 partijen te komen</w:t>
      </w:r>
      <w:r w:rsidR="00380F9F">
        <w:t xml:space="preserve">, </w:t>
      </w:r>
      <w:proofErr w:type="spellStart"/>
      <w:r w:rsidR="00380F9F">
        <w:t>danwel</w:t>
      </w:r>
      <w:proofErr w:type="spellEnd"/>
      <w:r w:rsidR="00380F9F">
        <w:t xml:space="preserve"> kan aanvullende inhoudelijke informatie worden gevraagd</w:t>
      </w:r>
      <w:r>
        <w:t>.</w:t>
      </w:r>
    </w:p>
    <w:p w:rsidR="00A70A46" w:rsidP="001620E7" w:rsidRDefault="00A70A46" w14:paraId="5FC24838" w14:textId="77777777"/>
    <w:p w:rsidR="005559E2" w:rsidP="001620E7" w:rsidRDefault="005559E2" w14:paraId="1325AA44" w14:textId="77777777"/>
    <w:p w:rsidRPr="00261794" w:rsidR="001620E7" w:rsidP="001620E7" w:rsidRDefault="00261794" w14:paraId="13AC3853" w14:textId="0580C5A1">
      <w:pPr>
        <w:rPr>
          <w:i/>
          <w:iCs/>
        </w:rPr>
      </w:pPr>
      <w:r w:rsidRPr="00261794">
        <w:rPr>
          <w:i/>
          <w:iCs/>
        </w:rPr>
        <w:t>5.2</w:t>
      </w:r>
      <w:r w:rsidRPr="00261794">
        <w:rPr>
          <w:i/>
          <w:iCs/>
        </w:rPr>
        <w:tab/>
      </w:r>
      <w:r w:rsidRPr="00261794" w:rsidR="001620E7">
        <w:rPr>
          <w:i/>
          <w:iCs/>
        </w:rPr>
        <w:t>Definitieve selectie</w:t>
      </w:r>
    </w:p>
    <w:p w:rsidR="009645A2" w:rsidP="001620E7" w:rsidRDefault="009645A2" w14:paraId="49F288A8" w14:textId="77777777"/>
    <w:p w:rsidR="001620E7" w:rsidP="001620E7" w:rsidRDefault="009645A2" w14:paraId="6F10AE63" w14:textId="457B7011">
      <w:r>
        <w:t>Nadat 3 geschikte partijen zijn geselecteerd, start het proces van definitieve selectie tot aan gunning.</w:t>
      </w:r>
    </w:p>
    <w:p w:rsidR="007C6B8D" w:rsidP="001620E7" w:rsidRDefault="009645A2" w14:paraId="7D9C02C3" w14:textId="77777777">
      <w:r>
        <w:t>Aan partijen zal worden gevraagd om de plannen uit te werken tot visieniveau</w:t>
      </w:r>
      <w:r w:rsidR="0A610081">
        <w:t xml:space="preserve"> </w:t>
      </w:r>
      <w:proofErr w:type="spellStart"/>
      <w:r w:rsidR="0A610081">
        <w:t>danwel</w:t>
      </w:r>
      <w:proofErr w:type="spellEnd"/>
      <w:r w:rsidR="0A610081">
        <w:t xml:space="preserve"> toetsbaar ontwerp (SO)</w:t>
      </w:r>
      <w:r>
        <w:t xml:space="preserve">. </w:t>
      </w:r>
      <w:r w:rsidR="00380F9F">
        <w:t>Het uitgangspunt is een s</w:t>
      </w:r>
      <w:r>
        <w:t>electie op kwaliteit.</w:t>
      </w:r>
    </w:p>
    <w:p w:rsidR="007C6B8D" w:rsidP="001620E7" w:rsidRDefault="007C6B8D" w14:paraId="432E8F8E" w14:textId="77777777"/>
    <w:p w:rsidR="009645A2" w:rsidP="001620E7" w:rsidRDefault="009645A2" w14:paraId="32B732AF" w14:textId="60B1BF39">
      <w:r>
        <w:t>Kwaliteit kan zich vertalen in:</w:t>
      </w:r>
    </w:p>
    <w:p w:rsidR="009645A2" w:rsidP="009645A2" w:rsidRDefault="009645A2" w14:paraId="18009A75" w14:textId="2CBFB155">
      <w:pPr>
        <w:pStyle w:val="ListParagraph"/>
        <w:numPr>
          <w:ilvl w:val="0"/>
          <w:numId w:val="6"/>
        </w:numPr>
      </w:pPr>
      <w:r>
        <w:t>De verhouding betaalbaar / vrije sector</w:t>
      </w:r>
      <w:r w:rsidR="00380F9F">
        <w:t>;</w:t>
      </w:r>
    </w:p>
    <w:p w:rsidR="00380F9F" w:rsidP="009645A2" w:rsidRDefault="00380F9F" w14:paraId="5D01311E" w14:textId="4AFDD170">
      <w:pPr>
        <w:pStyle w:val="ListParagraph"/>
        <w:numPr>
          <w:ilvl w:val="0"/>
          <w:numId w:val="6"/>
        </w:numPr>
      </w:pPr>
      <w:r>
        <w:t>Architectonische vormgeving en aansluiting bij het beeldregieplan;</w:t>
      </w:r>
    </w:p>
    <w:p w:rsidR="00380F9F" w:rsidP="009645A2" w:rsidRDefault="00380F9F" w14:paraId="0C8756BD" w14:textId="331DDADC">
      <w:pPr>
        <w:pStyle w:val="ListParagraph"/>
        <w:numPr>
          <w:ilvl w:val="0"/>
          <w:numId w:val="6"/>
        </w:numPr>
      </w:pPr>
      <w:r>
        <w:t>De wijze van oplossen van het parkeervraagstuk;</w:t>
      </w:r>
    </w:p>
    <w:p w:rsidR="009645A2" w:rsidP="009645A2" w:rsidRDefault="009645A2" w14:paraId="7722AD4A" w14:textId="5102C958">
      <w:pPr>
        <w:pStyle w:val="ListParagraph"/>
        <w:numPr>
          <w:ilvl w:val="0"/>
          <w:numId w:val="6"/>
        </w:numPr>
      </w:pPr>
      <w:r>
        <w:t>De inpassing van duurzaamheidsmaatregelen</w:t>
      </w:r>
      <w:r w:rsidR="00AD0D95">
        <w:t xml:space="preserve"> (GPR score)</w:t>
      </w:r>
      <w:r w:rsidR="00380F9F">
        <w:t>;</w:t>
      </w:r>
    </w:p>
    <w:p w:rsidR="009645A2" w:rsidP="009645A2" w:rsidRDefault="006E18D9" w14:paraId="07C55BAC" w14:textId="4C708A33">
      <w:pPr>
        <w:pStyle w:val="ListParagraph"/>
        <w:numPr>
          <w:ilvl w:val="0"/>
          <w:numId w:val="6"/>
        </w:numPr>
      </w:pPr>
      <w:r>
        <w:t xml:space="preserve">De invulling </w:t>
      </w:r>
      <w:r w:rsidR="3360CEFA">
        <w:t xml:space="preserve">en de omvang van </w:t>
      </w:r>
      <w:r>
        <w:t xml:space="preserve">de </w:t>
      </w:r>
      <w:r w:rsidR="00261794">
        <w:t>commerciële</w:t>
      </w:r>
      <w:r>
        <w:t xml:space="preserve"> plint</w:t>
      </w:r>
      <w:r w:rsidR="00380F9F">
        <w:t>;</w:t>
      </w:r>
    </w:p>
    <w:p w:rsidR="006E18D9" w:rsidP="005559E2" w:rsidRDefault="006E18D9" w14:paraId="39263E87" w14:textId="3021F910">
      <w:pPr>
        <w:pStyle w:val="ListParagraph"/>
        <w:numPr>
          <w:ilvl w:val="0"/>
          <w:numId w:val="6"/>
        </w:numPr>
      </w:pPr>
      <w:r>
        <w:t>Bouwlogistiek</w:t>
      </w:r>
      <w:r w:rsidR="5E602C28">
        <w:t>, ontwikkel</w:t>
      </w:r>
      <w:r w:rsidR="005559E2">
        <w:t>-</w:t>
      </w:r>
      <w:r w:rsidR="5E602C28">
        <w:t xml:space="preserve"> en bouwsnelheid</w:t>
      </w:r>
      <w:r w:rsidR="005559E2">
        <w:t>.</w:t>
      </w:r>
    </w:p>
    <w:p w:rsidR="009645A2" w:rsidP="001620E7" w:rsidRDefault="009645A2" w14:paraId="4ACFE748" w14:textId="32CAF765"/>
    <w:p w:rsidRPr="00261794" w:rsidR="001620E7" w:rsidP="001620E7" w:rsidRDefault="00261794" w14:paraId="68806D9C" w14:textId="58E9574A">
      <w:pPr>
        <w:rPr>
          <w:i/>
          <w:iCs/>
        </w:rPr>
      </w:pPr>
      <w:r w:rsidRPr="00261794">
        <w:rPr>
          <w:i/>
          <w:iCs/>
        </w:rPr>
        <w:t>5.3</w:t>
      </w:r>
      <w:r w:rsidRPr="00261794">
        <w:rPr>
          <w:i/>
          <w:iCs/>
        </w:rPr>
        <w:tab/>
      </w:r>
      <w:r w:rsidRPr="00261794" w:rsidR="001620E7">
        <w:rPr>
          <w:i/>
          <w:iCs/>
        </w:rPr>
        <w:t>Gunning</w:t>
      </w:r>
      <w:r w:rsidRPr="00261794" w:rsidR="006E18D9">
        <w:rPr>
          <w:i/>
          <w:iCs/>
        </w:rPr>
        <w:t xml:space="preserve"> en uitwerking</w:t>
      </w:r>
    </w:p>
    <w:p w:rsidR="001620E7" w:rsidP="001620E7" w:rsidRDefault="001620E7" w14:paraId="3ECD7908" w14:textId="77777777"/>
    <w:p w:rsidR="00F91C19" w:rsidP="001620E7" w:rsidRDefault="006E18D9" w14:paraId="6D904791" w14:textId="11BB98A8">
      <w:r>
        <w:t>Na gunning krijgt de winnende partij de tijd om de plannen uit te werken tot aan verlen</w:t>
      </w:r>
      <w:r w:rsidR="1AFC7F62">
        <w:t xml:space="preserve">ing </w:t>
      </w:r>
      <w:r>
        <w:t>van de omgevingsvergunning. De vergunningsaanvraag kan niet worden gedaan zonder akkoord van de gemeente op het definitief ontwerp.</w:t>
      </w:r>
      <w:r w:rsidR="00261794">
        <w:t xml:space="preserve"> </w:t>
      </w:r>
    </w:p>
    <w:p w:rsidR="00F91C19" w:rsidP="001620E7" w:rsidRDefault="00F91C19" w14:paraId="1EB101CD" w14:textId="77777777"/>
    <w:p w:rsidRPr="00261794" w:rsidR="00F91C19" w:rsidP="001620E7" w:rsidRDefault="00261794" w14:paraId="764FCD3E" w14:textId="38554525">
      <w:pPr>
        <w:rPr>
          <w:b/>
          <w:bCs/>
        </w:rPr>
      </w:pPr>
      <w:r w:rsidRPr="00261794">
        <w:rPr>
          <w:b/>
          <w:bCs/>
        </w:rPr>
        <w:t>6</w:t>
      </w:r>
      <w:r w:rsidRPr="00261794">
        <w:rPr>
          <w:b/>
          <w:bCs/>
        </w:rPr>
        <w:tab/>
      </w:r>
      <w:r w:rsidRPr="00261794" w:rsidR="00F91C19">
        <w:rPr>
          <w:b/>
          <w:bCs/>
        </w:rPr>
        <w:t xml:space="preserve">Vragen </w:t>
      </w:r>
      <w:r w:rsidR="00BF1C81">
        <w:rPr>
          <w:b/>
          <w:bCs/>
        </w:rPr>
        <w:t>:</w:t>
      </w:r>
    </w:p>
    <w:p w:rsidR="00F91C19" w:rsidP="001620E7" w:rsidRDefault="00F91C19" w14:paraId="0166C719" w14:textId="77777777"/>
    <w:p w:rsidR="006E18D9" w:rsidP="001620E7" w:rsidRDefault="00261794" w14:paraId="51824D46" w14:textId="121FB5A5">
      <w:pPr>
        <w:rPr>
          <w:i/>
          <w:iCs/>
        </w:rPr>
      </w:pPr>
      <w:r>
        <w:rPr>
          <w:i/>
          <w:iCs/>
        </w:rPr>
        <w:t>6.1</w:t>
      </w:r>
      <w:r>
        <w:rPr>
          <w:i/>
          <w:iCs/>
        </w:rPr>
        <w:tab/>
      </w:r>
      <w:r w:rsidRPr="006E18D9" w:rsidR="006E18D9">
        <w:rPr>
          <w:i/>
          <w:iCs/>
        </w:rPr>
        <w:t>Algemeen</w:t>
      </w:r>
    </w:p>
    <w:p w:rsidRPr="006E18D9" w:rsidR="00261794" w:rsidP="001620E7" w:rsidRDefault="00261794" w14:paraId="36ED7393" w14:textId="77777777">
      <w:pPr>
        <w:rPr>
          <w:i/>
          <w:iCs/>
        </w:rPr>
      </w:pPr>
    </w:p>
    <w:p w:rsidR="006E18D9" w:rsidP="006E18D9" w:rsidRDefault="53F8BEC2" w14:paraId="4EE383DA" w14:textId="7F4F12F4">
      <w:pPr>
        <w:pStyle w:val="ListParagraph"/>
        <w:numPr>
          <w:ilvl w:val="0"/>
          <w:numId w:val="8"/>
        </w:numPr>
      </w:pPr>
      <w:r>
        <w:t xml:space="preserve">Wat is algehele opinie van de </w:t>
      </w:r>
      <w:r w:rsidR="00BF1C81">
        <w:t>marktpartijen</w:t>
      </w:r>
      <w:r>
        <w:t xml:space="preserve"> ten aanzien van de tender. We</w:t>
      </w:r>
      <w:r w:rsidR="00527B46">
        <w:t>l</w:t>
      </w:r>
      <w:r>
        <w:t>k</w:t>
      </w:r>
      <w:r w:rsidR="00527B46">
        <w:t>e</w:t>
      </w:r>
      <w:r>
        <w:t xml:space="preserve"> kansen en risico's zien zij.  </w:t>
      </w:r>
    </w:p>
    <w:p w:rsidR="006E18D9" w:rsidP="006E18D9" w:rsidRDefault="006E18D9" w14:paraId="118317A2" w14:textId="7565041B">
      <w:pPr>
        <w:pStyle w:val="ListParagraph"/>
        <w:numPr>
          <w:ilvl w:val="0"/>
          <w:numId w:val="8"/>
        </w:numPr>
      </w:pPr>
      <w:r>
        <w:t>Leent deze opgave zich voor 1 tender?</w:t>
      </w:r>
    </w:p>
    <w:p w:rsidR="006E18D9" w:rsidP="006E18D9" w:rsidRDefault="006E18D9" w14:paraId="10F55A3A" w14:textId="7227F8C0">
      <w:pPr>
        <w:pStyle w:val="ListParagraph"/>
        <w:numPr>
          <w:ilvl w:val="0"/>
          <w:numId w:val="8"/>
        </w:numPr>
      </w:pPr>
      <w:r>
        <w:t>Zijn er inhoudelijke suggesties ten aanzien van het programma, kan een inschatting worden gegeven van het afzetrisico en afzetsnelheid</w:t>
      </w:r>
      <w:r w:rsidR="7FC61E60">
        <w:t>, is het wenselijk om op te leggen dat de woningsegmenten per blok gemengd dienen te worden</w:t>
      </w:r>
      <w:r>
        <w:t>?</w:t>
      </w:r>
    </w:p>
    <w:p w:rsidR="006E18D9" w:rsidP="001620E7" w:rsidRDefault="006E18D9" w14:paraId="285AE8DC" w14:textId="77777777"/>
    <w:p w:rsidRPr="006E18D9" w:rsidR="006E18D9" w:rsidP="001620E7" w:rsidRDefault="00261794" w14:paraId="01F6194D" w14:textId="6FBA0D1A">
      <w:pPr>
        <w:rPr>
          <w:i/>
          <w:iCs/>
        </w:rPr>
      </w:pPr>
      <w:r>
        <w:rPr>
          <w:i/>
          <w:iCs/>
        </w:rPr>
        <w:t>6.2</w:t>
      </w:r>
      <w:r>
        <w:rPr>
          <w:i/>
          <w:iCs/>
        </w:rPr>
        <w:tab/>
      </w:r>
      <w:r w:rsidRPr="006E18D9" w:rsidR="006E18D9">
        <w:rPr>
          <w:i/>
          <w:iCs/>
        </w:rPr>
        <w:t>Voorselectie</w:t>
      </w:r>
    </w:p>
    <w:p w:rsidR="00261794" w:rsidP="00261794" w:rsidRDefault="00261794" w14:paraId="3AA65009" w14:textId="77777777">
      <w:pPr>
        <w:ind w:left="705"/>
      </w:pPr>
    </w:p>
    <w:p w:rsidR="006E18D9" w:rsidP="00261794" w:rsidRDefault="006E18D9" w14:paraId="221D3032" w14:textId="1B8BA8A3">
      <w:pPr>
        <w:numPr>
          <w:ilvl w:val="0"/>
          <w:numId w:val="8"/>
        </w:numPr>
      </w:pPr>
      <w:r>
        <w:t xml:space="preserve">Hoe kijkt de </w:t>
      </w:r>
      <w:r w:rsidR="00215223">
        <w:t xml:space="preserve">marktpartijen </w:t>
      </w:r>
      <w:r>
        <w:t xml:space="preserve"> aan tegen de wijze van voorselectie, welke alternatieven zouden denkbaar zijn (gelet op de gewenste snelheid)</w:t>
      </w:r>
      <w:r w:rsidR="00E4797D">
        <w:t>?</w:t>
      </w:r>
    </w:p>
    <w:p w:rsidR="006E18D9" w:rsidP="00261794" w:rsidRDefault="006E18D9" w14:paraId="4568EF73" w14:textId="181F5B9B">
      <w:pPr>
        <w:numPr>
          <w:ilvl w:val="0"/>
          <w:numId w:val="8"/>
        </w:numPr>
      </w:pPr>
      <w:r>
        <w:t>Welke (aanvullende) eisen, ervaringen referenties zouden bij de voorselectie van toepassing kunnen zijn</w:t>
      </w:r>
      <w:r w:rsidR="00E4797D">
        <w:t>?</w:t>
      </w:r>
    </w:p>
    <w:p w:rsidR="006E18D9" w:rsidP="00E4797D" w:rsidRDefault="006E18D9" w14:paraId="4D479063" w14:textId="6B65AE18">
      <w:pPr>
        <w:numPr>
          <w:ilvl w:val="0"/>
          <w:numId w:val="8"/>
        </w:numPr>
      </w:pPr>
      <w:r>
        <w:t>Hoe uitgebreid is informatie vooraf benodigd om te komen tot een goede set aan partijen</w:t>
      </w:r>
      <w:r w:rsidR="00E4797D">
        <w:t>?</w:t>
      </w:r>
    </w:p>
    <w:p w:rsidR="006E18D9" w:rsidP="006E18D9" w:rsidRDefault="006E18D9" w14:paraId="6015102A" w14:textId="13D237AB">
      <w:r>
        <w:t xml:space="preserve"> </w:t>
      </w:r>
    </w:p>
    <w:p w:rsidRPr="00261794" w:rsidR="006E18D9" w:rsidP="006E18D9" w:rsidRDefault="00261794" w14:paraId="680A3B5F" w14:textId="32BFD613">
      <w:pPr>
        <w:rPr>
          <w:i/>
          <w:iCs/>
        </w:rPr>
      </w:pPr>
      <w:r w:rsidRPr="00261794">
        <w:rPr>
          <w:i/>
          <w:iCs/>
        </w:rPr>
        <w:t>6.3</w:t>
      </w:r>
      <w:r w:rsidRPr="00261794">
        <w:rPr>
          <w:i/>
          <w:iCs/>
        </w:rPr>
        <w:tab/>
      </w:r>
      <w:r w:rsidRPr="00261794" w:rsidR="006E18D9">
        <w:rPr>
          <w:i/>
          <w:iCs/>
        </w:rPr>
        <w:t>Definitieve selectie t/m gunning</w:t>
      </w:r>
    </w:p>
    <w:p w:rsidR="006E18D9" w:rsidP="006E18D9" w:rsidRDefault="006E18D9" w14:paraId="3FCD8259" w14:textId="77777777"/>
    <w:p w:rsidR="006E18D9" w:rsidP="00261794" w:rsidRDefault="006E18D9" w14:paraId="26736701" w14:textId="5999BE82">
      <w:pPr>
        <w:numPr>
          <w:ilvl w:val="0"/>
          <w:numId w:val="8"/>
        </w:numPr>
      </w:pPr>
      <w:r>
        <w:t xml:space="preserve">Hoe wordt aangekeken tegen </w:t>
      </w:r>
      <w:r w:rsidR="00380F9F">
        <w:t>een</w:t>
      </w:r>
      <w:r>
        <w:t xml:space="preserve"> vast </w:t>
      </w:r>
      <w:proofErr w:type="spellStart"/>
      <w:r>
        <w:t>grondbod</w:t>
      </w:r>
      <w:proofErr w:type="spellEnd"/>
      <w:r w:rsidR="00261794">
        <w:t xml:space="preserve">, </w:t>
      </w:r>
      <w:proofErr w:type="spellStart"/>
      <w:r w:rsidR="00261794">
        <w:t>danwel</w:t>
      </w:r>
      <w:proofErr w:type="spellEnd"/>
      <w:r w:rsidR="00261794">
        <w:t xml:space="preserve"> zou de grondprijs onderdeel moeten zijn van de selectie?</w:t>
      </w:r>
    </w:p>
    <w:p w:rsidR="00552871" w:rsidP="00261794" w:rsidRDefault="00552871" w14:paraId="4D9A2CF9" w14:textId="1000C0BA">
      <w:pPr>
        <w:numPr>
          <w:ilvl w:val="0"/>
          <w:numId w:val="8"/>
        </w:numPr>
      </w:pPr>
      <w:r>
        <w:t xml:space="preserve">Is een </w:t>
      </w:r>
      <w:r w:rsidR="66665509">
        <w:t xml:space="preserve">eventuele </w:t>
      </w:r>
      <w:r>
        <w:t>reserveringsvergoeding opportuun?</w:t>
      </w:r>
    </w:p>
    <w:p w:rsidR="006E18D9" w:rsidP="00261794" w:rsidRDefault="00552871" w14:paraId="248D4474" w14:textId="7B4B85EB">
      <w:pPr>
        <w:numPr>
          <w:ilvl w:val="0"/>
          <w:numId w:val="8"/>
        </w:numPr>
      </w:pPr>
      <w:r>
        <w:t>Uitgangspunt is nu afname van het perceel in 1</w:t>
      </w:r>
      <w:r w:rsidR="00380F9F">
        <w:t xml:space="preserve"> keer. </w:t>
      </w:r>
      <w:r>
        <w:t>Is vanuit marktperspectief een afname in 2 delen wenselijk en zo ja wat zijn de voordelen hiervan voor het project</w:t>
      </w:r>
      <w:r w:rsidR="00261794">
        <w:t>?</w:t>
      </w:r>
    </w:p>
    <w:p w:rsidR="00552871" w:rsidP="00261794" w:rsidRDefault="00552871" w14:paraId="15601449" w14:textId="4A5E2F71">
      <w:pPr>
        <w:numPr>
          <w:ilvl w:val="0"/>
          <w:numId w:val="8"/>
        </w:numPr>
      </w:pPr>
      <w:r>
        <w:t xml:space="preserve">Welke termijn is minimaal noodzakelijk voor </w:t>
      </w:r>
      <w:r w:rsidR="00261794">
        <w:t>geselecteerde</w:t>
      </w:r>
      <w:r>
        <w:t xml:space="preserve"> partijen om te komen tot een te beoordelen </w:t>
      </w:r>
      <w:r w:rsidR="00730A67">
        <w:t xml:space="preserve">(schets)ontwerp </w:t>
      </w:r>
      <w:r w:rsidR="00261794">
        <w:t>?</w:t>
      </w:r>
      <w:r w:rsidR="51D68F1E">
        <w:t xml:space="preserve"> </w:t>
      </w:r>
    </w:p>
    <w:p w:rsidR="00552871" w:rsidP="00261794" w:rsidRDefault="00552871" w14:paraId="5680AE60" w14:textId="7B823613">
      <w:pPr>
        <w:numPr>
          <w:ilvl w:val="0"/>
          <w:numId w:val="8"/>
        </w:numPr>
      </w:pPr>
      <w:r>
        <w:t xml:space="preserve">Is een rekenvergoeding gewenst en zo ja wat zoude hoogte van het bedrag </w:t>
      </w:r>
      <w:r w:rsidR="00261794">
        <w:t xml:space="preserve">dan </w:t>
      </w:r>
      <w:r>
        <w:t>moeten zijn</w:t>
      </w:r>
      <w:r w:rsidR="00261794">
        <w:t>?</w:t>
      </w:r>
    </w:p>
    <w:p w:rsidR="00552871" w:rsidP="00261794" w:rsidRDefault="00552871" w14:paraId="20DBC0F5" w14:textId="2DA4C9D5">
      <w:pPr>
        <w:numPr>
          <w:ilvl w:val="0"/>
          <w:numId w:val="8"/>
        </w:numPr>
      </w:pPr>
      <w:r>
        <w:t>Welke risico’s worden er gezien tussen gunning en aanvraag omgevingsvergunning</w:t>
      </w:r>
      <w:r w:rsidR="00261794">
        <w:t>?</w:t>
      </w:r>
    </w:p>
    <w:p w:rsidR="005816A6" w:rsidP="005816A6" w:rsidRDefault="005816A6" w14:paraId="27E3EA7B" w14:textId="77777777"/>
    <w:p w:rsidR="005816A6" w:rsidP="005816A6" w:rsidRDefault="005816A6" w14:paraId="5AA177F1" w14:textId="77777777"/>
    <w:p w:rsidR="005816A6" w:rsidP="005816A6" w:rsidRDefault="005816A6" w14:paraId="2CF78EA8" w14:textId="77777777"/>
    <w:p w:rsidR="005816A6" w:rsidP="005816A6" w:rsidRDefault="005816A6" w14:paraId="1CD579B3" w14:textId="77777777"/>
    <w:p w:rsidR="000714E2" w:rsidP="005816A6" w:rsidRDefault="000714E2" w14:paraId="074FF5AF" w14:textId="18F751F3">
      <w:r>
        <w:t>Antwoordenlijst:</w:t>
      </w:r>
    </w:p>
    <w:p w:rsidR="00CE5B76" w:rsidP="00CE5B76" w:rsidRDefault="00CE5B76" w14:paraId="0ECE955D" w14:textId="77777777"/>
    <w:p w:rsidR="00986BE6" w:rsidP="00986BE6" w:rsidRDefault="00986BE6" w14:paraId="05204748" w14:textId="77777777">
      <w:r>
        <w:t>1 (INVULLEN DOOR BELANGSTELENDEN)</w:t>
      </w:r>
    </w:p>
    <w:p w:rsidR="00CE5B76" w:rsidP="00986BE6" w:rsidRDefault="00986BE6" w14:paraId="4B572152" w14:textId="2633DFC4">
      <w:r>
        <w:t xml:space="preserve">t/m 12: </w:t>
      </w:r>
    </w:p>
    <w:p w:rsidRPr="00486019" w:rsidR="001620E7" w:rsidP="001620E7" w:rsidRDefault="001620E7" w14:paraId="4ADD8EC7" w14:textId="77777777"/>
    <w:sectPr w:rsidRPr="00486019" w:rsidR="001620E7" w:rsidSect="00111682">
      <w:headerReference w:type="default" r:id="rId13"/>
      <w:footerReference w:type="default" r:id="rId14"/>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A1002" w:rsidP="000D7D7E" w:rsidRDefault="009A1002" w14:paraId="3901B703" w14:textId="77777777">
      <w:pPr>
        <w:spacing w:line="240" w:lineRule="auto"/>
      </w:pPr>
      <w:r>
        <w:separator/>
      </w:r>
    </w:p>
  </w:endnote>
  <w:endnote w:type="continuationSeparator" w:id="0">
    <w:p w:rsidR="009A1002" w:rsidP="000D7D7E" w:rsidRDefault="009A1002" w14:paraId="78CEFAF9" w14:textId="77777777">
      <w:pPr>
        <w:spacing w:line="240" w:lineRule="auto"/>
      </w:pPr>
      <w:r>
        <w:continuationSeparator/>
      </w:r>
    </w:p>
  </w:endnote>
  <w:endnote w:type="continuationNotice" w:id="1">
    <w:p w:rsidR="00022AED" w:rsidRDefault="00022AED" w14:paraId="49703119"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2053341"/>
      <w:docPartObj>
        <w:docPartGallery w:val="Page Numbers (Bottom of Page)"/>
        <w:docPartUnique/>
      </w:docPartObj>
    </w:sdtPr>
    <w:sdtContent>
      <w:p w:rsidR="00AA5ACA" w:rsidRDefault="00AA5ACA" w14:paraId="7C524671" w14:textId="0222703E">
        <w:pPr>
          <w:pStyle w:val="Footer"/>
          <w:jc w:val="right"/>
        </w:pPr>
        <w:r>
          <w:fldChar w:fldCharType="begin"/>
        </w:r>
        <w:r>
          <w:instrText>PAGE   \* MERGEFORMAT</w:instrText>
        </w:r>
        <w:r>
          <w:fldChar w:fldCharType="separate"/>
        </w:r>
        <w:r>
          <w:t>2</w:t>
        </w:r>
        <w:r>
          <w:fldChar w:fldCharType="end"/>
        </w:r>
      </w:p>
    </w:sdtContent>
  </w:sdt>
  <w:p w:rsidR="00AA5ACA" w:rsidRDefault="00AA5ACA" w14:paraId="167C090B"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A1002" w:rsidP="000D7D7E" w:rsidRDefault="009A1002" w14:paraId="47CC0898" w14:textId="77777777">
      <w:pPr>
        <w:spacing w:line="240" w:lineRule="auto"/>
      </w:pPr>
      <w:r>
        <w:separator/>
      </w:r>
    </w:p>
  </w:footnote>
  <w:footnote w:type="continuationSeparator" w:id="0">
    <w:p w:rsidR="009A1002" w:rsidP="000D7D7E" w:rsidRDefault="009A1002" w14:paraId="3893C68C" w14:textId="77777777">
      <w:pPr>
        <w:spacing w:line="240" w:lineRule="auto"/>
      </w:pPr>
      <w:r>
        <w:continuationSeparator/>
      </w:r>
    </w:p>
  </w:footnote>
  <w:footnote w:type="continuationNotice" w:id="1">
    <w:p w:rsidR="00022AED" w:rsidRDefault="00022AED" w14:paraId="5CCC3A87" w14:textId="7777777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0D7D7E" w:rsidRDefault="00A64CC1" w14:paraId="53DBC6E6" w14:textId="451F5975">
    <w:pPr>
      <w:pStyle w:val="Header"/>
    </w:pPr>
    <w:r>
      <w:rPr>
        <w:noProof/>
      </w:rPr>
      <w:drawing>
        <wp:anchor distT="0" distB="0" distL="114300" distR="114300" simplePos="0" relativeHeight="251658240" behindDoc="0" locked="0" layoutInCell="1" allowOverlap="1" wp14:anchorId="5EB7AEBA" wp14:editId="65756DD9">
          <wp:simplePos x="0" y="0"/>
          <wp:positionH relativeFrom="column">
            <wp:posOffset>4482120</wp:posOffset>
          </wp:positionH>
          <wp:positionV relativeFrom="paragraph">
            <wp:posOffset>-304181</wp:posOffset>
          </wp:positionV>
          <wp:extent cx="1857737" cy="660528"/>
          <wp:effectExtent l="0" t="0" r="9525" b="6350"/>
          <wp:wrapNone/>
          <wp:docPr id="475295458" name="Afbeelding 2" descr="Afbeelding met tekst, Lettertype, logo,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295458" name="Afbeelding 2" descr="Afbeelding met tekst, Lettertype, logo, Graphics&#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857737" cy="660528"/>
                  </a:xfrm>
                  <a:prstGeom prst="rect">
                    <a:avLst/>
                  </a:prstGeom>
                </pic:spPr>
              </pic:pic>
            </a:graphicData>
          </a:graphic>
          <wp14:sizeRelH relativeFrom="margin">
            <wp14:pctWidth>0</wp14:pctWidth>
          </wp14:sizeRelH>
          <wp14:sizeRelV relativeFrom="margin">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B67FF"/>
    <w:multiLevelType w:val="hybridMultilevel"/>
    <w:tmpl w:val="CD9087C0"/>
    <w:lvl w:ilvl="0" w:tplc="99C4797A">
      <w:start w:val="1"/>
      <w:numFmt w:val="decimal"/>
      <w:lvlText w:val="%1"/>
      <w:lvlJc w:val="left"/>
      <w:pPr>
        <w:ind w:left="705" w:hanging="705"/>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5327F81"/>
    <w:multiLevelType w:val="hybridMultilevel"/>
    <w:tmpl w:val="A70C0858"/>
    <w:lvl w:ilvl="0" w:tplc="7592D73E">
      <w:start w:val="2"/>
      <w:numFmt w:val="bullet"/>
      <w:lvlText w:val="-"/>
      <w:lvlJc w:val="left"/>
      <w:pPr>
        <w:ind w:left="360" w:hanging="360"/>
      </w:pPr>
      <w:rPr>
        <w:rFonts w:hint="default" w:ascii="Arial" w:hAnsi="Arial" w:cs="Arial" w:eastAsiaTheme="minorHAnsi"/>
      </w:rPr>
    </w:lvl>
    <w:lvl w:ilvl="1" w:tplc="FFFFFFFF" w:tentative="1">
      <w:start w:val="1"/>
      <w:numFmt w:val="bullet"/>
      <w:lvlText w:val="o"/>
      <w:lvlJc w:val="left"/>
      <w:pPr>
        <w:ind w:left="1080" w:hanging="360"/>
      </w:pPr>
      <w:rPr>
        <w:rFonts w:hint="default" w:ascii="Courier New" w:hAnsi="Courier New" w:cs="Courier New"/>
      </w:rPr>
    </w:lvl>
    <w:lvl w:ilvl="2" w:tplc="FFFFFFFF" w:tentative="1">
      <w:start w:val="1"/>
      <w:numFmt w:val="bullet"/>
      <w:lvlText w:val=""/>
      <w:lvlJc w:val="left"/>
      <w:pPr>
        <w:ind w:left="1800" w:hanging="360"/>
      </w:pPr>
      <w:rPr>
        <w:rFonts w:hint="default" w:ascii="Wingdings" w:hAnsi="Wingdings"/>
      </w:rPr>
    </w:lvl>
    <w:lvl w:ilvl="3" w:tplc="FFFFFFFF" w:tentative="1">
      <w:start w:val="1"/>
      <w:numFmt w:val="bullet"/>
      <w:lvlText w:val=""/>
      <w:lvlJc w:val="left"/>
      <w:pPr>
        <w:ind w:left="2520" w:hanging="360"/>
      </w:pPr>
      <w:rPr>
        <w:rFonts w:hint="default" w:ascii="Symbol" w:hAnsi="Symbol"/>
      </w:rPr>
    </w:lvl>
    <w:lvl w:ilvl="4" w:tplc="FFFFFFFF" w:tentative="1">
      <w:start w:val="1"/>
      <w:numFmt w:val="bullet"/>
      <w:lvlText w:val="o"/>
      <w:lvlJc w:val="left"/>
      <w:pPr>
        <w:ind w:left="3240" w:hanging="360"/>
      </w:pPr>
      <w:rPr>
        <w:rFonts w:hint="default" w:ascii="Courier New" w:hAnsi="Courier New" w:cs="Courier New"/>
      </w:rPr>
    </w:lvl>
    <w:lvl w:ilvl="5" w:tplc="FFFFFFFF" w:tentative="1">
      <w:start w:val="1"/>
      <w:numFmt w:val="bullet"/>
      <w:lvlText w:val=""/>
      <w:lvlJc w:val="left"/>
      <w:pPr>
        <w:ind w:left="3960" w:hanging="360"/>
      </w:pPr>
      <w:rPr>
        <w:rFonts w:hint="default" w:ascii="Wingdings" w:hAnsi="Wingdings"/>
      </w:rPr>
    </w:lvl>
    <w:lvl w:ilvl="6" w:tplc="FFFFFFFF" w:tentative="1">
      <w:start w:val="1"/>
      <w:numFmt w:val="bullet"/>
      <w:lvlText w:val=""/>
      <w:lvlJc w:val="left"/>
      <w:pPr>
        <w:ind w:left="4680" w:hanging="360"/>
      </w:pPr>
      <w:rPr>
        <w:rFonts w:hint="default" w:ascii="Symbol" w:hAnsi="Symbol"/>
      </w:rPr>
    </w:lvl>
    <w:lvl w:ilvl="7" w:tplc="FFFFFFFF" w:tentative="1">
      <w:start w:val="1"/>
      <w:numFmt w:val="bullet"/>
      <w:lvlText w:val="o"/>
      <w:lvlJc w:val="left"/>
      <w:pPr>
        <w:ind w:left="5400" w:hanging="360"/>
      </w:pPr>
      <w:rPr>
        <w:rFonts w:hint="default" w:ascii="Courier New" w:hAnsi="Courier New" w:cs="Courier New"/>
      </w:rPr>
    </w:lvl>
    <w:lvl w:ilvl="8" w:tplc="FFFFFFFF" w:tentative="1">
      <w:start w:val="1"/>
      <w:numFmt w:val="bullet"/>
      <w:lvlText w:val=""/>
      <w:lvlJc w:val="left"/>
      <w:pPr>
        <w:ind w:left="6120" w:hanging="360"/>
      </w:pPr>
      <w:rPr>
        <w:rFonts w:hint="default" w:ascii="Wingdings" w:hAnsi="Wingdings"/>
      </w:rPr>
    </w:lvl>
  </w:abstractNum>
  <w:abstractNum w:abstractNumId="2" w15:restartNumberingAfterBreak="0">
    <w:nsid w:val="0A7849B1"/>
    <w:multiLevelType w:val="hybridMultilevel"/>
    <w:tmpl w:val="06F06B5E"/>
    <w:lvl w:ilvl="0" w:tplc="7592D73E">
      <w:start w:val="2"/>
      <w:numFmt w:val="bullet"/>
      <w:lvlText w:val="-"/>
      <w:lvlJc w:val="left"/>
      <w:pPr>
        <w:ind w:left="360" w:hanging="360"/>
      </w:pPr>
      <w:rPr>
        <w:rFonts w:hint="default" w:ascii="Arial" w:hAnsi="Arial" w:cs="Arial" w:eastAsiaTheme="minorHAnsi"/>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3" w15:restartNumberingAfterBreak="0">
    <w:nsid w:val="12644C29"/>
    <w:multiLevelType w:val="hybridMultilevel"/>
    <w:tmpl w:val="67EC4550"/>
    <w:lvl w:ilvl="0" w:tplc="9AEE1948">
      <w:start w:val="1"/>
      <w:numFmt w:val="decimal"/>
      <w:lvlText w:val="%1"/>
      <w:lvlJc w:val="left"/>
      <w:pPr>
        <w:ind w:left="705" w:hanging="705"/>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2187660F"/>
    <w:multiLevelType w:val="hybridMultilevel"/>
    <w:tmpl w:val="481AA19E"/>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5" w15:restartNumberingAfterBreak="0">
    <w:nsid w:val="270932E8"/>
    <w:multiLevelType w:val="hybridMultilevel"/>
    <w:tmpl w:val="7E2A78D0"/>
    <w:lvl w:ilvl="0" w:tplc="2460D5E0">
      <w:start w:val="3"/>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32326B98"/>
    <w:multiLevelType w:val="hybridMultilevel"/>
    <w:tmpl w:val="0CA460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50B57281"/>
    <w:multiLevelType w:val="multilevel"/>
    <w:tmpl w:val="10A4AF74"/>
    <w:lvl w:ilvl="0">
      <w:start w:val="1"/>
      <w:numFmt w:val="decimal"/>
      <w:lvlText w:val="%1"/>
      <w:lvlJc w:val="left"/>
      <w:pPr>
        <w:ind w:left="705" w:hanging="705"/>
      </w:pPr>
      <w:rPr>
        <w:rFonts w:hint="default"/>
      </w:rPr>
    </w:lvl>
    <w:lvl w:ilvl="1">
      <w:start w:val="2"/>
      <w:numFmt w:val="decimal"/>
      <w:isLgl/>
      <w:lvlText w:val="%1.%2"/>
      <w:lvlJc w:val="left"/>
      <w:pPr>
        <w:ind w:left="705" w:hanging="7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5B6E4D37"/>
    <w:multiLevelType w:val="hybridMultilevel"/>
    <w:tmpl w:val="C7ACB3D0"/>
    <w:lvl w:ilvl="0" w:tplc="DE483376">
      <w:start w:val="1"/>
      <w:numFmt w:val="decimal"/>
      <w:lvlText w:val="%1"/>
      <w:lvlJc w:val="left"/>
      <w:pPr>
        <w:ind w:left="705" w:hanging="705"/>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5D7344E6"/>
    <w:multiLevelType w:val="hybridMultilevel"/>
    <w:tmpl w:val="C0C4B64C"/>
    <w:lvl w:ilvl="0" w:tplc="04130001">
      <w:start w:val="1"/>
      <w:numFmt w:val="bullet"/>
      <w:lvlText w:val=""/>
      <w:lvlJc w:val="left"/>
      <w:pPr>
        <w:ind w:left="705" w:hanging="705"/>
      </w:pPr>
      <w:rPr>
        <w:rFonts w:hint="default" w:ascii="Symbol" w:hAnsi="Symbol"/>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1781947783">
    <w:abstractNumId w:val="9"/>
  </w:num>
  <w:num w:numId="2" w16cid:durableId="769466896">
    <w:abstractNumId w:val="7"/>
  </w:num>
  <w:num w:numId="3" w16cid:durableId="1585070328">
    <w:abstractNumId w:val="4"/>
  </w:num>
  <w:num w:numId="4" w16cid:durableId="976421147">
    <w:abstractNumId w:val="5"/>
  </w:num>
  <w:num w:numId="5" w16cid:durableId="600800583">
    <w:abstractNumId w:val="8"/>
  </w:num>
  <w:num w:numId="6" w16cid:durableId="451436614">
    <w:abstractNumId w:val="2"/>
  </w:num>
  <w:num w:numId="7" w16cid:durableId="716969930">
    <w:abstractNumId w:val="3"/>
  </w:num>
  <w:num w:numId="8" w16cid:durableId="1553535585">
    <w:abstractNumId w:val="0"/>
  </w:num>
  <w:num w:numId="9" w16cid:durableId="1057779444">
    <w:abstractNumId w:val="1"/>
  </w:num>
  <w:num w:numId="10" w16cid:durableId="256135581">
    <w:abstractNumId w:val="6"/>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10"/>
  <w:trackRevisions w:val="tru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5E0B"/>
    <w:rsid w:val="00007D9D"/>
    <w:rsid w:val="00022AED"/>
    <w:rsid w:val="000344AB"/>
    <w:rsid w:val="000350A0"/>
    <w:rsid w:val="00055AEF"/>
    <w:rsid w:val="00061B72"/>
    <w:rsid w:val="000714E2"/>
    <w:rsid w:val="000B6752"/>
    <w:rsid w:val="000D0C0A"/>
    <w:rsid w:val="000D7D7E"/>
    <w:rsid w:val="0010329E"/>
    <w:rsid w:val="00103A2F"/>
    <w:rsid w:val="00111682"/>
    <w:rsid w:val="00133463"/>
    <w:rsid w:val="001507E6"/>
    <w:rsid w:val="001620E7"/>
    <w:rsid w:val="00181F53"/>
    <w:rsid w:val="001C790E"/>
    <w:rsid w:val="001F6368"/>
    <w:rsid w:val="00202009"/>
    <w:rsid w:val="002070B5"/>
    <w:rsid w:val="0021128C"/>
    <w:rsid w:val="00215223"/>
    <w:rsid w:val="00261794"/>
    <w:rsid w:val="002802AD"/>
    <w:rsid w:val="002809C8"/>
    <w:rsid w:val="00287008"/>
    <w:rsid w:val="00287D86"/>
    <w:rsid w:val="002A714C"/>
    <w:rsid w:val="002B79D2"/>
    <w:rsid w:val="002D3F29"/>
    <w:rsid w:val="002F6206"/>
    <w:rsid w:val="0032370E"/>
    <w:rsid w:val="00335E0B"/>
    <w:rsid w:val="00347013"/>
    <w:rsid w:val="00350212"/>
    <w:rsid w:val="00360CA5"/>
    <w:rsid w:val="00366A8A"/>
    <w:rsid w:val="0036756E"/>
    <w:rsid w:val="00380F9F"/>
    <w:rsid w:val="003C3347"/>
    <w:rsid w:val="0041066B"/>
    <w:rsid w:val="004569B7"/>
    <w:rsid w:val="00486019"/>
    <w:rsid w:val="004950CB"/>
    <w:rsid w:val="004A4474"/>
    <w:rsid w:val="004B4C3D"/>
    <w:rsid w:val="004B6638"/>
    <w:rsid w:val="004C79D0"/>
    <w:rsid w:val="004E2DF9"/>
    <w:rsid w:val="004E620B"/>
    <w:rsid w:val="004F7614"/>
    <w:rsid w:val="00504363"/>
    <w:rsid w:val="00521312"/>
    <w:rsid w:val="00527B46"/>
    <w:rsid w:val="0053063F"/>
    <w:rsid w:val="00552871"/>
    <w:rsid w:val="00555244"/>
    <w:rsid w:val="005559E2"/>
    <w:rsid w:val="00566880"/>
    <w:rsid w:val="005816A6"/>
    <w:rsid w:val="005B0C1C"/>
    <w:rsid w:val="005B103C"/>
    <w:rsid w:val="005C19AE"/>
    <w:rsid w:val="00610ECF"/>
    <w:rsid w:val="006A1184"/>
    <w:rsid w:val="006D0AA7"/>
    <w:rsid w:val="006E18D9"/>
    <w:rsid w:val="00730A67"/>
    <w:rsid w:val="0073436F"/>
    <w:rsid w:val="00741492"/>
    <w:rsid w:val="00775679"/>
    <w:rsid w:val="007A44FF"/>
    <w:rsid w:val="007A5FA8"/>
    <w:rsid w:val="007B1515"/>
    <w:rsid w:val="007C6B8D"/>
    <w:rsid w:val="008069C2"/>
    <w:rsid w:val="00897B20"/>
    <w:rsid w:val="008C20C0"/>
    <w:rsid w:val="008C2D8A"/>
    <w:rsid w:val="008C3FCE"/>
    <w:rsid w:val="008F6B99"/>
    <w:rsid w:val="00904033"/>
    <w:rsid w:val="00935C6D"/>
    <w:rsid w:val="00955322"/>
    <w:rsid w:val="009645A2"/>
    <w:rsid w:val="009711BD"/>
    <w:rsid w:val="00986BE6"/>
    <w:rsid w:val="009A1002"/>
    <w:rsid w:val="00A029ED"/>
    <w:rsid w:val="00A10138"/>
    <w:rsid w:val="00A64CC1"/>
    <w:rsid w:val="00A70A46"/>
    <w:rsid w:val="00A80180"/>
    <w:rsid w:val="00A8649B"/>
    <w:rsid w:val="00AA0241"/>
    <w:rsid w:val="00AA5ACA"/>
    <w:rsid w:val="00AD0D95"/>
    <w:rsid w:val="00AE66F2"/>
    <w:rsid w:val="00B05EFD"/>
    <w:rsid w:val="00B5636E"/>
    <w:rsid w:val="00B702AD"/>
    <w:rsid w:val="00B92C70"/>
    <w:rsid w:val="00BA5098"/>
    <w:rsid w:val="00BC198E"/>
    <w:rsid w:val="00BC4C2C"/>
    <w:rsid w:val="00BC7112"/>
    <w:rsid w:val="00BE7761"/>
    <w:rsid w:val="00BF1C81"/>
    <w:rsid w:val="00C2166B"/>
    <w:rsid w:val="00C923A0"/>
    <w:rsid w:val="00C9518A"/>
    <w:rsid w:val="00CE5B76"/>
    <w:rsid w:val="00D12ADE"/>
    <w:rsid w:val="00D20DC2"/>
    <w:rsid w:val="00D5305B"/>
    <w:rsid w:val="00D820A7"/>
    <w:rsid w:val="00DB60E5"/>
    <w:rsid w:val="00DC4761"/>
    <w:rsid w:val="00DD3C89"/>
    <w:rsid w:val="00DD4D18"/>
    <w:rsid w:val="00E20F2C"/>
    <w:rsid w:val="00E4797D"/>
    <w:rsid w:val="00E539BE"/>
    <w:rsid w:val="00E65CF7"/>
    <w:rsid w:val="00E76AE3"/>
    <w:rsid w:val="00E91CC6"/>
    <w:rsid w:val="00EA7A39"/>
    <w:rsid w:val="00EE2F78"/>
    <w:rsid w:val="00EF58AD"/>
    <w:rsid w:val="00F01EE6"/>
    <w:rsid w:val="00F90F1B"/>
    <w:rsid w:val="00F9168B"/>
    <w:rsid w:val="00F91C19"/>
    <w:rsid w:val="00FF09A8"/>
    <w:rsid w:val="00FF47F9"/>
    <w:rsid w:val="02276DC7"/>
    <w:rsid w:val="0245297E"/>
    <w:rsid w:val="02862B9F"/>
    <w:rsid w:val="04434DF5"/>
    <w:rsid w:val="049A8C29"/>
    <w:rsid w:val="0538F05B"/>
    <w:rsid w:val="0556D800"/>
    <w:rsid w:val="0723B4DD"/>
    <w:rsid w:val="0997B270"/>
    <w:rsid w:val="0A610081"/>
    <w:rsid w:val="0E63DB3F"/>
    <w:rsid w:val="1015EB0C"/>
    <w:rsid w:val="13FDD5F3"/>
    <w:rsid w:val="1620A7AC"/>
    <w:rsid w:val="18473991"/>
    <w:rsid w:val="18F65A1F"/>
    <w:rsid w:val="19CF886D"/>
    <w:rsid w:val="1AD20926"/>
    <w:rsid w:val="1AFC7F62"/>
    <w:rsid w:val="1B58AD8D"/>
    <w:rsid w:val="1E1D9936"/>
    <w:rsid w:val="1E5104D7"/>
    <w:rsid w:val="1F2EFCE6"/>
    <w:rsid w:val="1F4D13B6"/>
    <w:rsid w:val="2091F971"/>
    <w:rsid w:val="24A8D302"/>
    <w:rsid w:val="2966C540"/>
    <w:rsid w:val="2A827406"/>
    <w:rsid w:val="2AB7C0A5"/>
    <w:rsid w:val="2D0DABBA"/>
    <w:rsid w:val="2E90F7EB"/>
    <w:rsid w:val="2EF009C6"/>
    <w:rsid w:val="2F0B4C82"/>
    <w:rsid w:val="31FF132B"/>
    <w:rsid w:val="331AB4D8"/>
    <w:rsid w:val="3360CEFA"/>
    <w:rsid w:val="33D1652C"/>
    <w:rsid w:val="350B849F"/>
    <w:rsid w:val="35CE6F51"/>
    <w:rsid w:val="372FB82E"/>
    <w:rsid w:val="39E4E1B1"/>
    <w:rsid w:val="3AEA0540"/>
    <w:rsid w:val="3B1DA5C5"/>
    <w:rsid w:val="3DD278BA"/>
    <w:rsid w:val="3E1A7F1D"/>
    <w:rsid w:val="3E65019E"/>
    <w:rsid w:val="4027F99E"/>
    <w:rsid w:val="4295A33F"/>
    <w:rsid w:val="46FEFE8A"/>
    <w:rsid w:val="4BE4E8AF"/>
    <w:rsid w:val="4C452B7C"/>
    <w:rsid w:val="4C7E22C3"/>
    <w:rsid w:val="4F79BA53"/>
    <w:rsid w:val="4FC9A021"/>
    <w:rsid w:val="502EF2CB"/>
    <w:rsid w:val="50764CE0"/>
    <w:rsid w:val="519943F5"/>
    <w:rsid w:val="51D68F1E"/>
    <w:rsid w:val="53F8BEC2"/>
    <w:rsid w:val="548A54F0"/>
    <w:rsid w:val="58EA5E45"/>
    <w:rsid w:val="5A1D1CBB"/>
    <w:rsid w:val="5AD3B412"/>
    <w:rsid w:val="5AF10152"/>
    <w:rsid w:val="5CE4EFC9"/>
    <w:rsid w:val="5D202EAC"/>
    <w:rsid w:val="5E602C28"/>
    <w:rsid w:val="5EF925C7"/>
    <w:rsid w:val="5FD8C7B9"/>
    <w:rsid w:val="6013E8F3"/>
    <w:rsid w:val="60B83A2D"/>
    <w:rsid w:val="6211C972"/>
    <w:rsid w:val="629CDF11"/>
    <w:rsid w:val="62FA3F5A"/>
    <w:rsid w:val="6394FEB8"/>
    <w:rsid w:val="658350BC"/>
    <w:rsid w:val="65E1A8D6"/>
    <w:rsid w:val="66665509"/>
    <w:rsid w:val="66CE81D2"/>
    <w:rsid w:val="66ECB86A"/>
    <w:rsid w:val="6AFA6E62"/>
    <w:rsid w:val="6C8AED61"/>
    <w:rsid w:val="6E57133E"/>
    <w:rsid w:val="6EF5F27B"/>
    <w:rsid w:val="6F043A2A"/>
    <w:rsid w:val="6F455BEF"/>
    <w:rsid w:val="703BB51A"/>
    <w:rsid w:val="7135B320"/>
    <w:rsid w:val="76F45AAD"/>
    <w:rsid w:val="7865E8B8"/>
    <w:rsid w:val="78E4CBFE"/>
    <w:rsid w:val="7B5573F8"/>
    <w:rsid w:val="7BC45257"/>
    <w:rsid w:val="7BD297ED"/>
    <w:rsid w:val="7C89D82E"/>
    <w:rsid w:val="7CFBD8F2"/>
    <w:rsid w:val="7D950CDF"/>
    <w:rsid w:val="7F41DC81"/>
    <w:rsid w:val="7FC61E60"/>
    <w:rsid w:val="7FFF710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AC8E84"/>
  <w15:chartTrackingRefBased/>
  <w15:docId w15:val="{DD1AF0D5-E0C6-4A0C-94AE-03D5EDF31E5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Arial" w:hAnsi="Arial" w:eastAsiaTheme="minorHAnsi" w:cstheme="minorBidi"/>
        <w:kern w:val="2"/>
        <w:szCs w:val="22"/>
        <w:lang w:val="nl-NL"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D0C0A"/>
    <w:pPr>
      <w:spacing w:after="0"/>
    </w:pPr>
  </w:style>
  <w:style w:type="paragraph" w:styleId="Heading1">
    <w:name w:val="heading 1"/>
    <w:basedOn w:val="Normal"/>
    <w:next w:val="Normal"/>
    <w:link w:val="Heading1Char"/>
    <w:uiPriority w:val="9"/>
    <w:qFormat/>
    <w:rsid w:val="00FF47F9"/>
    <w:pPr>
      <w:keepNext/>
      <w:keepLines/>
      <w:spacing w:before="240" w:after="60" w:line="720" w:lineRule="auto"/>
      <w:outlineLvl w:val="0"/>
    </w:pPr>
    <w:rPr>
      <w:rFonts w:eastAsiaTheme="majorEastAsia" w:cstheme="majorBidi"/>
      <w:b/>
      <w:bCs/>
      <w:sz w:val="32"/>
      <w:szCs w:val="28"/>
    </w:rPr>
  </w:style>
  <w:style w:type="paragraph" w:styleId="Heading2">
    <w:name w:val="heading 2"/>
    <w:basedOn w:val="Normal"/>
    <w:next w:val="Normal"/>
    <w:link w:val="Heading2Char"/>
    <w:uiPriority w:val="9"/>
    <w:unhideWhenUsed/>
    <w:qFormat/>
    <w:rsid w:val="00FF47F9"/>
    <w:pPr>
      <w:keepNext/>
      <w:keepLines/>
      <w:spacing w:before="240" w:after="60"/>
      <w:outlineLvl w:val="1"/>
    </w:pPr>
    <w:rPr>
      <w:rFonts w:eastAsiaTheme="majorEastAsia" w:cstheme="majorBidi"/>
      <w:b/>
      <w:bCs/>
      <w:i/>
      <w:sz w:val="28"/>
      <w:szCs w:val="26"/>
    </w:rPr>
  </w:style>
  <w:style w:type="paragraph" w:styleId="Heading3">
    <w:name w:val="heading 3"/>
    <w:basedOn w:val="Normal"/>
    <w:next w:val="Normal"/>
    <w:link w:val="Heading3Char"/>
    <w:uiPriority w:val="9"/>
    <w:unhideWhenUsed/>
    <w:qFormat/>
    <w:rsid w:val="00FF47F9"/>
    <w:pPr>
      <w:keepNext/>
      <w:keepLines/>
      <w:spacing w:before="240" w:after="60"/>
      <w:outlineLvl w:val="2"/>
    </w:pPr>
    <w:rPr>
      <w:rFonts w:eastAsiaTheme="majorEastAsia" w:cstheme="majorBidi"/>
      <w:b/>
      <w:bCs/>
      <w:sz w:val="26"/>
    </w:rPr>
  </w:style>
  <w:style w:type="paragraph" w:styleId="Heading4">
    <w:name w:val="heading 4"/>
    <w:basedOn w:val="Normal"/>
    <w:next w:val="Normal"/>
    <w:link w:val="Heading4Char"/>
    <w:uiPriority w:val="9"/>
    <w:semiHidden/>
    <w:unhideWhenUsed/>
    <w:qFormat/>
    <w:rsid w:val="00FF47F9"/>
    <w:pPr>
      <w:keepNext/>
      <w:keepLines/>
      <w:spacing w:before="240" w:after="60"/>
      <w:outlineLvl w:val="3"/>
    </w:pPr>
    <w:rPr>
      <w:rFonts w:eastAsiaTheme="majorEastAsia" w:cstheme="majorBidi"/>
      <w:b/>
      <w:bCs/>
      <w:iCs/>
      <w:sz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FF47F9"/>
    <w:rPr>
      <w:rFonts w:eastAsiaTheme="majorEastAsia" w:cstheme="majorBidi"/>
      <w:b/>
      <w:bCs/>
      <w:sz w:val="32"/>
      <w:szCs w:val="28"/>
    </w:rPr>
  </w:style>
  <w:style w:type="character" w:styleId="Heading2Char" w:customStyle="1">
    <w:name w:val="Heading 2 Char"/>
    <w:basedOn w:val="DefaultParagraphFont"/>
    <w:link w:val="Heading2"/>
    <w:uiPriority w:val="9"/>
    <w:rsid w:val="00FF47F9"/>
    <w:rPr>
      <w:rFonts w:eastAsiaTheme="majorEastAsia" w:cstheme="majorBidi"/>
      <w:b/>
      <w:bCs/>
      <w:i/>
      <w:sz w:val="28"/>
      <w:szCs w:val="26"/>
    </w:rPr>
  </w:style>
  <w:style w:type="character" w:styleId="Heading3Char" w:customStyle="1">
    <w:name w:val="Heading 3 Char"/>
    <w:basedOn w:val="DefaultParagraphFont"/>
    <w:link w:val="Heading3"/>
    <w:uiPriority w:val="9"/>
    <w:rsid w:val="00FF47F9"/>
    <w:rPr>
      <w:rFonts w:eastAsiaTheme="majorEastAsia" w:cstheme="majorBidi"/>
      <w:b/>
      <w:bCs/>
      <w:sz w:val="26"/>
    </w:rPr>
  </w:style>
  <w:style w:type="character" w:styleId="Heading4Char" w:customStyle="1">
    <w:name w:val="Heading 4 Char"/>
    <w:basedOn w:val="DefaultParagraphFont"/>
    <w:link w:val="Heading4"/>
    <w:uiPriority w:val="9"/>
    <w:semiHidden/>
    <w:rsid w:val="00FF47F9"/>
    <w:rPr>
      <w:rFonts w:eastAsiaTheme="majorEastAsia" w:cstheme="majorBidi"/>
      <w:b/>
      <w:bCs/>
      <w:iCs/>
      <w:sz w:val="24"/>
    </w:rPr>
  </w:style>
  <w:style w:type="paragraph" w:styleId="Subtitle">
    <w:name w:val="Subtitle"/>
    <w:basedOn w:val="Normal"/>
    <w:next w:val="Normal"/>
    <w:link w:val="SubtitleChar"/>
    <w:uiPriority w:val="11"/>
    <w:qFormat/>
    <w:rsid w:val="00FF47F9"/>
    <w:pPr>
      <w:numPr>
        <w:ilvl w:val="1"/>
      </w:numPr>
    </w:pPr>
    <w:rPr>
      <w:rFonts w:eastAsiaTheme="majorEastAsia" w:cstheme="majorBidi"/>
      <w:i/>
      <w:iCs/>
      <w:color w:val="4F81BD" w:themeColor="accent1"/>
      <w:spacing w:val="15"/>
      <w:sz w:val="24"/>
      <w:szCs w:val="24"/>
    </w:rPr>
  </w:style>
  <w:style w:type="character" w:styleId="SubtitleChar" w:customStyle="1">
    <w:name w:val="Subtitle Char"/>
    <w:basedOn w:val="DefaultParagraphFont"/>
    <w:link w:val="Subtitle"/>
    <w:uiPriority w:val="11"/>
    <w:rsid w:val="00FF47F9"/>
    <w:rPr>
      <w:rFonts w:eastAsiaTheme="majorEastAsia" w:cstheme="majorBidi"/>
      <w:i/>
      <w:iCs/>
      <w:color w:val="4F81BD" w:themeColor="accent1"/>
      <w:spacing w:val="15"/>
      <w:sz w:val="24"/>
      <w:szCs w:val="24"/>
    </w:rPr>
  </w:style>
  <w:style w:type="character" w:styleId="SubtleEmphasis">
    <w:name w:val="Subtle Emphasis"/>
    <w:basedOn w:val="DefaultParagraphFont"/>
    <w:uiPriority w:val="19"/>
    <w:qFormat/>
    <w:rsid w:val="00FF47F9"/>
    <w:rPr>
      <w:rFonts w:ascii="Arial" w:hAnsi="Arial"/>
      <w:i/>
      <w:iCs/>
      <w:color w:val="808080" w:themeColor="text1" w:themeTint="7F"/>
    </w:rPr>
  </w:style>
  <w:style w:type="paragraph" w:styleId="ListParagraph">
    <w:name w:val="List Paragraph"/>
    <w:basedOn w:val="Normal"/>
    <w:uiPriority w:val="34"/>
    <w:qFormat/>
    <w:rsid w:val="00360CA5"/>
    <w:pPr>
      <w:ind w:left="720"/>
      <w:contextualSpacing/>
    </w:pPr>
  </w:style>
  <w:style w:type="paragraph" w:styleId="Revision">
    <w:name w:val="Revision"/>
    <w:hidden/>
    <w:uiPriority w:val="99"/>
    <w:semiHidden/>
    <w:rsid w:val="00E539BE"/>
    <w:pPr>
      <w:spacing w:after="0" w:line="240" w:lineRule="auto"/>
    </w:pPr>
  </w:style>
  <w:style w:type="character" w:styleId="CommentReference">
    <w:name w:val="annotation reference"/>
    <w:basedOn w:val="DefaultParagraphFont"/>
    <w:uiPriority w:val="99"/>
    <w:semiHidden/>
    <w:unhideWhenUsed/>
    <w:rsid w:val="00BA5098"/>
    <w:rPr>
      <w:sz w:val="16"/>
      <w:szCs w:val="16"/>
    </w:rPr>
  </w:style>
  <w:style w:type="paragraph" w:styleId="CommentText">
    <w:name w:val="annotation text"/>
    <w:basedOn w:val="Normal"/>
    <w:link w:val="CommentTextChar"/>
    <w:uiPriority w:val="99"/>
    <w:unhideWhenUsed/>
    <w:rsid w:val="00BA5098"/>
    <w:pPr>
      <w:spacing w:line="240" w:lineRule="auto"/>
    </w:pPr>
    <w:rPr>
      <w:szCs w:val="20"/>
    </w:rPr>
  </w:style>
  <w:style w:type="character" w:styleId="CommentTextChar" w:customStyle="1">
    <w:name w:val="Comment Text Char"/>
    <w:basedOn w:val="DefaultParagraphFont"/>
    <w:link w:val="CommentText"/>
    <w:uiPriority w:val="99"/>
    <w:rsid w:val="00BA5098"/>
    <w:rPr>
      <w:szCs w:val="20"/>
    </w:rPr>
  </w:style>
  <w:style w:type="paragraph" w:styleId="CommentSubject">
    <w:name w:val="annotation subject"/>
    <w:basedOn w:val="CommentText"/>
    <w:next w:val="CommentText"/>
    <w:link w:val="CommentSubjectChar"/>
    <w:uiPriority w:val="99"/>
    <w:semiHidden/>
    <w:unhideWhenUsed/>
    <w:rsid w:val="00BA5098"/>
    <w:rPr>
      <w:b/>
      <w:bCs/>
    </w:rPr>
  </w:style>
  <w:style w:type="character" w:styleId="CommentSubjectChar" w:customStyle="1">
    <w:name w:val="Comment Subject Char"/>
    <w:basedOn w:val="CommentTextChar"/>
    <w:link w:val="CommentSubject"/>
    <w:uiPriority w:val="99"/>
    <w:semiHidden/>
    <w:rsid w:val="00BA5098"/>
    <w:rPr>
      <w:b/>
      <w:bCs/>
      <w:szCs w:val="20"/>
    </w:rPr>
  </w:style>
  <w:style w:type="paragraph" w:styleId="Header">
    <w:name w:val="header"/>
    <w:basedOn w:val="Normal"/>
    <w:link w:val="HeaderChar"/>
    <w:uiPriority w:val="99"/>
    <w:unhideWhenUsed/>
    <w:rsid w:val="000D7D7E"/>
    <w:pPr>
      <w:tabs>
        <w:tab w:val="center" w:pos="4536"/>
        <w:tab w:val="right" w:pos="9072"/>
      </w:tabs>
      <w:spacing w:line="240" w:lineRule="auto"/>
    </w:pPr>
  </w:style>
  <w:style w:type="character" w:styleId="HeaderChar" w:customStyle="1">
    <w:name w:val="Header Char"/>
    <w:basedOn w:val="DefaultParagraphFont"/>
    <w:link w:val="Header"/>
    <w:uiPriority w:val="99"/>
    <w:rsid w:val="000D7D7E"/>
  </w:style>
  <w:style w:type="paragraph" w:styleId="Footer">
    <w:name w:val="footer"/>
    <w:basedOn w:val="Normal"/>
    <w:link w:val="FooterChar"/>
    <w:uiPriority w:val="99"/>
    <w:unhideWhenUsed/>
    <w:rsid w:val="000D7D7E"/>
    <w:pPr>
      <w:tabs>
        <w:tab w:val="center" w:pos="4536"/>
        <w:tab w:val="right" w:pos="9072"/>
      </w:tabs>
      <w:spacing w:line="240" w:lineRule="auto"/>
    </w:pPr>
  </w:style>
  <w:style w:type="character" w:styleId="FooterChar" w:customStyle="1">
    <w:name w:val="Footer Char"/>
    <w:basedOn w:val="DefaultParagraphFont"/>
    <w:link w:val="Footer"/>
    <w:uiPriority w:val="99"/>
    <w:rsid w:val="000D7D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image" Target="media/image2.png" Id="rId12" /><Relationship Type="http://schemas.microsoft.com/office/2020/10/relationships/intelligence" Target="intelligence2.xml" Id="rId17"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99EF99095BF194990FA46374FFF22D4" ma:contentTypeVersion="14" ma:contentTypeDescription="Een nieuw document maken." ma:contentTypeScope="" ma:versionID="051ef4a8b60e1dbbb801b56c74453870">
  <xsd:schema xmlns:xsd="http://www.w3.org/2001/XMLSchema" xmlns:xs="http://www.w3.org/2001/XMLSchema" xmlns:p="http://schemas.microsoft.com/office/2006/metadata/properties" xmlns:ns2="5a84b4e1-5483-4835-b6b9-e1dce8e6a5e4" xmlns:ns3="86b36a03-32d3-4706-a8cd-03dafc24c14c" targetNamespace="http://schemas.microsoft.com/office/2006/metadata/properties" ma:root="true" ma:fieldsID="df18d4a66563b3debfe4f93d8c3fe4de" ns2:_="" ns3:_="">
    <xsd:import namespace="5a84b4e1-5483-4835-b6b9-e1dce8e6a5e4"/>
    <xsd:import namespace="86b36a03-32d3-4706-a8cd-03dafc24c14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datum_x002d_tij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84b4e1-5483-4835-b6b9-e1dce8e6a5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7b7dab5a-b7ec-445a-a7df-0f0d6bfd505a"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datum_x002d_tijd" ma:index="21" nillable="true" ma:displayName="datum -tijd" ma:format="DateOnly" ma:internalName="datum_x002d_tij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6b36a03-32d3-4706-a8cd-03dafc24c14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475632e-7b72-49aa-a2e6-cb97a73ffd66}" ma:internalName="TaxCatchAll" ma:showField="CatchAllData" ma:web="86b36a03-32d3-4706-a8cd-03dafc24c1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atum_x002d_tijd xmlns="5a84b4e1-5483-4835-b6b9-e1dce8e6a5e4" xsi:nil="true"/>
    <TaxCatchAll xmlns="86b36a03-32d3-4706-a8cd-03dafc24c14c" xsi:nil="true"/>
    <lcf76f155ced4ddcb4097134ff3c332f xmlns="5a84b4e1-5483-4835-b6b9-e1dce8e6a5e4">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A8677B-E467-47C1-88AD-8E8CFBE9CD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84b4e1-5483-4835-b6b9-e1dce8e6a5e4"/>
    <ds:schemaRef ds:uri="86b36a03-32d3-4706-a8cd-03dafc24c1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F204A55-7069-4FF5-B4CE-B2819E89391A}">
  <ds:schemaRefs>
    <ds:schemaRef ds:uri="http://schemas.microsoft.com/sharepoint/v3/contenttype/forms"/>
  </ds:schemaRefs>
</ds:datastoreItem>
</file>

<file path=customXml/itemProps3.xml><?xml version="1.0" encoding="utf-8"?>
<ds:datastoreItem xmlns:ds="http://schemas.openxmlformats.org/officeDocument/2006/customXml" ds:itemID="{73B25094-4C84-4373-8B26-2698F7AD11B1}">
  <ds:schemaRefs>
    <ds:schemaRef ds:uri="http://schemas.microsoft.com/office/2006/metadata/properties"/>
    <ds:schemaRef ds:uri="http://schemas.microsoft.com/office/infopath/2007/PartnerControls"/>
    <ds:schemaRef ds:uri="5a84b4e1-5483-4835-b6b9-e1dce8e6a5e4"/>
    <ds:schemaRef ds:uri="86b36a03-32d3-4706-a8cd-03dafc24c14c"/>
  </ds:schemaRefs>
</ds:datastoreItem>
</file>

<file path=customXml/itemProps4.xml><?xml version="1.0" encoding="utf-8"?>
<ds:datastoreItem xmlns:ds="http://schemas.openxmlformats.org/officeDocument/2006/customXml" ds:itemID="{202DDDEF-0F80-414B-A353-539495F1EC9F}">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Gemeente Lelystad</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Marchioni, HB (Heloisa)</dc:creator>
  <keywords/>
  <dc:description/>
  <lastModifiedBy>Marchioni, HB (Heloisa)</lastModifiedBy>
  <revision>25</revision>
  <lastPrinted>2025-02-28T03:23:00.0000000Z</lastPrinted>
  <dcterms:created xsi:type="dcterms:W3CDTF">2025-02-28T03:20:00.0000000Z</dcterms:created>
  <dcterms:modified xsi:type="dcterms:W3CDTF">2025-02-28T13:44:45.3678139Z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0x010100399EF99095BF194990FA46374FFF22D4</vt:lpwstr>
  </property>
  <property fmtid="{D5CDD505-2E9C-101B-9397-08002B2CF9AE}" pid="3" name="MediaServiceImageTags">
    <vt:lpwstr/>
  </property>
</Properties>
</file>