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56544" w14:textId="77777777" w:rsidR="008C79DE" w:rsidRPr="008A48F3" w:rsidRDefault="008C79DE" w:rsidP="008C79DE">
      <w:pPr>
        <w:pStyle w:val="Kop1"/>
      </w:pPr>
      <w:bookmarkStart w:id="0" w:name="_Toc171940573"/>
      <w:r w:rsidRPr="008A48F3">
        <w:t xml:space="preserve">Bijlage </w:t>
      </w:r>
      <w:r>
        <w:t>3</w:t>
      </w:r>
      <w:r w:rsidRPr="008A48F3">
        <w:rPr>
          <w:color w:val="FF0000"/>
        </w:rPr>
        <w:t xml:space="preserve"> </w:t>
      </w:r>
      <w:r w:rsidRPr="008A48F3">
        <w:t>Verklaring referentie voor kerncompetenti</w:t>
      </w:r>
      <w:r>
        <w:t>e</w:t>
      </w:r>
      <w:bookmarkEnd w:id="0"/>
    </w:p>
    <w:p w14:paraId="64AAD41E" w14:textId="77777777" w:rsidR="008C79DE" w:rsidRPr="008A48F3" w:rsidRDefault="008C79DE" w:rsidP="008C79DE">
      <w:pPr>
        <w:pStyle w:val="Kop1"/>
      </w:pPr>
    </w:p>
    <w:p w14:paraId="08986AD4" w14:textId="77777777" w:rsidR="008C79DE" w:rsidRPr="00750738" w:rsidRDefault="008C79DE" w:rsidP="008C79DE">
      <w:pPr>
        <w:pBdr>
          <w:top w:val="nil"/>
          <w:left w:val="nil"/>
          <w:bottom w:val="nil"/>
          <w:right w:val="nil"/>
          <w:between w:val="nil"/>
        </w:pBdr>
        <w:ind w:firstLine="3"/>
        <w:rPr>
          <w:rFonts w:ascii="Calibri" w:eastAsia="Arial" w:hAnsi="Calibri" w:cs="Calibri"/>
          <w:sz w:val="22"/>
          <w:szCs w:val="22"/>
        </w:rPr>
      </w:pPr>
      <w:r w:rsidRPr="00AB191A">
        <w:rPr>
          <w:rFonts w:ascii="Calibri" w:hAnsi="Calibri" w:cs="Calibri"/>
          <w:sz w:val="22"/>
          <w:szCs w:val="22"/>
        </w:rPr>
        <w:t xml:space="preserve">Behorende bij de aanbesteding </w:t>
      </w:r>
      <w:r w:rsidRPr="00904F67">
        <w:rPr>
          <w:rFonts w:eastAsia="Arial" w:cstheme="minorHAnsi"/>
          <w:sz w:val="22"/>
          <w:szCs w:val="22"/>
        </w:rPr>
        <w:t>Opstellen soortenmanagementplan (SMP) en aanvrage</w:t>
      </w:r>
      <w:r>
        <w:rPr>
          <w:rFonts w:eastAsia="Arial" w:cstheme="minorHAnsi"/>
          <w:sz w:val="22"/>
          <w:szCs w:val="22"/>
        </w:rPr>
        <w:t xml:space="preserve">n </w:t>
      </w:r>
      <w:r w:rsidRPr="00904F67">
        <w:rPr>
          <w:rFonts w:eastAsia="Arial" w:cstheme="minorHAnsi"/>
          <w:sz w:val="22"/>
          <w:szCs w:val="22"/>
        </w:rPr>
        <w:t>gebiedsgerichte</w:t>
      </w:r>
      <w:r w:rsidRPr="00904F67">
        <w:rPr>
          <w:rFonts w:ascii="Calibri" w:eastAsia="Arial" w:hAnsi="Calibri" w:cs="Calibri"/>
          <w:sz w:val="22"/>
          <w:szCs w:val="22"/>
        </w:rPr>
        <w:t xml:space="preserve"> omgevingsvergunning”</w:t>
      </w:r>
      <w:r w:rsidRPr="00904F67">
        <w:rPr>
          <w:rFonts w:cstheme="minorHAnsi"/>
          <w:sz w:val="22"/>
          <w:szCs w:val="22"/>
        </w:rPr>
        <w:t xml:space="preserve"> </w:t>
      </w:r>
      <w:r>
        <w:rPr>
          <w:rFonts w:cstheme="minorHAnsi"/>
          <w:sz w:val="22"/>
          <w:szCs w:val="22"/>
        </w:rPr>
        <w:t xml:space="preserve">met kenmerk </w:t>
      </w:r>
      <w:r w:rsidRPr="00750738">
        <w:rPr>
          <w:rFonts w:ascii="Calibri" w:eastAsia="Arial" w:hAnsi="Calibri" w:cs="Calibri"/>
          <w:sz w:val="22"/>
          <w:szCs w:val="22"/>
        </w:rPr>
        <w:t>K010728 d.d. 15-7-2024</w:t>
      </w:r>
    </w:p>
    <w:p w14:paraId="5A46F804" w14:textId="77777777" w:rsidR="008C79DE" w:rsidRPr="00AB191A" w:rsidRDefault="008C79DE" w:rsidP="008C79DE">
      <w:pPr>
        <w:rPr>
          <w:rFonts w:ascii="Calibri" w:hAnsi="Calibri" w:cs="Calibri"/>
          <w:i/>
          <w:sz w:val="22"/>
          <w:szCs w:val="22"/>
        </w:rPr>
      </w:pPr>
    </w:p>
    <w:p w14:paraId="6FA5A9B6" w14:textId="77777777" w:rsidR="008C79DE" w:rsidRPr="00AB191A" w:rsidRDefault="008C79DE" w:rsidP="008C79DE">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416C9969" w14:textId="77777777" w:rsidR="008C79DE" w:rsidRPr="00AB191A" w:rsidRDefault="008C79DE" w:rsidP="008C79DE">
      <w:pPr>
        <w:rPr>
          <w:rFonts w:ascii="Calibri" w:hAnsi="Calibri" w:cs="Calibri"/>
          <w:sz w:val="22"/>
          <w:szCs w:val="22"/>
        </w:rPr>
      </w:pPr>
      <w:r w:rsidRPr="00D437B2">
        <w:rPr>
          <w:rFonts w:ascii="Calibri" w:eastAsia="Arial" w:hAnsi="Calibri" w:cs="Calibri"/>
          <w:sz w:val="22"/>
          <w:szCs w:val="22"/>
        </w:rPr>
        <w:t xml:space="preserve">Inschrijver dient door middel van een referentieproject aan te tonen dat hij ervaring heeft </w:t>
      </w:r>
      <w:r w:rsidRPr="00CF6ECD">
        <w:rPr>
          <w:rFonts w:ascii="Calibri" w:eastAsia="Arial" w:hAnsi="Calibri" w:cs="Calibri"/>
          <w:sz w:val="22"/>
          <w:szCs w:val="22"/>
        </w:rPr>
        <w:t>met het opstellen van een SMP voor genoemde doelsoorten en met het aanvragen</w:t>
      </w:r>
      <w:r>
        <w:rPr>
          <w:rFonts w:ascii="Calibri" w:eastAsia="Arial" w:hAnsi="Calibri" w:cs="Calibri"/>
          <w:sz w:val="22"/>
          <w:szCs w:val="22"/>
        </w:rPr>
        <w:t xml:space="preserve"> en verkrijgen</w:t>
      </w:r>
      <w:r w:rsidRPr="00CF6ECD">
        <w:rPr>
          <w:rFonts w:ascii="Calibri" w:eastAsia="Arial" w:hAnsi="Calibri" w:cs="Calibri"/>
          <w:sz w:val="22"/>
          <w:szCs w:val="22"/>
        </w:rPr>
        <w:t xml:space="preserve"> van een omgevingsvergunning voor flora- en fauna activiteiten</w:t>
      </w:r>
      <w:r>
        <w:rPr>
          <w:rFonts w:ascii="Calibri" w:eastAsia="Arial" w:hAnsi="Calibri" w:cs="Calibri"/>
          <w:sz w:val="22"/>
          <w:szCs w:val="22"/>
        </w:rPr>
        <w:t xml:space="preserve"> of ontheffing Wet Natuurbescherming.</w:t>
      </w:r>
    </w:p>
    <w:p w14:paraId="7E46395E" w14:textId="77777777" w:rsidR="008C79DE" w:rsidRPr="00AB191A" w:rsidRDefault="008C79DE" w:rsidP="008C79DE">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713BE63" w14:textId="77777777" w:rsidR="008C79DE" w:rsidRPr="00AB191A" w:rsidRDefault="008C79DE" w:rsidP="008C79DE">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8C79DE" w:rsidRPr="00AB191A" w14:paraId="61E49B07" w14:textId="77777777" w:rsidTr="000A4CFC">
        <w:tc>
          <w:tcPr>
            <w:tcW w:w="3298" w:type="dxa"/>
            <w:tcBorders>
              <w:top w:val="single" w:sz="4" w:space="0" w:color="auto"/>
              <w:left w:val="single" w:sz="4" w:space="0" w:color="auto"/>
              <w:bottom w:val="single" w:sz="4" w:space="0" w:color="auto"/>
              <w:right w:val="single" w:sz="4" w:space="0" w:color="auto"/>
            </w:tcBorders>
            <w:hideMark/>
          </w:tcPr>
          <w:p w14:paraId="7B7BC3E3"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 xml:space="preserve">Referentie </w:t>
            </w:r>
          </w:p>
          <w:p w14:paraId="5616D932"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45972536" w14:textId="77777777" w:rsidR="008C79DE" w:rsidRPr="00AB191A" w:rsidRDefault="008C79DE" w:rsidP="000A4CFC">
            <w:pPr>
              <w:rPr>
                <w:rFonts w:ascii="Calibri" w:hAnsi="Calibri" w:cs="Calibri"/>
                <w:sz w:val="22"/>
                <w:szCs w:val="22"/>
              </w:rPr>
            </w:pPr>
          </w:p>
          <w:p w14:paraId="527B5E7C"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w:t>
            </w:r>
          </w:p>
        </w:tc>
      </w:tr>
      <w:tr w:rsidR="008C79DE" w:rsidRPr="00AB191A" w14:paraId="3D802CA9" w14:textId="77777777" w:rsidTr="000A4CFC">
        <w:tc>
          <w:tcPr>
            <w:tcW w:w="3298" w:type="dxa"/>
            <w:tcBorders>
              <w:top w:val="single" w:sz="4" w:space="0" w:color="auto"/>
              <w:left w:val="single" w:sz="4" w:space="0" w:color="auto"/>
              <w:bottom w:val="single" w:sz="4" w:space="0" w:color="auto"/>
              <w:right w:val="single" w:sz="4" w:space="0" w:color="auto"/>
            </w:tcBorders>
            <w:hideMark/>
          </w:tcPr>
          <w:p w14:paraId="1A1C4F89"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B23F523"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 xml:space="preserve">…………………………………………………. </w:t>
            </w:r>
          </w:p>
        </w:tc>
      </w:tr>
      <w:tr w:rsidR="008C79DE" w:rsidRPr="00AB191A" w14:paraId="6A188A9B" w14:textId="77777777" w:rsidTr="000A4CFC">
        <w:tc>
          <w:tcPr>
            <w:tcW w:w="3298" w:type="dxa"/>
            <w:tcBorders>
              <w:top w:val="single" w:sz="4" w:space="0" w:color="auto"/>
              <w:left w:val="single" w:sz="4" w:space="0" w:color="auto"/>
              <w:bottom w:val="single" w:sz="4" w:space="0" w:color="auto"/>
              <w:right w:val="single" w:sz="4" w:space="0" w:color="auto"/>
            </w:tcBorders>
          </w:tcPr>
          <w:p w14:paraId="793E2D47"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15BED7C"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w:t>
            </w:r>
          </w:p>
          <w:p w14:paraId="1EB28F15"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w:t>
            </w:r>
          </w:p>
          <w:p w14:paraId="4327D4B9"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w:t>
            </w:r>
          </w:p>
        </w:tc>
      </w:tr>
      <w:tr w:rsidR="008C79DE" w:rsidRPr="00AB191A" w14:paraId="0A118D2E" w14:textId="77777777" w:rsidTr="000A4CFC">
        <w:tc>
          <w:tcPr>
            <w:tcW w:w="3298" w:type="dxa"/>
            <w:tcBorders>
              <w:top w:val="single" w:sz="4" w:space="0" w:color="auto"/>
              <w:left w:val="single" w:sz="4" w:space="0" w:color="auto"/>
              <w:bottom w:val="single" w:sz="4" w:space="0" w:color="auto"/>
              <w:right w:val="single" w:sz="4" w:space="0" w:color="auto"/>
            </w:tcBorders>
            <w:hideMark/>
          </w:tcPr>
          <w:p w14:paraId="4A8A4E80"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6F25772"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w:t>
            </w:r>
          </w:p>
        </w:tc>
      </w:tr>
      <w:tr w:rsidR="008C79DE" w:rsidRPr="00AB191A" w14:paraId="3CBAEEC7" w14:textId="77777777" w:rsidTr="000A4CFC">
        <w:tc>
          <w:tcPr>
            <w:tcW w:w="3298" w:type="dxa"/>
            <w:tcBorders>
              <w:top w:val="single" w:sz="4" w:space="0" w:color="auto"/>
              <w:left w:val="single" w:sz="4" w:space="0" w:color="auto"/>
              <w:bottom w:val="single" w:sz="4" w:space="0" w:color="auto"/>
              <w:right w:val="single" w:sz="4" w:space="0" w:color="auto"/>
            </w:tcBorders>
            <w:hideMark/>
          </w:tcPr>
          <w:p w14:paraId="5E61CC3D"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8E538A5"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w:t>
            </w:r>
          </w:p>
        </w:tc>
      </w:tr>
    </w:tbl>
    <w:p w14:paraId="6A672427" w14:textId="77777777" w:rsidR="008C79DE" w:rsidRPr="00AB191A" w:rsidRDefault="008C79DE" w:rsidP="008C79DE">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8C79DE" w:rsidRPr="00AB191A" w14:paraId="2A7B41BD" w14:textId="77777777" w:rsidTr="000A4CFC">
        <w:tc>
          <w:tcPr>
            <w:tcW w:w="3341" w:type="dxa"/>
            <w:tcBorders>
              <w:top w:val="single" w:sz="4" w:space="0" w:color="auto"/>
              <w:left w:val="single" w:sz="4" w:space="0" w:color="auto"/>
              <w:bottom w:val="single" w:sz="4" w:space="0" w:color="auto"/>
              <w:right w:val="single" w:sz="4" w:space="0" w:color="auto"/>
            </w:tcBorders>
            <w:hideMark/>
          </w:tcPr>
          <w:p w14:paraId="11E2E089"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7CC9E9E" w14:textId="77777777" w:rsidR="008C79DE" w:rsidRPr="00AB191A" w:rsidRDefault="008C79DE" w:rsidP="000A4CFC">
            <w:pPr>
              <w:rPr>
                <w:rFonts w:ascii="Calibri" w:hAnsi="Calibri" w:cs="Calibri"/>
                <w:sz w:val="22"/>
                <w:szCs w:val="22"/>
              </w:rPr>
            </w:pPr>
          </w:p>
          <w:p w14:paraId="0FEDEBBE"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w:t>
            </w:r>
          </w:p>
          <w:p w14:paraId="3579916B"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w:t>
            </w:r>
          </w:p>
          <w:p w14:paraId="13CC94F5"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w:t>
            </w:r>
          </w:p>
        </w:tc>
      </w:tr>
      <w:tr w:rsidR="008C79DE" w:rsidRPr="00AB191A" w14:paraId="28CE5BB4" w14:textId="77777777" w:rsidTr="000A4CFC">
        <w:tc>
          <w:tcPr>
            <w:tcW w:w="3341" w:type="dxa"/>
            <w:tcBorders>
              <w:top w:val="single" w:sz="4" w:space="0" w:color="auto"/>
              <w:left w:val="single" w:sz="4" w:space="0" w:color="auto"/>
              <w:bottom w:val="single" w:sz="4" w:space="0" w:color="auto"/>
              <w:right w:val="single" w:sz="4" w:space="0" w:color="auto"/>
            </w:tcBorders>
          </w:tcPr>
          <w:p w14:paraId="5595B51E" w14:textId="77777777" w:rsidR="008C79DE" w:rsidRPr="00AB191A" w:rsidRDefault="008C79DE" w:rsidP="000A4CFC">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6B522859" w14:textId="77777777" w:rsidR="008C79DE" w:rsidRDefault="008C79DE" w:rsidP="000A4CFC">
            <w:pPr>
              <w:rPr>
                <w:rFonts w:ascii="Calibri" w:hAnsi="Calibri" w:cs="Calibri"/>
                <w:color w:val="FF0000"/>
                <w:sz w:val="22"/>
                <w:szCs w:val="22"/>
              </w:rPr>
            </w:pPr>
            <w:r w:rsidRPr="002A4A22">
              <w:rPr>
                <w:rFonts w:ascii="Calibri" w:hAnsi="Calibri" w:cs="Calibri"/>
                <w:color w:val="FF0000"/>
                <w:sz w:val="22"/>
                <w:szCs w:val="22"/>
              </w:rPr>
              <w:t>&lt;Hier aangeven wat je aan minimaal bedrag/aantallen/et cet</w:t>
            </w:r>
            <w:r>
              <w:rPr>
                <w:rFonts w:ascii="Calibri" w:hAnsi="Calibri" w:cs="Calibri"/>
                <w:color w:val="FF0000"/>
                <w:sz w:val="22"/>
                <w:szCs w:val="22"/>
              </w:rPr>
              <w:t>e</w:t>
            </w:r>
            <w:r w:rsidRPr="002A4A22">
              <w:rPr>
                <w:rFonts w:ascii="Calibri" w:hAnsi="Calibri" w:cs="Calibri"/>
                <w:color w:val="FF0000"/>
                <w:sz w:val="22"/>
                <w:szCs w:val="22"/>
              </w:rPr>
              <w:t>ra hebt opgenomen in de kerncompetentie&gt;</w:t>
            </w:r>
          </w:p>
          <w:p w14:paraId="49E2C01D" w14:textId="77777777" w:rsidR="008C79DE" w:rsidRDefault="008C79DE" w:rsidP="000A4CFC">
            <w:pPr>
              <w:rPr>
                <w:rFonts w:ascii="Calibri" w:hAnsi="Calibri" w:cs="Calibri"/>
                <w:color w:val="FF0000"/>
                <w:sz w:val="22"/>
                <w:szCs w:val="22"/>
              </w:rPr>
            </w:pPr>
          </w:p>
          <w:p w14:paraId="1AF0F406" w14:textId="77777777" w:rsidR="008C79DE" w:rsidRPr="00AB191A" w:rsidRDefault="008C79DE" w:rsidP="000A4CFC">
            <w:pPr>
              <w:rPr>
                <w:rFonts w:ascii="Calibri" w:hAnsi="Calibri" w:cs="Calibri"/>
                <w:sz w:val="22"/>
                <w:szCs w:val="22"/>
              </w:rPr>
            </w:pPr>
          </w:p>
        </w:tc>
      </w:tr>
      <w:tr w:rsidR="008C79DE" w:rsidRPr="00AB191A" w14:paraId="11F13706" w14:textId="77777777" w:rsidTr="000A4CFC">
        <w:tc>
          <w:tcPr>
            <w:tcW w:w="3341" w:type="dxa"/>
            <w:tcBorders>
              <w:top w:val="single" w:sz="4" w:space="0" w:color="auto"/>
              <w:left w:val="single" w:sz="4" w:space="0" w:color="auto"/>
              <w:bottom w:val="single" w:sz="4" w:space="0" w:color="auto"/>
              <w:right w:val="single" w:sz="4" w:space="0" w:color="auto"/>
            </w:tcBorders>
            <w:hideMark/>
          </w:tcPr>
          <w:p w14:paraId="0FA0D3D9"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7EBDBF0"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w:t>
            </w:r>
          </w:p>
          <w:p w14:paraId="1E615131"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w:t>
            </w:r>
          </w:p>
          <w:p w14:paraId="167497D3"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w:t>
            </w:r>
          </w:p>
        </w:tc>
      </w:tr>
      <w:tr w:rsidR="008C79DE" w:rsidRPr="00AB191A" w14:paraId="0CB14017" w14:textId="77777777" w:rsidTr="000A4CFC">
        <w:tc>
          <w:tcPr>
            <w:tcW w:w="3341" w:type="dxa"/>
            <w:tcBorders>
              <w:top w:val="single" w:sz="4" w:space="0" w:color="auto"/>
              <w:left w:val="single" w:sz="4" w:space="0" w:color="auto"/>
              <w:bottom w:val="single" w:sz="4" w:space="0" w:color="auto"/>
              <w:right w:val="single" w:sz="4" w:space="0" w:color="auto"/>
            </w:tcBorders>
            <w:hideMark/>
          </w:tcPr>
          <w:p w14:paraId="6DD88B96"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76FF25A"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w:t>
            </w:r>
          </w:p>
        </w:tc>
      </w:tr>
      <w:tr w:rsidR="008C79DE" w:rsidRPr="00AB191A" w14:paraId="192FA510" w14:textId="77777777" w:rsidTr="000A4CFC">
        <w:tc>
          <w:tcPr>
            <w:tcW w:w="3341" w:type="dxa"/>
            <w:tcBorders>
              <w:top w:val="single" w:sz="4" w:space="0" w:color="auto"/>
              <w:left w:val="single" w:sz="4" w:space="0" w:color="auto"/>
              <w:bottom w:val="single" w:sz="4" w:space="0" w:color="auto"/>
              <w:right w:val="single" w:sz="4" w:space="0" w:color="auto"/>
            </w:tcBorders>
            <w:hideMark/>
          </w:tcPr>
          <w:p w14:paraId="06F45A39"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735E218" w14:textId="77777777" w:rsidR="008C79DE" w:rsidRPr="00AB191A" w:rsidRDefault="008C79DE" w:rsidP="000A4CFC">
            <w:pPr>
              <w:rPr>
                <w:rFonts w:ascii="Calibri" w:hAnsi="Calibri" w:cs="Calibri"/>
                <w:sz w:val="22"/>
                <w:szCs w:val="22"/>
              </w:rPr>
            </w:pPr>
            <w:r w:rsidRPr="00AB191A">
              <w:rPr>
                <w:rFonts w:ascii="Calibri" w:hAnsi="Calibri" w:cs="Calibri"/>
                <w:sz w:val="22"/>
                <w:szCs w:val="22"/>
              </w:rPr>
              <w:t>………………………………………………….</w:t>
            </w:r>
          </w:p>
        </w:tc>
      </w:tr>
    </w:tbl>
    <w:p w14:paraId="53DC1155" w14:textId="77777777" w:rsidR="008C79DE" w:rsidRPr="00AB191A" w:rsidRDefault="008C79DE" w:rsidP="008C79DE">
      <w:pPr>
        <w:contextualSpacing/>
        <w:rPr>
          <w:rFonts w:ascii="Calibri" w:hAnsi="Calibri" w:cs="Calibri"/>
          <w:sz w:val="22"/>
          <w:szCs w:val="22"/>
        </w:rPr>
      </w:pPr>
    </w:p>
    <w:p w14:paraId="3C91BE66" w14:textId="77777777" w:rsidR="008C79DE" w:rsidRPr="00AB191A" w:rsidRDefault="008C79DE" w:rsidP="008C79DE">
      <w:pPr>
        <w:contextualSpacing/>
        <w:rPr>
          <w:rFonts w:ascii="Calibri" w:hAnsi="Calibri" w:cs="Calibri"/>
          <w:sz w:val="22"/>
          <w:szCs w:val="22"/>
        </w:rPr>
      </w:pPr>
    </w:p>
    <w:p w14:paraId="3E4224B3" w14:textId="77777777" w:rsidR="008C79DE" w:rsidRPr="00AB191A" w:rsidRDefault="008C79DE" w:rsidP="008C79DE">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0A86B21C" w14:textId="77777777" w:rsidR="008C79DE" w:rsidRPr="00AB191A" w:rsidRDefault="008C79DE" w:rsidP="008C79DE">
      <w:pPr>
        <w:contextualSpacing/>
        <w:rPr>
          <w:rFonts w:ascii="Calibri" w:hAnsi="Calibri" w:cs="Calibri"/>
          <w:sz w:val="22"/>
          <w:szCs w:val="22"/>
        </w:rPr>
      </w:pPr>
    </w:p>
    <w:p w14:paraId="6C6B8FCC" w14:textId="77777777" w:rsidR="008C79DE" w:rsidRPr="00AB191A" w:rsidRDefault="008C79DE" w:rsidP="008C79DE">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757864B7" w14:textId="77777777" w:rsidR="008C79DE" w:rsidRPr="00AB191A" w:rsidRDefault="008C79DE" w:rsidP="008C79DE">
      <w:pPr>
        <w:contextualSpacing/>
        <w:rPr>
          <w:rFonts w:ascii="Calibri" w:hAnsi="Calibri" w:cs="Calibri"/>
          <w:sz w:val="22"/>
          <w:szCs w:val="22"/>
        </w:rPr>
      </w:pPr>
    </w:p>
    <w:p w14:paraId="26BCB7FE" w14:textId="77777777" w:rsidR="008C79DE" w:rsidRPr="00AB191A" w:rsidRDefault="008C79DE" w:rsidP="008C79DE">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30EB5A53" w14:textId="77777777" w:rsidR="008C79DE" w:rsidRPr="00AB191A" w:rsidRDefault="008C79DE" w:rsidP="008C79DE">
      <w:pPr>
        <w:contextualSpacing/>
        <w:rPr>
          <w:rFonts w:ascii="Calibri" w:hAnsi="Calibri" w:cs="Calibri"/>
          <w:sz w:val="22"/>
          <w:szCs w:val="22"/>
        </w:rPr>
      </w:pPr>
    </w:p>
    <w:p w14:paraId="4FF4EDD4" w14:textId="77777777" w:rsidR="008C79DE" w:rsidRPr="00AB191A" w:rsidRDefault="008C79DE" w:rsidP="008C79DE">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254C964" w14:textId="77777777" w:rsidR="008C79DE" w:rsidRPr="00AB191A" w:rsidRDefault="008C79DE" w:rsidP="008C79DE">
      <w:pPr>
        <w:contextualSpacing/>
        <w:rPr>
          <w:rFonts w:ascii="Calibri" w:hAnsi="Calibri" w:cs="Calibri"/>
          <w:sz w:val="22"/>
          <w:szCs w:val="22"/>
        </w:rPr>
      </w:pPr>
    </w:p>
    <w:p w14:paraId="09BEBFF9" w14:textId="77777777" w:rsidR="008C79DE" w:rsidRPr="00AB191A" w:rsidRDefault="008C79DE" w:rsidP="008C79DE">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75D7613D" w14:textId="77777777" w:rsidR="008C79DE" w:rsidRPr="00AB191A" w:rsidRDefault="008C79DE" w:rsidP="008C79DE">
      <w:pPr>
        <w:contextualSpacing/>
        <w:rPr>
          <w:rFonts w:ascii="Calibri" w:hAnsi="Calibri" w:cs="Calibri"/>
          <w:sz w:val="22"/>
          <w:szCs w:val="22"/>
        </w:rPr>
      </w:pPr>
    </w:p>
    <w:p w14:paraId="62BA5151" w14:textId="77777777" w:rsidR="008C79DE" w:rsidRPr="00AB191A" w:rsidRDefault="008C79DE" w:rsidP="008C79DE">
      <w:pPr>
        <w:contextualSpacing/>
        <w:rPr>
          <w:rFonts w:ascii="Calibri" w:hAnsi="Calibri" w:cs="Calibri"/>
          <w:sz w:val="22"/>
          <w:szCs w:val="22"/>
        </w:rPr>
      </w:pPr>
    </w:p>
    <w:p w14:paraId="20CE7E33" w14:textId="77777777" w:rsidR="008C79DE" w:rsidRPr="00AB191A" w:rsidRDefault="008C79DE" w:rsidP="008C79DE">
      <w:pPr>
        <w:contextualSpacing/>
        <w:rPr>
          <w:rFonts w:ascii="Calibri" w:hAnsi="Calibri" w:cs="Calibri"/>
          <w:sz w:val="22"/>
          <w:szCs w:val="22"/>
        </w:rPr>
      </w:pPr>
    </w:p>
    <w:p w14:paraId="2CCC21FA" w14:textId="77777777" w:rsidR="008C79DE" w:rsidRPr="00AB191A" w:rsidRDefault="008C79DE" w:rsidP="008C79DE">
      <w:pPr>
        <w:contextualSpacing/>
        <w:rPr>
          <w:rFonts w:ascii="Calibri" w:hAnsi="Calibri" w:cs="Calibri"/>
          <w:sz w:val="22"/>
          <w:szCs w:val="22"/>
        </w:rPr>
      </w:pPr>
    </w:p>
    <w:p w14:paraId="3885159A" w14:textId="72EFE5B4" w:rsidR="006655CC" w:rsidRPr="008C79DE" w:rsidRDefault="008C79DE">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6655CC" w:rsidRPr="008C79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9DE"/>
    <w:rsid w:val="000C6A27"/>
    <w:rsid w:val="00663E9A"/>
    <w:rsid w:val="006655CC"/>
    <w:rsid w:val="008C79DE"/>
    <w:rsid w:val="00BE586C"/>
    <w:rsid w:val="00EC2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59A"/>
  <w15:chartTrackingRefBased/>
  <w15:docId w15:val="{6031E321-8477-40ED-9843-6E22016B2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79DE"/>
    <w:pPr>
      <w:spacing w:after="0" w:line="240" w:lineRule="auto"/>
    </w:pPr>
    <w:rPr>
      <w:sz w:val="24"/>
      <w:szCs w:val="24"/>
    </w:rPr>
  </w:style>
  <w:style w:type="paragraph" w:styleId="Kop1">
    <w:name w:val="heading 1"/>
    <w:basedOn w:val="Standaard"/>
    <w:next w:val="Standaard"/>
    <w:link w:val="Kop1Char"/>
    <w:uiPriority w:val="9"/>
    <w:qFormat/>
    <w:rsid w:val="008C79D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C79D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C79DE"/>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C79DE"/>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8C79DE"/>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8C79DE"/>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8C79DE"/>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8C79DE"/>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8C79DE"/>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C79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C79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C79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C79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C79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C79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C79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C79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C79DE"/>
    <w:rPr>
      <w:rFonts w:eastAsiaTheme="majorEastAsia" w:cstheme="majorBidi"/>
      <w:color w:val="272727" w:themeColor="text1" w:themeTint="D8"/>
    </w:rPr>
  </w:style>
  <w:style w:type="paragraph" w:styleId="Titel">
    <w:name w:val="Title"/>
    <w:basedOn w:val="Standaard"/>
    <w:next w:val="Standaard"/>
    <w:link w:val="TitelChar"/>
    <w:uiPriority w:val="10"/>
    <w:qFormat/>
    <w:rsid w:val="008C79D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C79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C79DE"/>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C79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C79DE"/>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8C79DE"/>
    <w:rPr>
      <w:i/>
      <w:iCs/>
      <w:color w:val="404040" w:themeColor="text1" w:themeTint="BF"/>
    </w:rPr>
  </w:style>
  <w:style w:type="paragraph" w:styleId="Lijstalinea">
    <w:name w:val="List Paragraph"/>
    <w:basedOn w:val="Standaard"/>
    <w:uiPriority w:val="34"/>
    <w:qFormat/>
    <w:rsid w:val="008C79DE"/>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8C79DE"/>
    <w:rPr>
      <w:i/>
      <w:iCs/>
      <w:color w:val="0F4761" w:themeColor="accent1" w:themeShade="BF"/>
    </w:rPr>
  </w:style>
  <w:style w:type="paragraph" w:styleId="Duidelijkcitaat">
    <w:name w:val="Intense Quote"/>
    <w:basedOn w:val="Standaard"/>
    <w:next w:val="Standaard"/>
    <w:link w:val="DuidelijkcitaatChar"/>
    <w:uiPriority w:val="30"/>
    <w:qFormat/>
    <w:rsid w:val="008C79D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8C79DE"/>
    <w:rPr>
      <w:i/>
      <w:iCs/>
      <w:color w:val="0F4761" w:themeColor="accent1" w:themeShade="BF"/>
    </w:rPr>
  </w:style>
  <w:style w:type="character" w:styleId="Intensieveverwijzing">
    <w:name w:val="Intense Reference"/>
    <w:basedOn w:val="Standaardalinea-lettertype"/>
    <w:uiPriority w:val="32"/>
    <w:qFormat/>
    <w:rsid w:val="008C79DE"/>
    <w:rPr>
      <w:b/>
      <w:bCs/>
      <w:smallCaps/>
      <w:color w:val="0F4761" w:themeColor="accent1" w:themeShade="BF"/>
      <w:spacing w:val="5"/>
    </w:rPr>
  </w:style>
  <w:style w:type="table" w:styleId="Tabelraster">
    <w:name w:val="Table Grid"/>
    <w:basedOn w:val="Standaardtabel"/>
    <w:uiPriority w:val="59"/>
    <w:rsid w:val="008C79DE"/>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1530</Characters>
  <Application>Microsoft Office Word</Application>
  <DocSecurity>0</DocSecurity>
  <Lines>12</Lines>
  <Paragraphs>3</Paragraphs>
  <ScaleCrop>false</ScaleCrop>
  <Company>Inkoopbureau West-Brabant</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Ilona van Middendorp - Kerbusch</cp:lastModifiedBy>
  <cp:revision>1</cp:revision>
  <dcterms:created xsi:type="dcterms:W3CDTF">2024-07-15T13:27:00Z</dcterms:created>
  <dcterms:modified xsi:type="dcterms:W3CDTF">2024-07-15T13:27:00Z</dcterms:modified>
</cp:coreProperties>
</file>