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675" w:rsidRPr="00E80D3A" w:rsidRDefault="005B5675" w:rsidP="005B5675">
      <w:pPr>
        <w:pStyle w:val="2-Kop2ParagraafCorversBS"/>
        <w:numPr>
          <w:ilvl w:val="0"/>
          <w:numId w:val="0"/>
        </w:numPr>
        <w:rPr>
          <w:rFonts w:ascii="Trebuchet MS" w:hAnsi="Trebuchet MS"/>
        </w:rPr>
      </w:pPr>
      <w:bookmarkStart w:id="0" w:name="_Toc191367998"/>
      <w:r w:rsidRPr="00E80D3A">
        <w:rPr>
          <w:rFonts w:ascii="Trebuchet MS" w:hAnsi="Trebuchet MS"/>
        </w:rPr>
        <w:t>Marktconsultatievragen</w:t>
      </w:r>
      <w:bookmarkStart w:id="1" w:name="_GoBack"/>
      <w:bookmarkEnd w:id="0"/>
      <w:bookmarkEnd w:id="1"/>
    </w:p>
    <w:p w:rsidR="005B5675" w:rsidRPr="003F6499" w:rsidRDefault="005B5675" w:rsidP="005B5675">
      <w:pPr>
        <w:autoSpaceDE w:val="0"/>
        <w:autoSpaceDN w:val="0"/>
        <w:adjustRightInd w:val="0"/>
        <w:spacing w:line="260" w:lineRule="atLeast"/>
        <w:rPr>
          <w:rFonts w:ascii="Trebuchet MS" w:hAnsi="Trebuchet MS" w:cs="Trebuchet MS"/>
          <w:color w:val="000000"/>
        </w:rPr>
      </w:pPr>
      <w:r>
        <w:rPr>
          <w:rFonts w:ascii="Trebuchet MS" w:hAnsi="Trebuchet MS" w:cs="Trebuchet MS"/>
          <w:color w:val="000000"/>
        </w:rPr>
        <w:t>De gemeente Lansingerland is bezig met het vormgeven van een nieuwe opdracht o</w:t>
      </w:r>
      <w:r w:rsidRPr="003F6499">
        <w:rPr>
          <w:rFonts w:ascii="Trebuchet MS" w:hAnsi="Trebuchet MS" w:cs="Trebuchet MS"/>
          <w:color w:val="000000"/>
        </w:rPr>
        <w:t>p basis van onze ervaringen van de afgelopen jaren met deze voorziening en de evaluatie</w:t>
      </w:r>
      <w:r>
        <w:rPr>
          <w:rFonts w:ascii="Trebuchet MS" w:hAnsi="Trebuchet MS" w:cs="Trebuchet MS"/>
          <w:color w:val="000000"/>
        </w:rPr>
        <w:t xml:space="preserve"> daarvan. Voor het opstellen van deze nieuwe opdracht nemen we graag de ervaringen en input van marktpartijen mee. </w:t>
      </w:r>
      <w:r w:rsidRPr="003F6499">
        <w:rPr>
          <w:rFonts w:ascii="Trebuchet MS" w:hAnsi="Trebuchet MS" w:cs="Trebuchet MS"/>
          <w:color w:val="000000"/>
        </w:rPr>
        <w:t xml:space="preserve">Wij vragen u </w:t>
      </w:r>
      <w:r>
        <w:rPr>
          <w:rFonts w:ascii="Trebuchet MS" w:hAnsi="Trebuchet MS" w:cs="Trebuchet MS"/>
          <w:color w:val="000000"/>
        </w:rPr>
        <w:t xml:space="preserve">bij </w:t>
      </w:r>
      <w:r w:rsidRPr="003F6499">
        <w:rPr>
          <w:rFonts w:ascii="Trebuchet MS" w:hAnsi="Trebuchet MS" w:cs="Trebuchet MS"/>
          <w:color w:val="000000"/>
        </w:rPr>
        <w:t xml:space="preserve">de beantwoording </w:t>
      </w:r>
      <w:r>
        <w:rPr>
          <w:rFonts w:ascii="Trebuchet MS" w:hAnsi="Trebuchet MS" w:cs="Trebuchet MS"/>
          <w:color w:val="000000"/>
        </w:rPr>
        <w:t xml:space="preserve">van de vragen </w:t>
      </w:r>
      <w:r w:rsidRPr="003F6499">
        <w:rPr>
          <w:rFonts w:ascii="Trebuchet MS" w:hAnsi="Trebuchet MS" w:cs="Trebuchet MS"/>
          <w:color w:val="000000"/>
        </w:rPr>
        <w:t xml:space="preserve">de grootte </w:t>
      </w:r>
      <w:r>
        <w:rPr>
          <w:rFonts w:ascii="Trebuchet MS" w:hAnsi="Trebuchet MS" w:cs="Trebuchet MS"/>
          <w:color w:val="000000"/>
        </w:rPr>
        <w:t>van de opdracht - zijnde het volledige beheergebied van de gemeente Lansingerland</w:t>
      </w:r>
      <w:r w:rsidRPr="003F6499">
        <w:rPr>
          <w:rFonts w:ascii="Trebuchet MS" w:hAnsi="Trebuchet MS" w:cs="Trebuchet MS"/>
          <w:color w:val="000000"/>
        </w:rPr>
        <w:t xml:space="preserve"> </w:t>
      </w:r>
      <w:r>
        <w:rPr>
          <w:rFonts w:ascii="Trebuchet MS" w:hAnsi="Trebuchet MS" w:cs="Trebuchet MS"/>
          <w:color w:val="000000"/>
        </w:rPr>
        <w:t xml:space="preserve">- </w:t>
      </w:r>
      <w:r w:rsidRPr="003F6499">
        <w:rPr>
          <w:rFonts w:ascii="Trebuchet MS" w:hAnsi="Trebuchet MS" w:cs="Trebuchet MS"/>
          <w:color w:val="000000"/>
        </w:rPr>
        <w:t xml:space="preserve">mee te nemen als uitgangspunt in uw antwoorden. </w:t>
      </w:r>
    </w:p>
    <w:p w:rsidR="005B5675" w:rsidRDefault="005B5675" w:rsidP="005B5675">
      <w:pPr>
        <w:autoSpaceDE w:val="0"/>
        <w:autoSpaceDN w:val="0"/>
        <w:adjustRightInd w:val="0"/>
        <w:spacing w:line="260" w:lineRule="atLeast"/>
        <w:rPr>
          <w:rFonts w:ascii="Trebuchet MS" w:hAnsi="Trebuchet MS" w:cs="Trebuchet MS"/>
          <w:color w:val="000000"/>
        </w:rPr>
      </w:pPr>
    </w:p>
    <w:p w:rsidR="005B5675" w:rsidRPr="00F95572" w:rsidRDefault="005B5675" w:rsidP="005B5675">
      <w:pPr>
        <w:pStyle w:val="Lijstalinea"/>
        <w:numPr>
          <w:ilvl w:val="0"/>
          <w:numId w:val="45"/>
        </w:numPr>
        <w:spacing w:line="280" w:lineRule="atLeast"/>
        <w:contextualSpacing w:val="0"/>
        <w:rPr>
          <w:rFonts w:ascii="Trebuchet MS" w:hAnsi="Trebuchet MS"/>
        </w:rPr>
      </w:pPr>
      <w:r w:rsidRPr="00F95572">
        <w:rPr>
          <w:rFonts w:ascii="Trebuchet MS" w:hAnsi="Trebuchet MS"/>
        </w:rPr>
        <w:t xml:space="preserve">Gemeente Lansingerland is voornemens om in 2025 een aanbesteding te doorlopen om te komen tot gunning voor onderhoudscontracten. Deze contracten gaan in per 1 januari 2026 met daaraan voorafgaand een overdrachtsproces met de huidige onderhoudsaannemers. De looptijd </w:t>
      </w:r>
      <w:r>
        <w:rPr>
          <w:rFonts w:ascii="Trebuchet MS" w:hAnsi="Trebuchet MS"/>
        </w:rPr>
        <w:t xml:space="preserve">voor het nieuwe contract </w:t>
      </w:r>
      <w:r w:rsidRPr="00F95572">
        <w:rPr>
          <w:rFonts w:ascii="Trebuchet MS" w:hAnsi="Trebuchet MS"/>
        </w:rPr>
        <w:t xml:space="preserve">wordt op dit moment gehouden op </w:t>
      </w:r>
      <w:r>
        <w:rPr>
          <w:rFonts w:ascii="Trebuchet MS" w:hAnsi="Trebuchet MS"/>
        </w:rPr>
        <w:t xml:space="preserve">3 of 4 jaar met 2 keer een optionele verlenging van 2 of 3 jaar met een maximale looptijd </w:t>
      </w:r>
      <w:r w:rsidRPr="00BB4286">
        <w:rPr>
          <w:rFonts w:ascii="Trebuchet MS" w:hAnsi="Trebuchet MS"/>
        </w:rPr>
        <w:t>van</w:t>
      </w:r>
      <w:r>
        <w:rPr>
          <w:rFonts w:ascii="Trebuchet MS" w:hAnsi="Trebuchet MS"/>
        </w:rPr>
        <w:t xml:space="preserve"> 8 jaar</w:t>
      </w:r>
      <w:r w:rsidRPr="00BB4286">
        <w:rPr>
          <w:rFonts w:ascii="Trebuchet MS" w:hAnsi="Trebuchet MS"/>
        </w:rPr>
        <w:t>.</w:t>
      </w:r>
    </w:p>
    <w:p w:rsidR="005B5675" w:rsidRDefault="005B5675" w:rsidP="005B5675">
      <w:pPr>
        <w:pStyle w:val="Lijstalinea"/>
        <w:numPr>
          <w:ilvl w:val="0"/>
          <w:numId w:val="46"/>
        </w:numPr>
        <w:spacing w:line="280" w:lineRule="atLeast"/>
        <w:contextualSpacing w:val="0"/>
        <w:rPr>
          <w:rFonts w:ascii="Trebuchet MS" w:hAnsi="Trebuchet MS"/>
        </w:rPr>
      </w:pPr>
      <w:r w:rsidRPr="00F95572">
        <w:rPr>
          <w:rFonts w:ascii="Trebuchet MS" w:hAnsi="Trebuchet MS"/>
        </w:rPr>
        <w:t>Bent u g</w:t>
      </w:r>
      <w:r>
        <w:rPr>
          <w:rFonts w:ascii="Trebuchet MS" w:hAnsi="Trebuchet MS"/>
        </w:rPr>
        <w:t>eïnteresseerd in deze uitvraag?</w:t>
      </w:r>
    </w:p>
    <w:p w:rsidR="00DF3008" w:rsidRDefault="00DF3008" w:rsidP="00955728">
      <w:pPr>
        <w:spacing w:line="280" w:lineRule="atLeast"/>
        <w:rPr>
          <w:rFonts w:ascii="Trebuchet MS" w:hAnsi="Trebuchet MS"/>
        </w:rPr>
      </w:pPr>
    </w:p>
    <w:p w:rsidR="005B5675" w:rsidRPr="00F121B1" w:rsidRDefault="005B5675" w:rsidP="005B5675">
      <w:pPr>
        <w:spacing w:line="280" w:lineRule="atLeast"/>
        <w:ind w:left="360"/>
        <w:rPr>
          <w:rFonts w:ascii="Trebuchet MS" w:hAnsi="Trebuchet MS"/>
        </w:rPr>
      </w:pPr>
    </w:p>
    <w:p w:rsidR="005B5675" w:rsidRDefault="005B5675" w:rsidP="005B5675">
      <w:pPr>
        <w:pStyle w:val="Lijstalinea"/>
        <w:numPr>
          <w:ilvl w:val="0"/>
          <w:numId w:val="46"/>
        </w:numPr>
        <w:spacing w:line="280" w:lineRule="atLeast"/>
        <w:contextualSpacing w:val="0"/>
        <w:rPr>
          <w:rFonts w:ascii="Trebuchet MS" w:hAnsi="Trebuchet MS"/>
        </w:rPr>
      </w:pPr>
      <w:r w:rsidRPr="00F95572">
        <w:rPr>
          <w:rFonts w:ascii="Trebuchet MS" w:hAnsi="Trebuchet MS"/>
        </w:rPr>
        <w:t>Wanneer u niet geïnteresseerd bent, kunt u dan specifiek maken waarom dit het geval is?</w:t>
      </w:r>
    </w:p>
    <w:p w:rsidR="00DF3008" w:rsidRDefault="00DF3008" w:rsidP="005B5675">
      <w:pPr>
        <w:spacing w:line="280" w:lineRule="atLeast"/>
        <w:ind w:left="360"/>
        <w:rPr>
          <w:rFonts w:ascii="Trebuchet MS" w:hAnsi="Trebuchet MS"/>
        </w:rPr>
      </w:pPr>
    </w:p>
    <w:p w:rsidR="00DF3008" w:rsidRDefault="00DF3008" w:rsidP="00DF3008">
      <w:pPr>
        <w:pStyle w:val="Lijstalinea"/>
        <w:spacing w:line="280" w:lineRule="atLeast"/>
        <w:contextualSpacing w:val="0"/>
        <w:rPr>
          <w:rFonts w:ascii="Trebuchet MS" w:hAnsi="Trebuchet MS"/>
        </w:rPr>
      </w:pPr>
    </w:p>
    <w:p w:rsidR="005B5675" w:rsidRDefault="005B5675" w:rsidP="005B5675">
      <w:pPr>
        <w:pStyle w:val="Lijstalinea"/>
        <w:numPr>
          <w:ilvl w:val="0"/>
          <w:numId w:val="46"/>
        </w:numPr>
        <w:spacing w:line="280" w:lineRule="atLeast"/>
        <w:contextualSpacing w:val="0"/>
        <w:rPr>
          <w:rFonts w:ascii="Trebuchet MS" w:hAnsi="Trebuchet MS"/>
        </w:rPr>
      </w:pPr>
      <w:r w:rsidRPr="00F95572">
        <w:rPr>
          <w:rFonts w:ascii="Trebuchet MS" w:hAnsi="Trebuchet MS"/>
        </w:rPr>
        <w:t>Wat is voor u bepalend om uiteindelijk een aanbieding aan te leveren?</w:t>
      </w:r>
    </w:p>
    <w:p w:rsidR="005B5675" w:rsidRDefault="005B5675" w:rsidP="005B5675">
      <w:pPr>
        <w:spacing w:line="280" w:lineRule="atLeast"/>
        <w:rPr>
          <w:rFonts w:ascii="Trebuchet MS" w:hAnsi="Trebuchet MS"/>
        </w:rPr>
      </w:pPr>
    </w:p>
    <w:p w:rsidR="00DF3008" w:rsidRDefault="00DF3008" w:rsidP="005B5675">
      <w:pPr>
        <w:spacing w:line="280" w:lineRule="atLeast"/>
        <w:rPr>
          <w:rFonts w:ascii="Trebuchet MS" w:hAnsi="Trebuchet MS"/>
        </w:rPr>
      </w:pPr>
    </w:p>
    <w:p w:rsidR="005B5675" w:rsidRPr="00120510" w:rsidRDefault="005B5675" w:rsidP="005B5675">
      <w:pPr>
        <w:pStyle w:val="Lijstalinea"/>
        <w:numPr>
          <w:ilvl w:val="0"/>
          <w:numId w:val="45"/>
        </w:numPr>
        <w:spacing w:line="280" w:lineRule="atLeast"/>
        <w:contextualSpacing w:val="0"/>
        <w:rPr>
          <w:rFonts w:ascii="Trebuchet MS" w:hAnsi="Trebuchet MS"/>
        </w:rPr>
      </w:pPr>
      <w:r w:rsidRPr="00120510">
        <w:rPr>
          <w:rFonts w:ascii="Trebuchet MS" w:hAnsi="Trebuchet MS"/>
        </w:rPr>
        <w:t>Gemeente Lansingerland wil bij deze opdracht werken op basis van twee vormen van onderhoud, te weten onderhoud op basis van prestatie-eisen en onderhoud op basis van afroep/frequentie.</w:t>
      </w:r>
    </w:p>
    <w:p w:rsidR="005B5675" w:rsidRPr="00120510" w:rsidRDefault="005B5675" w:rsidP="005B5675">
      <w:pPr>
        <w:pStyle w:val="Lijstalinea"/>
        <w:numPr>
          <w:ilvl w:val="0"/>
          <w:numId w:val="48"/>
        </w:numPr>
        <w:spacing w:line="280" w:lineRule="atLeast"/>
        <w:contextualSpacing w:val="0"/>
        <w:rPr>
          <w:rFonts w:ascii="Trebuchet MS" w:hAnsi="Trebuchet MS"/>
        </w:rPr>
      </w:pPr>
      <w:r w:rsidRPr="00120510">
        <w:rPr>
          <w:rFonts w:ascii="Trebuchet MS" w:hAnsi="Trebuchet MS"/>
        </w:rPr>
        <w:t>Heeft u ervaring met dergelijke opdrachten, onderhoudsvormen en grootte?</w:t>
      </w:r>
    </w:p>
    <w:p w:rsidR="005B5675" w:rsidRDefault="005B5675" w:rsidP="005B5675">
      <w:pPr>
        <w:spacing w:line="280" w:lineRule="atLeast"/>
        <w:ind w:left="360"/>
        <w:rPr>
          <w:rFonts w:ascii="Trebuchet MS" w:hAnsi="Trebuchet MS"/>
        </w:rPr>
      </w:pPr>
    </w:p>
    <w:p w:rsidR="00DF3008" w:rsidRPr="00120510" w:rsidRDefault="00DF3008" w:rsidP="005B5675">
      <w:pPr>
        <w:spacing w:line="280" w:lineRule="atLeast"/>
        <w:ind w:left="360"/>
        <w:rPr>
          <w:rFonts w:ascii="Trebuchet MS" w:hAnsi="Trebuchet MS"/>
        </w:rPr>
      </w:pPr>
    </w:p>
    <w:p w:rsidR="005B5675" w:rsidRPr="00120510" w:rsidRDefault="005B5675" w:rsidP="005B5675">
      <w:pPr>
        <w:spacing w:line="280" w:lineRule="atLeast"/>
        <w:ind w:left="360"/>
        <w:rPr>
          <w:rFonts w:ascii="Trebuchet MS" w:hAnsi="Trebuchet MS"/>
        </w:rPr>
      </w:pPr>
    </w:p>
    <w:p w:rsidR="005B5675" w:rsidRPr="00120510" w:rsidRDefault="005B5675" w:rsidP="005B5675">
      <w:pPr>
        <w:pStyle w:val="Lijstalinea"/>
        <w:numPr>
          <w:ilvl w:val="0"/>
          <w:numId w:val="48"/>
        </w:numPr>
        <w:spacing w:line="280" w:lineRule="atLeast"/>
        <w:contextualSpacing w:val="0"/>
        <w:rPr>
          <w:rFonts w:ascii="Trebuchet MS" w:hAnsi="Trebuchet MS"/>
        </w:rPr>
      </w:pPr>
      <w:r w:rsidRPr="00120510">
        <w:rPr>
          <w:rFonts w:ascii="Trebuchet MS" w:hAnsi="Trebuchet MS"/>
        </w:rPr>
        <w:t>Welke aandachtpunten en/of risico’s ziet u hierbij waar de gemeente Lansingerland naar uw mening rekening mee moet houden?</w:t>
      </w:r>
    </w:p>
    <w:p w:rsidR="005B5675" w:rsidRDefault="005B5675" w:rsidP="005B5675">
      <w:pPr>
        <w:rPr>
          <w:rFonts w:ascii="Trebuchet MS" w:hAnsi="Trebuchet MS"/>
        </w:rPr>
      </w:pPr>
    </w:p>
    <w:p w:rsidR="00DF3008" w:rsidRDefault="00DF3008" w:rsidP="005B5675">
      <w:pPr>
        <w:rPr>
          <w:rFonts w:ascii="Trebuchet MS" w:hAnsi="Trebuchet MS"/>
        </w:rPr>
      </w:pPr>
    </w:p>
    <w:p w:rsidR="00DF3008" w:rsidRPr="00120510" w:rsidRDefault="00DF3008" w:rsidP="005B5675">
      <w:pPr>
        <w:rPr>
          <w:rFonts w:ascii="Trebuchet MS" w:hAnsi="Trebuchet MS"/>
        </w:rPr>
      </w:pPr>
    </w:p>
    <w:p w:rsidR="005B5675" w:rsidRPr="00120510" w:rsidRDefault="005B5675" w:rsidP="005B5675">
      <w:pPr>
        <w:pStyle w:val="Lijstalinea"/>
        <w:numPr>
          <w:ilvl w:val="0"/>
          <w:numId w:val="45"/>
        </w:numPr>
        <w:spacing w:line="280" w:lineRule="atLeast"/>
        <w:contextualSpacing w:val="0"/>
        <w:rPr>
          <w:rFonts w:ascii="Trebuchet MS" w:hAnsi="Trebuchet MS"/>
        </w:rPr>
      </w:pPr>
      <w:r w:rsidRPr="00120510">
        <w:rPr>
          <w:rFonts w:ascii="Trebuchet MS" w:hAnsi="Trebuchet MS"/>
        </w:rPr>
        <w:t>Gemeente Lansingerland wil een expliciete wijziging doorvoeren rondom kwaliteitsmanagement ten opzichte van de huidige onderhoudscontracten. Hierbij wordt voor onderhoud op basis van afroep/frequentie de principes van de UAV aangehouden en voor onderhoud op basis van prestatie-eisen de principes van de UAV-GC. Concreet houdt dit in dat voor onderhoud op prestatie-eisen diverse onderhoud gerelateerde plannen van de aannemer worden verlangd. Aansluitend ligt de verantwoordelijkheid voor het aantoonbaar voldoen aan de prestatie-eisen ook bij de aannemer. De gemeente Lansingerland zal hierop vanuit de principes benoemd onder systeemgerichte contractbeheersing risico-gestuurd toetsen. Om hieraan contractuele handvatten te verbinden wordt een hoofdstuk kwaliteitsmanagement aan het contract gevoegd.</w:t>
      </w:r>
    </w:p>
    <w:p w:rsidR="005B5675" w:rsidRPr="00120510" w:rsidRDefault="005B5675" w:rsidP="005B5675">
      <w:pPr>
        <w:pStyle w:val="Lijstalinea"/>
        <w:numPr>
          <w:ilvl w:val="0"/>
          <w:numId w:val="49"/>
        </w:numPr>
        <w:spacing w:line="280" w:lineRule="atLeast"/>
        <w:contextualSpacing w:val="0"/>
        <w:rPr>
          <w:rFonts w:ascii="Trebuchet MS" w:hAnsi="Trebuchet MS"/>
        </w:rPr>
      </w:pPr>
      <w:r w:rsidRPr="00120510">
        <w:rPr>
          <w:rFonts w:ascii="Trebuchet MS" w:hAnsi="Trebuchet MS"/>
        </w:rPr>
        <w:t>Wat is uw mening over deze keuze?</w:t>
      </w:r>
    </w:p>
    <w:p w:rsidR="00DF3008" w:rsidRDefault="00DF3008" w:rsidP="005B5675">
      <w:pPr>
        <w:spacing w:line="280" w:lineRule="atLeast"/>
        <w:ind w:left="360"/>
        <w:rPr>
          <w:rFonts w:ascii="Trebuchet MS" w:hAnsi="Trebuchet MS"/>
        </w:rPr>
      </w:pPr>
    </w:p>
    <w:p w:rsidR="00DF3008" w:rsidRDefault="00DF3008" w:rsidP="005B5675">
      <w:pPr>
        <w:spacing w:line="280" w:lineRule="atLeast"/>
        <w:ind w:left="360"/>
        <w:rPr>
          <w:rFonts w:ascii="Trebuchet MS" w:hAnsi="Trebuchet MS"/>
        </w:rPr>
      </w:pPr>
    </w:p>
    <w:p w:rsidR="00DF3008" w:rsidRDefault="00DF3008" w:rsidP="005B5675">
      <w:pPr>
        <w:spacing w:line="280" w:lineRule="atLeast"/>
        <w:ind w:left="360"/>
        <w:rPr>
          <w:rFonts w:ascii="Trebuchet MS" w:hAnsi="Trebuchet MS"/>
        </w:rPr>
      </w:pPr>
    </w:p>
    <w:p w:rsidR="005B5675" w:rsidRPr="00120510" w:rsidRDefault="005B5675" w:rsidP="005B5675">
      <w:pPr>
        <w:pStyle w:val="Lijstalinea"/>
        <w:numPr>
          <w:ilvl w:val="0"/>
          <w:numId w:val="49"/>
        </w:numPr>
        <w:spacing w:line="280" w:lineRule="atLeast"/>
        <w:contextualSpacing w:val="0"/>
        <w:rPr>
          <w:rFonts w:ascii="Trebuchet MS" w:hAnsi="Trebuchet MS"/>
        </w:rPr>
      </w:pPr>
      <w:r w:rsidRPr="00120510">
        <w:rPr>
          <w:rFonts w:ascii="Trebuchet MS" w:hAnsi="Trebuchet MS"/>
        </w:rPr>
        <w:t>Welke aandachtpunten en/of risico’s ziet u hierbij waar de gemeente Lansingerland naar uw mening rekening mee moet houden?</w:t>
      </w:r>
    </w:p>
    <w:p w:rsidR="005B5675" w:rsidRDefault="005B5675" w:rsidP="005B5675">
      <w:pPr>
        <w:spacing w:line="280" w:lineRule="atLeast"/>
        <w:ind w:left="360"/>
        <w:rPr>
          <w:rFonts w:ascii="Trebuchet MS" w:hAnsi="Trebuchet MS"/>
        </w:rPr>
      </w:pPr>
    </w:p>
    <w:p w:rsidR="00DF3008" w:rsidRPr="00120510" w:rsidRDefault="00DF3008" w:rsidP="005B5675">
      <w:pPr>
        <w:spacing w:line="280" w:lineRule="atLeast"/>
        <w:ind w:left="360"/>
        <w:rPr>
          <w:rFonts w:ascii="Trebuchet MS" w:hAnsi="Trebuchet MS"/>
        </w:rPr>
      </w:pPr>
    </w:p>
    <w:p w:rsidR="005B5675" w:rsidRPr="00120510" w:rsidRDefault="005B5675" w:rsidP="005B5675">
      <w:pPr>
        <w:pStyle w:val="Lijstalinea"/>
        <w:spacing w:line="280" w:lineRule="atLeast"/>
        <w:contextualSpacing w:val="0"/>
        <w:rPr>
          <w:rFonts w:ascii="Trebuchet MS" w:hAnsi="Trebuchet MS"/>
        </w:rPr>
      </w:pPr>
    </w:p>
    <w:p w:rsidR="005B5675" w:rsidRPr="00120510" w:rsidRDefault="005B5675" w:rsidP="005B5675">
      <w:pPr>
        <w:pStyle w:val="Lijstalinea"/>
        <w:numPr>
          <w:ilvl w:val="0"/>
          <w:numId w:val="45"/>
        </w:numPr>
        <w:spacing w:line="280" w:lineRule="atLeast"/>
        <w:contextualSpacing w:val="0"/>
        <w:rPr>
          <w:rFonts w:ascii="Trebuchet MS" w:hAnsi="Trebuchet MS"/>
        </w:rPr>
      </w:pPr>
      <w:r w:rsidRPr="00120510">
        <w:rPr>
          <w:rFonts w:ascii="Trebuchet MS" w:hAnsi="Trebuchet MS"/>
        </w:rPr>
        <w:t>Door de keuze</w:t>
      </w:r>
      <w:r>
        <w:rPr>
          <w:rFonts w:ascii="Trebuchet MS" w:hAnsi="Trebuchet MS"/>
        </w:rPr>
        <w:t xml:space="preserve"> zoals vermeld in vraag 2</w:t>
      </w:r>
      <w:r w:rsidRPr="00120510">
        <w:rPr>
          <w:rFonts w:ascii="Trebuchet MS" w:hAnsi="Trebuchet MS"/>
        </w:rPr>
        <w:t xml:space="preserve"> zal het contractmanagement voor de twee onderhoudsvormen op andere principes worden aangestuurd. Dit vergt veel van zowel het contractbeheersteam van de gemeente Lansingerland als van de projectorganisatie van de aannemer, onder andere ten aanzien van de wijze van samenwerken. </w:t>
      </w:r>
    </w:p>
    <w:p w:rsidR="005B5675" w:rsidRPr="00120510" w:rsidRDefault="005B5675" w:rsidP="005B5675">
      <w:pPr>
        <w:pStyle w:val="Lijstalinea"/>
        <w:numPr>
          <w:ilvl w:val="0"/>
          <w:numId w:val="50"/>
        </w:numPr>
        <w:spacing w:line="280" w:lineRule="atLeast"/>
        <w:contextualSpacing w:val="0"/>
        <w:rPr>
          <w:rFonts w:ascii="Trebuchet MS" w:hAnsi="Trebuchet MS"/>
        </w:rPr>
      </w:pPr>
      <w:r w:rsidRPr="00120510">
        <w:rPr>
          <w:rFonts w:ascii="Trebuchet MS" w:hAnsi="Trebuchet MS"/>
        </w:rPr>
        <w:t>Verwacht u hieraan invulling te kunnen geven?</w:t>
      </w:r>
    </w:p>
    <w:p w:rsidR="00DF3008" w:rsidRDefault="00DF3008" w:rsidP="005B5675">
      <w:pPr>
        <w:spacing w:line="280" w:lineRule="atLeast"/>
        <w:ind w:left="360"/>
        <w:rPr>
          <w:rFonts w:ascii="Trebuchet MS" w:hAnsi="Trebuchet MS"/>
        </w:rPr>
      </w:pPr>
    </w:p>
    <w:p w:rsidR="00DF3008" w:rsidRDefault="00DF3008" w:rsidP="005B5675">
      <w:pPr>
        <w:spacing w:line="280" w:lineRule="atLeast"/>
        <w:ind w:left="360"/>
        <w:rPr>
          <w:rFonts w:ascii="Trebuchet MS" w:hAnsi="Trebuchet MS"/>
        </w:rPr>
      </w:pPr>
    </w:p>
    <w:p w:rsidR="00DF3008" w:rsidRDefault="00DF3008" w:rsidP="00DF3008">
      <w:pPr>
        <w:pStyle w:val="Lijstalinea"/>
        <w:spacing w:line="280" w:lineRule="atLeast"/>
        <w:contextualSpacing w:val="0"/>
        <w:rPr>
          <w:rFonts w:ascii="Trebuchet MS" w:hAnsi="Trebuchet MS"/>
        </w:rPr>
      </w:pPr>
    </w:p>
    <w:p w:rsidR="005B5675" w:rsidRPr="00120510" w:rsidRDefault="005B5675" w:rsidP="005B5675">
      <w:pPr>
        <w:pStyle w:val="Lijstalinea"/>
        <w:numPr>
          <w:ilvl w:val="0"/>
          <w:numId w:val="50"/>
        </w:numPr>
        <w:spacing w:line="280" w:lineRule="atLeast"/>
        <w:contextualSpacing w:val="0"/>
        <w:rPr>
          <w:rFonts w:ascii="Trebuchet MS" w:hAnsi="Trebuchet MS"/>
        </w:rPr>
      </w:pPr>
      <w:r w:rsidRPr="00120510">
        <w:rPr>
          <w:rFonts w:ascii="Trebuchet MS" w:hAnsi="Trebuchet MS"/>
        </w:rPr>
        <w:t>Wanneer u hier geen invulling aan kunt geven, kunt u dan specifiek maken waarom dit het geval is?</w:t>
      </w:r>
    </w:p>
    <w:p w:rsidR="00DF3008" w:rsidRDefault="00DF3008" w:rsidP="00DF3008">
      <w:pPr>
        <w:pStyle w:val="Lijstalinea"/>
        <w:spacing w:line="280" w:lineRule="atLeast"/>
        <w:contextualSpacing w:val="0"/>
        <w:rPr>
          <w:rFonts w:ascii="Trebuchet MS" w:hAnsi="Trebuchet MS"/>
        </w:rPr>
      </w:pPr>
    </w:p>
    <w:p w:rsidR="00DF3008" w:rsidRDefault="00DF3008" w:rsidP="00DF3008">
      <w:pPr>
        <w:pStyle w:val="Lijstalinea"/>
        <w:spacing w:line="280" w:lineRule="atLeast"/>
        <w:contextualSpacing w:val="0"/>
        <w:rPr>
          <w:rFonts w:ascii="Trebuchet MS" w:hAnsi="Trebuchet MS"/>
        </w:rPr>
      </w:pPr>
    </w:p>
    <w:p w:rsidR="00E03ADB" w:rsidRDefault="00E03ADB" w:rsidP="00DF3008">
      <w:pPr>
        <w:pStyle w:val="Lijstalinea"/>
        <w:spacing w:line="280" w:lineRule="atLeast"/>
        <w:contextualSpacing w:val="0"/>
        <w:rPr>
          <w:rFonts w:ascii="Trebuchet MS" w:hAnsi="Trebuchet MS"/>
        </w:rPr>
      </w:pPr>
    </w:p>
    <w:p w:rsidR="005B5675" w:rsidRPr="00120510" w:rsidRDefault="005B5675" w:rsidP="005B5675">
      <w:pPr>
        <w:pStyle w:val="Lijstalinea"/>
        <w:numPr>
          <w:ilvl w:val="0"/>
          <w:numId w:val="50"/>
        </w:numPr>
        <w:spacing w:line="280" w:lineRule="atLeast"/>
        <w:contextualSpacing w:val="0"/>
        <w:rPr>
          <w:rFonts w:ascii="Trebuchet MS" w:hAnsi="Trebuchet MS"/>
        </w:rPr>
      </w:pPr>
      <w:r w:rsidRPr="00120510">
        <w:rPr>
          <w:rFonts w:ascii="Trebuchet MS" w:hAnsi="Trebuchet MS"/>
        </w:rPr>
        <w:t>Wat zijn in dit geval belangrijke punten in het kader van samenwerking en/of partnerschap?</w:t>
      </w:r>
    </w:p>
    <w:p w:rsidR="00DF3008" w:rsidRDefault="00DF3008" w:rsidP="00DF3008">
      <w:pPr>
        <w:spacing w:line="280" w:lineRule="atLeast"/>
        <w:ind w:left="360"/>
        <w:rPr>
          <w:rFonts w:ascii="Trebuchet MS" w:hAnsi="Trebuchet MS"/>
        </w:rPr>
      </w:pPr>
    </w:p>
    <w:p w:rsidR="00DF3008" w:rsidRPr="00DF3008" w:rsidRDefault="00DF3008" w:rsidP="00DF3008">
      <w:pPr>
        <w:spacing w:line="280" w:lineRule="atLeast"/>
        <w:ind w:left="360"/>
        <w:rPr>
          <w:rFonts w:ascii="Trebuchet MS" w:hAnsi="Trebuchet MS"/>
        </w:rPr>
      </w:pPr>
    </w:p>
    <w:p w:rsidR="005B5675" w:rsidRPr="00120510" w:rsidRDefault="005B5675" w:rsidP="005B5675">
      <w:pPr>
        <w:pStyle w:val="Lijstalinea"/>
        <w:numPr>
          <w:ilvl w:val="0"/>
          <w:numId w:val="50"/>
        </w:numPr>
        <w:spacing w:line="280" w:lineRule="atLeast"/>
        <w:contextualSpacing w:val="0"/>
        <w:rPr>
          <w:rFonts w:ascii="Trebuchet MS" w:hAnsi="Trebuchet MS"/>
        </w:rPr>
      </w:pPr>
      <w:r w:rsidRPr="00120510">
        <w:rPr>
          <w:rFonts w:ascii="Trebuchet MS" w:hAnsi="Trebuchet MS"/>
        </w:rPr>
        <w:t>Welke risico’s en/of kansen ziet u rondom deze werkwijze?</w:t>
      </w:r>
    </w:p>
    <w:p w:rsidR="005B5675" w:rsidRDefault="005B5675" w:rsidP="005B5675">
      <w:pPr>
        <w:spacing w:line="280" w:lineRule="atLeast"/>
        <w:rPr>
          <w:rFonts w:ascii="Trebuchet MS" w:hAnsi="Trebuchet MS"/>
        </w:rPr>
      </w:pPr>
    </w:p>
    <w:p w:rsidR="00E03ADB" w:rsidRPr="00120510" w:rsidRDefault="00E03ADB" w:rsidP="005B5675">
      <w:pPr>
        <w:spacing w:line="280" w:lineRule="atLeast"/>
        <w:rPr>
          <w:rFonts w:ascii="Trebuchet MS" w:hAnsi="Trebuchet MS"/>
        </w:rPr>
      </w:pPr>
    </w:p>
    <w:p w:rsidR="005B5675" w:rsidRPr="00120510" w:rsidRDefault="005B5675" w:rsidP="005B5675">
      <w:pPr>
        <w:pStyle w:val="Lijstalinea"/>
        <w:numPr>
          <w:ilvl w:val="0"/>
          <w:numId w:val="45"/>
        </w:numPr>
        <w:spacing w:line="280" w:lineRule="atLeast"/>
        <w:contextualSpacing w:val="0"/>
        <w:rPr>
          <w:rFonts w:ascii="Trebuchet MS" w:hAnsi="Trebuchet MS"/>
        </w:rPr>
      </w:pPr>
      <w:r w:rsidRPr="00120510">
        <w:rPr>
          <w:rFonts w:ascii="Trebuchet MS" w:hAnsi="Trebuchet MS"/>
        </w:rPr>
        <w:t>In hoeverre is de beschikbaarheid van voldoende (gekwalificeerde) medewerkers van invloed om uiteindelijk een aanbieding aan te leveren?</w:t>
      </w:r>
    </w:p>
    <w:p w:rsidR="005B5675" w:rsidRDefault="005B5675" w:rsidP="005B5675">
      <w:pPr>
        <w:spacing w:line="280" w:lineRule="atLeast"/>
        <w:rPr>
          <w:rFonts w:ascii="Trebuchet MS" w:hAnsi="Trebuchet MS"/>
        </w:rPr>
      </w:pPr>
    </w:p>
    <w:p w:rsidR="00E03ADB" w:rsidRDefault="00E03ADB" w:rsidP="005B5675">
      <w:pPr>
        <w:spacing w:line="280" w:lineRule="atLeast"/>
        <w:rPr>
          <w:rFonts w:ascii="Trebuchet MS" w:hAnsi="Trebuchet MS"/>
        </w:rPr>
      </w:pPr>
    </w:p>
    <w:p w:rsidR="00E03ADB" w:rsidRPr="00120510" w:rsidRDefault="00E03ADB" w:rsidP="005B5675">
      <w:pPr>
        <w:spacing w:line="280" w:lineRule="atLeast"/>
        <w:rPr>
          <w:rFonts w:ascii="Trebuchet MS" w:hAnsi="Trebuchet MS"/>
        </w:rPr>
      </w:pPr>
    </w:p>
    <w:p w:rsidR="005B5675" w:rsidRPr="00120510" w:rsidRDefault="005B5675" w:rsidP="005B5675">
      <w:pPr>
        <w:pStyle w:val="Lijstalinea"/>
        <w:numPr>
          <w:ilvl w:val="0"/>
          <w:numId w:val="45"/>
        </w:numPr>
        <w:spacing w:line="280" w:lineRule="atLeast"/>
        <w:rPr>
          <w:rFonts w:ascii="Trebuchet MS" w:hAnsi="Trebuchet MS"/>
        </w:rPr>
      </w:pPr>
      <w:r w:rsidRPr="00120510">
        <w:rPr>
          <w:rFonts w:ascii="Trebuchet MS" w:hAnsi="Trebuchet MS"/>
        </w:rPr>
        <w:t>Gemeente Lansingerland wil het te onderhouden areaal verdelen in een aantal percelen. Eén van de mogelijkheden is de percelen expliciet gebiedsgericht te verdelen, per perceel aangevuld met delen van het areaal bermen en watergangen in het buitengebied. Bij een dergelijke verdeling zijn diverse assets ondergebracht in één contract met bijbehorende verschillende onderhoudsactiviteiten.</w:t>
      </w:r>
    </w:p>
    <w:p w:rsidR="005B5675" w:rsidRPr="00120510" w:rsidRDefault="005B5675" w:rsidP="005B5675">
      <w:pPr>
        <w:pStyle w:val="Lijstalinea"/>
        <w:numPr>
          <w:ilvl w:val="0"/>
          <w:numId w:val="47"/>
        </w:numPr>
        <w:spacing w:line="280" w:lineRule="atLeast"/>
        <w:contextualSpacing w:val="0"/>
        <w:rPr>
          <w:rFonts w:ascii="Trebuchet MS" w:hAnsi="Trebuchet MS"/>
        </w:rPr>
      </w:pPr>
      <w:r w:rsidRPr="00120510">
        <w:rPr>
          <w:rFonts w:ascii="Trebuchet MS" w:hAnsi="Trebuchet MS"/>
        </w:rPr>
        <w:t>Wat is uw mening over een dergelijke gebiedsgerichte indeling van de percelen?</w:t>
      </w:r>
    </w:p>
    <w:p w:rsidR="00E03ADB" w:rsidRDefault="00E03ADB" w:rsidP="00E03ADB">
      <w:pPr>
        <w:pStyle w:val="Lijstalinea"/>
        <w:spacing w:line="280" w:lineRule="atLeast"/>
        <w:contextualSpacing w:val="0"/>
        <w:rPr>
          <w:rFonts w:ascii="Trebuchet MS" w:hAnsi="Trebuchet MS"/>
        </w:rPr>
      </w:pPr>
    </w:p>
    <w:p w:rsidR="00E03ADB" w:rsidRDefault="00E03ADB" w:rsidP="00E03ADB">
      <w:pPr>
        <w:pStyle w:val="Lijstalinea"/>
        <w:spacing w:line="280" w:lineRule="atLeast"/>
        <w:contextualSpacing w:val="0"/>
        <w:rPr>
          <w:rFonts w:ascii="Trebuchet MS" w:hAnsi="Trebuchet MS"/>
        </w:rPr>
      </w:pPr>
    </w:p>
    <w:p w:rsidR="005B5675" w:rsidRPr="00120510" w:rsidRDefault="005B5675" w:rsidP="005B5675">
      <w:pPr>
        <w:pStyle w:val="Lijstalinea"/>
        <w:numPr>
          <w:ilvl w:val="0"/>
          <w:numId w:val="47"/>
        </w:numPr>
        <w:spacing w:line="280" w:lineRule="atLeast"/>
        <w:contextualSpacing w:val="0"/>
        <w:rPr>
          <w:rFonts w:ascii="Trebuchet MS" w:hAnsi="Trebuchet MS"/>
        </w:rPr>
      </w:pPr>
      <w:r w:rsidRPr="00120510">
        <w:rPr>
          <w:rFonts w:ascii="Trebuchet MS" w:hAnsi="Trebuchet MS"/>
        </w:rPr>
        <w:t>Welke aandachtpunten en/of risico’s ziet u hierbij waar de gemeente Lansingerland naar uw mening rekening mee moet houden?</w:t>
      </w:r>
    </w:p>
    <w:p w:rsidR="005B5675" w:rsidRDefault="005B5675" w:rsidP="005B5675">
      <w:pPr>
        <w:rPr>
          <w:rFonts w:ascii="Trebuchet MS" w:hAnsi="Trebuchet MS"/>
        </w:rPr>
      </w:pPr>
    </w:p>
    <w:p w:rsidR="00E03ADB" w:rsidRPr="00120510" w:rsidRDefault="00E03ADB" w:rsidP="005B5675">
      <w:pPr>
        <w:rPr>
          <w:rFonts w:ascii="Trebuchet MS" w:hAnsi="Trebuchet MS"/>
        </w:rPr>
      </w:pPr>
    </w:p>
    <w:p w:rsidR="005B5675" w:rsidRPr="00120510" w:rsidRDefault="005B5675" w:rsidP="005B5675">
      <w:pPr>
        <w:pStyle w:val="Lijstalinea"/>
        <w:numPr>
          <w:ilvl w:val="0"/>
          <w:numId w:val="45"/>
        </w:numPr>
        <w:spacing w:line="280" w:lineRule="atLeast"/>
        <w:rPr>
          <w:rFonts w:ascii="Trebuchet MS" w:hAnsi="Trebuchet MS"/>
        </w:rPr>
      </w:pPr>
      <w:r w:rsidRPr="00120510">
        <w:rPr>
          <w:rFonts w:ascii="Trebuchet MS" w:hAnsi="Trebuchet MS"/>
        </w:rPr>
        <w:t>Gemeente Lansingerland kan ook kiezen voor het verdelen van het areaal in een aantal expliciet gebiedsgerichte percelen plus een apart perceel met het volledige areaal aan bermen en watergangen in het buitengebied met voornamelijk onderhoud op basis van  afroep/frequentie</w:t>
      </w:r>
      <w:r>
        <w:rPr>
          <w:rFonts w:ascii="Trebuchet MS" w:hAnsi="Trebuchet MS"/>
        </w:rPr>
        <w:t xml:space="preserve"> (zie ook vraag 9 en 10)</w:t>
      </w:r>
      <w:r w:rsidRPr="00120510">
        <w:rPr>
          <w:rFonts w:ascii="Trebuchet MS" w:hAnsi="Trebuchet MS"/>
        </w:rPr>
        <w:t xml:space="preserve">. </w:t>
      </w:r>
    </w:p>
    <w:p w:rsidR="005B5675" w:rsidRPr="00120510" w:rsidRDefault="005B5675" w:rsidP="005B5675">
      <w:pPr>
        <w:pStyle w:val="Lijstalinea"/>
        <w:numPr>
          <w:ilvl w:val="0"/>
          <w:numId w:val="47"/>
        </w:numPr>
        <w:spacing w:line="280" w:lineRule="atLeast"/>
        <w:rPr>
          <w:rFonts w:ascii="Trebuchet MS" w:hAnsi="Trebuchet MS"/>
        </w:rPr>
      </w:pPr>
      <w:r w:rsidRPr="00120510">
        <w:rPr>
          <w:rFonts w:ascii="Trebuchet MS" w:hAnsi="Trebuchet MS"/>
        </w:rPr>
        <w:t>Wat is uw mening over een dergelijke indeling van de percelen?</w:t>
      </w:r>
    </w:p>
    <w:p w:rsidR="00E03ADB" w:rsidRDefault="00E03ADB" w:rsidP="00E03ADB">
      <w:pPr>
        <w:pStyle w:val="Lijstalinea"/>
        <w:spacing w:line="280" w:lineRule="atLeast"/>
        <w:rPr>
          <w:rFonts w:ascii="Trebuchet MS" w:hAnsi="Trebuchet MS"/>
        </w:rPr>
      </w:pPr>
    </w:p>
    <w:p w:rsidR="00E03ADB" w:rsidRDefault="00E03ADB" w:rsidP="00E03ADB">
      <w:pPr>
        <w:pStyle w:val="Lijstalinea"/>
        <w:spacing w:line="280" w:lineRule="atLeast"/>
        <w:rPr>
          <w:rFonts w:ascii="Trebuchet MS" w:hAnsi="Trebuchet MS"/>
        </w:rPr>
      </w:pPr>
    </w:p>
    <w:p w:rsidR="005B5675" w:rsidRPr="00120510" w:rsidRDefault="005B5675" w:rsidP="005B5675">
      <w:pPr>
        <w:pStyle w:val="Lijstalinea"/>
        <w:numPr>
          <w:ilvl w:val="0"/>
          <w:numId w:val="47"/>
        </w:numPr>
        <w:spacing w:line="280" w:lineRule="atLeast"/>
        <w:rPr>
          <w:rFonts w:ascii="Trebuchet MS" w:hAnsi="Trebuchet MS"/>
        </w:rPr>
      </w:pPr>
      <w:r w:rsidRPr="00120510">
        <w:rPr>
          <w:rFonts w:ascii="Trebuchet MS" w:hAnsi="Trebuchet MS"/>
        </w:rPr>
        <w:t>Welke aandachtpunten en/of risico’s ziet u hierbij waar de gemeente Lansingerland naar uw mening rekening mee moet houden?</w:t>
      </w:r>
    </w:p>
    <w:p w:rsidR="005B5675" w:rsidRDefault="005B5675" w:rsidP="005B5675">
      <w:pPr>
        <w:pStyle w:val="Lijstalinea"/>
        <w:spacing w:line="280" w:lineRule="atLeast"/>
        <w:ind w:left="360"/>
        <w:rPr>
          <w:rFonts w:ascii="Trebuchet MS" w:hAnsi="Trebuchet MS"/>
        </w:rPr>
      </w:pPr>
    </w:p>
    <w:p w:rsidR="00E03ADB" w:rsidRDefault="00E03ADB" w:rsidP="005B5675">
      <w:pPr>
        <w:pStyle w:val="Lijstalinea"/>
        <w:spacing w:line="280" w:lineRule="atLeast"/>
        <w:ind w:left="360"/>
        <w:rPr>
          <w:rFonts w:ascii="Trebuchet MS" w:hAnsi="Trebuchet MS"/>
        </w:rPr>
      </w:pPr>
    </w:p>
    <w:p w:rsidR="00E03ADB" w:rsidRPr="00120510" w:rsidRDefault="00E03ADB" w:rsidP="005B5675">
      <w:pPr>
        <w:pStyle w:val="Lijstalinea"/>
        <w:spacing w:line="280" w:lineRule="atLeast"/>
        <w:ind w:left="360"/>
        <w:rPr>
          <w:rFonts w:ascii="Trebuchet MS" w:hAnsi="Trebuchet MS"/>
        </w:rPr>
      </w:pPr>
    </w:p>
    <w:p w:rsidR="005B5675" w:rsidRPr="00120510" w:rsidRDefault="005B5675" w:rsidP="005B5675">
      <w:pPr>
        <w:pStyle w:val="Lijstalinea"/>
        <w:numPr>
          <w:ilvl w:val="0"/>
          <w:numId w:val="45"/>
        </w:numPr>
        <w:spacing w:line="280" w:lineRule="atLeast"/>
        <w:contextualSpacing w:val="0"/>
        <w:rPr>
          <w:rFonts w:ascii="Trebuchet MS" w:hAnsi="Trebuchet MS"/>
        </w:rPr>
      </w:pPr>
      <w:r w:rsidRPr="00120510">
        <w:rPr>
          <w:rFonts w:ascii="Trebuchet MS" w:hAnsi="Trebuchet MS"/>
        </w:rPr>
        <w:t>Hieronder staan drie percelen met verschillende kenmerken in grootte. In de bijlage ‘Perceelkaart 1’ staan deze percelen afgebeeld. Welke van deze drie percelen heeft uw voorkeur?</w:t>
      </w:r>
    </w:p>
    <w:p w:rsidR="005B5675" w:rsidRPr="00120510" w:rsidRDefault="005B5675" w:rsidP="005B5675">
      <w:pPr>
        <w:pStyle w:val="Lijstalinea"/>
        <w:spacing w:line="280" w:lineRule="atLeast"/>
        <w:ind w:left="360"/>
        <w:contextualSpacing w:val="0"/>
        <w:rPr>
          <w:rFonts w:ascii="Trebuchet MS" w:hAnsi="Trebuchet MS"/>
        </w:rPr>
      </w:pPr>
    </w:p>
    <w:p w:rsidR="005B5675" w:rsidRPr="00120510" w:rsidRDefault="00E03ADB" w:rsidP="005B5675">
      <w:pPr>
        <w:ind w:firstLine="360"/>
        <w:rPr>
          <w:rFonts w:ascii="Trebuchet MS" w:hAnsi="Trebuchet MS"/>
        </w:rPr>
      </w:pPr>
      <w:sdt>
        <w:sdtPr>
          <w:rPr>
            <w:rFonts w:ascii="Trebuchet MS" w:hAnsi="Trebuchet MS"/>
          </w:rPr>
          <w:id w:val="1762030330"/>
          <w14:checkbox>
            <w14:checked w14:val="0"/>
            <w14:checkedState w14:val="2612" w14:font="MS Gothic"/>
            <w14:uncheckedState w14:val="2610" w14:font="MS Gothic"/>
          </w14:checkbox>
        </w:sdtPr>
        <w:sdtContent>
          <w:r>
            <w:rPr>
              <w:rFonts w:ascii="MS Gothic" w:eastAsia="MS Gothic" w:hAnsi="MS Gothic" w:hint="eastAsia"/>
            </w:rPr>
            <w:t>☐</w:t>
          </w:r>
        </w:sdtContent>
      </w:sdt>
      <w:r w:rsidR="005B5675" w:rsidRPr="00120510">
        <w:rPr>
          <w:rFonts w:ascii="Trebuchet MS" w:hAnsi="Trebuchet MS"/>
        </w:rPr>
        <w:t xml:space="preserve"> Perceel A (gele arcering) </w:t>
      </w:r>
    </w:p>
    <w:p w:rsidR="005B5675" w:rsidRPr="00120510" w:rsidRDefault="005B5675" w:rsidP="005B5675">
      <w:pPr>
        <w:ind w:firstLine="360"/>
        <w:rPr>
          <w:rFonts w:ascii="Trebuchet MS" w:hAnsi="Trebuchet MS"/>
        </w:rPr>
      </w:pPr>
      <w:r w:rsidRPr="00120510">
        <w:rPr>
          <w:rFonts w:ascii="Trebuchet MS" w:hAnsi="Trebuchet MS"/>
        </w:rPr>
        <w:t xml:space="preserve">Berkel en Rodenrijs - grotendeels op basis van prestatie-eisen </w:t>
      </w:r>
    </w:p>
    <w:p w:rsidR="005B5675" w:rsidRPr="00120510" w:rsidRDefault="005B5675" w:rsidP="005B5675">
      <w:pPr>
        <w:ind w:firstLine="360"/>
        <w:rPr>
          <w:rFonts w:ascii="Trebuchet MS" w:hAnsi="Trebuchet MS"/>
        </w:rPr>
      </w:pPr>
      <w:r w:rsidRPr="00120510">
        <w:rPr>
          <w:rFonts w:ascii="Trebuchet MS" w:hAnsi="Trebuchet MS"/>
        </w:rPr>
        <w:t>(sierplantsoen 117.000 m</w:t>
      </w:r>
      <w:r w:rsidRPr="00120510">
        <w:rPr>
          <w:rFonts w:ascii="Calibri" w:hAnsi="Calibri" w:cs="Calibri"/>
        </w:rPr>
        <w:t>²</w:t>
      </w:r>
      <w:r w:rsidRPr="00120510">
        <w:rPr>
          <w:rFonts w:ascii="Trebuchet MS" w:hAnsi="Trebuchet MS"/>
        </w:rPr>
        <w:t xml:space="preserve"> / gazon 448.000 m² / verharding 1.165.000 m²) </w:t>
      </w:r>
    </w:p>
    <w:p w:rsidR="005B5675" w:rsidRPr="00120510" w:rsidRDefault="005B5675" w:rsidP="005B5675">
      <w:pPr>
        <w:ind w:left="360"/>
        <w:rPr>
          <w:rFonts w:ascii="Trebuchet MS" w:hAnsi="Trebuchet MS"/>
        </w:rPr>
      </w:pPr>
    </w:p>
    <w:p w:rsidR="005B5675" w:rsidRPr="00120510" w:rsidRDefault="00E03ADB" w:rsidP="005B5675">
      <w:pPr>
        <w:ind w:firstLine="360"/>
        <w:rPr>
          <w:rFonts w:ascii="Trebuchet MS" w:hAnsi="Trebuchet MS"/>
        </w:rPr>
      </w:pPr>
      <w:sdt>
        <w:sdtPr>
          <w:rPr>
            <w:rFonts w:ascii="Trebuchet MS" w:hAnsi="Trebuchet MS"/>
          </w:rPr>
          <w:id w:val="-406379229"/>
          <w14:checkbox>
            <w14:checked w14:val="0"/>
            <w14:checkedState w14:val="2612" w14:font="MS Gothic"/>
            <w14:uncheckedState w14:val="2610" w14:font="MS Gothic"/>
          </w14:checkbox>
        </w:sdtPr>
        <w:sdtContent>
          <w:r>
            <w:rPr>
              <w:rFonts w:ascii="MS Gothic" w:eastAsia="MS Gothic" w:hAnsi="MS Gothic" w:hint="eastAsia"/>
            </w:rPr>
            <w:t>☐</w:t>
          </w:r>
        </w:sdtContent>
      </w:sdt>
      <w:r w:rsidR="005B5675" w:rsidRPr="00120510">
        <w:rPr>
          <w:rFonts w:ascii="Trebuchet MS" w:hAnsi="Trebuchet MS"/>
        </w:rPr>
        <w:t xml:space="preserve"> Perceel B (blauwe arcering)</w:t>
      </w:r>
    </w:p>
    <w:p w:rsidR="005B5675" w:rsidRPr="00120510" w:rsidRDefault="005B5675" w:rsidP="005B5675">
      <w:pPr>
        <w:ind w:firstLine="360"/>
        <w:rPr>
          <w:rFonts w:ascii="Trebuchet MS" w:hAnsi="Trebuchet MS"/>
        </w:rPr>
      </w:pPr>
      <w:r w:rsidRPr="00120510">
        <w:rPr>
          <w:rFonts w:ascii="Trebuchet MS" w:hAnsi="Trebuchet MS"/>
        </w:rPr>
        <w:t>Bergschenhoek en Wilderszijde (woonwijk in ontwikkeling) – grotendeels op basis van prestatie-eisen</w:t>
      </w:r>
    </w:p>
    <w:p w:rsidR="005B5675" w:rsidRDefault="005B5675" w:rsidP="005B5675">
      <w:pPr>
        <w:ind w:firstLine="360"/>
        <w:rPr>
          <w:rFonts w:ascii="Trebuchet MS" w:hAnsi="Trebuchet MS"/>
        </w:rPr>
      </w:pPr>
      <w:r w:rsidRPr="00120510">
        <w:rPr>
          <w:rFonts w:ascii="Trebuchet MS" w:hAnsi="Trebuchet MS"/>
        </w:rPr>
        <w:t xml:space="preserve">plus het volledige areaal bermen en watergangen in het buitengebied </w:t>
      </w:r>
      <w:r>
        <w:rPr>
          <w:rFonts w:ascii="Trebuchet MS" w:hAnsi="Trebuchet MS"/>
        </w:rPr>
        <w:t>grotendeels op basis van</w:t>
      </w:r>
    </w:p>
    <w:p w:rsidR="005B5675" w:rsidRPr="00120510" w:rsidRDefault="005B5675" w:rsidP="005B5675">
      <w:pPr>
        <w:ind w:firstLine="360"/>
        <w:rPr>
          <w:rFonts w:ascii="Trebuchet MS" w:hAnsi="Trebuchet MS"/>
        </w:rPr>
      </w:pPr>
      <w:r w:rsidRPr="00120510">
        <w:rPr>
          <w:rFonts w:ascii="Trebuchet MS" w:hAnsi="Trebuchet MS"/>
        </w:rPr>
        <w:t>afroep/frequentie</w:t>
      </w:r>
      <w:r>
        <w:rPr>
          <w:rFonts w:ascii="Trebuchet MS" w:hAnsi="Trebuchet MS"/>
        </w:rPr>
        <w:t xml:space="preserve"> </w:t>
      </w:r>
      <w:r w:rsidRPr="00120510">
        <w:rPr>
          <w:rFonts w:ascii="Trebuchet MS" w:hAnsi="Trebuchet MS"/>
        </w:rPr>
        <w:t xml:space="preserve">(sierplantsoen 95.000 m² / gazon 278.000 m² / verharding 875.000 m² ) </w:t>
      </w:r>
    </w:p>
    <w:p w:rsidR="005B5675" w:rsidRPr="00120510" w:rsidRDefault="005B5675" w:rsidP="005B5675">
      <w:pPr>
        <w:ind w:left="360" w:firstLine="348"/>
        <w:rPr>
          <w:rFonts w:ascii="Trebuchet MS" w:hAnsi="Trebuchet MS"/>
        </w:rPr>
      </w:pPr>
    </w:p>
    <w:p w:rsidR="005B5675" w:rsidRPr="00120510" w:rsidRDefault="00E03ADB" w:rsidP="005B5675">
      <w:pPr>
        <w:ind w:firstLine="360"/>
        <w:rPr>
          <w:rFonts w:ascii="Trebuchet MS" w:hAnsi="Trebuchet MS"/>
        </w:rPr>
      </w:pPr>
      <w:sdt>
        <w:sdtPr>
          <w:rPr>
            <w:rFonts w:ascii="Trebuchet MS" w:hAnsi="Trebuchet MS"/>
          </w:rPr>
          <w:id w:val="-267400794"/>
          <w14:checkbox>
            <w14:checked w14:val="0"/>
            <w14:checkedState w14:val="2612" w14:font="MS Gothic"/>
            <w14:uncheckedState w14:val="2610" w14:font="MS Gothic"/>
          </w14:checkbox>
        </w:sdtPr>
        <w:sdtContent>
          <w:r>
            <w:rPr>
              <w:rFonts w:ascii="MS Gothic" w:eastAsia="MS Gothic" w:hAnsi="MS Gothic" w:hint="eastAsia"/>
            </w:rPr>
            <w:t>☐</w:t>
          </w:r>
        </w:sdtContent>
      </w:sdt>
      <w:r w:rsidR="005B5675" w:rsidRPr="00120510">
        <w:rPr>
          <w:rFonts w:ascii="Trebuchet MS" w:hAnsi="Trebuchet MS"/>
        </w:rPr>
        <w:t xml:space="preserve"> Perceel C (groene arcering) Bleiswijk en Bleizo - grotendeels op basis van prestatie-eisen</w:t>
      </w:r>
    </w:p>
    <w:p w:rsidR="005B5675" w:rsidRPr="00120510" w:rsidRDefault="005B5675" w:rsidP="005B5675">
      <w:pPr>
        <w:ind w:firstLine="360"/>
        <w:rPr>
          <w:rFonts w:ascii="Trebuchet MS" w:hAnsi="Trebuchet MS"/>
        </w:rPr>
      </w:pPr>
      <w:r w:rsidRPr="00120510">
        <w:rPr>
          <w:rFonts w:ascii="Trebuchet MS" w:hAnsi="Trebuchet MS"/>
        </w:rPr>
        <w:t>(sierplantsoen 83.000 m² / gazon 84.000 m² / verharding 477.000 m²)</w:t>
      </w:r>
    </w:p>
    <w:p w:rsidR="005B5675" w:rsidRPr="00120510" w:rsidRDefault="005B5675" w:rsidP="005B5675">
      <w:pPr>
        <w:ind w:left="360"/>
        <w:rPr>
          <w:rFonts w:ascii="Trebuchet MS" w:hAnsi="Trebuchet MS"/>
        </w:rPr>
      </w:pPr>
    </w:p>
    <w:p w:rsidR="005B5675" w:rsidRPr="00120510" w:rsidRDefault="00E03ADB" w:rsidP="005B5675">
      <w:pPr>
        <w:ind w:left="360"/>
        <w:rPr>
          <w:rFonts w:ascii="Trebuchet MS" w:hAnsi="Trebuchet MS"/>
        </w:rPr>
      </w:pPr>
      <w:sdt>
        <w:sdtPr>
          <w:rPr>
            <w:rFonts w:ascii="Trebuchet MS" w:hAnsi="Trebuchet MS"/>
          </w:rPr>
          <w:id w:val="1130358429"/>
          <w14:checkbox>
            <w14:checked w14:val="0"/>
            <w14:checkedState w14:val="2612" w14:font="MS Gothic"/>
            <w14:uncheckedState w14:val="2610" w14:font="MS Gothic"/>
          </w14:checkbox>
        </w:sdtPr>
        <w:sdtContent>
          <w:r>
            <w:rPr>
              <w:rFonts w:ascii="MS Gothic" w:eastAsia="MS Gothic" w:hAnsi="MS Gothic" w:hint="eastAsia"/>
            </w:rPr>
            <w:t>☐</w:t>
          </w:r>
        </w:sdtContent>
      </w:sdt>
      <w:r w:rsidR="005B5675" w:rsidRPr="00120510">
        <w:rPr>
          <w:rFonts w:ascii="Trebuchet MS" w:hAnsi="Trebuchet MS"/>
        </w:rPr>
        <w:t xml:space="preserve"> Klein, middel of groot perceel maakt voor ons niet uit</w:t>
      </w:r>
    </w:p>
    <w:p w:rsidR="005B5675" w:rsidRPr="00120510" w:rsidRDefault="005B5675" w:rsidP="005B5675">
      <w:pPr>
        <w:rPr>
          <w:rFonts w:ascii="Trebuchet MS" w:hAnsi="Trebuchet MS"/>
        </w:rPr>
      </w:pPr>
    </w:p>
    <w:p w:rsidR="005B5675" w:rsidRPr="00120510" w:rsidRDefault="005B5675" w:rsidP="005B5675">
      <w:pPr>
        <w:ind w:left="360"/>
        <w:rPr>
          <w:rFonts w:ascii="Trebuchet MS" w:hAnsi="Trebuchet MS"/>
        </w:rPr>
      </w:pPr>
      <w:r w:rsidRPr="00120510">
        <w:rPr>
          <w:rFonts w:ascii="Trebuchet MS" w:hAnsi="Trebuchet MS"/>
        </w:rPr>
        <w:t>Toelichting</w:t>
      </w:r>
      <w:r w:rsidR="00E03ADB">
        <w:rPr>
          <w:rFonts w:ascii="Trebuchet MS" w:hAnsi="Trebuchet MS"/>
        </w:rPr>
        <w:t>:</w:t>
      </w:r>
    </w:p>
    <w:p w:rsidR="005B5675" w:rsidRPr="00120510" w:rsidRDefault="005B5675" w:rsidP="005B5675">
      <w:pPr>
        <w:ind w:left="360"/>
        <w:rPr>
          <w:rFonts w:ascii="Trebuchet MS" w:hAnsi="Trebuchet MS"/>
        </w:rPr>
      </w:pPr>
      <w:r>
        <w:rPr>
          <w:rFonts w:ascii="Trebuchet MS" w:hAnsi="Trebuchet MS"/>
        </w:rPr>
        <w:t>………………………………………………………………………………………………………………………………………………………………………………………………………………………………………………………………………………………………………………………………………………………………………………………………………………………………………………………………………………………………………………………………</w:t>
      </w:r>
    </w:p>
    <w:p w:rsidR="005B5675" w:rsidRPr="00120510" w:rsidRDefault="005B5675" w:rsidP="005B5675">
      <w:pPr>
        <w:rPr>
          <w:rFonts w:ascii="Trebuchet MS" w:hAnsi="Trebuchet MS"/>
        </w:rPr>
      </w:pPr>
    </w:p>
    <w:p w:rsidR="005B5675" w:rsidRPr="00120510" w:rsidRDefault="005B5675" w:rsidP="005B5675">
      <w:pPr>
        <w:pStyle w:val="Lijstalinea"/>
        <w:numPr>
          <w:ilvl w:val="0"/>
          <w:numId w:val="45"/>
        </w:numPr>
        <w:spacing w:line="280" w:lineRule="atLeast"/>
        <w:contextualSpacing w:val="0"/>
        <w:rPr>
          <w:rFonts w:ascii="Trebuchet MS" w:hAnsi="Trebuchet MS"/>
        </w:rPr>
      </w:pPr>
      <w:r w:rsidRPr="00120510">
        <w:rPr>
          <w:rFonts w:ascii="Trebuchet MS" w:hAnsi="Trebuchet MS"/>
        </w:rPr>
        <w:t xml:space="preserve">Hieronder staan drie percelen met verschillende kenmerken in hun onderhoudsvorm, Perceel ‘D’ en ‘E’ zijn percelen met zowel onderhoud op basis van prestatie-eisen als onderhoud op basis van afroep/frequentie. </w:t>
      </w:r>
      <w:r>
        <w:rPr>
          <w:rFonts w:ascii="Trebuchet MS" w:hAnsi="Trebuchet MS"/>
        </w:rPr>
        <w:t>P</w:t>
      </w:r>
      <w:r w:rsidRPr="00120510">
        <w:rPr>
          <w:rFonts w:ascii="Trebuchet MS" w:hAnsi="Trebuchet MS"/>
        </w:rPr>
        <w:t xml:space="preserve">erceel ‘F’ bestaat </w:t>
      </w:r>
      <w:r>
        <w:rPr>
          <w:rFonts w:ascii="Trebuchet MS" w:hAnsi="Trebuchet MS"/>
        </w:rPr>
        <w:t xml:space="preserve">voornamelijk </w:t>
      </w:r>
      <w:r w:rsidRPr="00120510">
        <w:rPr>
          <w:rFonts w:ascii="Trebuchet MS" w:hAnsi="Trebuchet MS"/>
        </w:rPr>
        <w:t>uit onderhoud op basis van afroep/frequentie. In de bijlagen ‘Perceelkaart 2’ en ‘Perceelkaart 3’ staan de percelen afgebeeld. Welke van deze drie percelen heeft uw voorkeur?</w:t>
      </w:r>
    </w:p>
    <w:p w:rsidR="005B5675" w:rsidRPr="00120510" w:rsidRDefault="005B5675" w:rsidP="005B5675">
      <w:pPr>
        <w:pStyle w:val="Lijstalinea"/>
        <w:spacing w:line="280" w:lineRule="atLeast"/>
        <w:ind w:left="360"/>
        <w:contextualSpacing w:val="0"/>
        <w:rPr>
          <w:rFonts w:ascii="Trebuchet MS" w:hAnsi="Trebuchet MS"/>
        </w:rPr>
      </w:pPr>
    </w:p>
    <w:p w:rsidR="005B5675" w:rsidRPr="00120510" w:rsidRDefault="00E03ADB" w:rsidP="005B5675">
      <w:pPr>
        <w:pStyle w:val="Lijstalinea"/>
        <w:spacing w:line="280" w:lineRule="atLeast"/>
        <w:ind w:left="360"/>
        <w:contextualSpacing w:val="0"/>
        <w:rPr>
          <w:rFonts w:ascii="Trebuchet MS" w:hAnsi="Trebuchet MS"/>
        </w:rPr>
      </w:pPr>
      <w:sdt>
        <w:sdtPr>
          <w:rPr>
            <w:rFonts w:ascii="Trebuchet MS" w:hAnsi="Trebuchet MS"/>
          </w:rPr>
          <w:id w:val="884374369"/>
          <w14:checkbox>
            <w14:checked w14:val="0"/>
            <w14:checkedState w14:val="2612" w14:font="MS Gothic"/>
            <w14:uncheckedState w14:val="2610" w14:font="MS Gothic"/>
          </w14:checkbox>
        </w:sdtPr>
        <w:sdtContent>
          <w:r>
            <w:rPr>
              <w:rFonts w:ascii="MS Gothic" w:eastAsia="MS Gothic" w:hAnsi="MS Gothic" w:hint="eastAsia"/>
            </w:rPr>
            <w:t>☐</w:t>
          </w:r>
        </w:sdtContent>
      </w:sdt>
      <w:r w:rsidR="005B5675" w:rsidRPr="00120510">
        <w:rPr>
          <w:rFonts w:ascii="Trebuchet MS" w:hAnsi="Trebuchet MS"/>
        </w:rPr>
        <w:t xml:space="preserve"> Perceel D (oker arcering)</w:t>
      </w:r>
    </w:p>
    <w:p w:rsidR="005B5675" w:rsidRPr="00120510" w:rsidRDefault="005B5675" w:rsidP="005B5675">
      <w:pPr>
        <w:ind w:firstLine="360"/>
        <w:rPr>
          <w:rFonts w:ascii="Trebuchet MS" w:hAnsi="Trebuchet MS"/>
        </w:rPr>
      </w:pPr>
      <w:r w:rsidRPr="00120510">
        <w:rPr>
          <w:rFonts w:ascii="Trebuchet MS" w:hAnsi="Trebuchet MS"/>
        </w:rPr>
        <w:t xml:space="preserve">Berkel en Rodenrijs Noord – grotendeels op basis van prestatie-eisen plus het areaal bermen en </w:t>
      </w:r>
    </w:p>
    <w:p w:rsidR="005B5675" w:rsidRPr="00120510" w:rsidRDefault="005B5675" w:rsidP="005B5675">
      <w:pPr>
        <w:ind w:firstLine="360"/>
        <w:rPr>
          <w:rFonts w:ascii="Trebuchet MS" w:hAnsi="Trebuchet MS"/>
        </w:rPr>
      </w:pPr>
      <w:r w:rsidRPr="00120510">
        <w:rPr>
          <w:rFonts w:ascii="Trebuchet MS" w:hAnsi="Trebuchet MS"/>
        </w:rPr>
        <w:t xml:space="preserve">watergangen van het Hoogheemraadschap van Delfland grotendeels op basis van afroep/frequentie </w:t>
      </w:r>
    </w:p>
    <w:p w:rsidR="005B5675" w:rsidRPr="00120510" w:rsidRDefault="005B5675" w:rsidP="005B5675">
      <w:pPr>
        <w:ind w:firstLine="360"/>
        <w:rPr>
          <w:rFonts w:ascii="Trebuchet MS" w:hAnsi="Trebuchet MS"/>
          <w:b/>
          <w:color w:val="FF0000"/>
        </w:rPr>
      </w:pPr>
    </w:p>
    <w:p w:rsidR="005B5675" w:rsidRPr="00120510" w:rsidRDefault="00E03ADB" w:rsidP="005B5675">
      <w:pPr>
        <w:ind w:left="360"/>
        <w:rPr>
          <w:rFonts w:ascii="Trebuchet MS" w:hAnsi="Trebuchet MS"/>
        </w:rPr>
      </w:pPr>
      <w:sdt>
        <w:sdtPr>
          <w:rPr>
            <w:rFonts w:ascii="Trebuchet MS" w:hAnsi="Trebuchet MS"/>
          </w:rPr>
          <w:id w:val="-1511900624"/>
          <w14:checkbox>
            <w14:checked w14:val="0"/>
            <w14:checkedState w14:val="2612" w14:font="MS Gothic"/>
            <w14:uncheckedState w14:val="2610" w14:font="MS Gothic"/>
          </w14:checkbox>
        </w:sdtPr>
        <w:sdtContent>
          <w:r>
            <w:rPr>
              <w:rFonts w:ascii="MS Gothic" w:eastAsia="MS Gothic" w:hAnsi="MS Gothic" w:hint="eastAsia"/>
            </w:rPr>
            <w:t>☐</w:t>
          </w:r>
        </w:sdtContent>
      </w:sdt>
      <w:r w:rsidR="005B5675" w:rsidRPr="00120510">
        <w:rPr>
          <w:rFonts w:ascii="Trebuchet MS" w:hAnsi="Trebuchet MS"/>
        </w:rPr>
        <w:t xml:space="preserve"> Perceel E (blauwe arcering)</w:t>
      </w:r>
    </w:p>
    <w:p w:rsidR="005B5675" w:rsidRPr="00120510" w:rsidRDefault="005B5675" w:rsidP="005B5675">
      <w:pPr>
        <w:ind w:firstLine="360"/>
        <w:rPr>
          <w:rFonts w:ascii="Trebuchet MS" w:hAnsi="Trebuchet MS"/>
        </w:rPr>
      </w:pPr>
      <w:r w:rsidRPr="00120510">
        <w:rPr>
          <w:rFonts w:ascii="Trebuchet MS" w:hAnsi="Trebuchet MS"/>
        </w:rPr>
        <w:t>Bergschenhoek en Wilderszijde (woonwijk in ontwikkeling) – grotendeels op basis van prestatie-eisen</w:t>
      </w:r>
    </w:p>
    <w:p w:rsidR="005B5675" w:rsidRPr="00120510" w:rsidRDefault="005B5675" w:rsidP="005B5675">
      <w:pPr>
        <w:ind w:firstLine="360"/>
        <w:rPr>
          <w:rFonts w:ascii="Trebuchet MS" w:hAnsi="Trebuchet MS"/>
        </w:rPr>
      </w:pPr>
      <w:r w:rsidRPr="00120510">
        <w:rPr>
          <w:rFonts w:ascii="Trebuchet MS" w:hAnsi="Trebuchet MS"/>
        </w:rPr>
        <w:t xml:space="preserve">plus het areaal bermen en watergangen van het Schieland en de Krimpenerwaard grotendeels op basis </w:t>
      </w:r>
    </w:p>
    <w:p w:rsidR="005B5675" w:rsidRPr="00120510" w:rsidRDefault="005B5675" w:rsidP="005B5675">
      <w:pPr>
        <w:ind w:firstLine="360"/>
        <w:rPr>
          <w:rFonts w:ascii="Trebuchet MS" w:hAnsi="Trebuchet MS"/>
        </w:rPr>
      </w:pPr>
      <w:r w:rsidRPr="00120510">
        <w:rPr>
          <w:rFonts w:ascii="Trebuchet MS" w:hAnsi="Trebuchet MS"/>
        </w:rPr>
        <w:t>van afroep/frequentie</w:t>
      </w:r>
    </w:p>
    <w:p w:rsidR="005B5675" w:rsidRPr="00120510" w:rsidRDefault="005B5675" w:rsidP="005B5675">
      <w:pPr>
        <w:ind w:left="360"/>
        <w:rPr>
          <w:rFonts w:ascii="Trebuchet MS" w:hAnsi="Trebuchet MS"/>
        </w:rPr>
      </w:pPr>
    </w:p>
    <w:p w:rsidR="005B5675" w:rsidRPr="00120510" w:rsidRDefault="00E03ADB" w:rsidP="005B5675">
      <w:pPr>
        <w:ind w:firstLine="360"/>
        <w:rPr>
          <w:rFonts w:ascii="Trebuchet MS" w:hAnsi="Trebuchet MS"/>
        </w:rPr>
      </w:pPr>
      <w:sdt>
        <w:sdtPr>
          <w:rPr>
            <w:rFonts w:ascii="Trebuchet MS" w:hAnsi="Trebuchet MS"/>
          </w:rPr>
          <w:id w:val="-1828207701"/>
          <w14:checkbox>
            <w14:checked w14:val="0"/>
            <w14:checkedState w14:val="2612" w14:font="MS Gothic"/>
            <w14:uncheckedState w14:val="2610" w14:font="MS Gothic"/>
          </w14:checkbox>
        </w:sdtPr>
        <w:sdtContent>
          <w:r>
            <w:rPr>
              <w:rFonts w:ascii="MS Gothic" w:eastAsia="MS Gothic" w:hAnsi="MS Gothic" w:hint="eastAsia"/>
            </w:rPr>
            <w:t>☐</w:t>
          </w:r>
        </w:sdtContent>
      </w:sdt>
      <w:r w:rsidR="005B5675" w:rsidRPr="00120510">
        <w:rPr>
          <w:rFonts w:ascii="Trebuchet MS" w:hAnsi="Trebuchet MS"/>
        </w:rPr>
        <w:t xml:space="preserve"> Perceel F (roze arcering)</w:t>
      </w:r>
    </w:p>
    <w:p w:rsidR="005B5675" w:rsidRPr="00120510" w:rsidRDefault="005B5675" w:rsidP="005B5675">
      <w:pPr>
        <w:ind w:firstLine="360"/>
        <w:rPr>
          <w:rFonts w:ascii="Trebuchet MS" w:hAnsi="Trebuchet MS"/>
        </w:rPr>
      </w:pPr>
      <w:r w:rsidRPr="00120510">
        <w:rPr>
          <w:rFonts w:ascii="Trebuchet MS" w:hAnsi="Trebuchet MS"/>
        </w:rPr>
        <w:t xml:space="preserve">Bedrijventerrein Oudeland en Prisma plus het volledige areaal aan bermen en watergangen van de </w:t>
      </w:r>
    </w:p>
    <w:p w:rsidR="005B5675" w:rsidRPr="00120510" w:rsidRDefault="005B5675" w:rsidP="005B5675">
      <w:pPr>
        <w:ind w:firstLine="360"/>
        <w:rPr>
          <w:rFonts w:ascii="Trebuchet MS" w:hAnsi="Trebuchet MS"/>
        </w:rPr>
      </w:pPr>
      <w:r w:rsidRPr="00120510">
        <w:rPr>
          <w:rFonts w:ascii="Trebuchet MS" w:hAnsi="Trebuchet MS"/>
        </w:rPr>
        <w:t>gemeente Lansingerland grotendeels op basis van afroep/frequentie</w:t>
      </w:r>
    </w:p>
    <w:p w:rsidR="005B5675" w:rsidRPr="00120510" w:rsidRDefault="005B5675" w:rsidP="005B5675">
      <w:pPr>
        <w:ind w:left="360"/>
        <w:rPr>
          <w:rFonts w:ascii="Trebuchet MS" w:hAnsi="Trebuchet MS"/>
        </w:rPr>
      </w:pPr>
    </w:p>
    <w:p w:rsidR="005B5675" w:rsidRPr="00120510" w:rsidRDefault="00E03ADB" w:rsidP="005B5675">
      <w:pPr>
        <w:ind w:firstLine="360"/>
        <w:rPr>
          <w:rFonts w:ascii="Trebuchet MS" w:hAnsi="Trebuchet MS"/>
        </w:rPr>
      </w:pPr>
      <w:sdt>
        <w:sdtPr>
          <w:rPr>
            <w:rFonts w:ascii="Trebuchet MS" w:hAnsi="Trebuchet MS"/>
          </w:rPr>
          <w:id w:val="-625928047"/>
          <w14:checkbox>
            <w14:checked w14:val="0"/>
            <w14:checkedState w14:val="2612" w14:font="MS Gothic"/>
            <w14:uncheckedState w14:val="2610" w14:font="MS Gothic"/>
          </w14:checkbox>
        </w:sdtPr>
        <w:sdtContent>
          <w:r>
            <w:rPr>
              <w:rFonts w:ascii="MS Gothic" w:eastAsia="MS Gothic" w:hAnsi="MS Gothic" w:hint="eastAsia"/>
            </w:rPr>
            <w:t>☐</w:t>
          </w:r>
        </w:sdtContent>
      </w:sdt>
      <w:r w:rsidR="005B5675" w:rsidRPr="00120510">
        <w:rPr>
          <w:rFonts w:ascii="Trebuchet MS" w:hAnsi="Trebuchet MS"/>
        </w:rPr>
        <w:t xml:space="preserve"> Geen, beperkt of al het areaal aan buitengebied maakt voor ons niet uit</w:t>
      </w:r>
    </w:p>
    <w:p w:rsidR="005B5675" w:rsidRPr="00120510" w:rsidRDefault="005B5675" w:rsidP="005B5675">
      <w:pPr>
        <w:ind w:firstLine="360"/>
        <w:rPr>
          <w:rFonts w:ascii="Trebuchet MS" w:hAnsi="Trebuchet MS"/>
        </w:rPr>
      </w:pPr>
    </w:p>
    <w:p w:rsidR="005B5675" w:rsidRPr="00120510" w:rsidRDefault="005B5675" w:rsidP="005B5675">
      <w:pPr>
        <w:pStyle w:val="Lijstalinea"/>
        <w:spacing w:line="280" w:lineRule="atLeast"/>
        <w:ind w:left="360"/>
        <w:rPr>
          <w:rFonts w:ascii="Trebuchet MS" w:hAnsi="Trebuchet MS"/>
        </w:rPr>
      </w:pPr>
      <w:r w:rsidRPr="00120510">
        <w:rPr>
          <w:rFonts w:ascii="Trebuchet MS" w:hAnsi="Trebuchet MS"/>
        </w:rPr>
        <w:t>Toelichting</w:t>
      </w:r>
    </w:p>
    <w:p w:rsidR="005B5675" w:rsidRPr="00120510" w:rsidRDefault="005B5675" w:rsidP="005B5675">
      <w:pPr>
        <w:pStyle w:val="Lijstalinea"/>
        <w:spacing w:line="280" w:lineRule="atLeast"/>
        <w:ind w:left="360"/>
        <w:contextualSpacing w:val="0"/>
        <w:rPr>
          <w:rFonts w:ascii="Trebuchet MS" w:hAnsi="Trebuchet MS"/>
        </w:rPr>
      </w:pPr>
      <w:r>
        <w:rPr>
          <w:rFonts w:ascii="Trebuchet MS" w:hAnsi="Trebuchet MS"/>
        </w:rPr>
        <w:lastRenderedPageBreak/>
        <w:t>……………………………………………………………………………………………………………………………………………………………………………………………………………………………………………………………………………………………………………………………………………………………………………………………………………………………………………………………………………………………………………………………..</w:t>
      </w:r>
    </w:p>
    <w:p w:rsidR="005B5675" w:rsidRPr="00120510" w:rsidRDefault="005B5675" w:rsidP="005B5675">
      <w:pPr>
        <w:pStyle w:val="Lijstalinea"/>
        <w:spacing w:line="280" w:lineRule="atLeast"/>
        <w:ind w:left="360"/>
        <w:contextualSpacing w:val="0"/>
        <w:rPr>
          <w:rFonts w:ascii="Trebuchet MS" w:hAnsi="Trebuchet MS"/>
        </w:rPr>
      </w:pPr>
    </w:p>
    <w:p w:rsidR="005B5675" w:rsidRDefault="005B5675" w:rsidP="005B5675">
      <w:pPr>
        <w:pStyle w:val="Lijstalinea"/>
        <w:numPr>
          <w:ilvl w:val="0"/>
          <w:numId w:val="45"/>
        </w:numPr>
        <w:spacing w:line="280" w:lineRule="atLeast"/>
        <w:contextualSpacing w:val="0"/>
        <w:rPr>
          <w:rFonts w:ascii="Trebuchet MS" w:hAnsi="Trebuchet MS"/>
        </w:rPr>
      </w:pPr>
      <w:r w:rsidRPr="009F4512">
        <w:rPr>
          <w:rFonts w:ascii="Trebuchet MS" w:hAnsi="Trebuchet MS"/>
        </w:rPr>
        <w:t xml:space="preserve">Hieronder staan </w:t>
      </w:r>
      <w:r>
        <w:rPr>
          <w:rFonts w:ascii="Trebuchet MS" w:hAnsi="Trebuchet MS"/>
        </w:rPr>
        <w:t>vijf percelen, perceel A, B, D, C en F. Zie de eerder genoemde bijlagen waar deze percelen staan weergegeven. Als u maximaal t</w:t>
      </w:r>
      <w:r w:rsidRPr="00120510">
        <w:rPr>
          <w:rFonts w:ascii="Trebuchet MS" w:hAnsi="Trebuchet MS"/>
        </w:rPr>
        <w:t xml:space="preserve">wee voorkeursvarianten </w:t>
      </w:r>
      <w:r>
        <w:rPr>
          <w:rFonts w:ascii="Trebuchet MS" w:hAnsi="Trebuchet MS"/>
        </w:rPr>
        <w:t>mag a</w:t>
      </w:r>
      <w:r w:rsidRPr="00120510">
        <w:rPr>
          <w:rFonts w:ascii="Trebuchet MS" w:hAnsi="Trebuchet MS"/>
        </w:rPr>
        <w:t>an</w:t>
      </w:r>
      <w:r>
        <w:rPr>
          <w:rFonts w:ascii="Trebuchet MS" w:hAnsi="Trebuchet MS"/>
        </w:rPr>
        <w:t>vinken voor welke percelen kiest u dan?</w:t>
      </w:r>
    </w:p>
    <w:p w:rsidR="005B5675" w:rsidRPr="00953BBF" w:rsidRDefault="005B5675" w:rsidP="005B5675">
      <w:pPr>
        <w:spacing w:line="280" w:lineRule="atLeast"/>
        <w:rPr>
          <w:rFonts w:ascii="Trebuchet MS" w:hAnsi="Trebuchet MS"/>
        </w:rPr>
      </w:pPr>
    </w:p>
    <w:p w:rsidR="005B5675" w:rsidRPr="00120510" w:rsidRDefault="00E03ADB" w:rsidP="005B5675">
      <w:pPr>
        <w:ind w:firstLine="360"/>
        <w:rPr>
          <w:rFonts w:ascii="Trebuchet MS" w:hAnsi="Trebuchet MS"/>
        </w:rPr>
      </w:pPr>
      <w:sdt>
        <w:sdtPr>
          <w:rPr>
            <w:rFonts w:ascii="Trebuchet MS" w:hAnsi="Trebuchet MS"/>
          </w:rPr>
          <w:id w:val="-1145899157"/>
          <w14:checkbox>
            <w14:checked w14:val="0"/>
            <w14:checkedState w14:val="2612" w14:font="MS Gothic"/>
            <w14:uncheckedState w14:val="2610" w14:font="MS Gothic"/>
          </w14:checkbox>
        </w:sdtPr>
        <w:sdtContent>
          <w:r>
            <w:rPr>
              <w:rFonts w:ascii="MS Gothic" w:eastAsia="MS Gothic" w:hAnsi="MS Gothic" w:hint="eastAsia"/>
            </w:rPr>
            <w:t>☐</w:t>
          </w:r>
        </w:sdtContent>
      </w:sdt>
      <w:r w:rsidR="005B5675" w:rsidRPr="00120510">
        <w:rPr>
          <w:rFonts w:ascii="Trebuchet MS" w:hAnsi="Trebuchet MS"/>
        </w:rPr>
        <w:t xml:space="preserve"> Perceel A (gele arcering) </w:t>
      </w:r>
    </w:p>
    <w:p w:rsidR="005B5675" w:rsidRPr="00120510" w:rsidRDefault="005B5675" w:rsidP="005B5675">
      <w:pPr>
        <w:ind w:firstLine="360"/>
        <w:rPr>
          <w:rFonts w:ascii="Trebuchet MS" w:hAnsi="Trebuchet MS"/>
        </w:rPr>
      </w:pPr>
      <w:r w:rsidRPr="00120510">
        <w:rPr>
          <w:rFonts w:ascii="Trebuchet MS" w:hAnsi="Trebuchet MS"/>
        </w:rPr>
        <w:t xml:space="preserve">Berkel en Rodenrijs - grotendeels op basis van prestatie-eisen </w:t>
      </w:r>
    </w:p>
    <w:p w:rsidR="005B5675" w:rsidRPr="00120510" w:rsidRDefault="005B5675" w:rsidP="005B5675">
      <w:pPr>
        <w:ind w:firstLine="360"/>
        <w:rPr>
          <w:rFonts w:ascii="Trebuchet MS" w:hAnsi="Trebuchet MS"/>
        </w:rPr>
      </w:pPr>
      <w:r w:rsidRPr="00120510">
        <w:rPr>
          <w:rFonts w:ascii="Trebuchet MS" w:hAnsi="Trebuchet MS"/>
        </w:rPr>
        <w:t>(sierplantsoen 117.000 m</w:t>
      </w:r>
      <w:r w:rsidRPr="00120510">
        <w:rPr>
          <w:rFonts w:ascii="Calibri" w:hAnsi="Calibri" w:cs="Calibri"/>
        </w:rPr>
        <w:t>²</w:t>
      </w:r>
      <w:r w:rsidRPr="00120510">
        <w:rPr>
          <w:rFonts w:ascii="Trebuchet MS" w:hAnsi="Trebuchet MS"/>
        </w:rPr>
        <w:t xml:space="preserve"> / gazon 448.000 m² / verharding 1.165.000 m²) </w:t>
      </w:r>
    </w:p>
    <w:p w:rsidR="005B5675" w:rsidRPr="00120510" w:rsidRDefault="005B5675" w:rsidP="005B5675">
      <w:pPr>
        <w:ind w:left="360"/>
        <w:rPr>
          <w:rFonts w:ascii="Trebuchet MS" w:hAnsi="Trebuchet MS"/>
        </w:rPr>
      </w:pPr>
    </w:p>
    <w:p w:rsidR="005B5675" w:rsidRPr="00953BBF" w:rsidRDefault="00E03ADB" w:rsidP="005B5675">
      <w:pPr>
        <w:ind w:left="360"/>
        <w:rPr>
          <w:rFonts w:ascii="Trebuchet MS" w:hAnsi="Trebuchet MS"/>
        </w:rPr>
      </w:pPr>
      <w:sdt>
        <w:sdtPr>
          <w:rPr>
            <w:rFonts w:ascii="Trebuchet MS" w:hAnsi="Trebuchet MS"/>
          </w:rPr>
          <w:id w:val="887610539"/>
          <w14:checkbox>
            <w14:checked w14:val="0"/>
            <w14:checkedState w14:val="2612" w14:font="MS Gothic"/>
            <w14:uncheckedState w14:val="2610" w14:font="MS Gothic"/>
          </w14:checkbox>
        </w:sdtPr>
        <w:sdtContent>
          <w:r>
            <w:rPr>
              <w:rFonts w:ascii="MS Gothic" w:eastAsia="MS Gothic" w:hAnsi="MS Gothic" w:hint="eastAsia"/>
            </w:rPr>
            <w:t>☐</w:t>
          </w:r>
        </w:sdtContent>
      </w:sdt>
      <w:r w:rsidR="005B5675" w:rsidRPr="00953BBF">
        <w:rPr>
          <w:rFonts w:ascii="Trebuchet MS" w:hAnsi="Trebuchet MS"/>
        </w:rPr>
        <w:t xml:space="preserve"> Perceel B (blauwe arcering)</w:t>
      </w:r>
    </w:p>
    <w:p w:rsidR="005B5675" w:rsidRPr="00953BBF" w:rsidRDefault="005B5675" w:rsidP="005B5675">
      <w:pPr>
        <w:ind w:left="360"/>
        <w:rPr>
          <w:rFonts w:ascii="Trebuchet MS" w:hAnsi="Trebuchet MS"/>
        </w:rPr>
      </w:pPr>
      <w:r w:rsidRPr="00953BBF">
        <w:rPr>
          <w:rFonts w:ascii="Trebuchet MS" w:hAnsi="Trebuchet MS"/>
        </w:rPr>
        <w:t>Bergschenhoek en Wilderszijde (woonwijk in ontwikkeling) – grotendeels op basis van prestatie-eisen</w:t>
      </w:r>
    </w:p>
    <w:p w:rsidR="005B5675" w:rsidRPr="00953BBF" w:rsidRDefault="005B5675" w:rsidP="005B5675">
      <w:pPr>
        <w:ind w:left="360"/>
        <w:rPr>
          <w:rFonts w:ascii="Trebuchet MS" w:hAnsi="Trebuchet MS"/>
        </w:rPr>
      </w:pPr>
      <w:r w:rsidRPr="00953BBF">
        <w:rPr>
          <w:rFonts w:ascii="Trebuchet MS" w:hAnsi="Trebuchet MS"/>
        </w:rPr>
        <w:t>plus het volledige areaal bermen en watergangen in het buitengebied grotendeels op basis van</w:t>
      </w:r>
    </w:p>
    <w:p w:rsidR="005B5675" w:rsidRDefault="005B5675" w:rsidP="005B5675">
      <w:pPr>
        <w:ind w:left="360"/>
        <w:rPr>
          <w:rFonts w:ascii="Trebuchet MS" w:hAnsi="Trebuchet MS"/>
        </w:rPr>
      </w:pPr>
      <w:r w:rsidRPr="00953BBF">
        <w:rPr>
          <w:rFonts w:ascii="Trebuchet MS" w:hAnsi="Trebuchet MS"/>
        </w:rPr>
        <w:t>afroep/frequentie (sierplantsoen 95.000 m² / gazon 278.000 m² / verharding 875.000 m² )</w:t>
      </w:r>
    </w:p>
    <w:p w:rsidR="005B5675" w:rsidRPr="00120510" w:rsidRDefault="005B5675" w:rsidP="005B5675">
      <w:pPr>
        <w:ind w:left="360"/>
        <w:rPr>
          <w:rFonts w:ascii="Trebuchet MS" w:hAnsi="Trebuchet MS"/>
        </w:rPr>
      </w:pPr>
    </w:p>
    <w:p w:rsidR="005B5675" w:rsidRPr="00120510" w:rsidRDefault="00E03ADB" w:rsidP="005B5675">
      <w:pPr>
        <w:pStyle w:val="Lijstalinea"/>
        <w:spacing w:line="280" w:lineRule="atLeast"/>
        <w:ind w:left="360"/>
        <w:contextualSpacing w:val="0"/>
        <w:rPr>
          <w:rFonts w:ascii="Trebuchet MS" w:hAnsi="Trebuchet MS"/>
        </w:rPr>
      </w:pPr>
      <w:sdt>
        <w:sdtPr>
          <w:rPr>
            <w:rFonts w:ascii="Trebuchet MS" w:hAnsi="Trebuchet MS"/>
          </w:rPr>
          <w:id w:val="65384658"/>
          <w14:checkbox>
            <w14:checked w14:val="0"/>
            <w14:checkedState w14:val="2612" w14:font="MS Gothic"/>
            <w14:uncheckedState w14:val="2610" w14:font="MS Gothic"/>
          </w14:checkbox>
        </w:sdtPr>
        <w:sdtContent>
          <w:r>
            <w:rPr>
              <w:rFonts w:ascii="MS Gothic" w:eastAsia="MS Gothic" w:hAnsi="MS Gothic" w:hint="eastAsia"/>
            </w:rPr>
            <w:t>☐</w:t>
          </w:r>
        </w:sdtContent>
      </w:sdt>
      <w:r w:rsidR="005B5675" w:rsidRPr="00120510">
        <w:rPr>
          <w:rFonts w:ascii="Trebuchet MS" w:hAnsi="Trebuchet MS"/>
        </w:rPr>
        <w:t xml:space="preserve"> Perceel D (oker arcering)</w:t>
      </w:r>
    </w:p>
    <w:p w:rsidR="005B5675" w:rsidRPr="00120510" w:rsidRDefault="005B5675" w:rsidP="005B5675">
      <w:pPr>
        <w:ind w:firstLine="360"/>
        <w:rPr>
          <w:rFonts w:ascii="Trebuchet MS" w:hAnsi="Trebuchet MS"/>
        </w:rPr>
      </w:pPr>
      <w:r w:rsidRPr="00120510">
        <w:rPr>
          <w:rFonts w:ascii="Trebuchet MS" w:hAnsi="Trebuchet MS"/>
        </w:rPr>
        <w:t xml:space="preserve">Berkel en Rodenrijs Noord – grotendeels op basis van prestatie-eisen plus het areaal bermen en </w:t>
      </w:r>
    </w:p>
    <w:p w:rsidR="005B5675" w:rsidRPr="00120510" w:rsidRDefault="005B5675" w:rsidP="005B5675">
      <w:pPr>
        <w:ind w:firstLine="360"/>
        <w:rPr>
          <w:rFonts w:ascii="Trebuchet MS" w:hAnsi="Trebuchet MS"/>
        </w:rPr>
      </w:pPr>
      <w:r w:rsidRPr="00120510">
        <w:rPr>
          <w:rFonts w:ascii="Trebuchet MS" w:hAnsi="Trebuchet MS"/>
        </w:rPr>
        <w:t xml:space="preserve">watergangen van het Hoogheemraadschap van Delfland grotendeels op basis van afroep/frequentie </w:t>
      </w:r>
    </w:p>
    <w:p w:rsidR="005B5675" w:rsidRPr="00120510" w:rsidRDefault="005B5675" w:rsidP="005B5675">
      <w:pPr>
        <w:ind w:left="360"/>
        <w:rPr>
          <w:rFonts w:ascii="Trebuchet MS" w:hAnsi="Trebuchet MS"/>
        </w:rPr>
      </w:pPr>
    </w:p>
    <w:p w:rsidR="005B5675" w:rsidRPr="00120510" w:rsidRDefault="00E03ADB" w:rsidP="005B5675">
      <w:pPr>
        <w:ind w:firstLine="360"/>
        <w:rPr>
          <w:rFonts w:ascii="Trebuchet MS" w:hAnsi="Trebuchet MS"/>
        </w:rPr>
      </w:pPr>
      <w:sdt>
        <w:sdtPr>
          <w:rPr>
            <w:rFonts w:ascii="Trebuchet MS" w:hAnsi="Trebuchet MS"/>
          </w:rPr>
          <w:id w:val="-1181428097"/>
          <w14:checkbox>
            <w14:checked w14:val="0"/>
            <w14:checkedState w14:val="2612" w14:font="MS Gothic"/>
            <w14:uncheckedState w14:val="2610" w14:font="MS Gothic"/>
          </w14:checkbox>
        </w:sdtPr>
        <w:sdtContent>
          <w:r>
            <w:rPr>
              <w:rFonts w:ascii="MS Gothic" w:eastAsia="MS Gothic" w:hAnsi="MS Gothic" w:hint="eastAsia"/>
            </w:rPr>
            <w:t>☐</w:t>
          </w:r>
        </w:sdtContent>
      </w:sdt>
      <w:r w:rsidR="005B5675" w:rsidRPr="00120510">
        <w:rPr>
          <w:rFonts w:ascii="Trebuchet MS" w:hAnsi="Trebuchet MS"/>
        </w:rPr>
        <w:t xml:space="preserve"> Perceel C (groene arcering) Bleiswijk en Bleizo - grotendeels op basis van prestatie-eisen</w:t>
      </w:r>
    </w:p>
    <w:p w:rsidR="005B5675" w:rsidRDefault="005B5675" w:rsidP="005B5675">
      <w:pPr>
        <w:ind w:left="360"/>
        <w:rPr>
          <w:rFonts w:ascii="Trebuchet MS" w:hAnsi="Trebuchet MS"/>
        </w:rPr>
      </w:pPr>
      <w:r w:rsidRPr="00120510">
        <w:rPr>
          <w:rFonts w:ascii="Trebuchet MS" w:hAnsi="Trebuchet MS"/>
        </w:rPr>
        <w:t>(sierplantsoen 83.000 m² / gazon 84.000 m² / verharding 477.000 m²)</w:t>
      </w:r>
    </w:p>
    <w:p w:rsidR="005B5675" w:rsidRPr="00120510" w:rsidRDefault="005B5675" w:rsidP="005B5675">
      <w:pPr>
        <w:ind w:left="360"/>
        <w:rPr>
          <w:rFonts w:ascii="Trebuchet MS" w:hAnsi="Trebuchet MS"/>
        </w:rPr>
      </w:pPr>
    </w:p>
    <w:p w:rsidR="005B5675" w:rsidRPr="00120510" w:rsidRDefault="00E03ADB" w:rsidP="005B5675">
      <w:pPr>
        <w:ind w:firstLine="360"/>
        <w:rPr>
          <w:rFonts w:ascii="Trebuchet MS" w:hAnsi="Trebuchet MS"/>
        </w:rPr>
      </w:pPr>
      <w:sdt>
        <w:sdtPr>
          <w:rPr>
            <w:rFonts w:ascii="Trebuchet MS" w:hAnsi="Trebuchet MS"/>
          </w:rPr>
          <w:id w:val="551731115"/>
          <w14:checkbox>
            <w14:checked w14:val="0"/>
            <w14:checkedState w14:val="2612" w14:font="MS Gothic"/>
            <w14:uncheckedState w14:val="2610" w14:font="MS Gothic"/>
          </w14:checkbox>
        </w:sdtPr>
        <w:sdtContent>
          <w:r>
            <w:rPr>
              <w:rFonts w:ascii="MS Gothic" w:eastAsia="MS Gothic" w:hAnsi="MS Gothic" w:hint="eastAsia"/>
            </w:rPr>
            <w:t>☐</w:t>
          </w:r>
        </w:sdtContent>
      </w:sdt>
      <w:r w:rsidR="005B5675" w:rsidRPr="00120510">
        <w:rPr>
          <w:rFonts w:ascii="Trebuchet MS" w:hAnsi="Trebuchet MS"/>
        </w:rPr>
        <w:t xml:space="preserve"> Perceel F (roze arcering)</w:t>
      </w:r>
    </w:p>
    <w:p w:rsidR="005B5675" w:rsidRPr="00120510" w:rsidRDefault="005B5675" w:rsidP="005B5675">
      <w:pPr>
        <w:ind w:firstLine="360"/>
        <w:rPr>
          <w:rFonts w:ascii="Trebuchet MS" w:hAnsi="Trebuchet MS"/>
        </w:rPr>
      </w:pPr>
      <w:r w:rsidRPr="00120510">
        <w:rPr>
          <w:rFonts w:ascii="Trebuchet MS" w:hAnsi="Trebuchet MS"/>
        </w:rPr>
        <w:t xml:space="preserve">Bedrijventerrein Oudeland en Prisma plus het volledige areaal aan bermen en watergangen van de </w:t>
      </w:r>
    </w:p>
    <w:p w:rsidR="005B5675" w:rsidRPr="00120510" w:rsidRDefault="005B5675" w:rsidP="005B5675">
      <w:pPr>
        <w:ind w:firstLine="360"/>
        <w:rPr>
          <w:rFonts w:ascii="Trebuchet MS" w:hAnsi="Trebuchet MS"/>
        </w:rPr>
      </w:pPr>
      <w:r w:rsidRPr="00120510">
        <w:rPr>
          <w:rFonts w:ascii="Trebuchet MS" w:hAnsi="Trebuchet MS"/>
        </w:rPr>
        <w:t>gemeente Lansingerland grotendeels op basis van afroep/frequentie</w:t>
      </w:r>
    </w:p>
    <w:p w:rsidR="005B5675" w:rsidRDefault="005B5675" w:rsidP="005B5675">
      <w:pPr>
        <w:rPr>
          <w:rFonts w:ascii="Trebuchet MS" w:hAnsi="Trebuchet MS"/>
        </w:rPr>
      </w:pPr>
    </w:p>
    <w:p w:rsidR="005B5675" w:rsidRDefault="005B5675" w:rsidP="005B5675">
      <w:pPr>
        <w:rPr>
          <w:rFonts w:ascii="Trebuchet MS" w:hAnsi="Trebuchet MS"/>
        </w:rPr>
      </w:pPr>
      <w:r w:rsidRPr="00120510">
        <w:rPr>
          <w:rFonts w:ascii="Trebuchet MS" w:hAnsi="Trebuchet MS"/>
        </w:rPr>
        <w:t>Toelichting ……………………………………………………………………………………………………………………………………………………………………………….……………………………………………………………………………………………………………………………………………………………………………….……………………………………………………………………………………………………………………………………………………………………………….</w:t>
      </w:r>
    </w:p>
    <w:p w:rsidR="005B5675" w:rsidRDefault="005B5675" w:rsidP="005B5675">
      <w:pPr>
        <w:rPr>
          <w:rFonts w:ascii="Trebuchet MS" w:hAnsi="Trebuchet MS"/>
        </w:rPr>
      </w:pPr>
    </w:p>
    <w:p w:rsidR="005B5675" w:rsidRPr="00120510" w:rsidRDefault="005B5675" w:rsidP="005B5675">
      <w:pPr>
        <w:pStyle w:val="Lijstalinea"/>
        <w:numPr>
          <w:ilvl w:val="0"/>
          <w:numId w:val="45"/>
        </w:numPr>
        <w:spacing w:line="280" w:lineRule="atLeast"/>
        <w:contextualSpacing w:val="0"/>
        <w:rPr>
          <w:rFonts w:ascii="Trebuchet MS" w:hAnsi="Trebuchet MS"/>
        </w:rPr>
      </w:pPr>
      <w:r w:rsidRPr="00120510">
        <w:rPr>
          <w:rFonts w:ascii="Trebuchet MS" w:hAnsi="Trebuchet MS"/>
        </w:rPr>
        <w:t>Heeft u een specifieke voorkeur voor perceelkenmerken en kunt u toelichten waarom?</w:t>
      </w:r>
    </w:p>
    <w:p w:rsidR="005B5675" w:rsidRDefault="005B5675" w:rsidP="005B5675">
      <w:pPr>
        <w:rPr>
          <w:rFonts w:ascii="Trebuchet MS" w:hAnsi="Trebuchet MS"/>
        </w:rPr>
      </w:pPr>
    </w:p>
    <w:p w:rsidR="00E03ADB" w:rsidRDefault="00E03ADB" w:rsidP="005B5675">
      <w:pPr>
        <w:rPr>
          <w:rFonts w:ascii="Trebuchet MS" w:hAnsi="Trebuchet MS"/>
        </w:rPr>
      </w:pPr>
    </w:p>
    <w:p w:rsidR="00E03ADB" w:rsidRDefault="00E03ADB" w:rsidP="005B5675">
      <w:pPr>
        <w:rPr>
          <w:rFonts w:ascii="Trebuchet MS" w:hAnsi="Trebuchet MS"/>
        </w:rPr>
      </w:pPr>
    </w:p>
    <w:p w:rsidR="005B5675" w:rsidRDefault="005B5675" w:rsidP="005B5675">
      <w:pPr>
        <w:pStyle w:val="Lijstalinea"/>
        <w:numPr>
          <w:ilvl w:val="0"/>
          <w:numId w:val="45"/>
        </w:numPr>
        <w:spacing w:line="280" w:lineRule="atLeast"/>
        <w:contextualSpacing w:val="0"/>
        <w:rPr>
          <w:rFonts w:ascii="Trebuchet MS" w:hAnsi="Trebuchet MS"/>
        </w:rPr>
      </w:pPr>
      <w:r w:rsidRPr="00F95572">
        <w:rPr>
          <w:rFonts w:ascii="Trebuchet MS" w:hAnsi="Trebuchet MS"/>
        </w:rPr>
        <w:t>Heeft u nog andere zaken die u aan de gemeente Lansingerland wil meegeven ter overweging?</w:t>
      </w:r>
    </w:p>
    <w:p w:rsidR="00AE5D2B" w:rsidRPr="00AE5D2B" w:rsidRDefault="00AE5D2B" w:rsidP="00865823"/>
    <w:sectPr w:rsidR="00AE5D2B" w:rsidRPr="00AE5D2B" w:rsidSect="001D3138">
      <w:pgSz w:w="11906" w:h="16838"/>
      <w:pgMar w:top="2552" w:right="96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675" w:rsidRDefault="005B5675">
      <w:r>
        <w:separator/>
      </w:r>
    </w:p>
  </w:endnote>
  <w:endnote w:type="continuationSeparator" w:id="0">
    <w:p w:rsidR="005B5675" w:rsidRDefault="005B5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675" w:rsidRDefault="005B5675">
      <w:r>
        <w:separator/>
      </w:r>
    </w:p>
  </w:footnote>
  <w:footnote w:type="continuationSeparator" w:id="0">
    <w:p w:rsidR="005B5675" w:rsidRDefault="005B56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8B"/>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BD8197A">
      <w:start w:val="1"/>
      <w:numFmt w:val="bullet"/>
      <w:lvlText w:val=""/>
      <w:lvlJc w:val="left"/>
      <w:pPr>
        <w:tabs>
          <w:tab w:val="num" w:pos="357"/>
        </w:tabs>
        <w:ind w:left="357" w:hanging="357"/>
      </w:pPr>
      <w:rPr>
        <w:rFonts w:ascii="Wingdings" w:hAnsi="Wingdings" w:hint="default"/>
      </w:rPr>
    </w:lvl>
    <w:lvl w:ilvl="1" w:tplc="D5001818" w:tentative="1">
      <w:start w:val="1"/>
      <w:numFmt w:val="bullet"/>
      <w:lvlText w:val="o"/>
      <w:lvlJc w:val="left"/>
      <w:pPr>
        <w:tabs>
          <w:tab w:val="num" w:pos="1440"/>
        </w:tabs>
        <w:ind w:left="1440" w:hanging="360"/>
      </w:pPr>
      <w:rPr>
        <w:rFonts w:ascii="Courier New" w:hAnsi="Courier New" w:cs="Courier New" w:hint="default"/>
      </w:rPr>
    </w:lvl>
    <w:lvl w:ilvl="2" w:tplc="D9C61DAE" w:tentative="1">
      <w:start w:val="1"/>
      <w:numFmt w:val="bullet"/>
      <w:lvlText w:val=""/>
      <w:lvlJc w:val="left"/>
      <w:pPr>
        <w:tabs>
          <w:tab w:val="num" w:pos="2160"/>
        </w:tabs>
        <w:ind w:left="2160" w:hanging="360"/>
      </w:pPr>
      <w:rPr>
        <w:rFonts w:ascii="Wingdings" w:hAnsi="Wingdings" w:hint="default"/>
      </w:rPr>
    </w:lvl>
    <w:lvl w:ilvl="3" w:tplc="107CCA1A" w:tentative="1">
      <w:start w:val="1"/>
      <w:numFmt w:val="bullet"/>
      <w:lvlText w:val=""/>
      <w:lvlJc w:val="left"/>
      <w:pPr>
        <w:tabs>
          <w:tab w:val="num" w:pos="2880"/>
        </w:tabs>
        <w:ind w:left="2880" w:hanging="360"/>
      </w:pPr>
      <w:rPr>
        <w:rFonts w:ascii="Symbol" w:hAnsi="Symbol" w:hint="default"/>
      </w:rPr>
    </w:lvl>
    <w:lvl w:ilvl="4" w:tplc="BDAABDA0" w:tentative="1">
      <w:start w:val="1"/>
      <w:numFmt w:val="bullet"/>
      <w:lvlText w:val="o"/>
      <w:lvlJc w:val="left"/>
      <w:pPr>
        <w:tabs>
          <w:tab w:val="num" w:pos="3600"/>
        </w:tabs>
        <w:ind w:left="3600" w:hanging="360"/>
      </w:pPr>
      <w:rPr>
        <w:rFonts w:ascii="Courier New" w:hAnsi="Courier New" w:cs="Courier New" w:hint="default"/>
      </w:rPr>
    </w:lvl>
    <w:lvl w:ilvl="5" w:tplc="54280BDC" w:tentative="1">
      <w:start w:val="1"/>
      <w:numFmt w:val="bullet"/>
      <w:lvlText w:val=""/>
      <w:lvlJc w:val="left"/>
      <w:pPr>
        <w:tabs>
          <w:tab w:val="num" w:pos="4320"/>
        </w:tabs>
        <w:ind w:left="4320" w:hanging="360"/>
      </w:pPr>
      <w:rPr>
        <w:rFonts w:ascii="Wingdings" w:hAnsi="Wingdings" w:hint="default"/>
      </w:rPr>
    </w:lvl>
    <w:lvl w:ilvl="6" w:tplc="4FE0AE50" w:tentative="1">
      <w:start w:val="1"/>
      <w:numFmt w:val="bullet"/>
      <w:lvlText w:val=""/>
      <w:lvlJc w:val="left"/>
      <w:pPr>
        <w:tabs>
          <w:tab w:val="num" w:pos="5040"/>
        </w:tabs>
        <w:ind w:left="5040" w:hanging="360"/>
      </w:pPr>
      <w:rPr>
        <w:rFonts w:ascii="Symbol" w:hAnsi="Symbol" w:hint="default"/>
      </w:rPr>
    </w:lvl>
    <w:lvl w:ilvl="7" w:tplc="A520388A" w:tentative="1">
      <w:start w:val="1"/>
      <w:numFmt w:val="bullet"/>
      <w:lvlText w:val="o"/>
      <w:lvlJc w:val="left"/>
      <w:pPr>
        <w:tabs>
          <w:tab w:val="num" w:pos="5760"/>
        </w:tabs>
        <w:ind w:left="5760" w:hanging="360"/>
      </w:pPr>
      <w:rPr>
        <w:rFonts w:ascii="Courier New" w:hAnsi="Courier New" w:cs="Courier New" w:hint="default"/>
      </w:rPr>
    </w:lvl>
    <w:lvl w:ilvl="8" w:tplc="77F0C08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6A1071F"/>
    <w:multiLevelType w:val="hybridMultilevel"/>
    <w:tmpl w:val="D7EC2FD2"/>
    <w:lvl w:ilvl="0" w:tplc="04130001">
      <w:start w:val="1"/>
      <w:numFmt w:val="bullet"/>
      <w:lvlText w:val=""/>
      <w:lvlJc w:val="left"/>
      <w:pPr>
        <w:ind w:left="720" w:hanging="360"/>
      </w:pPr>
      <w:rPr>
        <w:rFonts w:ascii="Symbol" w:hAnsi="Symbol" w:hint="default"/>
      </w:rPr>
    </w:lvl>
    <w:lvl w:ilvl="1" w:tplc="E7B0D1BA">
      <w:numFmt w:val="bullet"/>
      <w:lvlText w:val="-"/>
      <w:lvlJc w:val="left"/>
      <w:pPr>
        <w:ind w:left="1785" w:hanging="705"/>
      </w:pPr>
      <w:rPr>
        <w:rFonts w:ascii="Trebuchet MS" w:eastAsia="Times New Roman" w:hAnsi="Trebuchet MS" w:cs="Times New Roman" w:hint="default"/>
      </w:rPr>
    </w:lvl>
    <w:lvl w:ilvl="2" w:tplc="EF0C320E">
      <w:numFmt w:val="bullet"/>
      <w:lvlText w:val=""/>
      <w:lvlJc w:val="left"/>
      <w:pPr>
        <w:ind w:left="2340" w:hanging="360"/>
      </w:pPr>
      <w:rPr>
        <w:rFonts w:ascii="Symbol" w:eastAsia="Times New Roman" w:hAnsi="Symbol"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A312437"/>
    <w:multiLevelType w:val="hybridMultilevel"/>
    <w:tmpl w:val="28B06B1A"/>
    <w:lvl w:ilvl="0" w:tplc="D6EA59BC">
      <w:start w:val="1"/>
      <w:numFmt w:val="bullet"/>
      <w:lvlText w:val="o"/>
      <w:lvlJc w:val="left"/>
      <w:pPr>
        <w:tabs>
          <w:tab w:val="num" w:pos="357"/>
        </w:tabs>
        <w:ind w:left="357" w:hanging="357"/>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0834CA"/>
    <w:multiLevelType w:val="multilevel"/>
    <w:tmpl w:val="EE8E6DD0"/>
    <w:lvl w:ilvl="0">
      <w:start w:val="1"/>
      <w:numFmt w:val="decimal"/>
      <w:lvlText w:val="%1."/>
      <w:lvlJc w:val="left"/>
      <w:pPr>
        <w:tabs>
          <w:tab w:val="num" w:pos="357"/>
        </w:tabs>
        <w:ind w:left="357" w:hanging="357"/>
      </w:pPr>
      <w:rPr>
        <w:rFonts w:ascii="Trebuchet MS" w:hAnsi="Trebuchet MS" w:hint="default"/>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5" w15:restartNumberingAfterBreak="0">
    <w:nsid w:val="1662630D"/>
    <w:multiLevelType w:val="hybridMultilevel"/>
    <w:tmpl w:val="4E4A05F4"/>
    <w:lvl w:ilvl="0" w:tplc="AF86252A">
      <w:start w:val="1"/>
      <w:numFmt w:val="bullet"/>
      <w:lvlText w:val=""/>
      <w:lvlJc w:val="left"/>
      <w:pPr>
        <w:tabs>
          <w:tab w:val="num" w:pos="357"/>
        </w:tabs>
        <w:ind w:left="357" w:hanging="357"/>
      </w:pPr>
      <w:rPr>
        <w:rFonts w:ascii="Wingdings" w:hAnsi="Wingdings"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251D4F"/>
    <w:multiLevelType w:val="hybridMultilevel"/>
    <w:tmpl w:val="385A4A04"/>
    <w:lvl w:ilvl="0" w:tplc="04130001">
      <w:start w:val="1"/>
      <w:numFmt w:val="bullet"/>
      <w:lvlText w:val=""/>
      <w:lvlJc w:val="left"/>
      <w:pPr>
        <w:ind w:left="720" w:hanging="360"/>
      </w:pPr>
      <w:rPr>
        <w:rFonts w:ascii="Symbol" w:hAnsi="Symbol" w:hint="default"/>
      </w:rPr>
    </w:lvl>
    <w:lvl w:ilvl="1" w:tplc="E7B0D1BA">
      <w:numFmt w:val="bullet"/>
      <w:lvlText w:val="-"/>
      <w:lvlJc w:val="left"/>
      <w:pPr>
        <w:ind w:left="1785" w:hanging="705"/>
      </w:pPr>
      <w:rPr>
        <w:rFonts w:ascii="Trebuchet MS" w:eastAsia="Times New Roman" w:hAnsi="Trebuchet MS" w:cs="Times New Roman" w:hint="default"/>
      </w:rPr>
    </w:lvl>
    <w:lvl w:ilvl="2" w:tplc="EF0C320E">
      <w:numFmt w:val="bullet"/>
      <w:lvlText w:val=""/>
      <w:lvlJc w:val="left"/>
      <w:pPr>
        <w:ind w:left="2340" w:hanging="360"/>
      </w:pPr>
      <w:rPr>
        <w:rFonts w:ascii="Symbol" w:eastAsia="Times New Roman" w:hAnsi="Symbol"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ED74F84"/>
    <w:multiLevelType w:val="hybridMultilevel"/>
    <w:tmpl w:val="43F20664"/>
    <w:lvl w:ilvl="0" w:tplc="0413000F">
      <w:start w:val="1"/>
      <w:numFmt w:val="decimal"/>
      <w:lvlText w:val="%1."/>
      <w:lvlJc w:val="left"/>
      <w:pPr>
        <w:ind w:left="360" w:hanging="360"/>
      </w:pPr>
    </w:lvl>
    <w:lvl w:ilvl="1" w:tplc="E7B0D1BA">
      <w:numFmt w:val="bullet"/>
      <w:lvlText w:val="-"/>
      <w:lvlJc w:val="left"/>
      <w:pPr>
        <w:ind w:left="1425" w:hanging="705"/>
      </w:pPr>
      <w:rPr>
        <w:rFonts w:ascii="Trebuchet MS" w:eastAsia="Times New Roman" w:hAnsi="Trebuchet MS" w:cs="Times New Roman" w:hint="default"/>
      </w:rPr>
    </w:lvl>
    <w:lvl w:ilvl="2" w:tplc="EF0C320E">
      <w:numFmt w:val="bullet"/>
      <w:lvlText w:val=""/>
      <w:lvlJc w:val="left"/>
      <w:pPr>
        <w:ind w:left="1980" w:hanging="360"/>
      </w:pPr>
      <w:rPr>
        <w:rFonts w:ascii="Symbol" w:eastAsia="Times New Roman" w:hAnsi="Symbol" w:cs="Times New Roman"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ascii="Trebuchet MS" w:hAnsi="Trebuchet MS" w:hint="default"/>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20E35220"/>
    <w:multiLevelType w:val="hybridMultilevel"/>
    <w:tmpl w:val="B8A0558C"/>
    <w:lvl w:ilvl="0" w:tplc="04130001">
      <w:start w:val="1"/>
      <w:numFmt w:val="bullet"/>
      <w:lvlText w:val=""/>
      <w:lvlJc w:val="left"/>
      <w:pPr>
        <w:ind w:left="720" w:hanging="360"/>
      </w:pPr>
      <w:rPr>
        <w:rFonts w:ascii="Symbol" w:hAnsi="Symbol" w:hint="default"/>
      </w:rPr>
    </w:lvl>
    <w:lvl w:ilvl="1" w:tplc="E7B0D1BA">
      <w:numFmt w:val="bullet"/>
      <w:lvlText w:val="-"/>
      <w:lvlJc w:val="left"/>
      <w:pPr>
        <w:ind w:left="1785" w:hanging="705"/>
      </w:pPr>
      <w:rPr>
        <w:rFonts w:ascii="Trebuchet MS" w:eastAsia="Times New Roman" w:hAnsi="Trebuchet MS" w:cs="Times New Roman" w:hint="default"/>
      </w:rPr>
    </w:lvl>
    <w:lvl w:ilvl="2" w:tplc="EF0C320E">
      <w:numFmt w:val="bullet"/>
      <w:lvlText w:val=""/>
      <w:lvlJc w:val="left"/>
      <w:pPr>
        <w:ind w:left="2340" w:hanging="360"/>
      </w:pPr>
      <w:rPr>
        <w:rFonts w:ascii="Symbol" w:eastAsia="Times New Roman" w:hAnsi="Symbol"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3535EB4"/>
    <w:multiLevelType w:val="hybridMultilevel"/>
    <w:tmpl w:val="6770C340"/>
    <w:lvl w:ilvl="0" w:tplc="04130001">
      <w:start w:val="1"/>
      <w:numFmt w:val="bullet"/>
      <w:lvlText w:val=""/>
      <w:lvlJc w:val="left"/>
      <w:pPr>
        <w:ind w:left="720" w:hanging="360"/>
      </w:pPr>
      <w:rPr>
        <w:rFonts w:ascii="Symbol" w:hAnsi="Symbol" w:hint="default"/>
      </w:rPr>
    </w:lvl>
    <w:lvl w:ilvl="1" w:tplc="E7B0D1BA">
      <w:numFmt w:val="bullet"/>
      <w:lvlText w:val="-"/>
      <w:lvlJc w:val="left"/>
      <w:pPr>
        <w:ind w:left="1785" w:hanging="705"/>
      </w:pPr>
      <w:rPr>
        <w:rFonts w:ascii="Trebuchet MS" w:eastAsia="Times New Roman" w:hAnsi="Trebuchet MS" w:cs="Times New Roman" w:hint="default"/>
      </w:rPr>
    </w:lvl>
    <w:lvl w:ilvl="2" w:tplc="EF0C320E">
      <w:numFmt w:val="bullet"/>
      <w:lvlText w:val=""/>
      <w:lvlJc w:val="left"/>
      <w:pPr>
        <w:ind w:left="2340" w:hanging="360"/>
      </w:pPr>
      <w:rPr>
        <w:rFonts w:ascii="Symbol" w:eastAsia="Times New Roman" w:hAnsi="Symbol"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4" w15:restartNumberingAfterBreak="0">
    <w:nsid w:val="2CF73280"/>
    <w:multiLevelType w:val="hybridMultilevel"/>
    <w:tmpl w:val="2DB6F45A"/>
    <w:lvl w:ilvl="0" w:tplc="373C7956">
      <w:start w:val="1"/>
      <w:numFmt w:val="bullet"/>
      <w:lvlText w:val=""/>
      <w:lvlJc w:val="left"/>
      <w:pPr>
        <w:tabs>
          <w:tab w:val="num" w:pos="357"/>
        </w:tabs>
        <w:ind w:left="357" w:hanging="357"/>
      </w:pPr>
      <w:rPr>
        <w:rFonts w:ascii="Symbol" w:hAnsi="Symbol" w:hint="default"/>
        <w:color w:val="auto"/>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7" w15:restartNumberingAfterBreak="0">
    <w:nsid w:val="388D2798"/>
    <w:multiLevelType w:val="multilevel"/>
    <w:tmpl w:val="E016340C"/>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3F5E2ABC"/>
    <w:multiLevelType w:val="multilevel"/>
    <w:tmpl w:val="1A7ED0EE"/>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2724D3"/>
    <w:multiLevelType w:val="hybridMultilevel"/>
    <w:tmpl w:val="B644BDCE"/>
    <w:lvl w:ilvl="0" w:tplc="BDDAF0D6">
      <w:start w:val="1"/>
      <w:numFmt w:val="lowerLetter"/>
      <w:lvlText w:val="%1)"/>
      <w:lvlJc w:val="left"/>
      <w:pPr>
        <w:tabs>
          <w:tab w:val="num" w:pos="357"/>
        </w:tabs>
        <w:ind w:left="357" w:hanging="357"/>
      </w:pPr>
      <w:rPr>
        <w:rFonts w:hint="default"/>
      </w:rPr>
    </w:lvl>
    <w:lvl w:ilvl="1" w:tplc="01021694" w:tentative="1">
      <w:start w:val="1"/>
      <w:numFmt w:val="lowerLetter"/>
      <w:lvlText w:val="%2."/>
      <w:lvlJc w:val="left"/>
      <w:pPr>
        <w:tabs>
          <w:tab w:val="num" w:pos="1440"/>
        </w:tabs>
        <w:ind w:left="1440" w:hanging="360"/>
      </w:pPr>
    </w:lvl>
    <w:lvl w:ilvl="2" w:tplc="B4D8696C" w:tentative="1">
      <w:start w:val="1"/>
      <w:numFmt w:val="lowerRoman"/>
      <w:lvlText w:val="%3."/>
      <w:lvlJc w:val="right"/>
      <w:pPr>
        <w:tabs>
          <w:tab w:val="num" w:pos="2160"/>
        </w:tabs>
        <w:ind w:left="2160" w:hanging="180"/>
      </w:pPr>
    </w:lvl>
    <w:lvl w:ilvl="3" w:tplc="ACB07D76" w:tentative="1">
      <w:start w:val="1"/>
      <w:numFmt w:val="decimal"/>
      <w:lvlText w:val="%4."/>
      <w:lvlJc w:val="left"/>
      <w:pPr>
        <w:tabs>
          <w:tab w:val="num" w:pos="2880"/>
        </w:tabs>
        <w:ind w:left="2880" w:hanging="360"/>
      </w:pPr>
    </w:lvl>
    <w:lvl w:ilvl="4" w:tplc="B70E2EEE" w:tentative="1">
      <w:start w:val="1"/>
      <w:numFmt w:val="lowerLetter"/>
      <w:lvlText w:val="%5."/>
      <w:lvlJc w:val="left"/>
      <w:pPr>
        <w:tabs>
          <w:tab w:val="num" w:pos="3600"/>
        </w:tabs>
        <w:ind w:left="3600" w:hanging="360"/>
      </w:pPr>
    </w:lvl>
    <w:lvl w:ilvl="5" w:tplc="EB9A0830" w:tentative="1">
      <w:start w:val="1"/>
      <w:numFmt w:val="lowerRoman"/>
      <w:lvlText w:val="%6."/>
      <w:lvlJc w:val="right"/>
      <w:pPr>
        <w:tabs>
          <w:tab w:val="num" w:pos="4320"/>
        </w:tabs>
        <w:ind w:left="4320" w:hanging="180"/>
      </w:pPr>
    </w:lvl>
    <w:lvl w:ilvl="6" w:tplc="93B4DC34" w:tentative="1">
      <w:start w:val="1"/>
      <w:numFmt w:val="decimal"/>
      <w:lvlText w:val="%7."/>
      <w:lvlJc w:val="left"/>
      <w:pPr>
        <w:tabs>
          <w:tab w:val="num" w:pos="5040"/>
        </w:tabs>
        <w:ind w:left="5040" w:hanging="360"/>
      </w:pPr>
    </w:lvl>
    <w:lvl w:ilvl="7" w:tplc="4BC64B2E" w:tentative="1">
      <w:start w:val="1"/>
      <w:numFmt w:val="lowerLetter"/>
      <w:lvlText w:val="%8."/>
      <w:lvlJc w:val="left"/>
      <w:pPr>
        <w:tabs>
          <w:tab w:val="num" w:pos="5760"/>
        </w:tabs>
        <w:ind w:left="5760" w:hanging="360"/>
      </w:pPr>
    </w:lvl>
    <w:lvl w:ilvl="8" w:tplc="B13E4C4E" w:tentative="1">
      <w:start w:val="1"/>
      <w:numFmt w:val="lowerRoman"/>
      <w:lvlText w:val="%9."/>
      <w:lvlJc w:val="right"/>
      <w:pPr>
        <w:tabs>
          <w:tab w:val="num" w:pos="6480"/>
        </w:tabs>
        <w:ind w:left="6480" w:hanging="180"/>
      </w:pPr>
    </w:lvl>
  </w:abstractNum>
  <w:abstractNum w:abstractNumId="31" w15:restartNumberingAfterBreak="0">
    <w:nsid w:val="4B3D2201"/>
    <w:multiLevelType w:val="multilevel"/>
    <w:tmpl w:val="2DB6F45A"/>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CAB7428"/>
    <w:multiLevelType w:val="hybridMultilevel"/>
    <w:tmpl w:val="E116B6C0"/>
    <w:lvl w:ilvl="0" w:tplc="BFDC098E">
      <w:start w:val="1"/>
      <w:numFmt w:val="bullet"/>
      <w:lvlText w:val=""/>
      <w:lvlJc w:val="left"/>
      <w:pPr>
        <w:tabs>
          <w:tab w:val="num" w:pos="357"/>
        </w:tabs>
        <w:ind w:left="357" w:hanging="357"/>
      </w:pPr>
      <w:rPr>
        <w:rFonts w:ascii="Symbol" w:hAnsi="Symbol" w:hint="default"/>
      </w:rPr>
    </w:lvl>
    <w:lvl w:ilvl="1" w:tplc="03426160" w:tentative="1">
      <w:start w:val="1"/>
      <w:numFmt w:val="bullet"/>
      <w:lvlText w:val="o"/>
      <w:lvlJc w:val="left"/>
      <w:pPr>
        <w:tabs>
          <w:tab w:val="num" w:pos="1440"/>
        </w:tabs>
        <w:ind w:left="1440" w:hanging="360"/>
      </w:pPr>
      <w:rPr>
        <w:rFonts w:ascii="Courier New" w:hAnsi="Courier New" w:cs="Courier New" w:hint="default"/>
      </w:rPr>
    </w:lvl>
    <w:lvl w:ilvl="2" w:tplc="F694408C" w:tentative="1">
      <w:start w:val="1"/>
      <w:numFmt w:val="bullet"/>
      <w:lvlText w:val=""/>
      <w:lvlJc w:val="left"/>
      <w:pPr>
        <w:tabs>
          <w:tab w:val="num" w:pos="2160"/>
        </w:tabs>
        <w:ind w:left="2160" w:hanging="360"/>
      </w:pPr>
      <w:rPr>
        <w:rFonts w:ascii="Wingdings" w:hAnsi="Wingdings" w:hint="default"/>
      </w:rPr>
    </w:lvl>
    <w:lvl w:ilvl="3" w:tplc="CF489FC6" w:tentative="1">
      <w:start w:val="1"/>
      <w:numFmt w:val="bullet"/>
      <w:lvlText w:val=""/>
      <w:lvlJc w:val="left"/>
      <w:pPr>
        <w:tabs>
          <w:tab w:val="num" w:pos="2880"/>
        </w:tabs>
        <w:ind w:left="2880" w:hanging="360"/>
      </w:pPr>
      <w:rPr>
        <w:rFonts w:ascii="Symbol" w:hAnsi="Symbol" w:hint="default"/>
      </w:rPr>
    </w:lvl>
    <w:lvl w:ilvl="4" w:tplc="1696F070" w:tentative="1">
      <w:start w:val="1"/>
      <w:numFmt w:val="bullet"/>
      <w:lvlText w:val="o"/>
      <w:lvlJc w:val="left"/>
      <w:pPr>
        <w:tabs>
          <w:tab w:val="num" w:pos="3600"/>
        </w:tabs>
        <w:ind w:left="3600" w:hanging="360"/>
      </w:pPr>
      <w:rPr>
        <w:rFonts w:ascii="Courier New" w:hAnsi="Courier New" w:cs="Courier New" w:hint="default"/>
      </w:rPr>
    </w:lvl>
    <w:lvl w:ilvl="5" w:tplc="B8147D70" w:tentative="1">
      <w:start w:val="1"/>
      <w:numFmt w:val="bullet"/>
      <w:lvlText w:val=""/>
      <w:lvlJc w:val="left"/>
      <w:pPr>
        <w:tabs>
          <w:tab w:val="num" w:pos="4320"/>
        </w:tabs>
        <w:ind w:left="4320" w:hanging="360"/>
      </w:pPr>
      <w:rPr>
        <w:rFonts w:ascii="Wingdings" w:hAnsi="Wingdings" w:hint="default"/>
      </w:rPr>
    </w:lvl>
    <w:lvl w:ilvl="6" w:tplc="AEDA5960" w:tentative="1">
      <w:start w:val="1"/>
      <w:numFmt w:val="bullet"/>
      <w:lvlText w:val=""/>
      <w:lvlJc w:val="left"/>
      <w:pPr>
        <w:tabs>
          <w:tab w:val="num" w:pos="5040"/>
        </w:tabs>
        <w:ind w:left="5040" w:hanging="360"/>
      </w:pPr>
      <w:rPr>
        <w:rFonts w:ascii="Symbol" w:hAnsi="Symbol" w:hint="default"/>
      </w:rPr>
    </w:lvl>
    <w:lvl w:ilvl="7" w:tplc="5562057A" w:tentative="1">
      <w:start w:val="1"/>
      <w:numFmt w:val="bullet"/>
      <w:lvlText w:val="o"/>
      <w:lvlJc w:val="left"/>
      <w:pPr>
        <w:tabs>
          <w:tab w:val="num" w:pos="5760"/>
        </w:tabs>
        <w:ind w:left="5760" w:hanging="360"/>
      </w:pPr>
      <w:rPr>
        <w:rFonts w:ascii="Courier New" w:hAnsi="Courier New" w:cs="Courier New" w:hint="default"/>
      </w:rPr>
    </w:lvl>
    <w:lvl w:ilvl="8" w:tplc="79BEF3C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756A5F"/>
    <w:multiLevelType w:val="hybridMultilevel"/>
    <w:tmpl w:val="FB38441E"/>
    <w:lvl w:ilvl="0" w:tplc="0C6E5C7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4992E0F"/>
    <w:multiLevelType w:val="hybridMultilevel"/>
    <w:tmpl w:val="73E6E10E"/>
    <w:lvl w:ilvl="0" w:tplc="04130001">
      <w:start w:val="1"/>
      <w:numFmt w:val="bullet"/>
      <w:lvlText w:val=""/>
      <w:lvlJc w:val="left"/>
      <w:pPr>
        <w:ind w:left="720" w:hanging="360"/>
      </w:pPr>
      <w:rPr>
        <w:rFonts w:ascii="Symbol" w:hAnsi="Symbol" w:hint="default"/>
      </w:rPr>
    </w:lvl>
    <w:lvl w:ilvl="1" w:tplc="E7B0D1BA">
      <w:numFmt w:val="bullet"/>
      <w:lvlText w:val="-"/>
      <w:lvlJc w:val="left"/>
      <w:pPr>
        <w:ind w:left="1785" w:hanging="705"/>
      </w:pPr>
      <w:rPr>
        <w:rFonts w:ascii="Trebuchet MS" w:eastAsia="Times New Roman" w:hAnsi="Trebuchet MS" w:cs="Times New Roman" w:hint="default"/>
      </w:rPr>
    </w:lvl>
    <w:lvl w:ilvl="2" w:tplc="EF0C320E">
      <w:numFmt w:val="bullet"/>
      <w:lvlText w:val=""/>
      <w:lvlJc w:val="left"/>
      <w:pPr>
        <w:ind w:left="2340" w:hanging="360"/>
      </w:pPr>
      <w:rPr>
        <w:rFonts w:ascii="Symbol" w:eastAsia="Times New Roman" w:hAnsi="Symbol"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5752F60"/>
    <w:multiLevelType w:val="hybridMultilevel"/>
    <w:tmpl w:val="49E68724"/>
    <w:lvl w:ilvl="0" w:tplc="6BD4042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7"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9" w15:restartNumberingAfterBreak="0">
    <w:nsid w:val="65A700AC"/>
    <w:multiLevelType w:val="multilevel"/>
    <w:tmpl w:val="EC9CDCF2"/>
    <w:lvl w:ilvl="0">
      <w:start w:val="1"/>
      <w:numFmt w:val="decimal"/>
      <w:pStyle w:val="1-Kop1MemoCorversenBS"/>
      <w:lvlText w:val="%1."/>
      <w:lvlJc w:val="left"/>
      <w:pPr>
        <w:ind w:left="567"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3260"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69B6418B"/>
    <w:multiLevelType w:val="multilevel"/>
    <w:tmpl w:val="91644F2A"/>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15:restartNumberingAfterBreak="0">
    <w:nsid w:val="6DAF2516"/>
    <w:multiLevelType w:val="hybridMultilevel"/>
    <w:tmpl w:val="EB4080CA"/>
    <w:lvl w:ilvl="0" w:tplc="1EF85B92">
      <w:start w:val="1"/>
      <w:numFmt w:val="bullet"/>
      <w:lvlText w:val=""/>
      <w:lvlPicBulletId w:val="0"/>
      <w:lvlJc w:val="left"/>
      <w:pPr>
        <w:tabs>
          <w:tab w:val="num" w:pos="357"/>
        </w:tabs>
        <w:ind w:left="357" w:hanging="357"/>
      </w:pPr>
      <w:rPr>
        <w:rFonts w:ascii="Symbol" w:hAnsi="Symbol" w:hint="default"/>
      </w:rPr>
    </w:lvl>
    <w:lvl w:ilvl="1" w:tplc="698211B8" w:tentative="1">
      <w:start w:val="1"/>
      <w:numFmt w:val="bullet"/>
      <w:lvlText w:val="o"/>
      <w:lvlJc w:val="left"/>
      <w:pPr>
        <w:tabs>
          <w:tab w:val="num" w:pos="1440"/>
        </w:tabs>
        <w:ind w:left="1440" w:hanging="360"/>
      </w:pPr>
      <w:rPr>
        <w:rFonts w:ascii="Courier New" w:hAnsi="Courier New" w:cs="Courier New" w:hint="default"/>
      </w:rPr>
    </w:lvl>
    <w:lvl w:ilvl="2" w:tplc="275E8940" w:tentative="1">
      <w:start w:val="1"/>
      <w:numFmt w:val="bullet"/>
      <w:lvlText w:val=""/>
      <w:lvlJc w:val="left"/>
      <w:pPr>
        <w:tabs>
          <w:tab w:val="num" w:pos="2160"/>
        </w:tabs>
        <w:ind w:left="2160" w:hanging="360"/>
      </w:pPr>
      <w:rPr>
        <w:rFonts w:ascii="Wingdings" w:hAnsi="Wingdings" w:hint="default"/>
      </w:rPr>
    </w:lvl>
    <w:lvl w:ilvl="3" w:tplc="DA3023E6" w:tentative="1">
      <w:start w:val="1"/>
      <w:numFmt w:val="bullet"/>
      <w:lvlText w:val=""/>
      <w:lvlJc w:val="left"/>
      <w:pPr>
        <w:tabs>
          <w:tab w:val="num" w:pos="2880"/>
        </w:tabs>
        <w:ind w:left="2880" w:hanging="360"/>
      </w:pPr>
      <w:rPr>
        <w:rFonts w:ascii="Symbol" w:hAnsi="Symbol" w:hint="default"/>
      </w:rPr>
    </w:lvl>
    <w:lvl w:ilvl="4" w:tplc="B8EA9922" w:tentative="1">
      <w:start w:val="1"/>
      <w:numFmt w:val="bullet"/>
      <w:lvlText w:val="o"/>
      <w:lvlJc w:val="left"/>
      <w:pPr>
        <w:tabs>
          <w:tab w:val="num" w:pos="3600"/>
        </w:tabs>
        <w:ind w:left="3600" w:hanging="360"/>
      </w:pPr>
      <w:rPr>
        <w:rFonts w:ascii="Courier New" w:hAnsi="Courier New" w:cs="Courier New" w:hint="default"/>
      </w:rPr>
    </w:lvl>
    <w:lvl w:ilvl="5" w:tplc="1DA2216E" w:tentative="1">
      <w:start w:val="1"/>
      <w:numFmt w:val="bullet"/>
      <w:lvlText w:val=""/>
      <w:lvlJc w:val="left"/>
      <w:pPr>
        <w:tabs>
          <w:tab w:val="num" w:pos="4320"/>
        </w:tabs>
        <w:ind w:left="4320" w:hanging="360"/>
      </w:pPr>
      <w:rPr>
        <w:rFonts w:ascii="Wingdings" w:hAnsi="Wingdings" w:hint="default"/>
      </w:rPr>
    </w:lvl>
    <w:lvl w:ilvl="6" w:tplc="FC5ABF2E" w:tentative="1">
      <w:start w:val="1"/>
      <w:numFmt w:val="bullet"/>
      <w:lvlText w:val=""/>
      <w:lvlJc w:val="left"/>
      <w:pPr>
        <w:tabs>
          <w:tab w:val="num" w:pos="5040"/>
        </w:tabs>
        <w:ind w:left="5040" w:hanging="360"/>
      </w:pPr>
      <w:rPr>
        <w:rFonts w:ascii="Symbol" w:hAnsi="Symbol" w:hint="default"/>
      </w:rPr>
    </w:lvl>
    <w:lvl w:ilvl="7" w:tplc="0078463A" w:tentative="1">
      <w:start w:val="1"/>
      <w:numFmt w:val="bullet"/>
      <w:lvlText w:val="o"/>
      <w:lvlJc w:val="left"/>
      <w:pPr>
        <w:tabs>
          <w:tab w:val="num" w:pos="5760"/>
        </w:tabs>
        <w:ind w:left="5760" w:hanging="360"/>
      </w:pPr>
      <w:rPr>
        <w:rFonts w:ascii="Courier New" w:hAnsi="Courier New" w:cs="Courier New" w:hint="default"/>
      </w:rPr>
    </w:lvl>
    <w:lvl w:ilvl="8" w:tplc="839A4310"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46"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8" w15:restartNumberingAfterBreak="0">
    <w:nsid w:val="7E6E12FC"/>
    <w:multiLevelType w:val="hybridMultilevel"/>
    <w:tmpl w:val="10ACDE78"/>
    <w:lvl w:ilvl="0" w:tplc="EA3CC3D6">
      <w:start w:val="1"/>
      <w:numFmt w:val="decimal"/>
      <w:lvlText w:val="%1)"/>
      <w:lvlJc w:val="left"/>
      <w:pPr>
        <w:tabs>
          <w:tab w:val="num" w:pos="357"/>
        </w:tabs>
        <w:ind w:left="357" w:hanging="357"/>
      </w:pPr>
      <w:rPr>
        <w:rFonts w:hint="default"/>
      </w:rPr>
    </w:lvl>
    <w:lvl w:ilvl="1" w:tplc="7070E03E" w:tentative="1">
      <w:start w:val="1"/>
      <w:numFmt w:val="lowerLetter"/>
      <w:lvlText w:val="%2."/>
      <w:lvlJc w:val="left"/>
      <w:pPr>
        <w:tabs>
          <w:tab w:val="num" w:pos="1440"/>
        </w:tabs>
        <w:ind w:left="1440" w:hanging="360"/>
      </w:pPr>
    </w:lvl>
    <w:lvl w:ilvl="2" w:tplc="5044977C" w:tentative="1">
      <w:start w:val="1"/>
      <w:numFmt w:val="lowerRoman"/>
      <w:lvlText w:val="%3."/>
      <w:lvlJc w:val="right"/>
      <w:pPr>
        <w:tabs>
          <w:tab w:val="num" w:pos="2160"/>
        </w:tabs>
        <w:ind w:left="2160" w:hanging="180"/>
      </w:pPr>
    </w:lvl>
    <w:lvl w:ilvl="3" w:tplc="11EC020C" w:tentative="1">
      <w:start w:val="1"/>
      <w:numFmt w:val="decimal"/>
      <w:lvlText w:val="%4."/>
      <w:lvlJc w:val="left"/>
      <w:pPr>
        <w:tabs>
          <w:tab w:val="num" w:pos="2880"/>
        </w:tabs>
        <w:ind w:left="2880" w:hanging="360"/>
      </w:pPr>
    </w:lvl>
    <w:lvl w:ilvl="4" w:tplc="C9266EE6" w:tentative="1">
      <w:start w:val="1"/>
      <w:numFmt w:val="lowerLetter"/>
      <w:lvlText w:val="%5."/>
      <w:lvlJc w:val="left"/>
      <w:pPr>
        <w:tabs>
          <w:tab w:val="num" w:pos="3600"/>
        </w:tabs>
        <w:ind w:left="3600" w:hanging="360"/>
      </w:pPr>
    </w:lvl>
    <w:lvl w:ilvl="5" w:tplc="CDA23940" w:tentative="1">
      <w:start w:val="1"/>
      <w:numFmt w:val="lowerRoman"/>
      <w:lvlText w:val="%6."/>
      <w:lvlJc w:val="right"/>
      <w:pPr>
        <w:tabs>
          <w:tab w:val="num" w:pos="4320"/>
        </w:tabs>
        <w:ind w:left="4320" w:hanging="180"/>
      </w:pPr>
    </w:lvl>
    <w:lvl w:ilvl="6" w:tplc="C1B85FD2" w:tentative="1">
      <w:start w:val="1"/>
      <w:numFmt w:val="decimal"/>
      <w:lvlText w:val="%7."/>
      <w:lvlJc w:val="left"/>
      <w:pPr>
        <w:tabs>
          <w:tab w:val="num" w:pos="5040"/>
        </w:tabs>
        <w:ind w:left="5040" w:hanging="360"/>
      </w:pPr>
    </w:lvl>
    <w:lvl w:ilvl="7" w:tplc="5D5C1312" w:tentative="1">
      <w:start w:val="1"/>
      <w:numFmt w:val="lowerLetter"/>
      <w:lvlText w:val="%8."/>
      <w:lvlJc w:val="left"/>
      <w:pPr>
        <w:tabs>
          <w:tab w:val="num" w:pos="5760"/>
        </w:tabs>
        <w:ind w:left="5760" w:hanging="360"/>
      </w:pPr>
    </w:lvl>
    <w:lvl w:ilvl="8" w:tplc="1EFAE014" w:tentative="1">
      <w:start w:val="1"/>
      <w:numFmt w:val="lowerRoman"/>
      <w:lvlText w:val="%9."/>
      <w:lvlJc w:val="right"/>
      <w:pPr>
        <w:tabs>
          <w:tab w:val="num" w:pos="6480"/>
        </w:tabs>
        <w:ind w:left="6480" w:hanging="180"/>
      </w:pPr>
    </w:lvl>
  </w:abstractNum>
  <w:abstractNum w:abstractNumId="49"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32"/>
  </w:num>
  <w:num w:numId="2">
    <w:abstractNumId w:val="12"/>
  </w:num>
  <w:num w:numId="3">
    <w:abstractNumId w:val="15"/>
  </w:num>
  <w:num w:numId="4">
    <w:abstractNumId w:val="44"/>
  </w:num>
  <w:num w:numId="5">
    <w:abstractNumId w:val="35"/>
  </w:num>
  <w:num w:numId="6">
    <w:abstractNumId w:val="10"/>
  </w:num>
  <w:num w:numId="7">
    <w:abstractNumId w:val="33"/>
  </w:num>
  <w:num w:numId="8">
    <w:abstractNumId w:val="14"/>
  </w:num>
  <w:num w:numId="9">
    <w:abstractNumId w:val="48"/>
  </w:num>
  <w:num w:numId="10">
    <w:abstractNumId w:val="36"/>
  </w:num>
  <w:num w:numId="11">
    <w:abstractNumId w:val="45"/>
  </w:num>
  <w:num w:numId="12">
    <w:abstractNumId w:val="30"/>
  </w:num>
  <w:num w:numId="13">
    <w:abstractNumId w:val="23"/>
  </w:num>
  <w:num w:numId="14">
    <w:abstractNumId w:val="26"/>
  </w:num>
  <w:num w:numId="15">
    <w:abstractNumId w:val="8"/>
  </w:num>
  <w:num w:numId="16">
    <w:abstractNumId w:val="7"/>
  </w:num>
  <w:num w:numId="17">
    <w:abstractNumId w:val="6"/>
  </w:num>
  <w:num w:numId="18">
    <w:abstractNumId w:val="5"/>
  </w:num>
  <w:num w:numId="19">
    <w:abstractNumId w:val="4"/>
  </w:num>
  <w:num w:numId="20">
    <w:abstractNumId w:val="42"/>
  </w:num>
  <w:num w:numId="21">
    <w:abstractNumId w:val="3"/>
  </w:num>
  <w:num w:numId="22">
    <w:abstractNumId w:val="2"/>
  </w:num>
  <w:num w:numId="23">
    <w:abstractNumId w:val="1"/>
  </w:num>
  <w:num w:numId="24">
    <w:abstractNumId w:val="0"/>
  </w:num>
  <w:num w:numId="25">
    <w:abstractNumId w:val="16"/>
  </w:num>
  <w:num w:numId="26">
    <w:abstractNumId w:val="37"/>
  </w:num>
  <w:num w:numId="27">
    <w:abstractNumId w:val="17"/>
  </w:num>
  <w:num w:numId="28">
    <w:abstractNumId w:val="28"/>
  </w:num>
  <w:num w:numId="29">
    <w:abstractNumId w:val="24"/>
  </w:num>
  <w:num w:numId="30">
    <w:abstractNumId w:val="31"/>
  </w:num>
  <w:num w:numId="31">
    <w:abstractNumId w:val="46"/>
  </w:num>
  <w:num w:numId="32">
    <w:abstractNumId w:val="41"/>
  </w:num>
  <w:num w:numId="33">
    <w:abstractNumId w:val="49"/>
  </w:num>
  <w:num w:numId="34">
    <w:abstractNumId w:val="20"/>
  </w:num>
  <w:num w:numId="35">
    <w:abstractNumId w:val="9"/>
  </w:num>
  <w:num w:numId="36">
    <w:abstractNumId w:val="47"/>
  </w:num>
  <w:num w:numId="37">
    <w:abstractNumId w:val="13"/>
  </w:num>
  <w:num w:numId="38">
    <w:abstractNumId w:val="27"/>
  </w:num>
  <w:num w:numId="39">
    <w:abstractNumId w:val="25"/>
  </w:num>
  <w:num w:numId="40">
    <w:abstractNumId w:val="38"/>
  </w:num>
  <w:num w:numId="41">
    <w:abstractNumId w:val="40"/>
  </w:num>
  <w:num w:numId="42">
    <w:abstractNumId w:val="29"/>
  </w:num>
  <w:num w:numId="43">
    <w:abstractNumId w:val="43"/>
  </w:num>
  <w:num w:numId="44">
    <w:abstractNumId w:val="39"/>
  </w:num>
  <w:num w:numId="45">
    <w:abstractNumId w:val="19"/>
  </w:num>
  <w:num w:numId="46">
    <w:abstractNumId w:val="18"/>
  </w:num>
  <w:num w:numId="47">
    <w:abstractNumId w:val="22"/>
  </w:num>
  <w:num w:numId="48">
    <w:abstractNumId w:val="34"/>
  </w:num>
  <w:num w:numId="49">
    <w:abstractNumId w:val="21"/>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1" w:dllVersion="512" w:checkStyle="1"/>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675"/>
    <w:rsid w:val="001204E3"/>
    <w:rsid w:val="001457B0"/>
    <w:rsid w:val="001B67DC"/>
    <w:rsid w:val="001D3138"/>
    <w:rsid w:val="002C5554"/>
    <w:rsid w:val="002E7667"/>
    <w:rsid w:val="00313188"/>
    <w:rsid w:val="0035474E"/>
    <w:rsid w:val="003E57B1"/>
    <w:rsid w:val="00421E59"/>
    <w:rsid w:val="004260D7"/>
    <w:rsid w:val="00446D69"/>
    <w:rsid w:val="0045012D"/>
    <w:rsid w:val="00472914"/>
    <w:rsid w:val="004A4245"/>
    <w:rsid w:val="004B7689"/>
    <w:rsid w:val="004D13C1"/>
    <w:rsid w:val="004E017F"/>
    <w:rsid w:val="005032C0"/>
    <w:rsid w:val="005252C7"/>
    <w:rsid w:val="00530DD8"/>
    <w:rsid w:val="00534A26"/>
    <w:rsid w:val="0058714C"/>
    <w:rsid w:val="005B5675"/>
    <w:rsid w:val="005F3BF5"/>
    <w:rsid w:val="0069706D"/>
    <w:rsid w:val="00824DD2"/>
    <w:rsid w:val="00865823"/>
    <w:rsid w:val="00865C11"/>
    <w:rsid w:val="008B256D"/>
    <w:rsid w:val="008C63C6"/>
    <w:rsid w:val="00955728"/>
    <w:rsid w:val="0097514D"/>
    <w:rsid w:val="0098242C"/>
    <w:rsid w:val="009A5B4A"/>
    <w:rsid w:val="00A4264D"/>
    <w:rsid w:val="00A47A9D"/>
    <w:rsid w:val="00A70F80"/>
    <w:rsid w:val="00AA4E06"/>
    <w:rsid w:val="00AC7976"/>
    <w:rsid w:val="00AD4C43"/>
    <w:rsid w:val="00AE5708"/>
    <w:rsid w:val="00AE5D2B"/>
    <w:rsid w:val="00C6744D"/>
    <w:rsid w:val="00CB1A9B"/>
    <w:rsid w:val="00CD5CEE"/>
    <w:rsid w:val="00DC2129"/>
    <w:rsid w:val="00DE3B97"/>
    <w:rsid w:val="00DF3008"/>
    <w:rsid w:val="00DF3B44"/>
    <w:rsid w:val="00DF5CF5"/>
    <w:rsid w:val="00E03ADB"/>
    <w:rsid w:val="00E7453E"/>
    <w:rsid w:val="00EF3C60"/>
    <w:rsid w:val="00F06BB0"/>
    <w:rsid w:val="00FA17EB"/>
    <w:rsid w:val="00FA2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3E7B65F"/>
  <w15:chartTrackingRefBased/>
  <w15:docId w15:val="{E4FF6BA8-FA9E-4D20-9E72-60C7FD93B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Times New Roman" w:hAnsi="Trebuchet MS" w:cs="Times New Roman"/>
        <w:kern w:val="2"/>
        <w:lang w:val="nl-NL" w:eastAsia="nl-NL" w:bidi="ar-SA"/>
        <w14:ligatures w14:val="standardContextual"/>
      </w:rPr>
    </w:rPrDefault>
    <w:pPrDefault>
      <w:pPr>
        <w:spacing w:line="280" w:lineRule="exac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Standaard">
    <w:name w:val="Normal"/>
    <w:aliases w:val="_broodtekst"/>
    <w:qFormat/>
    <w:rsid w:val="005B5675"/>
    <w:rPr>
      <w:rFonts w:asciiTheme="minorHAnsi" w:hAnsiTheme="minorHAnsi"/>
      <w:kern w:val="0"/>
      <w14:ligatures w14:val="none"/>
    </w:rPr>
  </w:style>
  <w:style w:type="paragraph" w:styleId="Kop1">
    <w:name w:val="heading 1"/>
    <w:aliases w:val="Kop 1 notitie (Hoofdstuk)"/>
    <w:basedOn w:val="Standaard"/>
    <w:next w:val="Standaard"/>
    <w:qFormat/>
    <w:rsid w:val="00A70F80"/>
    <w:pPr>
      <w:keepNext/>
      <w:keepLines/>
      <w:numPr>
        <w:numId w:val="40"/>
      </w:numPr>
      <w:spacing w:after="120" w:line="600" w:lineRule="exact"/>
      <w:ind w:left="0" w:firstLine="0"/>
      <w:outlineLvl w:val="0"/>
    </w:pPr>
    <w:rPr>
      <w:rFonts w:cs="Arial"/>
      <w:bCs/>
      <w:kern w:val="32"/>
      <w:sz w:val="56"/>
      <w:szCs w:val="32"/>
    </w:rPr>
  </w:style>
  <w:style w:type="paragraph" w:styleId="Kop2">
    <w:name w:val="heading 2"/>
    <w:aliases w:val="Kop 2 notitie (Paragraaf)"/>
    <w:basedOn w:val="Kop1"/>
    <w:next w:val="Standaard"/>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40"/>
      </w:numPr>
      <w:spacing w:before="40"/>
      <w:ind w:left="0" w:firstLine="0"/>
      <w:outlineLvl w:val="3"/>
    </w:pPr>
    <w:rPr>
      <w:bCs/>
      <w:i/>
      <w:sz w:val="24"/>
      <w:szCs w:val="28"/>
    </w:rPr>
  </w:style>
  <w:style w:type="paragraph" w:styleId="Kop5">
    <w:name w:val="heading 5"/>
    <w:basedOn w:val="Standaard"/>
    <w:next w:val="Standaard"/>
    <w:semiHidden/>
    <w:qFormat/>
    <w:rsid w:val="00DF3B44"/>
    <w:pPr>
      <w:numPr>
        <w:ilvl w:val="4"/>
        <w:numId w:val="40"/>
      </w:numPr>
      <w:spacing w:before="240" w:after="60"/>
      <w:outlineLvl w:val="4"/>
    </w:pPr>
    <w:rPr>
      <w:b/>
      <w:bCs/>
      <w:i/>
      <w:iCs/>
      <w:sz w:val="26"/>
      <w:szCs w:val="26"/>
    </w:rPr>
  </w:style>
  <w:style w:type="paragraph" w:styleId="Kop6">
    <w:name w:val="heading 6"/>
    <w:basedOn w:val="Standaard"/>
    <w:next w:val="Standaard"/>
    <w:semiHidden/>
    <w:qFormat/>
    <w:rsid w:val="00DF3B44"/>
    <w:pPr>
      <w:numPr>
        <w:ilvl w:val="5"/>
        <w:numId w:val="40"/>
      </w:numPr>
      <w:spacing w:before="240" w:after="60"/>
      <w:outlineLvl w:val="5"/>
    </w:pPr>
    <w:rPr>
      <w:b/>
      <w:bCs/>
      <w:sz w:val="22"/>
      <w:szCs w:val="22"/>
    </w:rPr>
  </w:style>
  <w:style w:type="paragraph" w:styleId="Kop7">
    <w:name w:val="heading 7"/>
    <w:basedOn w:val="Standaard"/>
    <w:next w:val="Standaard"/>
    <w:semiHidden/>
    <w:qFormat/>
    <w:rsid w:val="00DF3B44"/>
    <w:pPr>
      <w:numPr>
        <w:ilvl w:val="6"/>
        <w:numId w:val="40"/>
      </w:numPr>
      <w:spacing w:before="240" w:after="60"/>
      <w:outlineLvl w:val="6"/>
    </w:pPr>
    <w:rPr>
      <w:sz w:val="24"/>
      <w:szCs w:val="24"/>
    </w:rPr>
  </w:style>
  <w:style w:type="paragraph" w:styleId="Kop8">
    <w:name w:val="heading 8"/>
    <w:basedOn w:val="Standaard"/>
    <w:next w:val="Standaard"/>
    <w:semiHidden/>
    <w:qFormat/>
    <w:rsid w:val="00DF3B44"/>
    <w:pPr>
      <w:numPr>
        <w:ilvl w:val="7"/>
        <w:numId w:val="40"/>
      </w:numPr>
      <w:spacing w:before="240" w:after="60"/>
      <w:outlineLvl w:val="7"/>
    </w:pPr>
    <w:rPr>
      <w:i/>
      <w:iCs/>
      <w:sz w:val="24"/>
      <w:szCs w:val="24"/>
    </w:rPr>
  </w:style>
  <w:style w:type="paragraph" w:styleId="Kop9">
    <w:name w:val="heading 9"/>
    <w:basedOn w:val="Standaard"/>
    <w:next w:val="Standaard"/>
    <w:semiHidden/>
    <w:qFormat/>
    <w:rsid w:val="00DF3B44"/>
    <w:pPr>
      <w:numPr>
        <w:ilvl w:val="8"/>
        <w:numId w:val="4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style>
  <w:style w:type="paragraph" w:styleId="Koptekst">
    <w:name w:val="header"/>
    <w:aliases w:val="Kop- en voettekst2"/>
    <w:basedOn w:val="Standaard"/>
    <w:semiHidden/>
    <w:rsid w:val="00A70F80"/>
    <w:pPr>
      <w:tabs>
        <w:tab w:val="center" w:pos="4536"/>
        <w:tab w:val="right" w:pos="9072"/>
      </w:tabs>
    </w:pPr>
    <w:rPr>
      <w:sz w:val="16"/>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style>
  <w:style w:type="paragraph" w:styleId="Notitiekop">
    <w:name w:val="Note Heading"/>
    <w:basedOn w:val="Standaard"/>
    <w:next w:val="Standaard"/>
    <w:semiHidden/>
    <w:rsid w:val="00E7453E"/>
    <w:rPr>
      <w:b/>
      <w:caps/>
      <w:sz w:val="38"/>
    </w:rPr>
  </w:style>
  <w:style w:type="paragraph" w:styleId="Voettekst">
    <w:name w:val="footer"/>
    <w:basedOn w:val="Standaard"/>
    <w:semiHidden/>
    <w:rsid w:val="00E7453E"/>
    <w:pPr>
      <w:tabs>
        <w:tab w:val="center" w:pos="4536"/>
        <w:tab w:val="right" w:pos="9072"/>
      </w:tabs>
    </w:pPr>
    <w:rPr>
      <w:b/>
      <w:sz w:val="14"/>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5"/>
      </w:numPr>
    </w:pPr>
  </w:style>
  <w:style w:type="paragraph" w:styleId="Lijstnummering">
    <w:name w:val="List Number"/>
    <w:aliases w:val="Lijst (genummerd)"/>
    <w:basedOn w:val="Standaard"/>
    <w:rsid w:val="001D3138"/>
    <w:pPr>
      <w:numPr>
        <w:numId w:val="39"/>
      </w:numPr>
      <w:ind w:left="340" w:hanging="340"/>
    </w:pPr>
  </w:style>
  <w:style w:type="paragraph" w:customStyle="1" w:styleId="OpmaakprofielLijst2Links0cmEersteregel0cm">
    <w:name w:val="Opmaakprofiel Lijst 2 + Links:  0 cm Eerste regel:  0 cm"/>
    <w:basedOn w:val="Standaard"/>
    <w:semiHidden/>
    <w:rsid w:val="004A4245"/>
    <w:pPr>
      <w:numPr>
        <w:numId w:val="27"/>
      </w:numPr>
    </w:pPr>
  </w:style>
  <w:style w:type="paragraph" w:styleId="Lijstnummering2">
    <w:name w:val="List Number 2"/>
    <w:basedOn w:val="Standaard"/>
    <w:semiHidden/>
    <w:rsid w:val="0098242C"/>
  </w:style>
  <w:style w:type="paragraph" w:styleId="Lijst">
    <w:name w:val="List"/>
    <w:aliases w:val="Lijst (genummerd)_1"/>
    <w:basedOn w:val="Standaard"/>
    <w:semiHidden/>
    <w:rsid w:val="00865C11"/>
    <w:pPr>
      <w:numPr>
        <w:numId w:val="31"/>
      </w:numPr>
    </w:pPr>
  </w:style>
  <w:style w:type="paragraph" w:styleId="Lijstopsomteken2">
    <w:name w:val="List Bullet 2"/>
    <w:basedOn w:val="Standaard"/>
    <w:semiHidden/>
    <w:rsid w:val="004A4245"/>
    <w:pPr>
      <w:numPr>
        <w:ilvl w:val="1"/>
        <w:numId w:val="31"/>
      </w:numPr>
    </w:pPr>
  </w:style>
  <w:style w:type="paragraph" w:styleId="Citaat">
    <w:name w:val="Quote"/>
    <w:basedOn w:val="Standaard"/>
    <w:next w:val="Standaard"/>
    <w:link w:val="CitaatChar"/>
    <w:qFormat/>
    <w:rsid w:val="0045012D"/>
    <w:pPr>
      <w:spacing w:line="420" w:lineRule="atLeast"/>
      <w:ind w:left="862" w:right="862"/>
      <w:jc w:val="center"/>
    </w:pPr>
    <w:rPr>
      <w:iCs/>
      <w:color w:val="47A23F"/>
      <w:sz w:val="36"/>
    </w:rPr>
  </w:style>
  <w:style w:type="paragraph" w:customStyle="1" w:styleId="Tabelkop">
    <w:name w:val="Tabelkop"/>
    <w:basedOn w:val="Standaard"/>
    <w:rsid w:val="001D3138"/>
    <w:rPr>
      <w:b/>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7"/>
      </w:numPr>
    </w:pPr>
  </w:style>
  <w:style w:type="paragraph" w:styleId="Lijstopsomteken4">
    <w:name w:val="List Bullet 4"/>
    <w:basedOn w:val="Standaard"/>
    <w:semiHidden/>
    <w:rsid w:val="009A5B4A"/>
    <w:pPr>
      <w:numPr>
        <w:numId w:val="18"/>
      </w:numPr>
    </w:pPr>
  </w:style>
  <w:style w:type="paragraph" w:styleId="Lijstopsomteken5">
    <w:name w:val="List Bullet 5"/>
    <w:basedOn w:val="Standaard"/>
    <w:semiHidden/>
    <w:rsid w:val="009A5B4A"/>
    <w:pPr>
      <w:numPr>
        <w:numId w:val="19"/>
      </w:numPr>
    </w:pPr>
  </w:style>
  <w:style w:type="paragraph" w:styleId="Lijstnummering3">
    <w:name w:val="List Number 3"/>
    <w:basedOn w:val="Standaard"/>
    <w:semiHidden/>
    <w:rsid w:val="009A5B4A"/>
    <w:pPr>
      <w:numPr>
        <w:numId w:val="22"/>
      </w:numPr>
    </w:pPr>
  </w:style>
  <w:style w:type="paragraph" w:styleId="Lijstnummering4">
    <w:name w:val="List Number 4"/>
    <w:basedOn w:val="Standaard"/>
    <w:semiHidden/>
    <w:rsid w:val="009A5B4A"/>
    <w:pPr>
      <w:numPr>
        <w:numId w:val="23"/>
      </w:numPr>
    </w:pPr>
  </w:style>
  <w:style w:type="paragraph" w:styleId="Lijstnummering5">
    <w:name w:val="List Number 5"/>
    <w:basedOn w:val="Standaard"/>
    <w:semiHidden/>
    <w:rsid w:val="009A5B4A"/>
    <w:pPr>
      <w:numPr>
        <w:numId w:val="24"/>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semiHidden/>
    <w:qFormat/>
    <w:rsid w:val="009A5B4A"/>
    <w:rPr>
      <w:i/>
      <w:iCs/>
    </w:rPr>
  </w:style>
  <w:style w:type="paragraph" w:styleId="Normaalweb">
    <w:name w:val="Normal (Web)"/>
    <w:basedOn w:val="Standaard"/>
    <w:semiHidden/>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semiHidden/>
    <w:qFormat/>
    <w:rsid w:val="009A5B4A"/>
    <w:pPr>
      <w:spacing w:after="60"/>
      <w:jc w:val="center"/>
      <w:outlineLvl w:val="1"/>
    </w:pPr>
    <w:rPr>
      <w:rFonts w:ascii="Arial" w:hAnsi="Arial" w:cs="Arial"/>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rFonts w:cs="Arial"/>
      <w:bCs/>
      <w:kern w:val="28"/>
      <w:sz w:val="56"/>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ind w:left="566" w:hanging="283"/>
    </w:pPr>
  </w:style>
  <w:style w:type="paragraph" w:styleId="Voetnoottekst">
    <w:name w:val="footnote text"/>
    <w:basedOn w:val="Standaard"/>
    <w:semiHidden/>
    <w:rsid w:val="009A5B4A"/>
    <w:rPr>
      <w:b/>
      <w:sz w:val="14"/>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semiHidden/>
    <w:rsid w:val="004E017F"/>
    <w:rPr>
      <w:rFonts w:cs="Courier New"/>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rPr>
      <w:sz w:val="16"/>
    </w:rPr>
  </w:style>
  <w:style w:type="paragraph" w:customStyle="1" w:styleId="Referentie">
    <w:name w:val="Referentie"/>
    <w:basedOn w:val="Standaard"/>
    <w:qFormat/>
    <w:rsid w:val="001D3138"/>
    <w:rPr>
      <w:sz w:val="16"/>
    </w:rPr>
  </w:style>
  <w:style w:type="paragraph" w:customStyle="1" w:styleId="Sjabloonnaam">
    <w:name w:val="Sjabloonnaam"/>
    <w:basedOn w:val="Standaard"/>
    <w:next w:val="Standaard"/>
    <w:qFormat/>
    <w:rsid w:val="001D3138"/>
    <w:pPr>
      <w:spacing w:line="440" w:lineRule="exact"/>
    </w:pPr>
    <w:rPr>
      <w:i/>
      <w:sz w:val="40"/>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outlineLvl w:val="0"/>
    </w:pPr>
    <w:rPr>
      <w:b/>
    </w:rPr>
  </w:style>
  <w:style w:type="paragraph" w:customStyle="1" w:styleId="Kop2briefsubkopalinea">
    <w:name w:val="_Kop 2 brief (subkop alinea)"/>
    <w:basedOn w:val="Standaard"/>
    <w:next w:val="Standaard"/>
    <w:qFormat/>
    <w:rsid w:val="00CB1A9B"/>
    <w:pPr>
      <w:outlineLvl w:val="1"/>
    </w:pPr>
    <w:rPr>
      <w:b/>
      <w:i/>
    </w:rPr>
  </w:style>
  <w:style w:type="paragraph" w:customStyle="1" w:styleId="Documentsoort">
    <w:name w:val="Documentsoort"/>
    <w:basedOn w:val="Standaard"/>
    <w:next w:val="Standaard"/>
    <w:qFormat/>
    <w:rsid w:val="008C63C6"/>
    <w:pPr>
      <w:spacing w:before="240" w:line="400" w:lineRule="atLeast"/>
    </w:pPr>
    <w:rPr>
      <w:i/>
      <w:sz w:val="36"/>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paragraph" w:customStyle="1" w:styleId="1-Kop1MemoCorversenBS">
    <w:name w:val="1 - Kop 1 Memo Corvers en BS"/>
    <w:basedOn w:val="Standaard"/>
    <w:next w:val="Standaard"/>
    <w:qFormat/>
    <w:rsid w:val="005B5675"/>
    <w:pPr>
      <w:numPr>
        <w:numId w:val="44"/>
      </w:numPr>
      <w:spacing w:before="360" w:after="12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qFormat/>
    <w:rsid w:val="005B5675"/>
    <w:pPr>
      <w:numPr>
        <w:ilvl w:val="2"/>
      </w:numPr>
      <w:spacing w:before="240" w:after="0"/>
      <w:outlineLvl w:val="2"/>
    </w:pPr>
    <w:rPr>
      <w:u w:val="none"/>
    </w:rPr>
  </w:style>
  <w:style w:type="paragraph" w:customStyle="1" w:styleId="2-Kop2ParagraafCorversBS">
    <w:name w:val="2 - Kop 2_Paragraaf Corvers &amp; BS"/>
    <w:basedOn w:val="Standaard"/>
    <w:qFormat/>
    <w:rsid w:val="005B5675"/>
    <w:pPr>
      <w:numPr>
        <w:ilvl w:val="1"/>
        <w:numId w:val="44"/>
      </w:numPr>
      <w:tabs>
        <w:tab w:val="left" w:pos="709"/>
      </w:tabs>
      <w:spacing w:before="120" w:after="120" w:line="259" w:lineRule="auto"/>
      <w:outlineLvl w:val="1"/>
    </w:pPr>
    <w:rPr>
      <w:bCs/>
      <w:sz w:val="22"/>
      <w:szCs w:val="22"/>
      <w:u w:val="single"/>
      <w:lang w:eastAsia="en-US"/>
    </w:rPr>
  </w:style>
  <w:style w:type="paragraph" w:customStyle="1" w:styleId="4-Kop1111Kop4">
    <w:name w:val="4 - Kop 1.1.1.1 Kop 4"/>
    <w:basedOn w:val="3-Kop3SubparagraafCorversBS"/>
    <w:qFormat/>
    <w:rsid w:val="005B5675"/>
    <w:pPr>
      <w:numPr>
        <w:ilvl w:val="3"/>
      </w:numPr>
    </w:pPr>
  </w:style>
  <w:style w:type="paragraph" w:styleId="Lijstalinea">
    <w:name w:val="List Paragraph"/>
    <w:aliases w:val="Lijst (opsommingstekens)"/>
    <w:basedOn w:val="Standaard"/>
    <w:uiPriority w:val="34"/>
    <w:qFormat/>
    <w:rsid w:val="005B56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5CEB8-BAD5-49ED-9647-A47C8AF83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1150</Words>
  <Characters>7308</Characters>
  <Application>Microsoft Office Word</Application>
  <DocSecurity>4</DocSecurity>
  <Lines>60</Lines>
  <Paragraphs>16</Paragraphs>
  <ScaleCrop>false</ScaleCrop>
  <HeadingPairs>
    <vt:vector size="2" baseType="variant">
      <vt:variant>
        <vt:lpstr>Titel</vt:lpstr>
      </vt:variant>
      <vt:variant>
        <vt:i4>1</vt:i4>
      </vt:variant>
    </vt:vector>
  </HeadingPairs>
  <TitlesOfParts>
    <vt:vector size="1" baseType="lpstr">
      <vt:lpstr> </vt:lpstr>
    </vt:vector>
  </TitlesOfParts>
  <Company>Gemeente Lansingerland</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Nicole Heggeler, ten</dc:creator>
  <cp:keywords/>
  <dc:description/>
  <cp:lastModifiedBy>Laura van Rijn</cp:lastModifiedBy>
  <cp:revision>2</cp:revision>
  <dcterms:created xsi:type="dcterms:W3CDTF">2025-02-25T09:42:00Z</dcterms:created>
  <dcterms:modified xsi:type="dcterms:W3CDTF">2025-02-25T09:42:00Z</dcterms:modified>
</cp:coreProperties>
</file>