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BD" w:rsidRPr="002A3680" w:rsidRDefault="009622BD" w:rsidP="009622B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>
        <w:t xml:space="preserve">Bijlage </w:t>
      </w:r>
      <w:r w:rsidR="007834BB">
        <w:t>4</w:t>
      </w:r>
      <w:r w:rsidR="00166DB8">
        <w:tab/>
      </w:r>
      <w:r w:rsidR="00166DB8">
        <w:tab/>
      </w:r>
      <w:r w:rsidRPr="002A3680">
        <w:t xml:space="preserve">Verklaring </w:t>
      </w:r>
      <w:r w:rsidR="00766E4D">
        <w:t>van C</w:t>
      </w:r>
      <w:r w:rsidR="006C22EF">
        <w:t>onformiteit</w:t>
      </w:r>
      <w:bookmarkEnd w:id="0"/>
      <w:bookmarkEnd w:id="1"/>
      <w:bookmarkEnd w:id="2"/>
    </w:p>
    <w:p w:rsidR="00E36F5F" w:rsidRPr="00B50887" w:rsidRDefault="00E36F5F" w:rsidP="00E36F5F">
      <w:r w:rsidRPr="00B50887">
        <w:t>Aanbesteding ‘</w:t>
      </w:r>
      <w:r>
        <w:rPr>
          <w:bCs/>
        </w:rPr>
        <w:t xml:space="preserve">Fase A2: uitbreiding publieke laadfunctionaliteit met </w:t>
      </w:r>
      <w:r w:rsidR="001017E0">
        <w:rPr>
          <w:bCs/>
        </w:rPr>
        <w:t>155</w:t>
      </w:r>
      <w:r>
        <w:rPr>
          <w:bCs/>
        </w:rPr>
        <w:t xml:space="preserve"> laadobjecten’</w:t>
      </w:r>
    </w:p>
    <w:p w:rsidR="00E36F5F" w:rsidRPr="00B50887" w:rsidRDefault="00E36F5F" w:rsidP="00E36F5F">
      <w:r w:rsidRPr="00B50887">
        <w:t xml:space="preserve">Kenmerk: </w:t>
      </w:r>
      <w:r>
        <w:rPr>
          <w:bCs/>
        </w:rPr>
        <w:t>C2135689</w:t>
      </w:r>
    </w:p>
    <w:p w:rsidR="00E36F5F" w:rsidRDefault="00E36F5F" w:rsidP="009622BD">
      <w:pPr>
        <w:outlineLvl w:val="0"/>
        <w:rPr>
          <w:b/>
          <w:szCs w:val="22"/>
        </w:rPr>
      </w:pPr>
    </w:p>
    <w:p w:rsidR="009622BD" w:rsidRPr="004F66F0" w:rsidRDefault="009622BD" w:rsidP="009622BD">
      <w:pPr>
        <w:outlineLvl w:val="0"/>
        <w:rPr>
          <w:b/>
          <w:szCs w:val="22"/>
        </w:rPr>
      </w:pPr>
      <w:r w:rsidRPr="004F66F0">
        <w:rPr>
          <w:b/>
          <w:szCs w:val="22"/>
        </w:rPr>
        <w:t>Deze verklaring dient te worden ingevuld door:</w:t>
      </w:r>
    </w:p>
    <w:p w:rsidR="009622BD" w:rsidRPr="004F66F0" w:rsidRDefault="009622BD" w:rsidP="009622B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b/>
          <w:szCs w:val="22"/>
        </w:rPr>
      </w:pPr>
      <w:r w:rsidRPr="004F66F0">
        <w:rPr>
          <w:b/>
          <w:szCs w:val="22"/>
        </w:rPr>
        <w:t>de inschrijver;</w:t>
      </w:r>
    </w:p>
    <w:p w:rsidR="009622BD" w:rsidRPr="004F66F0" w:rsidRDefault="009622BD" w:rsidP="009622B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szCs w:val="22"/>
        </w:rPr>
      </w:pPr>
      <w:r w:rsidRPr="004F66F0">
        <w:rPr>
          <w:b/>
          <w:szCs w:val="22"/>
        </w:rPr>
        <w:t>de deelnemers aan een samenwerkingsverband.</w:t>
      </w:r>
    </w:p>
    <w:p w:rsidR="009622BD" w:rsidRPr="004F66F0" w:rsidRDefault="009622BD" w:rsidP="00E36F5F">
      <w:pPr>
        <w:pStyle w:val="Plattetekstinspringen"/>
        <w:tabs>
          <w:tab w:val="right" w:leader="dot" w:pos="7657"/>
        </w:tabs>
        <w:ind w:left="0"/>
        <w:rPr>
          <w:rFonts w:ascii="Baskerville MT" w:hAnsi="Baskerville MT"/>
          <w:sz w:val="22"/>
          <w:szCs w:val="22"/>
        </w:rPr>
      </w:pPr>
    </w:p>
    <w:p w:rsidR="00C05815" w:rsidRPr="00C05815" w:rsidRDefault="00C05815" w:rsidP="009622BD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i/>
          <w:sz w:val="22"/>
          <w:szCs w:val="22"/>
        </w:rPr>
      </w:pPr>
      <w:r w:rsidRPr="00C05815">
        <w:rPr>
          <w:rFonts w:ascii="Baskerville MT" w:hAnsi="Baskerville MT"/>
          <w:i/>
          <w:sz w:val="22"/>
          <w:szCs w:val="22"/>
        </w:rPr>
        <w:t>(deze staa</w:t>
      </w:r>
      <w:r w:rsidR="00DE10E3">
        <w:rPr>
          <w:rFonts w:ascii="Baskerville MT" w:hAnsi="Baskerville MT"/>
          <w:i/>
          <w:sz w:val="22"/>
          <w:szCs w:val="22"/>
        </w:rPr>
        <w:t>t aanvullen/invullen</w:t>
      </w:r>
      <w:r w:rsidR="00442ED3">
        <w:rPr>
          <w:rFonts w:ascii="Baskerville MT" w:hAnsi="Baskerville MT"/>
          <w:i/>
          <w:sz w:val="22"/>
          <w:szCs w:val="22"/>
        </w:rPr>
        <w:t xml:space="preserve"> </w:t>
      </w:r>
      <w:r w:rsidR="00AF2472">
        <w:rPr>
          <w:rFonts w:ascii="Baskerville MT" w:hAnsi="Baskerville MT"/>
          <w:i/>
          <w:sz w:val="22"/>
          <w:szCs w:val="22"/>
        </w:rPr>
        <w:t xml:space="preserve">–de </w:t>
      </w:r>
      <w:r w:rsidR="00442ED3">
        <w:rPr>
          <w:rFonts w:ascii="Baskerville MT" w:hAnsi="Baskerville MT"/>
          <w:i/>
          <w:sz w:val="22"/>
          <w:szCs w:val="22"/>
        </w:rPr>
        <w:t xml:space="preserve">laatste kolom </w:t>
      </w:r>
      <w:r w:rsidR="001708CE">
        <w:rPr>
          <w:rFonts w:ascii="Baskerville MT" w:hAnsi="Baskerville MT"/>
          <w:i/>
          <w:sz w:val="22"/>
          <w:szCs w:val="22"/>
        </w:rPr>
        <w:t>‘</w:t>
      </w:r>
      <w:r w:rsidR="00442ED3">
        <w:rPr>
          <w:rFonts w:ascii="Baskerville MT" w:hAnsi="Baskerville MT"/>
          <w:i/>
          <w:sz w:val="22"/>
          <w:szCs w:val="22"/>
        </w:rPr>
        <w:t>conform</w:t>
      </w:r>
      <w:r w:rsidR="00AF2472">
        <w:rPr>
          <w:rFonts w:ascii="Baskerville MT" w:hAnsi="Baskerville MT"/>
          <w:i/>
          <w:sz w:val="22"/>
          <w:szCs w:val="22"/>
        </w:rPr>
        <w:t xml:space="preserve"> </w:t>
      </w:r>
      <w:r w:rsidR="00442ED3">
        <w:rPr>
          <w:rFonts w:ascii="Baskerville MT" w:hAnsi="Baskerville MT"/>
          <w:i/>
          <w:sz w:val="22"/>
          <w:szCs w:val="22"/>
        </w:rPr>
        <w:t>ja/ne</w:t>
      </w:r>
      <w:r w:rsidR="00AF2472">
        <w:rPr>
          <w:rFonts w:ascii="Baskerville MT" w:hAnsi="Baskerville MT"/>
          <w:i/>
          <w:sz w:val="22"/>
          <w:szCs w:val="22"/>
        </w:rPr>
        <w:t>e</w:t>
      </w:r>
      <w:r w:rsidR="001708CE">
        <w:rPr>
          <w:rFonts w:ascii="Baskerville MT" w:hAnsi="Baskerville MT"/>
          <w:i/>
          <w:sz w:val="22"/>
          <w:szCs w:val="22"/>
        </w:rPr>
        <w:t>’</w:t>
      </w:r>
      <w:r w:rsidR="00442ED3">
        <w:rPr>
          <w:rFonts w:ascii="Baskerville MT" w:hAnsi="Baskerville MT"/>
          <w:i/>
          <w:sz w:val="22"/>
          <w:szCs w:val="22"/>
        </w:rPr>
        <w:t xml:space="preserve">- aanpassen en </w:t>
      </w:r>
      <w:r w:rsidRPr="00C05815">
        <w:rPr>
          <w:rFonts w:ascii="Baskerville MT" w:hAnsi="Baskerville MT"/>
          <w:i/>
          <w:sz w:val="22"/>
          <w:szCs w:val="22"/>
        </w:rPr>
        <w:t>rechtsgeldig ondertekend</w:t>
      </w:r>
      <w:r w:rsidR="001708CE">
        <w:rPr>
          <w:rFonts w:ascii="Baskerville MT" w:hAnsi="Baskerville MT"/>
          <w:i/>
          <w:sz w:val="22"/>
          <w:szCs w:val="22"/>
        </w:rPr>
        <w:t xml:space="preserve"> (elke pagina!)</w:t>
      </w:r>
      <w:r w:rsidRPr="00C05815">
        <w:rPr>
          <w:rFonts w:ascii="Baskerville MT" w:hAnsi="Baskerville MT"/>
          <w:i/>
          <w:sz w:val="22"/>
          <w:szCs w:val="22"/>
        </w:rPr>
        <w:t xml:space="preserve"> meezenden met de inschrijving)</w:t>
      </w:r>
    </w:p>
    <w:p w:rsidR="00E36F5F" w:rsidRDefault="00E36F5F" w:rsidP="009622BD">
      <w:pPr>
        <w:pStyle w:val="Plattetekstinspringen"/>
        <w:tabs>
          <w:tab w:val="right" w:leader="dot" w:pos="9072"/>
        </w:tabs>
        <w:ind w:left="0"/>
        <w:rPr>
          <w:rFonts w:ascii="Baskerville MT" w:hAnsi="Baskerville MT"/>
          <w:sz w:val="22"/>
          <w:szCs w:val="22"/>
        </w:rPr>
      </w:pPr>
    </w:p>
    <w:p w:rsidR="00766E4D" w:rsidRPr="00CA0F7A" w:rsidRDefault="00766E4D" w:rsidP="00766E4D"/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2552"/>
        <w:gridCol w:w="2835"/>
        <w:gridCol w:w="992"/>
      </w:tblGrid>
      <w:tr w:rsidR="00766E4D" w:rsidRPr="00766E4D" w:rsidTr="007653F5">
        <w:trPr>
          <w:trHeight w:val="17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:rsidR="00766E4D" w:rsidRPr="00766E4D" w:rsidRDefault="00766E4D" w:rsidP="007653F5">
            <w:pPr>
              <w:jc w:val="center"/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br w:type="page"/>
            </w:r>
            <w:r w:rsidRPr="00766E4D">
              <w:rPr>
                <w:rFonts w:ascii="Futura Book" w:hAnsi="Futura Book"/>
                <w:b/>
                <w:sz w:val="18"/>
                <w:szCs w:val="18"/>
              </w:rPr>
              <w:t xml:space="preserve">Gegevens inschrijver </w:t>
            </w:r>
          </w:p>
        </w:tc>
      </w:tr>
      <w:tr w:rsidR="00766E4D" w:rsidRPr="00766E4D" w:rsidTr="0076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2835" w:type="dxa"/>
            <w:gridSpan w:val="2"/>
            <w:vAlign w:val="center"/>
          </w:tcPr>
          <w:p w:rsidR="00766E4D" w:rsidRPr="00766E4D" w:rsidRDefault="00766E4D" w:rsidP="007653F5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b/>
                <w:sz w:val="18"/>
                <w:szCs w:val="18"/>
              </w:rPr>
              <w:t>Naam inschrijver</w:t>
            </w:r>
          </w:p>
        </w:tc>
        <w:tc>
          <w:tcPr>
            <w:tcW w:w="6379" w:type="dxa"/>
            <w:gridSpan w:val="3"/>
            <w:vAlign w:val="center"/>
          </w:tcPr>
          <w:p w:rsidR="00766E4D" w:rsidRPr="00766E4D" w:rsidRDefault="00766E4D" w:rsidP="007653F5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766E4D" w:rsidRPr="00766E4D" w:rsidTr="0076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2835" w:type="dxa"/>
            <w:gridSpan w:val="2"/>
            <w:vAlign w:val="center"/>
          </w:tcPr>
          <w:p w:rsidR="00766E4D" w:rsidRPr="00766E4D" w:rsidRDefault="00766E4D" w:rsidP="007653F5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b/>
                <w:sz w:val="18"/>
                <w:szCs w:val="18"/>
              </w:rPr>
              <w:t>Adres</w:t>
            </w:r>
          </w:p>
        </w:tc>
        <w:tc>
          <w:tcPr>
            <w:tcW w:w="6379" w:type="dxa"/>
            <w:gridSpan w:val="3"/>
            <w:vAlign w:val="center"/>
          </w:tcPr>
          <w:p w:rsidR="00766E4D" w:rsidRPr="00766E4D" w:rsidRDefault="00766E4D" w:rsidP="007653F5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766E4D" w:rsidRPr="00766E4D" w:rsidTr="0076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2835" w:type="dxa"/>
            <w:gridSpan w:val="2"/>
            <w:vAlign w:val="center"/>
          </w:tcPr>
          <w:p w:rsidR="00766E4D" w:rsidRPr="00766E4D" w:rsidRDefault="00766E4D" w:rsidP="007653F5">
            <w:pPr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b/>
                <w:sz w:val="18"/>
                <w:szCs w:val="18"/>
              </w:rPr>
              <w:t>Postcode - woonplaats</w:t>
            </w:r>
          </w:p>
        </w:tc>
        <w:tc>
          <w:tcPr>
            <w:tcW w:w="6379" w:type="dxa"/>
            <w:gridSpan w:val="3"/>
            <w:vAlign w:val="center"/>
          </w:tcPr>
          <w:p w:rsidR="00766E4D" w:rsidRPr="00766E4D" w:rsidRDefault="00766E4D" w:rsidP="007653F5">
            <w:pPr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766E4D" w:rsidRPr="00766E4D" w:rsidTr="00765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28"/>
        </w:trPr>
        <w:tc>
          <w:tcPr>
            <w:tcW w:w="9214" w:type="dxa"/>
            <w:gridSpan w:val="5"/>
            <w:vAlign w:val="center"/>
          </w:tcPr>
          <w:p w:rsidR="00766E4D" w:rsidRPr="00766E4D" w:rsidRDefault="00766E4D" w:rsidP="00766E4D">
            <w:pPr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Futura Book" w:hAnsi="Futura Book" w:cs="Arial"/>
                <w:b/>
                <w:sz w:val="18"/>
                <w:szCs w:val="18"/>
                <w:u w:val="single"/>
              </w:rPr>
            </w:pPr>
            <w:r w:rsidRPr="00766E4D">
              <w:rPr>
                <w:rFonts w:ascii="Futura Book" w:hAnsi="Futura Book" w:cs="Arial"/>
                <w:sz w:val="18"/>
                <w:szCs w:val="18"/>
              </w:rPr>
              <w:t xml:space="preserve">Inschrijver verklaart door invulling en rechtsgeldige ondertekening van deze Verklaring van Conformiteit dat de aangeboden </w:t>
            </w:r>
            <w:r>
              <w:rPr>
                <w:rFonts w:ascii="Futura Book" w:hAnsi="Futura Book" w:cs="Arial"/>
                <w:sz w:val="18"/>
                <w:szCs w:val="18"/>
              </w:rPr>
              <w:t>leveringen, diensten en werken</w:t>
            </w:r>
            <w:r w:rsidRPr="00766E4D">
              <w:rPr>
                <w:rFonts w:ascii="Futura Book" w:hAnsi="Futura Book" w:cs="Arial"/>
                <w:sz w:val="18"/>
                <w:szCs w:val="18"/>
              </w:rPr>
              <w:t xml:space="preserve"> bij de onderstaande minimumeisen conform het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 inclusief bijlagen</w:t>
            </w:r>
            <w:r w:rsidRPr="00766E4D">
              <w:rPr>
                <w:rFonts w:ascii="Futura Book" w:hAnsi="Futura Book" w:cs="Arial"/>
                <w:sz w:val="18"/>
                <w:szCs w:val="18"/>
              </w:rPr>
              <w:t xml:space="preserve"> wordt uitgevoerd, en dat hij de Verklaring van Conformiteit naar waarheid heeft ingevuld.</w:t>
            </w:r>
          </w:p>
        </w:tc>
      </w:tr>
      <w:tr w:rsidR="00766E4D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93"/>
        </w:trPr>
        <w:tc>
          <w:tcPr>
            <w:tcW w:w="993" w:type="dxa"/>
            <w:vAlign w:val="center"/>
          </w:tcPr>
          <w:p w:rsidR="00766E4D" w:rsidRPr="00766E4D" w:rsidRDefault="00766E4D" w:rsidP="007653F5">
            <w:pPr>
              <w:jc w:val="center"/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b/>
                <w:sz w:val="18"/>
                <w:szCs w:val="18"/>
              </w:rPr>
              <w:t>Par.</w:t>
            </w:r>
          </w:p>
        </w:tc>
        <w:tc>
          <w:tcPr>
            <w:tcW w:w="4394" w:type="dxa"/>
            <w:gridSpan w:val="2"/>
            <w:vAlign w:val="center"/>
          </w:tcPr>
          <w:p w:rsidR="00766E4D" w:rsidRPr="00766E4D" w:rsidRDefault="00766E4D" w:rsidP="00766E4D">
            <w:pPr>
              <w:rPr>
                <w:rFonts w:ascii="Futura Book" w:hAnsi="Futura Book"/>
                <w:b/>
                <w:sz w:val="18"/>
                <w:szCs w:val="18"/>
              </w:rPr>
            </w:pPr>
            <w:r>
              <w:rPr>
                <w:rFonts w:ascii="Futura Book" w:hAnsi="Futura Book"/>
                <w:b/>
                <w:sz w:val="18"/>
                <w:szCs w:val="18"/>
              </w:rPr>
              <w:t>Onderwerp</w:t>
            </w:r>
          </w:p>
        </w:tc>
        <w:tc>
          <w:tcPr>
            <w:tcW w:w="2835" w:type="dxa"/>
            <w:vAlign w:val="center"/>
          </w:tcPr>
          <w:p w:rsidR="00766E4D" w:rsidRPr="00766E4D" w:rsidRDefault="00766E4D" w:rsidP="007653F5">
            <w:pPr>
              <w:jc w:val="center"/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b/>
                <w:sz w:val="18"/>
                <w:szCs w:val="18"/>
              </w:rPr>
              <w:t>Minimumeis</w:t>
            </w:r>
          </w:p>
        </w:tc>
        <w:tc>
          <w:tcPr>
            <w:tcW w:w="992" w:type="dxa"/>
            <w:vAlign w:val="center"/>
          </w:tcPr>
          <w:p w:rsidR="00766E4D" w:rsidRPr="00766E4D" w:rsidRDefault="00766E4D" w:rsidP="007653F5">
            <w:pPr>
              <w:jc w:val="center"/>
              <w:rPr>
                <w:rFonts w:ascii="Futura Book" w:hAnsi="Futura Book"/>
                <w:b/>
                <w:sz w:val="18"/>
                <w:szCs w:val="18"/>
              </w:rPr>
            </w:pPr>
            <w:r w:rsidRPr="00766E4D">
              <w:rPr>
                <w:rFonts w:ascii="Futura Book" w:hAnsi="Futura Book"/>
                <w:b/>
                <w:sz w:val="18"/>
                <w:szCs w:val="18"/>
              </w:rPr>
              <w:t>Conform 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>2.5</w:t>
            </w:r>
            <w:r w:rsidR="008F7FB7">
              <w:rPr>
                <w:rFonts w:ascii="Futura Book" w:hAnsi="Futura Book"/>
                <w:bCs/>
                <w:sz w:val="18"/>
                <w:szCs w:val="18"/>
              </w:rPr>
              <w:t>.4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3"/>
              <w:numPr>
                <w:ilvl w:val="0"/>
                <w:numId w:val="0"/>
              </w:numPr>
              <w:ind w:left="709" w:hanging="709"/>
              <w:rPr>
                <w:b w:val="0"/>
              </w:rPr>
            </w:pPr>
            <w:bookmarkStart w:id="3" w:name="_Toc529781276"/>
            <w:bookmarkStart w:id="4" w:name="_Toc190759835"/>
            <w:bookmarkStart w:id="5" w:name="_Toc388345675"/>
            <w:bookmarkStart w:id="6" w:name="_Toc454000260"/>
            <w:r w:rsidRPr="008F7FB7">
              <w:rPr>
                <w:b w:val="0"/>
              </w:rPr>
              <w:t>Geldigheidsduur</w:t>
            </w:r>
            <w:bookmarkEnd w:id="3"/>
            <w:bookmarkEnd w:id="4"/>
            <w:bookmarkEnd w:id="5"/>
            <w:bookmarkEnd w:id="6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3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7" w:name="_Toc388345693"/>
            <w:r w:rsidRPr="008F7FB7">
              <w:rPr>
                <w:b w:val="0"/>
                <w:sz w:val="18"/>
                <w:szCs w:val="18"/>
              </w:rPr>
              <w:t>Inleiding</w:t>
            </w:r>
            <w:bookmarkEnd w:id="7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3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rPr>
                <w:rFonts w:cs="Arial"/>
                <w:b w:val="0"/>
                <w:sz w:val="18"/>
                <w:szCs w:val="18"/>
              </w:rPr>
            </w:pPr>
            <w:bookmarkStart w:id="8" w:name="_Toc388345694"/>
            <w:r w:rsidRPr="008F7FB7">
              <w:rPr>
                <w:b w:val="0"/>
                <w:sz w:val="18"/>
                <w:szCs w:val="18"/>
              </w:rPr>
              <w:t>Uitsluitingsgronden</w:t>
            </w:r>
            <w:bookmarkEnd w:id="8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766E4D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766E4D" w:rsidRPr="00766E4D" w:rsidRDefault="00766E4D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>3.3</w:t>
            </w:r>
          </w:p>
        </w:tc>
        <w:tc>
          <w:tcPr>
            <w:tcW w:w="4394" w:type="dxa"/>
            <w:gridSpan w:val="2"/>
            <w:vAlign w:val="center"/>
          </w:tcPr>
          <w:p w:rsidR="00766E4D" w:rsidRPr="008F7FB7" w:rsidRDefault="008F7FB7" w:rsidP="008F7FB7">
            <w:pPr>
              <w:pStyle w:val="Kop2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 w:val="0"/>
                <w:sz w:val="18"/>
                <w:szCs w:val="18"/>
              </w:rPr>
            </w:pPr>
            <w:bookmarkStart w:id="9" w:name="_Toc388345695"/>
            <w:r w:rsidRPr="008F7FB7">
              <w:rPr>
                <w:b w:val="0"/>
                <w:sz w:val="18"/>
                <w:szCs w:val="18"/>
              </w:rPr>
              <w:t>Geschiktheidseisen; technische bekwaamheid</w:t>
            </w:r>
            <w:bookmarkEnd w:id="9"/>
          </w:p>
        </w:tc>
        <w:tc>
          <w:tcPr>
            <w:tcW w:w="2835" w:type="dxa"/>
            <w:vAlign w:val="center"/>
          </w:tcPr>
          <w:p w:rsidR="00766E4D" w:rsidRPr="00766E4D" w:rsidRDefault="00766E4D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766E4D" w:rsidRPr="00766E4D" w:rsidRDefault="00766E4D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3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rPr>
                <w:rFonts w:cs="Arial"/>
                <w:b w:val="0"/>
                <w:sz w:val="18"/>
                <w:szCs w:val="18"/>
              </w:rPr>
            </w:pPr>
            <w:bookmarkStart w:id="10" w:name="_Toc388345698"/>
            <w:r w:rsidRPr="008F7FB7">
              <w:rPr>
                <w:b w:val="0"/>
                <w:sz w:val="18"/>
                <w:szCs w:val="18"/>
              </w:rPr>
              <w:t>Geschiktheid in combinatie met beroep op derden</w:t>
            </w:r>
            <w:bookmarkEnd w:id="10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11" w:name="_Toc388345700"/>
            <w:r w:rsidRPr="008F7FB7">
              <w:rPr>
                <w:b w:val="0"/>
                <w:sz w:val="18"/>
                <w:szCs w:val="18"/>
              </w:rPr>
              <w:t>Contractvorm en -termijnen</w:t>
            </w:r>
            <w:bookmarkEnd w:id="11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rPr>
                <w:rFonts w:cs="Arial"/>
                <w:b w:val="0"/>
                <w:sz w:val="18"/>
                <w:szCs w:val="18"/>
              </w:rPr>
            </w:pPr>
            <w:bookmarkStart w:id="12" w:name="_Toc380077284"/>
            <w:bookmarkStart w:id="13" w:name="_Toc382836424"/>
            <w:bookmarkStart w:id="14" w:name="_Toc388345703"/>
            <w:r w:rsidRPr="008F7FB7">
              <w:rPr>
                <w:b w:val="0"/>
                <w:sz w:val="18"/>
                <w:szCs w:val="18"/>
              </w:rPr>
              <w:t>De conceptovereenkomst</w:t>
            </w:r>
            <w:bookmarkEnd w:id="12"/>
            <w:bookmarkEnd w:id="13"/>
            <w:bookmarkEnd w:id="14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>4</w:t>
            </w:r>
            <w:r w:rsidR="008F7FB7">
              <w:rPr>
                <w:rFonts w:ascii="Futura Book" w:hAnsi="Futura Book"/>
                <w:bCs/>
                <w:sz w:val="18"/>
                <w:szCs w:val="18"/>
              </w:rPr>
              <w:t>.3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rPr>
                <w:rFonts w:cs="Arial"/>
                <w:b w:val="0"/>
                <w:sz w:val="18"/>
                <w:szCs w:val="18"/>
              </w:rPr>
            </w:pPr>
            <w:r w:rsidRPr="008F7FB7">
              <w:rPr>
                <w:b w:val="0"/>
                <w:sz w:val="18"/>
                <w:szCs w:val="18"/>
              </w:rPr>
              <w:t>Gebruik van het raamcontract / totstandkoming van een opdracht (order)</w:t>
            </w:r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rPr>
                <w:rFonts w:cs="Arial"/>
                <w:b w:val="0"/>
                <w:sz w:val="18"/>
                <w:szCs w:val="18"/>
              </w:rPr>
            </w:pPr>
            <w:bookmarkStart w:id="15" w:name="_Toc388345705"/>
            <w:r w:rsidRPr="008F7FB7">
              <w:rPr>
                <w:b w:val="0"/>
                <w:sz w:val="18"/>
                <w:szCs w:val="18"/>
              </w:rPr>
              <w:t>Levertijden</w:t>
            </w:r>
            <w:bookmarkEnd w:id="15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4.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 w:val="0"/>
                <w:sz w:val="18"/>
                <w:szCs w:val="18"/>
              </w:rPr>
            </w:pPr>
            <w:bookmarkStart w:id="16" w:name="_Toc388345706"/>
            <w:r w:rsidRPr="008F7FB7">
              <w:rPr>
                <w:b w:val="0"/>
                <w:sz w:val="18"/>
                <w:szCs w:val="18"/>
              </w:rPr>
              <w:t>Oplevering, acceptatie en eigendomsoverdracht</w:t>
            </w:r>
            <w:bookmarkEnd w:id="16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6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rPr>
                <w:rFonts w:cs="Arial"/>
                <w:b w:val="0"/>
                <w:sz w:val="18"/>
                <w:szCs w:val="18"/>
              </w:rPr>
            </w:pPr>
            <w:bookmarkStart w:id="17" w:name="_Toc388345707"/>
            <w:r w:rsidRPr="008F7FB7">
              <w:rPr>
                <w:b w:val="0"/>
                <w:sz w:val="18"/>
                <w:szCs w:val="18"/>
              </w:rPr>
              <w:t>Aanpassingen/wijzigingen technische specificaties/ontwerp</w:t>
            </w:r>
            <w:bookmarkEnd w:id="17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t>4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18" w:name="_Toc388345708"/>
            <w:r w:rsidRPr="008F7FB7">
              <w:rPr>
                <w:b w:val="0"/>
                <w:sz w:val="18"/>
                <w:szCs w:val="18"/>
              </w:rPr>
              <w:t>(Reserve)Onderdelen</w:t>
            </w:r>
            <w:bookmarkEnd w:id="18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095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2"/>
        </w:trPr>
        <w:tc>
          <w:tcPr>
            <w:tcW w:w="5387" w:type="dxa"/>
            <w:gridSpan w:val="3"/>
            <w:vAlign w:val="center"/>
          </w:tcPr>
          <w:p w:rsidR="001708CE" w:rsidRPr="001708CE" w:rsidRDefault="001708CE" w:rsidP="00053315">
            <w:pPr>
              <w:pStyle w:val="Kop2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r w:rsidRPr="001708CE">
              <w:rPr>
                <w:sz w:val="18"/>
                <w:szCs w:val="18"/>
              </w:rPr>
              <w:t>Naam rechtsgeldig bevoegde functionaris</w:t>
            </w:r>
          </w:p>
        </w:tc>
        <w:tc>
          <w:tcPr>
            <w:tcW w:w="3827" w:type="dxa"/>
            <w:gridSpan w:val="2"/>
            <w:vAlign w:val="center"/>
          </w:tcPr>
          <w:p w:rsidR="001708CE" w:rsidRPr="00766E4D" w:rsidRDefault="001708CE" w:rsidP="00053315">
            <w:pPr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1708CE">
              <w:rPr>
                <w:rFonts w:ascii="Futura Book" w:hAnsi="Futura Book"/>
                <w:b/>
                <w:sz w:val="20"/>
              </w:rPr>
              <w:t>Handtekening</w:t>
            </w:r>
          </w:p>
        </w:tc>
      </w:tr>
      <w:tr w:rsidR="001708CE" w:rsidRPr="00766E4D" w:rsidTr="00053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5387" w:type="dxa"/>
            <w:gridSpan w:val="3"/>
            <w:vAlign w:val="center"/>
          </w:tcPr>
          <w:p w:rsidR="001708CE" w:rsidRPr="00766E4D" w:rsidRDefault="001708CE" w:rsidP="00053315">
            <w:pPr>
              <w:rPr>
                <w:rFonts w:ascii="Futura Book" w:hAnsi="Futura Book"/>
                <w:bCs/>
                <w:sz w:val="18"/>
                <w:szCs w:val="18"/>
              </w:rPr>
            </w:pPr>
            <w:r w:rsidRPr="001708CE">
              <w:rPr>
                <w:rFonts w:ascii="Futura Book" w:hAnsi="Futura Book"/>
                <w:bCs/>
                <w:sz w:val="18"/>
                <w:szCs w:val="18"/>
                <w:highlight w:val="yellow"/>
              </w:rPr>
              <w:t>&lt;…&gt;</w:t>
            </w:r>
          </w:p>
        </w:tc>
        <w:tc>
          <w:tcPr>
            <w:tcW w:w="3827" w:type="dxa"/>
            <w:gridSpan w:val="2"/>
            <w:vAlign w:val="center"/>
          </w:tcPr>
          <w:p w:rsidR="00095595" w:rsidRPr="00095595" w:rsidRDefault="001708CE" w:rsidP="00053315">
            <w:pPr>
              <w:rPr>
                <w:rFonts w:ascii="Futura Book" w:hAnsi="Futura Book"/>
                <w:bCs/>
                <w:sz w:val="18"/>
                <w:szCs w:val="18"/>
                <w:highlight w:val="yellow"/>
              </w:rPr>
            </w:pPr>
            <w:r w:rsidRPr="001708CE">
              <w:rPr>
                <w:rFonts w:ascii="Futura Book" w:hAnsi="Futura Book"/>
                <w:bCs/>
                <w:sz w:val="18"/>
                <w:szCs w:val="18"/>
                <w:highlight w:val="yellow"/>
              </w:rPr>
              <w:t>&lt;…&gt;</w:t>
            </w:r>
          </w:p>
        </w:tc>
      </w:tr>
      <w:tr w:rsidR="00442ED3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442ED3" w:rsidRPr="00766E4D" w:rsidRDefault="008F7FB7" w:rsidP="008F7FB7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>
              <w:rPr>
                <w:rFonts w:ascii="Futura Book" w:hAnsi="Futura Book"/>
                <w:bCs/>
                <w:sz w:val="18"/>
                <w:szCs w:val="18"/>
              </w:rPr>
              <w:lastRenderedPageBreak/>
              <w:t>4</w:t>
            </w:r>
            <w:r w:rsidR="00442ED3" w:rsidRPr="00766E4D">
              <w:rPr>
                <w:rFonts w:ascii="Futura Book" w:hAnsi="Futura Book"/>
                <w:bCs/>
                <w:sz w:val="18"/>
                <w:szCs w:val="18"/>
              </w:rPr>
              <w:t>.</w:t>
            </w:r>
            <w:r>
              <w:rPr>
                <w:rFonts w:ascii="Futura Book" w:hAnsi="Futura Book"/>
                <w:bCs/>
                <w:sz w:val="18"/>
                <w:szCs w:val="18"/>
              </w:rPr>
              <w:t>8</w:t>
            </w:r>
          </w:p>
        </w:tc>
        <w:tc>
          <w:tcPr>
            <w:tcW w:w="4394" w:type="dxa"/>
            <w:gridSpan w:val="2"/>
            <w:vAlign w:val="center"/>
          </w:tcPr>
          <w:p w:rsidR="00442ED3" w:rsidRPr="008F7FB7" w:rsidRDefault="008F7FB7" w:rsidP="008F7FB7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19" w:name="_Toc388345709"/>
            <w:r w:rsidRPr="008F7FB7">
              <w:rPr>
                <w:b w:val="0"/>
                <w:sz w:val="18"/>
                <w:szCs w:val="18"/>
              </w:rPr>
              <w:t>Garantietermijn</w:t>
            </w:r>
            <w:bookmarkEnd w:id="19"/>
          </w:p>
        </w:tc>
        <w:tc>
          <w:tcPr>
            <w:tcW w:w="2835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442ED3" w:rsidRPr="00766E4D" w:rsidRDefault="00442ED3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4.9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8F7FB7" w:rsidRDefault="001708CE" w:rsidP="008F7FB7">
            <w:pPr>
              <w:pStyle w:val="Kop2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bookmarkStart w:id="20" w:name="_Toc388345710"/>
            <w:r w:rsidRPr="008F7FB7">
              <w:rPr>
                <w:b w:val="0"/>
                <w:sz w:val="18"/>
                <w:szCs w:val="18"/>
              </w:rPr>
              <w:t>Beheer en onderhoud</w:t>
            </w:r>
            <w:bookmarkEnd w:id="20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4.10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647C6E">
            <w:pPr>
              <w:pStyle w:val="Kop2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bookmarkStart w:id="21" w:name="_Toc388345711"/>
            <w:r w:rsidRPr="001204BD">
              <w:rPr>
                <w:b w:val="0"/>
                <w:sz w:val="18"/>
                <w:szCs w:val="18"/>
              </w:rPr>
              <w:t>Prijzen</w:t>
            </w:r>
            <w:bookmarkEnd w:id="21"/>
            <w:r w:rsidRPr="001204BD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4.11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647C6E">
            <w:pPr>
              <w:pStyle w:val="Kop2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 w:val="0"/>
                <w:sz w:val="18"/>
                <w:szCs w:val="18"/>
              </w:rPr>
            </w:pPr>
            <w:bookmarkStart w:id="22" w:name="_Toc366829071"/>
            <w:bookmarkStart w:id="23" w:name="_Toc366847938"/>
            <w:bookmarkStart w:id="24" w:name="_Toc367180834"/>
            <w:bookmarkStart w:id="25" w:name="_Toc382836423"/>
            <w:bookmarkStart w:id="26" w:name="_Toc388345714"/>
            <w:r w:rsidRPr="001204BD">
              <w:rPr>
                <w:b w:val="0"/>
                <w:sz w:val="18"/>
                <w:szCs w:val="18"/>
              </w:rPr>
              <w:t>Acceptatie algemene inkoopvoorwaarden leveringen en diensten</w:t>
            </w:r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4.12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647C6E">
            <w:pPr>
              <w:pStyle w:val="Kop2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 w:val="0"/>
                <w:sz w:val="18"/>
                <w:szCs w:val="18"/>
              </w:rPr>
            </w:pPr>
            <w:bookmarkStart w:id="27" w:name="_Toc388345715"/>
            <w:r w:rsidRPr="001204BD">
              <w:rPr>
                <w:b w:val="0"/>
                <w:sz w:val="18"/>
                <w:szCs w:val="18"/>
              </w:rPr>
              <w:t>Van toepassing zijnde wettelijke regelingen, richtlijnen en voorwaarden</w:t>
            </w:r>
            <w:bookmarkEnd w:id="27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4.13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28" w:name="_Toc388345716"/>
            <w:r w:rsidRPr="001204BD">
              <w:rPr>
                <w:b w:val="0"/>
                <w:sz w:val="18"/>
                <w:szCs w:val="18"/>
              </w:rPr>
              <w:t>Rest- en afvalstoffen</w:t>
            </w:r>
            <w:bookmarkEnd w:id="28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4.14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bookmarkStart w:id="29" w:name="_Toc351547128"/>
            <w:bookmarkStart w:id="30" w:name="_Toc382836427"/>
            <w:bookmarkStart w:id="31" w:name="_Toc388345717"/>
            <w:r w:rsidRPr="001204BD">
              <w:rPr>
                <w:b w:val="0"/>
                <w:sz w:val="18"/>
                <w:szCs w:val="18"/>
              </w:rPr>
              <w:t>Wijzigingen</w:t>
            </w:r>
            <w:bookmarkEnd w:id="29"/>
            <w:bookmarkEnd w:id="30"/>
            <w:bookmarkEnd w:id="31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4.15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32" w:name="_Toc388345718"/>
            <w:r w:rsidRPr="001204BD">
              <w:rPr>
                <w:b w:val="0"/>
                <w:sz w:val="18"/>
                <w:szCs w:val="18"/>
              </w:rPr>
              <w:t>Innovatie en ontwikkelingen</w:t>
            </w:r>
            <w:bookmarkEnd w:id="32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4.16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33" w:name="_Toc388345719"/>
            <w:r w:rsidRPr="001204BD">
              <w:rPr>
                <w:b w:val="0"/>
                <w:sz w:val="18"/>
                <w:szCs w:val="18"/>
              </w:rPr>
              <w:t>Facturatie en betaling</w:t>
            </w:r>
            <w:bookmarkEnd w:id="33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4.17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34" w:name="_Toc388345720"/>
            <w:r w:rsidRPr="001204BD">
              <w:rPr>
                <w:b w:val="0"/>
                <w:sz w:val="18"/>
                <w:szCs w:val="18"/>
              </w:rPr>
              <w:t>Voortgangsrapportages</w:t>
            </w:r>
            <w:bookmarkEnd w:id="34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4.18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tabs>
                <w:tab w:val="clear" w:pos="567"/>
                <w:tab w:val="left" w:pos="0"/>
              </w:tabs>
              <w:rPr>
                <w:b w:val="0"/>
                <w:sz w:val="18"/>
                <w:szCs w:val="18"/>
              </w:rPr>
            </w:pPr>
            <w:bookmarkStart w:id="35" w:name="_Toc382836426"/>
            <w:bookmarkStart w:id="36" w:name="_Toc388345721"/>
            <w:r w:rsidRPr="001204BD">
              <w:rPr>
                <w:b w:val="0"/>
                <w:sz w:val="18"/>
                <w:szCs w:val="18"/>
              </w:rPr>
              <w:t xml:space="preserve">Contractmanagement </w:t>
            </w:r>
            <w:bookmarkEnd w:id="35"/>
            <w:r w:rsidRPr="001204BD">
              <w:rPr>
                <w:b w:val="0"/>
                <w:sz w:val="18"/>
                <w:szCs w:val="18"/>
              </w:rPr>
              <w:t>en performance-regeling</w:t>
            </w:r>
            <w:bookmarkEnd w:id="36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4.19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37" w:name="_Toc388345722"/>
            <w:r w:rsidRPr="001204BD">
              <w:rPr>
                <w:b w:val="0"/>
                <w:sz w:val="18"/>
                <w:szCs w:val="18"/>
              </w:rPr>
              <w:t>Personeel</w:t>
            </w:r>
            <w:bookmarkEnd w:id="37"/>
            <w:r w:rsidRPr="001204BD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4.20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3825F2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38" w:name="_Toc388345723"/>
            <w:r w:rsidRPr="001204BD">
              <w:rPr>
                <w:b w:val="0"/>
                <w:sz w:val="18"/>
                <w:szCs w:val="18"/>
              </w:rPr>
              <w:t>Publiciteit</w:t>
            </w:r>
            <w:bookmarkEnd w:id="38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6.3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C21C03">
            <w:pPr>
              <w:pStyle w:val="Kop2"/>
              <w:numPr>
                <w:ilvl w:val="0"/>
                <w:numId w:val="0"/>
              </w:numPr>
              <w:ind w:left="567" w:hanging="567"/>
              <w:rPr>
                <w:b w:val="0"/>
                <w:sz w:val="18"/>
                <w:szCs w:val="18"/>
              </w:rPr>
            </w:pPr>
            <w:bookmarkStart w:id="39" w:name="_Toc382836435"/>
            <w:bookmarkStart w:id="40" w:name="_Toc388345732"/>
            <w:r w:rsidRPr="001204BD">
              <w:rPr>
                <w:b w:val="0"/>
                <w:sz w:val="18"/>
                <w:szCs w:val="18"/>
              </w:rPr>
              <w:t>Minimumeisen aan de opdracht</w:t>
            </w:r>
            <w:bookmarkEnd w:id="39"/>
            <w:bookmarkEnd w:id="40"/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E</w:t>
            </w:r>
            <w:r>
              <w:rPr>
                <w:rFonts w:ascii="Futura Book" w:hAnsi="Futura Book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1204BD" w:rsidRDefault="001708CE" w:rsidP="00C21C03">
            <w:pPr>
              <w:rPr>
                <w:rFonts w:ascii="Futura Book" w:hAnsi="Futura Book"/>
                <w:sz w:val="18"/>
                <w:szCs w:val="18"/>
              </w:rPr>
            </w:pPr>
            <w:r w:rsidRPr="001204BD">
              <w:rPr>
                <w:rFonts w:ascii="Futura Book" w:hAnsi="Futura Book"/>
                <w:sz w:val="18"/>
                <w:szCs w:val="18"/>
              </w:rPr>
              <w:t xml:space="preserve">Programma van Eisen: Laadobjecten (incl. </w:t>
            </w:r>
            <w:r w:rsidR="00830500" w:rsidRPr="001204BD">
              <w:rPr>
                <w:rFonts w:ascii="Futura Book" w:hAnsi="Futura Book"/>
                <w:sz w:val="18"/>
                <w:szCs w:val="18"/>
              </w:rPr>
              <w:t>appendices</w:t>
            </w:r>
            <w:r w:rsidRPr="001204BD">
              <w:rPr>
                <w:rFonts w:ascii="Futura Book" w:hAnsi="Futura Book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E</w:t>
            </w:r>
            <w:r>
              <w:rPr>
                <w:rFonts w:ascii="Futura Book" w:hAnsi="Futura Book"/>
                <w:sz w:val="18"/>
                <w:szCs w:val="1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766E4D" w:rsidRDefault="001708CE" w:rsidP="00766E4D">
            <w:pPr>
              <w:ind w:left="1410" w:hanging="1410"/>
              <w:rPr>
                <w:rFonts w:ascii="Futura Book" w:hAnsi="Futura Book"/>
                <w:sz w:val="18"/>
                <w:szCs w:val="18"/>
              </w:rPr>
            </w:pPr>
            <w:r w:rsidRPr="00C21C03">
              <w:rPr>
                <w:rFonts w:ascii="Futura Book" w:hAnsi="Futura Book"/>
                <w:sz w:val="18"/>
                <w:szCs w:val="18"/>
              </w:rPr>
              <w:t>Specificaties netaansluiting 3x25A (enkele socket)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E</w:t>
            </w:r>
            <w:r>
              <w:rPr>
                <w:rFonts w:ascii="Futura Book" w:hAnsi="Futura Book"/>
                <w:sz w:val="18"/>
                <w:szCs w:val="1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766E4D" w:rsidRDefault="001708CE" w:rsidP="00766E4D">
            <w:pPr>
              <w:ind w:left="1410" w:hanging="1410"/>
              <w:rPr>
                <w:rFonts w:ascii="Futura Book" w:hAnsi="Futura Book"/>
                <w:sz w:val="18"/>
                <w:szCs w:val="18"/>
              </w:rPr>
            </w:pPr>
            <w:r w:rsidRPr="00C21C03">
              <w:rPr>
                <w:rFonts w:ascii="Futura Book" w:hAnsi="Futura Book"/>
                <w:sz w:val="18"/>
                <w:szCs w:val="18"/>
              </w:rPr>
              <w:t>Specificaties netaansluiting 3x25A (dubbele socket)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E</w:t>
            </w:r>
            <w:r>
              <w:rPr>
                <w:rFonts w:ascii="Futura Book" w:hAnsi="Futura Book"/>
                <w:sz w:val="18"/>
                <w:szCs w:val="1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766E4D" w:rsidRDefault="001708CE" w:rsidP="00766E4D">
            <w:pPr>
              <w:ind w:left="1410" w:hanging="1410"/>
              <w:rPr>
                <w:rFonts w:ascii="Futura Book" w:hAnsi="Futura Book"/>
                <w:sz w:val="18"/>
                <w:szCs w:val="18"/>
              </w:rPr>
            </w:pPr>
            <w:proofErr w:type="spellStart"/>
            <w:r w:rsidRPr="00C21C03">
              <w:rPr>
                <w:rFonts w:ascii="Futura Book" w:hAnsi="Futura Book"/>
                <w:sz w:val="18"/>
                <w:szCs w:val="18"/>
              </w:rPr>
              <w:t>Testp</w:t>
            </w:r>
            <w:bookmarkStart w:id="41" w:name="_GoBack"/>
            <w:bookmarkEnd w:id="41"/>
            <w:r w:rsidRPr="00C21C03">
              <w:rPr>
                <w:rFonts w:ascii="Futura Book" w:hAnsi="Futura Book"/>
                <w:sz w:val="18"/>
                <w:szCs w:val="18"/>
              </w:rPr>
              <w:t>lan</w:t>
            </w:r>
            <w:proofErr w:type="spellEnd"/>
            <w:r w:rsidRPr="00C21C03">
              <w:rPr>
                <w:rFonts w:ascii="Futura Book" w:hAnsi="Futura Book"/>
                <w:sz w:val="18"/>
                <w:szCs w:val="18"/>
              </w:rPr>
              <w:t xml:space="preserve"> netaansluiting 3x25A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C21C03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F</w:t>
            </w:r>
          </w:p>
        </w:tc>
        <w:tc>
          <w:tcPr>
            <w:tcW w:w="4394" w:type="dxa"/>
            <w:gridSpan w:val="2"/>
            <w:vAlign w:val="center"/>
          </w:tcPr>
          <w:p w:rsidR="00DE10E3" w:rsidRDefault="001708CE" w:rsidP="00DE10E3">
            <w:pPr>
              <w:rPr>
                <w:rFonts w:ascii="Futura Book" w:hAnsi="Futura Book"/>
                <w:sz w:val="18"/>
                <w:szCs w:val="18"/>
              </w:rPr>
            </w:pPr>
            <w:r w:rsidRPr="00C21C03">
              <w:rPr>
                <w:rFonts w:ascii="Futura Book" w:hAnsi="Futura Book"/>
                <w:sz w:val="18"/>
                <w:szCs w:val="18"/>
              </w:rPr>
              <w:t>P</w:t>
            </w:r>
            <w:r>
              <w:rPr>
                <w:rFonts w:ascii="Futura Book" w:hAnsi="Futura Book"/>
                <w:sz w:val="18"/>
                <w:szCs w:val="18"/>
              </w:rPr>
              <w:t>rogramma van Eisen:</w:t>
            </w:r>
            <w:r w:rsidRPr="00C21C03">
              <w:rPr>
                <w:rFonts w:ascii="Futura Book" w:hAnsi="Futura Book"/>
                <w:sz w:val="18"/>
                <w:szCs w:val="18"/>
              </w:rPr>
              <w:t xml:space="preserve"> </w:t>
            </w:r>
            <w:r>
              <w:rPr>
                <w:rFonts w:ascii="Futura Book" w:hAnsi="Futura Book"/>
                <w:sz w:val="18"/>
                <w:szCs w:val="18"/>
              </w:rPr>
              <w:t>Plaatsing</w:t>
            </w:r>
            <w:r w:rsidRPr="00766E4D">
              <w:rPr>
                <w:rFonts w:ascii="Futura Book" w:hAnsi="Futura Book"/>
                <w:sz w:val="18"/>
                <w:szCs w:val="18"/>
              </w:rPr>
              <w:t xml:space="preserve"> en aansluiting</w:t>
            </w:r>
          </w:p>
          <w:p w:rsidR="001708CE" w:rsidRPr="00766E4D" w:rsidRDefault="001708CE" w:rsidP="00830500">
            <w:pPr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(incl. appendi</w:t>
            </w:r>
            <w:r w:rsidR="00830500">
              <w:rPr>
                <w:rFonts w:ascii="Futura Book" w:hAnsi="Futura Book"/>
                <w:sz w:val="18"/>
                <w:szCs w:val="18"/>
              </w:rPr>
              <w:t>c</w:t>
            </w:r>
            <w:r>
              <w:rPr>
                <w:rFonts w:ascii="Futura Book" w:hAnsi="Futura Book"/>
                <w:sz w:val="18"/>
                <w:szCs w:val="18"/>
              </w:rPr>
              <w:t>e</w:t>
            </w:r>
            <w:r w:rsidR="00830500">
              <w:rPr>
                <w:rFonts w:ascii="Futura Book" w:hAnsi="Futura Book"/>
                <w:sz w:val="18"/>
                <w:szCs w:val="18"/>
              </w:rPr>
              <w:t>s</w:t>
            </w:r>
            <w:r>
              <w:rPr>
                <w:rFonts w:ascii="Futura Book" w:hAnsi="Futura Book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G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766E4D" w:rsidRDefault="001708CE" w:rsidP="00C21C03">
            <w:pPr>
              <w:rPr>
                <w:rFonts w:ascii="Futura Book" w:hAnsi="Futura Book"/>
                <w:sz w:val="18"/>
                <w:szCs w:val="18"/>
              </w:rPr>
            </w:pPr>
            <w:r w:rsidRPr="00C21C03">
              <w:rPr>
                <w:rFonts w:ascii="Futura Book" w:hAnsi="Futura Book"/>
                <w:sz w:val="18"/>
                <w:szCs w:val="18"/>
              </w:rPr>
              <w:t>P</w:t>
            </w:r>
            <w:r>
              <w:rPr>
                <w:rFonts w:ascii="Futura Book" w:hAnsi="Futura Book"/>
                <w:sz w:val="18"/>
                <w:szCs w:val="18"/>
              </w:rPr>
              <w:t>rogramma van Eisen:</w:t>
            </w:r>
            <w:r w:rsidRPr="00C21C03">
              <w:rPr>
                <w:rFonts w:ascii="Futura Book" w:hAnsi="Futura Book"/>
                <w:sz w:val="18"/>
                <w:szCs w:val="18"/>
              </w:rPr>
              <w:t xml:space="preserve"> </w:t>
            </w:r>
            <w:r>
              <w:rPr>
                <w:rFonts w:ascii="Futura Book" w:hAnsi="Futura Book"/>
                <w:sz w:val="18"/>
                <w:szCs w:val="18"/>
              </w:rPr>
              <w:t>I</w:t>
            </w:r>
            <w:r w:rsidRPr="00766E4D">
              <w:rPr>
                <w:rFonts w:ascii="Futura Book" w:hAnsi="Futura Book"/>
                <w:sz w:val="18"/>
                <w:szCs w:val="18"/>
              </w:rPr>
              <w:t>nrichting van het parkeervak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  <w:tr w:rsidR="001708CE" w:rsidRPr="00766E4D" w:rsidTr="00766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993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sz w:val="18"/>
                <w:szCs w:val="18"/>
              </w:rPr>
              <w:t>Bijlage H</w:t>
            </w:r>
          </w:p>
        </w:tc>
        <w:tc>
          <w:tcPr>
            <w:tcW w:w="4394" w:type="dxa"/>
            <w:gridSpan w:val="2"/>
            <w:vAlign w:val="center"/>
          </w:tcPr>
          <w:p w:rsidR="001708CE" w:rsidRPr="00766E4D" w:rsidRDefault="001708CE" w:rsidP="00C21C03">
            <w:pPr>
              <w:ind w:left="1410" w:hanging="1410"/>
              <w:rPr>
                <w:rFonts w:ascii="Futura Book" w:hAnsi="Futura Book"/>
                <w:sz w:val="18"/>
                <w:szCs w:val="18"/>
              </w:rPr>
            </w:pPr>
            <w:r w:rsidRPr="00C21C03">
              <w:rPr>
                <w:rFonts w:ascii="Futura Book" w:hAnsi="Futura Book"/>
                <w:sz w:val="18"/>
                <w:szCs w:val="18"/>
              </w:rPr>
              <w:t>P</w:t>
            </w:r>
            <w:r>
              <w:rPr>
                <w:rFonts w:ascii="Futura Book" w:hAnsi="Futura Book"/>
                <w:sz w:val="18"/>
                <w:szCs w:val="18"/>
              </w:rPr>
              <w:t>rogramma van Eisen:</w:t>
            </w:r>
            <w:r w:rsidRPr="00C21C03">
              <w:rPr>
                <w:rFonts w:ascii="Futura Book" w:hAnsi="Futura Book"/>
                <w:sz w:val="18"/>
                <w:szCs w:val="18"/>
              </w:rPr>
              <w:t xml:space="preserve"> </w:t>
            </w:r>
            <w:r>
              <w:rPr>
                <w:rFonts w:ascii="Futura Book" w:hAnsi="Futura Book"/>
                <w:sz w:val="18"/>
                <w:szCs w:val="18"/>
              </w:rPr>
              <w:t>B</w:t>
            </w:r>
            <w:r w:rsidRPr="00766E4D">
              <w:rPr>
                <w:rFonts w:ascii="Futura Book" w:hAnsi="Futura Book"/>
                <w:sz w:val="18"/>
                <w:szCs w:val="18"/>
              </w:rPr>
              <w:t>eheer en onderhoud</w:t>
            </w:r>
          </w:p>
        </w:tc>
        <w:tc>
          <w:tcPr>
            <w:tcW w:w="2835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bCs/>
                <w:sz w:val="18"/>
                <w:szCs w:val="18"/>
              </w:rPr>
            </w:pPr>
            <w:r w:rsidRPr="00766E4D">
              <w:rPr>
                <w:rFonts w:ascii="Futura Book" w:hAnsi="Futura Book"/>
                <w:bCs/>
                <w:sz w:val="18"/>
                <w:szCs w:val="18"/>
              </w:rPr>
              <w:t xml:space="preserve">Conform </w:t>
            </w:r>
            <w:r>
              <w:rPr>
                <w:rFonts w:ascii="Futura Book" w:hAnsi="Futura Book" w:cs="Arial"/>
                <w:sz w:val="18"/>
                <w:szCs w:val="18"/>
              </w:rPr>
              <w:t>Beschrijvend document</w:t>
            </w:r>
          </w:p>
        </w:tc>
        <w:tc>
          <w:tcPr>
            <w:tcW w:w="992" w:type="dxa"/>
            <w:vAlign w:val="center"/>
          </w:tcPr>
          <w:p w:rsidR="001708CE" w:rsidRPr="00766E4D" w:rsidRDefault="001708CE" w:rsidP="007653F5">
            <w:pPr>
              <w:jc w:val="center"/>
              <w:rPr>
                <w:rFonts w:ascii="Futura Book" w:hAnsi="Futura Book"/>
                <w:sz w:val="18"/>
                <w:szCs w:val="18"/>
                <w:highlight w:val="yellow"/>
              </w:rPr>
            </w:pPr>
            <w:r w:rsidRPr="00766E4D">
              <w:rPr>
                <w:rFonts w:ascii="Futura Book" w:hAnsi="Futura Book"/>
                <w:sz w:val="18"/>
                <w:szCs w:val="18"/>
                <w:highlight w:val="yellow"/>
              </w:rPr>
              <w:t>ja/nee</w:t>
            </w:r>
          </w:p>
        </w:tc>
      </w:tr>
    </w:tbl>
    <w:p w:rsidR="00766E4D" w:rsidRPr="00CA0F7A" w:rsidRDefault="00766E4D" w:rsidP="00766E4D">
      <w:pPr>
        <w:tabs>
          <w:tab w:val="left" w:pos="-1440"/>
          <w:tab w:val="left" w:pos="-720"/>
        </w:tabs>
        <w:ind w:left="420" w:right="392" w:hanging="420"/>
      </w:pPr>
    </w:p>
    <w:p w:rsidR="009622BD" w:rsidRPr="004F66F0" w:rsidRDefault="009622BD" w:rsidP="009622B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spacing w:line="312" w:lineRule="auto"/>
        <w:rPr>
          <w:bCs/>
          <w:szCs w:val="22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9622BD" w:rsidRPr="00432E00" w:rsidTr="007653F5">
        <w:tc>
          <w:tcPr>
            <w:tcW w:w="3515" w:type="dxa"/>
            <w:shd w:val="pct10" w:color="000000" w:fill="FFFFFF"/>
          </w:tcPr>
          <w:p w:rsidR="009622BD" w:rsidRPr="00432E00" w:rsidRDefault="009622BD" w:rsidP="007653F5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432E00">
              <w:rPr>
                <w:rFonts w:ascii="Futura Book" w:hAnsi="Futura Book"/>
                <w:sz w:val="20"/>
              </w:rPr>
              <w:t>Naam rechtsgeldig bevoegde functionaris</w:t>
            </w:r>
          </w:p>
        </w:tc>
        <w:tc>
          <w:tcPr>
            <w:tcW w:w="5132" w:type="dxa"/>
          </w:tcPr>
          <w:p w:rsidR="009622BD" w:rsidRPr="00432E00" w:rsidRDefault="009622BD" w:rsidP="007653F5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  <w:tr w:rsidR="009622BD" w:rsidRPr="00432E00" w:rsidTr="007653F5">
        <w:tc>
          <w:tcPr>
            <w:tcW w:w="3515" w:type="dxa"/>
            <w:shd w:val="pct10" w:color="000000" w:fill="FFFFFF"/>
          </w:tcPr>
          <w:p w:rsidR="009622BD" w:rsidRPr="00432E00" w:rsidRDefault="009622BD" w:rsidP="007653F5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432E00">
              <w:rPr>
                <w:rFonts w:ascii="Futura Book" w:hAnsi="Futura Book"/>
                <w:sz w:val="20"/>
              </w:rPr>
              <w:t>Functie</w:t>
            </w:r>
          </w:p>
        </w:tc>
        <w:tc>
          <w:tcPr>
            <w:tcW w:w="5132" w:type="dxa"/>
          </w:tcPr>
          <w:p w:rsidR="009622BD" w:rsidRPr="00432E00" w:rsidRDefault="009622BD" w:rsidP="007653F5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  <w:tr w:rsidR="009622BD" w:rsidRPr="00432E00" w:rsidTr="007653F5">
        <w:tc>
          <w:tcPr>
            <w:tcW w:w="3515" w:type="dxa"/>
            <w:shd w:val="pct10" w:color="000000" w:fill="FFFFFF"/>
          </w:tcPr>
          <w:p w:rsidR="009622BD" w:rsidRPr="00432E00" w:rsidRDefault="009622BD" w:rsidP="007653F5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432E00">
              <w:rPr>
                <w:rFonts w:ascii="Futura Book" w:hAnsi="Futura Book"/>
                <w:sz w:val="20"/>
              </w:rPr>
              <w:t>Handtekening</w:t>
            </w:r>
          </w:p>
        </w:tc>
        <w:tc>
          <w:tcPr>
            <w:tcW w:w="5132" w:type="dxa"/>
          </w:tcPr>
          <w:p w:rsidR="00C21C03" w:rsidRPr="00432E00" w:rsidRDefault="00C21C03" w:rsidP="007653F5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  <w:p w:rsidR="009622BD" w:rsidRPr="00432E00" w:rsidRDefault="009622BD" w:rsidP="007653F5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  <w:tr w:rsidR="009622BD" w:rsidRPr="00432E00" w:rsidTr="007653F5">
        <w:tc>
          <w:tcPr>
            <w:tcW w:w="3515" w:type="dxa"/>
            <w:shd w:val="pct10" w:color="000000" w:fill="FFFFFF"/>
          </w:tcPr>
          <w:p w:rsidR="009622BD" w:rsidRPr="00432E00" w:rsidRDefault="009622BD" w:rsidP="007653F5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20"/>
              </w:rPr>
            </w:pPr>
            <w:r w:rsidRPr="00432E00">
              <w:rPr>
                <w:rFonts w:ascii="Futura Book" w:hAnsi="Futura Book"/>
                <w:sz w:val="20"/>
              </w:rPr>
              <w:t>Datum</w:t>
            </w:r>
          </w:p>
        </w:tc>
        <w:tc>
          <w:tcPr>
            <w:tcW w:w="5132" w:type="dxa"/>
          </w:tcPr>
          <w:p w:rsidR="009622BD" w:rsidRPr="00432E00" w:rsidRDefault="009622BD" w:rsidP="007653F5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20"/>
              </w:rPr>
            </w:pPr>
          </w:p>
        </w:tc>
      </w:tr>
    </w:tbl>
    <w:p w:rsidR="007653F5" w:rsidRDefault="007653F5"/>
    <w:sectPr w:rsidR="007653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03" w:rsidRDefault="00C21C03" w:rsidP="003F5CEB">
      <w:pPr>
        <w:spacing w:line="240" w:lineRule="auto"/>
      </w:pPr>
      <w:r>
        <w:separator/>
      </w:r>
    </w:p>
  </w:endnote>
  <w:endnote w:type="continuationSeparator" w:id="0">
    <w:p w:rsidR="00C21C03" w:rsidRDefault="00C21C03" w:rsidP="003F5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3" w:rsidRDefault="00C21C03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44B752" wp14:editId="70398380">
          <wp:simplePos x="0" y="0"/>
          <wp:positionH relativeFrom="page">
            <wp:posOffset>1667179</wp:posOffset>
          </wp:positionH>
          <wp:positionV relativeFrom="page">
            <wp:posOffset>10046335</wp:posOffset>
          </wp:positionV>
          <wp:extent cx="254000" cy="254000"/>
          <wp:effectExtent l="0" t="0" r="0" b="0"/>
          <wp:wrapNone/>
          <wp:docPr id="2" name="Afbeelding 2" descr="diam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ma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1C03" w:rsidRDefault="00C21C0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03" w:rsidRDefault="00C21C03" w:rsidP="003F5CEB">
      <w:pPr>
        <w:spacing w:line="240" w:lineRule="auto"/>
      </w:pPr>
      <w:r>
        <w:separator/>
      </w:r>
    </w:p>
  </w:footnote>
  <w:footnote w:type="continuationSeparator" w:id="0">
    <w:p w:rsidR="00C21C03" w:rsidRDefault="00C21C03" w:rsidP="003F5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3" w:rsidRDefault="00C21C0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7B76ED" wp14:editId="728E4287">
          <wp:simplePos x="0" y="0"/>
          <wp:positionH relativeFrom="page">
            <wp:posOffset>428625</wp:posOffset>
          </wp:positionH>
          <wp:positionV relativeFrom="page">
            <wp:posOffset>337820</wp:posOffset>
          </wp:positionV>
          <wp:extent cx="2019300" cy="234950"/>
          <wp:effectExtent l="0" t="0" r="0" b="0"/>
          <wp:wrapNone/>
          <wp:docPr id="1" name="Afbeelding 1" descr="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l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1C03" w:rsidRDefault="00C21C0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BD"/>
    <w:rsid w:val="00095595"/>
    <w:rsid w:val="001017E0"/>
    <w:rsid w:val="001204BD"/>
    <w:rsid w:val="00166DB8"/>
    <w:rsid w:val="001708CE"/>
    <w:rsid w:val="001869CB"/>
    <w:rsid w:val="003825F2"/>
    <w:rsid w:val="003B5E3E"/>
    <w:rsid w:val="003F5CEB"/>
    <w:rsid w:val="00432E00"/>
    <w:rsid w:val="00442ED3"/>
    <w:rsid w:val="00561DD1"/>
    <w:rsid w:val="00647C6E"/>
    <w:rsid w:val="006C22EF"/>
    <w:rsid w:val="007608E4"/>
    <w:rsid w:val="007653F5"/>
    <w:rsid w:val="00766E4D"/>
    <w:rsid w:val="007834BB"/>
    <w:rsid w:val="00830500"/>
    <w:rsid w:val="008F7FB7"/>
    <w:rsid w:val="009545A5"/>
    <w:rsid w:val="009622BD"/>
    <w:rsid w:val="00AF2472"/>
    <w:rsid w:val="00B40850"/>
    <w:rsid w:val="00C05815"/>
    <w:rsid w:val="00C21C03"/>
    <w:rsid w:val="00DA608C"/>
    <w:rsid w:val="00DE10E3"/>
    <w:rsid w:val="00E36F5F"/>
    <w:rsid w:val="00E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aliases w:val="hoofdstuk,Hoofdstuk,Section Heading,sectionHeading,Hoofdkop,Hoofdkop1,Hoofdkop2,Hoofdkop11,Hoofdkop3,Hoofdkop12,Hoofdkop21,Hoofdkop111,Hoofdkop4,Hoofdkop13,Hoofdkop22,Hoofdkop112,Hoofdkop31,Hoofdkop121,Hoofdkop211,Hoofdkop1111,Hoofdkop5,Hoofdkop14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aliases w:val="BD,3scr,niveau3,SubPargrf,Voorwoord,Level 1 - 1,subparagraaf,Episteem PvA Kop 3,Heading 3a,h3,Sub-paragraaf,Episteem PvA Kop 3...,053,Subparagraaf,Heading A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05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aliases w:val="Legal Level 1.,H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aliases w:val="Legal Level 1.1.1.1.,Adreskop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sectionHeading Char,Hoofdkop Char,Hoofdkop1 Char,Hoofdkop2 Char,Hoofdkop11 Char,Hoofdkop3 Char,Hoofdkop12 Char,Hoofdkop21 Char,Hoofdkop111 Char,Hoofdkop4 Char,Hoofdkop13 Char,Hoofdkop22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aliases w:val="BD Char,3scr Char,niveau3 Char,SubPargrf Char,Voorwoord Char,Level 1 - 1 Char,subparagraaf Char,Episteem PvA Kop 3 Char,Heading 3a Char,h3 Char,Sub-paragraaf Char,Episteem PvA Kop 3... Char,053 Char,Subparagraaf Char,Heading A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aliases w:val="Level 2 - a Char,05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aliases w:val="Level 3 - i Char,H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aliases w:val="Legal Level 1. Char,H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,Adreskop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766E4D"/>
    <w:pPr>
      <w:tabs>
        <w:tab w:val="clear" w:pos="397"/>
        <w:tab w:val="center" w:pos="4536"/>
        <w:tab w:val="right" w:pos="9072"/>
      </w:tabs>
      <w:spacing w:line="240" w:lineRule="auto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766E4D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F5CE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5CE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5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CEB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aliases w:val="hoofdstuk,Hoofdstuk,Section Heading,sectionHeading,Hoofdkop,Hoofdkop1,Hoofdkop2,Hoofdkop11,Hoofdkop3,Hoofdkop12,Hoofdkop21,Hoofdkop111,Hoofdkop4,Hoofdkop13,Hoofdkop22,Hoofdkop112,Hoofdkop31,Hoofdkop121,Hoofdkop211,Hoofdkop1111,Hoofdkop5,Hoofdkop14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aliases w:val="BD,3scr,niveau3,SubPargrf,Voorwoord,Level 1 - 1,subparagraaf,Episteem PvA Kop 3,Heading 3a,h3,Sub-paragraaf,Episteem PvA Kop 3...,053,Subparagraaf,Heading A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05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aliases w:val="Legal Level 1.,H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aliases w:val="Legal Level 1.1.1.1.,Adreskop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sectionHeading Char,Hoofdkop Char,Hoofdkop1 Char,Hoofdkop2 Char,Hoofdkop11 Char,Hoofdkop3 Char,Hoofdkop12 Char,Hoofdkop21 Char,Hoofdkop111 Char,Hoofdkop4 Char,Hoofdkop13 Char,Hoofdkop22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aliases w:val="BD Char,3scr Char,niveau3 Char,SubPargrf Char,Voorwoord Char,Level 1 - 1 Char,subparagraaf Char,Episteem PvA Kop 3 Char,Heading 3a Char,h3 Char,Sub-paragraaf Char,Episteem PvA Kop 3... Char,053 Char,Subparagraaf Char,Heading A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aliases w:val="Level 2 - a Char,05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aliases w:val="Level 3 - i Char,H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aliases w:val="Legal Level 1. Char,H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,Adreskop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766E4D"/>
    <w:pPr>
      <w:tabs>
        <w:tab w:val="clear" w:pos="397"/>
        <w:tab w:val="center" w:pos="4536"/>
        <w:tab w:val="right" w:pos="9072"/>
      </w:tabs>
      <w:spacing w:line="240" w:lineRule="auto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766E4D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F5CEB"/>
    <w:pPr>
      <w:tabs>
        <w:tab w:val="clear" w:pos="39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5CEB"/>
    <w:rPr>
      <w:rFonts w:ascii="Baskerville MT" w:eastAsia="Times New Roman" w:hAnsi="Baskerville MT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5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CEB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1719-1DDE-444C-A1E4-B8E81611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Pman</cp:lastModifiedBy>
  <cp:revision>6</cp:revision>
  <dcterms:created xsi:type="dcterms:W3CDTF">2014-05-20T12:33:00Z</dcterms:created>
  <dcterms:modified xsi:type="dcterms:W3CDTF">2014-06-06T10:25:00Z</dcterms:modified>
</cp:coreProperties>
</file>