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465A2" w14:textId="01C6AA67" w:rsidR="004B627E" w:rsidRDefault="004B627E" w:rsidP="004B627E">
      <w:pPr>
        <w:pStyle w:val="Kop1"/>
        <w:spacing w:before="0" w:after="0"/>
        <w:ind w:left="720" w:hanging="720"/>
      </w:pPr>
      <w:bookmarkStart w:id="0" w:name="_Toc172132922"/>
      <w:r>
        <w:t xml:space="preserve">Bijlage 5: </w:t>
      </w:r>
    </w:p>
    <w:p w14:paraId="42ABCE2B" w14:textId="4DA902EB" w:rsidR="004B627E" w:rsidRPr="00027E8E" w:rsidRDefault="004B627E" w:rsidP="004B627E">
      <w:pPr>
        <w:pStyle w:val="Kop1"/>
        <w:spacing w:before="0" w:after="0"/>
        <w:rPr>
          <w:sz w:val="32"/>
          <w:szCs w:val="32"/>
        </w:rPr>
      </w:pPr>
      <w:r w:rsidRPr="00027E8E">
        <w:rPr>
          <w:sz w:val="32"/>
          <w:szCs w:val="32"/>
        </w:rPr>
        <w:t>For</w:t>
      </w:r>
      <w:r>
        <w:rPr>
          <w:sz w:val="32"/>
          <w:szCs w:val="32"/>
        </w:rPr>
        <w:t>mulier</w:t>
      </w:r>
      <w:r w:rsidRPr="00027E8E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Fraudemaatregelen </w:t>
      </w:r>
      <w:bookmarkEnd w:id="0"/>
    </w:p>
    <w:p w14:paraId="4DCAA924" w14:textId="77777777" w:rsidR="004B627E" w:rsidRDefault="004B627E" w:rsidP="00F46B85">
      <w:pPr>
        <w:rPr>
          <w:rFonts w:cs="Times New Roman"/>
          <w:sz w:val="20"/>
          <w:szCs w:val="20"/>
        </w:rPr>
      </w:pPr>
    </w:p>
    <w:p w14:paraId="4166F83D" w14:textId="77777777" w:rsidR="002809E3" w:rsidRDefault="002809E3" w:rsidP="00F46B85">
      <w:pPr>
        <w:rPr>
          <w:rFonts w:asciiTheme="minorHAnsi" w:hAnsiTheme="minorHAnsi" w:cstheme="minorHAnsi"/>
          <w:sz w:val="22"/>
          <w:szCs w:val="22"/>
        </w:rPr>
      </w:pPr>
    </w:p>
    <w:p w14:paraId="1CCB8E62" w14:textId="77777777" w:rsidR="002809E3" w:rsidRDefault="002809E3" w:rsidP="00F46B85">
      <w:pPr>
        <w:rPr>
          <w:rFonts w:asciiTheme="minorHAnsi" w:hAnsiTheme="minorHAnsi" w:cstheme="minorHAnsi"/>
          <w:sz w:val="22"/>
          <w:szCs w:val="22"/>
        </w:rPr>
      </w:pPr>
    </w:p>
    <w:p w14:paraId="1622C22D" w14:textId="264E16C0" w:rsidR="00F46B85" w:rsidRPr="004B627E" w:rsidRDefault="004B627E" w:rsidP="00F46B85">
      <w:pPr>
        <w:rPr>
          <w:rFonts w:asciiTheme="minorHAnsi" w:hAnsiTheme="minorHAnsi" w:cstheme="minorHAnsi"/>
          <w:sz w:val="22"/>
          <w:szCs w:val="22"/>
        </w:rPr>
      </w:pPr>
      <w:r w:rsidRPr="004B627E">
        <w:rPr>
          <w:rFonts w:asciiTheme="minorHAnsi" w:hAnsiTheme="minorHAnsi" w:cstheme="minorHAnsi"/>
          <w:sz w:val="22"/>
          <w:szCs w:val="22"/>
        </w:rPr>
        <w:t xml:space="preserve">Met het invullen van dit formulier toont de zorgaanbieder aan te voldoen aan de geschiktheidseis en bevestigd de zorgaanbieder </w:t>
      </w:r>
      <w:r w:rsidR="00F46B85" w:rsidRPr="004B627E">
        <w:rPr>
          <w:rFonts w:asciiTheme="minorHAnsi" w:hAnsiTheme="minorHAnsi" w:cstheme="minorHAnsi"/>
          <w:sz w:val="22"/>
          <w:szCs w:val="22"/>
        </w:rPr>
        <w:t xml:space="preserve">dat zij beschikt over een anti-fraudebeleid. In deze verklaring geeft de (potentiële) </w:t>
      </w:r>
      <w:r w:rsidRPr="004B627E">
        <w:rPr>
          <w:rFonts w:asciiTheme="minorHAnsi" w:hAnsiTheme="minorHAnsi" w:cstheme="minorHAnsi"/>
          <w:sz w:val="22"/>
          <w:szCs w:val="22"/>
        </w:rPr>
        <w:t>zorg</w:t>
      </w:r>
      <w:r w:rsidR="00F46B85" w:rsidRPr="004B627E">
        <w:rPr>
          <w:rFonts w:asciiTheme="minorHAnsi" w:hAnsiTheme="minorHAnsi" w:cstheme="minorHAnsi"/>
          <w:sz w:val="22"/>
          <w:szCs w:val="22"/>
        </w:rPr>
        <w:t>aanbieder een toelichting op de specifieke maatregelen die zijn genomen om zorgfraude te voorkomen en te bestrijden. Deze omvat:</w:t>
      </w:r>
    </w:p>
    <w:p w14:paraId="4E7FEBAC" w14:textId="77777777" w:rsidR="00F46B85" w:rsidRPr="004B627E" w:rsidRDefault="00F46B85" w:rsidP="00F46B85">
      <w:pPr>
        <w:rPr>
          <w:rFonts w:asciiTheme="minorHAnsi" w:hAnsiTheme="minorHAnsi" w:cstheme="minorHAnsi"/>
          <w:sz w:val="22"/>
          <w:szCs w:val="22"/>
        </w:rPr>
      </w:pPr>
    </w:p>
    <w:p w14:paraId="1C810F96" w14:textId="77777777" w:rsidR="00F46B85" w:rsidRPr="004B627E" w:rsidRDefault="00F46B85" w:rsidP="00F46B85">
      <w:pPr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4B627E">
        <w:rPr>
          <w:rFonts w:asciiTheme="minorHAnsi" w:hAnsiTheme="minorHAnsi" w:cstheme="minorHAnsi"/>
          <w:b/>
          <w:bCs/>
          <w:sz w:val="22"/>
          <w:szCs w:val="22"/>
        </w:rPr>
        <w:t>Fraudepreventie</w:t>
      </w:r>
      <w:r w:rsidRPr="004B627E">
        <w:rPr>
          <w:rFonts w:asciiTheme="minorHAnsi" w:hAnsiTheme="minorHAnsi" w:cstheme="minorHAnsi"/>
          <w:sz w:val="22"/>
          <w:szCs w:val="22"/>
        </w:rPr>
        <w:t>: De (potentiële) jeugdhulpaanbieder beschrijft hoe zij bewustwording over fraude vergroot binnen de organisatie en welke preventieve controles zij inzet om fraude te voorkomen.</w:t>
      </w:r>
    </w:p>
    <w:p w14:paraId="1E3FA8C3" w14:textId="77777777" w:rsidR="00F46B85" w:rsidRPr="004B627E" w:rsidRDefault="00F46B85" w:rsidP="00F46B85">
      <w:pPr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4B627E">
        <w:rPr>
          <w:rFonts w:asciiTheme="minorHAnsi" w:hAnsiTheme="minorHAnsi" w:cstheme="minorHAnsi"/>
          <w:b/>
          <w:bCs/>
          <w:sz w:val="22"/>
          <w:szCs w:val="22"/>
        </w:rPr>
        <w:t>Signaleringsmechanismen</w:t>
      </w:r>
      <w:r w:rsidRPr="004B627E">
        <w:rPr>
          <w:rFonts w:asciiTheme="minorHAnsi" w:hAnsiTheme="minorHAnsi" w:cstheme="minorHAnsi"/>
          <w:sz w:val="22"/>
          <w:szCs w:val="22"/>
        </w:rPr>
        <w:t>: De (potentiële) jeugdhulpaanbieder beschrijft welke methoden en processen de organisatie gebruikt om potentiële fraude tijdig te detecteren, zoals interne audits en risicobeoordelingen.</w:t>
      </w:r>
    </w:p>
    <w:p w14:paraId="0B3A0E52" w14:textId="68CF3C04" w:rsidR="00F46B85" w:rsidRPr="004B627E" w:rsidRDefault="00F46B85" w:rsidP="00F46B85">
      <w:pPr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4B627E">
        <w:rPr>
          <w:rFonts w:asciiTheme="minorHAnsi" w:hAnsiTheme="minorHAnsi" w:cstheme="minorHAnsi"/>
          <w:b/>
          <w:bCs/>
          <w:sz w:val="22"/>
          <w:szCs w:val="22"/>
        </w:rPr>
        <w:t>Handhavings- en Meldingsprocedures</w:t>
      </w:r>
      <w:r w:rsidRPr="004B627E">
        <w:rPr>
          <w:rFonts w:asciiTheme="minorHAnsi" w:hAnsiTheme="minorHAnsi" w:cstheme="minorHAnsi"/>
          <w:sz w:val="22"/>
          <w:szCs w:val="22"/>
        </w:rPr>
        <w:t xml:space="preserve">: De (potentiële) jeugdhulpaanbieder </w:t>
      </w:r>
      <w:r w:rsidR="00CF66E9" w:rsidRPr="004B627E">
        <w:rPr>
          <w:rFonts w:asciiTheme="minorHAnsi" w:hAnsiTheme="minorHAnsi" w:cstheme="minorHAnsi"/>
          <w:sz w:val="22"/>
          <w:szCs w:val="22"/>
        </w:rPr>
        <w:t xml:space="preserve">legt uit welke stappen zij volgt bij het vermoeden of constateren van fraude, inclusief de procedure </w:t>
      </w:r>
      <w:r w:rsidRPr="004B627E">
        <w:rPr>
          <w:rFonts w:asciiTheme="minorHAnsi" w:hAnsiTheme="minorHAnsi" w:cstheme="minorHAnsi"/>
          <w:sz w:val="22"/>
          <w:szCs w:val="22"/>
        </w:rPr>
        <w:t>voor het melden van fraudegevallen aan relevante instanties en samenwerkingspartners</w:t>
      </w:r>
      <w:r w:rsidR="00CF66E9" w:rsidRPr="00CF66E9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D440C39" w14:textId="77777777" w:rsidR="00F46B85" w:rsidRPr="004B627E" w:rsidRDefault="00F46B85" w:rsidP="00F46B85">
      <w:pPr>
        <w:rPr>
          <w:rFonts w:asciiTheme="minorHAnsi" w:hAnsiTheme="minorHAnsi" w:cstheme="minorHAnsi"/>
          <w:sz w:val="22"/>
          <w:szCs w:val="22"/>
        </w:rPr>
      </w:pPr>
    </w:p>
    <w:p w14:paraId="43D01B55" w14:textId="77777777" w:rsidR="00CF66E9" w:rsidRPr="004B627E" w:rsidRDefault="00CF66E9" w:rsidP="00CF66E9">
      <w:pPr>
        <w:rPr>
          <w:rFonts w:asciiTheme="minorHAnsi" w:hAnsiTheme="minorHAnsi" w:cstheme="minorHAnsi"/>
          <w:sz w:val="22"/>
          <w:szCs w:val="22"/>
        </w:rPr>
      </w:pPr>
      <w:r w:rsidRPr="004B627E">
        <w:rPr>
          <w:rFonts w:asciiTheme="minorHAnsi" w:hAnsiTheme="minorHAnsi" w:cstheme="minorHAnsi"/>
          <w:sz w:val="22"/>
          <w:szCs w:val="22"/>
        </w:rPr>
        <w:t xml:space="preserve">Licht hieronder </w:t>
      </w:r>
      <w:r>
        <w:rPr>
          <w:rFonts w:asciiTheme="minorHAnsi" w:hAnsiTheme="minorHAnsi" w:cstheme="minorHAnsi"/>
          <w:sz w:val="22"/>
          <w:szCs w:val="22"/>
        </w:rPr>
        <w:t xml:space="preserve">in maximaal 2 a-4tje </w:t>
      </w:r>
      <w:r w:rsidRPr="004B627E">
        <w:rPr>
          <w:rFonts w:asciiTheme="minorHAnsi" w:hAnsiTheme="minorHAnsi" w:cstheme="minorHAnsi"/>
          <w:sz w:val="22"/>
          <w:szCs w:val="22"/>
        </w:rPr>
        <w:t>toe welke specifieke maatregelen u heeft ingezet of heeft ondernomen op de drie onderdelen:</w:t>
      </w:r>
    </w:p>
    <w:p w14:paraId="3E51F1AC" w14:textId="68B12D79" w:rsidR="004B627E" w:rsidRPr="004B627E" w:rsidRDefault="004B627E">
      <w:pPr>
        <w:rPr>
          <w:rFonts w:asciiTheme="minorHAnsi" w:hAnsiTheme="minorHAnsi" w:cstheme="minorHAnsi"/>
          <w:sz w:val="22"/>
          <w:szCs w:val="22"/>
        </w:rPr>
      </w:pPr>
    </w:p>
    <w:p w14:paraId="702A5A90" w14:textId="0E149581" w:rsidR="004B627E" w:rsidRDefault="004B627E">
      <w:pPr>
        <w:rPr>
          <w:rFonts w:asciiTheme="minorHAnsi" w:hAnsiTheme="minorHAnsi" w:cstheme="minorHAnsi"/>
          <w:sz w:val="22"/>
          <w:szCs w:val="22"/>
        </w:rPr>
      </w:pPr>
      <w:r w:rsidRPr="004B627E">
        <w:rPr>
          <w:rFonts w:asciiTheme="minorHAnsi" w:hAnsiTheme="minorHAnsi" w:cstheme="minorHAnsi"/>
          <w:sz w:val="22"/>
          <w:szCs w:val="22"/>
        </w:rPr>
        <w:t>1. Fraudepreventie</w:t>
      </w:r>
    </w:p>
    <w:p w14:paraId="46B836E7" w14:textId="09449DB4" w:rsidR="002809E3" w:rsidRDefault="002809E3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Beschrijf de specifieke maatregelen hoe u bewustwording over fraude binnen uw organisatie vergroot.</w:t>
      </w:r>
    </w:p>
    <w:p w14:paraId="2862ADC7" w14:textId="77777777" w:rsidR="002809E3" w:rsidRPr="004B627E" w:rsidRDefault="002809E3">
      <w:pPr>
        <w:rPr>
          <w:rFonts w:asciiTheme="minorHAnsi" w:hAnsiTheme="minorHAnsi" w:cstheme="minorHAnsi"/>
          <w:sz w:val="22"/>
          <w:szCs w:val="22"/>
        </w:rPr>
      </w:pPr>
    </w:p>
    <w:p w14:paraId="646A0DFF" w14:textId="6CB16549" w:rsidR="004B627E" w:rsidRDefault="004B627E">
      <w:pPr>
        <w:rPr>
          <w:rFonts w:asciiTheme="minorHAnsi" w:hAnsiTheme="minorHAnsi" w:cstheme="minorHAnsi"/>
          <w:sz w:val="22"/>
          <w:szCs w:val="22"/>
        </w:rPr>
      </w:pPr>
      <w:r w:rsidRPr="004B627E">
        <w:rPr>
          <w:rFonts w:asciiTheme="minorHAnsi" w:hAnsiTheme="minorHAnsi" w:cstheme="minorHAnsi"/>
          <w:sz w:val="22"/>
          <w:szCs w:val="22"/>
        </w:rPr>
        <w:t>2. Signaleringsmechanisme</w:t>
      </w:r>
    </w:p>
    <w:p w14:paraId="6C8791FC" w14:textId="3A62D457" w:rsidR="002809E3" w:rsidRDefault="002809E3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</w:t>
      </w:r>
      <w:r w:rsidRPr="004B627E">
        <w:rPr>
          <w:rFonts w:asciiTheme="minorHAnsi" w:hAnsiTheme="minorHAnsi" w:cstheme="minorHAnsi"/>
          <w:sz w:val="22"/>
          <w:szCs w:val="22"/>
        </w:rPr>
        <w:t>eschrijf welke methoden en processen de organisatie gebruikt om potentiële fraude tijdig te detecteren, zoals interne audits en risicobeoordelingen.</w:t>
      </w:r>
    </w:p>
    <w:p w14:paraId="7C78CE7D" w14:textId="77777777" w:rsidR="002809E3" w:rsidRPr="004B627E" w:rsidRDefault="002809E3">
      <w:pPr>
        <w:rPr>
          <w:rFonts w:asciiTheme="minorHAnsi" w:hAnsiTheme="minorHAnsi" w:cstheme="minorHAnsi"/>
          <w:sz w:val="22"/>
          <w:szCs w:val="22"/>
        </w:rPr>
      </w:pPr>
    </w:p>
    <w:p w14:paraId="27941546" w14:textId="21B5759B" w:rsidR="004B627E" w:rsidRDefault="004B627E">
      <w:pPr>
        <w:rPr>
          <w:rFonts w:asciiTheme="minorHAnsi" w:hAnsiTheme="minorHAnsi" w:cstheme="minorHAnsi"/>
          <w:sz w:val="22"/>
          <w:szCs w:val="22"/>
        </w:rPr>
      </w:pPr>
      <w:r w:rsidRPr="004B627E">
        <w:rPr>
          <w:rFonts w:asciiTheme="minorHAnsi" w:hAnsiTheme="minorHAnsi" w:cstheme="minorHAnsi"/>
          <w:sz w:val="22"/>
          <w:szCs w:val="22"/>
        </w:rPr>
        <w:t>3. Handhavings- en Meldingsprocedure</w:t>
      </w:r>
    </w:p>
    <w:p w14:paraId="496D7A19" w14:textId="7B0539E6" w:rsidR="00CF66E9" w:rsidRDefault="002809E3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Licht toe</w:t>
      </w:r>
      <w:r w:rsidRPr="004B627E">
        <w:rPr>
          <w:rFonts w:asciiTheme="minorHAnsi" w:hAnsiTheme="minorHAnsi" w:cstheme="minorHAnsi"/>
          <w:sz w:val="22"/>
          <w:szCs w:val="22"/>
        </w:rPr>
        <w:t xml:space="preserve"> welke stappen </w:t>
      </w:r>
      <w:r>
        <w:rPr>
          <w:rFonts w:asciiTheme="minorHAnsi" w:hAnsiTheme="minorHAnsi" w:cstheme="minorHAnsi"/>
          <w:sz w:val="22"/>
          <w:szCs w:val="22"/>
        </w:rPr>
        <w:t>u</w:t>
      </w:r>
      <w:r w:rsidRPr="004B627E">
        <w:rPr>
          <w:rFonts w:asciiTheme="minorHAnsi" w:hAnsiTheme="minorHAnsi" w:cstheme="minorHAnsi"/>
          <w:sz w:val="22"/>
          <w:szCs w:val="22"/>
        </w:rPr>
        <w:t xml:space="preserve"> volgt bij het vermoeden of constateren van fraude, inclusief de procedure voor het melden van fraudegevallen aan relevante instanties en samenwerkingspartners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128B2651" w14:textId="77777777" w:rsidR="002809E3" w:rsidRPr="004B627E" w:rsidRDefault="002809E3">
      <w:pPr>
        <w:rPr>
          <w:rFonts w:asciiTheme="minorHAnsi" w:hAnsiTheme="minorHAnsi" w:cstheme="minorHAnsi"/>
          <w:sz w:val="22"/>
          <w:szCs w:val="22"/>
        </w:rPr>
      </w:pPr>
    </w:p>
    <w:p w14:paraId="39921258" w14:textId="77777777" w:rsidR="00CF66E9" w:rsidRDefault="00CF66E9">
      <w:pPr>
        <w:rPr>
          <w:rFonts w:asciiTheme="minorHAnsi" w:hAnsiTheme="minorHAnsi" w:cstheme="minorHAnsi"/>
          <w:sz w:val="22"/>
          <w:szCs w:val="22"/>
        </w:rPr>
      </w:pPr>
    </w:p>
    <w:p w14:paraId="483F3878" w14:textId="77777777" w:rsidR="002809E3" w:rsidRDefault="002809E3">
      <w:pPr>
        <w:rPr>
          <w:rFonts w:asciiTheme="minorHAnsi" w:hAnsiTheme="minorHAnsi" w:cstheme="minorHAnsi"/>
          <w:sz w:val="22"/>
          <w:szCs w:val="22"/>
        </w:rPr>
      </w:pPr>
    </w:p>
    <w:p w14:paraId="3579DD8D" w14:textId="77777777" w:rsidR="002809E3" w:rsidRDefault="002809E3">
      <w:pPr>
        <w:rPr>
          <w:rFonts w:asciiTheme="minorHAnsi" w:hAnsiTheme="minorHAnsi" w:cstheme="minorHAnsi"/>
          <w:sz w:val="22"/>
          <w:szCs w:val="22"/>
        </w:rPr>
      </w:pPr>
    </w:p>
    <w:p w14:paraId="57FFBCD0" w14:textId="77777777" w:rsidR="002809E3" w:rsidRDefault="002809E3">
      <w:pPr>
        <w:rPr>
          <w:rFonts w:asciiTheme="minorHAnsi" w:hAnsiTheme="minorHAnsi" w:cstheme="minorHAnsi"/>
          <w:sz w:val="22"/>
          <w:szCs w:val="22"/>
        </w:rPr>
      </w:pPr>
    </w:p>
    <w:p w14:paraId="2EA214BE" w14:textId="77777777" w:rsidR="002809E3" w:rsidRDefault="002809E3">
      <w:pPr>
        <w:rPr>
          <w:rFonts w:asciiTheme="minorHAnsi" w:hAnsiTheme="minorHAnsi" w:cstheme="minorHAnsi"/>
          <w:sz w:val="22"/>
          <w:szCs w:val="22"/>
        </w:rPr>
      </w:pPr>
    </w:p>
    <w:p w14:paraId="4D00B25B" w14:textId="77777777" w:rsidR="002809E3" w:rsidRDefault="002809E3">
      <w:pPr>
        <w:rPr>
          <w:rFonts w:asciiTheme="minorHAnsi" w:hAnsiTheme="minorHAnsi" w:cstheme="minorHAnsi"/>
          <w:sz w:val="22"/>
          <w:szCs w:val="22"/>
        </w:rPr>
      </w:pPr>
    </w:p>
    <w:p w14:paraId="271B2F06" w14:textId="77777777" w:rsidR="002809E3" w:rsidRDefault="002809E3">
      <w:pPr>
        <w:rPr>
          <w:rFonts w:asciiTheme="minorHAnsi" w:hAnsiTheme="minorHAnsi" w:cstheme="minorHAnsi"/>
          <w:sz w:val="22"/>
          <w:szCs w:val="22"/>
        </w:rPr>
      </w:pPr>
    </w:p>
    <w:p w14:paraId="4F2D08C8" w14:textId="77777777" w:rsidR="002809E3" w:rsidRDefault="002809E3">
      <w:pPr>
        <w:rPr>
          <w:rFonts w:asciiTheme="minorHAnsi" w:hAnsiTheme="minorHAnsi" w:cstheme="minorHAnsi"/>
          <w:sz w:val="22"/>
          <w:szCs w:val="22"/>
        </w:rPr>
      </w:pPr>
    </w:p>
    <w:p w14:paraId="391FC926" w14:textId="77777777" w:rsidR="002809E3" w:rsidRDefault="002809E3">
      <w:pPr>
        <w:rPr>
          <w:rFonts w:asciiTheme="minorHAnsi" w:hAnsiTheme="minorHAnsi" w:cstheme="minorHAnsi"/>
          <w:sz w:val="22"/>
          <w:szCs w:val="22"/>
        </w:rPr>
      </w:pPr>
    </w:p>
    <w:p w14:paraId="7B030E6B" w14:textId="77777777" w:rsidR="002809E3" w:rsidRDefault="002809E3">
      <w:pPr>
        <w:rPr>
          <w:rFonts w:asciiTheme="minorHAnsi" w:hAnsiTheme="minorHAnsi" w:cstheme="minorHAnsi"/>
          <w:sz w:val="22"/>
          <w:szCs w:val="22"/>
        </w:rPr>
      </w:pPr>
    </w:p>
    <w:p w14:paraId="0CDBEB95" w14:textId="77777777" w:rsidR="002809E3" w:rsidRDefault="002809E3">
      <w:pPr>
        <w:rPr>
          <w:rFonts w:asciiTheme="minorHAnsi" w:hAnsiTheme="minorHAnsi" w:cstheme="minorHAnsi"/>
          <w:sz w:val="22"/>
          <w:szCs w:val="22"/>
        </w:rPr>
      </w:pPr>
    </w:p>
    <w:p w14:paraId="76AA1C1A" w14:textId="77777777" w:rsidR="002809E3" w:rsidRDefault="002809E3">
      <w:pPr>
        <w:rPr>
          <w:rFonts w:asciiTheme="minorHAnsi" w:hAnsiTheme="minorHAnsi" w:cstheme="minorHAnsi"/>
          <w:sz w:val="22"/>
          <w:szCs w:val="22"/>
        </w:rPr>
      </w:pPr>
    </w:p>
    <w:p w14:paraId="1985936A" w14:textId="77777777" w:rsidR="002809E3" w:rsidRDefault="002809E3">
      <w:pPr>
        <w:rPr>
          <w:rFonts w:asciiTheme="minorHAnsi" w:hAnsiTheme="minorHAnsi" w:cstheme="minorHAnsi"/>
          <w:sz w:val="22"/>
          <w:szCs w:val="22"/>
        </w:rPr>
      </w:pPr>
    </w:p>
    <w:p w14:paraId="09FFBFDB" w14:textId="77777777" w:rsidR="002809E3" w:rsidRDefault="002809E3">
      <w:pPr>
        <w:rPr>
          <w:rFonts w:asciiTheme="minorHAnsi" w:hAnsiTheme="minorHAnsi" w:cstheme="minorHAnsi"/>
          <w:sz w:val="22"/>
          <w:szCs w:val="22"/>
        </w:rPr>
      </w:pPr>
    </w:p>
    <w:p w14:paraId="59DECBA0" w14:textId="77777777" w:rsidR="002809E3" w:rsidRDefault="002809E3">
      <w:pPr>
        <w:rPr>
          <w:rFonts w:asciiTheme="minorHAnsi" w:hAnsiTheme="minorHAnsi" w:cstheme="minorHAnsi"/>
          <w:sz w:val="22"/>
          <w:szCs w:val="22"/>
        </w:rPr>
      </w:pPr>
    </w:p>
    <w:p w14:paraId="73CCF011" w14:textId="77777777" w:rsidR="002809E3" w:rsidRDefault="002809E3">
      <w:pPr>
        <w:rPr>
          <w:rFonts w:asciiTheme="minorHAnsi" w:hAnsiTheme="minorHAnsi" w:cstheme="minorHAnsi"/>
          <w:sz w:val="22"/>
          <w:szCs w:val="22"/>
        </w:rPr>
      </w:pPr>
    </w:p>
    <w:p w14:paraId="6B204FC7" w14:textId="1822AFCB" w:rsidR="004B627E" w:rsidRPr="00CF66E9" w:rsidRDefault="004B627E">
      <w:pPr>
        <w:rPr>
          <w:rFonts w:asciiTheme="minorHAnsi" w:hAnsiTheme="minorHAnsi" w:cstheme="minorHAnsi"/>
          <w:sz w:val="22"/>
          <w:szCs w:val="22"/>
        </w:rPr>
      </w:pPr>
      <w:r w:rsidRPr="00CF66E9">
        <w:rPr>
          <w:rFonts w:asciiTheme="minorHAnsi" w:hAnsiTheme="minorHAnsi" w:cstheme="minorHAnsi"/>
          <w:sz w:val="22"/>
          <w:szCs w:val="22"/>
        </w:rPr>
        <w:lastRenderedPageBreak/>
        <w:t xml:space="preserve">Met de ondertekening van dit formulier verklaart de ondertekende dit formulier naar waarheid te hebben ingevuld. </w:t>
      </w:r>
    </w:p>
    <w:p w14:paraId="59EA1D79" w14:textId="77777777" w:rsidR="002A6FCF" w:rsidRDefault="002A6FCF" w:rsidP="004B627E">
      <w:pPr>
        <w:rPr>
          <w:rFonts w:asciiTheme="minorHAnsi" w:hAnsiTheme="minorHAnsi" w:cstheme="minorHAnsi"/>
          <w:sz w:val="22"/>
          <w:szCs w:val="22"/>
        </w:rPr>
      </w:pPr>
    </w:p>
    <w:p w14:paraId="057995F5" w14:textId="2EC5190B" w:rsidR="002A6FCF" w:rsidRPr="00A831FB" w:rsidRDefault="002A6FCF" w:rsidP="002A6FCF">
      <w:pPr>
        <w:rPr>
          <w:rFonts w:ascii="Arial" w:hAnsi="Arial" w:cs="Arial"/>
          <w:sz w:val="22"/>
          <w:szCs w:val="22"/>
        </w:rPr>
      </w:pPr>
      <w:r w:rsidRPr="00A831FB">
        <w:rPr>
          <w:rFonts w:ascii="Arial" w:hAnsi="Arial" w:cs="Arial"/>
          <w:sz w:val="22"/>
          <w:szCs w:val="22"/>
        </w:rPr>
        <w:t>DEZE BIJLAGE DIENT TE WORDEN ONDERTEKEND MIDDELS ONDERSTAAND ONDERTEKENBLOK.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2B7C3947" w14:textId="247A9A2B" w:rsidR="004B627E" w:rsidRPr="00CF66E9" w:rsidRDefault="004B627E" w:rsidP="004B627E">
      <w:pPr>
        <w:rPr>
          <w:rFonts w:asciiTheme="minorHAnsi" w:hAnsiTheme="minorHAnsi" w:cstheme="minorHAnsi"/>
          <w:sz w:val="22"/>
          <w:szCs w:val="22"/>
        </w:rPr>
      </w:pPr>
    </w:p>
    <w:p w14:paraId="57AE2B70" w14:textId="77777777" w:rsidR="004B627E" w:rsidRPr="00CF66E9" w:rsidRDefault="004B627E" w:rsidP="004B627E">
      <w:pPr>
        <w:rPr>
          <w:rFonts w:asciiTheme="minorHAnsi" w:hAnsiTheme="minorHAnsi" w:cstheme="minorHAnsi"/>
          <w:b/>
          <w:caps/>
          <w:sz w:val="22"/>
          <w:szCs w:val="22"/>
        </w:rPr>
      </w:pPr>
    </w:p>
    <w:tbl>
      <w:tblPr>
        <w:tblW w:w="9353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6"/>
        <w:gridCol w:w="4677"/>
      </w:tblGrid>
      <w:tr w:rsidR="004B627E" w:rsidRPr="00CF66E9" w14:paraId="24DA0F89" w14:textId="77777777" w:rsidTr="0029244F">
        <w:tc>
          <w:tcPr>
            <w:tcW w:w="4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C54EF0" w14:textId="77777777" w:rsidR="004B627E" w:rsidRPr="00CF66E9" w:rsidRDefault="004B627E" w:rsidP="0029244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F66E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Naam onderneming</w:t>
            </w:r>
          </w:p>
        </w:tc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723290" w14:textId="77777777" w:rsidR="004B627E" w:rsidRPr="00CF66E9" w:rsidRDefault="004B627E" w:rsidP="002924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B0AB54D" w14:textId="77777777" w:rsidR="004B627E" w:rsidRPr="00CF66E9" w:rsidRDefault="004B627E" w:rsidP="002924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B627E" w:rsidRPr="00CF66E9" w14:paraId="22CD1FB8" w14:textId="77777777" w:rsidTr="0029244F">
        <w:tc>
          <w:tcPr>
            <w:tcW w:w="46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92B5F6" w14:textId="77777777" w:rsidR="004B627E" w:rsidRPr="00CF66E9" w:rsidRDefault="004B627E" w:rsidP="0029244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F66E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Naam tekeningsbevoegde</w:t>
            </w:r>
          </w:p>
        </w:tc>
        <w:tc>
          <w:tcPr>
            <w:tcW w:w="4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5B8B3E" w14:textId="77777777" w:rsidR="004B627E" w:rsidRPr="00CF66E9" w:rsidRDefault="004B627E" w:rsidP="002924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9F97A13" w14:textId="77777777" w:rsidR="004B627E" w:rsidRPr="00CF66E9" w:rsidRDefault="004B627E" w:rsidP="002924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B627E" w:rsidRPr="00CF66E9" w14:paraId="1F8C7CA8" w14:textId="77777777" w:rsidTr="0029244F">
        <w:tc>
          <w:tcPr>
            <w:tcW w:w="46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469024" w14:textId="77777777" w:rsidR="004B627E" w:rsidRPr="00CF66E9" w:rsidRDefault="004B627E" w:rsidP="0029244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F66E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Functie tekeningsbevoegde</w:t>
            </w:r>
          </w:p>
        </w:tc>
        <w:tc>
          <w:tcPr>
            <w:tcW w:w="4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1474B1" w14:textId="77777777" w:rsidR="004B627E" w:rsidRPr="00CF66E9" w:rsidRDefault="004B627E" w:rsidP="002924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3CD8C4F" w14:textId="77777777" w:rsidR="004B627E" w:rsidRPr="00CF66E9" w:rsidRDefault="004B627E" w:rsidP="002924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B627E" w:rsidRPr="00CF66E9" w14:paraId="37AF1702" w14:textId="77777777" w:rsidTr="0029244F">
        <w:tc>
          <w:tcPr>
            <w:tcW w:w="46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96F738" w14:textId="77777777" w:rsidR="004B627E" w:rsidRPr="00CF66E9" w:rsidRDefault="004B627E" w:rsidP="0029244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F66E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Datum</w:t>
            </w:r>
          </w:p>
        </w:tc>
        <w:tc>
          <w:tcPr>
            <w:tcW w:w="4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971668" w14:textId="77777777" w:rsidR="004B627E" w:rsidRPr="00CF66E9" w:rsidRDefault="004B627E" w:rsidP="002924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4435F62" w14:textId="77777777" w:rsidR="004B627E" w:rsidRPr="00CF66E9" w:rsidRDefault="004B627E" w:rsidP="002924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B627E" w:rsidRPr="00CF66E9" w14:paraId="0C7BEE67" w14:textId="77777777" w:rsidTr="0029244F">
        <w:tc>
          <w:tcPr>
            <w:tcW w:w="46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126A7D" w14:textId="77777777" w:rsidR="004B627E" w:rsidRPr="00CF66E9" w:rsidRDefault="004B627E" w:rsidP="0029244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F66E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Handtekening tekeningsbevoegde</w:t>
            </w:r>
          </w:p>
        </w:tc>
        <w:tc>
          <w:tcPr>
            <w:tcW w:w="4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8C112F" w14:textId="77777777" w:rsidR="004B627E" w:rsidRPr="00CF66E9" w:rsidRDefault="004B627E" w:rsidP="002924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9758CFC" w14:textId="77777777" w:rsidR="004B627E" w:rsidRPr="00CF66E9" w:rsidRDefault="004B627E" w:rsidP="004B627E">
      <w:pPr>
        <w:rPr>
          <w:rFonts w:asciiTheme="minorHAnsi" w:hAnsiTheme="minorHAnsi" w:cstheme="minorHAnsi"/>
          <w:b/>
          <w:sz w:val="22"/>
          <w:szCs w:val="22"/>
        </w:rPr>
      </w:pPr>
    </w:p>
    <w:p w14:paraId="7DAE4F6C" w14:textId="77777777" w:rsidR="004B627E" w:rsidRPr="00CF66E9" w:rsidRDefault="004B627E" w:rsidP="004B627E">
      <w:pPr>
        <w:rPr>
          <w:rFonts w:asciiTheme="minorHAnsi" w:hAnsiTheme="minorHAnsi" w:cstheme="minorHAnsi"/>
          <w:sz w:val="22"/>
          <w:szCs w:val="22"/>
        </w:rPr>
      </w:pPr>
      <w:r w:rsidRPr="00CF66E9">
        <w:rPr>
          <w:rFonts w:asciiTheme="minorHAnsi" w:hAnsiTheme="minorHAnsi" w:cstheme="minorHAnsi"/>
          <w:b/>
          <w:sz w:val="22"/>
          <w:szCs w:val="22"/>
        </w:rPr>
        <w:t>NB.</w:t>
      </w:r>
      <w:r w:rsidRPr="00CF66E9">
        <w:rPr>
          <w:rFonts w:asciiTheme="minorHAnsi" w:hAnsiTheme="minorHAnsi" w:cstheme="minorHAnsi"/>
          <w:sz w:val="22"/>
          <w:szCs w:val="22"/>
        </w:rPr>
        <w:t xml:space="preserve"> Bij inschrijving in combinatie dient iedere in de combinatie deelnemende onderneming dit standaardformulier te ondertekenen.</w:t>
      </w:r>
    </w:p>
    <w:p w14:paraId="2329E510" w14:textId="77777777" w:rsidR="004B627E" w:rsidRPr="00CF66E9" w:rsidRDefault="004B627E" w:rsidP="004B627E">
      <w:pPr>
        <w:pStyle w:val="Default"/>
        <w:rPr>
          <w:rFonts w:asciiTheme="minorHAnsi" w:hAnsiTheme="minorHAnsi" w:cstheme="minorHAnsi"/>
        </w:rPr>
      </w:pPr>
    </w:p>
    <w:p w14:paraId="37E2407B" w14:textId="77777777" w:rsidR="004B627E" w:rsidRDefault="004B627E"/>
    <w:sectPr w:rsidR="004B627E" w:rsidSect="00351B64">
      <w:headerReference w:type="default" r:id="rId7"/>
      <w:footerReference w:type="even" r:id="rId8"/>
      <w:footerReference w:type="default" r:id="rId9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050D22" w14:textId="77777777" w:rsidR="00B44E4B" w:rsidRDefault="00B44E4B" w:rsidP="004B627E">
      <w:r>
        <w:separator/>
      </w:r>
    </w:p>
  </w:endnote>
  <w:endnote w:type="continuationSeparator" w:id="0">
    <w:p w14:paraId="24DE53E9" w14:textId="77777777" w:rsidR="00B44E4B" w:rsidRDefault="00B44E4B" w:rsidP="004B6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50194719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638BDD6A" w14:textId="0B87DE2A" w:rsidR="002809E3" w:rsidRDefault="002809E3" w:rsidP="005A062B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4D3E212F" w14:textId="77777777" w:rsidR="002809E3" w:rsidRDefault="002809E3" w:rsidP="002809E3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-1372372135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363D0945" w14:textId="5235C8F0" w:rsidR="002809E3" w:rsidRDefault="002809E3" w:rsidP="005A062B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separate"/>
        </w:r>
        <w:r>
          <w:rPr>
            <w:rStyle w:val="Paginanummer"/>
            <w:noProof/>
          </w:rPr>
          <w:t>1</w:t>
        </w:r>
        <w:r>
          <w:rPr>
            <w:rStyle w:val="Paginanummer"/>
          </w:rPr>
          <w:fldChar w:fldCharType="end"/>
        </w:r>
      </w:p>
    </w:sdtContent>
  </w:sdt>
  <w:p w14:paraId="4AD05AED" w14:textId="77777777" w:rsidR="002809E3" w:rsidRDefault="002809E3" w:rsidP="002809E3">
    <w:pPr>
      <w:pStyle w:val="Voet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10CCCB" w14:textId="77777777" w:rsidR="00B44E4B" w:rsidRDefault="00B44E4B" w:rsidP="004B627E">
      <w:r>
        <w:separator/>
      </w:r>
    </w:p>
  </w:footnote>
  <w:footnote w:type="continuationSeparator" w:id="0">
    <w:p w14:paraId="4CF8FA38" w14:textId="77777777" w:rsidR="00B44E4B" w:rsidRDefault="00B44E4B" w:rsidP="004B62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EB507" w14:textId="4B9F5859" w:rsidR="004B627E" w:rsidRDefault="004B627E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B0D1D88" wp14:editId="6D62D45E">
          <wp:simplePos x="0" y="0"/>
          <wp:positionH relativeFrom="column">
            <wp:posOffset>3717364</wp:posOffset>
          </wp:positionH>
          <wp:positionV relativeFrom="paragraph">
            <wp:posOffset>-323589</wp:posOffset>
          </wp:positionV>
          <wp:extent cx="1966033" cy="1747103"/>
          <wp:effectExtent l="0" t="0" r="2540" b="5715"/>
          <wp:wrapSquare wrapText="bothSides"/>
          <wp:docPr id="2" name="Afbeelding 2" descr="Afbeelding met tekst, kaart, Lettertype, diagram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 descr="Afbeelding met tekst, kaart, Lettertype, diagram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6033" cy="17471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647071"/>
    <w:multiLevelType w:val="multilevel"/>
    <w:tmpl w:val="F2D22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02173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B85"/>
    <w:rsid w:val="00062270"/>
    <w:rsid w:val="002809E3"/>
    <w:rsid w:val="002A6FCF"/>
    <w:rsid w:val="0033589D"/>
    <w:rsid w:val="00351B64"/>
    <w:rsid w:val="004B627E"/>
    <w:rsid w:val="00810FEF"/>
    <w:rsid w:val="008801BC"/>
    <w:rsid w:val="00B44E4B"/>
    <w:rsid w:val="00C80DBD"/>
    <w:rsid w:val="00CF66E9"/>
    <w:rsid w:val="00E41199"/>
    <w:rsid w:val="00E548E0"/>
    <w:rsid w:val="00F46B85"/>
    <w:rsid w:val="00FA4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E80D2"/>
  <w14:defaultImageDpi w14:val="32767"/>
  <w15:chartTrackingRefBased/>
  <w15:docId w15:val="{8628C9EF-D3F6-284F-85B8-71D0C00C3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  <w:rsid w:val="00F46B85"/>
    <w:rPr>
      <w:rFonts w:ascii="Times New Roman" w:hAnsi="Times New Roman"/>
      <w:kern w:val="2"/>
      <w14:ligatures w14:val="standardContextual"/>
    </w:rPr>
  </w:style>
  <w:style w:type="paragraph" w:styleId="Kop1">
    <w:name w:val="heading 1"/>
    <w:basedOn w:val="Standaard"/>
    <w:next w:val="Standaard"/>
    <w:link w:val="Kop1Char"/>
    <w:uiPriority w:val="9"/>
    <w:qFormat/>
    <w:rsid w:val="004B62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B627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B627E"/>
    <w:rPr>
      <w:rFonts w:ascii="Times New Roman" w:hAnsi="Times New Roman"/>
      <w:kern w:val="2"/>
      <w14:ligatures w14:val="standardContextual"/>
    </w:rPr>
  </w:style>
  <w:style w:type="paragraph" w:styleId="Voettekst">
    <w:name w:val="footer"/>
    <w:basedOn w:val="Standaard"/>
    <w:link w:val="VoettekstChar"/>
    <w:uiPriority w:val="99"/>
    <w:unhideWhenUsed/>
    <w:rsid w:val="004B627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B627E"/>
    <w:rPr>
      <w:rFonts w:ascii="Times New Roman" w:hAnsi="Times New Roman"/>
      <w:kern w:val="2"/>
      <w14:ligatures w14:val="standardContextual"/>
    </w:rPr>
  </w:style>
  <w:style w:type="character" w:customStyle="1" w:styleId="Kop1Char">
    <w:name w:val="Kop 1 Char"/>
    <w:basedOn w:val="Standaardalinea-lettertype"/>
    <w:link w:val="Kop1"/>
    <w:uiPriority w:val="9"/>
    <w:rsid w:val="004B627E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customStyle="1" w:styleId="Default">
    <w:name w:val="Default"/>
    <w:rsid w:val="004B627E"/>
    <w:pPr>
      <w:autoSpaceDE w:val="0"/>
      <w:autoSpaceDN w:val="0"/>
      <w:adjustRightInd w:val="0"/>
    </w:pPr>
    <w:rPr>
      <w:rFonts w:ascii="Arial" w:hAnsi="Arial" w:cs="Arial"/>
      <w:color w:val="000000"/>
      <w14:ligatures w14:val="standardContextual"/>
    </w:rPr>
  </w:style>
  <w:style w:type="table" w:styleId="Tabelraster">
    <w:name w:val="Table Grid"/>
    <w:basedOn w:val="Standaardtabel"/>
    <w:uiPriority w:val="39"/>
    <w:rsid w:val="00CF66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inanummer">
    <w:name w:val="page number"/>
    <w:basedOn w:val="Standaardalinea-lettertype"/>
    <w:uiPriority w:val="99"/>
    <w:semiHidden/>
    <w:unhideWhenUsed/>
    <w:rsid w:val="002809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333</Words>
  <Characters>1832</Characters>
  <Application>Microsoft Office Word</Application>
  <DocSecurity>4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Herma Hemmen</dc:creator>
  <cp:keywords/>
  <dc:description/>
  <cp:lastModifiedBy>Bloem - Bartelds, E (Elise)</cp:lastModifiedBy>
  <cp:revision>2</cp:revision>
  <dcterms:created xsi:type="dcterms:W3CDTF">2025-03-31T06:32:00Z</dcterms:created>
  <dcterms:modified xsi:type="dcterms:W3CDTF">2025-03-31T06:32:00Z</dcterms:modified>
</cp:coreProperties>
</file>