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7E50C" w14:textId="21CC563A" w:rsidR="00AF4FE3" w:rsidRPr="00B23C09" w:rsidRDefault="0081123E" w:rsidP="004151B7">
      <w:pPr>
        <w:spacing w:after="200" w:line="276" w:lineRule="auto"/>
        <w:rPr>
          <w:rFonts w:ascii="RijksoverheidSansHeading" w:hAnsi="RijksoverheidSansHeading"/>
          <w:b/>
          <w:sz w:val="20"/>
          <w:szCs w:val="20"/>
        </w:rPr>
      </w:pPr>
      <w:r w:rsidRPr="00B23C09">
        <w:rPr>
          <w:rFonts w:ascii="RijksoverheidSansHeading" w:hAnsi="RijksoverheidSansHeading"/>
          <w:b/>
          <w:sz w:val="20"/>
          <w:szCs w:val="20"/>
        </w:rPr>
        <w:t xml:space="preserve">Bijlage </w:t>
      </w:r>
      <w:r w:rsidR="00B806B0" w:rsidRPr="00B23C09">
        <w:rPr>
          <w:rFonts w:ascii="RijksoverheidSansHeading" w:hAnsi="RijksoverheidSansHeading"/>
          <w:b/>
          <w:sz w:val="20"/>
          <w:szCs w:val="20"/>
        </w:rPr>
        <w:t>2C -</w:t>
      </w:r>
      <w:r w:rsidR="00C55A31" w:rsidRPr="00B23C09">
        <w:rPr>
          <w:rFonts w:ascii="RijksoverheidSansHeading" w:hAnsi="RijksoverheidSansHeading"/>
          <w:sz w:val="20"/>
          <w:szCs w:val="20"/>
        </w:rPr>
        <w:t xml:space="preserve"> </w:t>
      </w:r>
      <w:r w:rsidRPr="00B23C09">
        <w:rPr>
          <w:rFonts w:ascii="RijksoverheidSansHeading" w:hAnsi="RijksoverheidSansHeading"/>
          <w:sz w:val="20"/>
          <w:szCs w:val="20"/>
        </w:rPr>
        <w:t xml:space="preserve">Technische en organisatorische maatregelen waaronder technische en organisatorische maatregelen om de beveiliging van de </w:t>
      </w:r>
      <w:r w:rsidR="00261CFA" w:rsidRPr="00B23C09">
        <w:rPr>
          <w:rFonts w:ascii="RijksoverheidSansHeading" w:hAnsi="RijksoverheidSansHeading"/>
          <w:sz w:val="20"/>
          <w:szCs w:val="20"/>
        </w:rPr>
        <w:t>gegevens</w:t>
      </w:r>
      <w:r w:rsidRPr="00B23C09">
        <w:rPr>
          <w:rFonts w:ascii="RijksoverheidSansHeading" w:hAnsi="RijksoverheidSansHeading"/>
          <w:sz w:val="20"/>
          <w:szCs w:val="20"/>
        </w:rPr>
        <w:t xml:space="preserve"> te waarborgen</w:t>
      </w:r>
      <w:r w:rsidR="00847275" w:rsidRPr="00B23C09">
        <w:rPr>
          <w:rFonts w:ascii="RijksoverheidSansHeading" w:hAnsi="RijksoverheidSansHeading"/>
          <w:sz w:val="20"/>
          <w:szCs w:val="20"/>
        </w:rPr>
        <w:t>.</w:t>
      </w:r>
    </w:p>
    <w:p w14:paraId="6A794403" w14:textId="5A78A4ED" w:rsidR="0081123E" w:rsidRPr="00B23C09" w:rsidRDefault="0081123E" w:rsidP="0081123E">
      <w:pPr>
        <w:pStyle w:val="Geenafstand"/>
        <w:rPr>
          <w:rFonts w:ascii="RijksoverheidSansHeading" w:hAnsi="RijksoverheidSansHeading"/>
          <w:sz w:val="20"/>
          <w:szCs w:val="20"/>
        </w:rPr>
      </w:pPr>
      <w:r w:rsidRPr="00B23C09">
        <w:rPr>
          <w:rFonts w:ascii="RijksoverheidSansHeading" w:hAnsi="RijksoverheidSansHeading"/>
          <w:sz w:val="20"/>
          <w:szCs w:val="20"/>
        </w:rPr>
        <w:t xml:space="preserve">Beschrijving van de technische en organisatorische maatregelen die de </w:t>
      </w:r>
      <w:r w:rsidR="00C55A31" w:rsidRPr="00B23C09">
        <w:rPr>
          <w:rFonts w:ascii="RijksoverheidSansHeading" w:hAnsi="RijksoverheidSansHeading"/>
          <w:sz w:val="20"/>
          <w:szCs w:val="20"/>
        </w:rPr>
        <w:t>Opdrachtnemer</w:t>
      </w:r>
      <w:r w:rsidRPr="00B23C09">
        <w:rPr>
          <w:rFonts w:ascii="RijksoverheidSansHeading" w:hAnsi="RijksoverheidSansHeading"/>
          <w:sz w:val="20"/>
          <w:szCs w:val="20"/>
        </w:rPr>
        <w:t xml:space="preserve"> heeft/hebben genomen (met inbegrip van eventuele relevante certificeringen) om een passend beveiligingsniveau te waarborgen, rekening houdend met de aard, reikwijdte, context</w:t>
      </w:r>
      <w:r w:rsidR="00816CC0">
        <w:rPr>
          <w:rFonts w:ascii="RijksoverheidSansHeading" w:hAnsi="RijksoverheidSansHeading"/>
          <w:sz w:val="20"/>
          <w:szCs w:val="20"/>
        </w:rPr>
        <w:t xml:space="preserve"> </w:t>
      </w:r>
      <w:r w:rsidRPr="00B23C09">
        <w:rPr>
          <w:rFonts w:ascii="RijksoverheidSansHeading" w:hAnsi="RijksoverheidSansHeading"/>
          <w:sz w:val="20"/>
          <w:szCs w:val="20"/>
        </w:rPr>
        <w:t>en doeleinden van de verwerking en met de risico’s voor de rechten en vrijheden van natuurlijke personen.</w:t>
      </w:r>
    </w:p>
    <w:p w14:paraId="49332891" w14:textId="77777777" w:rsidR="0081123E" w:rsidRPr="00B23C09" w:rsidRDefault="0081123E" w:rsidP="0081123E">
      <w:pPr>
        <w:pStyle w:val="Geenafstand"/>
        <w:rPr>
          <w:rFonts w:ascii="RijksoverheidSansHeading" w:hAnsi="RijksoverheidSansHeading"/>
          <w:sz w:val="20"/>
          <w:szCs w:val="20"/>
        </w:rPr>
      </w:pPr>
    </w:p>
    <w:p w14:paraId="4AA817B8" w14:textId="77777777" w:rsidR="0081123E" w:rsidRPr="00B23C09" w:rsidRDefault="0081123E" w:rsidP="0081123E">
      <w:pPr>
        <w:pStyle w:val="Geenafstand"/>
        <w:rPr>
          <w:rFonts w:ascii="RijksoverheidSansHeading" w:hAnsi="RijksoverheidSansHeading"/>
          <w:sz w:val="20"/>
          <w:szCs w:val="20"/>
        </w:rPr>
      </w:pPr>
      <w:r w:rsidRPr="00B23C09">
        <w:rPr>
          <w:rFonts w:ascii="RijksoverheidSansHeading" w:hAnsi="RijksoverheidSansHeading"/>
          <w:sz w:val="20"/>
          <w:szCs w:val="20"/>
        </w:rPr>
        <w:t>Voorbeelden van mogelijke maatregelen:</w:t>
      </w:r>
    </w:p>
    <w:p w14:paraId="2DA2CDE7" w14:textId="77777777" w:rsidR="0081123E" w:rsidRPr="00B23C09" w:rsidRDefault="0081123E" w:rsidP="0081123E">
      <w:pPr>
        <w:pStyle w:val="Geenafstand"/>
        <w:rPr>
          <w:rFonts w:ascii="RijksoverheidSansHeading" w:hAnsi="RijksoverheidSansHeading"/>
          <w:i/>
          <w:sz w:val="20"/>
          <w:szCs w:val="20"/>
        </w:rPr>
      </w:pPr>
    </w:p>
    <w:p w14:paraId="59C1EB83" w14:textId="313492E2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 xml:space="preserve">Maatregelen betreffende de </w:t>
      </w:r>
      <w:proofErr w:type="spellStart"/>
      <w:r w:rsidRPr="00B23C09">
        <w:rPr>
          <w:rFonts w:ascii="RijksoverheidSansHeading" w:hAnsi="RijksoverheidSansHeading"/>
          <w:i/>
          <w:sz w:val="20"/>
          <w:szCs w:val="20"/>
        </w:rPr>
        <w:t>pseudonimisering</w:t>
      </w:r>
      <w:proofErr w:type="spellEnd"/>
      <w:r w:rsidRPr="00B23C09">
        <w:rPr>
          <w:rFonts w:ascii="RijksoverheidSansHeading" w:hAnsi="RijksoverheidSansHeading"/>
          <w:i/>
          <w:sz w:val="20"/>
          <w:szCs w:val="20"/>
        </w:rPr>
        <w:t xml:space="preserve"> en versleuteling van persoons</w:t>
      </w:r>
      <w:r w:rsidR="00261CFA" w:rsidRPr="00B23C09">
        <w:rPr>
          <w:rFonts w:ascii="RijksoverheidSansHeading" w:hAnsi="RijksoverheidSansHeading"/>
          <w:i/>
          <w:sz w:val="20"/>
          <w:szCs w:val="20"/>
        </w:rPr>
        <w:t>gegevens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4156DAD9" w14:textId="78A22937" w:rsidR="0081123E" w:rsidRPr="00B23C09" w:rsidRDefault="0081123E" w:rsidP="00333318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 xml:space="preserve">Maatregelen om op permanente basis de vertrouwelijkheid, integriteit, beschikbaarheid en veerkracht van de </w:t>
      </w:r>
      <w:proofErr w:type="spellStart"/>
      <w:r w:rsidRPr="00B23C09">
        <w:rPr>
          <w:rFonts w:ascii="RijksoverheidSansHeading" w:hAnsi="RijksoverheidSansHeading"/>
          <w:i/>
          <w:sz w:val="20"/>
          <w:szCs w:val="20"/>
        </w:rPr>
        <w:t>verwerkingssystemenen</w:t>
      </w:r>
      <w:proofErr w:type="spellEnd"/>
      <w:r w:rsidRPr="00B23C09">
        <w:rPr>
          <w:rFonts w:ascii="RijksoverheidSansHeading" w:hAnsi="RijksoverheidSansHeading"/>
          <w:i/>
          <w:sz w:val="20"/>
          <w:szCs w:val="20"/>
        </w:rPr>
        <w:t xml:space="preserve"> -diensten te garanderen</w:t>
      </w:r>
    </w:p>
    <w:p w14:paraId="48CFE71F" w14:textId="4DA645B8" w:rsidR="0081123E" w:rsidRPr="00B23C09" w:rsidRDefault="0081123E" w:rsidP="00847275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>Maatregelen om het vermogen om bij een fysiek of technisch incident de beschikbaarheid van en de toegang tot de</w:t>
      </w:r>
      <w:r w:rsidR="00847275" w:rsidRPr="00B23C09">
        <w:rPr>
          <w:rFonts w:ascii="RijksoverheidSansHeading" w:hAnsi="RijksoverheidSansHeading"/>
          <w:i/>
          <w:sz w:val="20"/>
          <w:szCs w:val="20"/>
        </w:rPr>
        <w:t xml:space="preserve"> </w:t>
      </w:r>
      <w:r w:rsidRPr="00B23C09">
        <w:rPr>
          <w:rFonts w:ascii="RijksoverheidSansHeading" w:hAnsi="RijksoverheidSansHeading"/>
          <w:i/>
          <w:sz w:val="20"/>
          <w:szCs w:val="20"/>
        </w:rPr>
        <w:t>persoons</w:t>
      </w:r>
      <w:r w:rsidR="00261CFA" w:rsidRPr="00B23C09">
        <w:rPr>
          <w:rFonts w:ascii="RijksoverheidSansHeading" w:hAnsi="RijksoverheidSansHeading"/>
          <w:i/>
          <w:sz w:val="20"/>
          <w:szCs w:val="20"/>
        </w:rPr>
        <w:t>gegevens</w:t>
      </w:r>
      <w:r w:rsidRPr="00B23C09">
        <w:rPr>
          <w:rFonts w:ascii="RijksoverheidSansHeading" w:hAnsi="RijksoverheidSansHeading"/>
          <w:i/>
          <w:sz w:val="20"/>
          <w:szCs w:val="20"/>
        </w:rPr>
        <w:t xml:space="preserve"> tijdig te herstellen te waarborgen</w:t>
      </w:r>
      <w:r w:rsidR="00847275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0BCAF096" w14:textId="0ACAA710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>Procedures voor het op gezette tijdstippen testen, beoordelen en evalueren van de doeltreffendheid van de technische en</w:t>
      </w:r>
      <w:r w:rsidR="00847275" w:rsidRPr="00B23C09">
        <w:rPr>
          <w:rFonts w:ascii="RijksoverheidSansHeading" w:hAnsi="RijksoverheidSansHeading"/>
          <w:i/>
          <w:sz w:val="20"/>
          <w:szCs w:val="20"/>
        </w:rPr>
        <w:t xml:space="preserve"> </w:t>
      </w:r>
      <w:r w:rsidRPr="00B23C09">
        <w:rPr>
          <w:rFonts w:ascii="RijksoverheidSansHeading" w:hAnsi="RijksoverheidSansHeading"/>
          <w:i/>
          <w:sz w:val="20"/>
          <w:szCs w:val="20"/>
        </w:rPr>
        <w:t>organisatorische maatregelen ter beveiliging van de verwerking</w:t>
      </w:r>
      <w:r w:rsidR="00847275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037C5A13" w14:textId="6C1DC6D8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>Maatregelen voor de identificatie en autorisatie van gebruikers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54984B7D" w14:textId="27E3E0B8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 xml:space="preserve">Maatregelen voor de bescherming van </w:t>
      </w:r>
      <w:r w:rsidR="00261CFA" w:rsidRPr="00B23C09">
        <w:rPr>
          <w:rFonts w:ascii="RijksoverheidSansHeading" w:hAnsi="RijksoverheidSansHeading"/>
          <w:i/>
          <w:sz w:val="20"/>
          <w:szCs w:val="20"/>
        </w:rPr>
        <w:t>gegevens</w:t>
      </w:r>
      <w:r w:rsidRPr="00B23C09">
        <w:rPr>
          <w:rFonts w:ascii="RijksoverheidSansHeading" w:hAnsi="RijksoverheidSansHeading"/>
          <w:i/>
          <w:sz w:val="20"/>
          <w:szCs w:val="20"/>
        </w:rPr>
        <w:t xml:space="preserve"> tijdens de toezending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7194EA47" w14:textId="168B8FB3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 xml:space="preserve">Maatregelen voor de bescherming van </w:t>
      </w:r>
      <w:r w:rsidR="00261CFA" w:rsidRPr="00B23C09">
        <w:rPr>
          <w:rFonts w:ascii="RijksoverheidSansHeading" w:hAnsi="RijksoverheidSansHeading"/>
          <w:i/>
          <w:sz w:val="20"/>
          <w:szCs w:val="20"/>
        </w:rPr>
        <w:t>gegevens</w:t>
      </w:r>
      <w:r w:rsidRPr="00B23C09">
        <w:rPr>
          <w:rFonts w:ascii="RijksoverheidSansHeading" w:hAnsi="RijksoverheidSansHeading"/>
          <w:i/>
          <w:sz w:val="20"/>
          <w:szCs w:val="20"/>
        </w:rPr>
        <w:t xml:space="preserve"> tijdens de opslag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78EC86E6" w14:textId="14FFAF5F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>Maatregelen om de fysieke beveiliging van locaties waar persoons</w:t>
      </w:r>
      <w:r w:rsidR="00261CFA" w:rsidRPr="00B23C09">
        <w:rPr>
          <w:rFonts w:ascii="RijksoverheidSansHeading" w:hAnsi="RijksoverheidSansHeading"/>
          <w:i/>
          <w:sz w:val="20"/>
          <w:szCs w:val="20"/>
        </w:rPr>
        <w:t>gegevens</w:t>
      </w:r>
      <w:r w:rsidRPr="00B23C09">
        <w:rPr>
          <w:rFonts w:ascii="RijksoverheidSansHeading" w:hAnsi="RijksoverheidSansHeading"/>
          <w:i/>
          <w:sz w:val="20"/>
          <w:szCs w:val="20"/>
        </w:rPr>
        <w:t xml:space="preserve"> worden verwerkt te waarborgen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25000EFB" w14:textId="6428F0DA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>Maatregelen om het opslaan van gebeurtenisinformatie te garanderen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0E4B7C8B" w14:textId="026571D7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>Maatregelen om de systeemconfiguratie, waaronder de standaardconfiguratie, te beschermen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00F58D4F" w14:textId="62BEE99C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>Maatregelen voor het bestuur en beheer van de interne IT en de IT-veiligheid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673AB4A3" w14:textId="2D254F21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>Maatregelen voor de certificering/garantie van processen en producten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5230C01C" w14:textId="5C9F9B0B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 xml:space="preserve">Maatregelen om </w:t>
      </w:r>
      <w:r w:rsidR="00261CFA" w:rsidRPr="00B23C09">
        <w:rPr>
          <w:rFonts w:ascii="RijksoverheidSansHeading" w:hAnsi="RijksoverheidSansHeading"/>
          <w:i/>
          <w:sz w:val="20"/>
          <w:szCs w:val="20"/>
        </w:rPr>
        <w:t>gegevens</w:t>
      </w:r>
      <w:r w:rsidRPr="00B23C09">
        <w:rPr>
          <w:rFonts w:ascii="RijksoverheidSansHeading" w:hAnsi="RijksoverheidSansHeading"/>
          <w:i/>
          <w:sz w:val="20"/>
          <w:szCs w:val="20"/>
        </w:rPr>
        <w:t>minimalisering te garanderen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3346D0E2" w14:textId="3EE71FD3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 xml:space="preserve">Maatregelen om </w:t>
      </w:r>
      <w:r w:rsidR="00261CFA" w:rsidRPr="00B23C09">
        <w:rPr>
          <w:rFonts w:ascii="RijksoverheidSansHeading" w:hAnsi="RijksoverheidSansHeading"/>
          <w:i/>
          <w:sz w:val="20"/>
          <w:szCs w:val="20"/>
        </w:rPr>
        <w:t>gegevens</w:t>
      </w:r>
      <w:r w:rsidRPr="00B23C09">
        <w:rPr>
          <w:rFonts w:ascii="RijksoverheidSansHeading" w:hAnsi="RijksoverheidSansHeading"/>
          <w:i/>
          <w:sz w:val="20"/>
          <w:szCs w:val="20"/>
        </w:rPr>
        <w:t>kwaliteit te waarborgen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3EC8385B" w14:textId="708E64BF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 xml:space="preserve">Maatregelen om beperkte bewaring van </w:t>
      </w:r>
      <w:r w:rsidR="00261CFA" w:rsidRPr="00B23C09">
        <w:rPr>
          <w:rFonts w:ascii="RijksoverheidSansHeading" w:hAnsi="RijksoverheidSansHeading"/>
          <w:i/>
          <w:sz w:val="20"/>
          <w:szCs w:val="20"/>
        </w:rPr>
        <w:t>gegevens</w:t>
      </w:r>
      <w:r w:rsidRPr="00B23C09">
        <w:rPr>
          <w:rFonts w:ascii="RijksoverheidSansHeading" w:hAnsi="RijksoverheidSansHeading"/>
          <w:i/>
          <w:sz w:val="20"/>
          <w:szCs w:val="20"/>
        </w:rPr>
        <w:t xml:space="preserve"> te garanderen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2226D520" w14:textId="301E20C9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>Maatregelen om verantwoording te waarborgen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46CAECD7" w14:textId="14E51197" w:rsidR="0081123E" w:rsidRPr="00B23C09" w:rsidRDefault="0081123E" w:rsidP="0081123E">
      <w:pPr>
        <w:pStyle w:val="Geenafstand"/>
        <w:numPr>
          <w:ilvl w:val="0"/>
          <w:numId w:val="7"/>
        </w:numPr>
        <w:rPr>
          <w:rFonts w:ascii="RijksoverheidSansHeading" w:hAnsi="RijksoverheidSansHeading"/>
          <w:i/>
          <w:sz w:val="20"/>
          <w:szCs w:val="20"/>
        </w:rPr>
      </w:pPr>
      <w:r w:rsidRPr="00B23C09">
        <w:rPr>
          <w:rFonts w:ascii="RijksoverheidSansHeading" w:hAnsi="RijksoverheidSansHeading"/>
          <w:i/>
          <w:sz w:val="20"/>
          <w:szCs w:val="20"/>
        </w:rPr>
        <w:t xml:space="preserve">Maatregelen om </w:t>
      </w:r>
      <w:r w:rsidR="00261CFA" w:rsidRPr="00B23C09">
        <w:rPr>
          <w:rFonts w:ascii="RijksoverheidSansHeading" w:hAnsi="RijksoverheidSansHeading"/>
          <w:i/>
          <w:sz w:val="20"/>
          <w:szCs w:val="20"/>
        </w:rPr>
        <w:t>gegevens</w:t>
      </w:r>
      <w:r w:rsidRPr="00B23C09">
        <w:rPr>
          <w:rFonts w:ascii="RijksoverheidSansHeading" w:hAnsi="RijksoverheidSansHeading"/>
          <w:i/>
          <w:sz w:val="20"/>
          <w:szCs w:val="20"/>
        </w:rPr>
        <w:t xml:space="preserve">overdraagbaarheid mogelijk te maken en </w:t>
      </w:r>
      <w:proofErr w:type="spellStart"/>
      <w:r w:rsidRPr="00B23C09">
        <w:rPr>
          <w:rFonts w:ascii="RijksoverheidSansHeading" w:hAnsi="RijksoverheidSansHeading"/>
          <w:i/>
          <w:sz w:val="20"/>
          <w:szCs w:val="20"/>
        </w:rPr>
        <w:t>wissing</w:t>
      </w:r>
      <w:proofErr w:type="spellEnd"/>
      <w:r w:rsidRPr="00B23C09">
        <w:rPr>
          <w:rFonts w:ascii="RijksoverheidSansHeading" w:hAnsi="RijksoverheidSansHeading"/>
          <w:i/>
          <w:sz w:val="20"/>
          <w:szCs w:val="20"/>
        </w:rPr>
        <w:t xml:space="preserve"> te garanderen</w:t>
      </w:r>
      <w:r w:rsidR="00333318" w:rsidRPr="00B23C09">
        <w:rPr>
          <w:rFonts w:ascii="RijksoverheidSansHeading" w:hAnsi="RijksoverheidSansHeading"/>
          <w:i/>
          <w:sz w:val="20"/>
          <w:szCs w:val="20"/>
        </w:rPr>
        <w:t>.</w:t>
      </w:r>
    </w:p>
    <w:p w14:paraId="71ECC121" w14:textId="77777777" w:rsidR="0081123E" w:rsidRPr="00B23C09" w:rsidRDefault="0081123E" w:rsidP="0081123E">
      <w:pPr>
        <w:pStyle w:val="Geenafstand"/>
        <w:rPr>
          <w:rFonts w:ascii="RijksoverheidSansHeading" w:hAnsi="RijksoverheidSansHeading"/>
          <w:i/>
          <w:sz w:val="20"/>
          <w:szCs w:val="20"/>
        </w:rPr>
      </w:pPr>
    </w:p>
    <w:p w14:paraId="22BA04B4" w14:textId="01764095" w:rsidR="0081123E" w:rsidRPr="00B23C09" w:rsidRDefault="0081123E" w:rsidP="0081123E">
      <w:pPr>
        <w:pStyle w:val="Geenafstand"/>
        <w:rPr>
          <w:rFonts w:ascii="RijksoverheidSansHeading" w:hAnsi="RijksoverheidSansHeading"/>
          <w:sz w:val="20"/>
          <w:szCs w:val="20"/>
        </w:rPr>
      </w:pPr>
      <w:r w:rsidRPr="00B23C09">
        <w:rPr>
          <w:rFonts w:ascii="RijksoverheidSansHeading" w:hAnsi="RijksoverheidSansHeading"/>
          <w:sz w:val="20"/>
          <w:szCs w:val="20"/>
        </w:rPr>
        <w:t xml:space="preserve">Voor doorgiften aan (sub-)verwerkers ook de specifieke technische en organisatorische maatregelen beschrijven die de (sub-)verwerker moet nemen om bijstand te kunnen verlenen aan de verwerkingsverantwoordelijke en, voor doorgiften van een verwerker aan een </w:t>
      </w:r>
      <w:proofErr w:type="spellStart"/>
      <w:r w:rsidRPr="00B23C09">
        <w:rPr>
          <w:rFonts w:ascii="RijksoverheidSansHeading" w:hAnsi="RijksoverheidSansHeading"/>
          <w:sz w:val="20"/>
          <w:szCs w:val="20"/>
        </w:rPr>
        <w:t>subverwerker</w:t>
      </w:r>
      <w:proofErr w:type="spellEnd"/>
      <w:r w:rsidRPr="00B23C09">
        <w:rPr>
          <w:rFonts w:ascii="RijksoverheidSansHeading" w:hAnsi="RijksoverheidSansHeading"/>
          <w:sz w:val="20"/>
          <w:szCs w:val="20"/>
        </w:rPr>
        <w:t xml:space="preserve">, aan de </w:t>
      </w:r>
      <w:r w:rsidR="002516D7" w:rsidRPr="00B23C09">
        <w:rPr>
          <w:rFonts w:ascii="RijksoverheidSansHeading" w:hAnsi="RijksoverheidSansHeading"/>
          <w:sz w:val="20"/>
          <w:szCs w:val="20"/>
        </w:rPr>
        <w:t>Opdrachtgever.</w:t>
      </w:r>
    </w:p>
    <w:p w14:paraId="55532EA7" w14:textId="77777777" w:rsidR="00250167" w:rsidRPr="00836FD3" w:rsidRDefault="00250167" w:rsidP="000E4513">
      <w:pPr>
        <w:pStyle w:val="Geenafstand"/>
      </w:pPr>
    </w:p>
    <w:sectPr w:rsidR="00250167" w:rsidRPr="00836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728E5"/>
    <w:multiLevelType w:val="hybridMultilevel"/>
    <w:tmpl w:val="FC387296"/>
    <w:lvl w:ilvl="0" w:tplc="A59E1D08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B56EED"/>
    <w:multiLevelType w:val="hybridMultilevel"/>
    <w:tmpl w:val="A6DCBB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84149"/>
    <w:multiLevelType w:val="hybridMultilevel"/>
    <w:tmpl w:val="B6BE342E"/>
    <w:lvl w:ilvl="0" w:tplc="0413001B">
      <w:start w:val="1"/>
      <w:numFmt w:val="lowerRoman"/>
      <w:lvlText w:val="%1."/>
      <w:lvlJc w:val="righ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620385">
    <w:abstractNumId w:val="5"/>
  </w:num>
  <w:num w:numId="2" w16cid:durableId="1520001322">
    <w:abstractNumId w:val="3"/>
  </w:num>
  <w:num w:numId="3" w16cid:durableId="39401940">
    <w:abstractNumId w:val="0"/>
  </w:num>
  <w:num w:numId="4" w16cid:durableId="105658616">
    <w:abstractNumId w:val="3"/>
  </w:num>
  <w:num w:numId="5" w16cid:durableId="1257056340">
    <w:abstractNumId w:val="6"/>
  </w:num>
  <w:num w:numId="6" w16cid:durableId="1376081128">
    <w:abstractNumId w:val="7"/>
  </w:num>
  <w:num w:numId="7" w16cid:durableId="1005942573">
    <w:abstractNumId w:val="2"/>
  </w:num>
  <w:num w:numId="8" w16cid:durableId="960720347">
    <w:abstractNumId w:val="4"/>
  </w:num>
  <w:num w:numId="9" w16cid:durableId="878399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FA4"/>
    <w:rsid w:val="00090D82"/>
    <w:rsid w:val="000D6273"/>
    <w:rsid w:val="000E4513"/>
    <w:rsid w:val="000F0A32"/>
    <w:rsid w:val="00101D53"/>
    <w:rsid w:val="00123231"/>
    <w:rsid w:val="00127F51"/>
    <w:rsid w:val="001B4F71"/>
    <w:rsid w:val="001C7FC8"/>
    <w:rsid w:val="001E10EF"/>
    <w:rsid w:val="001F1D0F"/>
    <w:rsid w:val="00250167"/>
    <w:rsid w:val="002516D7"/>
    <w:rsid w:val="00261CFA"/>
    <w:rsid w:val="002819EC"/>
    <w:rsid w:val="002A11B9"/>
    <w:rsid w:val="002A28DB"/>
    <w:rsid w:val="002A6674"/>
    <w:rsid w:val="002C6AF6"/>
    <w:rsid w:val="00303A5C"/>
    <w:rsid w:val="00310B62"/>
    <w:rsid w:val="00333318"/>
    <w:rsid w:val="00390DAA"/>
    <w:rsid w:val="003D330D"/>
    <w:rsid w:val="003F64FD"/>
    <w:rsid w:val="0040689F"/>
    <w:rsid w:val="004151B7"/>
    <w:rsid w:val="00422481"/>
    <w:rsid w:val="0044645D"/>
    <w:rsid w:val="004C1B29"/>
    <w:rsid w:val="004C216D"/>
    <w:rsid w:val="004F6D85"/>
    <w:rsid w:val="005F44D8"/>
    <w:rsid w:val="006066EF"/>
    <w:rsid w:val="00667252"/>
    <w:rsid w:val="006751AF"/>
    <w:rsid w:val="006A02BF"/>
    <w:rsid w:val="00701121"/>
    <w:rsid w:val="0071436F"/>
    <w:rsid w:val="0078093B"/>
    <w:rsid w:val="007D6FA4"/>
    <w:rsid w:val="0081123E"/>
    <w:rsid w:val="00816CC0"/>
    <w:rsid w:val="00836FD3"/>
    <w:rsid w:val="00847275"/>
    <w:rsid w:val="008713A0"/>
    <w:rsid w:val="00885F91"/>
    <w:rsid w:val="00890DCB"/>
    <w:rsid w:val="008A1F95"/>
    <w:rsid w:val="00927E90"/>
    <w:rsid w:val="00962839"/>
    <w:rsid w:val="00992CF8"/>
    <w:rsid w:val="009C1E9D"/>
    <w:rsid w:val="00AF4FE3"/>
    <w:rsid w:val="00B23C09"/>
    <w:rsid w:val="00B3401B"/>
    <w:rsid w:val="00B806B0"/>
    <w:rsid w:val="00BD0062"/>
    <w:rsid w:val="00BE36E8"/>
    <w:rsid w:val="00C35CB6"/>
    <w:rsid w:val="00C55A31"/>
    <w:rsid w:val="00C629AB"/>
    <w:rsid w:val="00CC58FA"/>
    <w:rsid w:val="00D76A6B"/>
    <w:rsid w:val="00DD71F5"/>
    <w:rsid w:val="00E33532"/>
    <w:rsid w:val="00E45B7C"/>
    <w:rsid w:val="00E62B60"/>
    <w:rsid w:val="00EA2D3F"/>
    <w:rsid w:val="00F106CB"/>
    <w:rsid w:val="00F3385D"/>
    <w:rsid w:val="00FC7A1F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EB35"/>
  <w15:chartTrackingRefBased/>
  <w15:docId w15:val="{27336F53-A18D-4351-9B9E-CD18FE55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7D6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01D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01D5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01D53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1D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1D53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1D5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1D53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890DCB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F227E7129DE47A14673DD6F425B3A" ma:contentTypeVersion="2" ma:contentTypeDescription="Een nieuw document maken." ma:contentTypeScope="" ma:versionID="bbf21a6142009245001622eee0245bec">
  <xsd:schema xmlns:xsd="http://www.w3.org/2001/XMLSchema" xmlns:xs="http://www.w3.org/2001/XMLSchema" xmlns:p="http://schemas.microsoft.com/office/2006/metadata/properties" xmlns:ns2="95ed3fb2-4702-4c70-87c2-7bc253922afb" targetNamespace="http://schemas.microsoft.com/office/2006/metadata/properties" ma:root="true" ma:fieldsID="df36555fb898876564f0c91366c4a960" ns2:_="">
    <xsd:import namespace="95ed3fb2-4702-4c70-87c2-7bc253922a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d3fb2-4702-4c70-87c2-7bc253922a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6FCBF5-052C-41A0-8269-9E830B0BA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d3fb2-4702-4c70-87c2-7bc253922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32572-0806-4187-8590-911BE23FF8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54BFE8-2BCF-4315-AED2-8D4214034D1D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95ed3fb2-4702-4c70-87c2-7bc253922afb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50E1922-E704-46DB-BA31-5F2972AA05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M. Kuipers</dc:creator>
  <cp:keywords/>
  <dc:description/>
  <cp:lastModifiedBy>Melissa M.D. de Rijk</cp:lastModifiedBy>
  <cp:revision>5</cp:revision>
  <dcterms:created xsi:type="dcterms:W3CDTF">2024-03-11T13:17:00Z</dcterms:created>
  <dcterms:modified xsi:type="dcterms:W3CDTF">2024-10-23T08:33:00Z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0x010100C3AF227E7129DE47A14673DD6F425B3A</vt:lpwstr>
  </property>
</Properties>
</file>