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F2B" w14:textId="12F6DB69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D825A7" wp14:editId="28B0B1D3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5930385" cy="20574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O_BEELDMERK_Logo_2_RGB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3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EA99B" w14:textId="77777777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</w:p>
    <w:p w14:paraId="39CDD296" w14:textId="77777777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</w:p>
    <w:p w14:paraId="6760A257" w14:textId="77777777" w:rsid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color w:val="C6C7C7"/>
          <w:sz w:val="72"/>
          <w:szCs w:val="72"/>
        </w:rPr>
      </w:pPr>
    </w:p>
    <w:p w14:paraId="0BE80909" w14:textId="2DF1E36A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C6C7C7"/>
          <w:sz w:val="72"/>
          <w:szCs w:val="72"/>
        </w:rPr>
      </w:pPr>
      <w:r w:rsidRPr="00A97D17">
        <w:rPr>
          <w:rFonts w:ascii="Verdana" w:hAnsi="Verdana" w:cs="RijksoverheidSansWebText-Bold"/>
          <w:b/>
          <w:bCs/>
          <w:color w:val="C6C7C7"/>
          <w:sz w:val="72"/>
          <w:szCs w:val="72"/>
        </w:rPr>
        <w:t xml:space="preserve">Bijlage </w:t>
      </w:r>
      <w:permStart w:id="239428517" w:edGrp="everyone"/>
      <w:r w:rsidR="00A5524E">
        <w:rPr>
          <w:rFonts w:ascii="Verdana" w:hAnsi="Verdana" w:cs="RijksoverheidSansWebText-Bold"/>
          <w:b/>
          <w:bCs/>
          <w:color w:val="C6C7C7"/>
          <w:sz w:val="72"/>
          <w:szCs w:val="72"/>
        </w:rPr>
        <w:t>13</w:t>
      </w:r>
      <w:permEnd w:id="239428517"/>
    </w:p>
    <w:p w14:paraId="5D76BDF2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C6C7C7"/>
          <w:sz w:val="46"/>
          <w:szCs w:val="46"/>
        </w:rPr>
      </w:pPr>
    </w:p>
    <w:p w14:paraId="5FAF49E0" w14:textId="32540CAB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C6C7C7"/>
          <w:sz w:val="46"/>
          <w:szCs w:val="46"/>
        </w:rPr>
      </w:pPr>
      <w:r w:rsidRPr="00A97D17">
        <w:rPr>
          <w:rFonts w:ascii="Verdana" w:hAnsi="Verdana" w:cs="RijksoverheidSansWebText-Regula"/>
          <w:color w:val="C6C7C7"/>
          <w:sz w:val="46"/>
          <w:szCs w:val="46"/>
        </w:rPr>
        <w:t>Model Integriteitsverklaring Rijk voor externen</w:t>
      </w:r>
    </w:p>
    <w:p w14:paraId="19321B75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C6C7C7"/>
          <w:sz w:val="46"/>
          <w:szCs w:val="46"/>
        </w:rPr>
      </w:pPr>
    </w:p>
    <w:p w14:paraId="62B20BA3" w14:textId="08619B81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Als externe medewerker van de rijksoverheid verklaar ik het volgende:</w:t>
      </w:r>
    </w:p>
    <w:p w14:paraId="239761AE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63755051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Waarden integriteit:</w:t>
      </w:r>
    </w:p>
    <w:p w14:paraId="271563AF" w14:textId="12091E55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begrijp dat ik als vertegenwoordiger van de rijksoverheid het publieke belang dien en dat dit werk een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bijzondere verantwoordelijkheid met zich mee brengt. Burgers moeten op de rijksoverheid en dus ook op mij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kunnen vertrouwen. Dat betekent dat ik mij steeds als een goed vertegenwoordiger van de rijksoverheid zal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gedragen en zal handelen vanuit de waarden integriteit zoals die in de Gedragscode Integriteit Rijk zijn vastgesteld:</w:t>
      </w:r>
    </w:p>
    <w:p w14:paraId="7A9DE625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erif-Regular"/>
          <w:color w:val="000000"/>
          <w:sz w:val="16"/>
          <w:szCs w:val="16"/>
        </w:rPr>
        <w:t xml:space="preserve">•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onafhankelijk en onpartijdig;</w:t>
      </w:r>
    </w:p>
    <w:p w14:paraId="169314C7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erif-Regular"/>
          <w:color w:val="000000"/>
          <w:sz w:val="16"/>
          <w:szCs w:val="16"/>
        </w:rPr>
        <w:t xml:space="preserve">•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betrouwbaar en zorgvuldig;</w:t>
      </w:r>
    </w:p>
    <w:p w14:paraId="2390C92C" w14:textId="02DD56F5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erif-Regular"/>
          <w:color w:val="000000"/>
          <w:sz w:val="16"/>
          <w:szCs w:val="16"/>
        </w:rPr>
        <w:t xml:space="preserve">•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aanspreekbaar op mijn verantwoordelijkheid.</w:t>
      </w:r>
    </w:p>
    <w:p w14:paraId="005DB1B3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04825D47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Gedragscode en andere regelingen:</w:t>
      </w:r>
    </w:p>
    <w:p w14:paraId="48D09094" w14:textId="71880C52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heb kennis genomen van de Gedragscode Integriteit Rijk en de Gedragsregeling digitale werkomgeving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(facultatief: en/of specifieke organisatieregelingen) en zal mij daaraan houden. Deze regelingen zijn mij bij de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start van mijn werkzaamheden uitgereikt dan wel vooraf toegezonden.</w:t>
      </w:r>
    </w:p>
    <w:p w14:paraId="0B4DA1B9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04475523" w14:textId="3C41FA78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In het bijzonder ben ik gewezen op de twee hierna genoemde aspecten van de regelingen:</w:t>
      </w:r>
    </w:p>
    <w:p w14:paraId="4A329347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3F99CB40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Geheimhouding en informatiebeveiliging:</w:t>
      </w:r>
    </w:p>
    <w:p w14:paraId="37D2C149" w14:textId="667F9F6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ben op de hoogte gesteld van mijn verplichtingen met betrekking tot de geheimhouding van de aan mij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toevertrouwde informatie en weet dat het niet naleven van die verplichting kan leiden tot strafrechtelijke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vervolging. Ik ben mij bewust van mijn verantwoordelijkheid voor de beveiliging van informatie en informatie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dragers. Ik ben mij er ook van bewust dat de plicht tot geheimhouding van informatie doorloopt na afloop van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mijn werkzaamheden.</w:t>
      </w:r>
    </w:p>
    <w:p w14:paraId="724BCDB6" w14:textId="77777777" w:rsidR="00A97D17" w:rsidRPr="00A97D17" w:rsidRDefault="00A97D17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p w14:paraId="2B4DE7A9" w14:textId="77777777" w:rsidR="00391A7E" w:rsidRPr="00A97D17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Bold"/>
          <w:b/>
          <w:bCs/>
          <w:color w:val="000000"/>
          <w:sz w:val="16"/>
          <w:szCs w:val="16"/>
        </w:rPr>
      </w:pPr>
      <w:r w:rsidRPr="00A97D17">
        <w:rPr>
          <w:rFonts w:ascii="Verdana" w:hAnsi="Verdana" w:cs="RijksoverheidSansWebText-Bold"/>
          <w:b/>
          <w:bCs/>
          <w:color w:val="000000"/>
          <w:sz w:val="16"/>
          <w:szCs w:val="16"/>
        </w:rPr>
        <w:t>Belangenverstrengeling:</w:t>
      </w:r>
    </w:p>
    <w:p w14:paraId="7C8BC7AB" w14:textId="3C3A367B" w:rsidR="00391A7E" w:rsidRDefault="00391A7E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>Ik besef dat er op geen enkele manier sprake mag zijn van belangenverstrengeling. Als zich toch belangenverstrengeling</w:t>
      </w:r>
      <w:r w:rsidR="00A97D17" w:rsidRPr="00A97D17">
        <w:rPr>
          <w:rFonts w:ascii="Verdana" w:hAnsi="Verdana" w:cs="RijksoverheidSansWebText-Regula"/>
          <w:color w:val="000000"/>
          <w:sz w:val="16"/>
          <w:szCs w:val="16"/>
        </w:rPr>
        <w:t xml:space="preserve"> </w:t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>voor kan doen, dan meld ik dit direct uit eigen beweging.</w:t>
      </w:r>
    </w:p>
    <w:p w14:paraId="2048EA32" w14:textId="284D4E04" w:rsidR="00C321C2" w:rsidRDefault="00C321C2" w:rsidP="00391A7E">
      <w:pPr>
        <w:autoSpaceDE w:val="0"/>
        <w:autoSpaceDN w:val="0"/>
        <w:adjustRightInd w:val="0"/>
        <w:spacing w:after="0" w:line="240" w:lineRule="auto"/>
        <w:rPr>
          <w:rFonts w:ascii="Verdana" w:hAnsi="Verdana" w:cs="RijksoverheidSansWebText-Regula"/>
          <w:color w:val="000000"/>
          <w:sz w:val="16"/>
          <w:szCs w:val="16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21C2" w14:paraId="670E961F" w14:textId="77777777" w:rsidTr="00C321C2">
        <w:tc>
          <w:tcPr>
            <w:tcW w:w="4531" w:type="dxa"/>
          </w:tcPr>
          <w:p w14:paraId="0B207BF9" w14:textId="42397FEF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 xml:space="preserve">Externe (naam + voorl.): </w:t>
            </w: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ab/>
            </w:r>
          </w:p>
        </w:tc>
        <w:tc>
          <w:tcPr>
            <w:tcW w:w="4531" w:type="dxa"/>
          </w:tcPr>
          <w:p w14:paraId="7840BFE4" w14:textId="71DDB51E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Opdrachtgever (naam + voorl.):</w:t>
            </w: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ab/>
            </w:r>
          </w:p>
        </w:tc>
      </w:tr>
      <w:tr w:rsidR="00C321C2" w14:paraId="195863AE" w14:textId="77777777" w:rsidTr="00C321C2">
        <w:permStart w:id="1154823886" w:edGrp="everyone" w:colFirst="1" w:colLast="1" w:displacedByCustomXml="next"/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827894114"/>
            <w:placeholder>
              <w:docPart w:val="DefaultPlaceholder_-1854013440"/>
            </w:placeholder>
            <w:showingPlcHdr/>
          </w:sdtPr>
          <w:sdtEndPr/>
          <w:sdtContent>
            <w:permStart w:id="1442194806" w:edGrp="everyone" w:displacedByCustomXml="prev"/>
            <w:tc>
              <w:tcPr>
                <w:tcW w:w="4531" w:type="dxa"/>
              </w:tcPr>
              <w:p w14:paraId="7B7C818B" w14:textId="732A42AF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1442194806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497117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282A748" w14:textId="145EF3F7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</w:sdtContent>
        </w:sdt>
      </w:tr>
      <w:permEnd w:id="1154823886"/>
      <w:tr w:rsidR="00C321C2" w14:paraId="0FE02869" w14:textId="77777777" w:rsidTr="00C321C2">
        <w:tc>
          <w:tcPr>
            <w:tcW w:w="4531" w:type="dxa"/>
          </w:tcPr>
          <w:p w14:paraId="5F57E095" w14:textId="5424F1D3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Evt. bedrijf:</w:t>
            </w:r>
          </w:p>
        </w:tc>
        <w:tc>
          <w:tcPr>
            <w:tcW w:w="4531" w:type="dxa"/>
          </w:tcPr>
          <w:p w14:paraId="494FA7AB" w14:textId="04C04468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Organisatieonderdeel:</w:t>
            </w:r>
          </w:p>
        </w:tc>
      </w:tr>
      <w:tr w:rsidR="00C321C2" w14:paraId="701B7453" w14:textId="77777777" w:rsidTr="00C321C2">
        <w:permStart w:id="1246103600" w:edGrp="everyone" w:displacedByCustomXml="next"/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1140233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AAA8C93" w14:textId="519301D8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1246103600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974899919"/>
            <w:placeholder>
              <w:docPart w:val="DefaultPlaceholder_-1854013440"/>
            </w:placeholder>
            <w:showingPlcHdr/>
          </w:sdtPr>
          <w:sdtEndPr/>
          <w:sdtContent>
            <w:permStart w:id="491086741" w:edGrp="everyone" w:displacedByCustomXml="prev"/>
            <w:tc>
              <w:tcPr>
                <w:tcW w:w="4531" w:type="dxa"/>
              </w:tcPr>
              <w:p w14:paraId="1BDFB47A" w14:textId="4F7B2C21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491086741" w:displacedByCustomXml="next"/>
          </w:sdtContent>
        </w:sdt>
      </w:tr>
      <w:tr w:rsidR="00C321C2" w14:paraId="2729114E" w14:textId="77777777" w:rsidTr="00C321C2">
        <w:tc>
          <w:tcPr>
            <w:tcW w:w="4531" w:type="dxa"/>
          </w:tcPr>
          <w:p w14:paraId="765F5224" w14:textId="72D03AF9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 xml:space="preserve">In de rol van (opdracht): </w:t>
            </w: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ab/>
            </w:r>
          </w:p>
        </w:tc>
        <w:tc>
          <w:tcPr>
            <w:tcW w:w="4531" w:type="dxa"/>
          </w:tcPr>
          <w:p w14:paraId="41DF1B5A" w14:textId="7B3AC166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Functie:</w:t>
            </w:r>
          </w:p>
        </w:tc>
      </w:tr>
      <w:tr w:rsidR="00C321C2" w14:paraId="429C9A2F" w14:textId="77777777" w:rsidTr="00C321C2"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467710836"/>
            <w:placeholder>
              <w:docPart w:val="DefaultPlaceholder_-1854013440"/>
            </w:placeholder>
            <w:showingPlcHdr/>
          </w:sdtPr>
          <w:sdtEndPr/>
          <w:sdtContent>
            <w:permStart w:id="778057108" w:edGrp="everyone" w:displacedByCustomXml="prev"/>
            <w:tc>
              <w:tcPr>
                <w:tcW w:w="4531" w:type="dxa"/>
              </w:tcPr>
              <w:p w14:paraId="58E68DBB" w14:textId="66C61AC8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778057108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47122485"/>
            <w:placeholder>
              <w:docPart w:val="DefaultPlaceholder_-1854013440"/>
            </w:placeholder>
            <w:showingPlcHdr/>
          </w:sdtPr>
          <w:sdtEndPr/>
          <w:sdtContent>
            <w:permStart w:id="522794217" w:edGrp="everyone" w:displacedByCustomXml="prev"/>
            <w:tc>
              <w:tcPr>
                <w:tcW w:w="4531" w:type="dxa"/>
              </w:tcPr>
              <w:p w14:paraId="1FD828A9" w14:textId="1995C60A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522794217" w:displacedByCustomXml="next"/>
          </w:sdtContent>
        </w:sdt>
      </w:tr>
      <w:tr w:rsidR="00C321C2" w14:paraId="061DB1B0" w14:textId="77777777" w:rsidTr="00C321C2">
        <w:tc>
          <w:tcPr>
            <w:tcW w:w="4531" w:type="dxa"/>
          </w:tcPr>
          <w:p w14:paraId="7623A437" w14:textId="3A09206D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Plaats en datum:</w:t>
            </w:r>
          </w:p>
        </w:tc>
        <w:tc>
          <w:tcPr>
            <w:tcW w:w="4531" w:type="dxa"/>
          </w:tcPr>
          <w:p w14:paraId="505FCBE3" w14:textId="40DD67A0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Plaats en datum:</w:t>
            </w:r>
          </w:p>
        </w:tc>
      </w:tr>
      <w:tr w:rsidR="00C321C2" w14:paraId="3326B5C0" w14:textId="77777777" w:rsidTr="00C321C2"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85297342"/>
            <w:placeholder>
              <w:docPart w:val="DefaultPlaceholder_-1854013440"/>
            </w:placeholder>
            <w:showingPlcHdr/>
          </w:sdtPr>
          <w:sdtEndPr/>
          <w:sdtContent>
            <w:permStart w:id="448152240" w:edGrp="everyone" w:displacedByCustomXml="prev"/>
            <w:tc>
              <w:tcPr>
                <w:tcW w:w="4531" w:type="dxa"/>
              </w:tcPr>
              <w:p w14:paraId="0FEDC17F" w14:textId="5FC96E4A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448152240" w:displacedByCustomXml="next"/>
          </w:sdtContent>
        </w:sdt>
        <w:sdt>
          <w:sdtPr>
            <w:rPr>
              <w:rFonts w:ascii="Verdana" w:hAnsi="Verdana" w:cs="RijksoverheidSansWebText-Regula"/>
              <w:color w:val="000000"/>
              <w:sz w:val="16"/>
              <w:szCs w:val="16"/>
            </w:rPr>
            <w:id w:val="-1802454634"/>
            <w:placeholder>
              <w:docPart w:val="DefaultPlaceholder_-1854013440"/>
            </w:placeholder>
            <w:showingPlcHdr/>
          </w:sdtPr>
          <w:sdtEndPr/>
          <w:sdtContent>
            <w:permStart w:id="2086292170" w:edGrp="everyone" w:displacedByCustomXml="prev"/>
            <w:tc>
              <w:tcPr>
                <w:tcW w:w="4531" w:type="dxa"/>
              </w:tcPr>
              <w:p w14:paraId="2F24D5B1" w14:textId="012EABFB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  <w:permEnd w:id="2086292170" w:displacedByCustomXml="next"/>
          </w:sdtContent>
        </w:sdt>
      </w:tr>
      <w:tr w:rsidR="00C321C2" w14:paraId="0A1CC352" w14:textId="77777777" w:rsidTr="00C321C2">
        <w:tc>
          <w:tcPr>
            <w:tcW w:w="4531" w:type="dxa"/>
          </w:tcPr>
          <w:p w14:paraId="082F8290" w14:textId="2CF98D49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Handtekening:</w:t>
            </w:r>
          </w:p>
        </w:tc>
        <w:tc>
          <w:tcPr>
            <w:tcW w:w="4531" w:type="dxa"/>
          </w:tcPr>
          <w:p w14:paraId="21B078F3" w14:textId="619F5E0E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  <w:r w:rsidRPr="00F63C69"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t>Paraaf:</w:t>
            </w:r>
          </w:p>
        </w:tc>
      </w:tr>
      <w:tr w:rsidR="00C321C2" w14:paraId="31B21E64" w14:textId="77777777" w:rsidTr="00C321C2">
        <w:tc>
          <w:tcPr>
            <w:tcW w:w="4531" w:type="dxa"/>
          </w:tcPr>
          <w:sdt>
            <w:sdtPr>
              <w:rPr>
                <w:rFonts w:ascii="Verdana" w:hAnsi="Verdana" w:cs="RijksoverheidSansWebText-Regula"/>
                <w:color w:val="000000"/>
                <w:sz w:val="16"/>
                <w:szCs w:val="16"/>
              </w:rPr>
              <w:id w:val="1976093705"/>
              <w:placeholder>
                <w:docPart w:val="DefaultPlaceholder_-1854013440"/>
              </w:placeholder>
              <w:showingPlcHdr/>
            </w:sdtPr>
            <w:sdtEndPr/>
            <w:sdtContent>
              <w:permStart w:id="543194748" w:edGrp="everyone" w:displacedByCustomXml="prev"/>
              <w:p w14:paraId="09ED5A6F" w14:textId="70FD64F8" w:rsid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  <w:permEnd w:id="543194748" w:displacedByCustomXml="next"/>
            </w:sdtContent>
          </w:sdt>
          <w:p w14:paraId="7EBA588F" w14:textId="77777777" w:rsidR="00C321C2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</w:p>
          <w:p w14:paraId="3B55EAD4" w14:textId="71B3185B" w:rsidR="00C321C2" w:rsidRPr="00F63C69" w:rsidRDefault="00C321C2" w:rsidP="00C321C2">
            <w:pPr>
              <w:autoSpaceDE w:val="0"/>
              <w:autoSpaceDN w:val="0"/>
              <w:adjustRightInd w:val="0"/>
              <w:rPr>
                <w:rFonts w:ascii="Verdana" w:hAnsi="Verdana" w:cs="RijksoverheidSansWebText-Regula"/>
                <w:color w:val="000000"/>
                <w:sz w:val="16"/>
                <w:szCs w:val="16"/>
              </w:rPr>
            </w:pPr>
          </w:p>
        </w:tc>
        <w:permStart w:id="2144273414" w:edGrp="everyone" w:displacedByCustomXml="next"/>
        <w:sdt>
          <w:sdtPr>
            <w:rPr>
              <w:rFonts w:ascii="Verdana" w:hAnsi="Verdana" w:cs="RijksoverheidSansWebText-Regula"/>
              <w:color w:val="000000"/>
              <w:sz w:val="16"/>
              <w:szCs w:val="16"/>
              <w:highlight w:val="lightGray"/>
            </w:rPr>
            <w:id w:val="490834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A1E911E" w14:textId="0CC7D093" w:rsidR="00C321C2" w:rsidRPr="00C321C2" w:rsidRDefault="00C321C2" w:rsidP="00C321C2">
                <w:pPr>
                  <w:autoSpaceDE w:val="0"/>
                  <w:autoSpaceDN w:val="0"/>
                  <w:adjustRightInd w:val="0"/>
                  <w:rPr>
                    <w:rFonts w:ascii="Verdana" w:hAnsi="Verdana" w:cs="RijksoverheidSansWebText-Regula"/>
                    <w:color w:val="000000"/>
                    <w:sz w:val="16"/>
                    <w:szCs w:val="16"/>
                    <w:highlight w:val="lightGray"/>
                  </w:rPr>
                </w:pPr>
                <w:r w:rsidRPr="00C321C2">
                  <w:rPr>
                    <w:rStyle w:val="Tekstvantijdelijkeaanduiding"/>
                    <w:highlight w:val="lightGray"/>
                  </w:rPr>
                  <w:t>Klik of tik om tekst in te voeren.</w:t>
                </w:r>
              </w:p>
            </w:tc>
          </w:sdtContent>
        </w:sdt>
        <w:permEnd w:id="2144273414" w:displacedByCustomXml="prev"/>
      </w:tr>
    </w:tbl>
    <w:p w14:paraId="07F83FA6" w14:textId="7AC6A298" w:rsidR="00FC3CB6" w:rsidRPr="00A97D17" w:rsidRDefault="00A97D17" w:rsidP="00F63C69">
      <w:pPr>
        <w:tabs>
          <w:tab w:val="left" w:pos="4253"/>
        </w:tabs>
        <w:rPr>
          <w:rFonts w:ascii="Verdana" w:hAnsi="Verdana"/>
          <w:sz w:val="16"/>
          <w:szCs w:val="16"/>
        </w:rPr>
      </w:pPr>
      <w:r w:rsidRPr="00A97D17">
        <w:rPr>
          <w:rFonts w:ascii="Verdana" w:hAnsi="Verdana" w:cs="RijksoverheidSansWebText-Regula"/>
          <w:color w:val="000000"/>
          <w:sz w:val="16"/>
          <w:szCs w:val="16"/>
        </w:rPr>
        <w:tab/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ab/>
      </w:r>
      <w:r w:rsidRPr="00A97D17">
        <w:rPr>
          <w:rFonts w:ascii="Verdana" w:hAnsi="Verdana" w:cs="RijksoverheidSansWebText-Regula"/>
          <w:color w:val="000000"/>
          <w:sz w:val="16"/>
          <w:szCs w:val="16"/>
        </w:rPr>
        <w:tab/>
      </w:r>
    </w:p>
    <w:sectPr w:rsidR="00FC3CB6" w:rsidRPr="00A97D17" w:rsidSect="00A97D17">
      <w:footerReference w:type="even" r:id="rId8"/>
      <w:footerReference w:type="default" r:id="rId9"/>
      <w:footerReference w:type="first" r:id="rId10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A2A4" w14:textId="77777777" w:rsidR="00A5524E" w:rsidRDefault="00A5524E" w:rsidP="00A5524E">
      <w:r>
        <w:separator/>
      </w:r>
    </w:p>
  </w:endnote>
  <w:endnote w:type="continuationSeparator" w:id="0">
    <w:p w14:paraId="31138268" w14:textId="77777777" w:rsidR="00A5524E" w:rsidRDefault="00A5524E" w:rsidP="00A5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Web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WebText-Regul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erif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1D91" w14:textId="77777777" w:rsidR="00A5524E" w:rsidRDefault="00A552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F92F" w14:textId="77777777" w:rsidR="00A5524E" w:rsidRDefault="00A552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8CF7" w14:textId="77777777" w:rsidR="00A5524E" w:rsidRDefault="00A552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2588" w14:textId="77777777" w:rsidR="00A5524E" w:rsidRDefault="00A5524E" w:rsidP="00A5524E">
      <w:r>
        <w:separator/>
      </w:r>
    </w:p>
  </w:footnote>
  <w:footnote w:type="continuationSeparator" w:id="0">
    <w:p w14:paraId="6176518C" w14:textId="77777777" w:rsidR="00A5524E" w:rsidRDefault="00A5524E" w:rsidP="00A5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qN04I2hoxTcz/SQbBf0vbEAV0158jXOTI4o+UcahH5ZsJby+HU6y4l6C2R4/Vcn8/NYuN18eoTT31H2RxFf+kw==" w:salt="W4mwg36xnGF/TwUIajPU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7E"/>
    <w:rsid w:val="00084383"/>
    <w:rsid w:val="00170FC8"/>
    <w:rsid w:val="002342F5"/>
    <w:rsid w:val="00391A7E"/>
    <w:rsid w:val="004213FB"/>
    <w:rsid w:val="005212D6"/>
    <w:rsid w:val="005B0F4A"/>
    <w:rsid w:val="006D390C"/>
    <w:rsid w:val="008F5B18"/>
    <w:rsid w:val="00A21DFA"/>
    <w:rsid w:val="00A5524E"/>
    <w:rsid w:val="00A97D17"/>
    <w:rsid w:val="00C321C2"/>
    <w:rsid w:val="00CA46E6"/>
    <w:rsid w:val="00CB3AFC"/>
    <w:rsid w:val="00D853E0"/>
    <w:rsid w:val="00F63C69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8C0F"/>
  <w15:chartTrackingRefBased/>
  <w15:docId w15:val="{32AAB73E-05BE-46EA-B8FE-748D96BB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4383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084383"/>
    <w:rPr>
      <w:color w:val="808080"/>
    </w:rPr>
  </w:style>
  <w:style w:type="table" w:styleId="Tabelraster">
    <w:name w:val="Table Grid"/>
    <w:basedOn w:val="Standaardtabel"/>
    <w:uiPriority w:val="39"/>
    <w:rsid w:val="00D8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5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38A5D7-5308-4D9E-AFD6-747EF47888B3}"/>
      </w:docPartPr>
      <w:docPartBody>
        <w:p w:rsidR="00A10B23" w:rsidRDefault="002A33E9">
          <w:r w:rsidRPr="007A6B2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Web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WebText-Regul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erif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E9"/>
    <w:rsid w:val="002A33E9"/>
    <w:rsid w:val="00A10B23"/>
    <w:rsid w:val="00CB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A3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6D3E-35EB-4D3B-8350-15088FC767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2008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Duijnisveld, mr. A.P. (Anne)</dc:creator>
  <cp:keywords/>
  <dc:description/>
  <cp:lastModifiedBy>Dunnink, E. (Elise)</cp:lastModifiedBy>
  <cp:revision>2</cp:revision>
  <dcterms:created xsi:type="dcterms:W3CDTF">2025-02-19T15:43:00Z</dcterms:created>
  <dcterms:modified xsi:type="dcterms:W3CDTF">2025-02-19T15:43:00Z</dcterms:modified>
</cp:coreProperties>
</file>