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DC100" w14:textId="38BEB02B" w:rsidR="7B34AD81" w:rsidRDefault="7B34AD81" w:rsidP="1A00666D">
      <w:pPr>
        <w:pStyle w:val="Kop2"/>
      </w:pPr>
      <w:r>
        <w:t xml:space="preserve">Bijlage </w:t>
      </w:r>
      <w:r w:rsidR="380AD2DD">
        <w:t>I bij Nota van Inlichtingen</w:t>
      </w:r>
      <w:r w:rsidR="00CAF6D4">
        <w:t xml:space="preserve"> </w:t>
      </w:r>
      <w:r w:rsidR="380AD2DD">
        <w:t>1 d.d. 26-9-2024, behorende bij vraag/antwoord 56.</w:t>
      </w:r>
    </w:p>
    <w:p w14:paraId="166A473D" w14:textId="78C81EC8" w:rsidR="380AD2DD" w:rsidRDefault="380AD2DD" w:rsidP="1A00666D">
      <w:r>
        <w:t>Aanbesteding Applicatie BOR</w:t>
      </w:r>
      <w:r w:rsidR="751D4788">
        <w:t xml:space="preserve"> gemeente Oude IJsselstreek</w:t>
      </w:r>
    </w:p>
    <w:p w14:paraId="72A8E571" w14:textId="667C7756" w:rsidR="380AD2DD" w:rsidRDefault="380AD2DD" w:rsidP="1A00666D">
      <w:r>
        <w:t>Zaaknummer: 798686</w:t>
      </w:r>
    </w:p>
    <w:p w14:paraId="6AB84C98" w14:textId="3C22D02E" w:rsidR="380AD2DD" w:rsidRDefault="380AD2DD" w:rsidP="1A00666D">
      <w:r>
        <w:t>TenderNed: 483696</w:t>
      </w:r>
    </w:p>
    <w:p w14:paraId="10706918" w14:textId="22612C0A" w:rsidR="7396F66A" w:rsidRDefault="7396F66A" w:rsidP="7396F66A">
      <w:pPr>
        <w:pStyle w:val="Kop1"/>
      </w:pPr>
    </w:p>
    <w:p w14:paraId="4BD15C9B" w14:textId="65AC30BF" w:rsidR="1A00666D" w:rsidRDefault="1A00666D" w:rsidP="1A00666D">
      <w:pPr>
        <w:pStyle w:val="Geenafstand"/>
      </w:pPr>
    </w:p>
    <w:p w14:paraId="77511F7C" w14:textId="0099D9B6" w:rsidR="008F75F3" w:rsidRDefault="008F75F3" w:rsidP="1A00666D">
      <w:pPr>
        <w:pStyle w:val="Kop2"/>
      </w:pPr>
      <w:bookmarkStart w:id="0" w:name="_Int_TvoE6asz"/>
      <w:r>
        <w:t>Toelichting</w:t>
      </w:r>
      <w:bookmarkEnd w:id="0"/>
    </w:p>
    <w:p w14:paraId="097E44D3" w14:textId="0BA93B85" w:rsidR="00E13E86" w:rsidRDefault="404547C6" w:rsidP="00DE289D">
      <w:r>
        <w:t>Belangstellenden of Geïnteresseerden</w:t>
      </w:r>
      <w:r w:rsidR="00CD4EC1">
        <w:t xml:space="preserve"> kunnen </w:t>
      </w:r>
      <w:r w:rsidR="0047669A">
        <w:t xml:space="preserve">via dit document </w:t>
      </w:r>
      <w:r w:rsidR="71F438B7">
        <w:t xml:space="preserve">de </w:t>
      </w:r>
      <w:r w:rsidR="00CD4EC1">
        <w:t>beschikking krijgen over een deel van de te migreren</w:t>
      </w:r>
      <w:r w:rsidR="0047669A">
        <w:t xml:space="preserve"> gegevens. </w:t>
      </w:r>
      <w:r w:rsidR="00E13E86">
        <w:t xml:space="preserve">Geleverde </w:t>
      </w:r>
      <w:r w:rsidR="005B4A5F">
        <w:t>gegevens</w:t>
      </w:r>
      <w:r w:rsidR="00E13E86">
        <w:t xml:space="preserve"> moeten een indicatie geven van de te verwachten hoeveelheid data, opbouw/structuur en kwaliteit ervan, zodat </w:t>
      </w:r>
      <w:r w:rsidR="2DD090C4">
        <w:t>Belangstellenden of Geïnteresseerden</w:t>
      </w:r>
      <w:r w:rsidR="00E13E86">
        <w:t xml:space="preserve"> een passende aanbieding k</w:t>
      </w:r>
      <w:r w:rsidR="23B69225">
        <w:t>u</w:t>
      </w:r>
      <w:r w:rsidR="00E13E86">
        <w:t>n</w:t>
      </w:r>
      <w:r w:rsidR="7D8B0EE4">
        <w:t>nen</w:t>
      </w:r>
      <w:r w:rsidR="00E13E86">
        <w:t xml:space="preserve"> doen in relatie tot het deel migratie/conversie.</w:t>
      </w:r>
    </w:p>
    <w:p w14:paraId="0A939BED" w14:textId="67642F7A" w:rsidR="00DE289D" w:rsidRDefault="00F878DE" w:rsidP="00DE289D">
      <w:r>
        <w:t>Dit document bestaat uit twee pagina’s:</w:t>
      </w:r>
    </w:p>
    <w:p w14:paraId="63245E92" w14:textId="2FC98229" w:rsidR="00F878DE" w:rsidRDefault="00F878DE" w:rsidP="00F878DE">
      <w:pPr>
        <w:pStyle w:val="Lijstalinea"/>
        <w:numPr>
          <w:ilvl w:val="0"/>
          <w:numId w:val="16"/>
        </w:numPr>
      </w:pPr>
      <w:r>
        <w:t>De toelichting die u nu leest</w:t>
      </w:r>
      <w:r w:rsidR="60D5543B">
        <w:t xml:space="preserve"> (pagina 1)</w:t>
      </w:r>
      <w:r>
        <w:t>.</w:t>
      </w:r>
    </w:p>
    <w:p w14:paraId="6C580C0B" w14:textId="3998BB4D" w:rsidR="00F878DE" w:rsidRDefault="00F878DE" w:rsidP="00F878DE">
      <w:pPr>
        <w:pStyle w:val="Lijstalinea"/>
        <w:numPr>
          <w:ilvl w:val="0"/>
          <w:numId w:val="16"/>
        </w:numPr>
      </w:pPr>
      <w:r>
        <w:t>De feitelijke geheimhoudingsverklaring</w:t>
      </w:r>
      <w:r w:rsidR="42C14435">
        <w:t xml:space="preserve"> (pagina 2)</w:t>
      </w:r>
      <w:r>
        <w:t>.</w:t>
      </w:r>
    </w:p>
    <w:p w14:paraId="7E5D2685" w14:textId="1ED323F7" w:rsidR="0047073C" w:rsidRDefault="000D4207" w:rsidP="00DE289D">
      <w:r w:rsidRPr="000D4207">
        <w:rPr>
          <w:b/>
          <w:bCs/>
        </w:rPr>
        <w:t>Let op:</w:t>
      </w:r>
      <w:r>
        <w:t xml:space="preserve"> </w:t>
      </w:r>
      <w:r w:rsidR="0047073C">
        <w:t xml:space="preserve">De op te vragen </w:t>
      </w:r>
      <w:r w:rsidR="00E83EE0">
        <w:t xml:space="preserve">dataset heeft enkel betrekking op de BOR-disciplines ‘Groen’ en ‘Wegen’. Deze dataset komt voort </w:t>
      </w:r>
      <w:r w:rsidR="0047073C">
        <w:t>vanuit de applicatie ‘Castor’</w:t>
      </w:r>
      <w:r w:rsidR="00E83EE0">
        <w:t xml:space="preserve">. </w:t>
      </w:r>
      <w:r w:rsidR="00E22EE6">
        <w:t xml:space="preserve">Overige datasets zijn door Opdrachtgever niet </w:t>
      </w:r>
      <w:r w:rsidR="00B22AEF">
        <w:t>(op realistische termijn) te leveren, omdat deze gegevens bij de leverancier(s) in de cloud staan.</w:t>
      </w:r>
      <w:r w:rsidR="00A22125">
        <w:t xml:space="preserve"> In bijlage 5</w:t>
      </w:r>
      <w:r w:rsidR="00511637">
        <w:t xml:space="preserve"> (requirements)</w:t>
      </w:r>
      <w:r w:rsidR="00A22125">
        <w:t xml:space="preserve"> van de aanbesteding, </w:t>
      </w:r>
      <w:r w:rsidR="0072052E">
        <w:t>werkblad</w:t>
      </w:r>
      <w:r w:rsidR="00A22125">
        <w:t xml:space="preserve"> 4 en 5, is meer informatie te vinden over deze systemen.</w:t>
      </w:r>
    </w:p>
    <w:p w14:paraId="09C1B474" w14:textId="77777777" w:rsidR="00232030" w:rsidRDefault="00232030" w:rsidP="00DE289D"/>
    <w:p w14:paraId="16BDCF16" w14:textId="15692BF7" w:rsidR="00D223CE" w:rsidRDefault="00232030" w:rsidP="00232030">
      <w:pPr>
        <w:pStyle w:val="Kop2"/>
      </w:pPr>
      <w:r>
        <w:t>Aanvraagprocedure</w:t>
      </w:r>
    </w:p>
    <w:p w14:paraId="68B0E921" w14:textId="3E0A497C" w:rsidR="00232030" w:rsidRDefault="00232030" w:rsidP="00232030">
      <w:r>
        <w:t xml:space="preserve">Om </w:t>
      </w:r>
      <w:r w:rsidR="4F064997">
        <w:t>de</w:t>
      </w:r>
      <w:r>
        <w:t xml:space="preserve"> beschikking te kunnen krijgen over de gevraagde dataset</w:t>
      </w:r>
      <w:r w:rsidR="00755D06">
        <w:t>, volgt u de volgende procedure:</w:t>
      </w:r>
    </w:p>
    <w:p w14:paraId="7941A254" w14:textId="38FCEC37" w:rsidR="00755D06" w:rsidRDefault="00755D06" w:rsidP="00755D06">
      <w:pPr>
        <w:pStyle w:val="Lijstalinea"/>
        <w:numPr>
          <w:ilvl w:val="0"/>
          <w:numId w:val="15"/>
        </w:numPr>
      </w:pPr>
      <w:r>
        <w:t xml:space="preserve">Vul de </w:t>
      </w:r>
      <w:r w:rsidRPr="00755D06">
        <w:rPr>
          <w:highlight w:val="yellow"/>
        </w:rPr>
        <w:t>geel gemarkeerde velden</w:t>
      </w:r>
      <w:r>
        <w:t xml:space="preserve"> op het formulier (volgende pagina) in</w:t>
      </w:r>
      <w:r w:rsidR="006171ED">
        <w:t xml:space="preserve"> en onderteken deze</w:t>
      </w:r>
      <w:r w:rsidR="7B2450B7">
        <w:t xml:space="preserve"> rechtsgeldig</w:t>
      </w:r>
      <w:r w:rsidR="006171ED">
        <w:t>.</w:t>
      </w:r>
    </w:p>
    <w:p w14:paraId="64A04ACC" w14:textId="01074FC7" w:rsidR="0047073C" w:rsidRDefault="006171ED" w:rsidP="00755D06">
      <w:pPr>
        <w:pStyle w:val="Lijstalinea"/>
        <w:numPr>
          <w:ilvl w:val="0"/>
          <w:numId w:val="15"/>
        </w:numPr>
      </w:pPr>
      <w:r>
        <w:t>Mail het ingevulde</w:t>
      </w:r>
      <w:r w:rsidR="38556E80">
        <w:t xml:space="preserve"> en</w:t>
      </w:r>
      <w:r>
        <w:t xml:space="preserve"> ondertekende</w:t>
      </w:r>
      <w:r w:rsidR="00B87528">
        <w:t xml:space="preserve"> formulier</w:t>
      </w:r>
      <w:r w:rsidR="00C7055B">
        <w:t xml:space="preserve"> als volgt</w:t>
      </w:r>
      <w:r w:rsidR="00B87528">
        <w:t>:</w:t>
      </w:r>
    </w:p>
    <w:p w14:paraId="7A9E3E51" w14:textId="297AA3F5" w:rsidR="00B87528" w:rsidRDefault="00B87528" w:rsidP="00B87528">
      <w:pPr>
        <w:pStyle w:val="Lijstalinea"/>
        <w:numPr>
          <w:ilvl w:val="1"/>
          <w:numId w:val="15"/>
        </w:numPr>
      </w:pPr>
      <w:r>
        <w:t xml:space="preserve">Geadresseerde: </w:t>
      </w:r>
      <w:hyperlink r:id="rId11" w:history="1">
        <w:r w:rsidRPr="003B30F9">
          <w:rPr>
            <w:rStyle w:val="Hyperlink"/>
          </w:rPr>
          <w:t>p.vandam@oude-ijsselstreek.nl</w:t>
        </w:r>
      </w:hyperlink>
    </w:p>
    <w:p w14:paraId="02A686A2" w14:textId="26F84A6C" w:rsidR="003A2033" w:rsidRDefault="00B87528" w:rsidP="00B87528">
      <w:pPr>
        <w:pStyle w:val="Lijstalinea"/>
        <w:numPr>
          <w:ilvl w:val="1"/>
          <w:numId w:val="15"/>
        </w:numPr>
      </w:pPr>
      <w:r>
        <w:t>O</w:t>
      </w:r>
      <w:r w:rsidR="003A2033">
        <w:t>nderwerpveld: NDA OIJ BOR 2024</w:t>
      </w:r>
    </w:p>
    <w:p w14:paraId="6E682CE2" w14:textId="45636E4A" w:rsidR="00DA6CEC" w:rsidRDefault="00DA6CEC" w:rsidP="00B87528">
      <w:pPr>
        <w:pStyle w:val="Lijstalinea"/>
        <w:numPr>
          <w:ilvl w:val="1"/>
          <w:numId w:val="15"/>
        </w:numPr>
      </w:pPr>
      <w:r>
        <w:t xml:space="preserve">Vermeld in </w:t>
      </w:r>
      <w:r w:rsidR="00742F77">
        <w:t>de berichttekst:</w:t>
      </w:r>
    </w:p>
    <w:p w14:paraId="7304B86E" w14:textId="7282EED3" w:rsidR="00742F77" w:rsidRDefault="00742F77" w:rsidP="00742F77">
      <w:pPr>
        <w:pStyle w:val="Lijstalinea"/>
        <w:numPr>
          <w:ilvl w:val="2"/>
          <w:numId w:val="15"/>
        </w:numPr>
      </w:pPr>
      <w:proofErr w:type="gramStart"/>
      <w:r>
        <w:t>naar</w:t>
      </w:r>
      <w:proofErr w:type="gramEnd"/>
      <w:r>
        <w:t xml:space="preserve"> welk e-mailadres (en ten name van wie) de dataset moet worden gestuurd;</w:t>
      </w:r>
    </w:p>
    <w:p w14:paraId="3DB60E9A" w14:textId="6625F9FC" w:rsidR="00742F77" w:rsidRDefault="00FD5BEA" w:rsidP="00742F77">
      <w:pPr>
        <w:pStyle w:val="Lijstalinea"/>
        <w:numPr>
          <w:ilvl w:val="2"/>
          <w:numId w:val="15"/>
        </w:numPr>
      </w:pPr>
      <w:proofErr w:type="gramStart"/>
      <w:r>
        <w:t>onder</w:t>
      </w:r>
      <w:proofErr w:type="gramEnd"/>
      <w:r>
        <w:t xml:space="preserve"> welke vermelding/referentie</w:t>
      </w:r>
      <w:r w:rsidR="004F5306">
        <w:t xml:space="preserve"> de dataset moet worden geleverd</w:t>
      </w:r>
      <w:r w:rsidR="00B0737F">
        <w:t xml:space="preserve"> (indien nodig)</w:t>
      </w:r>
      <w:r w:rsidR="004F5306">
        <w:t>.</w:t>
      </w:r>
    </w:p>
    <w:p w14:paraId="6CDF4216" w14:textId="5A530AC1" w:rsidR="006171ED" w:rsidRPr="00232030" w:rsidRDefault="003B0CCA" w:rsidP="00755D06">
      <w:pPr>
        <w:pStyle w:val="Lijstalinea"/>
        <w:numPr>
          <w:ilvl w:val="0"/>
          <w:numId w:val="15"/>
        </w:numPr>
      </w:pPr>
      <w:r>
        <w:t>Na ontvangst van een volledig en juist</w:t>
      </w:r>
      <w:r w:rsidR="005774B3">
        <w:t xml:space="preserve"> ingevuld formulier,</w:t>
      </w:r>
      <w:r w:rsidR="001B5BD2">
        <w:t xml:space="preserve"> </w:t>
      </w:r>
      <w:r w:rsidR="005774B3">
        <w:t xml:space="preserve">zal </w:t>
      </w:r>
      <w:r w:rsidR="09A07E25">
        <w:t>de gemeente Oude IJsselstreek</w:t>
      </w:r>
      <w:r w:rsidR="005774B3">
        <w:t xml:space="preserve"> </w:t>
      </w:r>
      <w:r w:rsidR="001B5BD2">
        <w:t xml:space="preserve">de dataset zo spoedig mogelijk </w:t>
      </w:r>
      <w:r w:rsidR="008E2F38">
        <w:t>toezenden naar het opgegeven e-mailadres.</w:t>
      </w:r>
      <w:r w:rsidR="00765BC2">
        <w:t xml:space="preserve"> </w:t>
      </w:r>
      <w:r w:rsidR="007D1EC4">
        <w:t>Wanneer</w:t>
      </w:r>
      <w:r w:rsidR="00765BC2">
        <w:t xml:space="preserve"> </w:t>
      </w:r>
      <w:r w:rsidR="006009ED">
        <w:t>er</w:t>
      </w:r>
      <w:r w:rsidR="00227B53">
        <w:t xml:space="preserve"> </w:t>
      </w:r>
      <w:r w:rsidR="00765BC2">
        <w:t>geen e-mailadres is gespecificeerd, zal het e-mailadres van de afzender worden gehanteerd.</w:t>
      </w:r>
    </w:p>
    <w:p w14:paraId="41C926F9" w14:textId="2166496F" w:rsidR="4C20A686" w:rsidRDefault="4C20A686" w:rsidP="1A00666D">
      <w:pPr>
        <w:pStyle w:val="Lijstalinea"/>
        <w:numPr>
          <w:ilvl w:val="0"/>
          <w:numId w:val="15"/>
        </w:numPr>
      </w:pPr>
      <w:r>
        <w:t xml:space="preserve">De gemeente Oude IJsselstreek ontvangt van u een bevestiging </w:t>
      </w:r>
      <w:r w:rsidR="2BCA05B2">
        <w:t xml:space="preserve">per mail </w:t>
      </w:r>
      <w:r>
        <w:t xml:space="preserve">dat de dataset in goede orde is ontvangen.  </w:t>
      </w:r>
    </w:p>
    <w:p w14:paraId="0EC8B6BA" w14:textId="4516B086" w:rsidR="00DE289D" w:rsidRDefault="00DE289D">
      <w:pPr>
        <w:spacing w:after="0" w:line="240" w:lineRule="auto"/>
      </w:pPr>
      <w:r>
        <w:br w:type="page"/>
      </w:r>
    </w:p>
    <w:p w14:paraId="3751F5F7" w14:textId="3B5642E5" w:rsidR="00E870A3" w:rsidRDefault="00F55E37" w:rsidP="00E870A3">
      <w:pPr>
        <w:pStyle w:val="Kop1"/>
      </w:pPr>
      <w:r>
        <w:lastRenderedPageBreak/>
        <w:t>Geheimhoudingsverklaring</w:t>
      </w:r>
    </w:p>
    <w:p w14:paraId="5E55CD7C" w14:textId="4C346ED4" w:rsidR="00E870A3" w:rsidRDefault="00F55E37" w:rsidP="00F55E37">
      <w:pPr>
        <w:pStyle w:val="Kop2"/>
      </w:pPr>
      <w:r>
        <w:t>Overwegingen</w:t>
      </w:r>
    </w:p>
    <w:p w14:paraId="75679EF8" w14:textId="77777777" w:rsidR="00F55E37" w:rsidRPr="00F55E37" w:rsidRDefault="00F55E37" w:rsidP="00F55E37">
      <w:pPr>
        <w:numPr>
          <w:ilvl w:val="0"/>
          <w:numId w:val="13"/>
        </w:numPr>
      </w:pPr>
      <w:r w:rsidRPr="00F55E37">
        <w:t>De gemeente Oude IJsselstreek (hierna: "Gemeente") voert een aanbesteding uit (Zaaknummer: 798686; TenderNed: 483696) voor de aanschaf van een nieuwe applicatie ten behoeve van het Beheer Openbare Ruimte (BOR).</w:t>
      </w:r>
    </w:p>
    <w:p w14:paraId="234A7613" w14:textId="26FF0F5B" w:rsidR="00F55E37" w:rsidRPr="00F55E37" w:rsidRDefault="00F55E37" w:rsidP="00F55E37">
      <w:pPr>
        <w:numPr>
          <w:ilvl w:val="0"/>
          <w:numId w:val="13"/>
        </w:numPr>
      </w:pPr>
      <w:r w:rsidRPr="00F55E37">
        <w:t xml:space="preserve">In het kader van deze aanbesteding wenst </w:t>
      </w:r>
      <w:r w:rsidRPr="00F55E37">
        <w:rPr>
          <w:highlight w:val="yellow"/>
        </w:rPr>
        <w:t xml:space="preserve">[NAW-gegevens </w:t>
      </w:r>
      <w:r w:rsidR="02F5884A" w:rsidRPr="1A00666D">
        <w:rPr>
          <w:highlight w:val="yellow"/>
        </w:rPr>
        <w:t>Belangstellende</w:t>
      </w:r>
      <w:r w:rsidR="4029729D" w:rsidRPr="1A00666D">
        <w:rPr>
          <w:highlight w:val="yellow"/>
        </w:rPr>
        <w:t xml:space="preserve"> en KvK-nummer</w:t>
      </w:r>
      <w:r w:rsidRPr="00F55E37">
        <w:rPr>
          <w:highlight w:val="yellow"/>
        </w:rPr>
        <w:t>]</w:t>
      </w:r>
      <w:r w:rsidRPr="00F55E37">
        <w:t xml:space="preserve"> (hierna: "</w:t>
      </w:r>
      <w:r w:rsidR="08D364BB">
        <w:t>Belangstellende</w:t>
      </w:r>
      <w:r w:rsidRPr="00F55E37">
        <w:t>") inzicht te verkrijgen in de over te zetten data uit bestaande applicaties.</w:t>
      </w:r>
    </w:p>
    <w:p w14:paraId="3673C484" w14:textId="2E4D6DFB" w:rsidR="00F55E37" w:rsidRDefault="00F55E37" w:rsidP="00F55E37">
      <w:pPr>
        <w:numPr>
          <w:ilvl w:val="0"/>
          <w:numId w:val="13"/>
        </w:numPr>
      </w:pPr>
      <w:r w:rsidRPr="00F55E37">
        <w:t xml:space="preserve">Gemeente is bereid het </w:t>
      </w:r>
      <w:r w:rsidR="00174174">
        <w:t>gegevensdeel</w:t>
      </w:r>
      <w:r w:rsidRPr="00F55E37">
        <w:t xml:space="preserve"> dat betrekking heeft op de BOR-disciplines ‘Groen’ en ‘Wegen’ vanuit applicatie ‘Castor’ (hierna: “Gegevens”) te verstrekken</w:t>
      </w:r>
      <w:r w:rsidR="00012CC8">
        <w:t>,</w:t>
      </w:r>
      <w:r w:rsidRPr="00F55E37">
        <w:t xml:space="preserve"> onder voorwaarde van geheimhouding.</w:t>
      </w:r>
    </w:p>
    <w:p w14:paraId="40FAD023" w14:textId="14F0C34F" w:rsidR="00F55E37" w:rsidRDefault="00F55E37" w:rsidP="00F55E37">
      <w:pPr>
        <w:pStyle w:val="Kop2"/>
      </w:pPr>
      <w:r>
        <w:t>Verklaring</w:t>
      </w:r>
    </w:p>
    <w:p w14:paraId="05E63E32" w14:textId="05AA8365" w:rsidR="00F55E37" w:rsidRPr="00F55E37" w:rsidRDefault="60E002FF" w:rsidP="00F55E37">
      <w:r>
        <w:t>Belangstellende</w:t>
      </w:r>
      <w:r w:rsidR="00F55E37" w:rsidRPr="00F55E37">
        <w:t xml:space="preserve"> verklaart hierbij het volgende:</w:t>
      </w:r>
    </w:p>
    <w:p w14:paraId="6CECBE88" w14:textId="7E468D10" w:rsidR="00F55E37" w:rsidRPr="00F55E37" w:rsidRDefault="00F55E37" w:rsidP="00F55E37">
      <w:pPr>
        <w:numPr>
          <w:ilvl w:val="0"/>
          <w:numId w:val="14"/>
        </w:numPr>
      </w:pPr>
      <w:r w:rsidRPr="00F55E37">
        <w:rPr>
          <w:b/>
          <w:bCs/>
        </w:rPr>
        <w:t>Geheimhouding</w:t>
      </w:r>
      <w:r w:rsidRPr="00F55E37">
        <w:t xml:space="preserve">: </w:t>
      </w:r>
      <w:r w:rsidR="02C9042C">
        <w:t>Belangstellende</w:t>
      </w:r>
      <w:r w:rsidRPr="00F55E37">
        <w:t xml:space="preserve"> zal Gegevens strikt vertrouwelijk behandelen en niet delen met derden zonder voorafgaande schriftelijke toestemming van de Gemeente.</w:t>
      </w:r>
    </w:p>
    <w:p w14:paraId="5156545A" w14:textId="7967B21E" w:rsidR="00F55E37" w:rsidRPr="00F55E37" w:rsidRDefault="00F55E37" w:rsidP="00F55E37">
      <w:pPr>
        <w:numPr>
          <w:ilvl w:val="0"/>
          <w:numId w:val="14"/>
        </w:numPr>
      </w:pPr>
      <w:r w:rsidRPr="00F55E37">
        <w:rPr>
          <w:b/>
          <w:bCs/>
        </w:rPr>
        <w:t>Beperkt gebruik</w:t>
      </w:r>
      <w:r w:rsidRPr="00F55E37">
        <w:t xml:space="preserve">: Gegevens zullen uitsluitend worden gebruikt voor het doel van de aanbesteding en het opstellen van een passende </w:t>
      </w:r>
      <w:r w:rsidR="79EB7B64">
        <w:t>I</w:t>
      </w:r>
      <w:r>
        <w:t>nschrijving</w:t>
      </w:r>
      <w:r w:rsidRPr="00F55E37">
        <w:t>.</w:t>
      </w:r>
    </w:p>
    <w:p w14:paraId="77EEDE94" w14:textId="6465F910" w:rsidR="00F55E37" w:rsidRPr="00F55E37" w:rsidRDefault="00F55E37" w:rsidP="00F55E37">
      <w:pPr>
        <w:numPr>
          <w:ilvl w:val="0"/>
          <w:numId w:val="14"/>
        </w:numPr>
      </w:pPr>
      <w:r w:rsidRPr="00F55E37">
        <w:rPr>
          <w:b/>
          <w:bCs/>
        </w:rPr>
        <w:t>Beveiliging</w:t>
      </w:r>
      <w:r w:rsidRPr="00F55E37">
        <w:t xml:space="preserve">: </w:t>
      </w:r>
      <w:r w:rsidR="033E5990">
        <w:t>Belangstellende</w:t>
      </w:r>
      <w:r w:rsidRPr="00F55E37">
        <w:t xml:space="preserve"> zal passende technische en organisatorische maatregelen nemen om de vertrouwelijkheid van Gegevens te waarborgen.</w:t>
      </w:r>
    </w:p>
    <w:p w14:paraId="21DDC476" w14:textId="2F5FCDD2" w:rsidR="00F55E37" w:rsidRPr="00F55E37" w:rsidRDefault="00F55E37" w:rsidP="00F55E37">
      <w:pPr>
        <w:numPr>
          <w:ilvl w:val="0"/>
          <w:numId w:val="14"/>
        </w:numPr>
      </w:pPr>
      <w:r w:rsidRPr="00F55E37">
        <w:rPr>
          <w:b/>
          <w:bCs/>
        </w:rPr>
        <w:t>Personeel</w:t>
      </w:r>
      <w:r w:rsidRPr="00F55E37">
        <w:t xml:space="preserve">: </w:t>
      </w:r>
      <w:r w:rsidR="759B87BD">
        <w:t>Belangstellende</w:t>
      </w:r>
      <w:r w:rsidRPr="00F55E37">
        <w:t xml:space="preserve"> zal Gegevens alleen delen met medewerkers die direct betrokken zijn bij de aanbesteding en zal deze medewerkers wijzen op de geheimhoudingsplicht.</w:t>
      </w:r>
    </w:p>
    <w:p w14:paraId="53C69D89" w14:textId="77777777" w:rsidR="00F55E37" w:rsidRPr="00F55E37" w:rsidRDefault="00F55E37" w:rsidP="00F55E37">
      <w:pPr>
        <w:numPr>
          <w:ilvl w:val="0"/>
          <w:numId w:val="14"/>
        </w:numPr>
      </w:pPr>
      <w:r w:rsidRPr="00F55E37">
        <w:rPr>
          <w:b/>
          <w:bCs/>
        </w:rPr>
        <w:t>Duur</w:t>
      </w:r>
      <w:r w:rsidRPr="00F55E37">
        <w:t>: De geheimhoudingsplicht blijft van kracht gedurende de aanbestedingsprocedure.</w:t>
      </w:r>
    </w:p>
    <w:p w14:paraId="0596733B" w14:textId="722681D4" w:rsidR="00F55E37" w:rsidRPr="00F55E37" w:rsidRDefault="00F55E37" w:rsidP="00F55E37">
      <w:pPr>
        <w:numPr>
          <w:ilvl w:val="0"/>
          <w:numId w:val="14"/>
        </w:numPr>
      </w:pPr>
      <w:r w:rsidRPr="00F55E37">
        <w:rPr>
          <w:b/>
          <w:bCs/>
        </w:rPr>
        <w:t>Teruggave of vernietiging</w:t>
      </w:r>
      <w:r w:rsidRPr="00F55E37">
        <w:t xml:space="preserve">: </w:t>
      </w:r>
      <w:r w:rsidR="063F1216">
        <w:t>Uiterlijk 5 dagen na publicatie van gunning</w:t>
      </w:r>
      <w:r w:rsidRPr="00F55E37">
        <w:t xml:space="preserve"> van de </w:t>
      </w:r>
      <w:r w:rsidR="063F1216">
        <w:t xml:space="preserve">Opdracht op </w:t>
      </w:r>
      <w:r w:rsidR="38C8C02E">
        <w:t>T</w:t>
      </w:r>
      <w:r w:rsidR="063F1216">
        <w:t>enderNed</w:t>
      </w:r>
      <w:r w:rsidR="353FA5D0">
        <w:t>,</w:t>
      </w:r>
      <w:r w:rsidRPr="00F55E37">
        <w:t xml:space="preserve"> zal </w:t>
      </w:r>
      <w:r w:rsidR="55626F6C">
        <w:t>Belangstellende</w:t>
      </w:r>
      <w:r w:rsidRPr="00F55E37">
        <w:t xml:space="preserve"> Gegevens vernietigen, inclusief eventuele kopieën, én eventuele andere (meta)data dat is ontstaan gedurende het gebruik ervan.</w:t>
      </w:r>
      <w:r w:rsidR="597873D5">
        <w:t xml:space="preserve"> Belangstellende bevestigt de vernietiging per email </w:t>
      </w:r>
      <w:r w:rsidR="6784E448">
        <w:t>(</w:t>
      </w:r>
      <w:hyperlink r:id="rId12">
        <w:r w:rsidR="6784E448" w:rsidRPr="1A00666D">
          <w:rPr>
            <w:rStyle w:val="Hyperlink"/>
          </w:rPr>
          <w:t>p.vandam@oude-ijsselstreek.nl)</w:t>
        </w:r>
      </w:hyperlink>
      <w:r w:rsidR="6784E448">
        <w:t xml:space="preserve"> </w:t>
      </w:r>
      <w:r w:rsidR="597873D5">
        <w:t xml:space="preserve">aan de Gemeente. </w:t>
      </w:r>
    </w:p>
    <w:p w14:paraId="77CF4578" w14:textId="0F9273B4" w:rsidR="00F55E37" w:rsidRPr="00F55E37" w:rsidRDefault="00F55E37" w:rsidP="00F55E37">
      <w:pPr>
        <w:numPr>
          <w:ilvl w:val="0"/>
          <w:numId w:val="14"/>
        </w:numPr>
      </w:pPr>
      <w:r w:rsidRPr="00F55E37">
        <w:rPr>
          <w:b/>
        </w:rPr>
        <w:t>Boetebeding</w:t>
      </w:r>
      <w:r w:rsidRPr="00F55E37">
        <w:t xml:space="preserve">: Bij overtreding van deze geheimhoudingsplicht is de </w:t>
      </w:r>
      <w:r w:rsidR="64C47727">
        <w:t>Belangstellende</w:t>
      </w:r>
      <w:r w:rsidRPr="00F55E37">
        <w:t xml:space="preserve"> een direct opeisbare boete verschuldigd van € 100 per dag dat de overtreding voortduurt, onverminderd het recht van de Gemeente op volledige schadevergoeding.</w:t>
      </w:r>
    </w:p>
    <w:p w14:paraId="65A8FEC8" w14:textId="77777777" w:rsidR="00F55E37" w:rsidRPr="00F55E37" w:rsidRDefault="00F55E37" w:rsidP="00F55E37">
      <w:pPr>
        <w:numPr>
          <w:ilvl w:val="0"/>
          <w:numId w:val="14"/>
        </w:numPr>
      </w:pPr>
      <w:r w:rsidRPr="00F55E37">
        <w:rPr>
          <w:b/>
          <w:bCs/>
        </w:rPr>
        <w:t>Toepasselijk recht</w:t>
      </w:r>
      <w:r w:rsidRPr="00F55E37">
        <w:t>: Op deze verklaring is Nederlands recht van toepassing. Geschillen zullen worden voorgelegd aan de bevoegde rechter in het arrondissement waar de Gemeente is gevestigd.</w:t>
      </w:r>
    </w:p>
    <w:p w14:paraId="7D91AE87" w14:textId="77777777" w:rsidR="00F55E37" w:rsidRDefault="00F55E37" w:rsidP="00F55E37"/>
    <w:p w14:paraId="521EE29F" w14:textId="33A2C8E6" w:rsidR="00F55E37" w:rsidRDefault="00F55E37" w:rsidP="00F55E37">
      <w:r w:rsidRPr="00F55E37">
        <w:t>Aldus opgemaakt en ondertekend</w:t>
      </w:r>
      <w:r w:rsidR="00E579E7">
        <w:t xml:space="preserve"> door </w:t>
      </w:r>
      <w:r w:rsidR="57684B4E">
        <w:t>Belangstellende</w:t>
      </w:r>
      <w:r w:rsidR="00E579E7"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E579E7" w14:paraId="6ABE854B" w14:textId="77777777" w:rsidTr="00E579E7">
        <w:tc>
          <w:tcPr>
            <w:tcW w:w="5094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782D665C" w14:textId="00BCD468" w:rsidR="00E579E7" w:rsidRDefault="00E579E7" w:rsidP="00F55E37">
            <w:r w:rsidRPr="00F55E37">
              <w:t xml:space="preserve">Datum: </w:t>
            </w:r>
            <w:r w:rsidRPr="00F55E37">
              <w:rPr>
                <w:highlight w:val="yellow"/>
              </w:rPr>
              <w:t>[datum]</w:t>
            </w:r>
          </w:p>
          <w:p w14:paraId="4FD73033" w14:textId="0D610479" w:rsidR="00E579E7" w:rsidRDefault="00E579E7" w:rsidP="00F55E37">
            <w:r w:rsidRPr="00F55E37">
              <w:t xml:space="preserve">Plaats: </w:t>
            </w:r>
            <w:r w:rsidRPr="00F55E37">
              <w:rPr>
                <w:highlight w:val="yellow"/>
              </w:rPr>
              <w:t>[plaats]</w:t>
            </w:r>
          </w:p>
          <w:p w14:paraId="7ABD6891" w14:textId="672D4C5B" w:rsidR="00E579E7" w:rsidRDefault="00E579E7" w:rsidP="00F55E37">
            <w:r w:rsidRPr="00F55E37">
              <w:t>Naam en functie tekenbevoegde</w:t>
            </w:r>
            <w:r>
              <w:t>:</w:t>
            </w:r>
            <w:r>
              <w:br/>
            </w:r>
            <w:r w:rsidRPr="00E579E7">
              <w:rPr>
                <w:highlight w:val="yellow"/>
              </w:rPr>
              <w:t>[naam en functie]</w:t>
            </w:r>
          </w:p>
        </w:tc>
        <w:tc>
          <w:tcPr>
            <w:tcW w:w="5094" w:type="dxa"/>
          </w:tcPr>
          <w:p w14:paraId="4B115521" w14:textId="77777777" w:rsidR="00E579E7" w:rsidRDefault="00E579E7" w:rsidP="00F55E37">
            <w:r>
              <w:t>Handtekening:</w:t>
            </w:r>
          </w:p>
          <w:p w14:paraId="3D8C4265" w14:textId="77777777" w:rsidR="00E579E7" w:rsidRDefault="00E579E7" w:rsidP="00F55E37"/>
          <w:p w14:paraId="3668B54A" w14:textId="77777777" w:rsidR="00E579E7" w:rsidRDefault="00E579E7" w:rsidP="00F55E37"/>
          <w:p w14:paraId="4F6181D4" w14:textId="1F244CAF" w:rsidR="00E579E7" w:rsidRDefault="00E579E7" w:rsidP="00F55E37"/>
        </w:tc>
      </w:tr>
    </w:tbl>
    <w:p w14:paraId="1E1B3639" w14:textId="1536D982" w:rsidR="00E870A3" w:rsidRPr="00E870A3" w:rsidRDefault="00E870A3" w:rsidP="00E870A3"/>
    <w:sectPr w:rsidR="00E870A3" w:rsidRPr="00E870A3" w:rsidSect="00F55E37">
      <w:footerReference w:type="even" r:id="rId13"/>
      <w:footerReference w:type="default" r:id="rId14"/>
      <w:headerReference w:type="first" r:id="rId15"/>
      <w:pgSz w:w="11900" w:h="16820"/>
      <w:pgMar w:top="851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98C2D" w14:textId="77777777" w:rsidR="002E33E2" w:rsidRDefault="002E33E2" w:rsidP="009E2E93">
      <w:pPr>
        <w:spacing w:line="240" w:lineRule="auto"/>
      </w:pPr>
      <w:r>
        <w:separator/>
      </w:r>
    </w:p>
    <w:p w14:paraId="1C738E90" w14:textId="77777777" w:rsidR="002E33E2" w:rsidRDefault="002E33E2"/>
  </w:endnote>
  <w:endnote w:type="continuationSeparator" w:id="0">
    <w:p w14:paraId="29E6AFF2" w14:textId="77777777" w:rsidR="002E33E2" w:rsidRDefault="002E33E2" w:rsidP="009E2E93">
      <w:pPr>
        <w:spacing w:line="240" w:lineRule="auto"/>
      </w:pPr>
      <w:r>
        <w:continuationSeparator/>
      </w:r>
    </w:p>
    <w:p w14:paraId="11F8B1CE" w14:textId="77777777" w:rsidR="002E33E2" w:rsidRDefault="002E33E2"/>
  </w:endnote>
  <w:endnote w:type="continuationNotice" w:id="1">
    <w:p w14:paraId="396E9BE1" w14:textId="77777777" w:rsidR="00E34E7F" w:rsidRDefault="00E34E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Bold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 (Koppen CS)">
    <w:altName w:val="Times New Roman"/>
    <w:panose1 w:val="00000000000000000000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81085935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F44BD3F" w14:textId="77777777" w:rsidR="0037588B" w:rsidRDefault="0037588B" w:rsidP="007A08B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5D4E3C"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7B1CE8C8" w14:textId="77777777" w:rsidR="0037588B" w:rsidRDefault="0037588B" w:rsidP="0037588B">
    <w:pPr>
      <w:pStyle w:val="Voettekst"/>
      <w:ind w:right="360"/>
    </w:pPr>
  </w:p>
  <w:p w14:paraId="1F1B4B20" w14:textId="77777777" w:rsidR="008823A2" w:rsidRDefault="008823A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F90A2" w14:textId="77777777" w:rsidR="009C5930" w:rsidRDefault="009C5930" w:rsidP="009C5930">
    <w:pPr>
      <w:pStyle w:val="Voettekst"/>
      <w:ind w:right="360"/>
      <w:jc w:val="right"/>
      <w:rPr>
        <w:rFonts w:ascii="Roboto Light" w:hAnsi="Roboto Light"/>
        <w:color w:val="0F1D44" w:themeColor="text2"/>
        <w:sz w:val="15"/>
        <w:szCs w:val="15"/>
      </w:rPr>
    </w:pPr>
  </w:p>
  <w:p w14:paraId="458C4BAD" w14:textId="77777777" w:rsidR="009C5930" w:rsidRDefault="009C5930" w:rsidP="009C5930">
    <w:pPr>
      <w:pStyle w:val="Voettekst"/>
      <w:ind w:right="360"/>
      <w:jc w:val="right"/>
      <w:rPr>
        <w:rFonts w:ascii="Roboto Light" w:hAnsi="Roboto Light"/>
        <w:color w:val="0F1D44" w:themeColor="text2"/>
        <w:sz w:val="15"/>
        <w:szCs w:val="15"/>
      </w:rPr>
    </w:pPr>
  </w:p>
  <w:p w14:paraId="324007DC" w14:textId="77777777" w:rsidR="008823A2" w:rsidRPr="009C5930" w:rsidRDefault="009C5930" w:rsidP="009C5930">
    <w:pPr>
      <w:pStyle w:val="Voettekst"/>
      <w:ind w:right="360"/>
      <w:jc w:val="right"/>
    </w:pPr>
    <w:r w:rsidRPr="0037588B">
      <w:rPr>
        <w:rFonts w:ascii="Roboto Light" w:hAnsi="Roboto Light"/>
        <w:color w:val="0F1D44" w:themeColor="text2"/>
        <w:sz w:val="15"/>
        <w:szCs w:val="15"/>
      </w:rPr>
      <w:t>GEMEENTE OUDE IJSSELSTREEK</w:t>
    </w:r>
    <w:r>
      <w:ptab w:relativeTo="margin" w:alignment="center" w:leader="none"/>
    </w:r>
    <w:r>
      <w:ptab w:relativeTo="margin" w:alignment="right" w:leader="none"/>
    </w:r>
    <w:r>
      <w:rPr>
        <w:rFonts w:ascii="Roboto Light" w:hAnsi="Roboto Light"/>
        <w:color w:val="0F1D44" w:themeColor="text2"/>
        <w:sz w:val="15"/>
        <w:szCs w:val="15"/>
      </w:rPr>
      <w:fldChar w:fldCharType="begin"/>
    </w:r>
    <w:r>
      <w:rPr>
        <w:rFonts w:ascii="Roboto Light" w:hAnsi="Roboto Light"/>
        <w:color w:val="0F1D44" w:themeColor="text2"/>
        <w:sz w:val="15"/>
        <w:szCs w:val="15"/>
      </w:rPr>
      <w:instrText xml:space="preserve"> PAGE  \* MERGEFORMAT </w:instrText>
    </w:r>
    <w:r>
      <w:rPr>
        <w:rFonts w:ascii="Roboto Light" w:hAnsi="Roboto Light"/>
        <w:color w:val="0F1D44" w:themeColor="text2"/>
        <w:sz w:val="15"/>
        <w:szCs w:val="15"/>
      </w:rPr>
      <w:fldChar w:fldCharType="separate"/>
    </w:r>
    <w:r>
      <w:rPr>
        <w:rFonts w:ascii="Roboto Light" w:hAnsi="Roboto Light"/>
        <w:noProof/>
        <w:color w:val="0F1D44" w:themeColor="text2"/>
        <w:sz w:val="15"/>
        <w:szCs w:val="15"/>
      </w:rPr>
      <w:t>2</w:t>
    </w:r>
    <w:r>
      <w:rPr>
        <w:rFonts w:ascii="Roboto Light" w:hAnsi="Roboto Light"/>
        <w:color w:val="0F1D44" w:themeColor="text2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A9AF3" w14:textId="77777777" w:rsidR="002E33E2" w:rsidRDefault="002E33E2" w:rsidP="009E2E93">
      <w:pPr>
        <w:spacing w:line="240" w:lineRule="auto"/>
      </w:pPr>
      <w:r>
        <w:separator/>
      </w:r>
    </w:p>
    <w:p w14:paraId="06A74182" w14:textId="77777777" w:rsidR="002E33E2" w:rsidRDefault="002E33E2"/>
  </w:footnote>
  <w:footnote w:type="continuationSeparator" w:id="0">
    <w:p w14:paraId="72430FCE" w14:textId="77777777" w:rsidR="002E33E2" w:rsidRDefault="002E33E2" w:rsidP="009E2E93">
      <w:pPr>
        <w:spacing w:line="240" w:lineRule="auto"/>
      </w:pPr>
      <w:r>
        <w:continuationSeparator/>
      </w:r>
    </w:p>
    <w:p w14:paraId="11C25902" w14:textId="77777777" w:rsidR="002E33E2" w:rsidRDefault="002E33E2"/>
  </w:footnote>
  <w:footnote w:type="continuationNotice" w:id="1">
    <w:p w14:paraId="3502D08F" w14:textId="77777777" w:rsidR="00E34E7F" w:rsidRDefault="00E34E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5F2E4" w14:textId="77777777" w:rsidR="00B43489" w:rsidRDefault="0053414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040D3B" wp14:editId="3E7C5AEA">
              <wp:simplePos x="0" y="0"/>
              <wp:positionH relativeFrom="column">
                <wp:posOffset>-755538</wp:posOffset>
              </wp:positionH>
              <wp:positionV relativeFrom="paragraph">
                <wp:posOffset>-553832</wp:posOffset>
              </wp:positionV>
              <wp:extent cx="5245399" cy="10919012"/>
              <wp:effectExtent l="0" t="0" r="0" b="3175"/>
              <wp:wrapNone/>
              <wp:docPr id="108348085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45399" cy="10919012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CCA8A9A" id="Rechthoek 1" o:spid="_x0000_s1026" style="position:absolute;margin-left:-59.5pt;margin-top:-43.6pt;width:413pt;height:85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" fillcolor="#0f1d44 [3215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3B88B9D" wp14:editId="19D0E040">
              <wp:simplePos x="0" y="0"/>
              <wp:positionH relativeFrom="column">
                <wp:posOffset>-567279</wp:posOffset>
              </wp:positionH>
              <wp:positionV relativeFrom="paragraph">
                <wp:posOffset>-553832</wp:posOffset>
              </wp:positionV>
              <wp:extent cx="5057550" cy="143503"/>
              <wp:effectExtent l="0" t="0" r="0" b="0"/>
              <wp:wrapNone/>
              <wp:docPr id="629531397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550" cy="143503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708C94F1" id="Rechthoek 1" o:spid="_x0000_s1026" style="position:absolute;margin-left:-44.65pt;margin-top:-43.6pt;width:398.25pt;height:11.3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" fillcolor="#00a365 [3204]" stroked="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1" locked="1" layoutInCell="1" allowOverlap="1" wp14:anchorId="7D37C566" wp14:editId="5F9CC533">
          <wp:simplePos x="0" y="0"/>
          <wp:positionH relativeFrom="page">
            <wp:posOffset>520700</wp:posOffset>
          </wp:positionH>
          <wp:positionV relativeFrom="page">
            <wp:posOffset>716280</wp:posOffset>
          </wp:positionV>
          <wp:extent cx="2879725" cy="571500"/>
          <wp:effectExtent l="0" t="0" r="3175" b="0"/>
          <wp:wrapNone/>
          <wp:docPr id="1732002286" name="Graphic 17320022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161193" name="Graphic 19171611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972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TvoE6asz" int2:invalidationBookmarkName="" int2:hashCode="ydkrDDxoAh41mf" int2:id="vZmeaEmj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22ECE"/>
    <w:multiLevelType w:val="hybridMultilevel"/>
    <w:tmpl w:val="92B6F55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DC0C9D"/>
    <w:multiLevelType w:val="hybridMultilevel"/>
    <w:tmpl w:val="4EF8E1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B0C46"/>
    <w:multiLevelType w:val="hybridMultilevel"/>
    <w:tmpl w:val="266C451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C825E7"/>
    <w:multiLevelType w:val="hybridMultilevel"/>
    <w:tmpl w:val="916076EC"/>
    <w:lvl w:ilvl="0" w:tplc="57B8B2F2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325B4"/>
    <w:multiLevelType w:val="multilevel"/>
    <w:tmpl w:val="52D41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226F62"/>
    <w:multiLevelType w:val="multilevel"/>
    <w:tmpl w:val="55CCE8E0"/>
    <w:lvl w:ilvl="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ECB226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39B4E3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60041B5"/>
    <w:multiLevelType w:val="hybridMultilevel"/>
    <w:tmpl w:val="E228A6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87731"/>
    <w:multiLevelType w:val="multilevel"/>
    <w:tmpl w:val="CA443E88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E8209F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465ABC"/>
    <w:multiLevelType w:val="hybridMultilevel"/>
    <w:tmpl w:val="3B0CA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D36AA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DD45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7391C96"/>
    <w:multiLevelType w:val="multilevel"/>
    <w:tmpl w:val="D310A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DA4495"/>
    <w:multiLevelType w:val="multilevel"/>
    <w:tmpl w:val="CA443E88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684555959">
    <w:abstractNumId w:val="9"/>
  </w:num>
  <w:num w:numId="2" w16cid:durableId="144399532">
    <w:abstractNumId w:val="15"/>
  </w:num>
  <w:num w:numId="3" w16cid:durableId="793132223">
    <w:abstractNumId w:val="3"/>
  </w:num>
  <w:num w:numId="4" w16cid:durableId="502091398">
    <w:abstractNumId w:val="2"/>
  </w:num>
  <w:num w:numId="5" w16cid:durableId="915280204">
    <w:abstractNumId w:val="11"/>
  </w:num>
  <w:num w:numId="6" w16cid:durableId="753167640">
    <w:abstractNumId w:val="0"/>
  </w:num>
  <w:num w:numId="7" w16cid:durableId="125783239">
    <w:abstractNumId w:val="6"/>
  </w:num>
  <w:num w:numId="8" w16cid:durableId="644241468">
    <w:abstractNumId w:val="10"/>
  </w:num>
  <w:num w:numId="9" w16cid:durableId="2083410781">
    <w:abstractNumId w:val="13"/>
  </w:num>
  <w:num w:numId="10" w16cid:durableId="289750461">
    <w:abstractNumId w:val="5"/>
  </w:num>
  <w:num w:numId="11" w16cid:durableId="2060277901">
    <w:abstractNumId w:val="12"/>
  </w:num>
  <w:num w:numId="12" w16cid:durableId="777993051">
    <w:abstractNumId w:val="7"/>
  </w:num>
  <w:num w:numId="13" w16cid:durableId="118646063">
    <w:abstractNumId w:val="4"/>
  </w:num>
  <w:num w:numId="14" w16cid:durableId="303781277">
    <w:abstractNumId w:val="14"/>
  </w:num>
  <w:num w:numId="15" w16cid:durableId="1230069059">
    <w:abstractNumId w:val="1"/>
  </w:num>
  <w:num w:numId="16" w16cid:durableId="12554371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37"/>
    <w:rsid w:val="00012CC8"/>
    <w:rsid w:val="00022753"/>
    <w:rsid w:val="000450EE"/>
    <w:rsid w:val="0006592B"/>
    <w:rsid w:val="000A3499"/>
    <w:rsid w:val="000B2E41"/>
    <w:rsid w:val="000D4207"/>
    <w:rsid w:val="000E4E29"/>
    <w:rsid w:val="000E59F5"/>
    <w:rsid w:val="00107A8F"/>
    <w:rsid w:val="0015627F"/>
    <w:rsid w:val="00174174"/>
    <w:rsid w:val="001A33C8"/>
    <w:rsid w:val="001B5BD2"/>
    <w:rsid w:val="001C1E29"/>
    <w:rsid w:val="00227B53"/>
    <w:rsid w:val="0023013D"/>
    <w:rsid w:val="00230A4D"/>
    <w:rsid w:val="00232030"/>
    <w:rsid w:val="002E225F"/>
    <w:rsid w:val="002E33E2"/>
    <w:rsid w:val="003248CD"/>
    <w:rsid w:val="003270AB"/>
    <w:rsid w:val="003651E4"/>
    <w:rsid w:val="0037588B"/>
    <w:rsid w:val="003922AE"/>
    <w:rsid w:val="003A2033"/>
    <w:rsid w:val="003A4688"/>
    <w:rsid w:val="003B0CCA"/>
    <w:rsid w:val="003F68C3"/>
    <w:rsid w:val="0042198D"/>
    <w:rsid w:val="00433F5A"/>
    <w:rsid w:val="00436186"/>
    <w:rsid w:val="004530F5"/>
    <w:rsid w:val="00456798"/>
    <w:rsid w:val="0047073C"/>
    <w:rsid w:val="0047669A"/>
    <w:rsid w:val="00481BA5"/>
    <w:rsid w:val="004933A6"/>
    <w:rsid w:val="004F5306"/>
    <w:rsid w:val="004F74E1"/>
    <w:rsid w:val="00511637"/>
    <w:rsid w:val="00513150"/>
    <w:rsid w:val="0051336C"/>
    <w:rsid w:val="00534140"/>
    <w:rsid w:val="005774B3"/>
    <w:rsid w:val="005B4A5F"/>
    <w:rsid w:val="005D34EE"/>
    <w:rsid w:val="005D4E3C"/>
    <w:rsid w:val="005D5A19"/>
    <w:rsid w:val="006009ED"/>
    <w:rsid w:val="00601A1C"/>
    <w:rsid w:val="00612AC6"/>
    <w:rsid w:val="006171ED"/>
    <w:rsid w:val="006463D7"/>
    <w:rsid w:val="00687E69"/>
    <w:rsid w:val="006B6177"/>
    <w:rsid w:val="006D2C0A"/>
    <w:rsid w:val="0072052E"/>
    <w:rsid w:val="0073149D"/>
    <w:rsid w:val="00733E7A"/>
    <w:rsid w:val="00742F77"/>
    <w:rsid w:val="00755D06"/>
    <w:rsid w:val="00765BC2"/>
    <w:rsid w:val="007D1EC4"/>
    <w:rsid w:val="007F78FF"/>
    <w:rsid w:val="0080452B"/>
    <w:rsid w:val="00846202"/>
    <w:rsid w:val="008823A2"/>
    <w:rsid w:val="008E2F38"/>
    <w:rsid w:val="008F75F3"/>
    <w:rsid w:val="009066FD"/>
    <w:rsid w:val="00935D1A"/>
    <w:rsid w:val="00940D6E"/>
    <w:rsid w:val="00955788"/>
    <w:rsid w:val="00966CAC"/>
    <w:rsid w:val="009740A3"/>
    <w:rsid w:val="009B089A"/>
    <w:rsid w:val="009C5930"/>
    <w:rsid w:val="009E2E93"/>
    <w:rsid w:val="009E31AE"/>
    <w:rsid w:val="00A22125"/>
    <w:rsid w:val="00A61696"/>
    <w:rsid w:val="00B0737F"/>
    <w:rsid w:val="00B22AEF"/>
    <w:rsid w:val="00B348C2"/>
    <w:rsid w:val="00B43489"/>
    <w:rsid w:val="00B63A67"/>
    <w:rsid w:val="00B8437A"/>
    <w:rsid w:val="00B87528"/>
    <w:rsid w:val="00B96679"/>
    <w:rsid w:val="00C57EFC"/>
    <w:rsid w:val="00C7055B"/>
    <w:rsid w:val="00CA36C5"/>
    <w:rsid w:val="00CA4040"/>
    <w:rsid w:val="00CAF6D4"/>
    <w:rsid w:val="00CD4EC1"/>
    <w:rsid w:val="00CD6167"/>
    <w:rsid w:val="00CF0B88"/>
    <w:rsid w:val="00D113A1"/>
    <w:rsid w:val="00D21956"/>
    <w:rsid w:val="00D223CE"/>
    <w:rsid w:val="00D63877"/>
    <w:rsid w:val="00DA10B7"/>
    <w:rsid w:val="00DA6CEC"/>
    <w:rsid w:val="00DC4422"/>
    <w:rsid w:val="00DE289D"/>
    <w:rsid w:val="00E10450"/>
    <w:rsid w:val="00E13E86"/>
    <w:rsid w:val="00E15D02"/>
    <w:rsid w:val="00E22EE6"/>
    <w:rsid w:val="00E25A7C"/>
    <w:rsid w:val="00E34E7F"/>
    <w:rsid w:val="00E41CE1"/>
    <w:rsid w:val="00E50D10"/>
    <w:rsid w:val="00E579E7"/>
    <w:rsid w:val="00E65620"/>
    <w:rsid w:val="00E82011"/>
    <w:rsid w:val="00E83EE0"/>
    <w:rsid w:val="00E870A3"/>
    <w:rsid w:val="00EF53DE"/>
    <w:rsid w:val="00F473DF"/>
    <w:rsid w:val="00F55E37"/>
    <w:rsid w:val="00F878DE"/>
    <w:rsid w:val="00FC1011"/>
    <w:rsid w:val="00FC7982"/>
    <w:rsid w:val="00FD5BEA"/>
    <w:rsid w:val="00FD6828"/>
    <w:rsid w:val="00FF4F87"/>
    <w:rsid w:val="00FF6821"/>
    <w:rsid w:val="01BDE851"/>
    <w:rsid w:val="02C9042C"/>
    <w:rsid w:val="02F5884A"/>
    <w:rsid w:val="033E5990"/>
    <w:rsid w:val="063F1216"/>
    <w:rsid w:val="06BED6E0"/>
    <w:rsid w:val="08D364BB"/>
    <w:rsid w:val="09A07E25"/>
    <w:rsid w:val="0A05BABA"/>
    <w:rsid w:val="0B1525FF"/>
    <w:rsid w:val="1191EC92"/>
    <w:rsid w:val="11EEE566"/>
    <w:rsid w:val="12A54648"/>
    <w:rsid w:val="15F63EEC"/>
    <w:rsid w:val="164AEA7B"/>
    <w:rsid w:val="19D789A9"/>
    <w:rsid w:val="1A00666D"/>
    <w:rsid w:val="1A605EE9"/>
    <w:rsid w:val="1D318F41"/>
    <w:rsid w:val="1EFE9840"/>
    <w:rsid w:val="2188B549"/>
    <w:rsid w:val="2309367E"/>
    <w:rsid w:val="233576BA"/>
    <w:rsid w:val="23B69225"/>
    <w:rsid w:val="2BCA05B2"/>
    <w:rsid w:val="2DD090C4"/>
    <w:rsid w:val="2EADA75A"/>
    <w:rsid w:val="2F6CFF5F"/>
    <w:rsid w:val="32C402D2"/>
    <w:rsid w:val="345EFA92"/>
    <w:rsid w:val="353FA5D0"/>
    <w:rsid w:val="380AD2DD"/>
    <w:rsid w:val="38556E80"/>
    <w:rsid w:val="38C8C02E"/>
    <w:rsid w:val="3FF77FA9"/>
    <w:rsid w:val="4029729D"/>
    <w:rsid w:val="404547C6"/>
    <w:rsid w:val="42C14435"/>
    <w:rsid w:val="4554008A"/>
    <w:rsid w:val="48AC67CF"/>
    <w:rsid w:val="4C20A686"/>
    <w:rsid w:val="4E88EAAF"/>
    <w:rsid w:val="4F064997"/>
    <w:rsid w:val="55626F6C"/>
    <w:rsid w:val="57684B4E"/>
    <w:rsid w:val="597873D5"/>
    <w:rsid w:val="60D5543B"/>
    <w:rsid w:val="60E002FF"/>
    <w:rsid w:val="618FE38E"/>
    <w:rsid w:val="63616E76"/>
    <w:rsid w:val="6393726B"/>
    <w:rsid w:val="64C47727"/>
    <w:rsid w:val="6784E448"/>
    <w:rsid w:val="68F486AE"/>
    <w:rsid w:val="6928E55C"/>
    <w:rsid w:val="71F438B7"/>
    <w:rsid w:val="7396F66A"/>
    <w:rsid w:val="751D4788"/>
    <w:rsid w:val="759B87BD"/>
    <w:rsid w:val="7779234F"/>
    <w:rsid w:val="79EB7B64"/>
    <w:rsid w:val="7B2450B7"/>
    <w:rsid w:val="7B34AD81"/>
    <w:rsid w:val="7CA58509"/>
    <w:rsid w:val="7D69DAB0"/>
    <w:rsid w:val="7D8B0EE4"/>
    <w:rsid w:val="7E43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4A2BD"/>
  <w15:chartTrackingRefBased/>
  <w15:docId w15:val="{EC2A2ECD-F9FC-3644-B821-C13E9B412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0A4D"/>
    <w:pPr>
      <w:spacing w:after="160" w:line="280" w:lineRule="atLeast"/>
    </w:pPr>
    <w:rPr>
      <w:rFonts w:eastAsiaTheme="minorEastAsia"/>
      <w:sz w:val="20"/>
    </w:rPr>
  </w:style>
  <w:style w:type="paragraph" w:styleId="Kop1">
    <w:name w:val="heading 1"/>
    <w:basedOn w:val="Ondertitel"/>
    <w:next w:val="Standaard"/>
    <w:link w:val="Kop1Char"/>
    <w:uiPriority w:val="9"/>
    <w:qFormat/>
    <w:rsid w:val="0037588B"/>
    <w:pPr>
      <w:ind w:right="-851"/>
      <w:outlineLvl w:val="0"/>
    </w:pPr>
    <w:rPr>
      <w:rFonts w:ascii="Roboto Light" w:hAnsi="Roboto Light"/>
      <w:b w:val="0"/>
      <w:color w:val="00A365" w:themeColor="accent1"/>
      <w:sz w:val="72"/>
      <w:szCs w:val="7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32030"/>
    <w:pPr>
      <w:keepNext/>
      <w:keepLines/>
      <w:spacing w:before="160" w:after="80"/>
      <w:outlineLvl w:val="1"/>
    </w:pPr>
    <w:rPr>
      <w:rFonts w:asciiTheme="majorHAnsi" w:eastAsiaTheme="majorEastAsia" w:hAnsiTheme="majorHAnsi" w:cs="Times New Roman (Koppen CS)"/>
      <w:b/>
      <w:bCs/>
      <w:color w:val="00A365" w:themeColor="accent1"/>
      <w:sz w:val="40"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A36C5"/>
    <w:pPr>
      <w:keepNext/>
      <w:keepLines/>
      <w:spacing w:before="160" w:after="80"/>
      <w:outlineLvl w:val="2"/>
    </w:pPr>
    <w:rPr>
      <w:rFonts w:ascii="Roboto" w:eastAsiaTheme="majorEastAsia" w:hAnsi="Roboto" w:cstheme="majorBidi"/>
      <w:color w:val="0F1D44" w:themeColor="accent2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7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7A4B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7982"/>
    <w:pPr>
      <w:keepNext/>
      <w:keepLines/>
      <w:spacing w:before="80" w:after="40"/>
      <w:outlineLvl w:val="4"/>
    </w:pPr>
    <w:rPr>
      <w:rFonts w:eastAsiaTheme="majorEastAsia" w:cstheme="majorBidi"/>
      <w:color w:val="007A4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79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79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79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79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Rastertabel4-Accent2">
    <w:name w:val="Grid Table 4 Accent 2"/>
    <w:aliases w:val="Tabel Heilbron"/>
    <w:basedOn w:val="Standaardtabel"/>
    <w:uiPriority w:val="49"/>
    <w:rsid w:val="00FF6821"/>
    <w:rPr>
      <w:sz w:val="22"/>
      <w:szCs w:val="22"/>
    </w:rPr>
    <w:tblPr>
      <w:tblStyleRowBandSize w:val="1"/>
      <w:tblStyleColBandSize w:val="1"/>
      <w:tblBorders>
        <w:top w:val="single" w:sz="4" w:space="0" w:color="0F1D44" w:themeColor="text2"/>
        <w:left w:val="single" w:sz="4" w:space="0" w:color="0F1D44" w:themeColor="text2"/>
        <w:bottom w:val="single" w:sz="4" w:space="0" w:color="0F1D44" w:themeColor="text2"/>
        <w:right w:val="single" w:sz="4" w:space="0" w:color="0F1D44" w:themeColor="text2"/>
        <w:insideH w:val="single" w:sz="4" w:space="0" w:color="0F1D44" w:themeColor="text2"/>
        <w:insideV w:val="single" w:sz="4" w:space="0" w:color="0F1D44" w:themeColor="tex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1D44" w:themeFill="text2"/>
      </w:tcPr>
    </w:tblStylePr>
    <w:tblStylePr w:type="lastRow">
      <w:rPr>
        <w:b/>
        <w:bCs/>
      </w:rPr>
      <w:tblPr/>
      <w:tcPr>
        <w:tcBorders>
          <w:top w:val="double" w:sz="4" w:space="0" w:color="0F1D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C7EF" w:themeFill="accent2" w:themeFillTint="33"/>
      </w:tcPr>
    </w:tblStylePr>
    <w:tblStylePr w:type="band1Horz">
      <w:tblPr/>
      <w:tcPr>
        <w:shd w:val="clear" w:color="auto" w:fill="ECECED" w:themeFill="background2"/>
      </w:tcPr>
    </w:tblStylePr>
    <w:tblStylePr w:type="band2Horz">
      <w:tblPr/>
      <w:tcPr>
        <w:shd w:val="clear" w:color="auto" w:fill="FFFFFF" w:themeFill="background1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37588B"/>
    <w:rPr>
      <w:rFonts w:ascii="Roboto Light" w:eastAsiaTheme="majorEastAsia" w:hAnsi="Roboto Light" w:cstheme="majorBidi"/>
      <w:color w:val="00A365" w:themeColor="accent1"/>
      <w:spacing w:val="-10"/>
      <w:kern w:val="28"/>
      <w:sz w:val="72"/>
      <w:szCs w:val="72"/>
    </w:rPr>
  </w:style>
  <w:style w:type="character" w:customStyle="1" w:styleId="Kop2Char">
    <w:name w:val="Kop 2 Char"/>
    <w:basedOn w:val="Standaardalinea-lettertype"/>
    <w:link w:val="Kop2"/>
    <w:uiPriority w:val="9"/>
    <w:rsid w:val="00232030"/>
    <w:rPr>
      <w:rFonts w:asciiTheme="majorHAnsi" w:eastAsiaTheme="majorEastAsia" w:hAnsiTheme="majorHAnsi" w:cs="Times New Roman (Koppen CS)"/>
      <w:b/>
      <w:bCs/>
      <w:color w:val="00A365" w:themeColor="accent1"/>
      <w:sz w:val="40"/>
      <w:szCs w:val="40"/>
    </w:rPr>
  </w:style>
  <w:style w:type="character" w:customStyle="1" w:styleId="Kop3Char">
    <w:name w:val="Kop 3 Char"/>
    <w:basedOn w:val="Standaardalinea-lettertype"/>
    <w:link w:val="Kop3"/>
    <w:uiPriority w:val="9"/>
    <w:rsid w:val="00CA36C5"/>
    <w:rPr>
      <w:rFonts w:ascii="Roboto" w:eastAsiaTheme="majorEastAsia" w:hAnsi="Roboto" w:cstheme="majorBidi"/>
      <w:color w:val="0F1D44" w:themeColor="accent2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7982"/>
    <w:rPr>
      <w:rFonts w:eastAsiaTheme="majorEastAsia" w:cstheme="majorBidi"/>
      <w:i/>
      <w:iCs/>
      <w:color w:val="007A4B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7982"/>
    <w:rPr>
      <w:rFonts w:eastAsiaTheme="majorEastAsia" w:cstheme="majorBidi"/>
      <w:color w:val="007A4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798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798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798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79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81BA5"/>
    <w:pPr>
      <w:spacing w:after="80"/>
      <w:ind w:right="4244"/>
      <w:contextualSpacing/>
    </w:pPr>
    <w:rPr>
      <w:rFonts w:ascii="Roboto Light" w:eastAsiaTheme="majorEastAsia" w:hAnsi="Roboto Light" w:cstheme="majorBidi"/>
      <w:bCs/>
      <w:color w:val="FFFFFF" w:themeColor="background1"/>
      <w:spacing w:val="-10"/>
      <w:kern w:val="28"/>
      <w:sz w:val="96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481BA5"/>
    <w:rPr>
      <w:rFonts w:ascii="Roboto Light" w:eastAsiaTheme="majorEastAsia" w:hAnsi="Roboto Light" w:cstheme="majorBidi"/>
      <w:bCs/>
      <w:color w:val="FFFFFF" w:themeColor="background1"/>
      <w:spacing w:val="-10"/>
      <w:kern w:val="28"/>
      <w:sz w:val="96"/>
      <w:szCs w:val="72"/>
    </w:rPr>
  </w:style>
  <w:style w:type="paragraph" w:styleId="Ondertitel">
    <w:name w:val="Subtitle"/>
    <w:basedOn w:val="Titel"/>
    <w:next w:val="Standaard"/>
    <w:link w:val="OndertitelChar"/>
    <w:uiPriority w:val="11"/>
    <w:qFormat/>
    <w:rsid w:val="003F68C3"/>
    <w:rPr>
      <w:rFonts w:asciiTheme="minorHAnsi" w:hAnsiTheme="minorHAnsi"/>
      <w:b/>
      <w:bCs w:val="0"/>
      <w:color w:val="0F1D44" w:themeColor="accent2"/>
      <w:sz w:val="48"/>
      <w:szCs w:val="4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F68C3"/>
    <w:rPr>
      <w:rFonts w:eastAsiaTheme="majorEastAsia" w:cstheme="majorBidi"/>
      <w:color w:val="0F1D44" w:themeColor="accent2"/>
      <w:spacing w:val="-10"/>
      <w:kern w:val="28"/>
      <w:sz w:val="48"/>
      <w:szCs w:val="4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7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798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798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7982"/>
    <w:rPr>
      <w:i/>
      <w:iCs/>
      <w:color w:val="007A4B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7982"/>
    <w:pPr>
      <w:pBdr>
        <w:top w:val="single" w:sz="4" w:space="10" w:color="007A4B" w:themeColor="accent1" w:themeShade="BF"/>
        <w:bottom w:val="single" w:sz="4" w:space="10" w:color="007A4B" w:themeColor="accent1" w:themeShade="BF"/>
      </w:pBdr>
      <w:spacing w:before="360" w:after="360"/>
      <w:ind w:left="864" w:right="864"/>
      <w:jc w:val="center"/>
    </w:pPr>
    <w:rPr>
      <w:i/>
      <w:iCs/>
      <w:color w:val="007A4B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7982"/>
    <w:rPr>
      <w:i/>
      <w:iCs/>
      <w:color w:val="007A4B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7982"/>
    <w:rPr>
      <w:b/>
      <w:bCs/>
      <w:smallCaps/>
      <w:color w:val="007A4B" w:themeColor="accent1" w:themeShade="BF"/>
      <w:spacing w:val="5"/>
    </w:rPr>
  </w:style>
  <w:style w:type="paragraph" w:styleId="Geenafstand">
    <w:name w:val="No Spacing"/>
    <w:uiPriority w:val="1"/>
    <w:qFormat/>
    <w:rsid w:val="004530F5"/>
    <w:rPr>
      <w:kern w:val="0"/>
      <w:sz w:val="20"/>
      <w:szCs w:val="22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E2E93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6171ED"/>
    <w:rPr>
      <w:color w:val="0F1D44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E2E93"/>
    <w:rPr>
      <w:color w:val="34A0A1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F68C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68C3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3F68C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68C3"/>
    <w:rPr>
      <w:sz w:val="18"/>
    </w:rPr>
  </w:style>
  <w:style w:type="paragraph" w:customStyle="1" w:styleId="Inleiding">
    <w:name w:val="Inleiding"/>
    <w:qFormat/>
    <w:rsid w:val="00CA36C5"/>
    <w:pPr>
      <w:spacing w:line="420" w:lineRule="atLeast"/>
      <w:ind w:right="3969"/>
    </w:pPr>
    <w:rPr>
      <w:rFonts w:ascii="Roboto Light" w:hAnsi="Roboto Light"/>
      <w:i/>
      <w:iCs/>
      <w:color w:val="00A365" w:themeColor="accent1"/>
      <w:sz w:val="28"/>
      <w:szCs w:val="28"/>
    </w:rPr>
  </w:style>
  <w:style w:type="character" w:styleId="Paginanummer">
    <w:name w:val="page number"/>
    <w:basedOn w:val="Standaardalinea-lettertype"/>
    <w:uiPriority w:val="99"/>
    <w:semiHidden/>
    <w:unhideWhenUsed/>
    <w:rsid w:val="0037588B"/>
  </w:style>
  <w:style w:type="character" w:styleId="Onopgelostemelding">
    <w:name w:val="Unresolved Mention"/>
    <w:basedOn w:val="Standaardalinea-lettertype"/>
    <w:uiPriority w:val="99"/>
    <w:semiHidden/>
    <w:unhideWhenUsed/>
    <w:rsid w:val="00B8437A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unhideWhenUsed/>
    <w:qFormat/>
    <w:rsid w:val="007F78FF"/>
    <w:pPr>
      <w:spacing w:after="200" w:line="240" w:lineRule="auto"/>
    </w:pPr>
    <w:rPr>
      <w:i/>
      <w:iCs/>
      <w:color w:val="0F1D44" w:themeColor="text2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E870A3"/>
    <w:pPr>
      <w:spacing w:after="100"/>
    </w:pPr>
  </w:style>
  <w:style w:type="table" w:styleId="Tabelraster">
    <w:name w:val="Table Grid"/>
    <w:basedOn w:val="Standaardtabel"/>
    <w:uiPriority w:val="39"/>
    <w:rsid w:val="00E57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6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.vandam@oude-ijsselstreek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.vandam@oude-ijsselstreek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ude IJsselstreek">
  <a:themeElements>
    <a:clrScheme name="Oude IJsselstreek">
      <a:dk1>
        <a:srgbClr val="000000"/>
      </a:dk1>
      <a:lt1>
        <a:srgbClr val="FFFFFF"/>
      </a:lt1>
      <a:dk2>
        <a:srgbClr val="0F1D44"/>
      </a:dk2>
      <a:lt2>
        <a:srgbClr val="ECECED"/>
      </a:lt2>
      <a:accent1>
        <a:srgbClr val="00A365"/>
      </a:accent1>
      <a:accent2>
        <a:srgbClr val="0F1D44"/>
      </a:accent2>
      <a:accent3>
        <a:srgbClr val="34A0A1"/>
      </a:accent3>
      <a:accent4>
        <a:srgbClr val="B6CE85"/>
      </a:accent4>
      <a:accent5>
        <a:srgbClr val="ECECED"/>
      </a:accent5>
      <a:accent6>
        <a:srgbClr val="000000"/>
      </a:accent6>
      <a:hlink>
        <a:srgbClr val="34A0A1"/>
      </a:hlink>
      <a:folHlink>
        <a:srgbClr val="34A0A1"/>
      </a:folHlink>
    </a:clrScheme>
    <a:fontScheme name="Oude IJsselstreek">
      <a:majorFont>
        <a:latin typeface="Roboto Bold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50345F109A843AE84329442ABB0AD" ma:contentTypeVersion="13" ma:contentTypeDescription="Create a new document." ma:contentTypeScope="" ma:versionID="fd187c63b58835864774e8887fbf8057">
  <xsd:schema xmlns:xsd="http://www.w3.org/2001/XMLSchema" xmlns:xs="http://www.w3.org/2001/XMLSchema" xmlns:p="http://schemas.microsoft.com/office/2006/metadata/properties" xmlns:ns2="34964553-4bd7-4b31-9603-d8accbc61abe" xmlns:ns3="a5f09d16-f7f5-407b-a5d4-04c2c3217e45" targetNamespace="http://schemas.microsoft.com/office/2006/metadata/properties" ma:root="true" ma:fieldsID="d9b805a683311e00174d7bc0d864a386" ns2:_="" ns3:_="">
    <xsd:import namespace="34964553-4bd7-4b31-9603-d8accbc61abe"/>
    <xsd:import namespace="a5f09d16-f7f5-407b-a5d4-04c2c3217e4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4553-4bd7-4b31-9603-d8accbc61ab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a3ad8f0-94fb-4491-b729-870c869a7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09d16-f7f5-407b-a5d4-04c2c3217e4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c3ddeff-3270-4565-a097-9d440421541f}" ma:internalName="TaxCatchAll" ma:showField="CatchAllData" ma:web="a5f09d16-f7f5-407b-a5d4-04c2c3217e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f09d16-f7f5-407b-a5d4-04c2c3217e45" xsi:nil="true"/>
    <lcf76f155ced4ddcb4097134ff3c332f xmlns="34964553-4bd7-4b31-9603-d8accbc61a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1AD7F5-82A4-454B-96E5-908FA81F9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4553-4bd7-4b31-9603-d8accbc61abe"/>
    <ds:schemaRef ds:uri="a5f09d16-f7f5-407b-a5d4-04c2c3217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3E79C4-89A0-482E-B9FC-6A33F6D209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CD4573-FA7F-4F07-B293-50B01C6743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905B8E-4C38-480D-B8E0-BE3F1E4970B9}">
  <ds:schemaRefs>
    <ds:schemaRef ds:uri="http://schemas.microsoft.com/office/2006/metadata/properties"/>
    <ds:schemaRef ds:uri="http://schemas.microsoft.com/office/infopath/2007/PartnerControls"/>
    <ds:schemaRef ds:uri="56e57258-fbad-4eef-b202-a87a61f12eee"/>
    <ds:schemaRef ds:uri="74ba2ffc-57df-4b22-92c9-a34cb06060a3"/>
    <ds:schemaRef ds:uri="a5f09d16-f7f5-407b-a5d4-04c2c3217e45"/>
    <ds:schemaRef ds:uri="34964553-4bd7-4b31-9603-d8accbc61a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3785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Een goed bedachte titel maakt sterk.</vt:lpstr>
      <vt:lpstr>Een goed bedachte titel maakt sterk.</vt:lpstr>
    </vt:vector>
  </TitlesOfParts>
  <Manager/>
  <Company/>
  <LinksUpToDate>false</LinksUpToDate>
  <CharactersWithSpaces>4465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Een goed bedachte titel maakt sterk.</dc:title>
  <dc:subject>Onderwerp document</dc:subject>
  <dc:creator>Peter van Dam</dc:creator>
  <cp:keywords/>
  <dc:description/>
  <cp:lastModifiedBy>Roosendaal, Jacques</cp:lastModifiedBy>
  <cp:revision>2</cp:revision>
  <cp:lastPrinted>2023-08-14T14:06:00Z</cp:lastPrinted>
  <dcterms:created xsi:type="dcterms:W3CDTF">2024-09-26T08:56:00Z</dcterms:created>
  <dcterms:modified xsi:type="dcterms:W3CDTF">2024-09-26T08:56:00Z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0x010100EAC50345F109A843AE84329442ABB0AD</vt:lpwstr>
  </property>
  <property fmtid="{D5CDD505-2E9C-101B-9397-08002B2CF9AE}" pid="3" name="MediaServiceImageTags">
    <vt:lpwstr/>
  </property>
</Properties>
</file>