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77777777" w:rsidR="00BE745A" w:rsidRPr="00EC1BFF" w:rsidRDefault="00D67C5D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2050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2738049A" w:rsidR="00BE745A" w:rsidRPr="00BF4DB6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BF4DB6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 w:rsidR="00D565E1" w:rsidRPr="00BF4DB6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253B74" w:rsidRPr="00BF4DB6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7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BE745A" w:rsidRPr="00EC1BFF" w:rsidRDefault="00BE745A" w:rsidP="00EC1BFF">
      <w:pPr>
        <w:rPr>
          <w:rFonts w:eastAsia="Cambria"/>
          <w:szCs w:val="24"/>
          <w:lang w:eastAsia="en-US"/>
        </w:rPr>
      </w:pPr>
    </w:p>
    <w:p w14:paraId="28DE81B3" w14:textId="77777777" w:rsidR="00BE745A" w:rsidRPr="00EC1BFF" w:rsidRDefault="00BE745A" w:rsidP="00EC1BFF">
      <w:pPr>
        <w:rPr>
          <w:rFonts w:eastAsia="Cambria"/>
          <w:szCs w:val="24"/>
          <w:lang w:eastAsia="en-US"/>
        </w:rPr>
      </w:pPr>
    </w:p>
    <w:p w14:paraId="3B0BA305" w14:textId="672C1146" w:rsidR="003721EC" w:rsidRPr="0003081D" w:rsidRDefault="003721EC" w:rsidP="003721EC">
      <w:pPr>
        <w:pStyle w:val="Kop1"/>
      </w:pPr>
      <w:r w:rsidRPr="0003081D">
        <w:t xml:space="preserve">Verklaring </w:t>
      </w:r>
      <w:r w:rsidR="00D565E1">
        <w:t>omtrent</w:t>
      </w:r>
      <w:r w:rsidRPr="0003081D">
        <w:t xml:space="preserve">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624C8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624C8">
      <w:pPr>
        <w:numPr>
          <w:ilvl w:val="0"/>
          <w:numId w:val="1"/>
        </w:numPr>
        <w:tabs>
          <w:tab w:val="left" w:pos="567"/>
        </w:tabs>
        <w:spacing w:line="312" w:lineRule="auto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3F468015" w:rsidR="003721EC" w:rsidRPr="002D5760" w:rsidRDefault="003721EC" w:rsidP="003624C8">
      <w:pPr>
        <w:numPr>
          <w:ilvl w:val="0"/>
          <w:numId w:val="1"/>
        </w:numPr>
        <w:tabs>
          <w:tab w:val="left" w:pos="567"/>
        </w:tabs>
        <w:spacing w:line="312" w:lineRule="auto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 w:rsidR="00D67C5D">
        <w:rPr>
          <w:rFonts w:asciiTheme="minorHAnsi" w:hAnsiTheme="minorHAnsi"/>
          <w:color w:val="000000"/>
          <w:sz w:val="22"/>
        </w:rPr>
        <w:t>het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3624C8">
      <w:pPr>
        <w:numPr>
          <w:ilvl w:val="0"/>
          <w:numId w:val="1"/>
        </w:numPr>
        <w:tabs>
          <w:tab w:val="left" w:pos="567"/>
        </w:tabs>
        <w:spacing w:line="312" w:lineRule="auto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624C8">
      <w:pPr>
        <w:numPr>
          <w:ilvl w:val="0"/>
          <w:numId w:val="1"/>
        </w:numPr>
        <w:tabs>
          <w:tab w:val="left" w:pos="567"/>
        </w:tabs>
        <w:spacing w:line="312" w:lineRule="auto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1427F035" w14:textId="77777777" w:rsidR="003624C8" w:rsidRDefault="003624C8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111"/>
      </w:tblGrid>
      <w:tr w:rsidR="003624C8" w:rsidRPr="009B7AAE" w14:paraId="22D15BB7" w14:textId="0DEF8AF3" w:rsidTr="003624C8">
        <w:tc>
          <w:tcPr>
            <w:tcW w:w="4536" w:type="dxa"/>
            <w:shd w:val="clear" w:color="auto" w:fill="00D6D6"/>
          </w:tcPr>
          <w:p w14:paraId="41317E91" w14:textId="77777777" w:rsidR="003624C8" w:rsidRPr="00D256DF" w:rsidRDefault="003624C8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256D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Overzicht in te dienen documenten</w:t>
            </w:r>
          </w:p>
        </w:tc>
        <w:tc>
          <w:tcPr>
            <w:tcW w:w="4111" w:type="dxa"/>
            <w:shd w:val="clear" w:color="auto" w:fill="00D6D6"/>
          </w:tcPr>
          <w:p w14:paraId="39B2363D" w14:textId="792F1BD9" w:rsidR="003624C8" w:rsidRPr="00D256DF" w:rsidRDefault="003624C8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256D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Te gebruiken formulieren</w:t>
            </w:r>
          </w:p>
        </w:tc>
      </w:tr>
      <w:tr w:rsidR="003624C8" w:rsidRPr="009B7AAE" w14:paraId="3CEAB0C4" w14:textId="2DAE789F" w:rsidTr="003624C8">
        <w:tc>
          <w:tcPr>
            <w:tcW w:w="4536" w:type="dxa"/>
          </w:tcPr>
          <w:p w14:paraId="54B8498E" w14:textId="03E15147" w:rsidR="003624C8" w:rsidRPr="00D256DF" w:rsidRDefault="003624C8" w:rsidP="003624C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D256DF">
              <w:rPr>
                <w:rFonts w:asciiTheme="minorHAnsi" w:hAnsiTheme="minorHAnsi"/>
                <w:sz w:val="22"/>
                <w:szCs w:val="22"/>
              </w:rPr>
              <w:t>(Eventuele) aanbiedingsbrief</w:t>
            </w:r>
          </w:p>
        </w:tc>
        <w:tc>
          <w:tcPr>
            <w:tcW w:w="4111" w:type="dxa"/>
          </w:tcPr>
          <w:p w14:paraId="19562A68" w14:textId="75F7B3B5" w:rsidR="003624C8" w:rsidRPr="00D256DF" w:rsidRDefault="003624C8" w:rsidP="003624C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D256DF">
              <w:rPr>
                <w:rFonts w:asciiTheme="minorHAnsi" w:hAnsiTheme="minorHAnsi"/>
                <w:sz w:val="22"/>
                <w:szCs w:val="22"/>
              </w:rPr>
              <w:t>Vrij format</w:t>
            </w:r>
          </w:p>
        </w:tc>
      </w:tr>
      <w:tr w:rsidR="00720E73" w:rsidRPr="009B7AAE" w14:paraId="4BB8019F" w14:textId="77777777" w:rsidTr="003624C8">
        <w:tc>
          <w:tcPr>
            <w:tcW w:w="4536" w:type="dxa"/>
          </w:tcPr>
          <w:p w14:paraId="12F99EF1" w14:textId="24D6AC13" w:rsidR="00720E73" w:rsidRPr="00F468FE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4111" w:type="dxa"/>
          </w:tcPr>
          <w:p w14:paraId="0D533229" w14:textId="5A94169D" w:rsidR="00720E73" w:rsidRPr="00F468FE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</w:tr>
      <w:tr w:rsidR="00720E73" w:rsidRPr="009B7AAE" w14:paraId="2537C65F" w14:textId="23F52E01" w:rsidTr="003624C8">
        <w:tc>
          <w:tcPr>
            <w:tcW w:w="4536" w:type="dxa"/>
          </w:tcPr>
          <w:p w14:paraId="128C236D" w14:textId="3AB61952" w:rsidR="00720E73" w:rsidRPr="009B7AAE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="Arial"/>
                <w:b/>
                <w:i/>
                <w:sz w:val="20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Verklaring </w:t>
            </w:r>
            <w:r>
              <w:rPr>
                <w:rFonts w:asciiTheme="minorHAnsi" w:hAnsiTheme="minorHAnsi"/>
                <w:sz w:val="22"/>
                <w:szCs w:val="22"/>
              </w:rPr>
              <w:t>omtrent</w:t>
            </w:r>
            <w:r w:rsidRPr="00F468FE">
              <w:rPr>
                <w:rFonts w:asciiTheme="minorHAnsi" w:hAnsiTheme="minorHAnsi"/>
                <w:sz w:val="22"/>
                <w:szCs w:val="22"/>
              </w:rPr>
              <w:t xml:space="preserve"> inschrijving</w:t>
            </w:r>
          </w:p>
        </w:tc>
        <w:tc>
          <w:tcPr>
            <w:tcW w:w="4111" w:type="dxa"/>
          </w:tcPr>
          <w:p w14:paraId="0FF2B48F" w14:textId="5FD6A0B9" w:rsidR="00720E73" w:rsidRPr="007551CE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720E73" w:rsidRPr="009B7AAE" w14:paraId="13B0219C" w14:textId="1890863C" w:rsidTr="003624C8">
        <w:tc>
          <w:tcPr>
            <w:tcW w:w="4536" w:type="dxa"/>
          </w:tcPr>
          <w:p w14:paraId="67C1DFB5" w14:textId="5D5A9C01" w:rsidR="00720E73" w:rsidRPr="009B7AAE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="Arial"/>
                <w:sz w:val="20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4111" w:type="dxa"/>
          </w:tcPr>
          <w:p w14:paraId="7B7A58E7" w14:textId="2350BBA5" w:rsidR="00720E73" w:rsidRPr="007551CE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</w:tr>
      <w:tr w:rsidR="00720E73" w:rsidRPr="009B7AAE" w14:paraId="6B024739" w14:textId="73928795" w:rsidTr="003624C8">
        <w:tc>
          <w:tcPr>
            <w:tcW w:w="4536" w:type="dxa"/>
          </w:tcPr>
          <w:p w14:paraId="647EAEBC" w14:textId="28384CC9" w:rsidR="00720E73" w:rsidRPr="00081B40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="Arial"/>
                <w:sz w:val="20"/>
              </w:rPr>
            </w:pPr>
            <w:r w:rsidRPr="00081B40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4111" w:type="dxa"/>
          </w:tcPr>
          <w:p w14:paraId="57684F1C" w14:textId="12E67E4F" w:rsidR="00720E73" w:rsidRPr="00192BE2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720E73" w:rsidRPr="009B7AAE" w14:paraId="3D46C72F" w14:textId="77777777" w:rsidTr="003624C8">
        <w:tc>
          <w:tcPr>
            <w:tcW w:w="4536" w:type="dxa"/>
          </w:tcPr>
          <w:p w14:paraId="1B43EF02" w14:textId="00E656A3" w:rsidR="00081B40" w:rsidRPr="00081B40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 w:rsidRPr="00081B40">
              <w:rPr>
                <w:rFonts w:cs="Arial"/>
                <w:sz w:val="22"/>
                <w:szCs w:val="22"/>
              </w:rPr>
              <w:t>Uitwerking gunningcriteri</w:t>
            </w:r>
            <w:r w:rsidR="00081B40" w:rsidRPr="00081B40">
              <w:rPr>
                <w:rFonts w:cs="Arial"/>
                <w:sz w:val="22"/>
                <w:szCs w:val="22"/>
              </w:rPr>
              <w:t>um K1. Casus</w:t>
            </w:r>
          </w:p>
        </w:tc>
        <w:tc>
          <w:tcPr>
            <w:tcW w:w="4111" w:type="dxa"/>
          </w:tcPr>
          <w:p w14:paraId="1834D11B" w14:textId="4BE6FD22" w:rsidR="00720E73" w:rsidRPr="009B7AAE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  <w:r w:rsidR="00081B40">
              <w:rPr>
                <w:rFonts w:cs="Arial"/>
                <w:sz w:val="22"/>
                <w:szCs w:val="22"/>
              </w:rPr>
              <w:t>, geanonimiseerd</w:t>
            </w:r>
          </w:p>
        </w:tc>
      </w:tr>
      <w:tr w:rsidR="00720E73" w:rsidRPr="009B7AAE" w14:paraId="2854E400" w14:textId="77777777" w:rsidTr="003624C8">
        <w:tc>
          <w:tcPr>
            <w:tcW w:w="4536" w:type="dxa"/>
          </w:tcPr>
          <w:p w14:paraId="4B5719D2" w14:textId="04D142B4" w:rsidR="00720E73" w:rsidRPr="00081B40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="Arial"/>
                <w:b/>
                <w:i/>
                <w:sz w:val="20"/>
              </w:rPr>
            </w:pPr>
            <w:r w:rsidRPr="00081B40">
              <w:rPr>
                <w:rFonts w:cs="Arial"/>
                <w:sz w:val="22"/>
                <w:szCs w:val="22"/>
              </w:rPr>
              <w:t>Uitwerking gunningcriteri</w:t>
            </w:r>
            <w:r w:rsidR="00081B40" w:rsidRPr="00081B40">
              <w:rPr>
                <w:rFonts w:cs="Arial"/>
                <w:sz w:val="22"/>
                <w:szCs w:val="22"/>
              </w:rPr>
              <w:t>um K2. Plan van Aanpak</w:t>
            </w:r>
          </w:p>
        </w:tc>
        <w:tc>
          <w:tcPr>
            <w:tcW w:w="4111" w:type="dxa"/>
          </w:tcPr>
          <w:p w14:paraId="67865AC3" w14:textId="1C01211F" w:rsidR="00720E73" w:rsidRPr="009B7AAE" w:rsidRDefault="00720E73" w:rsidP="00720E7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  <w:r w:rsidR="00081B40">
              <w:rPr>
                <w:rFonts w:cs="Arial"/>
                <w:sz w:val="22"/>
                <w:szCs w:val="22"/>
              </w:rPr>
              <w:t>, geanonimiseerd</w:t>
            </w:r>
          </w:p>
        </w:tc>
      </w:tr>
    </w:tbl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D256DF" w:rsidRPr="009B7AAE" w14:paraId="423BED22" w14:textId="77777777" w:rsidTr="00D256DF">
        <w:tc>
          <w:tcPr>
            <w:tcW w:w="2835" w:type="dxa"/>
            <w:shd w:val="clear" w:color="auto" w:fill="00D6D6"/>
          </w:tcPr>
          <w:p w14:paraId="18BEEA9B" w14:textId="165D3571" w:rsidR="00D256DF" w:rsidRPr="001D2135" w:rsidRDefault="001D2135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bCs/>
                <w:sz w:val="22"/>
              </w:rPr>
              <w:t>Naam</w:t>
            </w:r>
          </w:p>
        </w:tc>
        <w:tc>
          <w:tcPr>
            <w:tcW w:w="5812" w:type="dxa"/>
            <w:shd w:val="clear" w:color="auto" w:fill="auto"/>
          </w:tcPr>
          <w:p w14:paraId="6F3AEA50" w14:textId="3694F1B3" w:rsidR="00D256DF" w:rsidRPr="00D256DF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D256DF" w:rsidRPr="009B7AAE" w14:paraId="4CF5C955" w14:textId="77777777" w:rsidTr="00D256DF">
        <w:tc>
          <w:tcPr>
            <w:tcW w:w="2835" w:type="dxa"/>
            <w:shd w:val="clear" w:color="auto" w:fill="00D6D6"/>
          </w:tcPr>
          <w:p w14:paraId="47B673E6" w14:textId="3C8E70EC" w:rsidR="00D256DF" w:rsidRPr="001D2135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D213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Functie</w:t>
            </w:r>
          </w:p>
        </w:tc>
        <w:tc>
          <w:tcPr>
            <w:tcW w:w="5812" w:type="dxa"/>
            <w:shd w:val="clear" w:color="auto" w:fill="auto"/>
          </w:tcPr>
          <w:p w14:paraId="3D89079C" w14:textId="77777777" w:rsidR="00D256DF" w:rsidRPr="00D256DF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D256DF" w:rsidRPr="009B7AAE" w14:paraId="085957AA" w14:textId="77777777" w:rsidTr="00D256DF">
        <w:tc>
          <w:tcPr>
            <w:tcW w:w="2835" w:type="dxa"/>
            <w:shd w:val="clear" w:color="auto" w:fill="00D6D6"/>
          </w:tcPr>
          <w:p w14:paraId="7075697F" w14:textId="7028E46D" w:rsidR="00D256DF" w:rsidRPr="001D2135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D213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Onderneming</w:t>
            </w:r>
          </w:p>
        </w:tc>
        <w:tc>
          <w:tcPr>
            <w:tcW w:w="5812" w:type="dxa"/>
            <w:shd w:val="clear" w:color="auto" w:fill="auto"/>
          </w:tcPr>
          <w:p w14:paraId="635D2B77" w14:textId="77777777" w:rsidR="00D256DF" w:rsidRPr="00D256DF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D256DF" w:rsidRPr="009B7AAE" w14:paraId="02BBE7B2" w14:textId="77777777" w:rsidTr="00D256DF">
        <w:tc>
          <w:tcPr>
            <w:tcW w:w="2835" w:type="dxa"/>
            <w:shd w:val="clear" w:color="auto" w:fill="00D6D6"/>
          </w:tcPr>
          <w:p w14:paraId="770D263A" w14:textId="77777777" w:rsidR="00D256DF" w:rsidRPr="001D2135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D213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Handtekening</w:t>
            </w:r>
          </w:p>
          <w:p w14:paraId="30692BBB" w14:textId="77777777" w:rsidR="00D256DF" w:rsidRPr="001D2135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43A383CE" w14:textId="77777777" w:rsidR="00D256DF" w:rsidRPr="001D2135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1BE7EBE9" w14:textId="40A9281A" w:rsidR="00D256DF" w:rsidRPr="001D2135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14:paraId="2B51F8A0" w14:textId="77777777" w:rsidR="00D256DF" w:rsidRPr="00D256DF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D256DF" w:rsidRPr="009B7AAE" w14:paraId="0D734D55" w14:textId="77777777" w:rsidTr="00D256DF">
        <w:tc>
          <w:tcPr>
            <w:tcW w:w="2835" w:type="dxa"/>
            <w:shd w:val="clear" w:color="auto" w:fill="00D6D6"/>
          </w:tcPr>
          <w:p w14:paraId="08C90AF3" w14:textId="2E2C53F0" w:rsidR="00D256DF" w:rsidRPr="001D2135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D213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Plaats en datum</w:t>
            </w:r>
          </w:p>
        </w:tc>
        <w:tc>
          <w:tcPr>
            <w:tcW w:w="5812" w:type="dxa"/>
            <w:shd w:val="clear" w:color="auto" w:fill="auto"/>
          </w:tcPr>
          <w:p w14:paraId="23B5B87D" w14:textId="77777777" w:rsidR="00D256DF" w:rsidRPr="00D256DF" w:rsidRDefault="00D256DF" w:rsidP="000909D0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14:paraId="6A2B433A" w14:textId="77777777" w:rsidR="00D256DF" w:rsidRDefault="00D256DF" w:rsidP="0027154B">
      <w:pPr>
        <w:rPr>
          <w:rFonts w:asciiTheme="minorHAnsi" w:hAnsiTheme="minorHAnsi" w:cs="Tahoma"/>
          <w:b/>
          <w:snapToGrid w:val="0"/>
          <w:sz w:val="22"/>
        </w:rPr>
      </w:pPr>
    </w:p>
    <w:p w14:paraId="49260C4A" w14:textId="77777777" w:rsidR="00D256DF" w:rsidRPr="002D5760" w:rsidRDefault="00D256DF" w:rsidP="0027154B">
      <w:pPr>
        <w:rPr>
          <w:rFonts w:asciiTheme="minorHAnsi" w:hAnsiTheme="minorHAnsi" w:cs="Tahoma"/>
          <w:b/>
          <w:snapToGrid w:val="0"/>
          <w:sz w:val="22"/>
        </w:rPr>
      </w:pPr>
    </w:p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BE745A" w:rsidRPr="005C5DB2" w:rsidRDefault="00BE745A" w:rsidP="00E034A5"/>
    <w:sectPr w:rsidR="00BE745A" w:rsidRPr="005C5DB2" w:rsidSect="00335C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F6491" w14:textId="77777777" w:rsidR="006656D0" w:rsidRDefault="006656D0">
      <w:r>
        <w:separator/>
      </w:r>
    </w:p>
  </w:endnote>
  <w:endnote w:type="continuationSeparator" w:id="0">
    <w:p w14:paraId="0CEFD98F" w14:textId="77777777" w:rsidR="006656D0" w:rsidRDefault="0066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FFD08" w14:textId="77777777" w:rsidR="001D2135" w:rsidRDefault="001D21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3C7FC" w14:textId="77777777" w:rsidR="001D2135" w:rsidRDefault="001D21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E81BC" w14:textId="44C3F73B" w:rsidR="00BE745A" w:rsidRPr="00F155DB" w:rsidRDefault="00A1663A" w:rsidP="00F155DB">
    <w:pPr>
      <w:rPr>
        <w:rFonts w:asciiTheme="minorHAnsi" w:hAnsiTheme="minorHAnsi"/>
        <w:noProof/>
        <w:sz w:val="22"/>
        <w:szCs w:val="22"/>
      </w:rPr>
    </w:pPr>
    <w:r w:rsidRPr="00F155DB">
      <w:rPr>
        <w:sz w:val="18"/>
      </w:rPr>
      <w:t xml:space="preserve">Behorende bij </w:t>
    </w:r>
    <w:r w:rsidR="00F155DB">
      <w:rPr>
        <w:sz w:val="18"/>
      </w:rPr>
      <w:t>Europese aanbesteding Maatschappelijke begeleiding aan statushouders (TN 479295 | Zaak nr. 4447911</w:t>
    </w:r>
    <w:r w:rsidR="001D2135">
      <w:rPr>
        <w:sz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FA426" w14:textId="77777777" w:rsidR="006656D0" w:rsidRDefault="006656D0">
      <w:r>
        <w:separator/>
      </w:r>
    </w:p>
  </w:footnote>
  <w:footnote w:type="continuationSeparator" w:id="0">
    <w:p w14:paraId="1EB89FE4" w14:textId="77777777" w:rsidR="006656D0" w:rsidRDefault="00665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D52FA" w14:textId="77777777" w:rsidR="001D2135" w:rsidRDefault="001D21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E2D50" w14:textId="77777777" w:rsidR="001D2135" w:rsidRDefault="001D213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F9BC6" w14:textId="77777777" w:rsidR="001D2135" w:rsidRDefault="001D213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EC"/>
    <w:rsid w:val="0003081D"/>
    <w:rsid w:val="00081B40"/>
    <w:rsid w:val="001D2135"/>
    <w:rsid w:val="00253B74"/>
    <w:rsid w:val="0027014F"/>
    <w:rsid w:val="0027154B"/>
    <w:rsid w:val="002E48A1"/>
    <w:rsid w:val="003624C8"/>
    <w:rsid w:val="003721EC"/>
    <w:rsid w:val="003E13B9"/>
    <w:rsid w:val="004762DC"/>
    <w:rsid w:val="00620A4B"/>
    <w:rsid w:val="00642119"/>
    <w:rsid w:val="006515DC"/>
    <w:rsid w:val="006656D0"/>
    <w:rsid w:val="006D6B92"/>
    <w:rsid w:val="00720E73"/>
    <w:rsid w:val="00814AA1"/>
    <w:rsid w:val="00833FDE"/>
    <w:rsid w:val="00852DAE"/>
    <w:rsid w:val="008C0AC5"/>
    <w:rsid w:val="009D5D6F"/>
    <w:rsid w:val="00A1663A"/>
    <w:rsid w:val="00A578C0"/>
    <w:rsid w:val="00AA7CF8"/>
    <w:rsid w:val="00B42A76"/>
    <w:rsid w:val="00BE745A"/>
    <w:rsid w:val="00BF4DB6"/>
    <w:rsid w:val="00C43AE9"/>
    <w:rsid w:val="00CF452B"/>
    <w:rsid w:val="00D256DF"/>
    <w:rsid w:val="00D565E1"/>
    <w:rsid w:val="00D67C5D"/>
    <w:rsid w:val="00D75FC6"/>
    <w:rsid w:val="00D835DB"/>
    <w:rsid w:val="00DA02D8"/>
    <w:rsid w:val="00F155DB"/>
    <w:rsid w:val="00F468FE"/>
    <w:rsid w:val="00F9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624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624C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624C8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61e8caa40e9782751ca7f23df1c0a279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7509095fbe7e741e2468b27fa579c0bd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68460-0E28-40C1-A98F-C6953D136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Linzey Huitema</cp:lastModifiedBy>
  <cp:revision>23</cp:revision>
  <dcterms:created xsi:type="dcterms:W3CDTF">2019-02-14T14:38:00Z</dcterms:created>
  <dcterms:modified xsi:type="dcterms:W3CDTF">2024-10-29T15:45:00Z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