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83FD" w14:textId="09DB34E5" w:rsidR="004820DD" w:rsidRDefault="0014223F" w:rsidP="00F54E69">
      <w:pPr>
        <w:pStyle w:val="Kop1"/>
        <w:numPr>
          <w:ilvl w:val="0"/>
          <w:numId w:val="0"/>
        </w:numPr>
        <w:ind w:left="567" w:hanging="567"/>
        <w:rPr>
          <w:rFonts w:eastAsia="Times New Roman"/>
          <w:color w:val="44546A" w:themeColor="text2"/>
          <w:sz w:val="24"/>
          <w:szCs w:val="20"/>
          <w:lang w:eastAsia="nl-NL"/>
        </w:rPr>
      </w:pPr>
      <w:bookmarkStart w:id="0" w:name="_Toc442772958"/>
      <w:r w:rsidRPr="00BA0439">
        <w:rPr>
          <w:rFonts w:eastAsia="Times New Roman"/>
          <w:color w:val="44546A" w:themeColor="text2"/>
          <w:sz w:val="24"/>
          <w:szCs w:val="20"/>
          <w:lang w:eastAsia="nl-NL"/>
        </w:rPr>
        <w:t xml:space="preserve">Bijlage </w:t>
      </w:r>
      <w:r w:rsidR="00C93A25">
        <w:rPr>
          <w:rFonts w:eastAsia="Times New Roman"/>
          <w:color w:val="44546A" w:themeColor="text2"/>
          <w:sz w:val="24"/>
          <w:szCs w:val="20"/>
          <w:lang w:eastAsia="nl-NL"/>
        </w:rPr>
        <w:t>8</w:t>
      </w:r>
      <w:r w:rsidR="00F052F3" w:rsidRPr="00F052F3">
        <w:rPr>
          <w:rFonts w:eastAsia="Times New Roman"/>
          <w:color w:val="44546A" w:themeColor="text2"/>
          <w:sz w:val="24"/>
          <w:szCs w:val="20"/>
          <w:lang w:eastAsia="nl-NL"/>
        </w:rPr>
        <w:t>.</w:t>
      </w:r>
      <w:r w:rsidR="00747291" w:rsidRPr="00BA0439">
        <w:rPr>
          <w:rFonts w:eastAsia="Times New Roman"/>
          <w:color w:val="44546A" w:themeColor="text2"/>
          <w:sz w:val="24"/>
          <w:szCs w:val="20"/>
          <w:lang w:eastAsia="nl-NL"/>
        </w:rPr>
        <w:t xml:space="preserve"> </w:t>
      </w:r>
      <w:bookmarkEnd w:id="0"/>
      <w:r w:rsidR="007A0AEE">
        <w:rPr>
          <w:rFonts w:eastAsia="Times New Roman"/>
          <w:color w:val="44546A" w:themeColor="text2"/>
          <w:sz w:val="24"/>
          <w:szCs w:val="20"/>
          <w:lang w:eastAsia="nl-NL"/>
        </w:rPr>
        <w:t>Aanvullende wensen kwaliteitscriterium 4</w:t>
      </w:r>
    </w:p>
    <w:p w14:paraId="564CA308" w14:textId="77777777" w:rsidR="007A0AEE" w:rsidRDefault="007A0AEE" w:rsidP="007A0AEE">
      <w:pPr>
        <w:rPr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94"/>
        <w:gridCol w:w="3486"/>
        <w:gridCol w:w="2982"/>
      </w:tblGrid>
      <w:tr w:rsidR="0051494A" w:rsidRPr="000A34EF" w14:paraId="40063278" w14:textId="77777777" w:rsidTr="0051494A">
        <w:tc>
          <w:tcPr>
            <w:tcW w:w="2594" w:type="dxa"/>
          </w:tcPr>
          <w:p w14:paraId="17670A8B" w14:textId="14A91D95" w:rsidR="0051494A" w:rsidRPr="000A34EF" w:rsidRDefault="0051494A" w:rsidP="007A0AEE">
            <w:pPr>
              <w:rPr>
                <w:b/>
                <w:bCs/>
                <w:lang w:eastAsia="nl-NL"/>
              </w:rPr>
            </w:pPr>
            <w:r>
              <w:rPr>
                <w:b/>
                <w:bCs/>
                <w:lang w:eastAsia="nl-NL"/>
              </w:rPr>
              <w:t xml:space="preserve">Nummer </w:t>
            </w:r>
          </w:p>
        </w:tc>
        <w:tc>
          <w:tcPr>
            <w:tcW w:w="3486" w:type="dxa"/>
          </w:tcPr>
          <w:p w14:paraId="4C643398" w14:textId="75389989" w:rsidR="0051494A" w:rsidRPr="000A34EF" w:rsidRDefault="0051494A" w:rsidP="007A0AEE">
            <w:pPr>
              <w:rPr>
                <w:b/>
                <w:bCs/>
                <w:lang w:eastAsia="nl-NL"/>
              </w:rPr>
            </w:pPr>
            <w:r w:rsidRPr="000A34EF">
              <w:rPr>
                <w:b/>
                <w:bCs/>
                <w:lang w:eastAsia="nl-NL"/>
              </w:rPr>
              <w:t xml:space="preserve">Wensen </w:t>
            </w:r>
          </w:p>
        </w:tc>
        <w:tc>
          <w:tcPr>
            <w:tcW w:w="2982" w:type="dxa"/>
          </w:tcPr>
          <w:p w14:paraId="3B1C195F" w14:textId="39D42785" w:rsidR="0051494A" w:rsidRPr="000A34EF" w:rsidRDefault="0051494A" w:rsidP="007A0AEE">
            <w:pPr>
              <w:rPr>
                <w:b/>
                <w:bCs/>
                <w:lang w:eastAsia="nl-NL"/>
              </w:rPr>
            </w:pPr>
            <w:r w:rsidRPr="000A34EF">
              <w:rPr>
                <w:rFonts w:eastAsiaTheme="majorEastAsia" w:cstheme="majorBidi"/>
                <w:b/>
                <w:bCs/>
                <w:sz w:val="20"/>
              </w:rPr>
              <w:t>Inschrijver kan kosteloos aan deze wens voldoen</w:t>
            </w:r>
            <w:r w:rsidR="00261548">
              <w:rPr>
                <w:rFonts w:eastAsiaTheme="majorEastAsia" w:cstheme="majorBidi"/>
                <w:b/>
                <w:bCs/>
                <w:sz w:val="20"/>
              </w:rPr>
              <w:t>, enkel ja invullen waar mogelijk.</w:t>
            </w:r>
          </w:p>
        </w:tc>
      </w:tr>
      <w:tr w:rsidR="0051494A" w14:paraId="14AA27A0" w14:textId="77777777" w:rsidTr="0051494A">
        <w:tc>
          <w:tcPr>
            <w:tcW w:w="2594" w:type="dxa"/>
          </w:tcPr>
          <w:p w14:paraId="5088806A" w14:textId="36E09254" w:rsidR="0051494A" w:rsidRDefault="0051494A" w:rsidP="000A34E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486" w:type="dxa"/>
          </w:tcPr>
          <w:p w14:paraId="48CB0115" w14:textId="29FFAC7A" w:rsidR="0051494A" w:rsidRDefault="0051494A" w:rsidP="000A34EF">
            <w:pPr>
              <w:rPr>
                <w:lang w:eastAsia="nl-NL"/>
              </w:rPr>
            </w:pPr>
            <w:r>
              <w:rPr>
                <w:rFonts w:ascii="Calibri" w:hAnsi="Calibri" w:cs="Calibri"/>
              </w:rPr>
              <w:t>Leverancier levert live chat support in de Nederlandse taal, voor functioneel beheerder en voor overige gebruikers.</w:t>
            </w:r>
          </w:p>
        </w:tc>
        <w:tc>
          <w:tcPr>
            <w:tcW w:w="2982" w:type="dxa"/>
          </w:tcPr>
          <w:p w14:paraId="2EF55427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5A1BB2B5" w14:textId="77777777" w:rsidTr="0051494A">
        <w:tc>
          <w:tcPr>
            <w:tcW w:w="2594" w:type="dxa"/>
          </w:tcPr>
          <w:p w14:paraId="41B1EFAE" w14:textId="605A7901" w:rsidR="0051494A" w:rsidRPr="000A34EF" w:rsidRDefault="0051494A" w:rsidP="000A34EF">
            <w:pPr>
              <w:rPr>
                <w:lang w:eastAsia="nl-NL"/>
              </w:rPr>
            </w:pPr>
            <w:r>
              <w:rPr>
                <w:lang w:eastAsia="nl-NL"/>
              </w:rPr>
              <w:t>2</w:t>
            </w:r>
          </w:p>
        </w:tc>
        <w:tc>
          <w:tcPr>
            <w:tcW w:w="3486" w:type="dxa"/>
          </w:tcPr>
          <w:p w14:paraId="5EBED53A" w14:textId="4EDAF9E7" w:rsidR="0051494A" w:rsidRDefault="0051494A" w:rsidP="000A34EF">
            <w:pPr>
              <w:rPr>
                <w:lang w:eastAsia="nl-NL"/>
              </w:rPr>
            </w:pPr>
            <w:r w:rsidRPr="000A34EF">
              <w:rPr>
                <w:lang w:eastAsia="nl-NL"/>
              </w:rPr>
              <w:t>De voor de oplossing gebruikte apparatuur en data staat in een datacenter in Nederland.  </w:t>
            </w:r>
          </w:p>
        </w:tc>
        <w:tc>
          <w:tcPr>
            <w:tcW w:w="2982" w:type="dxa"/>
          </w:tcPr>
          <w:p w14:paraId="5A070370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53CDD0EF" w14:textId="77777777" w:rsidTr="0051494A">
        <w:tc>
          <w:tcPr>
            <w:tcW w:w="2594" w:type="dxa"/>
          </w:tcPr>
          <w:p w14:paraId="0499767A" w14:textId="09E10910" w:rsidR="0051494A" w:rsidRPr="00930EF0" w:rsidRDefault="0051494A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3</w:t>
            </w:r>
          </w:p>
        </w:tc>
        <w:tc>
          <w:tcPr>
            <w:tcW w:w="3486" w:type="dxa"/>
          </w:tcPr>
          <w:p w14:paraId="73A3AD7B" w14:textId="5C24A34C" w:rsidR="0051494A" w:rsidRDefault="0051494A" w:rsidP="007A0AEE">
            <w:pPr>
              <w:rPr>
                <w:lang w:eastAsia="nl-NL"/>
              </w:rPr>
            </w:pPr>
            <w:r w:rsidRPr="00930EF0">
              <w:rPr>
                <w:lang w:eastAsia="nl-NL"/>
              </w:rPr>
              <w:t>Leverancier faciliteert een kandidatenportaal / eigen profielomgeving op de werken-bij website. VNG-medewerkers moeten daar via SSO op kunnen inloggen (standaard), externe kandidaten krijgen na afronding van hun sollicitatie via hun opgegeven e-mail en een beveiligde link toegang tot hun eigen profielomgeving. Externe kandidaten kunnen daar o.a. hun gegevens inzien, wijzigen en verwijderen.</w:t>
            </w:r>
          </w:p>
        </w:tc>
        <w:tc>
          <w:tcPr>
            <w:tcW w:w="2982" w:type="dxa"/>
          </w:tcPr>
          <w:p w14:paraId="69433ED1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3CA128C8" w14:textId="77777777" w:rsidTr="0051494A">
        <w:tc>
          <w:tcPr>
            <w:tcW w:w="2594" w:type="dxa"/>
          </w:tcPr>
          <w:p w14:paraId="56D18ACC" w14:textId="19255B4B" w:rsidR="0051494A" w:rsidRPr="00930EF0" w:rsidRDefault="0051494A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4</w:t>
            </w:r>
          </w:p>
        </w:tc>
        <w:tc>
          <w:tcPr>
            <w:tcW w:w="3486" w:type="dxa"/>
          </w:tcPr>
          <w:p w14:paraId="19D54814" w14:textId="466CCBC1" w:rsidR="0051494A" w:rsidRDefault="0051494A" w:rsidP="007A0AEE">
            <w:pPr>
              <w:rPr>
                <w:lang w:eastAsia="nl-NL"/>
              </w:rPr>
            </w:pPr>
            <w:r w:rsidRPr="00930EF0">
              <w:rPr>
                <w:lang w:eastAsia="nl-NL"/>
              </w:rPr>
              <w:t>Leverancier biedt advies en ondersteuning bij het goed inrichten van SEO op de werken-bij-site</w:t>
            </w:r>
          </w:p>
        </w:tc>
        <w:tc>
          <w:tcPr>
            <w:tcW w:w="2982" w:type="dxa"/>
          </w:tcPr>
          <w:p w14:paraId="263AE648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07E4E4A5" w14:textId="77777777" w:rsidTr="0051494A">
        <w:tc>
          <w:tcPr>
            <w:tcW w:w="2594" w:type="dxa"/>
          </w:tcPr>
          <w:p w14:paraId="3FE5D2EF" w14:textId="492C13BA" w:rsidR="0051494A" w:rsidRPr="007C1C6A" w:rsidRDefault="0051494A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5</w:t>
            </w:r>
          </w:p>
        </w:tc>
        <w:tc>
          <w:tcPr>
            <w:tcW w:w="3486" w:type="dxa"/>
          </w:tcPr>
          <w:p w14:paraId="0DA64538" w14:textId="7CF0E09D" w:rsidR="0051494A" w:rsidRDefault="0051494A" w:rsidP="007A0AEE">
            <w:pPr>
              <w:rPr>
                <w:lang w:eastAsia="nl-NL"/>
              </w:rPr>
            </w:pPr>
            <w:r w:rsidRPr="007C1C6A">
              <w:rPr>
                <w:lang w:eastAsia="nl-NL"/>
              </w:rPr>
              <w:t>Het ATS van de leverancier moet samenwerken met LinkedIn via de LinkedIn RSC (</w:t>
            </w:r>
            <w:proofErr w:type="spellStart"/>
            <w:r w:rsidRPr="007C1C6A">
              <w:rPr>
                <w:lang w:eastAsia="nl-NL"/>
              </w:rPr>
              <w:t>Recruiter</w:t>
            </w:r>
            <w:proofErr w:type="spellEnd"/>
            <w:r w:rsidRPr="007C1C6A">
              <w:rPr>
                <w:lang w:eastAsia="nl-NL"/>
              </w:rPr>
              <w:t xml:space="preserve"> System Connect) koppeling. Deze koppeling zorgt voor de uitwisseling van gegevens verkregen door </w:t>
            </w:r>
            <w:proofErr w:type="spellStart"/>
            <w:r w:rsidRPr="007C1C6A">
              <w:rPr>
                <w:lang w:eastAsia="nl-NL"/>
              </w:rPr>
              <w:t>sourcing</w:t>
            </w:r>
            <w:proofErr w:type="spellEnd"/>
            <w:r w:rsidRPr="007C1C6A">
              <w:rPr>
                <w:lang w:eastAsia="nl-NL"/>
              </w:rPr>
              <w:t>.</w:t>
            </w:r>
          </w:p>
        </w:tc>
        <w:tc>
          <w:tcPr>
            <w:tcW w:w="2982" w:type="dxa"/>
          </w:tcPr>
          <w:p w14:paraId="3EBA308A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14F373E1" w14:textId="77777777" w:rsidTr="0051494A">
        <w:tc>
          <w:tcPr>
            <w:tcW w:w="2594" w:type="dxa"/>
          </w:tcPr>
          <w:p w14:paraId="04F1653F" w14:textId="3AFDAB59" w:rsidR="0051494A" w:rsidRPr="007C1C6A" w:rsidRDefault="0051494A" w:rsidP="007C1C6A">
            <w:pPr>
              <w:tabs>
                <w:tab w:val="left" w:pos="1069"/>
              </w:tabs>
              <w:rPr>
                <w:lang w:eastAsia="nl-NL"/>
              </w:rPr>
            </w:pPr>
            <w:r>
              <w:rPr>
                <w:lang w:eastAsia="nl-NL"/>
              </w:rPr>
              <w:t>6</w:t>
            </w:r>
          </w:p>
        </w:tc>
        <w:tc>
          <w:tcPr>
            <w:tcW w:w="3486" w:type="dxa"/>
          </w:tcPr>
          <w:p w14:paraId="18727EE0" w14:textId="27D080FE" w:rsidR="0051494A" w:rsidRPr="007C1C6A" w:rsidRDefault="0051494A" w:rsidP="007C1C6A">
            <w:pPr>
              <w:tabs>
                <w:tab w:val="left" w:pos="1069"/>
              </w:tabs>
              <w:rPr>
                <w:lang w:eastAsia="nl-NL"/>
              </w:rPr>
            </w:pPr>
            <w:r w:rsidRPr="007C1C6A">
              <w:rPr>
                <w:lang w:eastAsia="nl-NL"/>
              </w:rPr>
              <w:t>Lever</w:t>
            </w:r>
            <w:r>
              <w:rPr>
                <w:lang w:eastAsia="nl-NL"/>
              </w:rPr>
              <w:t>a</w:t>
            </w:r>
            <w:r w:rsidRPr="007C1C6A">
              <w:rPr>
                <w:lang w:eastAsia="nl-NL"/>
              </w:rPr>
              <w:t>ncier adviseert bij de inrichting van het ATS op basis van best-</w:t>
            </w:r>
            <w:proofErr w:type="spellStart"/>
            <w:r w:rsidRPr="007C1C6A">
              <w:rPr>
                <w:lang w:eastAsia="nl-NL"/>
              </w:rPr>
              <w:t>practice</w:t>
            </w:r>
            <w:proofErr w:type="spellEnd"/>
            <w:r w:rsidRPr="007C1C6A">
              <w:rPr>
                <w:lang w:eastAsia="nl-NL"/>
              </w:rPr>
              <w:t xml:space="preserve"> inrichtingen</w:t>
            </w:r>
          </w:p>
        </w:tc>
        <w:tc>
          <w:tcPr>
            <w:tcW w:w="2982" w:type="dxa"/>
          </w:tcPr>
          <w:p w14:paraId="7B7A1137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3FDC542F" w14:textId="77777777" w:rsidTr="0051494A">
        <w:tc>
          <w:tcPr>
            <w:tcW w:w="2594" w:type="dxa"/>
          </w:tcPr>
          <w:p w14:paraId="2666EC64" w14:textId="30A35AF0" w:rsidR="0051494A" w:rsidRPr="002F770C" w:rsidRDefault="0051494A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7</w:t>
            </w:r>
          </w:p>
        </w:tc>
        <w:tc>
          <w:tcPr>
            <w:tcW w:w="3486" w:type="dxa"/>
          </w:tcPr>
          <w:p w14:paraId="2F52DD09" w14:textId="055198FE" w:rsidR="0051494A" w:rsidRPr="007C1C6A" w:rsidRDefault="0051494A" w:rsidP="007A0AEE">
            <w:pPr>
              <w:rPr>
                <w:lang w:eastAsia="nl-NL"/>
              </w:rPr>
            </w:pPr>
            <w:r w:rsidRPr="002F770C">
              <w:rPr>
                <w:lang w:eastAsia="nl-NL"/>
              </w:rPr>
              <w:t xml:space="preserve">Leverancier biedt de mogelijkheid om in het ATS een vacature automatisch te publiceren, te her-publiceren (gedurende het hele wervingsproces) en te dé-publiceren op LinkedIn </w:t>
            </w:r>
            <w:proofErr w:type="spellStart"/>
            <w:r w:rsidRPr="002F770C">
              <w:rPr>
                <w:lang w:eastAsia="nl-NL"/>
              </w:rPr>
              <w:t>JobSlots</w:t>
            </w:r>
            <w:proofErr w:type="spellEnd"/>
            <w:r w:rsidRPr="002F770C">
              <w:rPr>
                <w:lang w:eastAsia="nl-NL"/>
              </w:rPr>
              <w:t xml:space="preserve"> middels  gekoppelde LinkedIn Job </w:t>
            </w:r>
            <w:proofErr w:type="spellStart"/>
            <w:r w:rsidRPr="002F770C">
              <w:rPr>
                <w:lang w:eastAsia="nl-NL"/>
              </w:rPr>
              <w:t>Posting</w:t>
            </w:r>
            <w:proofErr w:type="spellEnd"/>
            <w:r w:rsidRPr="002F770C">
              <w:rPr>
                <w:lang w:eastAsia="nl-NL"/>
              </w:rPr>
              <w:t xml:space="preserve"> API</w:t>
            </w:r>
          </w:p>
        </w:tc>
        <w:tc>
          <w:tcPr>
            <w:tcW w:w="2982" w:type="dxa"/>
          </w:tcPr>
          <w:p w14:paraId="18F6670E" w14:textId="77777777" w:rsidR="0051494A" w:rsidRDefault="0051494A" w:rsidP="007A0AEE">
            <w:pPr>
              <w:rPr>
                <w:lang w:eastAsia="nl-NL"/>
              </w:rPr>
            </w:pPr>
          </w:p>
        </w:tc>
      </w:tr>
    </w:tbl>
    <w:p w14:paraId="0D453863" w14:textId="77777777" w:rsidR="00261548" w:rsidRDefault="00261548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94"/>
        <w:gridCol w:w="3486"/>
        <w:gridCol w:w="2982"/>
      </w:tblGrid>
      <w:tr w:rsidR="0051494A" w14:paraId="23A134B8" w14:textId="77777777" w:rsidTr="0051494A">
        <w:tc>
          <w:tcPr>
            <w:tcW w:w="2594" w:type="dxa"/>
          </w:tcPr>
          <w:p w14:paraId="72E59FCD" w14:textId="171149B4" w:rsidR="0051494A" w:rsidRPr="002F770C" w:rsidRDefault="0051494A" w:rsidP="007A0AEE">
            <w:pPr>
              <w:rPr>
                <w:lang w:eastAsia="nl-NL"/>
              </w:rPr>
            </w:pPr>
            <w:r>
              <w:rPr>
                <w:lang w:eastAsia="nl-NL"/>
              </w:rPr>
              <w:lastRenderedPageBreak/>
              <w:t>8</w:t>
            </w:r>
          </w:p>
        </w:tc>
        <w:tc>
          <w:tcPr>
            <w:tcW w:w="3486" w:type="dxa"/>
          </w:tcPr>
          <w:p w14:paraId="312049AF" w14:textId="6601ECC8" w:rsidR="0051494A" w:rsidRPr="007C1C6A" w:rsidRDefault="0051494A" w:rsidP="007A0AEE">
            <w:pPr>
              <w:rPr>
                <w:lang w:eastAsia="nl-NL"/>
              </w:rPr>
            </w:pPr>
            <w:r w:rsidRPr="002F770C">
              <w:rPr>
                <w:lang w:eastAsia="nl-NL"/>
              </w:rPr>
              <w:t xml:space="preserve">Leverancier biedt de mogelijkheid aan kandidaten om zich te registreren voor een kandidatenportaal op de werken-bij site (ook via mobiel) waar de kandidaat zijn/haar sollicitaties kan volgen, zich kan terugtrekken uit een sollicitatie, gegevens kan wijzigen en verwijderen, documenten of filmpjes kan uploaden en job-alerts kan managen. De informatie op het kandidatenportaal correspondeert met de gegevens in het </w:t>
            </w:r>
            <w:proofErr w:type="spellStart"/>
            <w:r w:rsidRPr="002F770C">
              <w:rPr>
                <w:lang w:eastAsia="nl-NL"/>
              </w:rPr>
              <w:t>kandidaatprofiel</w:t>
            </w:r>
            <w:proofErr w:type="spellEnd"/>
            <w:r w:rsidRPr="002F770C">
              <w:rPr>
                <w:lang w:eastAsia="nl-NL"/>
              </w:rPr>
              <w:t xml:space="preserve"> in het ATS, m.u.v. de persoonlijke gegevens van de medewerkers van de opdrachtgever. Die gegevens komen namelijk uit het e-HRM.</w:t>
            </w:r>
          </w:p>
        </w:tc>
        <w:tc>
          <w:tcPr>
            <w:tcW w:w="2982" w:type="dxa"/>
          </w:tcPr>
          <w:p w14:paraId="3EB79378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FC2F3A" w14:paraId="512E6D42" w14:textId="77777777" w:rsidTr="0051494A">
        <w:tc>
          <w:tcPr>
            <w:tcW w:w="2594" w:type="dxa"/>
          </w:tcPr>
          <w:p w14:paraId="0ECC70C8" w14:textId="2BF3045F" w:rsidR="00FC2F3A" w:rsidRDefault="00FC2F3A" w:rsidP="007A0AEE">
            <w:pPr>
              <w:rPr>
                <w:lang w:eastAsia="nl-NL"/>
              </w:rPr>
            </w:pPr>
            <w:r>
              <w:rPr>
                <w:lang w:eastAsia="nl-NL"/>
              </w:rPr>
              <w:t xml:space="preserve">9 </w:t>
            </w:r>
          </w:p>
        </w:tc>
        <w:tc>
          <w:tcPr>
            <w:tcW w:w="3486" w:type="dxa"/>
          </w:tcPr>
          <w:p w14:paraId="41FF6A3E" w14:textId="77777777" w:rsidR="00FC2F3A" w:rsidRDefault="00FC2F3A" w:rsidP="00FC2F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Leverancier biedt de mogelijkheid om automatisch </w:t>
            </w:r>
            <w:proofErr w:type="spellStart"/>
            <w:r>
              <w:rPr>
                <w:rFonts w:ascii="Calibri" w:hAnsi="Calibri" w:cs="Calibri"/>
                <w:color w:val="000000"/>
              </w:rPr>
              <w:t>CV's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te 'parsen' en te verwerken in de </w:t>
            </w:r>
            <w:proofErr w:type="spellStart"/>
            <w:r>
              <w:rPr>
                <w:rFonts w:ascii="Calibri" w:hAnsi="Calibri" w:cs="Calibri"/>
                <w:color w:val="000000"/>
              </w:rPr>
              <w:t>kandidaatprofielen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 het ATS. </w:t>
            </w:r>
          </w:p>
          <w:p w14:paraId="540F61D3" w14:textId="77777777" w:rsidR="00FC2F3A" w:rsidRPr="002F770C" w:rsidRDefault="00FC2F3A" w:rsidP="007A0AEE">
            <w:pPr>
              <w:rPr>
                <w:lang w:eastAsia="nl-NL"/>
              </w:rPr>
            </w:pPr>
          </w:p>
        </w:tc>
        <w:tc>
          <w:tcPr>
            <w:tcW w:w="2982" w:type="dxa"/>
          </w:tcPr>
          <w:p w14:paraId="6D28CC31" w14:textId="77777777" w:rsidR="00FC2F3A" w:rsidRDefault="00FC2F3A" w:rsidP="007A0AEE">
            <w:pPr>
              <w:rPr>
                <w:lang w:eastAsia="nl-NL"/>
              </w:rPr>
            </w:pPr>
          </w:p>
        </w:tc>
      </w:tr>
      <w:tr w:rsidR="0051494A" w14:paraId="0301D061" w14:textId="77777777" w:rsidTr="0051494A">
        <w:tc>
          <w:tcPr>
            <w:tcW w:w="2594" w:type="dxa"/>
          </w:tcPr>
          <w:p w14:paraId="0CCAD456" w14:textId="601CC898" w:rsidR="0051494A" w:rsidRPr="00ED4976" w:rsidRDefault="00261548" w:rsidP="007A0AEE">
            <w:pPr>
              <w:rPr>
                <w:lang w:eastAsia="nl-NL"/>
              </w:rPr>
            </w:pPr>
            <w:r>
              <w:br w:type="page"/>
            </w:r>
            <w:r>
              <w:rPr>
                <w:lang w:eastAsia="nl-NL"/>
              </w:rPr>
              <w:t>1</w:t>
            </w:r>
            <w:r w:rsidR="00FC2F3A">
              <w:rPr>
                <w:lang w:eastAsia="nl-NL"/>
              </w:rPr>
              <w:t>0</w:t>
            </w:r>
          </w:p>
        </w:tc>
        <w:tc>
          <w:tcPr>
            <w:tcW w:w="3486" w:type="dxa"/>
          </w:tcPr>
          <w:p w14:paraId="21903D52" w14:textId="01C8BB6C" w:rsidR="0051494A" w:rsidRPr="00ED4976" w:rsidRDefault="0051494A" w:rsidP="007A0AEE">
            <w:pPr>
              <w:rPr>
                <w:lang w:eastAsia="nl-NL"/>
              </w:rPr>
            </w:pPr>
            <w:r w:rsidRPr="00ED4976">
              <w:rPr>
                <w:lang w:eastAsia="nl-NL"/>
              </w:rPr>
              <w:t xml:space="preserve">Leverancier biedt de mogelijkheid om kandidaten te beoordelen in een afgeschermde omgeving van het ATS, waarbij de gegevens van de kandidaten (waaronder </w:t>
            </w:r>
            <w:proofErr w:type="spellStart"/>
            <w:r w:rsidRPr="00ED4976">
              <w:rPr>
                <w:lang w:eastAsia="nl-NL"/>
              </w:rPr>
              <w:t>CV's</w:t>
            </w:r>
            <w:proofErr w:type="spellEnd"/>
            <w:r w:rsidRPr="00ED4976">
              <w:rPr>
                <w:lang w:eastAsia="nl-NL"/>
              </w:rPr>
              <w:t xml:space="preserve"> en motivaties) wel kunnen worden bekeken, maar lastiger kunnen worden gedeeld, gedownload of geprint (AVG).</w:t>
            </w:r>
          </w:p>
        </w:tc>
        <w:tc>
          <w:tcPr>
            <w:tcW w:w="2982" w:type="dxa"/>
          </w:tcPr>
          <w:p w14:paraId="358D2644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5C0180EB" w14:textId="77777777" w:rsidTr="0051494A">
        <w:tc>
          <w:tcPr>
            <w:tcW w:w="2594" w:type="dxa"/>
          </w:tcPr>
          <w:p w14:paraId="66AE4B71" w14:textId="32271398" w:rsidR="0051494A" w:rsidRPr="008F38D6" w:rsidRDefault="00261548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1</w:t>
            </w:r>
            <w:r w:rsidR="00FC2F3A">
              <w:rPr>
                <w:lang w:eastAsia="nl-NL"/>
              </w:rPr>
              <w:t>1</w:t>
            </w:r>
          </w:p>
        </w:tc>
        <w:tc>
          <w:tcPr>
            <w:tcW w:w="3486" w:type="dxa"/>
          </w:tcPr>
          <w:p w14:paraId="6E816B7F" w14:textId="61DC9789" w:rsidR="0051494A" w:rsidRPr="00ED4976" w:rsidRDefault="0051494A" w:rsidP="007A0AEE">
            <w:pPr>
              <w:rPr>
                <w:lang w:eastAsia="nl-NL"/>
              </w:rPr>
            </w:pPr>
            <w:r w:rsidRPr="008F38D6">
              <w:rPr>
                <w:lang w:eastAsia="nl-NL"/>
              </w:rPr>
              <w:t>Leverancier biedt de mogelijkheid in het ATS om ondersteunende informatie (interview kit) voor de selectiecommissie toe te voegen ter verrijking van de sollicitatiegesprekken.</w:t>
            </w:r>
          </w:p>
        </w:tc>
        <w:tc>
          <w:tcPr>
            <w:tcW w:w="2982" w:type="dxa"/>
          </w:tcPr>
          <w:p w14:paraId="7605EA7C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566DE674" w14:textId="77777777" w:rsidTr="0051494A">
        <w:tc>
          <w:tcPr>
            <w:tcW w:w="2594" w:type="dxa"/>
          </w:tcPr>
          <w:p w14:paraId="30DD211F" w14:textId="1EC863EA" w:rsidR="0051494A" w:rsidRPr="008F38D6" w:rsidRDefault="00261548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1</w:t>
            </w:r>
            <w:r w:rsidR="00FC2F3A">
              <w:rPr>
                <w:lang w:eastAsia="nl-NL"/>
              </w:rPr>
              <w:t>2</w:t>
            </w:r>
          </w:p>
        </w:tc>
        <w:tc>
          <w:tcPr>
            <w:tcW w:w="3486" w:type="dxa"/>
          </w:tcPr>
          <w:p w14:paraId="43F9CE59" w14:textId="488852CB" w:rsidR="0051494A" w:rsidRPr="008F38D6" w:rsidRDefault="0051494A" w:rsidP="007A0AEE">
            <w:pPr>
              <w:rPr>
                <w:lang w:eastAsia="nl-NL"/>
              </w:rPr>
            </w:pPr>
            <w:r w:rsidRPr="008F38D6">
              <w:rPr>
                <w:lang w:eastAsia="nl-NL"/>
              </w:rPr>
              <w:t>Leverancier biedt de mogelijkheid om alle '</w:t>
            </w:r>
            <w:proofErr w:type="spellStart"/>
            <w:r w:rsidRPr="008F38D6">
              <w:rPr>
                <w:lang w:eastAsia="nl-NL"/>
              </w:rPr>
              <w:t>raw</w:t>
            </w:r>
            <w:proofErr w:type="spellEnd"/>
            <w:r w:rsidRPr="008F38D6">
              <w:rPr>
                <w:lang w:eastAsia="nl-NL"/>
              </w:rPr>
              <w:t xml:space="preserve"> data' uit het ATS te exporteren voor analyse doeleinden zoals in Power BI.</w:t>
            </w:r>
          </w:p>
        </w:tc>
        <w:tc>
          <w:tcPr>
            <w:tcW w:w="2982" w:type="dxa"/>
          </w:tcPr>
          <w:p w14:paraId="616E1023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5B41FAD5" w14:textId="77777777" w:rsidTr="0051494A">
        <w:tc>
          <w:tcPr>
            <w:tcW w:w="2594" w:type="dxa"/>
          </w:tcPr>
          <w:p w14:paraId="52D83E81" w14:textId="0D43271C" w:rsidR="0051494A" w:rsidRPr="008F38D6" w:rsidRDefault="00261548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1</w:t>
            </w:r>
            <w:r w:rsidR="00FC2F3A">
              <w:rPr>
                <w:lang w:eastAsia="nl-NL"/>
              </w:rPr>
              <w:t>3</w:t>
            </w:r>
          </w:p>
        </w:tc>
        <w:tc>
          <w:tcPr>
            <w:tcW w:w="3486" w:type="dxa"/>
          </w:tcPr>
          <w:p w14:paraId="1277E54A" w14:textId="630F08FA" w:rsidR="0051494A" w:rsidRPr="008F38D6" w:rsidRDefault="0051494A" w:rsidP="007A0AEE">
            <w:pPr>
              <w:rPr>
                <w:lang w:eastAsia="nl-NL"/>
              </w:rPr>
            </w:pPr>
            <w:r w:rsidRPr="008F38D6">
              <w:rPr>
                <w:lang w:eastAsia="nl-NL"/>
              </w:rPr>
              <w:t>Het ATS ondersteunt de mogelijkheid om na afloop van een procedure gebruikers een enquête te sturen.</w:t>
            </w:r>
          </w:p>
        </w:tc>
        <w:tc>
          <w:tcPr>
            <w:tcW w:w="2982" w:type="dxa"/>
          </w:tcPr>
          <w:p w14:paraId="1CA40434" w14:textId="77777777" w:rsidR="0051494A" w:rsidRDefault="0051494A" w:rsidP="007A0AEE">
            <w:pPr>
              <w:rPr>
                <w:lang w:eastAsia="nl-NL"/>
              </w:rPr>
            </w:pPr>
          </w:p>
        </w:tc>
      </w:tr>
      <w:tr w:rsidR="0051494A" w14:paraId="71C62BC1" w14:textId="77777777" w:rsidTr="0051494A">
        <w:tc>
          <w:tcPr>
            <w:tcW w:w="2594" w:type="dxa"/>
          </w:tcPr>
          <w:p w14:paraId="08482E75" w14:textId="07EE2BF0" w:rsidR="0051494A" w:rsidRPr="0051494A" w:rsidRDefault="00261548" w:rsidP="007A0AEE">
            <w:pPr>
              <w:rPr>
                <w:lang w:eastAsia="nl-NL"/>
              </w:rPr>
            </w:pPr>
            <w:r>
              <w:rPr>
                <w:lang w:eastAsia="nl-NL"/>
              </w:rPr>
              <w:t>1</w:t>
            </w:r>
            <w:r w:rsidR="00FC2F3A">
              <w:rPr>
                <w:lang w:eastAsia="nl-NL"/>
              </w:rPr>
              <w:t>4</w:t>
            </w:r>
          </w:p>
        </w:tc>
        <w:tc>
          <w:tcPr>
            <w:tcW w:w="3486" w:type="dxa"/>
          </w:tcPr>
          <w:p w14:paraId="36D9EC73" w14:textId="0135CEB9" w:rsidR="0051494A" w:rsidRPr="008F38D6" w:rsidRDefault="0051494A" w:rsidP="007A0AEE">
            <w:pPr>
              <w:rPr>
                <w:lang w:eastAsia="nl-NL"/>
              </w:rPr>
            </w:pPr>
            <w:r w:rsidRPr="0051494A">
              <w:rPr>
                <w:lang w:eastAsia="nl-NL"/>
              </w:rPr>
              <w:t xml:space="preserve">Opdrachtgever hecht veel waarde aan diversiteit en inclusie. Van de opdrachtnemer wordt verwacht dat </w:t>
            </w:r>
            <w:r w:rsidRPr="0051494A">
              <w:rPr>
                <w:lang w:eastAsia="nl-NL"/>
              </w:rPr>
              <w:lastRenderedPageBreak/>
              <w:t>deze is voorbereid op non-</w:t>
            </w:r>
            <w:proofErr w:type="spellStart"/>
            <w:r w:rsidRPr="0051494A">
              <w:rPr>
                <w:lang w:eastAsia="nl-NL"/>
              </w:rPr>
              <w:t>biased</w:t>
            </w:r>
            <w:proofErr w:type="spellEnd"/>
            <w:r w:rsidRPr="0051494A">
              <w:rPr>
                <w:lang w:eastAsia="nl-NL"/>
              </w:rPr>
              <w:t xml:space="preserve"> selectie, op zijn minst door met derde partijen op dit gebied te partneren en te kunnen integreren.</w:t>
            </w:r>
          </w:p>
        </w:tc>
        <w:tc>
          <w:tcPr>
            <w:tcW w:w="2982" w:type="dxa"/>
          </w:tcPr>
          <w:p w14:paraId="6150BF42" w14:textId="77777777" w:rsidR="0051494A" w:rsidRDefault="0051494A" w:rsidP="007A0AEE">
            <w:pPr>
              <w:rPr>
                <w:lang w:eastAsia="nl-NL"/>
              </w:rPr>
            </w:pPr>
          </w:p>
        </w:tc>
      </w:tr>
    </w:tbl>
    <w:p w14:paraId="790782A0" w14:textId="77777777" w:rsidR="007A0AEE" w:rsidRPr="007A0AEE" w:rsidRDefault="007A0AEE" w:rsidP="007A0AEE">
      <w:pPr>
        <w:rPr>
          <w:lang w:eastAsia="nl-NL"/>
        </w:rPr>
      </w:pPr>
    </w:p>
    <w:sectPr w:rsidR="007A0AEE" w:rsidRPr="007A0AEE" w:rsidSect="008F320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524CF" w14:textId="77777777" w:rsidR="00703675" w:rsidRDefault="00703675" w:rsidP="004E6A89">
      <w:pPr>
        <w:spacing w:after="0" w:line="240" w:lineRule="auto"/>
      </w:pPr>
      <w:r>
        <w:separator/>
      </w:r>
    </w:p>
  </w:endnote>
  <w:endnote w:type="continuationSeparator" w:id="0">
    <w:p w14:paraId="0FF21AF3" w14:textId="77777777" w:rsidR="00703675" w:rsidRDefault="00703675" w:rsidP="004E6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4111609"/>
      <w:docPartObj>
        <w:docPartGallery w:val="Page Numbers (Bottom of Page)"/>
        <w:docPartUnique/>
      </w:docPartObj>
    </w:sdtPr>
    <w:sdtEndP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sdtEndPr>
    <w:sdtContent>
      <w:p w14:paraId="5C49AF59" w14:textId="77777777" w:rsidR="004E6A89" w:rsidRDefault="004E6A89" w:rsidP="00765335">
        <w:pPr>
          <w:rPr>
            <w:sz w:val="16"/>
            <w:szCs w:val="16"/>
          </w:rPr>
        </w:pPr>
      </w:p>
      <w:p w14:paraId="11D8C1E7" w14:textId="77777777" w:rsidR="00765335" w:rsidRDefault="00DE2F7F" w:rsidP="00765335"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right" w:pos="9072"/>
          </w:tabs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</w:pP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>
          <w:rPr>
            <w:rFonts w:ascii="Arial Rounded MT Bold" w:eastAsiaTheme="majorEastAsia" w:hAnsi="Arial Rounded MT Bold" w:cstheme="majorBidi"/>
            <w:color w:val="000000" w:themeColor="text1"/>
            <w:sz w:val="18"/>
            <w:szCs w:val="18"/>
          </w:rPr>
          <w:tab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 xml:space="preserve">  </w:t>
        </w:r>
        <w:r w:rsid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tab/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begin"/>
        </w:r>
        <w:r w:rsidR="004E6A89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instrText xml:space="preserve"> PAGE </w:instrTex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separate"/>
        </w:r>
        <w:r w:rsidR="0043425C">
          <w:rPr>
            <w:rFonts w:ascii="Verdana" w:eastAsiaTheme="majorEastAsia" w:hAnsi="Verdana" w:cstheme="majorBidi"/>
            <w:noProof/>
            <w:color w:val="000000" w:themeColor="text1"/>
            <w:sz w:val="20"/>
            <w:szCs w:val="20"/>
          </w:rPr>
          <w:t>1</w:t>
        </w:r>
        <w:r w:rsidR="009A0327" w:rsidRPr="00765335">
          <w:rPr>
            <w:rFonts w:ascii="Verdana" w:eastAsiaTheme="majorEastAsia" w:hAnsi="Verdana" w:cstheme="majorBidi"/>
            <w:color w:val="000000" w:themeColor="text1"/>
            <w:sz w:val="20"/>
            <w:szCs w:val="20"/>
          </w:rPr>
          <w:fldChar w:fldCharType="end"/>
        </w:r>
      </w:p>
    </w:sdtContent>
  </w:sdt>
  <w:p w14:paraId="439362DB" w14:textId="77777777" w:rsidR="004E6A89" w:rsidRPr="004E6A89" w:rsidRDefault="00765335" w:rsidP="0076533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right" w:pos="9072"/>
      </w:tabs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</w:pP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  <w:r>
      <w:rPr>
        <w:rFonts w:ascii="Arial Rounded MT Bold" w:eastAsiaTheme="majorEastAsia" w:hAnsi="Arial Rounded MT Bold" w:cstheme="majorBidi"/>
        <w:color w:val="000000" w:themeColor="text1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82B1" w14:textId="77777777" w:rsidR="00703675" w:rsidRDefault="00703675" w:rsidP="004E6A89">
      <w:pPr>
        <w:spacing w:after="0" w:line="240" w:lineRule="auto"/>
      </w:pPr>
      <w:r>
        <w:separator/>
      </w:r>
    </w:p>
  </w:footnote>
  <w:footnote w:type="continuationSeparator" w:id="0">
    <w:p w14:paraId="4E8B3A65" w14:textId="77777777" w:rsidR="00703675" w:rsidRDefault="00703675" w:rsidP="004E6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918EE" w14:textId="77777777" w:rsidR="00765335" w:rsidRDefault="00930988">
    <w:pPr>
      <w:pStyle w:val="Koptekst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13A40C5A" wp14:editId="177A8355">
          <wp:simplePos x="0" y="0"/>
          <wp:positionH relativeFrom="page">
            <wp:posOffset>5481320</wp:posOffset>
          </wp:positionH>
          <wp:positionV relativeFrom="page">
            <wp:posOffset>439420</wp:posOffset>
          </wp:positionV>
          <wp:extent cx="1331433" cy="696943"/>
          <wp:effectExtent l="0" t="0" r="2540" b="8255"/>
          <wp:wrapNone/>
          <wp:docPr id="619156651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433" cy="6969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FE421D"/>
    <w:multiLevelType w:val="hybridMultilevel"/>
    <w:tmpl w:val="EFBC9B82"/>
    <w:lvl w:ilvl="0" w:tplc="6396D744">
      <w:start w:val="1"/>
      <w:numFmt w:val="bullet"/>
      <w:lvlText w:val=""/>
      <w:lvlJc w:val="left"/>
      <w:pPr>
        <w:ind w:left="505" w:hanging="363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940E43F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/>
        <w:sz w:val="20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19091636">
    <w:abstractNumId w:val="0"/>
  </w:num>
  <w:num w:numId="2" w16cid:durableId="172576177">
    <w:abstractNumId w:val="1"/>
  </w:num>
  <w:num w:numId="3" w16cid:durableId="939994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F3"/>
    <w:rsid w:val="00036BED"/>
    <w:rsid w:val="00037BCF"/>
    <w:rsid w:val="00037D0A"/>
    <w:rsid w:val="0006321D"/>
    <w:rsid w:val="00086EEE"/>
    <w:rsid w:val="000A34EF"/>
    <w:rsid w:val="0011472E"/>
    <w:rsid w:val="0014223F"/>
    <w:rsid w:val="0015194F"/>
    <w:rsid w:val="00151DCF"/>
    <w:rsid w:val="001A5DFC"/>
    <w:rsid w:val="001A6EBC"/>
    <w:rsid w:val="001F7D7D"/>
    <w:rsid w:val="00261548"/>
    <w:rsid w:val="002F770C"/>
    <w:rsid w:val="0031133C"/>
    <w:rsid w:val="00327160"/>
    <w:rsid w:val="003D0A67"/>
    <w:rsid w:val="003D4772"/>
    <w:rsid w:val="0043425C"/>
    <w:rsid w:val="00447A6F"/>
    <w:rsid w:val="0045071C"/>
    <w:rsid w:val="0045208E"/>
    <w:rsid w:val="004764A5"/>
    <w:rsid w:val="00476609"/>
    <w:rsid w:val="004820DD"/>
    <w:rsid w:val="004E6A89"/>
    <w:rsid w:val="00507192"/>
    <w:rsid w:val="0051494A"/>
    <w:rsid w:val="00531D3C"/>
    <w:rsid w:val="005819A1"/>
    <w:rsid w:val="00611C09"/>
    <w:rsid w:val="00625D2F"/>
    <w:rsid w:val="00626016"/>
    <w:rsid w:val="0063292E"/>
    <w:rsid w:val="006C6CFD"/>
    <w:rsid w:val="006E17D2"/>
    <w:rsid w:val="006E33EC"/>
    <w:rsid w:val="00703380"/>
    <w:rsid w:val="00703675"/>
    <w:rsid w:val="00711F16"/>
    <w:rsid w:val="00747291"/>
    <w:rsid w:val="00765335"/>
    <w:rsid w:val="007A0AEE"/>
    <w:rsid w:val="007C1C6A"/>
    <w:rsid w:val="007F7705"/>
    <w:rsid w:val="008077B8"/>
    <w:rsid w:val="0084152B"/>
    <w:rsid w:val="008F320C"/>
    <w:rsid w:val="008F38D6"/>
    <w:rsid w:val="008F3971"/>
    <w:rsid w:val="00904CD5"/>
    <w:rsid w:val="00930988"/>
    <w:rsid w:val="00930EF0"/>
    <w:rsid w:val="009370C5"/>
    <w:rsid w:val="0096583A"/>
    <w:rsid w:val="009A0327"/>
    <w:rsid w:val="009A4743"/>
    <w:rsid w:val="009F22E5"/>
    <w:rsid w:val="00A71F57"/>
    <w:rsid w:val="00A75443"/>
    <w:rsid w:val="00B002DE"/>
    <w:rsid w:val="00B15156"/>
    <w:rsid w:val="00B33120"/>
    <w:rsid w:val="00B505A7"/>
    <w:rsid w:val="00B955A8"/>
    <w:rsid w:val="00BA0439"/>
    <w:rsid w:val="00BA1260"/>
    <w:rsid w:val="00BA28A5"/>
    <w:rsid w:val="00BB7E5E"/>
    <w:rsid w:val="00BD41A1"/>
    <w:rsid w:val="00C11491"/>
    <w:rsid w:val="00C21124"/>
    <w:rsid w:val="00C55DEF"/>
    <w:rsid w:val="00C750A4"/>
    <w:rsid w:val="00C91BA7"/>
    <w:rsid w:val="00C91F9F"/>
    <w:rsid w:val="00C93A25"/>
    <w:rsid w:val="00CB2B4A"/>
    <w:rsid w:val="00CF1ACB"/>
    <w:rsid w:val="00D2445A"/>
    <w:rsid w:val="00D51E59"/>
    <w:rsid w:val="00D639E0"/>
    <w:rsid w:val="00D875EC"/>
    <w:rsid w:val="00DC6697"/>
    <w:rsid w:val="00DE2F7F"/>
    <w:rsid w:val="00DF11D4"/>
    <w:rsid w:val="00E440EA"/>
    <w:rsid w:val="00E6609C"/>
    <w:rsid w:val="00E736A2"/>
    <w:rsid w:val="00E87C70"/>
    <w:rsid w:val="00ED0ACF"/>
    <w:rsid w:val="00ED4976"/>
    <w:rsid w:val="00EF742B"/>
    <w:rsid w:val="00F052F3"/>
    <w:rsid w:val="00F10013"/>
    <w:rsid w:val="00F307FF"/>
    <w:rsid w:val="00F32C2D"/>
    <w:rsid w:val="00F54E69"/>
    <w:rsid w:val="00FB0C0F"/>
    <w:rsid w:val="00FC05DE"/>
    <w:rsid w:val="00FC2F3A"/>
    <w:rsid w:val="00FE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84852"/>
  <w15:docId w15:val="{77F6D20A-DE7C-4F08-AFDA-F7667215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0DD"/>
  </w:style>
  <w:style w:type="paragraph" w:styleId="Kop1">
    <w:name w:val="heading 1"/>
    <w:basedOn w:val="Standaard"/>
    <w:next w:val="Standaard"/>
    <w:link w:val="Kop1Char"/>
    <w:qFormat/>
    <w:rsid w:val="004820DD"/>
    <w:pPr>
      <w:keepNext/>
      <w:keepLines/>
      <w:numPr>
        <w:numId w:val="2"/>
      </w:numPr>
      <w:spacing w:before="240" w:after="0"/>
      <w:outlineLvl w:val="0"/>
    </w:pPr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4820DD"/>
    <w:rPr>
      <w:rFonts w:ascii="Verdana" w:eastAsiaTheme="majorEastAsia" w:hAnsi="Verdana" w:cstheme="majorBidi"/>
      <w:b/>
      <w:color w:val="2E74B5" w:themeColor="accent1" w:themeShade="BF"/>
      <w:sz w:val="28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4820D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820DD"/>
    <w:rPr>
      <w:rFonts w:ascii="Verdana" w:eastAsia="Times New Roman" w:hAnsi="Verdana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6A89"/>
  </w:style>
  <w:style w:type="paragraph" w:styleId="Voettekst">
    <w:name w:val="footer"/>
    <w:basedOn w:val="Standaard"/>
    <w:link w:val="VoettekstChar"/>
    <w:uiPriority w:val="99"/>
    <w:unhideWhenUsed/>
    <w:rsid w:val="004E6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6A89"/>
  </w:style>
  <w:style w:type="character" w:styleId="Verwijzingopmerking">
    <w:name w:val="annotation reference"/>
    <w:basedOn w:val="Standaardalinea-lettertype"/>
    <w:uiPriority w:val="99"/>
    <w:semiHidden/>
    <w:unhideWhenUsed/>
    <w:rsid w:val="00531D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D3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D3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D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D3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1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1D3C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E87C7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74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74729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BA043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086EE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7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DA8329B273647BB85549D2001314D" ma:contentTypeVersion="4" ma:contentTypeDescription="Een nieuw document maken." ma:contentTypeScope="" ma:versionID="9be2ae72e8305678088e1aafda1a46f2">
  <xsd:schema xmlns:xsd="http://www.w3.org/2001/XMLSchema" xmlns:xs="http://www.w3.org/2001/XMLSchema" xmlns:p="http://schemas.microsoft.com/office/2006/metadata/properties" xmlns:ns2="385805cc-eded-4d7c-b0a8-9defe18cb6d0" targetNamespace="http://schemas.microsoft.com/office/2006/metadata/properties" ma:root="true" ma:fieldsID="809c46be2b018283f22ea8e8382258e1" ns2:_="">
    <xsd:import namespace="385805cc-eded-4d7c-b0a8-9defe18cb6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805cc-eded-4d7c-b0a8-9defe18cb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BD376-4C1A-4989-AD65-FEA6C8947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805cc-eded-4d7c-b0a8-9defe18cb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BFF38B-8121-4B41-BD7D-A6C08ED5CF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E2E925-CA0D-42C0-9821-0A84444A19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D75026-B61D-4600-B06B-24A9DD22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Avalex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van Tricht - HIP</dc:creator>
  <cp:keywords/>
  <dc:description/>
  <cp:lastModifiedBy>Shari van Tricht</cp:lastModifiedBy>
  <cp:revision>5</cp:revision>
  <dcterms:created xsi:type="dcterms:W3CDTF">2025-02-28T10:31:00Z</dcterms:created>
  <dcterms:modified xsi:type="dcterms:W3CDTF">2025-02-28T10:50:00Z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0x010100379DA8329B273647BB85549D2001314D</vt:lpwstr>
  </property>
  <property fmtid="{D5CDD505-2E9C-101B-9397-08002B2CF9AE}" pid="3" name="_dlc_DocIdItemGuid">
    <vt:lpwstr>1e7ba1b4-c0a0-44a9-afc3-6f404c39c0c3</vt:lpwstr>
  </property>
  <property fmtid="{D5CDD505-2E9C-101B-9397-08002B2CF9AE}" pid="4" name="MediaServiceImageTags">
    <vt:lpwstr/>
  </property>
</Properties>
</file>