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CBE40" w14:textId="56222A22" w:rsidR="00C106FB" w:rsidRDefault="00C949DA" w:rsidP="00C106FB">
      <w:pPr>
        <w:pStyle w:val="broodtekst"/>
        <w:spacing w:line="240" w:lineRule="auto"/>
        <w:rPr>
          <w:rFonts w:ascii="Roboto" w:hAnsi="Roboto"/>
          <w:sz w:val="24"/>
          <w:szCs w:val="24"/>
        </w:rPr>
      </w:pPr>
      <w:r>
        <w:rPr>
          <w:noProof/>
        </w:rPr>
        <w:drawing>
          <wp:anchor distT="0" distB="0" distL="114300" distR="114300" simplePos="0" relativeHeight="251659264" behindDoc="0" locked="0" layoutInCell="1" allowOverlap="1" wp14:anchorId="77B74978" wp14:editId="01B01FE5">
            <wp:simplePos x="0" y="0"/>
            <wp:positionH relativeFrom="column">
              <wp:posOffset>0</wp:posOffset>
            </wp:positionH>
            <wp:positionV relativeFrom="paragraph">
              <wp:posOffset>0</wp:posOffset>
            </wp:positionV>
            <wp:extent cx="3933825" cy="1057275"/>
            <wp:effectExtent l="0" t="0" r="9525" b="9525"/>
            <wp:wrapNone/>
            <wp:docPr id="2"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4" descr="Afbeelding met tekst&#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6FDB4791" w14:textId="77777777" w:rsidR="00C949DA" w:rsidRDefault="00C949DA" w:rsidP="00C106FB">
      <w:pPr>
        <w:pStyle w:val="broodtekst"/>
        <w:spacing w:line="240" w:lineRule="auto"/>
        <w:rPr>
          <w:rFonts w:ascii="Roboto" w:hAnsi="Roboto"/>
          <w:sz w:val="24"/>
          <w:szCs w:val="24"/>
        </w:rPr>
      </w:pPr>
    </w:p>
    <w:p w14:paraId="495AAFF9" w14:textId="77777777" w:rsidR="00C949DA" w:rsidRDefault="00C949DA" w:rsidP="00C106FB">
      <w:pPr>
        <w:pStyle w:val="broodtekst"/>
        <w:spacing w:line="240" w:lineRule="auto"/>
        <w:rPr>
          <w:rFonts w:ascii="Roboto" w:hAnsi="Roboto"/>
          <w:sz w:val="24"/>
          <w:szCs w:val="24"/>
        </w:rPr>
      </w:pPr>
    </w:p>
    <w:p w14:paraId="0953110A" w14:textId="77777777" w:rsidR="00C949DA" w:rsidRDefault="00C949DA" w:rsidP="00C106FB">
      <w:pPr>
        <w:pStyle w:val="broodtekst"/>
        <w:spacing w:line="240" w:lineRule="auto"/>
        <w:rPr>
          <w:rFonts w:ascii="Roboto" w:hAnsi="Roboto"/>
          <w:sz w:val="24"/>
          <w:szCs w:val="24"/>
        </w:rPr>
      </w:pPr>
    </w:p>
    <w:p w14:paraId="5D0FE0AF" w14:textId="77777777" w:rsidR="00C949DA" w:rsidRDefault="00C949DA" w:rsidP="00C106FB">
      <w:pPr>
        <w:pStyle w:val="broodtekst"/>
        <w:spacing w:line="240" w:lineRule="auto"/>
        <w:rPr>
          <w:rFonts w:ascii="Roboto" w:hAnsi="Roboto"/>
          <w:sz w:val="24"/>
          <w:szCs w:val="24"/>
        </w:rPr>
      </w:pPr>
    </w:p>
    <w:p w14:paraId="2EA41EEE" w14:textId="77777777" w:rsidR="00C949DA" w:rsidRDefault="00C949DA" w:rsidP="00C106FB">
      <w:pPr>
        <w:pStyle w:val="broodtekst"/>
        <w:spacing w:line="240" w:lineRule="auto"/>
        <w:rPr>
          <w:rFonts w:ascii="Roboto" w:hAnsi="Roboto"/>
          <w:sz w:val="24"/>
          <w:szCs w:val="24"/>
        </w:rPr>
      </w:pPr>
    </w:p>
    <w:p w14:paraId="5AEA36CA" w14:textId="77777777" w:rsidR="00C949DA" w:rsidRDefault="00C949DA" w:rsidP="00C106FB">
      <w:pPr>
        <w:pStyle w:val="broodtekst"/>
        <w:spacing w:line="240" w:lineRule="auto"/>
        <w:rPr>
          <w:rFonts w:ascii="Roboto" w:hAnsi="Roboto"/>
          <w:sz w:val="24"/>
          <w:szCs w:val="24"/>
        </w:rPr>
      </w:pPr>
    </w:p>
    <w:p w14:paraId="77CE11D9" w14:textId="77777777" w:rsidR="00C949DA" w:rsidRPr="00C949DA" w:rsidRDefault="00C949DA" w:rsidP="00C106FB">
      <w:pPr>
        <w:pStyle w:val="broodtekst"/>
        <w:spacing w:line="240" w:lineRule="auto"/>
        <w:rPr>
          <w:rFonts w:ascii="Calibri" w:hAnsi="Calibri" w:cs="Calibri"/>
          <w:sz w:val="22"/>
          <w:szCs w:val="22"/>
        </w:rPr>
      </w:pPr>
    </w:p>
    <w:p w14:paraId="4E2A2FD0" w14:textId="02A08775" w:rsidR="00C949DA" w:rsidRPr="00C949DA" w:rsidRDefault="00C949DA" w:rsidP="00C106FB">
      <w:pPr>
        <w:pStyle w:val="broodtekst"/>
        <w:spacing w:line="240" w:lineRule="auto"/>
        <w:rPr>
          <w:rFonts w:ascii="Calibri" w:hAnsi="Calibri" w:cs="Calibri"/>
          <w:b/>
          <w:bCs/>
          <w:sz w:val="32"/>
          <w:szCs w:val="32"/>
        </w:rPr>
      </w:pPr>
      <w:r w:rsidRPr="00C949DA">
        <w:rPr>
          <w:rFonts w:ascii="Calibri" w:hAnsi="Calibri" w:cs="Calibri"/>
          <w:sz w:val="22"/>
          <w:szCs w:val="22"/>
        </w:rPr>
        <w:tab/>
      </w:r>
      <w:r w:rsidRPr="00C949DA">
        <w:rPr>
          <w:rFonts w:ascii="Calibri" w:hAnsi="Calibri" w:cs="Calibri"/>
          <w:sz w:val="22"/>
          <w:szCs w:val="22"/>
        </w:rPr>
        <w:tab/>
      </w:r>
      <w:r w:rsidRPr="00C949DA">
        <w:rPr>
          <w:rFonts w:ascii="Calibri" w:hAnsi="Calibri" w:cs="Calibri"/>
          <w:sz w:val="22"/>
          <w:szCs w:val="22"/>
        </w:rPr>
        <w:tab/>
      </w:r>
      <w:r w:rsidRPr="00C949DA">
        <w:rPr>
          <w:rFonts w:ascii="Calibri" w:hAnsi="Calibri" w:cs="Calibri"/>
          <w:sz w:val="22"/>
          <w:szCs w:val="22"/>
        </w:rPr>
        <w:tab/>
      </w:r>
      <w:r w:rsidRPr="00C949DA">
        <w:rPr>
          <w:rFonts w:ascii="Calibri" w:hAnsi="Calibri" w:cs="Calibri"/>
          <w:sz w:val="22"/>
          <w:szCs w:val="22"/>
        </w:rPr>
        <w:tab/>
      </w:r>
      <w:r w:rsidRPr="00C949DA">
        <w:rPr>
          <w:rFonts w:ascii="Calibri" w:hAnsi="Calibri" w:cs="Calibri"/>
          <w:sz w:val="22"/>
          <w:szCs w:val="22"/>
        </w:rPr>
        <w:tab/>
      </w:r>
      <w:r w:rsidRPr="00C949DA">
        <w:rPr>
          <w:rFonts w:ascii="Calibri" w:hAnsi="Calibri" w:cs="Calibri"/>
          <w:sz w:val="22"/>
          <w:szCs w:val="22"/>
        </w:rPr>
        <w:tab/>
      </w:r>
      <w:r w:rsidRPr="00C949DA">
        <w:rPr>
          <w:rFonts w:ascii="Calibri" w:hAnsi="Calibri" w:cs="Calibri"/>
          <w:b/>
          <w:bCs/>
          <w:color w:val="E17000"/>
          <w:sz w:val="32"/>
          <w:szCs w:val="32"/>
        </w:rPr>
        <w:tab/>
      </w:r>
      <w:r w:rsidR="00746968">
        <w:rPr>
          <w:rFonts w:ascii="Calibri" w:hAnsi="Calibri" w:cs="Calibri"/>
          <w:b/>
          <w:bCs/>
          <w:color w:val="E17000"/>
          <w:sz w:val="32"/>
          <w:szCs w:val="32"/>
        </w:rPr>
        <w:t xml:space="preserve">Bijlage 11 </w:t>
      </w:r>
      <w:r w:rsidRPr="00C949DA">
        <w:rPr>
          <w:rFonts w:ascii="Calibri" w:hAnsi="Calibri" w:cs="Calibri"/>
          <w:b/>
          <w:bCs/>
          <w:color w:val="E17000"/>
          <w:sz w:val="32"/>
          <w:szCs w:val="32"/>
        </w:rPr>
        <w:t xml:space="preserve">Checklist </w:t>
      </w:r>
    </w:p>
    <w:p w14:paraId="53C2B0C1" w14:textId="77777777" w:rsidR="00C949DA" w:rsidRPr="00C949DA" w:rsidRDefault="00C949DA" w:rsidP="00C106FB">
      <w:pPr>
        <w:pStyle w:val="broodtekst"/>
        <w:spacing w:line="240" w:lineRule="auto"/>
        <w:rPr>
          <w:rFonts w:ascii="Calibri" w:hAnsi="Calibri" w:cs="Calibri"/>
          <w:sz w:val="22"/>
          <w:szCs w:val="22"/>
        </w:rPr>
      </w:pPr>
    </w:p>
    <w:p w14:paraId="234B7FC8" w14:textId="77777777" w:rsidR="00C106FB" w:rsidRDefault="00C106FB" w:rsidP="00C106FB">
      <w:pPr>
        <w:pStyle w:val="broodtekst"/>
        <w:spacing w:line="240" w:lineRule="auto"/>
        <w:rPr>
          <w:rFonts w:ascii="Calibri" w:hAnsi="Calibri" w:cs="Calibri"/>
          <w:sz w:val="22"/>
          <w:szCs w:val="22"/>
        </w:rPr>
      </w:pPr>
    </w:p>
    <w:p w14:paraId="63889454" w14:textId="77777777" w:rsidR="00711F20" w:rsidRPr="00C949DA" w:rsidRDefault="00711F20" w:rsidP="00C106FB">
      <w:pPr>
        <w:pStyle w:val="broodtekst"/>
        <w:spacing w:line="240" w:lineRule="auto"/>
        <w:rPr>
          <w:rFonts w:ascii="Calibri" w:hAnsi="Calibri" w:cs="Calibri"/>
          <w:sz w:val="22"/>
          <w:szCs w:val="22"/>
        </w:rPr>
      </w:pPr>
    </w:p>
    <w:p w14:paraId="52D86021" w14:textId="414D4862" w:rsidR="00C106FB" w:rsidRPr="00C949DA" w:rsidRDefault="00273D3C" w:rsidP="00C106FB">
      <w:pPr>
        <w:pStyle w:val="broodtekst"/>
        <w:spacing w:line="240" w:lineRule="auto"/>
        <w:rPr>
          <w:rFonts w:ascii="Calibri" w:hAnsi="Calibri" w:cs="Calibri"/>
          <w:sz w:val="22"/>
          <w:szCs w:val="22"/>
        </w:rPr>
      </w:pPr>
      <w:r w:rsidRPr="00C949DA">
        <w:rPr>
          <w:rFonts w:ascii="Calibri" w:hAnsi="Calibri" w:cs="Calibri"/>
          <w:sz w:val="22"/>
          <w:szCs w:val="22"/>
        </w:rPr>
        <w:t xml:space="preserve">Onderstaande tabel geeft een overzicht van alle documenten die bij de </w:t>
      </w:r>
      <w:r w:rsidR="00C949DA">
        <w:rPr>
          <w:rFonts w:ascii="Calibri" w:hAnsi="Calibri" w:cs="Calibri"/>
          <w:sz w:val="22"/>
          <w:szCs w:val="22"/>
        </w:rPr>
        <w:t>Inschrijvin</w:t>
      </w:r>
      <w:r w:rsidRPr="00C949DA">
        <w:rPr>
          <w:rFonts w:ascii="Calibri" w:hAnsi="Calibri" w:cs="Calibri"/>
          <w:sz w:val="22"/>
          <w:szCs w:val="22"/>
        </w:rPr>
        <w:t xml:space="preserve">g dienen te worden verstrekt en welke documenten voorzien moeten zijn van een gekwalificeerde handtekening. </w:t>
      </w:r>
    </w:p>
    <w:p w14:paraId="32D5C91D" w14:textId="77777777" w:rsidR="00C63445" w:rsidRPr="00C949DA" w:rsidRDefault="00C63445" w:rsidP="00C106FB">
      <w:pPr>
        <w:pStyle w:val="broodtekst"/>
        <w:spacing w:line="240" w:lineRule="auto"/>
        <w:rPr>
          <w:rFonts w:ascii="Calibri" w:hAnsi="Calibri" w:cs="Calibri"/>
          <w:sz w:val="22"/>
          <w:szCs w:val="22"/>
        </w:rPr>
      </w:pPr>
    </w:p>
    <w:tbl>
      <w:tblPr>
        <w:tblW w:w="7512" w:type="dxa"/>
        <w:tblCellMar>
          <w:left w:w="70" w:type="dxa"/>
          <w:right w:w="70" w:type="dxa"/>
        </w:tblCellMar>
        <w:tblLook w:val="04A0" w:firstRow="1" w:lastRow="0" w:firstColumn="1" w:lastColumn="0" w:noHBand="0" w:noVBand="1"/>
      </w:tblPr>
      <w:tblGrid>
        <w:gridCol w:w="2820"/>
        <w:gridCol w:w="1592"/>
        <w:gridCol w:w="1460"/>
        <w:gridCol w:w="1640"/>
      </w:tblGrid>
      <w:tr w:rsidR="00C63445" w:rsidRPr="00C949DA" w14:paraId="75B048FA" w14:textId="77777777" w:rsidTr="00C949DA">
        <w:trPr>
          <w:trHeight w:val="580"/>
        </w:trPr>
        <w:tc>
          <w:tcPr>
            <w:tcW w:w="2820" w:type="dxa"/>
            <w:tcBorders>
              <w:top w:val="single" w:sz="8" w:space="0" w:color="auto"/>
              <w:left w:val="single" w:sz="8" w:space="0" w:color="auto"/>
              <w:bottom w:val="single" w:sz="4" w:space="0" w:color="auto"/>
              <w:right w:val="single" w:sz="4" w:space="0" w:color="auto"/>
            </w:tcBorders>
            <w:shd w:val="clear" w:color="000000" w:fill="B4C6E7"/>
            <w:vAlign w:val="bottom"/>
            <w:hideMark/>
          </w:tcPr>
          <w:p w14:paraId="12864F96" w14:textId="77777777" w:rsidR="00C63445" w:rsidRPr="00C949DA" w:rsidRDefault="00C63445" w:rsidP="00C63445">
            <w:pPr>
              <w:spacing w:line="240" w:lineRule="auto"/>
              <w:rPr>
                <w:rFonts w:ascii="Calibri" w:eastAsia="Times New Roman" w:hAnsi="Calibri" w:cs="Calibri"/>
                <w:color w:val="000000"/>
                <w:sz w:val="22"/>
                <w:szCs w:val="22"/>
              </w:rPr>
            </w:pPr>
            <w:r w:rsidRPr="00C949DA">
              <w:rPr>
                <w:rFonts w:ascii="Calibri" w:eastAsia="Times New Roman" w:hAnsi="Calibri" w:cs="Calibri"/>
                <w:color w:val="000000"/>
                <w:sz w:val="22"/>
                <w:szCs w:val="22"/>
              </w:rPr>
              <w:t>Bij aanmelding te</w:t>
            </w:r>
            <w:r w:rsidRPr="00C949DA">
              <w:rPr>
                <w:rFonts w:ascii="Calibri" w:eastAsia="Times New Roman" w:hAnsi="Calibri" w:cs="Calibri"/>
                <w:color w:val="000000"/>
                <w:sz w:val="22"/>
                <w:szCs w:val="22"/>
              </w:rPr>
              <w:br/>
              <w:t xml:space="preserve"> verstrekken documenten</w:t>
            </w:r>
          </w:p>
        </w:tc>
        <w:tc>
          <w:tcPr>
            <w:tcW w:w="1592" w:type="dxa"/>
            <w:tcBorders>
              <w:top w:val="single" w:sz="8" w:space="0" w:color="auto"/>
              <w:left w:val="nil"/>
              <w:bottom w:val="single" w:sz="4" w:space="0" w:color="auto"/>
              <w:right w:val="single" w:sz="4" w:space="0" w:color="auto"/>
            </w:tcBorders>
            <w:shd w:val="clear" w:color="000000" w:fill="B4C6E7"/>
            <w:vAlign w:val="bottom"/>
            <w:hideMark/>
          </w:tcPr>
          <w:p w14:paraId="45A7EA09" w14:textId="77777777" w:rsidR="00C63445" w:rsidRPr="00C949DA" w:rsidRDefault="00C63445" w:rsidP="00C63445">
            <w:pPr>
              <w:spacing w:line="240" w:lineRule="auto"/>
              <w:rPr>
                <w:rFonts w:ascii="Calibri" w:eastAsia="Times New Roman" w:hAnsi="Calibri" w:cs="Calibri"/>
                <w:color w:val="000000"/>
                <w:sz w:val="22"/>
                <w:szCs w:val="22"/>
              </w:rPr>
            </w:pPr>
            <w:r w:rsidRPr="00C949DA">
              <w:rPr>
                <w:rFonts w:ascii="Calibri" w:eastAsia="Times New Roman" w:hAnsi="Calibri" w:cs="Calibri"/>
                <w:color w:val="000000"/>
                <w:sz w:val="22"/>
                <w:szCs w:val="22"/>
              </w:rPr>
              <w:t>Voorgeschreven</w:t>
            </w:r>
            <w:r w:rsidRPr="00C949DA">
              <w:rPr>
                <w:rFonts w:ascii="Calibri" w:eastAsia="Times New Roman" w:hAnsi="Calibri" w:cs="Calibri"/>
                <w:color w:val="000000"/>
                <w:sz w:val="22"/>
                <w:szCs w:val="22"/>
              </w:rPr>
              <w:br/>
              <w:t xml:space="preserve"> format</w:t>
            </w:r>
          </w:p>
        </w:tc>
        <w:tc>
          <w:tcPr>
            <w:tcW w:w="1460" w:type="dxa"/>
            <w:tcBorders>
              <w:top w:val="single" w:sz="8" w:space="0" w:color="auto"/>
              <w:left w:val="nil"/>
              <w:bottom w:val="single" w:sz="4" w:space="0" w:color="auto"/>
              <w:right w:val="single" w:sz="4" w:space="0" w:color="auto"/>
            </w:tcBorders>
            <w:shd w:val="clear" w:color="000000" w:fill="B4C6E7"/>
            <w:vAlign w:val="bottom"/>
            <w:hideMark/>
          </w:tcPr>
          <w:p w14:paraId="55CA2C1E" w14:textId="77777777" w:rsidR="00C63445" w:rsidRPr="00C949DA" w:rsidRDefault="00C63445" w:rsidP="00C63445">
            <w:pPr>
              <w:spacing w:line="240" w:lineRule="auto"/>
              <w:rPr>
                <w:rFonts w:ascii="Calibri" w:eastAsia="Times New Roman" w:hAnsi="Calibri" w:cs="Calibri"/>
                <w:color w:val="000000"/>
                <w:sz w:val="22"/>
                <w:szCs w:val="22"/>
              </w:rPr>
            </w:pPr>
            <w:r w:rsidRPr="00C949DA">
              <w:rPr>
                <w:rFonts w:ascii="Calibri" w:eastAsia="Times New Roman" w:hAnsi="Calibri" w:cs="Calibri"/>
                <w:color w:val="000000"/>
                <w:sz w:val="22"/>
                <w:szCs w:val="22"/>
              </w:rPr>
              <w:t>Toelichting in</w:t>
            </w:r>
            <w:r w:rsidRPr="00C949DA">
              <w:rPr>
                <w:rFonts w:ascii="Calibri" w:eastAsia="Times New Roman" w:hAnsi="Calibri" w:cs="Calibri"/>
                <w:color w:val="000000"/>
                <w:sz w:val="22"/>
                <w:szCs w:val="22"/>
              </w:rPr>
              <w:br/>
              <w:t xml:space="preserve"> paragraaf</w:t>
            </w:r>
          </w:p>
        </w:tc>
        <w:tc>
          <w:tcPr>
            <w:tcW w:w="1640" w:type="dxa"/>
            <w:tcBorders>
              <w:top w:val="single" w:sz="8" w:space="0" w:color="auto"/>
              <w:left w:val="nil"/>
              <w:bottom w:val="single" w:sz="4" w:space="0" w:color="auto"/>
              <w:right w:val="single" w:sz="8" w:space="0" w:color="auto"/>
            </w:tcBorders>
            <w:shd w:val="clear" w:color="000000" w:fill="B4C6E7"/>
            <w:vAlign w:val="bottom"/>
            <w:hideMark/>
          </w:tcPr>
          <w:p w14:paraId="480B545D" w14:textId="77777777" w:rsidR="00C63445" w:rsidRPr="00C949DA" w:rsidRDefault="00C63445" w:rsidP="00C63445">
            <w:pPr>
              <w:spacing w:line="240" w:lineRule="auto"/>
              <w:rPr>
                <w:rFonts w:ascii="Calibri" w:eastAsia="Times New Roman" w:hAnsi="Calibri" w:cs="Calibri"/>
                <w:color w:val="000000"/>
                <w:sz w:val="22"/>
                <w:szCs w:val="22"/>
              </w:rPr>
            </w:pPr>
            <w:r w:rsidRPr="00C949DA">
              <w:rPr>
                <w:rFonts w:ascii="Calibri" w:eastAsia="Times New Roman" w:hAnsi="Calibri" w:cs="Calibri"/>
                <w:color w:val="000000"/>
                <w:sz w:val="22"/>
                <w:szCs w:val="22"/>
              </w:rPr>
              <w:t>Gekwalificeerd ondertekend</w:t>
            </w:r>
          </w:p>
        </w:tc>
      </w:tr>
      <w:tr w:rsidR="00C63445" w:rsidRPr="00C949DA" w14:paraId="24911DEF"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hideMark/>
          </w:tcPr>
          <w:p w14:paraId="06EC8CD2" w14:textId="77777777" w:rsidR="00C63445" w:rsidRPr="00C949DA" w:rsidRDefault="00C63445" w:rsidP="00C63445">
            <w:pPr>
              <w:spacing w:line="240" w:lineRule="auto"/>
              <w:rPr>
                <w:rFonts w:ascii="Calibri" w:eastAsia="Times New Roman" w:hAnsi="Calibri" w:cs="Calibri"/>
                <w:color w:val="000000"/>
                <w:sz w:val="22"/>
                <w:szCs w:val="22"/>
              </w:rPr>
            </w:pPr>
            <w:r w:rsidRPr="00C949DA">
              <w:rPr>
                <w:rFonts w:ascii="Calibri" w:eastAsia="Times New Roman" w:hAnsi="Calibri" w:cs="Calibri"/>
                <w:color w:val="000000"/>
                <w:sz w:val="22"/>
                <w:szCs w:val="22"/>
              </w:rPr>
              <w:t>Uniform Europees</w:t>
            </w:r>
            <w:r w:rsidRPr="00C949DA">
              <w:rPr>
                <w:rFonts w:ascii="Calibri" w:eastAsia="Times New Roman" w:hAnsi="Calibri" w:cs="Calibri"/>
                <w:color w:val="000000"/>
                <w:sz w:val="22"/>
                <w:szCs w:val="22"/>
              </w:rPr>
              <w:br/>
              <w:t xml:space="preserve"> Aanbestedingsdocument (UEA)</w:t>
            </w:r>
          </w:p>
        </w:tc>
        <w:tc>
          <w:tcPr>
            <w:tcW w:w="1592" w:type="dxa"/>
            <w:tcBorders>
              <w:top w:val="nil"/>
              <w:left w:val="nil"/>
              <w:bottom w:val="single" w:sz="4" w:space="0" w:color="auto"/>
              <w:right w:val="single" w:sz="4" w:space="0" w:color="auto"/>
            </w:tcBorders>
            <w:shd w:val="clear" w:color="auto" w:fill="auto"/>
            <w:noWrap/>
            <w:vAlign w:val="bottom"/>
            <w:hideMark/>
          </w:tcPr>
          <w:p w14:paraId="3BE2FA47" w14:textId="74EE21E4" w:rsidR="00C63445" w:rsidRPr="00C949DA" w:rsidRDefault="00C63445" w:rsidP="00C63445">
            <w:pPr>
              <w:spacing w:line="240" w:lineRule="auto"/>
              <w:rPr>
                <w:rFonts w:ascii="Calibri" w:eastAsia="Times New Roman" w:hAnsi="Calibri" w:cs="Calibri"/>
                <w:color w:val="000000"/>
                <w:sz w:val="22"/>
                <w:szCs w:val="22"/>
              </w:rPr>
            </w:pPr>
            <w:r w:rsidRPr="00C949DA">
              <w:rPr>
                <w:rFonts w:ascii="Calibri" w:eastAsia="Times New Roman" w:hAnsi="Calibri" w:cs="Calibri"/>
                <w:color w:val="000000"/>
                <w:sz w:val="22"/>
                <w:szCs w:val="22"/>
              </w:rPr>
              <w:t xml:space="preserve">Bijlage </w:t>
            </w:r>
            <w:r w:rsidR="00C949DA">
              <w:rPr>
                <w:rFonts w:ascii="Calibri" w:eastAsia="Times New Roman" w:hAnsi="Calibri" w:cs="Calibri"/>
                <w:color w:val="000000"/>
                <w:sz w:val="22"/>
                <w:szCs w:val="22"/>
              </w:rPr>
              <w:t>1</w:t>
            </w:r>
            <w:r w:rsidR="009033BE">
              <w:rPr>
                <w:rFonts w:ascii="Calibri" w:eastAsia="Times New Roman" w:hAnsi="Calibri" w:cs="Calibri"/>
                <w:color w:val="000000"/>
                <w:sz w:val="22"/>
                <w:szCs w:val="22"/>
              </w:rPr>
              <w:t xml:space="preserve">               </w:t>
            </w:r>
            <w:r w:rsidR="00C949DA">
              <w:rPr>
                <w:rFonts w:ascii="Calibri" w:eastAsia="Times New Roman" w:hAnsi="Calibri" w:cs="Calibri"/>
                <w:color w:val="000000"/>
                <w:sz w:val="22"/>
                <w:szCs w:val="22"/>
              </w:rPr>
              <w:t>(opgenomen in Tenderned)</w:t>
            </w:r>
          </w:p>
        </w:tc>
        <w:tc>
          <w:tcPr>
            <w:tcW w:w="1460" w:type="dxa"/>
            <w:tcBorders>
              <w:top w:val="nil"/>
              <w:left w:val="nil"/>
              <w:bottom w:val="single" w:sz="4" w:space="0" w:color="auto"/>
              <w:right w:val="single" w:sz="4" w:space="0" w:color="auto"/>
            </w:tcBorders>
            <w:shd w:val="clear" w:color="auto" w:fill="auto"/>
            <w:noWrap/>
            <w:vAlign w:val="bottom"/>
            <w:hideMark/>
          </w:tcPr>
          <w:p w14:paraId="0DA85328" w14:textId="38BDEE7D" w:rsidR="00C63445" w:rsidRPr="00C949DA" w:rsidRDefault="00C63445" w:rsidP="00C63445">
            <w:pPr>
              <w:spacing w:line="240" w:lineRule="auto"/>
              <w:rPr>
                <w:rFonts w:ascii="Calibri" w:eastAsia="Times New Roman" w:hAnsi="Calibri" w:cs="Calibri"/>
                <w:color w:val="000000"/>
                <w:sz w:val="22"/>
                <w:szCs w:val="22"/>
              </w:rPr>
            </w:pPr>
            <w:r w:rsidRPr="00C949DA">
              <w:rPr>
                <w:rFonts w:ascii="Calibri" w:eastAsia="Times New Roman" w:hAnsi="Calibri" w:cs="Calibri"/>
                <w:color w:val="000000"/>
                <w:sz w:val="22"/>
                <w:szCs w:val="22"/>
              </w:rPr>
              <w:t> </w:t>
            </w:r>
            <w:r w:rsidR="009033BE">
              <w:rPr>
                <w:rFonts w:ascii="Calibri" w:eastAsia="Times New Roman" w:hAnsi="Calibri" w:cs="Calibri"/>
                <w:color w:val="000000"/>
                <w:sz w:val="22"/>
                <w:szCs w:val="22"/>
              </w:rPr>
              <w:t>3.1d en hoofdstuk 4</w:t>
            </w:r>
          </w:p>
        </w:tc>
        <w:tc>
          <w:tcPr>
            <w:tcW w:w="1640" w:type="dxa"/>
            <w:tcBorders>
              <w:top w:val="nil"/>
              <w:left w:val="nil"/>
              <w:bottom w:val="single" w:sz="4" w:space="0" w:color="auto"/>
              <w:right w:val="single" w:sz="8" w:space="0" w:color="auto"/>
            </w:tcBorders>
            <w:shd w:val="clear" w:color="auto" w:fill="auto"/>
            <w:noWrap/>
            <w:vAlign w:val="bottom"/>
            <w:hideMark/>
          </w:tcPr>
          <w:p w14:paraId="0D8AE573" w14:textId="77777777" w:rsidR="00C63445" w:rsidRPr="00C949DA" w:rsidRDefault="00C63445" w:rsidP="00C63445">
            <w:pPr>
              <w:spacing w:line="240" w:lineRule="auto"/>
              <w:rPr>
                <w:rFonts w:ascii="Calibri" w:eastAsia="Times New Roman" w:hAnsi="Calibri" w:cs="Calibri"/>
                <w:color w:val="000000"/>
                <w:sz w:val="22"/>
                <w:szCs w:val="22"/>
              </w:rPr>
            </w:pPr>
            <w:r w:rsidRPr="00C949DA">
              <w:rPr>
                <w:rFonts w:ascii="Calibri" w:eastAsia="Times New Roman" w:hAnsi="Calibri" w:cs="Calibri"/>
                <w:color w:val="000000"/>
                <w:sz w:val="22"/>
                <w:szCs w:val="22"/>
              </w:rPr>
              <w:t>Ja</w:t>
            </w:r>
          </w:p>
        </w:tc>
      </w:tr>
      <w:tr w:rsidR="00D228B9" w:rsidRPr="00C949DA" w14:paraId="2406612D"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tcPr>
          <w:p w14:paraId="6103230F" w14:textId="4B348D69" w:rsidR="00D228B9" w:rsidRDefault="00D228B9"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Integriteit-en geheimhoudingsverklaring</w:t>
            </w:r>
          </w:p>
        </w:tc>
        <w:tc>
          <w:tcPr>
            <w:tcW w:w="1592" w:type="dxa"/>
            <w:tcBorders>
              <w:top w:val="nil"/>
              <w:left w:val="nil"/>
              <w:bottom w:val="single" w:sz="4" w:space="0" w:color="auto"/>
              <w:right w:val="single" w:sz="4" w:space="0" w:color="auto"/>
            </w:tcBorders>
            <w:shd w:val="clear" w:color="auto" w:fill="auto"/>
            <w:noWrap/>
            <w:vAlign w:val="bottom"/>
          </w:tcPr>
          <w:p w14:paraId="5064E977" w14:textId="0B403FB6" w:rsidR="00D228B9" w:rsidRDefault="00D228B9"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Bijlage 8</w:t>
            </w:r>
          </w:p>
        </w:tc>
        <w:tc>
          <w:tcPr>
            <w:tcW w:w="1460" w:type="dxa"/>
            <w:tcBorders>
              <w:top w:val="nil"/>
              <w:left w:val="nil"/>
              <w:bottom w:val="single" w:sz="4" w:space="0" w:color="auto"/>
              <w:right w:val="single" w:sz="4" w:space="0" w:color="auto"/>
            </w:tcBorders>
            <w:shd w:val="clear" w:color="auto" w:fill="auto"/>
            <w:noWrap/>
            <w:vAlign w:val="bottom"/>
          </w:tcPr>
          <w:p w14:paraId="4A5D4D1A" w14:textId="0B9B801A" w:rsidR="00D228B9"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640" w:type="dxa"/>
            <w:tcBorders>
              <w:top w:val="nil"/>
              <w:left w:val="nil"/>
              <w:bottom w:val="single" w:sz="4" w:space="0" w:color="auto"/>
              <w:right w:val="single" w:sz="8" w:space="0" w:color="auto"/>
            </w:tcBorders>
            <w:shd w:val="clear" w:color="auto" w:fill="auto"/>
            <w:noWrap/>
            <w:vAlign w:val="bottom"/>
          </w:tcPr>
          <w:p w14:paraId="7863B43C" w14:textId="6C7625F8" w:rsidR="00D228B9"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Ja</w:t>
            </w:r>
          </w:p>
        </w:tc>
      </w:tr>
      <w:tr w:rsidR="009033BE" w:rsidRPr="00C949DA" w14:paraId="7147FF03"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tcPr>
          <w:p w14:paraId="68638AC1" w14:textId="5B7089B5" w:rsidR="009033BE" w:rsidRDefault="009033BE"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Formulier schriftelijke ondertekening van de (gehele) inschrijving</w:t>
            </w:r>
          </w:p>
        </w:tc>
        <w:tc>
          <w:tcPr>
            <w:tcW w:w="1592" w:type="dxa"/>
            <w:tcBorders>
              <w:top w:val="nil"/>
              <w:left w:val="nil"/>
              <w:bottom w:val="single" w:sz="4" w:space="0" w:color="auto"/>
              <w:right w:val="single" w:sz="4" w:space="0" w:color="auto"/>
            </w:tcBorders>
            <w:shd w:val="clear" w:color="auto" w:fill="auto"/>
            <w:noWrap/>
            <w:vAlign w:val="bottom"/>
          </w:tcPr>
          <w:p w14:paraId="4DCF09D2" w14:textId="2F8A76CC" w:rsidR="009033BE"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Bijlage 12</w:t>
            </w:r>
          </w:p>
        </w:tc>
        <w:tc>
          <w:tcPr>
            <w:tcW w:w="1460" w:type="dxa"/>
            <w:tcBorders>
              <w:top w:val="nil"/>
              <w:left w:val="nil"/>
              <w:bottom w:val="single" w:sz="4" w:space="0" w:color="auto"/>
              <w:right w:val="single" w:sz="4" w:space="0" w:color="auto"/>
            </w:tcBorders>
            <w:shd w:val="clear" w:color="auto" w:fill="auto"/>
            <w:noWrap/>
            <w:vAlign w:val="bottom"/>
          </w:tcPr>
          <w:p w14:paraId="1AB892DC" w14:textId="22E0EF16" w:rsidR="009033BE"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3.1d</w:t>
            </w:r>
          </w:p>
        </w:tc>
        <w:tc>
          <w:tcPr>
            <w:tcW w:w="1640" w:type="dxa"/>
            <w:tcBorders>
              <w:top w:val="nil"/>
              <w:left w:val="nil"/>
              <w:bottom w:val="single" w:sz="4" w:space="0" w:color="auto"/>
              <w:right w:val="single" w:sz="8" w:space="0" w:color="auto"/>
            </w:tcBorders>
            <w:shd w:val="clear" w:color="auto" w:fill="auto"/>
            <w:noWrap/>
            <w:vAlign w:val="bottom"/>
          </w:tcPr>
          <w:p w14:paraId="35E6C608" w14:textId="562B78BF" w:rsidR="009033BE"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Ja</w:t>
            </w:r>
          </w:p>
        </w:tc>
      </w:tr>
      <w:tr w:rsidR="009033BE" w:rsidRPr="00C949DA" w14:paraId="315DEDF1"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tcPr>
          <w:p w14:paraId="676D834E" w14:textId="3A3C063D" w:rsidR="009033BE" w:rsidRDefault="009033BE"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Uittreksel KVK</w:t>
            </w:r>
          </w:p>
        </w:tc>
        <w:tc>
          <w:tcPr>
            <w:tcW w:w="1592" w:type="dxa"/>
            <w:tcBorders>
              <w:top w:val="nil"/>
              <w:left w:val="nil"/>
              <w:bottom w:val="single" w:sz="4" w:space="0" w:color="auto"/>
              <w:right w:val="single" w:sz="4" w:space="0" w:color="auto"/>
            </w:tcBorders>
            <w:shd w:val="clear" w:color="auto" w:fill="auto"/>
            <w:noWrap/>
            <w:vAlign w:val="bottom"/>
          </w:tcPr>
          <w:p w14:paraId="6F5322D2" w14:textId="1B4EDDDD" w:rsidR="009033BE"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Eigen bijlage</w:t>
            </w:r>
          </w:p>
        </w:tc>
        <w:tc>
          <w:tcPr>
            <w:tcW w:w="1460" w:type="dxa"/>
            <w:tcBorders>
              <w:top w:val="nil"/>
              <w:left w:val="nil"/>
              <w:bottom w:val="single" w:sz="4" w:space="0" w:color="auto"/>
              <w:right w:val="single" w:sz="4" w:space="0" w:color="auto"/>
            </w:tcBorders>
            <w:shd w:val="clear" w:color="auto" w:fill="auto"/>
            <w:noWrap/>
            <w:vAlign w:val="bottom"/>
          </w:tcPr>
          <w:p w14:paraId="636BCA2C" w14:textId="5824F40E" w:rsidR="009033BE"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3.4b</w:t>
            </w:r>
          </w:p>
        </w:tc>
        <w:tc>
          <w:tcPr>
            <w:tcW w:w="1640" w:type="dxa"/>
            <w:tcBorders>
              <w:top w:val="nil"/>
              <w:left w:val="nil"/>
              <w:bottom w:val="single" w:sz="4" w:space="0" w:color="auto"/>
              <w:right w:val="single" w:sz="8" w:space="0" w:color="auto"/>
            </w:tcBorders>
            <w:shd w:val="clear" w:color="auto" w:fill="auto"/>
            <w:noWrap/>
            <w:vAlign w:val="bottom"/>
          </w:tcPr>
          <w:p w14:paraId="3937EBCD" w14:textId="220F332C" w:rsidR="009033BE"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Nee</w:t>
            </w:r>
          </w:p>
        </w:tc>
      </w:tr>
      <w:tr w:rsidR="009033BE" w:rsidRPr="00C949DA" w14:paraId="32E8DD77"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tcPr>
          <w:p w14:paraId="52F27C01" w14:textId="4BF001F5" w:rsidR="009033BE" w:rsidRDefault="009033BE"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Opgave Referenties</w:t>
            </w:r>
          </w:p>
        </w:tc>
        <w:tc>
          <w:tcPr>
            <w:tcW w:w="1592" w:type="dxa"/>
            <w:tcBorders>
              <w:top w:val="nil"/>
              <w:left w:val="nil"/>
              <w:bottom w:val="single" w:sz="4" w:space="0" w:color="auto"/>
              <w:right w:val="single" w:sz="4" w:space="0" w:color="auto"/>
            </w:tcBorders>
            <w:shd w:val="clear" w:color="auto" w:fill="auto"/>
            <w:noWrap/>
            <w:vAlign w:val="bottom"/>
          </w:tcPr>
          <w:p w14:paraId="3B8C0815" w14:textId="404F85CC" w:rsidR="009033BE"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Eigen bijlage</w:t>
            </w:r>
          </w:p>
        </w:tc>
        <w:tc>
          <w:tcPr>
            <w:tcW w:w="1460" w:type="dxa"/>
            <w:tcBorders>
              <w:top w:val="nil"/>
              <w:left w:val="nil"/>
              <w:bottom w:val="single" w:sz="4" w:space="0" w:color="auto"/>
              <w:right w:val="single" w:sz="4" w:space="0" w:color="auto"/>
            </w:tcBorders>
            <w:shd w:val="clear" w:color="auto" w:fill="auto"/>
            <w:noWrap/>
            <w:vAlign w:val="bottom"/>
          </w:tcPr>
          <w:p w14:paraId="061EDFAE" w14:textId="5848C012" w:rsidR="009033BE" w:rsidRPr="00C949DA" w:rsidRDefault="00711F20"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 xml:space="preserve">4.1 en </w:t>
            </w:r>
            <w:r w:rsidR="00DF110C">
              <w:rPr>
                <w:rFonts w:ascii="Calibri" w:eastAsia="Times New Roman" w:hAnsi="Calibri" w:cs="Calibri"/>
                <w:color w:val="000000"/>
                <w:sz w:val="22"/>
                <w:szCs w:val="22"/>
              </w:rPr>
              <w:t>4.2.2</w:t>
            </w:r>
          </w:p>
        </w:tc>
        <w:tc>
          <w:tcPr>
            <w:tcW w:w="1640" w:type="dxa"/>
            <w:tcBorders>
              <w:top w:val="nil"/>
              <w:left w:val="nil"/>
              <w:bottom w:val="single" w:sz="4" w:space="0" w:color="auto"/>
              <w:right w:val="single" w:sz="8" w:space="0" w:color="auto"/>
            </w:tcBorders>
            <w:shd w:val="clear" w:color="auto" w:fill="auto"/>
            <w:noWrap/>
            <w:vAlign w:val="bottom"/>
          </w:tcPr>
          <w:p w14:paraId="6977C5B7" w14:textId="51279E09" w:rsidR="009033BE"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Nee</w:t>
            </w:r>
          </w:p>
        </w:tc>
      </w:tr>
      <w:tr w:rsidR="009033BE" w:rsidRPr="00C949DA" w14:paraId="1E309C46"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tcPr>
          <w:p w14:paraId="01051623" w14:textId="028D6E29" w:rsidR="009033BE" w:rsidRDefault="009033BE"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Combinantenverklaring (indien van toepassing)</w:t>
            </w:r>
          </w:p>
        </w:tc>
        <w:tc>
          <w:tcPr>
            <w:tcW w:w="1592" w:type="dxa"/>
            <w:tcBorders>
              <w:top w:val="nil"/>
              <w:left w:val="nil"/>
              <w:bottom w:val="single" w:sz="4" w:space="0" w:color="auto"/>
              <w:right w:val="single" w:sz="4" w:space="0" w:color="auto"/>
            </w:tcBorders>
            <w:shd w:val="clear" w:color="auto" w:fill="auto"/>
            <w:noWrap/>
            <w:vAlign w:val="bottom"/>
          </w:tcPr>
          <w:p w14:paraId="3B2EE2B4" w14:textId="36B06AB1" w:rsidR="009033BE"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Bijlage 9</w:t>
            </w:r>
          </w:p>
        </w:tc>
        <w:tc>
          <w:tcPr>
            <w:tcW w:w="1460" w:type="dxa"/>
            <w:tcBorders>
              <w:top w:val="nil"/>
              <w:left w:val="nil"/>
              <w:bottom w:val="single" w:sz="4" w:space="0" w:color="auto"/>
              <w:right w:val="single" w:sz="4" w:space="0" w:color="auto"/>
            </w:tcBorders>
            <w:shd w:val="clear" w:color="auto" w:fill="auto"/>
            <w:noWrap/>
            <w:vAlign w:val="bottom"/>
          </w:tcPr>
          <w:p w14:paraId="10BBF0C1" w14:textId="513F57DB" w:rsidR="009033BE"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3.1e</w:t>
            </w:r>
          </w:p>
        </w:tc>
        <w:tc>
          <w:tcPr>
            <w:tcW w:w="1640" w:type="dxa"/>
            <w:tcBorders>
              <w:top w:val="nil"/>
              <w:left w:val="nil"/>
              <w:bottom w:val="single" w:sz="4" w:space="0" w:color="auto"/>
              <w:right w:val="single" w:sz="8" w:space="0" w:color="auto"/>
            </w:tcBorders>
            <w:shd w:val="clear" w:color="auto" w:fill="auto"/>
            <w:noWrap/>
            <w:vAlign w:val="bottom"/>
          </w:tcPr>
          <w:p w14:paraId="150FE77E" w14:textId="15CCCC19" w:rsidR="009033BE"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Ja</w:t>
            </w:r>
          </w:p>
        </w:tc>
      </w:tr>
      <w:tr w:rsidR="009033BE" w:rsidRPr="00C949DA" w14:paraId="700A432C"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tcPr>
          <w:p w14:paraId="2F3F342D" w14:textId="0C1043BE" w:rsidR="009033BE" w:rsidRDefault="009033BE"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Holdingverklaring (indien van toepassing)</w:t>
            </w:r>
          </w:p>
        </w:tc>
        <w:tc>
          <w:tcPr>
            <w:tcW w:w="1592" w:type="dxa"/>
            <w:tcBorders>
              <w:top w:val="nil"/>
              <w:left w:val="nil"/>
              <w:bottom w:val="single" w:sz="4" w:space="0" w:color="auto"/>
              <w:right w:val="single" w:sz="4" w:space="0" w:color="auto"/>
            </w:tcBorders>
            <w:shd w:val="clear" w:color="auto" w:fill="auto"/>
            <w:noWrap/>
            <w:vAlign w:val="bottom"/>
          </w:tcPr>
          <w:p w14:paraId="26C15CA5" w14:textId="7D751DCA" w:rsidR="009033BE"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Bijlage 10</w:t>
            </w:r>
          </w:p>
        </w:tc>
        <w:tc>
          <w:tcPr>
            <w:tcW w:w="1460" w:type="dxa"/>
            <w:tcBorders>
              <w:top w:val="nil"/>
              <w:left w:val="nil"/>
              <w:bottom w:val="single" w:sz="4" w:space="0" w:color="auto"/>
              <w:right w:val="single" w:sz="4" w:space="0" w:color="auto"/>
            </w:tcBorders>
            <w:shd w:val="clear" w:color="auto" w:fill="auto"/>
            <w:noWrap/>
            <w:vAlign w:val="bottom"/>
          </w:tcPr>
          <w:p w14:paraId="630BE58E" w14:textId="03DAD7D2" w:rsidR="009033BE"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3.4b</w:t>
            </w:r>
          </w:p>
        </w:tc>
        <w:tc>
          <w:tcPr>
            <w:tcW w:w="1640" w:type="dxa"/>
            <w:tcBorders>
              <w:top w:val="nil"/>
              <w:left w:val="nil"/>
              <w:bottom w:val="single" w:sz="4" w:space="0" w:color="auto"/>
              <w:right w:val="single" w:sz="8" w:space="0" w:color="auto"/>
            </w:tcBorders>
            <w:shd w:val="clear" w:color="auto" w:fill="auto"/>
            <w:noWrap/>
            <w:vAlign w:val="bottom"/>
          </w:tcPr>
          <w:p w14:paraId="5A725A97" w14:textId="07FAAC54" w:rsidR="009033BE"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Ja</w:t>
            </w:r>
          </w:p>
        </w:tc>
      </w:tr>
      <w:tr w:rsidR="00D228B9" w:rsidRPr="00C949DA" w14:paraId="666FFC07"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tcPr>
          <w:p w14:paraId="6529028D" w14:textId="436727CF" w:rsidR="00D228B9" w:rsidRDefault="00D228B9"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Verklaring omtrent betrokkenheid van een door de EU gesanctioneerde persoon of entiteit</w:t>
            </w:r>
          </w:p>
        </w:tc>
        <w:tc>
          <w:tcPr>
            <w:tcW w:w="1592" w:type="dxa"/>
            <w:tcBorders>
              <w:top w:val="nil"/>
              <w:left w:val="nil"/>
              <w:bottom w:val="single" w:sz="4" w:space="0" w:color="auto"/>
              <w:right w:val="single" w:sz="4" w:space="0" w:color="auto"/>
            </w:tcBorders>
            <w:shd w:val="clear" w:color="auto" w:fill="auto"/>
            <w:noWrap/>
            <w:vAlign w:val="bottom"/>
          </w:tcPr>
          <w:p w14:paraId="7153BD9A" w14:textId="4094C8F8" w:rsidR="00D228B9" w:rsidRDefault="00D228B9"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Bijlage 13</w:t>
            </w:r>
          </w:p>
        </w:tc>
        <w:tc>
          <w:tcPr>
            <w:tcW w:w="1460" w:type="dxa"/>
            <w:tcBorders>
              <w:top w:val="nil"/>
              <w:left w:val="nil"/>
              <w:bottom w:val="single" w:sz="4" w:space="0" w:color="auto"/>
              <w:right w:val="single" w:sz="4" w:space="0" w:color="auto"/>
            </w:tcBorders>
            <w:shd w:val="clear" w:color="auto" w:fill="auto"/>
            <w:noWrap/>
            <w:vAlign w:val="bottom"/>
          </w:tcPr>
          <w:p w14:paraId="349DA9BE" w14:textId="1424477D" w:rsidR="00D228B9" w:rsidRPr="00C949DA" w:rsidRDefault="00D228B9"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4.2.5</w:t>
            </w:r>
          </w:p>
        </w:tc>
        <w:tc>
          <w:tcPr>
            <w:tcW w:w="1640" w:type="dxa"/>
            <w:tcBorders>
              <w:top w:val="nil"/>
              <w:left w:val="nil"/>
              <w:bottom w:val="single" w:sz="4" w:space="0" w:color="auto"/>
              <w:right w:val="single" w:sz="8" w:space="0" w:color="auto"/>
            </w:tcBorders>
            <w:shd w:val="clear" w:color="auto" w:fill="auto"/>
            <w:noWrap/>
            <w:vAlign w:val="bottom"/>
          </w:tcPr>
          <w:p w14:paraId="1F85ADF9" w14:textId="58246B64" w:rsidR="00D228B9" w:rsidRPr="00C949DA" w:rsidRDefault="00D228B9"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Ja</w:t>
            </w:r>
          </w:p>
        </w:tc>
      </w:tr>
      <w:tr w:rsidR="00C949DA" w:rsidRPr="00C949DA" w14:paraId="58C85CCA"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tcPr>
          <w:p w14:paraId="6407899E" w14:textId="6A40C076" w:rsidR="00C949DA" w:rsidRPr="00C949DA" w:rsidRDefault="00C949DA"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Prijzenblad</w:t>
            </w:r>
          </w:p>
        </w:tc>
        <w:tc>
          <w:tcPr>
            <w:tcW w:w="1592" w:type="dxa"/>
            <w:tcBorders>
              <w:top w:val="nil"/>
              <w:left w:val="nil"/>
              <w:bottom w:val="single" w:sz="4" w:space="0" w:color="auto"/>
              <w:right w:val="single" w:sz="4" w:space="0" w:color="auto"/>
            </w:tcBorders>
            <w:shd w:val="clear" w:color="auto" w:fill="auto"/>
            <w:noWrap/>
            <w:vAlign w:val="bottom"/>
          </w:tcPr>
          <w:p w14:paraId="10375C80" w14:textId="5D4CF2E4" w:rsidR="00C949DA" w:rsidRPr="00C949DA" w:rsidRDefault="00C949DA"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Bijlage 3</w:t>
            </w:r>
          </w:p>
        </w:tc>
        <w:tc>
          <w:tcPr>
            <w:tcW w:w="1460" w:type="dxa"/>
            <w:tcBorders>
              <w:top w:val="nil"/>
              <w:left w:val="nil"/>
              <w:bottom w:val="single" w:sz="4" w:space="0" w:color="auto"/>
              <w:right w:val="single" w:sz="4" w:space="0" w:color="auto"/>
            </w:tcBorders>
            <w:shd w:val="clear" w:color="auto" w:fill="auto"/>
            <w:noWrap/>
            <w:vAlign w:val="bottom"/>
          </w:tcPr>
          <w:p w14:paraId="36E455C5" w14:textId="7C6DD33F" w:rsidR="00C949DA" w:rsidRPr="00C949DA" w:rsidRDefault="00D228B9"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5.3</w:t>
            </w:r>
          </w:p>
        </w:tc>
        <w:tc>
          <w:tcPr>
            <w:tcW w:w="1640" w:type="dxa"/>
            <w:tcBorders>
              <w:top w:val="nil"/>
              <w:left w:val="nil"/>
              <w:bottom w:val="single" w:sz="4" w:space="0" w:color="auto"/>
              <w:right w:val="single" w:sz="8" w:space="0" w:color="auto"/>
            </w:tcBorders>
            <w:shd w:val="clear" w:color="auto" w:fill="auto"/>
            <w:noWrap/>
            <w:vAlign w:val="bottom"/>
          </w:tcPr>
          <w:p w14:paraId="70BB340A" w14:textId="09EF9504" w:rsidR="00C949DA" w:rsidRPr="00C949DA" w:rsidRDefault="00D228B9"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Nee</w:t>
            </w:r>
          </w:p>
        </w:tc>
      </w:tr>
      <w:tr w:rsidR="00C63445" w:rsidRPr="00C949DA" w14:paraId="1246CB28" w14:textId="77777777" w:rsidTr="00C949DA">
        <w:trPr>
          <w:trHeight w:val="870"/>
        </w:trPr>
        <w:tc>
          <w:tcPr>
            <w:tcW w:w="2820" w:type="dxa"/>
            <w:tcBorders>
              <w:top w:val="nil"/>
              <w:left w:val="single" w:sz="8" w:space="0" w:color="auto"/>
              <w:bottom w:val="single" w:sz="4" w:space="0" w:color="auto"/>
              <w:right w:val="single" w:sz="4" w:space="0" w:color="auto"/>
            </w:tcBorders>
            <w:shd w:val="clear" w:color="auto" w:fill="auto"/>
            <w:vAlign w:val="bottom"/>
            <w:hideMark/>
          </w:tcPr>
          <w:p w14:paraId="550E5A36" w14:textId="77777777" w:rsidR="00C63445" w:rsidRPr="00C949DA" w:rsidRDefault="00C63445" w:rsidP="00C63445">
            <w:pPr>
              <w:spacing w:line="240" w:lineRule="auto"/>
              <w:rPr>
                <w:rFonts w:ascii="Calibri" w:eastAsia="Times New Roman" w:hAnsi="Calibri" w:cs="Calibri"/>
                <w:color w:val="000000"/>
                <w:sz w:val="22"/>
                <w:szCs w:val="22"/>
              </w:rPr>
            </w:pPr>
            <w:r w:rsidRPr="00C949DA">
              <w:rPr>
                <w:rFonts w:ascii="Calibri" w:eastAsia="Times New Roman" w:hAnsi="Calibri" w:cs="Calibri"/>
                <w:color w:val="000000"/>
                <w:sz w:val="22"/>
                <w:szCs w:val="22"/>
              </w:rPr>
              <w:t>Opgave referentieopdrachten</w:t>
            </w:r>
            <w:r w:rsidRPr="00C949DA">
              <w:rPr>
                <w:rFonts w:ascii="Calibri" w:eastAsia="Times New Roman" w:hAnsi="Calibri" w:cs="Calibri"/>
                <w:color w:val="000000"/>
                <w:sz w:val="22"/>
                <w:szCs w:val="22"/>
              </w:rPr>
              <w:br/>
              <w:t xml:space="preserve"> Geschiktheidseisen</w:t>
            </w:r>
          </w:p>
        </w:tc>
        <w:tc>
          <w:tcPr>
            <w:tcW w:w="1592" w:type="dxa"/>
            <w:tcBorders>
              <w:top w:val="nil"/>
              <w:left w:val="nil"/>
              <w:bottom w:val="single" w:sz="4" w:space="0" w:color="auto"/>
              <w:right w:val="single" w:sz="4" w:space="0" w:color="auto"/>
            </w:tcBorders>
            <w:shd w:val="clear" w:color="auto" w:fill="auto"/>
            <w:noWrap/>
            <w:vAlign w:val="bottom"/>
            <w:hideMark/>
          </w:tcPr>
          <w:p w14:paraId="22A79FDD" w14:textId="565EFDB2" w:rsidR="00C63445" w:rsidRPr="00C949DA" w:rsidRDefault="00FF2B9A"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 xml:space="preserve">Alle documenten </w:t>
            </w:r>
            <w:r>
              <w:rPr>
                <w:rFonts w:ascii="Calibri" w:eastAsia="Times New Roman" w:hAnsi="Calibri" w:cs="Calibri"/>
                <w:color w:val="000000"/>
                <w:sz w:val="22"/>
                <w:szCs w:val="22"/>
              </w:rPr>
              <w:lastRenderedPageBreak/>
              <w:t>zoals benoemd in paragraaf 4.2</w:t>
            </w:r>
          </w:p>
        </w:tc>
        <w:tc>
          <w:tcPr>
            <w:tcW w:w="1460" w:type="dxa"/>
            <w:tcBorders>
              <w:top w:val="nil"/>
              <w:left w:val="nil"/>
              <w:bottom w:val="single" w:sz="4" w:space="0" w:color="auto"/>
              <w:right w:val="single" w:sz="4" w:space="0" w:color="auto"/>
            </w:tcBorders>
            <w:shd w:val="clear" w:color="auto" w:fill="auto"/>
            <w:noWrap/>
            <w:vAlign w:val="bottom"/>
            <w:hideMark/>
          </w:tcPr>
          <w:p w14:paraId="13AC9763" w14:textId="6432461E" w:rsidR="00C63445" w:rsidRPr="00C949DA" w:rsidRDefault="00DF110C"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lastRenderedPageBreak/>
              <w:t>4.2</w:t>
            </w:r>
            <w:r w:rsidR="00C63445" w:rsidRPr="00C949DA">
              <w:rPr>
                <w:rFonts w:ascii="Calibri" w:eastAsia="Times New Roman" w:hAnsi="Calibri" w:cs="Calibri"/>
                <w:color w:val="000000"/>
                <w:sz w:val="22"/>
                <w:szCs w:val="22"/>
              </w:rPr>
              <w:t> </w:t>
            </w:r>
          </w:p>
        </w:tc>
        <w:tc>
          <w:tcPr>
            <w:tcW w:w="1640" w:type="dxa"/>
            <w:tcBorders>
              <w:top w:val="nil"/>
              <w:left w:val="nil"/>
              <w:bottom w:val="single" w:sz="4" w:space="0" w:color="auto"/>
              <w:right w:val="single" w:sz="8" w:space="0" w:color="auto"/>
            </w:tcBorders>
            <w:shd w:val="clear" w:color="auto" w:fill="auto"/>
            <w:noWrap/>
            <w:vAlign w:val="bottom"/>
            <w:hideMark/>
          </w:tcPr>
          <w:p w14:paraId="5F3869FC" w14:textId="74D79883" w:rsidR="00C63445" w:rsidRPr="00C949DA" w:rsidRDefault="00FF2B9A"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Nee</w:t>
            </w:r>
          </w:p>
        </w:tc>
      </w:tr>
      <w:tr w:rsidR="00C63445" w:rsidRPr="00C949DA" w14:paraId="18A532B7" w14:textId="77777777" w:rsidTr="00C949DA">
        <w:trPr>
          <w:trHeight w:val="880"/>
        </w:trPr>
        <w:tc>
          <w:tcPr>
            <w:tcW w:w="2820" w:type="dxa"/>
            <w:tcBorders>
              <w:top w:val="nil"/>
              <w:left w:val="single" w:sz="8" w:space="0" w:color="auto"/>
              <w:bottom w:val="single" w:sz="8" w:space="0" w:color="auto"/>
              <w:right w:val="single" w:sz="4" w:space="0" w:color="auto"/>
            </w:tcBorders>
            <w:shd w:val="clear" w:color="auto" w:fill="auto"/>
            <w:vAlign w:val="bottom"/>
            <w:hideMark/>
          </w:tcPr>
          <w:p w14:paraId="40EC7281" w14:textId="10832AEA" w:rsidR="00C63445" w:rsidRPr="00C949DA" w:rsidRDefault="009033BE" w:rsidP="00894C40">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Beantwoording gunningscriteria</w:t>
            </w:r>
            <w:r w:rsidR="00C63445" w:rsidRPr="00C949DA">
              <w:rPr>
                <w:rFonts w:ascii="Calibri" w:eastAsia="Times New Roman" w:hAnsi="Calibri" w:cs="Calibri"/>
                <w:color w:val="000000"/>
                <w:sz w:val="22"/>
                <w:szCs w:val="22"/>
              </w:rPr>
              <w:t xml:space="preserve"> </w:t>
            </w:r>
          </w:p>
        </w:tc>
        <w:tc>
          <w:tcPr>
            <w:tcW w:w="1592" w:type="dxa"/>
            <w:tcBorders>
              <w:top w:val="nil"/>
              <w:left w:val="nil"/>
              <w:bottom w:val="single" w:sz="8" w:space="0" w:color="auto"/>
              <w:right w:val="single" w:sz="4" w:space="0" w:color="auto"/>
            </w:tcBorders>
            <w:shd w:val="clear" w:color="auto" w:fill="auto"/>
            <w:vAlign w:val="bottom"/>
            <w:hideMark/>
          </w:tcPr>
          <w:p w14:paraId="49F1A8D0" w14:textId="34AD107A" w:rsidR="00C63445" w:rsidRPr="00C949DA" w:rsidRDefault="009C2B2E"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Eigen bijlage</w:t>
            </w:r>
          </w:p>
        </w:tc>
        <w:tc>
          <w:tcPr>
            <w:tcW w:w="1460" w:type="dxa"/>
            <w:tcBorders>
              <w:top w:val="nil"/>
              <w:left w:val="nil"/>
              <w:bottom w:val="single" w:sz="8" w:space="0" w:color="auto"/>
              <w:right w:val="single" w:sz="4" w:space="0" w:color="auto"/>
            </w:tcBorders>
            <w:shd w:val="clear" w:color="auto" w:fill="auto"/>
            <w:noWrap/>
            <w:vAlign w:val="bottom"/>
            <w:hideMark/>
          </w:tcPr>
          <w:p w14:paraId="56E60742" w14:textId="3FA383B3" w:rsidR="00C63445" w:rsidRPr="00C949DA" w:rsidRDefault="009C2B2E"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Hoofdstuk 5</w:t>
            </w:r>
            <w:r w:rsidR="00EC1C52" w:rsidRPr="00C949DA">
              <w:rPr>
                <w:rFonts w:ascii="Calibri" w:eastAsia="Times New Roman" w:hAnsi="Calibri" w:cs="Calibri"/>
                <w:color w:val="000000"/>
                <w:sz w:val="22"/>
                <w:szCs w:val="22"/>
              </w:rPr>
              <w:t xml:space="preserve"> </w:t>
            </w:r>
          </w:p>
        </w:tc>
        <w:tc>
          <w:tcPr>
            <w:tcW w:w="1640" w:type="dxa"/>
            <w:tcBorders>
              <w:top w:val="nil"/>
              <w:left w:val="nil"/>
              <w:bottom w:val="single" w:sz="8" w:space="0" w:color="auto"/>
              <w:right w:val="single" w:sz="8" w:space="0" w:color="auto"/>
            </w:tcBorders>
            <w:shd w:val="clear" w:color="auto" w:fill="auto"/>
            <w:noWrap/>
            <w:vAlign w:val="bottom"/>
            <w:hideMark/>
          </w:tcPr>
          <w:p w14:paraId="51B144B2" w14:textId="24A2B683" w:rsidR="00C63445" w:rsidRPr="00C949DA" w:rsidRDefault="009C2B2E" w:rsidP="00C63445">
            <w:pPr>
              <w:spacing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Nee</w:t>
            </w:r>
          </w:p>
        </w:tc>
      </w:tr>
    </w:tbl>
    <w:p w14:paraId="314BAEF9" w14:textId="77777777" w:rsidR="00C63445" w:rsidRPr="00C949DA" w:rsidRDefault="00C63445" w:rsidP="00C106FB">
      <w:pPr>
        <w:pStyle w:val="broodtekst"/>
        <w:spacing w:line="240" w:lineRule="auto"/>
        <w:rPr>
          <w:rFonts w:ascii="Calibri" w:hAnsi="Calibri" w:cs="Calibri"/>
          <w:sz w:val="22"/>
          <w:szCs w:val="22"/>
        </w:rPr>
      </w:pPr>
    </w:p>
    <w:p w14:paraId="575563C6" w14:textId="77777777" w:rsidR="009C2B2E" w:rsidRPr="009C2B2E" w:rsidRDefault="009C2B2E" w:rsidP="009C2B2E">
      <w:pPr>
        <w:spacing w:line="240" w:lineRule="auto"/>
        <w:rPr>
          <w:rFonts w:ascii="Calibri" w:eastAsia="Times New Roman" w:hAnsi="Calibri" w:cs="Calibri"/>
          <w:sz w:val="22"/>
          <w:szCs w:val="22"/>
        </w:rPr>
      </w:pPr>
      <w:r w:rsidRPr="009C2B2E">
        <w:rPr>
          <w:rFonts w:ascii="Calibri" w:eastAsia="Times New Roman" w:hAnsi="Calibri" w:cs="Calibri"/>
          <w:sz w:val="22"/>
          <w:szCs w:val="22"/>
        </w:rPr>
        <w:t xml:space="preserve">Inschrijver dient voorts op eerste verzoek van de VRR binnen zeven kalenderdagen na verzending van voornoemd verzoek de in dat verzoek vermelde bewijsstukken/verklaringen ter controle van de juistheid van het overige hetgeen verklaard is in het UEA te verstrekken. </w:t>
      </w:r>
    </w:p>
    <w:p w14:paraId="49763084" w14:textId="77777777" w:rsidR="009C2B2E" w:rsidRPr="009C2B2E" w:rsidRDefault="009C2B2E" w:rsidP="009C2B2E">
      <w:pPr>
        <w:spacing w:line="240" w:lineRule="auto"/>
        <w:rPr>
          <w:rFonts w:ascii="Calibri" w:eastAsia="Times New Roman" w:hAnsi="Calibri" w:cs="Calibri"/>
          <w:sz w:val="22"/>
          <w:szCs w:val="22"/>
        </w:rPr>
      </w:pPr>
    </w:p>
    <w:p w14:paraId="2CA00815" w14:textId="77777777" w:rsidR="009C2B2E" w:rsidRDefault="009C2B2E" w:rsidP="009C2B2E">
      <w:pPr>
        <w:spacing w:line="240" w:lineRule="auto"/>
        <w:rPr>
          <w:rFonts w:ascii="Calibri" w:eastAsia="Times New Roman" w:hAnsi="Calibri" w:cs="Calibri"/>
          <w:sz w:val="22"/>
          <w:szCs w:val="22"/>
        </w:rPr>
      </w:pPr>
      <w:r w:rsidRPr="009C2B2E">
        <w:rPr>
          <w:rFonts w:ascii="Calibri" w:eastAsia="Times New Roman" w:hAnsi="Calibri" w:cs="Calibri"/>
          <w:sz w:val="22"/>
          <w:szCs w:val="22"/>
        </w:rPr>
        <w:t xml:space="preserve">De onderstaande bewijsstukken worden door de VRR verlangd van de inschrijver aan wie de Opdracht is gegund (tijdens de stand still-termijn): </w:t>
      </w:r>
    </w:p>
    <w:p w14:paraId="1CB35C3C" w14:textId="75068919" w:rsidR="009C2B2E" w:rsidRDefault="009C2B2E" w:rsidP="009C2B2E">
      <w:pPr>
        <w:pStyle w:val="Lijstalinea"/>
        <w:numPr>
          <w:ilvl w:val="0"/>
          <w:numId w:val="34"/>
        </w:numPr>
        <w:spacing w:line="240" w:lineRule="auto"/>
        <w:rPr>
          <w:rFonts w:ascii="Calibri" w:eastAsia="Times New Roman" w:hAnsi="Calibri" w:cs="Calibri"/>
          <w:sz w:val="22"/>
          <w:szCs w:val="22"/>
        </w:rPr>
      </w:pPr>
      <w:r>
        <w:rPr>
          <w:rFonts w:ascii="Calibri" w:eastAsia="Times New Roman" w:hAnsi="Calibri" w:cs="Calibri"/>
          <w:sz w:val="22"/>
          <w:szCs w:val="22"/>
        </w:rPr>
        <w:t>E</w:t>
      </w:r>
      <w:r w:rsidRPr="009C2B2E">
        <w:rPr>
          <w:rFonts w:ascii="Calibri" w:eastAsia="Times New Roman" w:hAnsi="Calibri" w:cs="Calibri"/>
          <w:sz w:val="22"/>
          <w:szCs w:val="22"/>
        </w:rPr>
        <w:t>en gedragsverklaring aanbesteden (GVA), die op het tijdstip van indienen niet ouder is dan twee jaar</w:t>
      </w:r>
      <w:r>
        <w:rPr>
          <w:rFonts w:ascii="Calibri" w:eastAsia="Times New Roman" w:hAnsi="Calibri" w:cs="Calibri"/>
          <w:sz w:val="22"/>
          <w:szCs w:val="22"/>
        </w:rPr>
        <w:t>;</w:t>
      </w:r>
    </w:p>
    <w:p w14:paraId="1C4377EA" w14:textId="77777777" w:rsidR="009C2B2E" w:rsidRDefault="009C2B2E" w:rsidP="009C2B2E">
      <w:pPr>
        <w:pStyle w:val="Lijstalinea"/>
        <w:numPr>
          <w:ilvl w:val="0"/>
          <w:numId w:val="34"/>
        </w:numPr>
        <w:spacing w:line="240" w:lineRule="auto"/>
        <w:rPr>
          <w:rFonts w:ascii="Calibri" w:eastAsia="Times New Roman" w:hAnsi="Calibri" w:cs="Calibri"/>
          <w:sz w:val="22"/>
          <w:szCs w:val="22"/>
        </w:rPr>
      </w:pPr>
      <w:r w:rsidRPr="009C2B2E">
        <w:rPr>
          <w:rFonts w:ascii="Calibri" w:eastAsia="Times New Roman" w:hAnsi="Calibri" w:cs="Calibri"/>
          <w:sz w:val="22"/>
          <w:szCs w:val="22"/>
        </w:rPr>
        <w:t>De VRR raadt inschrijvers aan om vroegtijdig een Gedragsverklaring Aanbesteden aan te vragen. Het aanvragen van een Gedragsverklaring Aanbesteden kan geruime tijd in beslag nemen. Het tijdig aanvragen van de Gedragsverklaring Aanbesteden is voor rekening en risico van de inschrijver. Voor meer informatie zie </w:t>
      </w:r>
      <w:hyperlink r:id="rId13" w:tgtFrame="_blank" w:history="1">
        <w:r w:rsidRPr="009C2B2E">
          <w:rPr>
            <w:rFonts w:ascii="Calibri" w:eastAsia="Times New Roman" w:hAnsi="Calibri" w:cs="Calibri"/>
            <w:color w:val="1155CC"/>
            <w:sz w:val="22"/>
            <w:szCs w:val="22"/>
            <w:u w:val="single"/>
          </w:rPr>
          <w:t>https://www.justis.nl/producten/gva/</w:t>
        </w:r>
      </w:hyperlink>
      <w:r w:rsidRPr="009C2B2E">
        <w:rPr>
          <w:rFonts w:ascii="Calibri" w:eastAsia="Times New Roman" w:hAnsi="Calibri" w:cs="Calibri"/>
          <w:sz w:val="22"/>
          <w:szCs w:val="22"/>
        </w:rPr>
        <w:t>;</w:t>
      </w:r>
    </w:p>
    <w:p w14:paraId="56001EAD" w14:textId="2F4DFB12" w:rsidR="009C2B2E" w:rsidRPr="009C2B2E" w:rsidRDefault="009C2B2E" w:rsidP="009C2B2E">
      <w:pPr>
        <w:pStyle w:val="Lijstalinea"/>
        <w:numPr>
          <w:ilvl w:val="0"/>
          <w:numId w:val="34"/>
        </w:numPr>
        <w:spacing w:line="240" w:lineRule="auto"/>
        <w:rPr>
          <w:rFonts w:ascii="Calibri" w:eastAsia="Times New Roman" w:hAnsi="Calibri" w:cs="Calibri"/>
          <w:sz w:val="22"/>
          <w:szCs w:val="22"/>
        </w:rPr>
      </w:pPr>
      <w:r>
        <w:rPr>
          <w:rFonts w:ascii="Calibri" w:eastAsia="Times New Roman" w:hAnsi="Calibri" w:cs="Calibri"/>
          <w:sz w:val="22"/>
          <w:szCs w:val="22"/>
        </w:rPr>
        <w:t>E</w:t>
      </w:r>
      <w:r w:rsidRPr="009C2B2E">
        <w:rPr>
          <w:rFonts w:ascii="Calibri" w:eastAsia="Times New Roman" w:hAnsi="Calibri" w:cs="Calibri"/>
          <w:sz w:val="22"/>
          <w:szCs w:val="22"/>
        </w:rPr>
        <w:t>en verklaring van de belastingdienst waaruit blijkt dat de uitsluitingsgrond bedoeld in artikel 2.87 lid 1 onderdeel j van de Aanbestedingswet niet van toepassing is en die op het tijdstip van het indienen van het verzoek tot deelname niet ouder is dan zes maanden. De VRR accepteert ook gegevens en bescheiden uit een andere lidstaat, uit het land van herkomst van de gegadigde of inschrijver of het land waar de gegadigde of inschrijver is gevestigd, die een gelijkwaardig doel dienen of waaruit blijkt dat de uitsluitingsgrond niet op hem van toepassing is (zie artikel 2.89 lid 4 Aw 2012). </w:t>
      </w:r>
    </w:p>
    <w:p w14:paraId="03AAD644" w14:textId="77777777" w:rsidR="00C63445" w:rsidRPr="00C949DA" w:rsidRDefault="00C63445" w:rsidP="00C63445">
      <w:pPr>
        <w:spacing w:line="240" w:lineRule="auto"/>
        <w:rPr>
          <w:rFonts w:ascii="Calibri" w:hAnsi="Calibri" w:cs="Calibri"/>
          <w:sz w:val="22"/>
          <w:szCs w:val="22"/>
        </w:rPr>
      </w:pPr>
    </w:p>
    <w:p w14:paraId="6371D6DC" w14:textId="75CAE20A" w:rsidR="00C63445" w:rsidRPr="00C949DA" w:rsidRDefault="0014335A" w:rsidP="00C63445">
      <w:pPr>
        <w:spacing w:line="240" w:lineRule="auto"/>
        <w:rPr>
          <w:rFonts w:ascii="Calibri" w:hAnsi="Calibri" w:cs="Calibri"/>
          <w:sz w:val="22"/>
          <w:szCs w:val="22"/>
        </w:rPr>
      </w:pPr>
      <w:r>
        <w:rPr>
          <w:rFonts w:ascii="Calibri" w:hAnsi="Calibri" w:cs="Calibri"/>
          <w:sz w:val="22"/>
          <w:szCs w:val="22"/>
        </w:rPr>
        <w:t>De Inschrijving</w:t>
      </w:r>
      <w:r w:rsidR="00C63445" w:rsidRPr="00C949DA">
        <w:rPr>
          <w:rFonts w:ascii="Calibri" w:hAnsi="Calibri" w:cs="Calibri"/>
          <w:sz w:val="22"/>
          <w:szCs w:val="22"/>
        </w:rPr>
        <w:t xml:space="preserve"> dient aan onderstaande vormvereisten te voldoen: </w:t>
      </w:r>
    </w:p>
    <w:p w14:paraId="73C91E9C" w14:textId="77777777" w:rsidR="00C63445" w:rsidRPr="00C949DA" w:rsidRDefault="00C63445" w:rsidP="00C63445">
      <w:pPr>
        <w:pStyle w:val="Lijstalinea"/>
        <w:numPr>
          <w:ilvl w:val="0"/>
          <w:numId w:val="33"/>
        </w:numPr>
        <w:spacing w:line="240" w:lineRule="auto"/>
        <w:rPr>
          <w:rFonts w:ascii="Calibri" w:hAnsi="Calibri" w:cs="Calibri"/>
          <w:sz w:val="22"/>
          <w:szCs w:val="22"/>
        </w:rPr>
      </w:pPr>
      <w:r w:rsidRPr="00C949DA">
        <w:rPr>
          <w:rFonts w:ascii="Calibri" w:hAnsi="Calibri" w:cs="Calibri"/>
          <w:sz w:val="22"/>
          <w:szCs w:val="22"/>
        </w:rPr>
        <w:t>De bij de Aanmelding te verstrekken documenten dienen in PDF volgende de voorgeschreven formats te worden ingediend;</w:t>
      </w:r>
    </w:p>
    <w:p w14:paraId="0BF2BB41" w14:textId="58DEF57D" w:rsidR="00C63445" w:rsidRPr="00C949DA" w:rsidRDefault="00C63445" w:rsidP="00C63445">
      <w:pPr>
        <w:pStyle w:val="Lijstalinea"/>
        <w:numPr>
          <w:ilvl w:val="0"/>
          <w:numId w:val="33"/>
        </w:numPr>
        <w:spacing w:line="240" w:lineRule="auto"/>
        <w:rPr>
          <w:rFonts w:ascii="Calibri" w:hAnsi="Calibri" w:cs="Calibri"/>
          <w:sz w:val="22"/>
          <w:szCs w:val="22"/>
        </w:rPr>
      </w:pPr>
      <w:r w:rsidRPr="00C949DA">
        <w:rPr>
          <w:rFonts w:ascii="Calibri" w:hAnsi="Calibri" w:cs="Calibri"/>
          <w:sz w:val="22"/>
          <w:szCs w:val="22"/>
        </w:rPr>
        <w:t xml:space="preserve">Het Uniform Europees Aanbestedingsdocument (UEA bijlage </w:t>
      </w:r>
      <w:r w:rsidR="009C2B2E">
        <w:rPr>
          <w:rFonts w:ascii="Calibri" w:hAnsi="Calibri" w:cs="Calibri"/>
          <w:sz w:val="22"/>
          <w:szCs w:val="22"/>
        </w:rPr>
        <w:t>1</w:t>
      </w:r>
      <w:r w:rsidRPr="00C949DA">
        <w:rPr>
          <w:rFonts w:ascii="Calibri" w:hAnsi="Calibri" w:cs="Calibri"/>
          <w:sz w:val="22"/>
          <w:szCs w:val="22"/>
        </w:rPr>
        <w:t>) dien</w:t>
      </w:r>
      <w:r w:rsidR="0014335A">
        <w:rPr>
          <w:rFonts w:ascii="Calibri" w:hAnsi="Calibri" w:cs="Calibri"/>
          <w:sz w:val="22"/>
          <w:szCs w:val="22"/>
        </w:rPr>
        <w:t>t</w:t>
      </w:r>
      <w:r w:rsidRPr="00C949DA">
        <w:rPr>
          <w:rFonts w:ascii="Calibri" w:hAnsi="Calibri" w:cs="Calibri"/>
          <w:sz w:val="22"/>
          <w:szCs w:val="22"/>
        </w:rPr>
        <w:t xml:space="preserve"> voorzien te zijn van een gekwalificeerde handtekening;</w:t>
      </w:r>
    </w:p>
    <w:p w14:paraId="0B943B84" w14:textId="7F43DEC8" w:rsidR="00C106FB" w:rsidRPr="00C949DA" w:rsidRDefault="00C63445" w:rsidP="00C63445">
      <w:pPr>
        <w:pStyle w:val="Lijstalinea"/>
        <w:numPr>
          <w:ilvl w:val="0"/>
          <w:numId w:val="33"/>
        </w:numPr>
        <w:spacing w:line="240" w:lineRule="auto"/>
        <w:rPr>
          <w:rFonts w:ascii="Calibri" w:hAnsi="Calibri" w:cs="Calibri"/>
          <w:sz w:val="22"/>
          <w:szCs w:val="22"/>
        </w:rPr>
      </w:pPr>
      <w:r w:rsidRPr="00C949DA">
        <w:rPr>
          <w:rFonts w:ascii="Calibri" w:hAnsi="Calibri" w:cs="Calibri"/>
          <w:sz w:val="22"/>
          <w:szCs w:val="22"/>
        </w:rPr>
        <w:t xml:space="preserve">Let op: Het Uniform Europees Aanbestedingsdocument is niet rechtstreeks digitaal te ondertekenen. Gegadigde dient daarom een digitale pdf-afdruk van het ingevulde pdf-formulier te maken en het ingevulde pdf-formulier vervolgens elektronisch te ondertekenen. </w:t>
      </w:r>
      <w:r w:rsidR="00C106FB" w:rsidRPr="00C949DA">
        <w:rPr>
          <w:rFonts w:ascii="Calibri" w:hAnsi="Calibri" w:cs="Calibri"/>
          <w:sz w:val="22"/>
          <w:szCs w:val="22"/>
        </w:rPr>
        <w:t xml:space="preserve"> </w:t>
      </w:r>
    </w:p>
    <w:p w14:paraId="7870C878" w14:textId="0E9284DC" w:rsidR="003F5EB0" w:rsidRPr="00C949DA" w:rsidRDefault="003F5EB0" w:rsidP="003F5EB0">
      <w:pPr>
        <w:rPr>
          <w:rFonts w:ascii="Calibri" w:hAnsi="Calibri" w:cs="Calibri"/>
          <w:b/>
          <w:sz w:val="22"/>
          <w:szCs w:val="22"/>
        </w:rPr>
      </w:pPr>
    </w:p>
    <w:p w14:paraId="25FF9E5A" w14:textId="7C7CAA67" w:rsidR="00894C40" w:rsidRPr="00C949DA" w:rsidRDefault="00894C40" w:rsidP="003F5EB0">
      <w:pPr>
        <w:rPr>
          <w:rFonts w:ascii="Calibri" w:hAnsi="Calibri" w:cs="Calibri"/>
          <w:sz w:val="22"/>
          <w:szCs w:val="22"/>
        </w:rPr>
      </w:pPr>
    </w:p>
    <w:sectPr w:rsidR="00894C40" w:rsidRPr="00C949DA" w:rsidSect="000B3F9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DBA83" w14:textId="77777777" w:rsidR="00910DC9" w:rsidRDefault="00910DC9" w:rsidP="0088501B">
      <w:r>
        <w:separator/>
      </w:r>
    </w:p>
  </w:endnote>
  <w:endnote w:type="continuationSeparator" w:id="0">
    <w:p w14:paraId="5171F540" w14:textId="77777777" w:rsidR="00910DC9" w:rsidRDefault="00910DC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47D8"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0A150"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1D8C"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8E6E0" w14:textId="77777777" w:rsidR="00910DC9" w:rsidRDefault="00910DC9" w:rsidP="0088501B">
      <w:r>
        <w:separator/>
      </w:r>
    </w:p>
  </w:footnote>
  <w:footnote w:type="continuationSeparator" w:id="0">
    <w:p w14:paraId="6C942F96" w14:textId="77777777" w:rsidR="00910DC9" w:rsidRDefault="00910DC9"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7F09"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5BE1"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511A"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8002376"/>
    <w:multiLevelType w:val="hybridMultilevel"/>
    <w:tmpl w:val="E75C381E"/>
    <w:lvl w:ilvl="0" w:tplc="38FA507A">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4F4F24"/>
    <w:multiLevelType w:val="hybridMultilevel"/>
    <w:tmpl w:val="15941A14"/>
    <w:lvl w:ilvl="0" w:tplc="EC24D132">
      <w:start w:val="7"/>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50C84"/>
    <w:multiLevelType w:val="multilevel"/>
    <w:tmpl w:val="06962652"/>
    <w:numStyleLink w:val="Lijststijl"/>
  </w:abstractNum>
  <w:num w:numId="1" w16cid:durableId="840049835">
    <w:abstractNumId w:val="10"/>
  </w:num>
  <w:num w:numId="2" w16cid:durableId="603853623">
    <w:abstractNumId w:val="12"/>
  </w:num>
  <w:num w:numId="3" w16cid:durableId="1555585940">
    <w:abstractNumId w:val="30"/>
  </w:num>
  <w:num w:numId="4" w16cid:durableId="659114701">
    <w:abstractNumId w:val="11"/>
  </w:num>
  <w:num w:numId="5" w16cid:durableId="11417134">
    <w:abstractNumId w:val="16"/>
  </w:num>
  <w:num w:numId="6" w16cid:durableId="1301420811">
    <w:abstractNumId w:val="19"/>
  </w:num>
  <w:num w:numId="7" w16cid:durableId="2076466087">
    <w:abstractNumId w:val="2"/>
  </w:num>
  <w:num w:numId="8" w16cid:durableId="1776171071">
    <w:abstractNumId w:val="1"/>
  </w:num>
  <w:num w:numId="9" w16cid:durableId="312682653">
    <w:abstractNumId w:val="0"/>
  </w:num>
  <w:num w:numId="10" w16cid:durableId="1628386764">
    <w:abstractNumId w:val="8"/>
  </w:num>
  <w:num w:numId="11" w16cid:durableId="1278411512">
    <w:abstractNumId w:val="6"/>
  </w:num>
  <w:num w:numId="12" w16cid:durableId="816605450">
    <w:abstractNumId w:val="6"/>
  </w:num>
  <w:num w:numId="13" w16cid:durableId="1472478984">
    <w:abstractNumId w:val="31"/>
  </w:num>
  <w:num w:numId="14" w16cid:durableId="691226336">
    <w:abstractNumId w:val="3"/>
  </w:num>
  <w:num w:numId="15" w16cid:durableId="458451483">
    <w:abstractNumId w:val="17"/>
  </w:num>
  <w:num w:numId="16" w16cid:durableId="1709916322">
    <w:abstractNumId w:val="24"/>
  </w:num>
  <w:num w:numId="17" w16cid:durableId="1420060070">
    <w:abstractNumId w:val="9"/>
  </w:num>
  <w:num w:numId="18" w16cid:durableId="1948459732">
    <w:abstractNumId w:val="20"/>
  </w:num>
  <w:num w:numId="19" w16cid:durableId="1671441653">
    <w:abstractNumId w:val="32"/>
  </w:num>
  <w:num w:numId="20" w16cid:durableId="866063369">
    <w:abstractNumId w:val="13"/>
  </w:num>
  <w:num w:numId="21" w16cid:durableId="548953680">
    <w:abstractNumId w:val="22"/>
  </w:num>
  <w:num w:numId="22" w16cid:durableId="379018501">
    <w:abstractNumId w:val="27"/>
  </w:num>
  <w:num w:numId="23" w16cid:durableId="1774858501">
    <w:abstractNumId w:val="18"/>
  </w:num>
  <w:num w:numId="24" w16cid:durableId="1103652773">
    <w:abstractNumId w:val="29"/>
  </w:num>
  <w:num w:numId="25" w16cid:durableId="174729989">
    <w:abstractNumId w:val="28"/>
  </w:num>
  <w:num w:numId="26" w16cid:durableId="684788377">
    <w:abstractNumId w:val="7"/>
  </w:num>
  <w:num w:numId="27" w16cid:durableId="750273239">
    <w:abstractNumId w:val="15"/>
  </w:num>
  <w:num w:numId="28" w16cid:durableId="2120299911">
    <w:abstractNumId w:val="21"/>
  </w:num>
  <w:num w:numId="29" w16cid:durableId="1691683914">
    <w:abstractNumId w:val="4"/>
  </w:num>
  <w:num w:numId="30" w16cid:durableId="138230349">
    <w:abstractNumId w:val="14"/>
  </w:num>
  <w:num w:numId="31" w16cid:durableId="1293907343">
    <w:abstractNumId w:val="26"/>
  </w:num>
  <w:num w:numId="32" w16cid:durableId="1421214449">
    <w:abstractNumId w:val="5"/>
  </w:num>
  <w:num w:numId="33" w16cid:durableId="500313678">
    <w:abstractNumId w:val="25"/>
  </w:num>
  <w:num w:numId="34" w16cid:durableId="15486409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6FB"/>
    <w:rsid w:val="00043163"/>
    <w:rsid w:val="00056D70"/>
    <w:rsid w:val="000B3F94"/>
    <w:rsid w:val="000E1F3B"/>
    <w:rsid w:val="0014335A"/>
    <w:rsid w:val="00173156"/>
    <w:rsid w:val="001D6F03"/>
    <w:rsid w:val="00202992"/>
    <w:rsid w:val="00273D3C"/>
    <w:rsid w:val="00286150"/>
    <w:rsid w:val="002A6578"/>
    <w:rsid w:val="002B1092"/>
    <w:rsid w:val="002E0FD2"/>
    <w:rsid w:val="0038549E"/>
    <w:rsid w:val="003C4BF2"/>
    <w:rsid w:val="003D51FB"/>
    <w:rsid w:val="003F34D8"/>
    <w:rsid w:val="003F5EB0"/>
    <w:rsid w:val="003F6EDB"/>
    <w:rsid w:val="0040142D"/>
    <w:rsid w:val="0040571B"/>
    <w:rsid w:val="00450447"/>
    <w:rsid w:val="0049289B"/>
    <w:rsid w:val="004B0EA1"/>
    <w:rsid w:val="004D766D"/>
    <w:rsid w:val="00543086"/>
    <w:rsid w:val="005A4FBE"/>
    <w:rsid w:val="005D2CF1"/>
    <w:rsid w:val="005E046F"/>
    <w:rsid w:val="006006F5"/>
    <w:rsid w:val="006038B3"/>
    <w:rsid w:val="00650A9B"/>
    <w:rsid w:val="006D2E66"/>
    <w:rsid w:val="006F42D7"/>
    <w:rsid w:val="00711F20"/>
    <w:rsid w:val="00720F2B"/>
    <w:rsid w:val="007435A7"/>
    <w:rsid w:val="00746968"/>
    <w:rsid w:val="007F4AEA"/>
    <w:rsid w:val="00863E4B"/>
    <w:rsid w:val="0088386A"/>
    <w:rsid w:val="0088501B"/>
    <w:rsid w:val="00894C40"/>
    <w:rsid w:val="008B2DF5"/>
    <w:rsid w:val="008D2753"/>
    <w:rsid w:val="008E3581"/>
    <w:rsid w:val="008E5C0C"/>
    <w:rsid w:val="009033BE"/>
    <w:rsid w:val="00905289"/>
    <w:rsid w:val="00910DC9"/>
    <w:rsid w:val="00950290"/>
    <w:rsid w:val="0096174B"/>
    <w:rsid w:val="009C2B2E"/>
    <w:rsid w:val="009C5CF5"/>
    <w:rsid w:val="00A11B49"/>
    <w:rsid w:val="00A32591"/>
    <w:rsid w:val="00A77ABF"/>
    <w:rsid w:val="00A863E9"/>
    <w:rsid w:val="00AA0450"/>
    <w:rsid w:val="00B022C4"/>
    <w:rsid w:val="00B559E9"/>
    <w:rsid w:val="00B72222"/>
    <w:rsid w:val="00B80650"/>
    <w:rsid w:val="00BB6FE7"/>
    <w:rsid w:val="00BF2F98"/>
    <w:rsid w:val="00C106FB"/>
    <w:rsid w:val="00C36FAA"/>
    <w:rsid w:val="00C418C0"/>
    <w:rsid w:val="00C63445"/>
    <w:rsid w:val="00C71133"/>
    <w:rsid w:val="00C949DA"/>
    <w:rsid w:val="00CA55CC"/>
    <w:rsid w:val="00CB3317"/>
    <w:rsid w:val="00D228B9"/>
    <w:rsid w:val="00D9795D"/>
    <w:rsid w:val="00DA3555"/>
    <w:rsid w:val="00DF110C"/>
    <w:rsid w:val="00E079DA"/>
    <w:rsid w:val="00E456EE"/>
    <w:rsid w:val="00EB2E65"/>
    <w:rsid w:val="00EC1C52"/>
    <w:rsid w:val="00ED7AB9"/>
    <w:rsid w:val="00EE5BBE"/>
    <w:rsid w:val="00F65492"/>
    <w:rsid w:val="00FB0705"/>
    <w:rsid w:val="00FF0FEF"/>
    <w:rsid w:val="00FF2B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33B81"/>
  <w15:chartTrackingRefBased/>
  <w15:docId w15:val="{1CEDCF44-A9B9-43B2-8DC0-BE252831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06FB"/>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subtitel">
    <w:name w:val="subtitel"/>
    <w:basedOn w:val="broodtekst"/>
    <w:next w:val="broodtekst"/>
    <w:uiPriority w:val="99"/>
    <w:semiHidden/>
    <w:rsid w:val="00C106FB"/>
  </w:style>
  <w:style w:type="paragraph" w:customStyle="1" w:styleId="broodtekst">
    <w:name w:val="broodtekst"/>
    <w:basedOn w:val="Standaard"/>
    <w:link w:val="broodtekstChar3"/>
    <w:rsid w:val="00C106F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C106FB"/>
    <w:pPr>
      <w:pageBreakBefore/>
      <w:numPr>
        <w:numId w:val="32"/>
      </w:numPr>
      <w:spacing w:after="660" w:line="300" w:lineRule="atLeast"/>
    </w:pPr>
    <w:rPr>
      <w:sz w:val="24"/>
    </w:rPr>
  </w:style>
  <w:style w:type="paragraph" w:customStyle="1" w:styleId="Paragraaf">
    <w:name w:val="Paragraaf"/>
    <w:basedOn w:val="broodtekst"/>
    <w:next w:val="broodtekst"/>
    <w:qFormat/>
    <w:rsid w:val="00C106FB"/>
    <w:pPr>
      <w:numPr>
        <w:ilvl w:val="1"/>
        <w:numId w:val="32"/>
      </w:numPr>
      <w:tabs>
        <w:tab w:val="clear" w:pos="0"/>
      </w:tabs>
      <w:spacing w:before="240"/>
      <w:ind w:left="792" w:hanging="432"/>
    </w:pPr>
    <w:rPr>
      <w:b/>
    </w:rPr>
  </w:style>
  <w:style w:type="paragraph" w:customStyle="1" w:styleId="Subparagraaf">
    <w:name w:val="Subparagraaf"/>
    <w:basedOn w:val="broodtekst"/>
    <w:next w:val="broodtekst"/>
    <w:qFormat/>
    <w:rsid w:val="00C106FB"/>
    <w:pPr>
      <w:numPr>
        <w:ilvl w:val="2"/>
        <w:numId w:val="32"/>
      </w:numPr>
      <w:tabs>
        <w:tab w:val="clear" w:pos="0"/>
      </w:tabs>
      <w:spacing w:before="240"/>
      <w:ind w:left="1224" w:hanging="504"/>
    </w:pPr>
    <w:rPr>
      <w:i/>
    </w:rPr>
  </w:style>
  <w:style w:type="character" w:styleId="Voetnootmarkering">
    <w:name w:val="footnote reference"/>
    <w:semiHidden/>
    <w:rsid w:val="00C106FB"/>
    <w:rPr>
      <w:rFonts w:cs="Times New Roman"/>
      <w:vertAlign w:val="superscript"/>
    </w:rPr>
  </w:style>
  <w:style w:type="paragraph" w:styleId="Voetnoottekst">
    <w:name w:val="footnote text"/>
    <w:basedOn w:val="Standaard"/>
    <w:link w:val="VoetnoottekstChar"/>
    <w:uiPriority w:val="99"/>
    <w:semiHidden/>
    <w:rsid w:val="00C106FB"/>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C106FB"/>
    <w:rPr>
      <w:rFonts w:ascii="Verdana" w:eastAsia="DejaVu Sans" w:hAnsi="Verdana" w:cs="Times New Roman"/>
      <w:sz w:val="13"/>
      <w:szCs w:val="20"/>
      <w:lang w:eastAsia="nl-NL"/>
    </w:rPr>
  </w:style>
  <w:style w:type="character" w:customStyle="1" w:styleId="broodtekstChar3">
    <w:name w:val="broodtekst Char3"/>
    <w:link w:val="broodtekst"/>
    <w:locked/>
    <w:rsid w:val="00C106FB"/>
    <w:rPr>
      <w:rFonts w:ascii="Verdana" w:eastAsia="DejaVu Sans" w:hAnsi="Verdana" w:cs="Times New Roman"/>
      <w:szCs w:val="20"/>
      <w:lang w:eastAsia="nl-NL"/>
    </w:rPr>
  </w:style>
  <w:style w:type="character" w:customStyle="1" w:styleId="GenummerdHoofdstukChar">
    <w:name w:val="GenummerdHoofdstuk Char"/>
    <w:link w:val="GenummerdHoofdstuk"/>
    <w:locked/>
    <w:rsid w:val="00C106FB"/>
    <w:rPr>
      <w:rFonts w:ascii="Verdana" w:eastAsia="DejaVu Sans" w:hAnsi="Verdana" w:cs="Times New Roman"/>
      <w:sz w:val="24"/>
      <w:szCs w:val="20"/>
      <w:lang w:eastAsia="nl-NL"/>
    </w:rPr>
  </w:style>
  <w:style w:type="paragraph" w:styleId="Revisie">
    <w:name w:val="Revision"/>
    <w:hidden/>
    <w:uiPriority w:val="99"/>
    <w:semiHidden/>
    <w:rsid w:val="00AA0450"/>
    <w:rPr>
      <w:rFonts w:ascii="Verdana" w:eastAsia="DejaVu Sans" w:hAnsi="Verdana" w:cs="Times New Roman"/>
      <w:szCs w:val="24"/>
      <w:lang w:eastAsia="nl-NL"/>
    </w:rPr>
  </w:style>
  <w:style w:type="character" w:styleId="Hyperlink">
    <w:name w:val="Hyperlink"/>
    <w:basedOn w:val="Standaardalinea-lettertype"/>
    <w:uiPriority w:val="99"/>
    <w:semiHidden/>
    <w:unhideWhenUsed/>
    <w:rsid w:val="009C2B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9846">
      <w:bodyDiv w:val="1"/>
      <w:marLeft w:val="0"/>
      <w:marRight w:val="0"/>
      <w:marTop w:val="0"/>
      <w:marBottom w:val="0"/>
      <w:divBdr>
        <w:top w:val="none" w:sz="0" w:space="0" w:color="auto"/>
        <w:left w:val="none" w:sz="0" w:space="0" w:color="auto"/>
        <w:bottom w:val="none" w:sz="0" w:space="0" w:color="auto"/>
        <w:right w:val="none" w:sz="0" w:space="0" w:color="auto"/>
      </w:divBdr>
    </w:div>
    <w:div w:id="91358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ustis.nl/producten/gv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e1639653-018b-4d4c-af56-c7106b79feb8">100343</ClientCode>
    <ClientName xmlns="e1639653-018b-4d4c-af56-c7106b79feb8">KVK</ClientName>
    <MatterCode xmlns="e1639653-018b-4d4c-af56-c7106b79feb8">2023072</MatterCode>
    <MatterName xmlns="e1639653-018b-4d4c-af56-c7106b79feb8">KVK - advies aanbesteding Klantcontactplatform</MatterName>
    <DocAuthor xmlns="e1639653-018b-4d4c-af56-c7106b79feb8">
      <UserInfo>
        <DisplayName/>
        <AccountId xsi:nil="true"/>
        <AccountType/>
      </UserInfo>
    </DocAuthor>
    <ExtranetURL xmlns="e1639653-018b-4d4c-af56-c7106b79feb8" xmlns:ns1="http://www.w3.org/2001/XMLSchema-instance" ns1:nil="true"/>
    <_dlc_DocId xmlns="3615bf54-15c1-4d10-a2a2-ab7b1d6228e9">2023072-1183274762-82</_dlc_DocId>
    <_dlc_DocIdUrl xmlns="3615bf54-15c1-4d10-a2a2-ab7b1d6228e9">
      <Url>https://croonadvocaten.sharepoint.com/sites/2023072/_layouts/15/DocIdRedir.aspx?ID=2023072-1183274762-82</Url>
      <Description>2023072-1183274762-82</Description>
    </_dlc_DocIdUrl>
  </documentManagement>
</p:properties>
</file>

<file path=customXml/item2.xml><?xml version="1.0" encoding="utf-8"?>
<?mso-contentType ?>
<SharedContentType xmlns="Microsoft.SharePoint.Taxonomy.ContentTypeSync" SourceId="6bca3b56-0478-46a8-bcb1-4a7f99463672" ContentTypeId="0x010100E535F9652AD022498ADA67FF37AD08D9" PreviousValue="false" LastSyncTimeStamp="2017-11-03T11:22:42.13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S Document" ma:contentTypeID="0x010100E535F9652AD022498ADA67FF37AD08D9000436096DA5E0584CB69816D2D8F964A6" ma:contentTypeVersion="5" ma:contentTypeDescription="Een nieuw document maken." ma:contentTypeScope="" ma:versionID="25acb96cc89e69eca4ec35561e01c55a">
  <xsd:schema xmlns:xsd="http://www.w3.org/2001/XMLSchema" xmlns:xs="http://www.w3.org/2001/XMLSchema" xmlns:p="http://schemas.microsoft.com/office/2006/metadata/properties" xmlns:ns2="e1639653-018b-4d4c-af56-c7106b79feb8" xmlns:ns3="3615bf54-15c1-4d10-a2a2-ab7b1d6228e9" targetNamespace="http://schemas.microsoft.com/office/2006/metadata/properties" ma:root="true" ma:fieldsID="13bc0e92199a386791d76c7e96950ec5" ns2:_="" ns3:_="">
    <xsd:import namespace="e1639653-018b-4d4c-af56-c7106b79feb8"/>
    <xsd:import namespace="3615bf54-15c1-4d10-a2a2-ab7b1d6228e9"/>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39653-018b-4d4c-af56-c7106b79feb8" elementFormDefault="qualified">
    <xsd:import namespace="http://schemas.microsoft.com/office/2006/documentManagement/types"/>
    <xsd:import namespace="http://schemas.microsoft.com/office/infopath/2007/PartnerControls"/>
    <xsd:element name="ClientCode" ma:index="8" nillable="true" ma:displayName="ClientCode" ma:default="100343" ma:internalName="ClientCode" ma:readOnly="false">
      <xsd:simpleType>
        <xsd:restriction base="dms:Text"/>
      </xsd:simpleType>
    </xsd:element>
    <xsd:element name="ClientName" ma:index="9" nillable="true" ma:displayName="ClientName" ma:default="KVK" ma:internalName="ClientName" ma:readOnly="false">
      <xsd:simpleType>
        <xsd:restriction base="dms:Text"/>
      </xsd:simpleType>
    </xsd:element>
    <xsd:element name="MatterCode" ma:index="10" nillable="true" ma:displayName="MatterCode" ma:default="2023072" ma:internalName="MatterCode" ma:readOnly="false">
      <xsd:simpleType>
        <xsd:restriction base="dms:Text"/>
      </xsd:simpleType>
    </xsd:element>
    <xsd:element name="MatterName" ma:index="11" nillable="true" ma:displayName="MatterName" ma:default="KVK - advies aanbesteding Klantcontactplatform"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5bf54-15c1-4d10-a2a2-ab7b1d6228e9"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4AAFA-962B-46BE-A4A5-7A3012C68FED}">
  <ds:schemaRefs>
    <ds:schemaRef ds:uri="http://schemas.microsoft.com/office/2006/metadata/properties"/>
    <ds:schemaRef ds:uri="http://schemas.microsoft.com/office/infopath/2007/PartnerControls"/>
    <ds:schemaRef ds:uri="e1639653-018b-4d4c-af56-c7106b79feb8"/>
    <ds:schemaRef ds:uri="3615bf54-15c1-4d10-a2a2-ab7b1d6228e9"/>
  </ds:schemaRefs>
</ds:datastoreItem>
</file>

<file path=customXml/itemProps2.xml><?xml version="1.0" encoding="utf-8"?>
<ds:datastoreItem xmlns:ds="http://schemas.openxmlformats.org/officeDocument/2006/customXml" ds:itemID="{BCB1CFF7-819F-40A7-9880-DAACE1C3BFCE}">
  <ds:schemaRefs>
    <ds:schemaRef ds:uri="Microsoft.SharePoint.Taxonomy.ContentTypeSync"/>
  </ds:schemaRefs>
</ds:datastoreItem>
</file>

<file path=customXml/itemProps3.xml><?xml version="1.0" encoding="utf-8"?>
<ds:datastoreItem xmlns:ds="http://schemas.openxmlformats.org/officeDocument/2006/customXml" ds:itemID="{DD997439-2C2B-4748-AFCB-69893C01F422}">
  <ds:schemaRefs>
    <ds:schemaRef ds:uri="http://schemas.microsoft.com/sharepoint/events"/>
  </ds:schemaRefs>
</ds:datastoreItem>
</file>

<file path=customXml/itemProps4.xml><?xml version="1.0" encoding="utf-8"?>
<ds:datastoreItem xmlns:ds="http://schemas.openxmlformats.org/officeDocument/2006/customXml" ds:itemID="{42DAA0CC-9FCB-4BD7-B890-DFC813AEC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39653-018b-4d4c-af56-c7106b79feb8"/>
    <ds:schemaRef ds:uri="3615bf54-15c1-4d10-a2a2-ab7b1d622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95D8A2-725F-473E-8454-BC7B868A1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496</Words>
  <Characters>2732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Hanneke Chorus</cp:lastModifiedBy>
  <cp:revision>31</cp:revision>
  <dcterms:created xsi:type="dcterms:W3CDTF">2024-01-26T17:09:00Z</dcterms:created>
  <dcterms:modified xsi:type="dcterms:W3CDTF">2024-01-26T18:01:00Z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0x010100E535F9652AD022498ADA67FF37AD08D9000436096DA5E0584CB69816D2D8F964A6</vt:lpwstr>
  </property>
  <property fmtid="{D5CDD505-2E9C-101B-9397-08002B2CF9AE}" pid="3" name="ContentType">
    <vt:lpwstr>DMS Document</vt:lpwstr>
  </property>
  <property fmtid="{D5CDD505-2E9C-101B-9397-08002B2CF9AE}" pid="4" name="_dlc_DocIdItemGuid">
    <vt:lpwstr>7f9f0588-cfa5-4e57-88cd-27b80a7aba45</vt:lpwstr>
  </property>
</Properties>
</file>