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AA32" w14:textId="77777777" w:rsidR="006B0E1C" w:rsidRPr="002F1984" w:rsidRDefault="00EF7DB8" w:rsidP="002F1984">
      <w:r>
        <w:rPr>
          <w:noProof/>
          <w:lang w:eastAsia="nl-NL"/>
        </w:rPr>
        <w:drawing>
          <wp:inline distT="0" distB="0" distL="0" distR="0" wp14:anchorId="29772CDA" wp14:editId="5C006CA7">
            <wp:extent cx="3937000" cy="106045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000" cy="1060450"/>
                    </a:xfrm>
                    <a:prstGeom prst="rect">
                      <a:avLst/>
                    </a:prstGeom>
                    <a:noFill/>
                    <a:ln>
                      <a:noFill/>
                    </a:ln>
                  </pic:spPr>
                </pic:pic>
              </a:graphicData>
            </a:graphic>
          </wp:inline>
        </w:drawing>
      </w:r>
    </w:p>
    <w:p w14:paraId="35C32757" w14:textId="77777777" w:rsidR="006B0E1C" w:rsidRPr="002F1984" w:rsidRDefault="006B0E1C" w:rsidP="002F1984"/>
    <w:p w14:paraId="1AC91305" w14:textId="54CDC409" w:rsidR="006B0E1C" w:rsidRDefault="006B0E1C" w:rsidP="002F1984"/>
    <w:p w14:paraId="74E6629C" w14:textId="1386250A" w:rsidR="003F2F09" w:rsidRDefault="003F2F09" w:rsidP="002F1984"/>
    <w:p w14:paraId="1C479C05" w14:textId="77777777" w:rsidR="003F2F09" w:rsidRDefault="003F2F09" w:rsidP="002F1984"/>
    <w:p w14:paraId="7D660CA6" w14:textId="77777777" w:rsidR="003F2F09" w:rsidRPr="002F1984" w:rsidRDefault="003F2F09" w:rsidP="002F1984"/>
    <w:p w14:paraId="1ABCA2F9" w14:textId="77777777" w:rsidR="006B0E1C" w:rsidRDefault="006B0E1C" w:rsidP="00421565"/>
    <w:p w14:paraId="51C4E02E" w14:textId="77777777" w:rsidR="006B0E1C" w:rsidRDefault="006B0E1C" w:rsidP="00E4303A">
      <w:pPr>
        <w:jc w:val="right"/>
      </w:pPr>
    </w:p>
    <w:p w14:paraId="08D9279F" w14:textId="5ED078B4" w:rsidR="00B733A0" w:rsidRPr="009B7603" w:rsidRDefault="00470405" w:rsidP="00E4303A">
      <w:pPr>
        <w:jc w:val="center"/>
        <w:rPr>
          <w:b/>
          <w:color w:val="E36C0A" w:themeColor="accent6" w:themeShade="BF"/>
          <w:sz w:val="32"/>
          <w:szCs w:val="32"/>
        </w:rPr>
      </w:pPr>
      <w:r w:rsidRPr="009B7603">
        <w:rPr>
          <w:b/>
          <w:color w:val="E36C0A" w:themeColor="accent6" w:themeShade="BF"/>
          <w:sz w:val="32"/>
          <w:szCs w:val="32"/>
        </w:rPr>
        <w:t xml:space="preserve">(Concept) </w:t>
      </w:r>
      <w:r w:rsidR="007B249E" w:rsidRPr="009B7603">
        <w:rPr>
          <w:b/>
          <w:color w:val="E36C0A" w:themeColor="accent6" w:themeShade="BF"/>
          <w:sz w:val="32"/>
          <w:szCs w:val="32"/>
        </w:rPr>
        <w:t>O</w:t>
      </w:r>
      <w:r w:rsidR="006B0E1C" w:rsidRPr="009B7603">
        <w:rPr>
          <w:b/>
          <w:color w:val="E36C0A" w:themeColor="accent6" w:themeShade="BF"/>
          <w:sz w:val="32"/>
          <w:szCs w:val="32"/>
        </w:rPr>
        <w:t>vereenkomst</w:t>
      </w:r>
    </w:p>
    <w:p w14:paraId="7B91E4E3" w14:textId="1B6FA24F" w:rsidR="006B0E1C" w:rsidRPr="00C54A02" w:rsidRDefault="00CB7189" w:rsidP="00E4303A">
      <w:pPr>
        <w:jc w:val="center"/>
        <w:rPr>
          <w:b/>
          <w:color w:val="404040" w:themeColor="text1" w:themeTint="BF"/>
          <w:sz w:val="28"/>
          <w:szCs w:val="28"/>
        </w:rPr>
      </w:pPr>
      <w:r>
        <w:rPr>
          <w:b/>
          <w:color w:val="404040" w:themeColor="text1" w:themeTint="BF"/>
          <w:sz w:val="28"/>
          <w:szCs w:val="28"/>
        </w:rPr>
        <w:t>Zorginkoop Oekraïne</w:t>
      </w:r>
    </w:p>
    <w:p w14:paraId="2706C676" w14:textId="77777777" w:rsidR="006B0E1C" w:rsidRPr="002244D0" w:rsidRDefault="006B0E1C" w:rsidP="00421565">
      <w:pPr>
        <w:jc w:val="center"/>
        <w:rPr>
          <w:b/>
          <w:color w:val="548DD4" w:themeColor="text2" w:themeTint="99"/>
        </w:rPr>
      </w:pPr>
    </w:p>
    <w:p w14:paraId="49F86938" w14:textId="304F6541" w:rsidR="006B0E1C" w:rsidRDefault="006B0E1C" w:rsidP="00421565">
      <w:pPr>
        <w:jc w:val="center"/>
        <w:rPr>
          <w:b/>
          <w:color w:val="548DD4" w:themeColor="text2" w:themeTint="99"/>
          <w:sz w:val="32"/>
          <w:szCs w:val="32"/>
        </w:rPr>
      </w:pPr>
    </w:p>
    <w:p w14:paraId="70EC3C3D" w14:textId="77777777" w:rsidR="003F2F09" w:rsidRPr="002244D0" w:rsidRDefault="003F2F09" w:rsidP="00421565">
      <w:pPr>
        <w:jc w:val="center"/>
        <w:rPr>
          <w:b/>
          <w:color w:val="548DD4" w:themeColor="text2" w:themeTint="99"/>
          <w:sz w:val="32"/>
          <w:szCs w:val="32"/>
        </w:rPr>
      </w:pPr>
    </w:p>
    <w:p w14:paraId="19DD42D2" w14:textId="77777777" w:rsidR="00E4303A" w:rsidRDefault="00E4303A" w:rsidP="00421565">
      <w:pPr>
        <w:jc w:val="center"/>
        <w:rPr>
          <w:b/>
          <w:color w:val="595959" w:themeColor="text1" w:themeTint="A6"/>
          <w:sz w:val="32"/>
          <w:szCs w:val="32"/>
        </w:rPr>
      </w:pPr>
    </w:p>
    <w:p w14:paraId="585940BD" w14:textId="77777777" w:rsidR="00E4303A" w:rsidRPr="00E4303A" w:rsidRDefault="00E4303A" w:rsidP="00421565">
      <w:pPr>
        <w:jc w:val="center"/>
        <w:rPr>
          <w:b/>
          <w:color w:val="595959" w:themeColor="text1" w:themeTint="A6"/>
          <w:sz w:val="32"/>
          <w:szCs w:val="32"/>
        </w:rPr>
      </w:pPr>
    </w:p>
    <w:p w14:paraId="664B90A3" w14:textId="77777777" w:rsidR="006B0E1C" w:rsidRPr="00BB24B6" w:rsidRDefault="006B0E1C" w:rsidP="00421565">
      <w:pPr>
        <w:jc w:val="center"/>
        <w:rPr>
          <w:color w:val="404040" w:themeColor="text1" w:themeTint="BF"/>
          <w:sz w:val="28"/>
          <w:szCs w:val="28"/>
        </w:rPr>
      </w:pPr>
      <w:r w:rsidRPr="00BB24B6">
        <w:rPr>
          <w:color w:val="404040" w:themeColor="text1" w:themeTint="BF"/>
          <w:sz w:val="28"/>
          <w:szCs w:val="28"/>
        </w:rPr>
        <w:t>tussen</w:t>
      </w:r>
    </w:p>
    <w:p w14:paraId="7BF89D0B" w14:textId="77777777" w:rsidR="006B0E1C" w:rsidRPr="00BB24B6" w:rsidRDefault="006B0E1C" w:rsidP="00421565">
      <w:pPr>
        <w:jc w:val="center"/>
        <w:rPr>
          <w:b/>
          <w:color w:val="404040" w:themeColor="text1" w:themeTint="BF"/>
          <w:sz w:val="28"/>
          <w:szCs w:val="28"/>
        </w:rPr>
      </w:pPr>
    </w:p>
    <w:p w14:paraId="0BADBB6A" w14:textId="77777777" w:rsidR="006B0E1C" w:rsidRPr="00BB24B6" w:rsidRDefault="006B0E1C" w:rsidP="00421565">
      <w:pPr>
        <w:jc w:val="center"/>
        <w:rPr>
          <w:b/>
          <w:color w:val="404040" w:themeColor="text1" w:themeTint="BF"/>
          <w:sz w:val="28"/>
          <w:szCs w:val="28"/>
        </w:rPr>
      </w:pPr>
      <w:r w:rsidRPr="00BB24B6">
        <w:rPr>
          <w:b/>
          <w:color w:val="404040" w:themeColor="text1" w:themeTint="BF"/>
          <w:sz w:val="28"/>
          <w:szCs w:val="28"/>
        </w:rPr>
        <w:t>Veiligheidsregio Rotterdam-Rijnmond</w:t>
      </w:r>
    </w:p>
    <w:p w14:paraId="2873EED7" w14:textId="77777777" w:rsidR="006B0E1C" w:rsidRPr="00BB24B6" w:rsidRDefault="006B0E1C" w:rsidP="00421565">
      <w:pPr>
        <w:jc w:val="center"/>
        <w:rPr>
          <w:color w:val="404040" w:themeColor="text1" w:themeTint="BF"/>
          <w:sz w:val="28"/>
          <w:szCs w:val="28"/>
        </w:rPr>
      </w:pPr>
      <w:r w:rsidRPr="00BB24B6">
        <w:rPr>
          <w:color w:val="404040" w:themeColor="text1" w:themeTint="BF"/>
          <w:sz w:val="28"/>
          <w:szCs w:val="28"/>
        </w:rPr>
        <w:t>en</w:t>
      </w:r>
    </w:p>
    <w:p w14:paraId="117F9DE4" w14:textId="060EB3C8" w:rsidR="006B0E1C" w:rsidRPr="00BB24B6" w:rsidRDefault="0048282D" w:rsidP="00421565">
      <w:pPr>
        <w:jc w:val="center"/>
        <w:rPr>
          <w:rFonts w:cs="Arial"/>
          <w:b/>
          <w:bCs/>
          <w:color w:val="404040" w:themeColor="text1" w:themeTint="BF"/>
          <w:sz w:val="28"/>
          <w:szCs w:val="28"/>
        </w:rPr>
      </w:pPr>
      <w:r w:rsidRPr="00BB24B6">
        <w:rPr>
          <w:rFonts w:cs="Arial"/>
          <w:b/>
          <w:bCs/>
          <w:color w:val="404040" w:themeColor="text1" w:themeTint="BF"/>
          <w:sz w:val="28"/>
          <w:szCs w:val="28"/>
          <w:highlight w:val="lightGray"/>
        </w:rPr>
        <w:t>…..&lt;</w:t>
      </w:r>
      <w:r w:rsidR="00B733A0" w:rsidRPr="00BB24B6">
        <w:rPr>
          <w:rFonts w:cs="Arial"/>
          <w:b/>
          <w:bCs/>
          <w:color w:val="404040" w:themeColor="text1" w:themeTint="BF"/>
          <w:sz w:val="28"/>
          <w:szCs w:val="28"/>
          <w:highlight w:val="lightGray"/>
        </w:rPr>
        <w:t xml:space="preserve">Naam </w:t>
      </w:r>
      <w:r w:rsidR="009C582B">
        <w:rPr>
          <w:rFonts w:cs="Arial"/>
          <w:b/>
          <w:bCs/>
          <w:color w:val="404040" w:themeColor="text1" w:themeTint="BF"/>
          <w:sz w:val="28"/>
          <w:szCs w:val="28"/>
          <w:highlight w:val="lightGray"/>
        </w:rPr>
        <w:t>O</w:t>
      </w:r>
      <w:r w:rsidRPr="00BB24B6">
        <w:rPr>
          <w:rFonts w:cs="Arial"/>
          <w:b/>
          <w:bCs/>
          <w:color w:val="404040" w:themeColor="text1" w:themeTint="BF"/>
          <w:sz w:val="28"/>
          <w:szCs w:val="28"/>
          <w:highlight w:val="lightGray"/>
        </w:rPr>
        <w:t>pdrachtneme</w:t>
      </w:r>
      <w:r w:rsidR="009C582B">
        <w:rPr>
          <w:rFonts w:cs="Arial"/>
          <w:b/>
          <w:bCs/>
          <w:color w:val="404040" w:themeColor="text1" w:themeTint="BF"/>
          <w:sz w:val="28"/>
          <w:szCs w:val="28"/>
          <w:highlight w:val="lightGray"/>
        </w:rPr>
        <w:t>r&gt;</w:t>
      </w:r>
    </w:p>
    <w:p w14:paraId="0B6E95FB" w14:textId="16316597" w:rsidR="009A44E5" w:rsidRPr="00BB24B6" w:rsidRDefault="009A44E5" w:rsidP="009A44E5">
      <w:pPr>
        <w:pStyle w:val="Tekstopmerking"/>
        <w:rPr>
          <w:color w:val="404040" w:themeColor="text1" w:themeTint="BF"/>
          <w:sz w:val="28"/>
          <w:szCs w:val="28"/>
        </w:rPr>
      </w:pPr>
    </w:p>
    <w:p w14:paraId="2C7C7BC7" w14:textId="77777777" w:rsidR="009A44E5" w:rsidRDefault="009A44E5" w:rsidP="009A44E5">
      <w:pPr>
        <w:pStyle w:val="Tekstopmerking"/>
      </w:pPr>
    </w:p>
    <w:p w14:paraId="43656249" w14:textId="482AE51D" w:rsidR="009A44E5" w:rsidRPr="009A44E5" w:rsidRDefault="009A44E5" w:rsidP="00421565">
      <w:pPr>
        <w:jc w:val="center"/>
        <w:rPr>
          <w:color w:val="595959" w:themeColor="text1" w:themeTint="A6"/>
          <w:sz w:val="32"/>
          <w:szCs w:val="32"/>
        </w:rPr>
      </w:pPr>
    </w:p>
    <w:p w14:paraId="67D8E3B5" w14:textId="10189D3E" w:rsidR="006B0E1C" w:rsidRDefault="006B0E1C" w:rsidP="002F1984">
      <w:pPr>
        <w:rPr>
          <w:color w:val="595959" w:themeColor="text1" w:themeTint="A6"/>
        </w:rPr>
      </w:pPr>
    </w:p>
    <w:p w14:paraId="1B551217" w14:textId="7B069975" w:rsidR="003F2F09" w:rsidRDefault="003F2F09" w:rsidP="002F1984">
      <w:pPr>
        <w:rPr>
          <w:color w:val="595959" w:themeColor="text1" w:themeTint="A6"/>
        </w:rPr>
      </w:pPr>
    </w:p>
    <w:p w14:paraId="2155F71C" w14:textId="79B5C7C4" w:rsidR="00F80D47" w:rsidRDefault="009C582B" w:rsidP="00F80D47">
      <w:pPr>
        <w:rPr>
          <w:color w:val="595959" w:themeColor="text1" w:themeTint="A6"/>
        </w:rPr>
      </w:pPr>
      <w:r w:rsidRPr="00CB7189">
        <w:rPr>
          <w:color w:val="595959" w:themeColor="text1" w:themeTint="A6"/>
        </w:rPr>
        <w:t xml:space="preserve">Vs </w:t>
      </w:r>
      <w:r w:rsidR="00CB7189" w:rsidRPr="00CB7189">
        <w:rPr>
          <w:color w:val="595959" w:themeColor="text1" w:themeTint="A6"/>
        </w:rPr>
        <w:t>1.0</w:t>
      </w:r>
      <w:r w:rsidR="00F80D47" w:rsidRPr="00CB7189">
        <w:rPr>
          <w:color w:val="595959" w:themeColor="text1" w:themeTint="A6"/>
        </w:rPr>
        <w:t xml:space="preserve"> Publicatieversie</w:t>
      </w:r>
    </w:p>
    <w:p w14:paraId="3391991B" w14:textId="77777777" w:rsidR="00F80D47" w:rsidRDefault="00F80D47">
      <w:pPr>
        <w:spacing w:after="0" w:line="240" w:lineRule="auto"/>
        <w:jc w:val="left"/>
        <w:rPr>
          <w:b/>
          <w:bCs/>
          <w:color w:val="686663"/>
        </w:rPr>
      </w:pPr>
      <w:r>
        <w:br w:type="page"/>
      </w:r>
    </w:p>
    <w:p w14:paraId="449553FD" w14:textId="04365618" w:rsidR="006B0E1C" w:rsidRPr="009E59BD" w:rsidRDefault="006B0E1C" w:rsidP="00C11E4D">
      <w:pPr>
        <w:pStyle w:val="Kop3"/>
        <w:numPr>
          <w:ilvl w:val="0"/>
          <w:numId w:val="0"/>
        </w:numPr>
        <w:ind w:left="720" w:hanging="720"/>
      </w:pPr>
      <w:r w:rsidRPr="009E59BD">
        <w:lastRenderedPageBreak/>
        <w:t>DE ONDERGETEKENDEN:</w:t>
      </w:r>
    </w:p>
    <w:p w14:paraId="2FC3FADC" w14:textId="77777777" w:rsidR="006B0E1C" w:rsidRPr="00AE10E7" w:rsidRDefault="006B0E1C" w:rsidP="00AE10E7">
      <w:pPr>
        <w:spacing w:line="260" w:lineRule="atLeast"/>
      </w:pPr>
    </w:p>
    <w:p w14:paraId="1C86ACE6" w14:textId="7AA13F5D" w:rsidR="00E90169" w:rsidRDefault="00F80D47" w:rsidP="003F2F09">
      <w:pPr>
        <w:rPr>
          <w:szCs w:val="20"/>
        </w:rPr>
      </w:pPr>
      <w:r>
        <w:rPr>
          <w:szCs w:val="20"/>
        </w:rPr>
        <w:t>O</w:t>
      </w:r>
      <w:r w:rsidRPr="00F80D47">
        <w:rPr>
          <w:szCs w:val="20"/>
        </w:rPr>
        <w:t xml:space="preserve">penbaar lichaam Veiligheidsregio Rotterdam-Rijnmond (VRR), ingesteld bij artikel 2 wet gemeenschappelijke regeling veiligheidsregio Rotterdam Rijnmond, </w:t>
      </w:r>
      <w:r>
        <w:rPr>
          <w:szCs w:val="20"/>
        </w:rPr>
        <w:t xml:space="preserve"> gevestigd aan de Wilhelminakade</w:t>
      </w:r>
      <w:r w:rsidR="00EF67A6">
        <w:rPr>
          <w:szCs w:val="20"/>
        </w:rPr>
        <w:t> </w:t>
      </w:r>
      <w:r>
        <w:rPr>
          <w:szCs w:val="20"/>
        </w:rPr>
        <w:t>947 te Rotterdam, te dezen rechtsgeldig vertegenwoordigd door haar</w:t>
      </w:r>
      <w:r w:rsidRPr="00F80D47">
        <w:rPr>
          <w:szCs w:val="20"/>
        </w:rPr>
        <w:t xml:space="preserve"> algemeen directeur, mr. drs. A. Littooij,  verder te noemen </w:t>
      </w:r>
      <w:r w:rsidR="007432B5">
        <w:rPr>
          <w:szCs w:val="20"/>
        </w:rPr>
        <w:t>“</w:t>
      </w:r>
      <w:r w:rsidRPr="00F80D47">
        <w:rPr>
          <w:szCs w:val="20"/>
        </w:rPr>
        <w:t>VRR</w:t>
      </w:r>
      <w:r w:rsidR="007432B5">
        <w:rPr>
          <w:szCs w:val="20"/>
        </w:rPr>
        <w:t>”.</w:t>
      </w:r>
      <w:r w:rsidRPr="00F80D47">
        <w:rPr>
          <w:szCs w:val="20"/>
        </w:rPr>
        <w:t xml:space="preserve"> </w:t>
      </w:r>
    </w:p>
    <w:p w14:paraId="15BE2CF3" w14:textId="04B12FE2" w:rsidR="006B0E1C" w:rsidRPr="00F80D47" w:rsidRDefault="006B0E1C" w:rsidP="003F2F09">
      <w:pPr>
        <w:rPr>
          <w:szCs w:val="20"/>
        </w:rPr>
      </w:pPr>
      <w:r w:rsidRPr="00F80D47">
        <w:rPr>
          <w:szCs w:val="20"/>
        </w:rPr>
        <w:t>en</w:t>
      </w:r>
    </w:p>
    <w:p w14:paraId="77AB801C" w14:textId="2C7579D5" w:rsidR="008346CE" w:rsidRPr="00AD11DE" w:rsidRDefault="00102E90" w:rsidP="003F2F09">
      <w:pPr>
        <w:rPr>
          <w:color w:val="4F81BD" w:themeColor="accent1"/>
        </w:rPr>
      </w:pPr>
      <w:r w:rsidRPr="00AE10E7">
        <w:rPr>
          <w:highlight w:val="lightGray"/>
        </w:rPr>
        <w:t>….</w:t>
      </w:r>
      <w:r w:rsidR="006B0E1C" w:rsidRPr="00AE10E7">
        <w:rPr>
          <w:highlight w:val="lightGray"/>
        </w:rPr>
        <w:t>.</w:t>
      </w:r>
      <w:r w:rsidRPr="00AE10E7">
        <w:rPr>
          <w:highlight w:val="lightGray"/>
        </w:rPr>
        <w:t>&lt;Naam bedrijf&gt;</w:t>
      </w:r>
      <w:r w:rsidR="006B0E1C" w:rsidRPr="00AE10E7">
        <w:rPr>
          <w:highlight w:val="lightGray"/>
        </w:rPr>
        <w:t>,</w:t>
      </w:r>
      <w:r w:rsidR="006B0E1C" w:rsidRPr="00AE10E7">
        <w:t xml:space="preserve"> gevestigd aan de </w:t>
      </w:r>
      <w:r w:rsidRPr="00AE10E7">
        <w:rPr>
          <w:highlight w:val="lightGray"/>
        </w:rPr>
        <w:t>…..&lt;Adres&gt;</w:t>
      </w:r>
      <w:r w:rsidR="006B0E1C" w:rsidRPr="00AE10E7">
        <w:t xml:space="preserve"> te </w:t>
      </w:r>
      <w:r w:rsidRPr="00AE10E7">
        <w:rPr>
          <w:highlight w:val="lightGray"/>
        </w:rPr>
        <w:t>…..&lt;Plaats&gt;</w:t>
      </w:r>
      <w:r w:rsidR="006B0E1C" w:rsidRPr="00AE10E7">
        <w:rPr>
          <w:highlight w:val="lightGray"/>
        </w:rPr>
        <w:t>,</w:t>
      </w:r>
      <w:r w:rsidR="006B0E1C" w:rsidRPr="00AE10E7">
        <w:t xml:space="preserve"> </w:t>
      </w:r>
      <w:r w:rsidR="00DE013D" w:rsidRPr="00DE013D">
        <w:t xml:space="preserve">ingeschreven in het Handelsregister onder </w:t>
      </w:r>
      <w:r w:rsidR="00DE013D" w:rsidRPr="00DE013D">
        <w:rPr>
          <w:highlight w:val="lightGray"/>
        </w:rPr>
        <w:t>&lt;Vul uittreksel KvK nr.</w:t>
      </w:r>
      <w:r w:rsidR="00DE013D">
        <w:rPr>
          <w:highlight w:val="lightGray"/>
        </w:rPr>
        <w:t xml:space="preserve"> in&gt;</w:t>
      </w:r>
      <w:r w:rsidR="00DE013D">
        <w:t xml:space="preserve">, </w:t>
      </w:r>
      <w:r w:rsidR="006B0E1C" w:rsidRPr="00AE10E7">
        <w:t>te deze</w:t>
      </w:r>
      <w:r w:rsidR="007F490F" w:rsidRPr="00AE10E7">
        <w:t>n</w:t>
      </w:r>
      <w:r w:rsidR="006B0E1C" w:rsidRPr="00AE10E7">
        <w:t xml:space="preserve"> rechts</w:t>
      </w:r>
      <w:r w:rsidR="009A44E5" w:rsidRPr="00AE10E7">
        <w:t xml:space="preserve">geldig vertegenwoordigd door de </w:t>
      </w:r>
      <w:r w:rsidR="00FB5194" w:rsidRPr="00AE10E7">
        <w:rPr>
          <w:highlight w:val="lightGray"/>
        </w:rPr>
        <w:t>…..&lt;Functie&gt;</w:t>
      </w:r>
      <w:r w:rsidR="009A44E5" w:rsidRPr="00AE10E7">
        <w:rPr>
          <w:highlight w:val="lightGray"/>
        </w:rPr>
        <w:t>, de heer/ mevrouw</w:t>
      </w:r>
      <w:r w:rsidR="00FB5194" w:rsidRPr="00AE10E7">
        <w:rPr>
          <w:highlight w:val="lightGray"/>
        </w:rPr>
        <w:t xml:space="preserve"> </w:t>
      </w:r>
      <w:r w:rsidRPr="00AE10E7">
        <w:rPr>
          <w:highlight w:val="lightGray"/>
        </w:rPr>
        <w:t>….&lt;Naam&gt;</w:t>
      </w:r>
      <w:r w:rsidR="009A44E5" w:rsidRPr="00AE10E7">
        <w:rPr>
          <w:highlight w:val="lightGray"/>
        </w:rPr>
        <w:t>,</w:t>
      </w:r>
      <w:r w:rsidR="006B0E1C" w:rsidRPr="00AE10E7">
        <w:t xml:space="preserve"> hierna te noemen: </w:t>
      </w:r>
      <w:r w:rsidR="008B157D" w:rsidRPr="000A7573">
        <w:t>“O</w:t>
      </w:r>
      <w:r w:rsidR="006B0E1C" w:rsidRPr="000A7573">
        <w:t>pdrachtnemer”</w:t>
      </w:r>
      <w:r w:rsidR="007432B5">
        <w:t>.</w:t>
      </w:r>
      <w:r w:rsidR="008346CE" w:rsidRPr="000A7573">
        <w:t xml:space="preserve"> </w:t>
      </w:r>
    </w:p>
    <w:p w14:paraId="578A6E6B" w14:textId="041F1492" w:rsidR="00F80D47" w:rsidRDefault="007432B5" w:rsidP="00F80D47">
      <w:pPr>
        <w:spacing w:line="260" w:lineRule="atLeast"/>
      </w:pPr>
      <w:r>
        <w:t xml:space="preserve">Tezamen </w:t>
      </w:r>
      <w:r w:rsidR="00F80D47">
        <w:t xml:space="preserve">ook wel genoemd </w:t>
      </w:r>
      <w:r>
        <w:t>“</w:t>
      </w:r>
      <w:r w:rsidR="00F80D47">
        <w:t>Partijen</w:t>
      </w:r>
      <w:r>
        <w:t>”.</w:t>
      </w:r>
      <w:r w:rsidR="00F80D47">
        <w:t xml:space="preserve"> </w:t>
      </w:r>
    </w:p>
    <w:p w14:paraId="1BB7F264" w14:textId="3FBD8845" w:rsidR="000C3089" w:rsidRPr="00AE10E7" w:rsidRDefault="000C3089" w:rsidP="00AE10E7">
      <w:pPr>
        <w:spacing w:line="260" w:lineRule="atLeast"/>
      </w:pPr>
    </w:p>
    <w:p w14:paraId="2B08DFD5" w14:textId="589BBFAD" w:rsidR="007177BC" w:rsidRPr="00AE10E7" w:rsidRDefault="007177BC" w:rsidP="0086055B">
      <w:r w:rsidRPr="00AE10E7">
        <w:t>Overwegende dat:</w:t>
      </w:r>
    </w:p>
    <w:p w14:paraId="482BFE22" w14:textId="52F32594" w:rsidR="007177BC" w:rsidRDefault="00A07F50" w:rsidP="00A07F50">
      <w:pPr>
        <w:pStyle w:val="Lijstalinea"/>
        <w:numPr>
          <w:ilvl w:val="0"/>
          <w:numId w:val="42"/>
        </w:numPr>
      </w:pPr>
      <w:r w:rsidRPr="00A07F50">
        <w:t>De VRR</w:t>
      </w:r>
      <w:r>
        <w:t xml:space="preserve"> voor de “Zorginkoop Oekraïne” een openbare Europese aanbestedingsprocedure heeft uitgevoerd met kenmerk &lt;&lt;invoegen&gt;&gt;;</w:t>
      </w:r>
    </w:p>
    <w:p w14:paraId="6A4FA4A9" w14:textId="425CA281" w:rsidR="00A07F50" w:rsidRDefault="00A07F50" w:rsidP="00A07F50">
      <w:pPr>
        <w:pStyle w:val="Lijstalinea"/>
        <w:numPr>
          <w:ilvl w:val="0"/>
          <w:numId w:val="42"/>
        </w:numPr>
      </w:pPr>
      <w:r>
        <w:t>Beoordeling en gunning heeft plaatsgevonden op basis van het criterium economisch meest voordelige inschrijving, op basis van de beste prijs-kwaliteitverhouding</w:t>
      </w:r>
      <w:r w:rsidR="00C63B60">
        <w:t>,</w:t>
      </w:r>
      <w:r>
        <w:t xml:space="preserve"> op basis waarvan &lt;&lt;invoegen naam Opdrachtnemer&gt;&gt; als Opdrachtnemer is geselecteerd;</w:t>
      </w:r>
    </w:p>
    <w:p w14:paraId="313D821F" w14:textId="77777777" w:rsidR="00A07F50" w:rsidRDefault="00A07F50" w:rsidP="00A07F50">
      <w:pPr>
        <w:pStyle w:val="Lijstalinea"/>
        <w:numPr>
          <w:ilvl w:val="0"/>
          <w:numId w:val="42"/>
        </w:numPr>
      </w:pPr>
      <w:r>
        <w:t>Opdrachtgever met betrekking tot de uitvoering van de Diensten op het gebied van “Zorginkoop Oekraïne” ten behoeve van de VRR, gedurende een zekere tijd vaste afspraken met Opdrachtnemer wil maken;</w:t>
      </w:r>
    </w:p>
    <w:p w14:paraId="1171BC42" w14:textId="288C44B6" w:rsidR="006417CF" w:rsidRPr="00FD3484" w:rsidRDefault="00A07F50" w:rsidP="00FD3484">
      <w:pPr>
        <w:pStyle w:val="Lijstalinea"/>
        <w:numPr>
          <w:ilvl w:val="0"/>
          <w:numId w:val="42"/>
        </w:numPr>
      </w:pPr>
      <w:r>
        <w:t xml:space="preserve">Opdrachtgever daartoe een overeenkomst met een looptijd van </w:t>
      </w:r>
      <w:r w:rsidR="00C63B60">
        <w:t>12</w:t>
      </w:r>
      <w:r>
        <w:t xml:space="preserve"> maanden met </w:t>
      </w:r>
      <w:r w:rsidR="00C63B60">
        <w:t>drie</w:t>
      </w:r>
      <w:r>
        <w:t xml:space="preserve">maal een verlengingsoptie van </w:t>
      </w:r>
      <w:r w:rsidR="00C63B60">
        <w:t>12</w:t>
      </w:r>
      <w:r>
        <w:t xml:space="preserve"> maanden (hierna te noemen: de Raamovereenkomst) wil sluiten.  In deze Raamovereenkomst zijn de voorwaarden vastgelegd voor alle door Opdrachtgever gedurende de looptijd van deze Raamovereenkomst te verstrekken Nadere Inhuuropdrachten tot het verrichten van Diensten. </w:t>
      </w:r>
    </w:p>
    <w:p w14:paraId="49686499" w14:textId="77777777" w:rsidR="006417CF" w:rsidRPr="00AE10E7" w:rsidRDefault="006417CF" w:rsidP="00AE10E7">
      <w:pPr>
        <w:spacing w:line="260" w:lineRule="atLeast"/>
        <w:rPr>
          <w:rFonts w:cs="Arial"/>
        </w:rPr>
      </w:pPr>
    </w:p>
    <w:p w14:paraId="2068F18C" w14:textId="78059351" w:rsidR="006B0E1C" w:rsidRDefault="006B0E1C" w:rsidP="0086055B">
      <w:r w:rsidRPr="00AE10E7">
        <w:t>Verklaren te zijn overeen</w:t>
      </w:r>
      <w:r w:rsidR="00870CAB">
        <w:t>ge</w:t>
      </w:r>
      <w:r w:rsidRPr="00AE10E7">
        <w:t>komen:</w:t>
      </w:r>
    </w:p>
    <w:p w14:paraId="67AEA4F8" w14:textId="77777777" w:rsidR="00622811" w:rsidRDefault="00622811" w:rsidP="0060254D"/>
    <w:p w14:paraId="3530B93D" w14:textId="367ABB9A" w:rsidR="006B0E1C" w:rsidRDefault="0086055B" w:rsidP="00622811">
      <w:pPr>
        <w:pStyle w:val="ARTIKEL1"/>
      </w:pPr>
      <w:r w:rsidRPr="00622811">
        <w:t>Voorwerp van de overeenkomst</w:t>
      </w:r>
      <w:r w:rsidR="006B0E1C" w:rsidRPr="00622811">
        <w:t xml:space="preserve"> </w:t>
      </w:r>
    </w:p>
    <w:p w14:paraId="293F2151" w14:textId="29AF28A8" w:rsidR="00034A78" w:rsidRDefault="00672283" w:rsidP="00563C5C">
      <w:pPr>
        <w:pStyle w:val="Lijstalinea"/>
        <w:numPr>
          <w:ilvl w:val="1"/>
          <w:numId w:val="8"/>
        </w:numPr>
        <w:rPr>
          <w:rFonts w:cs="Arial"/>
          <w:bCs/>
          <w:szCs w:val="26"/>
        </w:rPr>
      </w:pPr>
      <w:r>
        <w:rPr>
          <w:rFonts w:cs="Arial"/>
          <w:bCs/>
          <w:szCs w:val="26"/>
        </w:rPr>
        <w:t>De te leveren diensten hebben betrekking op het inhuurproces van zorgpersoneel. De inhoud van de Opdracht is als volgt samen te vatten: een doelmatige en rechtmatige inrichting van het volledige proces rondom de inhuur van zorgpersoneel door middel van de inzet van ZZP’ers;</w:t>
      </w:r>
    </w:p>
    <w:p w14:paraId="7D1F5324" w14:textId="646D349B" w:rsidR="00672283" w:rsidRDefault="00672283" w:rsidP="00563C5C">
      <w:pPr>
        <w:pStyle w:val="Lijstalinea"/>
        <w:numPr>
          <w:ilvl w:val="1"/>
          <w:numId w:val="8"/>
        </w:numPr>
        <w:rPr>
          <w:rFonts w:cs="Arial"/>
          <w:bCs/>
          <w:szCs w:val="26"/>
        </w:rPr>
      </w:pPr>
      <w:r>
        <w:rPr>
          <w:rFonts w:cs="Arial"/>
          <w:bCs/>
          <w:szCs w:val="26"/>
        </w:rPr>
        <w:t>Daarbij geldt dat tegenover de inhuur van zorgpersoneel in de zin van ureninzet binnen een overeengekomen periode, een uurtarief (uurloon + opslag) staat;</w:t>
      </w:r>
    </w:p>
    <w:p w14:paraId="19E83D38" w14:textId="32729005" w:rsidR="00672283" w:rsidRDefault="00981F46" w:rsidP="00563C5C">
      <w:pPr>
        <w:pStyle w:val="Lijstalinea"/>
        <w:numPr>
          <w:ilvl w:val="1"/>
          <w:numId w:val="8"/>
        </w:numPr>
        <w:rPr>
          <w:rFonts w:cs="Arial"/>
          <w:bCs/>
          <w:szCs w:val="26"/>
        </w:rPr>
      </w:pPr>
      <w:r>
        <w:rPr>
          <w:rFonts w:cs="Arial"/>
          <w:bCs/>
          <w:szCs w:val="26"/>
        </w:rPr>
        <w:t xml:space="preserve">Opdrachtgever is gerechtigd gedurende de looptijd van deze Raamovereenkomst een Inhuuraanvraag uit te brengen voor een opdracht tot het verrichten van diensten. Het gehele Inhuurtraject, inclusief het aanbieden van Kandidaten, selectie, afwijzing en bevestiging van de keuze, vindt plaats conform de vermelde criteria en zoals uitgewerkt in deze Raamovereenkomst, het Beschrijvend Document en alle bijlagen, waaronder het Programma van Eisen. Opdrachtnemer is verplicht naar aanleiding van een inhuuraanvraag een inhuurvoorstel uit te brengen, op basis van de overeengekomen criteria. Opdrachtnemer verplicht zich om per inzet van een Tijdelijke Medewerker met Opdrachtgever een Nadere Inhuurovereenkomst overeen te komen. </w:t>
      </w:r>
    </w:p>
    <w:p w14:paraId="279834E7" w14:textId="700BE41C" w:rsidR="00B92794" w:rsidRPr="00981F46" w:rsidRDefault="008D6801" w:rsidP="008D6801">
      <w:pPr>
        <w:pStyle w:val="Lijstalinea"/>
        <w:numPr>
          <w:ilvl w:val="1"/>
          <w:numId w:val="8"/>
        </w:numPr>
        <w:rPr>
          <w:rFonts w:cs="Arial"/>
          <w:bCs/>
          <w:szCs w:val="26"/>
        </w:rPr>
      </w:pPr>
      <w:r w:rsidRPr="00981F46">
        <w:rPr>
          <w:rFonts w:cs="Arial"/>
          <w:szCs w:val="20"/>
        </w:rPr>
        <w:lastRenderedPageBreak/>
        <w:t>De VRR is niet verplicht gedurende de looptijd van de raamovereenkomst (een bepaal</w:t>
      </w:r>
      <w:r w:rsidR="00F20BE3" w:rsidRPr="00981F46">
        <w:rPr>
          <w:rFonts w:cs="Arial"/>
          <w:szCs w:val="20"/>
        </w:rPr>
        <w:t>de omvang van) prestaties door Opdrachtnemer</w:t>
      </w:r>
      <w:r w:rsidRPr="00981F46">
        <w:rPr>
          <w:rFonts w:cs="Arial"/>
          <w:szCs w:val="20"/>
        </w:rPr>
        <w:t xml:space="preserve"> te laten verrichten, maar is gerechtigd een prestatie af te nemen. </w:t>
      </w:r>
      <w:r w:rsidR="006C3BF4" w:rsidRPr="00981F46">
        <w:rPr>
          <w:rFonts w:cs="Arial"/>
          <w:szCs w:val="20"/>
        </w:rPr>
        <w:t>Opdrachtnemer</w:t>
      </w:r>
      <w:r w:rsidRPr="00981F46">
        <w:rPr>
          <w:rFonts w:cs="Arial"/>
          <w:szCs w:val="20"/>
        </w:rPr>
        <w:t xml:space="preserve"> kan derhalve generlei aanspraak maken op het verkrijgen van (een bepaalde omvang aan) </w:t>
      </w:r>
      <w:r w:rsidR="00F20BE3" w:rsidRPr="00981F46">
        <w:rPr>
          <w:rFonts w:cs="Arial"/>
          <w:szCs w:val="20"/>
        </w:rPr>
        <w:t>O</w:t>
      </w:r>
      <w:r w:rsidRPr="00981F46">
        <w:rPr>
          <w:rFonts w:cs="Arial"/>
          <w:szCs w:val="20"/>
        </w:rPr>
        <w:t xml:space="preserve">pdrachten tot het verrichten van een prestatie gedurende de looptijd van de raamovereenkomst. </w:t>
      </w:r>
    </w:p>
    <w:p w14:paraId="4782B7C3" w14:textId="4B8EE452" w:rsidR="00DF7F14" w:rsidRPr="00981F46" w:rsidRDefault="00291996" w:rsidP="00563C5C">
      <w:pPr>
        <w:pStyle w:val="Lijstalinea"/>
        <w:numPr>
          <w:ilvl w:val="1"/>
          <w:numId w:val="8"/>
        </w:numPr>
      </w:pPr>
      <w:r w:rsidRPr="00981F46">
        <w:t>Op deze o</w:t>
      </w:r>
      <w:r w:rsidR="00DC7BD6" w:rsidRPr="00981F46">
        <w:t xml:space="preserve">vereenkomst zijn uitsluitend van toepassing de </w:t>
      </w:r>
      <w:r w:rsidR="00F6198D" w:rsidRPr="00AF4127">
        <w:t>Algemene Inkoopvoorwaarden voor leveringen en diensten van de VRR (AIV VRR 2017)</w:t>
      </w:r>
      <w:r w:rsidRPr="00981F46">
        <w:t>, voor zover daarvan in deze o</w:t>
      </w:r>
      <w:r w:rsidR="00DC7BD6" w:rsidRPr="00981F46">
        <w:t>vereenkomst niet uitdrukkelijk wordt</w:t>
      </w:r>
      <w:r w:rsidRPr="00981F46">
        <w:t xml:space="preserve"> </w:t>
      </w:r>
      <w:r w:rsidR="00DC7BD6" w:rsidRPr="00981F46">
        <w:t>afgeweken. De toepasselijkheid van de (eventuele) algemene</w:t>
      </w:r>
      <w:r w:rsidRPr="00981F46">
        <w:t xml:space="preserve"> en bijzondere voorwaarden van </w:t>
      </w:r>
      <w:r w:rsidR="00F20BE3" w:rsidRPr="00981F46">
        <w:t>O</w:t>
      </w:r>
      <w:r w:rsidR="006C3BF4" w:rsidRPr="00981F46">
        <w:t>pdrachtnemer</w:t>
      </w:r>
      <w:r w:rsidR="00DC7BD6" w:rsidRPr="00981F46">
        <w:t xml:space="preserve"> is uitgesloten.</w:t>
      </w:r>
    </w:p>
    <w:p w14:paraId="6761EF6A" w14:textId="0DA5494A" w:rsidR="00DF7F14" w:rsidRPr="00314A1F" w:rsidRDefault="00622811" w:rsidP="00B8757F">
      <w:pPr>
        <w:pStyle w:val="Lijstalinea"/>
        <w:numPr>
          <w:ilvl w:val="1"/>
          <w:numId w:val="8"/>
        </w:numPr>
      </w:pPr>
      <w:r>
        <w:t>De navolgende</w:t>
      </w:r>
      <w:r w:rsidR="00034A78" w:rsidRPr="00314A1F">
        <w:t xml:space="preserve"> </w:t>
      </w:r>
      <w:r w:rsidR="007E033C" w:rsidRPr="00314A1F">
        <w:t xml:space="preserve">documenten </w:t>
      </w:r>
      <w:r w:rsidR="005D5879" w:rsidRPr="00314A1F">
        <w:t>vormen gezamenlijk de</w:t>
      </w:r>
      <w:r w:rsidR="00034A78" w:rsidRPr="00314A1F">
        <w:t xml:space="preserve"> </w:t>
      </w:r>
      <w:r w:rsidR="00147067" w:rsidRPr="00314A1F">
        <w:t>o</w:t>
      </w:r>
      <w:r w:rsidR="00E4303A" w:rsidRPr="00314A1F">
        <w:t>vereenkomst</w:t>
      </w:r>
      <w:r w:rsidR="00034A78" w:rsidRPr="00314A1F">
        <w:t xml:space="preserve">. Voor zover deze </w:t>
      </w:r>
      <w:r w:rsidR="007E033C" w:rsidRPr="00314A1F">
        <w:t xml:space="preserve">documenten </w:t>
      </w:r>
    </w:p>
    <w:p w14:paraId="75EDF731" w14:textId="4E1D5E24" w:rsidR="00034A78" w:rsidRPr="00AF4127" w:rsidRDefault="00034A78" w:rsidP="00622811">
      <w:pPr>
        <w:ind w:left="360"/>
      </w:pPr>
      <w:r w:rsidRPr="00314A1F">
        <w:t>met elkaar in tegenspraak zijn</w:t>
      </w:r>
      <w:r w:rsidR="00CA4324" w:rsidRPr="00314A1F">
        <w:t>,</w:t>
      </w:r>
      <w:r w:rsidRPr="00314A1F">
        <w:t xml:space="preserve"> geldt de navolgende rangorde, waarbij het </w:t>
      </w:r>
      <w:r w:rsidR="007E033C" w:rsidRPr="00314A1F">
        <w:t xml:space="preserve">eerder </w:t>
      </w:r>
      <w:r w:rsidRPr="00314A1F">
        <w:t xml:space="preserve">genoemde </w:t>
      </w:r>
      <w:r w:rsidRPr="00AF4127">
        <w:t>document prevaleert boven het la</w:t>
      </w:r>
      <w:r w:rsidR="007E033C" w:rsidRPr="00AF4127">
        <w:t>ter</w:t>
      </w:r>
      <w:r w:rsidRPr="00AF4127">
        <w:t xml:space="preserve"> genoemde:</w:t>
      </w:r>
    </w:p>
    <w:p w14:paraId="61409459" w14:textId="3DEF8B86" w:rsidR="00D16749" w:rsidRPr="00AF4127" w:rsidRDefault="003D5B99" w:rsidP="00622811">
      <w:pPr>
        <w:pStyle w:val="Lijstalinea"/>
        <w:numPr>
          <w:ilvl w:val="0"/>
          <w:numId w:val="10"/>
        </w:numPr>
      </w:pPr>
      <w:r w:rsidRPr="00AF4127">
        <w:t xml:space="preserve">Onderhavige overeenkomst </w:t>
      </w:r>
      <w:r w:rsidR="007F053A" w:rsidRPr="00AF4127">
        <w:t xml:space="preserve">inclusief prijsformulier en prijsonderbouwing (bijlage </w:t>
      </w:r>
      <w:r w:rsidR="00493534">
        <w:t>1</w:t>
      </w:r>
      <w:r w:rsidR="007F053A" w:rsidRPr="00AF4127">
        <w:t>), maar exclusief overige bijlagen;</w:t>
      </w:r>
    </w:p>
    <w:p w14:paraId="2A3AA9E2" w14:textId="429FB9EB" w:rsidR="00C542C7" w:rsidRPr="00AF4127" w:rsidRDefault="00147067" w:rsidP="00622811">
      <w:pPr>
        <w:pStyle w:val="Lijstalinea"/>
        <w:numPr>
          <w:ilvl w:val="0"/>
          <w:numId w:val="10"/>
        </w:numPr>
      </w:pPr>
      <w:r w:rsidRPr="00AF4127">
        <w:t>Nota van i</w:t>
      </w:r>
      <w:r w:rsidR="00C542C7" w:rsidRPr="00AF4127">
        <w:t>nlichtingen</w:t>
      </w:r>
      <w:r w:rsidR="003C751A" w:rsidRPr="00AF4127">
        <w:t xml:space="preserve"> (bijlage</w:t>
      </w:r>
      <w:r w:rsidR="00493534">
        <w:t xml:space="preserve"> 2</w:t>
      </w:r>
      <w:r w:rsidR="00484F84" w:rsidRPr="00AF4127">
        <w:t>)</w:t>
      </w:r>
      <w:r w:rsidR="00C542C7" w:rsidRPr="00AF4127">
        <w:t>;</w:t>
      </w:r>
      <w:r w:rsidR="00144FC9" w:rsidRPr="00AF4127">
        <w:t xml:space="preserve"> </w:t>
      </w:r>
    </w:p>
    <w:p w14:paraId="27941BBE" w14:textId="6B4BAF27" w:rsidR="00034A78" w:rsidRPr="00AF4127" w:rsidRDefault="00034A78" w:rsidP="00622811">
      <w:pPr>
        <w:pStyle w:val="Lijstalinea"/>
        <w:numPr>
          <w:ilvl w:val="0"/>
          <w:numId w:val="10"/>
        </w:numPr>
      </w:pPr>
      <w:r w:rsidRPr="00AF4127">
        <w:t>Beschrijvend document</w:t>
      </w:r>
      <w:r w:rsidR="00C542C7" w:rsidRPr="00AF4127">
        <w:t xml:space="preserve"> inclusief bijlagen</w:t>
      </w:r>
      <w:r w:rsidR="0048282D" w:rsidRPr="00AF4127">
        <w:t xml:space="preserve"> (bijlage </w:t>
      </w:r>
      <w:r w:rsidR="00493534">
        <w:t>3</w:t>
      </w:r>
      <w:r w:rsidR="003C751A" w:rsidRPr="00AF4127">
        <w:t>)</w:t>
      </w:r>
      <w:r w:rsidR="009D4A13" w:rsidRPr="00AF4127">
        <w:t>,</w:t>
      </w:r>
    </w:p>
    <w:p w14:paraId="77F91D4A" w14:textId="69D19380" w:rsidR="009305EF" w:rsidRPr="00AF4127" w:rsidRDefault="00C542C7" w:rsidP="00622811">
      <w:pPr>
        <w:pStyle w:val="Lijstalinea"/>
        <w:numPr>
          <w:ilvl w:val="0"/>
          <w:numId w:val="10"/>
        </w:numPr>
      </w:pPr>
      <w:r w:rsidRPr="00AF4127">
        <w:t xml:space="preserve">De </w:t>
      </w:r>
      <w:r w:rsidR="00AA52EE" w:rsidRPr="00AF4127">
        <w:t xml:space="preserve">Algemene </w:t>
      </w:r>
      <w:r w:rsidR="009D4A13" w:rsidRPr="00AF4127">
        <w:t>Inkoopvoorwaarden voor leveringen en diensten van de VRR</w:t>
      </w:r>
      <w:r w:rsidR="005748B3" w:rsidRPr="00AF4127">
        <w:t xml:space="preserve"> (AIV VRR</w:t>
      </w:r>
      <w:r w:rsidR="00485C28" w:rsidRPr="00AF4127">
        <w:t xml:space="preserve"> 2017</w:t>
      </w:r>
      <w:r w:rsidR="005748B3" w:rsidRPr="00AF4127">
        <w:t>)</w:t>
      </w:r>
      <w:r w:rsidR="005167AD" w:rsidRPr="00AF4127">
        <w:t xml:space="preserve"> </w:t>
      </w:r>
      <w:r w:rsidR="003C751A" w:rsidRPr="00AF4127">
        <w:t xml:space="preserve">(bijlage </w:t>
      </w:r>
      <w:r w:rsidR="00493534">
        <w:t>4</w:t>
      </w:r>
      <w:r w:rsidR="003C751A" w:rsidRPr="00AF4127">
        <w:t>)</w:t>
      </w:r>
      <w:r w:rsidR="00AF4127">
        <w:t>;</w:t>
      </w:r>
    </w:p>
    <w:p w14:paraId="0927E616" w14:textId="769369DD" w:rsidR="00622811" w:rsidRPr="00314A1F" w:rsidRDefault="00484F84" w:rsidP="00B26614">
      <w:pPr>
        <w:pStyle w:val="Lijstalinea"/>
        <w:numPr>
          <w:ilvl w:val="0"/>
          <w:numId w:val="10"/>
        </w:numPr>
      </w:pPr>
      <w:r w:rsidRPr="00AF4127">
        <w:t>Inschrijving</w:t>
      </w:r>
      <w:r w:rsidR="0048282D" w:rsidRPr="00AF4127">
        <w:t xml:space="preserve"> van </w:t>
      </w:r>
      <w:r w:rsidR="00F20BE3" w:rsidRPr="00AF4127">
        <w:t>O</w:t>
      </w:r>
      <w:r w:rsidR="0048282D" w:rsidRPr="00AF4127">
        <w:t>pdrachtnemer</w:t>
      </w:r>
      <w:r w:rsidR="00493534">
        <w:t xml:space="preserve"> (</w:t>
      </w:r>
      <w:r w:rsidR="009A02F8" w:rsidRPr="00AF4127">
        <w:t xml:space="preserve">bijlage </w:t>
      </w:r>
      <w:r w:rsidR="00493534">
        <w:t xml:space="preserve">5). </w:t>
      </w:r>
    </w:p>
    <w:p w14:paraId="35F11209" w14:textId="1417558F" w:rsidR="00D16749" w:rsidRPr="00314A1F" w:rsidRDefault="00622811" w:rsidP="00622811">
      <w:pPr>
        <w:pStyle w:val="ARTIKEL1"/>
      </w:pPr>
      <w:r>
        <w:t>Ingangsdatum en duur van de overeenkomst</w:t>
      </w:r>
    </w:p>
    <w:p w14:paraId="4EB2107F" w14:textId="2D2D763E" w:rsidR="00622811" w:rsidRPr="00F8399A" w:rsidRDefault="00FE1C10" w:rsidP="00246A9E">
      <w:pPr>
        <w:pStyle w:val="Lijstalinea"/>
        <w:numPr>
          <w:ilvl w:val="0"/>
          <w:numId w:val="22"/>
        </w:numPr>
        <w:ind w:left="426" w:hanging="426"/>
      </w:pPr>
      <w:r w:rsidRPr="0038207A">
        <w:t xml:space="preserve">De overeenkomst heeft een initiële looptijd van </w:t>
      </w:r>
      <w:r w:rsidR="00C63B60">
        <w:t>12 maanden.</w:t>
      </w:r>
      <w:r w:rsidRPr="0038207A">
        <w:t xml:space="preserve"> De overeenkomst is na afloop van deze periode van rechtswege beëindigd, tenzij de VRR </w:t>
      </w:r>
      <w:r w:rsidR="00C63B60">
        <w:t>twee maanden</w:t>
      </w:r>
      <w:r w:rsidRPr="0038207A">
        <w:t xml:space="preserve"> voor het einde van de looptijd van de overeenkomst </w:t>
      </w:r>
      <w:r w:rsidRPr="00F8399A">
        <w:t xml:space="preserve">schriftelijk mededeelt aan </w:t>
      </w:r>
      <w:r w:rsidR="00F20BE3" w:rsidRPr="00F8399A">
        <w:t>O</w:t>
      </w:r>
      <w:r w:rsidRPr="00F8399A">
        <w:t xml:space="preserve">pdrachtnemer gebruik te willen maken van verlenging. Er kan maximaal </w:t>
      </w:r>
      <w:r w:rsidR="00C63B60" w:rsidRPr="00F8399A">
        <w:t>driemaal</w:t>
      </w:r>
      <w:r w:rsidRPr="00F8399A">
        <w:t xml:space="preserve"> door de VRR verlengd worden voor de periode van</w:t>
      </w:r>
      <w:r w:rsidR="00183927" w:rsidRPr="00F8399A">
        <w:t xml:space="preserve"> </w:t>
      </w:r>
      <w:r w:rsidR="00F8399A" w:rsidRPr="00F8399A">
        <w:t>12 maanden</w:t>
      </w:r>
      <w:r w:rsidRPr="00F8399A">
        <w:t xml:space="preserve">, onder gelijkblijvende condities. De looptijd van de overeenkomst </w:t>
      </w:r>
      <w:r w:rsidR="003D5B99" w:rsidRPr="00F8399A">
        <w:t>gaat in</w:t>
      </w:r>
      <w:r w:rsidRPr="00F8399A">
        <w:t xml:space="preserve"> op de dag van de contractondertekening.</w:t>
      </w:r>
    </w:p>
    <w:p w14:paraId="50FD1BDE" w14:textId="6CE5837E" w:rsidR="00C13FDE" w:rsidRPr="000462B5" w:rsidRDefault="006B0E1C" w:rsidP="00246A9E">
      <w:pPr>
        <w:pStyle w:val="Lijstalinea"/>
        <w:numPr>
          <w:ilvl w:val="0"/>
          <w:numId w:val="22"/>
        </w:numPr>
        <w:ind w:left="426" w:hanging="426"/>
      </w:pPr>
      <w:r w:rsidRPr="000462B5">
        <w:t xml:space="preserve">Iedere </w:t>
      </w:r>
      <w:r w:rsidR="000412EB" w:rsidRPr="000462B5">
        <w:t xml:space="preserve">nadere </w:t>
      </w:r>
      <w:r w:rsidR="00F20BE3" w:rsidRPr="000462B5">
        <w:t>O</w:t>
      </w:r>
      <w:r w:rsidRPr="000462B5">
        <w:t>pdracht di</w:t>
      </w:r>
      <w:r w:rsidR="00460E89" w:rsidRPr="000462B5">
        <w:t xml:space="preserve">e gedurende de looptijd van de </w:t>
      </w:r>
      <w:r w:rsidR="00147067" w:rsidRPr="000462B5">
        <w:t>o</w:t>
      </w:r>
      <w:r w:rsidR="003E6B1F" w:rsidRPr="000462B5">
        <w:t>vereenkomst</w:t>
      </w:r>
      <w:r w:rsidRPr="000462B5">
        <w:t xml:space="preserve"> is verstrekt, zal -ook indien de </w:t>
      </w:r>
      <w:r w:rsidR="00147067" w:rsidRPr="000462B5">
        <w:t>o</w:t>
      </w:r>
      <w:r w:rsidR="003E6B1F" w:rsidRPr="000462B5">
        <w:t>vereenkomst</w:t>
      </w:r>
      <w:r w:rsidRPr="000462B5">
        <w:t xml:space="preserve"> tussentijds eindigt- in zijn geheel dienen te worden uitgevoerd tenzij (ook) de </w:t>
      </w:r>
      <w:r w:rsidR="00C13FDE" w:rsidRPr="000462B5">
        <w:t xml:space="preserve">nadere </w:t>
      </w:r>
      <w:r w:rsidR="008B157D" w:rsidRPr="000462B5">
        <w:t>O</w:t>
      </w:r>
      <w:r w:rsidRPr="000462B5">
        <w:t xml:space="preserve">pdracht rechtsgeldig tussentijds eindigt. De voor de </w:t>
      </w:r>
      <w:r w:rsidR="00C13FDE" w:rsidRPr="000462B5">
        <w:t xml:space="preserve">nadere </w:t>
      </w:r>
      <w:r w:rsidR="00F20BE3" w:rsidRPr="000462B5">
        <w:t>O</w:t>
      </w:r>
      <w:r w:rsidRPr="000462B5">
        <w:t xml:space="preserve">pdracht relevante bepalingen uit de </w:t>
      </w:r>
      <w:r w:rsidR="00147067" w:rsidRPr="000462B5">
        <w:t>o</w:t>
      </w:r>
      <w:r w:rsidR="003E6B1F" w:rsidRPr="000462B5">
        <w:t>vereenkomst</w:t>
      </w:r>
      <w:r w:rsidRPr="000462B5">
        <w:t xml:space="preserve"> </w:t>
      </w:r>
      <w:r w:rsidR="002A411E" w:rsidRPr="000462B5">
        <w:t>blijven alsdan</w:t>
      </w:r>
      <w:r w:rsidRPr="000462B5">
        <w:t xml:space="preserve"> voor</w:t>
      </w:r>
      <w:r w:rsidR="00F20BE3" w:rsidRPr="000462B5">
        <w:t xml:space="preserve"> de resterende duur van de O</w:t>
      </w:r>
      <w:r w:rsidRPr="000462B5">
        <w:t>pdracht onverkort van toepassing</w:t>
      </w:r>
      <w:r w:rsidR="00A520B4" w:rsidRPr="000462B5">
        <w:t>.</w:t>
      </w:r>
    </w:p>
    <w:p w14:paraId="016B3477" w14:textId="6BD04E8A" w:rsidR="00737AC4" w:rsidRPr="00E457C4" w:rsidRDefault="00F81A81" w:rsidP="00246A9E">
      <w:pPr>
        <w:pStyle w:val="Lijstalinea"/>
        <w:numPr>
          <w:ilvl w:val="0"/>
          <w:numId w:val="22"/>
        </w:numPr>
        <w:ind w:left="426" w:hanging="426"/>
      </w:pPr>
      <w:r w:rsidRPr="000462B5">
        <w:t xml:space="preserve">Opdrachtnemer garandeert dat wijzigingen in de </w:t>
      </w:r>
      <w:r w:rsidR="00116A33" w:rsidRPr="000462B5">
        <w:t>rechtsopvolging in de positie van de oorspronkelijke Opdrachtnemer ten</w:t>
      </w:r>
      <w:r w:rsidR="00116A33" w:rsidRPr="00E457C4">
        <w:t xml:space="preserve"> gevolge van herstructurering, waaronder overname, fusie, acquisitie,  insolventie of impact wettelijke maatregelen en dergelijke altijd vooraf schriftelijk aan de VRR kenbaar worden gemaakt.</w:t>
      </w:r>
    </w:p>
    <w:p w14:paraId="28BC4150" w14:textId="77777777" w:rsidR="00116A33" w:rsidRPr="00116A33" w:rsidRDefault="00116A33" w:rsidP="00E457C4">
      <w:pPr>
        <w:ind w:left="426" w:hanging="426"/>
        <w:rPr>
          <w:color w:val="1F497D"/>
        </w:rPr>
      </w:pPr>
    </w:p>
    <w:p w14:paraId="0FA769DB" w14:textId="192657C8" w:rsidR="00737AC4" w:rsidRPr="000462B5" w:rsidRDefault="00622811" w:rsidP="00622811">
      <w:pPr>
        <w:pStyle w:val="ARTIKEL1"/>
      </w:pPr>
      <w:r w:rsidRPr="000462B5">
        <w:t>Garantie, nakoming</w:t>
      </w:r>
    </w:p>
    <w:p w14:paraId="5B3E4D0E" w14:textId="49E9B994" w:rsidR="00396073" w:rsidRPr="000462B5" w:rsidRDefault="00396073" w:rsidP="00246A9E">
      <w:pPr>
        <w:pStyle w:val="Lijstalinea"/>
        <w:numPr>
          <w:ilvl w:val="0"/>
          <w:numId w:val="23"/>
        </w:numPr>
        <w:ind w:left="426" w:hanging="426"/>
      </w:pPr>
      <w:r w:rsidRPr="000462B5">
        <w:t>Indien de dienst</w:t>
      </w:r>
      <w:r w:rsidR="000462B5" w:rsidRPr="000462B5">
        <w:t>verlening</w:t>
      </w:r>
      <w:r w:rsidRPr="000462B5">
        <w:t xml:space="preserve"> niet aan de overeenkomst beantwoordt, kan de VRR eisen </w:t>
      </w:r>
      <w:r w:rsidR="00F20BE3" w:rsidRPr="000462B5">
        <w:t>dat O</w:t>
      </w:r>
      <w:r w:rsidRPr="000462B5">
        <w:t>pdrachtnemer het ontbrekende kosteloos herstelt en/of de zaken herstelt e</w:t>
      </w:r>
      <w:r w:rsidR="00F20BE3" w:rsidRPr="000462B5">
        <w:t>n/of vervangt op kosten van de O</w:t>
      </w:r>
      <w:r w:rsidRPr="000462B5">
        <w:t>pdrachtnemer, binnen een termijn zoals vastgesteld door de VRR.</w:t>
      </w:r>
    </w:p>
    <w:p w14:paraId="6153046B" w14:textId="77777777" w:rsidR="009E30FA" w:rsidRPr="009E59BD" w:rsidRDefault="009E30FA" w:rsidP="0038207A">
      <w:pPr>
        <w:spacing w:line="260" w:lineRule="atLeast"/>
        <w:rPr>
          <w:color w:val="404040" w:themeColor="text1" w:themeTint="BF"/>
        </w:rPr>
      </w:pPr>
    </w:p>
    <w:p w14:paraId="354489CE" w14:textId="107E2899" w:rsidR="00377122" w:rsidRDefault="00307250" w:rsidP="00307250">
      <w:pPr>
        <w:pStyle w:val="ARTIKEL1"/>
      </w:pPr>
      <w:r>
        <w:t>Prijs</w:t>
      </w:r>
    </w:p>
    <w:p w14:paraId="5799A3BE" w14:textId="77777777" w:rsidR="00561FAD" w:rsidRDefault="00377122" w:rsidP="00561FAD">
      <w:pPr>
        <w:pStyle w:val="Lijstalinea"/>
        <w:numPr>
          <w:ilvl w:val="0"/>
          <w:numId w:val="24"/>
        </w:numPr>
        <w:ind w:left="426" w:hanging="426"/>
      </w:pPr>
      <w:r w:rsidRPr="0038207A">
        <w:t xml:space="preserve">De </w:t>
      </w:r>
      <w:r w:rsidR="001F0793" w:rsidRPr="0038207A">
        <w:t>prijs</w:t>
      </w:r>
      <w:r w:rsidRPr="0038207A">
        <w:t xml:space="preserve"> zoals genoemd in bijlage</w:t>
      </w:r>
      <w:r w:rsidR="002B6D12">
        <w:t xml:space="preserve"> 1</w:t>
      </w:r>
      <w:r w:rsidR="00F91ABA" w:rsidRPr="0038207A">
        <w:t xml:space="preserve"> </w:t>
      </w:r>
      <w:r w:rsidR="001F0793" w:rsidRPr="0038207A">
        <w:t xml:space="preserve">is </w:t>
      </w:r>
      <w:r w:rsidR="00B128B6" w:rsidRPr="0038207A">
        <w:t xml:space="preserve">zowel </w:t>
      </w:r>
      <w:r w:rsidR="00F91ABA" w:rsidRPr="0038207A">
        <w:t>ex</w:t>
      </w:r>
      <w:r w:rsidR="004935DA" w:rsidRPr="0038207A">
        <w:t>c</w:t>
      </w:r>
      <w:r w:rsidRPr="0038207A">
        <w:t xml:space="preserve">lusief </w:t>
      </w:r>
      <w:r w:rsidR="009F2D54">
        <w:t>btw</w:t>
      </w:r>
      <w:r w:rsidR="001F0793" w:rsidRPr="0038207A">
        <w:t xml:space="preserve"> </w:t>
      </w:r>
      <w:r w:rsidR="00B128B6" w:rsidRPr="0038207A">
        <w:t xml:space="preserve">als </w:t>
      </w:r>
      <w:r w:rsidR="001F0793" w:rsidRPr="0038207A">
        <w:t xml:space="preserve">met het bijbehorende </w:t>
      </w:r>
      <w:r w:rsidR="009F2D54">
        <w:t>btw-</w:t>
      </w:r>
      <w:r w:rsidR="001F0793" w:rsidRPr="0038207A">
        <w:t xml:space="preserve">bedrag en </w:t>
      </w:r>
      <w:r w:rsidR="009F2D54">
        <w:t>btw-</w:t>
      </w:r>
      <w:r w:rsidR="00EB2EE5" w:rsidRPr="0038207A">
        <w:t>percentage</w:t>
      </w:r>
      <w:r w:rsidR="00B128B6" w:rsidRPr="0038207A">
        <w:t xml:space="preserve"> </w:t>
      </w:r>
      <w:r w:rsidR="00FF5069" w:rsidRPr="0038207A">
        <w:t xml:space="preserve">gemeld </w:t>
      </w:r>
      <w:r w:rsidR="00B128B6" w:rsidRPr="0038207A">
        <w:t>en</w:t>
      </w:r>
      <w:r w:rsidR="00F91ABA" w:rsidRPr="0038207A">
        <w:t xml:space="preserve"> </w:t>
      </w:r>
      <w:r w:rsidR="001F0793" w:rsidRPr="0038207A">
        <w:t xml:space="preserve">is </w:t>
      </w:r>
      <w:r w:rsidR="00F91ABA" w:rsidRPr="0038207A">
        <w:t xml:space="preserve">inclusief </w:t>
      </w:r>
      <w:r w:rsidR="00AB6181" w:rsidRPr="0038207A">
        <w:t xml:space="preserve">alle </w:t>
      </w:r>
      <w:r w:rsidR="00932621" w:rsidRPr="0038207A">
        <w:t>kosten</w:t>
      </w:r>
      <w:r w:rsidRPr="0038207A">
        <w:t>.</w:t>
      </w:r>
    </w:p>
    <w:p w14:paraId="57E29FF7" w14:textId="77777777" w:rsidR="00561FAD" w:rsidRPr="00561FAD" w:rsidRDefault="00561FAD" w:rsidP="00561FAD">
      <w:pPr>
        <w:pStyle w:val="Lijstalinea"/>
        <w:numPr>
          <w:ilvl w:val="0"/>
          <w:numId w:val="24"/>
        </w:numPr>
        <w:ind w:left="426" w:hanging="426"/>
      </w:pPr>
      <w:r w:rsidRPr="00561FAD">
        <w:rPr>
          <w:rFonts w:cs="Arial"/>
          <w:szCs w:val="20"/>
        </w:rPr>
        <w:lastRenderedPageBreak/>
        <w:t>De richttarieven kunnen voor het eerst op 1 januari 2025 geïndexeerd worden en vervolgens jaarlijks op 1 januari.</w:t>
      </w:r>
    </w:p>
    <w:p w14:paraId="06EBAF6E" w14:textId="77777777" w:rsidR="00561FAD" w:rsidRPr="00561FAD" w:rsidRDefault="00561FAD" w:rsidP="00561FAD">
      <w:pPr>
        <w:pStyle w:val="Lijstalinea"/>
        <w:numPr>
          <w:ilvl w:val="0"/>
          <w:numId w:val="24"/>
        </w:numPr>
        <w:ind w:left="426" w:hanging="426"/>
      </w:pPr>
      <w:r w:rsidRPr="00561FAD">
        <w:rPr>
          <w:rFonts w:cs="Arial"/>
          <w:szCs w:val="20"/>
        </w:rPr>
        <w:t>De indexering kan zowel opwaarts als neerwaarts zijn.</w:t>
      </w:r>
    </w:p>
    <w:p w14:paraId="2CB8DD1C" w14:textId="77777777" w:rsidR="00561FAD" w:rsidRPr="00561FAD" w:rsidRDefault="00561FAD" w:rsidP="00561FAD">
      <w:pPr>
        <w:pStyle w:val="Lijstalinea"/>
        <w:numPr>
          <w:ilvl w:val="0"/>
          <w:numId w:val="24"/>
        </w:numPr>
        <w:ind w:left="426" w:hanging="426"/>
      </w:pPr>
      <w:r w:rsidRPr="00561FAD">
        <w:rPr>
          <w:rFonts w:cs="Arial"/>
          <w:szCs w:val="20"/>
        </w:rPr>
        <w:t xml:space="preserve">Er wordt geïndexeerd op basis van het indexcijfer Nederlandse Zorgautoriteit gepubliceerde definitieve indexatiecijfers op basis van de zogenaamde 'OVA', de Overheidsbijdrage in de Arbeidskostenontwikkeling. </w:t>
      </w:r>
    </w:p>
    <w:p w14:paraId="2F9CD9B8" w14:textId="77777777" w:rsidR="00561FAD" w:rsidRPr="00561FAD" w:rsidRDefault="00561FAD" w:rsidP="00561FAD">
      <w:pPr>
        <w:pStyle w:val="Lijstalinea"/>
        <w:numPr>
          <w:ilvl w:val="0"/>
          <w:numId w:val="24"/>
        </w:numPr>
        <w:ind w:left="426" w:hanging="426"/>
      </w:pPr>
      <w:r w:rsidRPr="00561FAD">
        <w:rPr>
          <w:rFonts w:cs="Arial"/>
          <w:szCs w:val="20"/>
        </w:rPr>
        <w:t xml:space="preserve">De indexering wordt berekend conform de volgende formule: index jaar, maand (--- - 1 ) * 100% index jaar-1, maand Voor zover mogelijk dient het definitieve cijfer genomen te worden. De uitkomst van de formule wordt afgerond op twee decimalen. </w:t>
      </w:r>
    </w:p>
    <w:p w14:paraId="34DB3995" w14:textId="6C3E5DAE" w:rsidR="00561FAD" w:rsidRPr="00561FAD" w:rsidRDefault="00561FAD" w:rsidP="00561FAD">
      <w:pPr>
        <w:pStyle w:val="Lijstalinea"/>
        <w:numPr>
          <w:ilvl w:val="0"/>
          <w:numId w:val="24"/>
        </w:numPr>
        <w:ind w:left="426" w:hanging="426"/>
      </w:pPr>
      <w:r w:rsidRPr="00561FAD">
        <w:rPr>
          <w:rFonts w:cs="Arial"/>
          <w:szCs w:val="20"/>
        </w:rPr>
        <w:t xml:space="preserve">De gehanteerde Uurlonen in de Nadere Inhuuropdrachten staan vast gedurende de looptijd. Indien er sprake is van verlenging van een Nadere Inhuuropdracht kan de meest recente indexering op de richttarieven (Uurloon basistarief) ook (eenmalig) worden toegepast op het gehanteerde Uurloon van de Nadere Inhuuropdracht. Hiervoor geldt dat Opdrachtnemer tijdens het verzoek voor verlenging (door Opdrachtgever) ook het verzoek tot deze indexering doet. </w:t>
      </w:r>
    </w:p>
    <w:p w14:paraId="43AFDA71" w14:textId="72F4BC85" w:rsidR="00BE5BC5" w:rsidRPr="003F0493" w:rsidRDefault="00BE5BC5" w:rsidP="00DE131E">
      <w:pPr>
        <w:pStyle w:val="Lijstalinea"/>
        <w:numPr>
          <w:ilvl w:val="0"/>
          <w:numId w:val="24"/>
        </w:numPr>
        <w:ind w:left="426" w:hanging="426"/>
      </w:pPr>
      <w:r>
        <w:rPr>
          <w:rFonts w:cs="Arial"/>
          <w:szCs w:val="20"/>
        </w:rPr>
        <w:t>Opdrachtnemer dient, uiterlijk 2 maanden voordat een gewenste bijstelling in zou moeten gaan, de VRR via de mail (</w:t>
      </w:r>
      <w:hyperlink r:id="rId12" w:history="1">
        <w:r w:rsidRPr="00347171">
          <w:rPr>
            <w:rStyle w:val="Hyperlink"/>
            <w:rFonts w:cs="Arial"/>
            <w:szCs w:val="20"/>
          </w:rPr>
          <w:t>contractbeheervrr@vr-rr.nl</w:t>
        </w:r>
      </w:hyperlink>
      <w:r>
        <w:rPr>
          <w:rFonts w:cs="Arial"/>
          <w:szCs w:val="20"/>
        </w:rPr>
        <w:t xml:space="preserve">) hiervan op de hoogte te stellen. De grondslag voor de bijstelling mag niet ouder zijn dan een maand voordat de aankondiging wordt gedaan. </w:t>
      </w:r>
    </w:p>
    <w:p w14:paraId="1D99C1DF" w14:textId="191D9B4D" w:rsidR="003F0493" w:rsidRPr="00DE131E" w:rsidRDefault="003F0493" w:rsidP="00DE131E">
      <w:pPr>
        <w:pStyle w:val="Lijstalinea"/>
        <w:numPr>
          <w:ilvl w:val="0"/>
          <w:numId w:val="24"/>
        </w:numPr>
        <w:ind w:left="426" w:hanging="426"/>
      </w:pPr>
      <w:r>
        <w:rPr>
          <w:rFonts w:cs="Arial"/>
          <w:szCs w:val="20"/>
        </w:rPr>
        <w:t xml:space="preserve">De prijsaanpassing is pas effectief indien de VRR zijn akkoord heeft gegeven over de prijsaanpassing. Zolang de akkoordverklaring niet is gegeven blijven de prijzen onveranderd. </w:t>
      </w:r>
    </w:p>
    <w:p w14:paraId="37B9F513" w14:textId="013462F8" w:rsidR="009F305B" w:rsidRPr="00DE131E" w:rsidRDefault="009F305B" w:rsidP="009F305B">
      <w:pPr>
        <w:pStyle w:val="Lijstalinea"/>
        <w:numPr>
          <w:ilvl w:val="1"/>
          <w:numId w:val="39"/>
        </w:numPr>
      </w:pPr>
      <w:r w:rsidRPr="00DE131E">
        <w:t xml:space="preserve">Uitdrukkelijk wordt bepaald dat indien Opdrachtnemer geen btw in rekening brengt, terwijl voor (een deel van) de diensten geen vrijstelling van BTW blijkt te bestaan, deze niet ten laste komt van </w:t>
      </w:r>
      <w:r w:rsidR="00F12DD9" w:rsidRPr="00DE131E">
        <w:t xml:space="preserve">de </w:t>
      </w:r>
      <w:r w:rsidRPr="00DE131E">
        <w:t>VRR</w:t>
      </w:r>
      <w:r w:rsidR="00DE131E" w:rsidRPr="00DE131E">
        <w:t xml:space="preserve">. </w:t>
      </w:r>
    </w:p>
    <w:p w14:paraId="680D2427" w14:textId="77777777" w:rsidR="00E82871" w:rsidRPr="0038207A" w:rsidRDefault="00E82871" w:rsidP="0038207A">
      <w:pPr>
        <w:spacing w:line="260" w:lineRule="atLeast"/>
        <w:rPr>
          <w:rFonts w:cs="Arial"/>
        </w:rPr>
      </w:pPr>
    </w:p>
    <w:p w14:paraId="6240AE49" w14:textId="66179CAF" w:rsidR="00BB204A" w:rsidRDefault="00F612EE" w:rsidP="00F612EE">
      <w:pPr>
        <w:pStyle w:val="ARTIKEL1"/>
      </w:pPr>
      <w:r>
        <w:t>Facturatie</w:t>
      </w:r>
    </w:p>
    <w:p w14:paraId="68454FE0" w14:textId="652890F3" w:rsidR="00437727" w:rsidRPr="0038207A" w:rsidRDefault="00450C38" w:rsidP="00322A99">
      <w:pPr>
        <w:pStyle w:val="Lijstalinea"/>
        <w:numPr>
          <w:ilvl w:val="0"/>
          <w:numId w:val="26"/>
        </w:numPr>
        <w:ind w:left="426" w:hanging="426"/>
      </w:pPr>
      <w:r w:rsidRPr="0038207A">
        <w:t>Alle facturen dienen</w:t>
      </w:r>
      <w:r w:rsidR="00A46D33">
        <w:t xml:space="preserve"> conform de wettelijke vereisten te zijn en</w:t>
      </w:r>
      <w:r w:rsidRPr="0038207A">
        <w:t xml:space="preserve"> minimaal voorzien te zijn van</w:t>
      </w:r>
      <w:r w:rsidR="00437727" w:rsidRPr="0038207A">
        <w:t>:</w:t>
      </w:r>
    </w:p>
    <w:p w14:paraId="70F3D586" w14:textId="77777777" w:rsidR="00F612EE" w:rsidRDefault="003E38F5" w:rsidP="00455A7A">
      <w:pPr>
        <w:spacing w:after="0"/>
        <w:ind w:left="284"/>
      </w:pPr>
      <w:r w:rsidRPr="0038207A">
        <w:t xml:space="preserve">- </w:t>
      </w:r>
      <w:r w:rsidR="00437727" w:rsidRPr="0038207A">
        <w:t xml:space="preserve">naam, adres, postcode, woonplaats/vestigingsplaats, bank/gironummer en de </w:t>
      </w:r>
      <w:r w:rsidR="00737AC4">
        <w:t>benodigde IBAN-</w:t>
      </w:r>
    </w:p>
    <w:p w14:paraId="1ECF69C3" w14:textId="03697AD3" w:rsidR="00437727" w:rsidRPr="0038207A" w:rsidRDefault="009F2D54" w:rsidP="00F612EE">
      <w:pPr>
        <w:ind w:left="567" w:hanging="141"/>
      </w:pPr>
      <w:r>
        <w:t>en BIC-gegevens, btw</w:t>
      </w:r>
      <w:r w:rsidR="00437727" w:rsidRPr="0038207A">
        <w:t>-nummer, KvK-nummer;</w:t>
      </w:r>
    </w:p>
    <w:p w14:paraId="1619337C" w14:textId="7C9752A4" w:rsidR="00437727" w:rsidRPr="0038207A" w:rsidRDefault="00437727" w:rsidP="00F612EE">
      <w:pPr>
        <w:ind w:firstLine="284"/>
      </w:pPr>
      <w:r w:rsidRPr="0038207A">
        <w:t xml:space="preserve">- het factuuradres van </w:t>
      </w:r>
      <w:r w:rsidR="00F20BE3" w:rsidRPr="000260A5">
        <w:t>Opdrachtnemer</w:t>
      </w:r>
      <w:r w:rsidRPr="000260A5">
        <w:t>;</w:t>
      </w:r>
    </w:p>
    <w:p w14:paraId="5FD8E720" w14:textId="18FBBD9F" w:rsidR="00437727" w:rsidRDefault="00437727" w:rsidP="00F612EE">
      <w:pPr>
        <w:ind w:firstLine="284"/>
      </w:pPr>
      <w:r w:rsidRPr="0038207A">
        <w:t>- het totale factuurbed</w:t>
      </w:r>
      <w:r w:rsidR="009F2D54">
        <w:t>rag inclusief en exclusief btw</w:t>
      </w:r>
      <w:r w:rsidR="0038207A">
        <w:t>;</w:t>
      </w:r>
    </w:p>
    <w:p w14:paraId="302254F3" w14:textId="10460477" w:rsidR="00A46D33" w:rsidRDefault="00A46D33" w:rsidP="00F612EE">
      <w:pPr>
        <w:ind w:left="426" w:hanging="142"/>
      </w:pPr>
      <w:r>
        <w:t xml:space="preserve">- het factuurnummer, </w:t>
      </w:r>
      <w:r w:rsidR="004B094D">
        <w:t>inkooporder</w:t>
      </w:r>
      <w:r>
        <w:t xml:space="preserve">nummer van de VRR, </w:t>
      </w:r>
      <w:r w:rsidRPr="004B10E6">
        <w:t>locatie, uitvoeringsdatum en omschrijving/ specificatie van de dienstverlening</w:t>
      </w:r>
      <w:r w:rsidR="004B10E6" w:rsidRPr="004B10E6">
        <w:t>.</w:t>
      </w:r>
    </w:p>
    <w:p w14:paraId="53741900" w14:textId="2D63EEF8" w:rsidR="00322A99" w:rsidRPr="00322A99" w:rsidRDefault="00147067" w:rsidP="00322A99">
      <w:pPr>
        <w:pStyle w:val="Lijstalinea"/>
        <w:numPr>
          <w:ilvl w:val="1"/>
          <w:numId w:val="31"/>
        </w:numPr>
        <w:spacing w:line="260" w:lineRule="atLeast"/>
        <w:rPr>
          <w:rFonts w:cs="Arial"/>
          <w:color w:val="4F81BD" w:themeColor="accent1"/>
          <w:u w:val="single"/>
        </w:rPr>
      </w:pPr>
      <w:r w:rsidRPr="004B10E6">
        <w:t xml:space="preserve">De door de </w:t>
      </w:r>
      <w:r w:rsidR="00F20BE3" w:rsidRPr="004B10E6">
        <w:t>O</w:t>
      </w:r>
      <w:r w:rsidR="000C5E4F" w:rsidRPr="004B10E6">
        <w:t xml:space="preserve">pdrachtnemer in te dienen facturen dienen in PDF </w:t>
      </w:r>
      <w:r w:rsidR="00FC528E" w:rsidRPr="004B10E6">
        <w:t xml:space="preserve">en XML bij voorkeur in UBL2.1 </w:t>
      </w:r>
      <w:r w:rsidR="000C5E4F" w:rsidRPr="004B10E6">
        <w:t>gestuurd te worden naar:</w:t>
      </w:r>
      <w:r w:rsidR="000C5E4F" w:rsidRPr="00322A99">
        <w:rPr>
          <w:rFonts w:cs="Arial"/>
        </w:rPr>
        <w:t xml:space="preserve"> </w:t>
      </w:r>
      <w:hyperlink r:id="rId13" w:history="1">
        <w:r w:rsidR="00322A99" w:rsidRPr="00322A99">
          <w:rPr>
            <w:rStyle w:val="Hyperlink"/>
            <w:rFonts w:cs="Arial"/>
            <w:color w:val="4F81BD" w:themeColor="accent1"/>
          </w:rPr>
          <w:t>facturen@vr-rr.nl</w:t>
        </w:r>
      </w:hyperlink>
    </w:p>
    <w:p w14:paraId="01467A6F" w14:textId="1C1BE2F1" w:rsidR="00EE03C5" w:rsidRPr="00322A99" w:rsidRDefault="00EE03C5" w:rsidP="00322A99">
      <w:pPr>
        <w:pStyle w:val="Lijstalinea"/>
        <w:numPr>
          <w:ilvl w:val="1"/>
          <w:numId w:val="31"/>
        </w:numPr>
      </w:pPr>
      <w:r w:rsidRPr="00322A99">
        <w:t>Bij eventuele creditfacturen dient duidelijk te worden aangegeven op welke debetfactuur de creditfactuur betrekking heeft en wat er gecrediteerd / gecorrigeerd dient te worden.</w:t>
      </w:r>
    </w:p>
    <w:p w14:paraId="16113519" w14:textId="486B233E" w:rsidR="00EE03C5" w:rsidRPr="004B10E6" w:rsidRDefault="00E11EA1" w:rsidP="00322A99">
      <w:pPr>
        <w:pStyle w:val="Lijstalinea"/>
        <w:numPr>
          <w:ilvl w:val="1"/>
          <w:numId w:val="31"/>
        </w:numPr>
      </w:pPr>
      <w:r w:rsidRPr="004B10E6">
        <w:t xml:space="preserve">De </w:t>
      </w:r>
      <w:r w:rsidR="001776FF" w:rsidRPr="004B10E6">
        <w:t>VRR verricht geen voor</w:t>
      </w:r>
      <w:r w:rsidR="00EE03C5" w:rsidRPr="004B10E6">
        <w:t xml:space="preserve">uitbetalingen. Betaling van de specifieke inkooporder vindt plaats na ontvangst en acceptatie van de geleverde </w:t>
      </w:r>
      <w:r w:rsidR="004B10E6" w:rsidRPr="004B10E6">
        <w:t xml:space="preserve">dienstverlening. </w:t>
      </w:r>
    </w:p>
    <w:p w14:paraId="05839039" w14:textId="420C5EAA" w:rsidR="00EE03C5" w:rsidRPr="004B10E6" w:rsidRDefault="00EE03C5" w:rsidP="00322A99">
      <w:pPr>
        <w:pStyle w:val="Lijstalinea"/>
        <w:numPr>
          <w:ilvl w:val="1"/>
          <w:numId w:val="31"/>
        </w:numPr>
      </w:pPr>
      <w:r w:rsidRPr="004B10E6">
        <w:t xml:space="preserve">De uiterste termijn voor indiening van facturen door </w:t>
      </w:r>
      <w:r w:rsidR="000260A5" w:rsidRPr="004B10E6">
        <w:t>Opdrachtnemer</w:t>
      </w:r>
      <w:r w:rsidRPr="004B10E6">
        <w:t xml:space="preserve"> bij </w:t>
      </w:r>
      <w:r w:rsidR="00E11EA1" w:rsidRPr="004B10E6">
        <w:t xml:space="preserve">de </w:t>
      </w:r>
      <w:r w:rsidRPr="004B10E6">
        <w:t xml:space="preserve">VRR ter zake van inkooporders is vier (4) maanden na levering. Facturen die na deze termijn door </w:t>
      </w:r>
      <w:r w:rsidR="00E11EA1" w:rsidRPr="004B10E6">
        <w:t xml:space="preserve">de </w:t>
      </w:r>
      <w:r w:rsidRPr="004B10E6">
        <w:t xml:space="preserve">VRR worden ontvangen, zullen door </w:t>
      </w:r>
      <w:r w:rsidR="00E11EA1" w:rsidRPr="004B10E6">
        <w:t xml:space="preserve">de </w:t>
      </w:r>
      <w:r w:rsidRPr="004B10E6">
        <w:t>VRR niet in behandeling worden genomen</w:t>
      </w:r>
      <w:r w:rsidR="004B10E6" w:rsidRPr="004B10E6">
        <w:t xml:space="preserve">. </w:t>
      </w:r>
    </w:p>
    <w:p w14:paraId="06829BE8" w14:textId="77777777" w:rsidR="001B18A9" w:rsidRPr="002B44E9" w:rsidRDefault="001B18A9" w:rsidP="004B10E6"/>
    <w:p w14:paraId="31FE04CD" w14:textId="1D58ACA5" w:rsidR="001B18A9" w:rsidRPr="002B44E9" w:rsidRDefault="001B18A9" w:rsidP="001B18A9">
      <w:pPr>
        <w:pStyle w:val="ARTIKEL1"/>
      </w:pPr>
      <w:r w:rsidRPr="002B44E9">
        <w:t>Onvoorziene omstandigheid</w:t>
      </w:r>
    </w:p>
    <w:p w14:paraId="5ECA7CC7" w14:textId="1D59A641" w:rsidR="00960F08" w:rsidRPr="002B44E9" w:rsidRDefault="001B18A9" w:rsidP="00675B72">
      <w:pPr>
        <w:pStyle w:val="Lijstalinea"/>
        <w:numPr>
          <w:ilvl w:val="1"/>
          <w:numId w:val="20"/>
        </w:numPr>
        <w:spacing w:line="260" w:lineRule="atLeast"/>
        <w:rPr>
          <w:b/>
          <w:u w:val="single"/>
        </w:rPr>
      </w:pPr>
      <w:r w:rsidRPr="002B44E9">
        <w:rPr>
          <w:rFonts w:cs="Arial"/>
          <w:szCs w:val="20"/>
        </w:rPr>
        <w:t xml:space="preserve">Ingeval van onvoorziene omstandigheden kan de overeenkomst door </w:t>
      </w:r>
      <w:r w:rsidR="00AC206A">
        <w:rPr>
          <w:rFonts w:cs="Arial"/>
          <w:szCs w:val="20"/>
        </w:rPr>
        <w:t>de VRR</w:t>
      </w:r>
      <w:r w:rsidRPr="002B44E9">
        <w:rPr>
          <w:rFonts w:cs="Arial"/>
          <w:szCs w:val="20"/>
        </w:rPr>
        <w:t xml:space="preserve"> geheel of gedeeltelijk zonder gerechtelijke tussenkomst en zonder tot enige schadevergoeding</w:t>
      </w:r>
      <w:r w:rsidR="00754F26">
        <w:rPr>
          <w:rFonts w:cs="Arial"/>
          <w:szCs w:val="20"/>
        </w:rPr>
        <w:t xml:space="preserve"> gehouden te zijn door een </w:t>
      </w:r>
      <w:r w:rsidR="00754F26">
        <w:rPr>
          <w:rFonts w:cs="Arial"/>
          <w:szCs w:val="20"/>
        </w:rPr>
        <w:lastRenderedPageBreak/>
        <w:t>aan O</w:t>
      </w:r>
      <w:r w:rsidRPr="002B44E9">
        <w:rPr>
          <w:rFonts w:cs="Arial"/>
          <w:szCs w:val="20"/>
        </w:rPr>
        <w:t>pdrachtnemer gerichte aangetekende schriftelijke mededeling worden ontbonden. Van een onvoorziene omstandigheid is sprake ingeval een of meer van de volgende situaties zich voordoen: oorlog, revolutie, terrorisme, sabotage, natuurrampen, valutabeperkingen, embargo’s, epidemieën, pandemieën. Tevens valt hieronder daarmee verband houdende door Rijksoverheid genomen maatregelen</w:t>
      </w:r>
      <w:r w:rsidR="00675B72" w:rsidRPr="002B44E9">
        <w:rPr>
          <w:rFonts w:cs="Arial"/>
          <w:szCs w:val="20"/>
        </w:rPr>
        <w:t>.</w:t>
      </w:r>
    </w:p>
    <w:p w14:paraId="444D02DE" w14:textId="77777777" w:rsidR="00960F08" w:rsidRPr="00507E90" w:rsidRDefault="00960F08" w:rsidP="00507E90">
      <w:pPr>
        <w:spacing w:line="260" w:lineRule="atLeast"/>
        <w:rPr>
          <w:rFonts w:eastAsia="Verdana" w:cs="Verdana"/>
          <w:spacing w:val="-1"/>
          <w:lang w:val="nl-BE"/>
        </w:rPr>
      </w:pPr>
    </w:p>
    <w:p w14:paraId="72CD5633" w14:textId="77777777" w:rsidR="00747551" w:rsidRDefault="00747551" w:rsidP="00747551">
      <w:pPr>
        <w:pStyle w:val="ARTIKEL1"/>
      </w:pPr>
      <w:r>
        <w:t>Geschillen</w:t>
      </w:r>
    </w:p>
    <w:p w14:paraId="0B60216D" w14:textId="69BEAD3C" w:rsidR="00D92737" w:rsidRPr="007D16F6" w:rsidRDefault="00D92737" w:rsidP="007D16F6">
      <w:pPr>
        <w:pStyle w:val="Lijstalinea"/>
        <w:numPr>
          <w:ilvl w:val="0"/>
          <w:numId w:val="35"/>
        </w:numPr>
        <w:ind w:left="426" w:hanging="426"/>
        <w:rPr>
          <w:rFonts w:cs="Arial"/>
        </w:rPr>
      </w:pPr>
      <w:r w:rsidRPr="00507E90">
        <w:t xml:space="preserve">Alle geschillen in verband met de </w:t>
      </w:r>
      <w:r w:rsidR="00DE4654" w:rsidRPr="00507E90">
        <w:t>o</w:t>
      </w:r>
      <w:r w:rsidR="003E6B1F" w:rsidRPr="00507E90">
        <w:t>vereenkomst</w:t>
      </w:r>
      <w:r w:rsidRPr="00507E90">
        <w:t xml:space="preserve"> worden beslecht door de bevoegde rechter in Rotterdam.</w:t>
      </w:r>
      <w:r w:rsidRPr="007D16F6">
        <w:rPr>
          <w:rFonts w:cs="Arial"/>
        </w:rPr>
        <w:t xml:space="preserve"> </w:t>
      </w:r>
    </w:p>
    <w:p w14:paraId="31CC6E02" w14:textId="68D49028" w:rsidR="00BD0531" w:rsidRPr="007D16F6" w:rsidRDefault="00BD0531" w:rsidP="007D16F6">
      <w:pPr>
        <w:pStyle w:val="Lijstalinea"/>
        <w:numPr>
          <w:ilvl w:val="0"/>
          <w:numId w:val="35"/>
        </w:numPr>
        <w:ind w:left="426" w:hanging="426"/>
        <w:rPr>
          <w:rFonts w:cs="Arial"/>
        </w:rPr>
      </w:pPr>
      <w:r>
        <w:t>Partijen kiezen voor alle geschillen die verband houden met de uitvoering van deze overeenkomst domicilie in Rotterdam.</w:t>
      </w:r>
      <w:r w:rsidRPr="007D16F6">
        <w:rPr>
          <w:rFonts w:cs="Arial"/>
        </w:rPr>
        <w:t xml:space="preserve"> </w:t>
      </w:r>
    </w:p>
    <w:p w14:paraId="75DA8398" w14:textId="77777777" w:rsidR="00BD0531" w:rsidRPr="00507E90" w:rsidRDefault="00BD0531" w:rsidP="007C74D7">
      <w:pPr>
        <w:ind w:left="426" w:hanging="426"/>
        <w:rPr>
          <w:rFonts w:cs="Arial"/>
        </w:rPr>
      </w:pPr>
    </w:p>
    <w:p w14:paraId="4DAC59DC" w14:textId="77777777" w:rsidR="00137A44" w:rsidRPr="00507E90" w:rsidRDefault="00137A44" w:rsidP="00507E90">
      <w:pPr>
        <w:spacing w:line="260" w:lineRule="atLeast"/>
        <w:jc w:val="left"/>
        <w:rPr>
          <w:rFonts w:cs="Arial"/>
        </w:rPr>
      </w:pPr>
    </w:p>
    <w:p w14:paraId="68CDAA7F" w14:textId="284368B8" w:rsidR="007C74D7" w:rsidRDefault="00FC0F85" w:rsidP="00D8031F">
      <w:pPr>
        <w:spacing w:line="260" w:lineRule="atLeast"/>
        <w:rPr>
          <w:rStyle w:val="ARTIKEL1Char"/>
        </w:rPr>
      </w:pPr>
      <w:r w:rsidRPr="007C74D7">
        <w:rPr>
          <w:rStyle w:val="ARTIKEL1Char"/>
        </w:rPr>
        <w:t xml:space="preserve">ARTIKEL </w:t>
      </w:r>
      <w:r w:rsidR="002E573E">
        <w:rPr>
          <w:rStyle w:val="ARTIKEL1Char"/>
        </w:rPr>
        <w:t>8</w:t>
      </w:r>
      <w:r w:rsidR="00D8031F" w:rsidRPr="007C74D7">
        <w:rPr>
          <w:rStyle w:val="ARTIKEL1Char"/>
        </w:rPr>
        <w:tab/>
      </w:r>
      <w:r w:rsidR="007C74D7">
        <w:rPr>
          <w:rStyle w:val="ARTIKEL1Char"/>
        </w:rPr>
        <w:t xml:space="preserve"> Slotbepaling</w:t>
      </w:r>
    </w:p>
    <w:p w14:paraId="7CCA1081" w14:textId="146A49DB" w:rsidR="000D7E07" w:rsidRDefault="00E93266" w:rsidP="000D7E07">
      <w:pPr>
        <w:pStyle w:val="Lijstalinea"/>
        <w:numPr>
          <w:ilvl w:val="0"/>
          <w:numId w:val="36"/>
        </w:numPr>
        <w:ind w:left="426" w:hanging="426"/>
      </w:pPr>
      <w:r>
        <w:t>Opdrachtnemer dient r</w:t>
      </w:r>
      <w:r w:rsidRPr="00C14844">
        <w:t xml:space="preserve">echtsopvolging in de </w:t>
      </w:r>
      <w:r w:rsidR="00B82CEE">
        <w:t>positie van de oorspronkelijke O</w:t>
      </w:r>
      <w:r w:rsidRPr="00C14844">
        <w:t xml:space="preserve">pdrachtnemer ten gevolge van herstructurering, waaronder door overname, fusie, acquisitie of insolventie altijd </w:t>
      </w:r>
      <w:r>
        <w:t>v</w:t>
      </w:r>
      <w:r w:rsidRPr="00C14844">
        <w:t xml:space="preserve">ooraf aan de VRR kenbaar </w:t>
      </w:r>
      <w:r>
        <w:t xml:space="preserve">te </w:t>
      </w:r>
      <w:r w:rsidRPr="00C14844">
        <w:t>mak</w:t>
      </w:r>
      <w:r>
        <w:t>en</w:t>
      </w:r>
      <w:r w:rsidRPr="00C14844">
        <w:t>.</w:t>
      </w:r>
    </w:p>
    <w:p w14:paraId="3FE67642" w14:textId="07BECCFA" w:rsidR="00137A44" w:rsidRPr="00507E90" w:rsidRDefault="00137A44" w:rsidP="007D16F6">
      <w:pPr>
        <w:pStyle w:val="Lijstalinea"/>
        <w:numPr>
          <w:ilvl w:val="0"/>
          <w:numId w:val="36"/>
        </w:numPr>
        <w:ind w:left="426" w:hanging="426"/>
      </w:pPr>
      <w:r w:rsidRPr="00507E90">
        <w:t>Afwijkingen van deze overeenkomst zijn slechts bindend voor zover zij uitdrukkelijk tussen partijen schriftelijk zijn overeengekomen.</w:t>
      </w:r>
    </w:p>
    <w:p w14:paraId="48F5C7BA" w14:textId="354C699C" w:rsidR="007C74D7" w:rsidRDefault="007C74D7" w:rsidP="00BE4B6E">
      <w:pPr>
        <w:spacing w:line="260" w:lineRule="atLeast"/>
      </w:pPr>
    </w:p>
    <w:p w14:paraId="6E721867" w14:textId="77777777" w:rsidR="0012377B" w:rsidRDefault="0012377B" w:rsidP="00BE4B6E">
      <w:pPr>
        <w:spacing w:line="260" w:lineRule="atLeast"/>
      </w:pPr>
    </w:p>
    <w:p w14:paraId="047FBBB5" w14:textId="77777777" w:rsidR="0012377B" w:rsidRDefault="0012377B" w:rsidP="00BE4B6E">
      <w:pPr>
        <w:spacing w:line="260" w:lineRule="atLeast"/>
      </w:pPr>
    </w:p>
    <w:p w14:paraId="3C7FFFDF" w14:textId="77777777" w:rsidR="0012377B" w:rsidRDefault="0012377B" w:rsidP="00BE4B6E">
      <w:pPr>
        <w:spacing w:line="260" w:lineRule="atLeast"/>
      </w:pPr>
    </w:p>
    <w:p w14:paraId="242F8549" w14:textId="3A1F00AE" w:rsidR="00BE4B6E" w:rsidRDefault="006B0E1C" w:rsidP="007C74D7">
      <w:r w:rsidRPr="00507E90">
        <w:t xml:space="preserve">Aldus overeengekomen te </w:t>
      </w:r>
      <w:r w:rsidRPr="002709EF">
        <w:t>Rotterdam</w:t>
      </w:r>
      <w:r w:rsidRPr="00507E90">
        <w:t xml:space="preserve"> en in </w:t>
      </w:r>
      <w:r w:rsidR="002709EF">
        <w:t>twee</w:t>
      </w:r>
      <w:r w:rsidRPr="00507E90">
        <w:t>voud opgemaakt en ondertekend,</w:t>
      </w:r>
    </w:p>
    <w:p w14:paraId="20BA8B5F" w14:textId="4141DCE9" w:rsidR="006B0E1C" w:rsidRPr="00507E90" w:rsidRDefault="00D410FE" w:rsidP="007C74D7">
      <w:r w:rsidRPr="002709EF">
        <w:t>d.d.</w:t>
      </w:r>
      <w:r>
        <w:tab/>
      </w:r>
      <w:r>
        <w:tab/>
      </w:r>
      <w:r>
        <w:tab/>
      </w:r>
      <w:r>
        <w:tab/>
      </w:r>
      <w:r>
        <w:tab/>
      </w:r>
      <w:r>
        <w:tab/>
      </w:r>
      <w:r>
        <w:tab/>
      </w:r>
      <w:r>
        <w:tab/>
        <w:t>d.d.</w:t>
      </w:r>
    </w:p>
    <w:p w14:paraId="2F818DA2" w14:textId="77777777" w:rsidR="006B0E1C" w:rsidRPr="00507E90" w:rsidRDefault="006B0E1C" w:rsidP="00507E90">
      <w:pPr>
        <w:pStyle w:val="Inspringenmet12mm"/>
        <w:tabs>
          <w:tab w:val="left" w:pos="5580"/>
        </w:tabs>
        <w:spacing w:line="260" w:lineRule="atLeast"/>
        <w:ind w:left="0"/>
      </w:pPr>
    </w:p>
    <w:p w14:paraId="18235CB1" w14:textId="77777777" w:rsidR="006B0E1C" w:rsidRPr="00507E90" w:rsidRDefault="006B0E1C" w:rsidP="00507E90">
      <w:pPr>
        <w:pStyle w:val="Inspringenmet12mm"/>
        <w:tabs>
          <w:tab w:val="left" w:pos="5580"/>
        </w:tabs>
        <w:spacing w:line="260" w:lineRule="atLeast"/>
        <w:ind w:left="0"/>
      </w:pPr>
    </w:p>
    <w:p w14:paraId="29BFCC2B" w14:textId="77777777" w:rsidR="006B0E1C" w:rsidRPr="00507E90" w:rsidRDefault="006B0E1C" w:rsidP="00507E90">
      <w:pPr>
        <w:pStyle w:val="Inspringenmet12mm"/>
        <w:tabs>
          <w:tab w:val="left" w:pos="5580"/>
        </w:tabs>
        <w:spacing w:line="260" w:lineRule="atLeast"/>
        <w:ind w:left="0"/>
      </w:pPr>
    </w:p>
    <w:p w14:paraId="3E0865F6" w14:textId="77777777" w:rsidR="006B0E1C" w:rsidRPr="002709EF" w:rsidRDefault="006B0E1C" w:rsidP="00961603">
      <w:pPr>
        <w:pStyle w:val="Inspringenmet12mm"/>
        <w:tabs>
          <w:tab w:val="left" w:pos="5580"/>
        </w:tabs>
        <w:ind w:left="0"/>
        <w:rPr>
          <w:b/>
          <w:color w:val="404040" w:themeColor="text1" w:themeTint="BF"/>
        </w:rPr>
      </w:pPr>
      <w:r w:rsidRPr="009E59BD">
        <w:rPr>
          <w:b/>
          <w:color w:val="404040" w:themeColor="text1" w:themeTint="BF"/>
        </w:rPr>
        <w:t>______________________________</w:t>
      </w:r>
      <w:r w:rsidRPr="009E59BD">
        <w:rPr>
          <w:b/>
          <w:color w:val="404040" w:themeColor="text1" w:themeTint="BF"/>
        </w:rPr>
        <w:tab/>
      </w:r>
      <w:r w:rsidRPr="002709EF">
        <w:rPr>
          <w:b/>
          <w:color w:val="404040" w:themeColor="text1" w:themeTint="BF"/>
        </w:rPr>
        <w:t>______________________________</w:t>
      </w:r>
    </w:p>
    <w:p w14:paraId="1FCE6E94" w14:textId="0E4404F9" w:rsidR="00A25035" w:rsidRPr="002709EF" w:rsidRDefault="00A25035" w:rsidP="007C74D7">
      <w:r w:rsidRPr="002709EF">
        <w:t>Veiligheidsregio Rotterdam-Rijnmond</w:t>
      </w:r>
      <w:r w:rsidR="003E515D" w:rsidRPr="002709EF">
        <w:tab/>
      </w:r>
      <w:r w:rsidR="007C74D7" w:rsidRPr="002709EF">
        <w:tab/>
      </w:r>
      <w:r w:rsidR="007C74D7" w:rsidRPr="002709EF">
        <w:tab/>
      </w:r>
      <w:r w:rsidR="007C74D7" w:rsidRPr="002709EF">
        <w:tab/>
      </w:r>
      <w:r w:rsidR="003E515D" w:rsidRPr="002709EF">
        <w:t>……………….…. &lt;Naam contractant&gt;</w:t>
      </w:r>
    </w:p>
    <w:p w14:paraId="633C6E20" w14:textId="0D2E2B28" w:rsidR="006B0E1C" w:rsidRPr="002709EF" w:rsidRDefault="006B0E1C" w:rsidP="007C74D7">
      <w:r w:rsidRPr="002709EF">
        <w:t xml:space="preserve">mr. </w:t>
      </w:r>
      <w:r w:rsidR="009F2D54" w:rsidRPr="002709EF">
        <w:t>d</w:t>
      </w:r>
      <w:r w:rsidRPr="002709EF">
        <w:t>rs. A. Littooij</w:t>
      </w:r>
      <w:r w:rsidRPr="002709EF">
        <w:tab/>
      </w:r>
      <w:r w:rsidR="007C74D7" w:rsidRPr="002709EF">
        <w:tab/>
      </w:r>
      <w:r w:rsidR="007C74D7" w:rsidRPr="002709EF">
        <w:tab/>
      </w:r>
      <w:r w:rsidR="007C74D7" w:rsidRPr="002709EF">
        <w:tab/>
      </w:r>
      <w:r w:rsidR="007C74D7" w:rsidRPr="002709EF">
        <w:tab/>
      </w:r>
      <w:r w:rsidR="007C74D7" w:rsidRPr="002709EF">
        <w:tab/>
      </w:r>
      <w:r w:rsidR="003E515D" w:rsidRPr="002709EF">
        <w:t>……….&lt;</w:t>
      </w:r>
      <w:r w:rsidR="00A25035" w:rsidRPr="002709EF">
        <w:t>titel/</w:t>
      </w:r>
      <w:r w:rsidR="00460F8B" w:rsidRPr="002709EF">
        <w:t>de</w:t>
      </w:r>
      <w:r w:rsidR="003E515D" w:rsidRPr="002709EF">
        <w:t xml:space="preserve"> </w:t>
      </w:r>
      <w:r w:rsidR="00460F8B" w:rsidRPr="002709EF">
        <w:t>heer</w:t>
      </w:r>
      <w:r w:rsidR="003E515D" w:rsidRPr="002709EF">
        <w:t>/</w:t>
      </w:r>
      <w:r w:rsidR="00460F8B" w:rsidRPr="002709EF">
        <w:t>mevrouw</w:t>
      </w:r>
      <w:r w:rsidR="003E515D" w:rsidRPr="002709EF">
        <w:t xml:space="preserve"> na</w:t>
      </w:r>
      <w:r w:rsidR="00460F8B" w:rsidRPr="002709EF">
        <w:t>am&gt;</w:t>
      </w:r>
    </w:p>
    <w:p w14:paraId="5296C74E" w14:textId="39EE9D85" w:rsidR="00FF575B" w:rsidRPr="00507E90" w:rsidRDefault="006B0E1C" w:rsidP="007C74D7">
      <w:r w:rsidRPr="002709EF">
        <w:t>Algemeen Directeur</w:t>
      </w:r>
      <w:r w:rsidRPr="002709EF">
        <w:tab/>
      </w:r>
      <w:r w:rsidR="007C74D7" w:rsidRPr="002709EF">
        <w:tab/>
      </w:r>
      <w:r w:rsidR="007C74D7" w:rsidRPr="002709EF">
        <w:tab/>
      </w:r>
      <w:r w:rsidR="007C74D7" w:rsidRPr="002709EF">
        <w:tab/>
      </w:r>
      <w:r w:rsidR="007C74D7" w:rsidRPr="002709EF">
        <w:tab/>
      </w:r>
      <w:r w:rsidR="007C74D7" w:rsidRPr="002709EF">
        <w:tab/>
        <w:t>………………………</w:t>
      </w:r>
      <w:r w:rsidR="00460F8B" w:rsidRPr="002709EF">
        <w:t>……</w:t>
      </w:r>
      <w:r w:rsidR="003E515D" w:rsidRPr="002709EF">
        <w:t>….</w:t>
      </w:r>
      <w:r w:rsidR="00460F8B" w:rsidRPr="002709EF">
        <w:t>&lt;Functie&gt;</w:t>
      </w:r>
    </w:p>
    <w:p w14:paraId="5C572258" w14:textId="0123C7F1" w:rsidR="00A25035" w:rsidRDefault="00A25035" w:rsidP="00507E90">
      <w:pPr>
        <w:pStyle w:val="Inspringenmet12mm"/>
        <w:tabs>
          <w:tab w:val="left" w:pos="5580"/>
        </w:tabs>
        <w:spacing w:line="260" w:lineRule="atLeast"/>
        <w:ind w:left="0"/>
        <w:rPr>
          <w:rFonts w:cs="Arial"/>
        </w:rPr>
      </w:pPr>
    </w:p>
    <w:p w14:paraId="1C127BFA" w14:textId="77777777" w:rsidR="00C8128D" w:rsidRPr="00B92794" w:rsidRDefault="00C8128D" w:rsidP="00C8128D">
      <w:pPr>
        <w:rPr>
          <w:b/>
        </w:rPr>
      </w:pPr>
      <w:r w:rsidRPr="00B92794">
        <w:rPr>
          <w:b/>
        </w:rPr>
        <w:t>BIJLAGE(N)</w:t>
      </w:r>
    </w:p>
    <w:p w14:paraId="0C2AF360" w14:textId="77777777" w:rsidR="00C8128D" w:rsidRPr="00507E90" w:rsidRDefault="00C8128D" w:rsidP="00C8128D">
      <w:r w:rsidRPr="00507E90">
        <w:t xml:space="preserve">Bijlage     I   Prijsformulier </w:t>
      </w:r>
    </w:p>
    <w:p w14:paraId="66C75D46" w14:textId="77777777" w:rsidR="00C8128D" w:rsidRPr="00507E90" w:rsidRDefault="00C8128D" w:rsidP="00C8128D">
      <w:r w:rsidRPr="00507E90">
        <w:t>Bijlage    II   Aanbestedingsdocumenten:</w:t>
      </w:r>
    </w:p>
    <w:p w14:paraId="09523780" w14:textId="705DD7FE" w:rsidR="00C8128D" w:rsidRPr="0012377B" w:rsidRDefault="00C8128D" w:rsidP="00C8128D">
      <w:pPr>
        <w:pStyle w:val="Lijstalinea"/>
        <w:numPr>
          <w:ilvl w:val="0"/>
          <w:numId w:val="12"/>
        </w:numPr>
      </w:pPr>
      <w:r w:rsidRPr="00507E90">
        <w:t xml:space="preserve">Nota van Inlichtingen de </w:t>
      </w:r>
      <w:r w:rsidRPr="0012377B">
        <w:t xml:space="preserve">dato … </w:t>
      </w:r>
      <w:r w:rsidR="0012377B">
        <w:t>&lt;&lt;invoegen&gt;&gt;</w:t>
      </w:r>
    </w:p>
    <w:p w14:paraId="3227E0A6" w14:textId="7426860A" w:rsidR="00C8128D" w:rsidRPr="0012377B" w:rsidRDefault="00C8128D" w:rsidP="00C8128D">
      <w:pPr>
        <w:pStyle w:val="Lijstalinea"/>
        <w:numPr>
          <w:ilvl w:val="0"/>
          <w:numId w:val="12"/>
        </w:numPr>
      </w:pPr>
      <w:r w:rsidRPr="0012377B">
        <w:t>Beschrijvend document de dato</w:t>
      </w:r>
      <w:r w:rsidR="0012377B" w:rsidRPr="0012377B">
        <w:t xml:space="preserve"> 11 december 2023</w:t>
      </w:r>
    </w:p>
    <w:p w14:paraId="3EE20E28" w14:textId="77777777" w:rsidR="00C8128D" w:rsidRPr="0012377B" w:rsidRDefault="00C8128D" w:rsidP="00C8128D">
      <w:pPr>
        <w:pStyle w:val="Lijstalinea"/>
        <w:numPr>
          <w:ilvl w:val="0"/>
          <w:numId w:val="12"/>
        </w:numPr>
      </w:pPr>
      <w:r w:rsidRPr="0012377B">
        <w:t xml:space="preserve">AIV VRR 2017 </w:t>
      </w:r>
    </w:p>
    <w:p w14:paraId="0145E3CF" w14:textId="02B137C8" w:rsidR="00C8128D" w:rsidRPr="0012377B" w:rsidRDefault="00C8128D" w:rsidP="00C8128D">
      <w:pPr>
        <w:pStyle w:val="Lijstalinea"/>
        <w:numPr>
          <w:ilvl w:val="0"/>
          <w:numId w:val="12"/>
        </w:numPr>
      </w:pPr>
      <w:r w:rsidRPr="0012377B">
        <w:lastRenderedPageBreak/>
        <w:t xml:space="preserve">Inschrijving Opdrachtnemer de dato … </w:t>
      </w:r>
      <w:r w:rsidR="0012377B">
        <w:t>&lt;&lt;invoegen&gt;&gt;</w:t>
      </w:r>
    </w:p>
    <w:p w14:paraId="7FF2AE37" w14:textId="77777777" w:rsidR="00C8128D" w:rsidRDefault="00C8128D" w:rsidP="00507E90">
      <w:pPr>
        <w:pStyle w:val="Inspringenmet12mm"/>
        <w:tabs>
          <w:tab w:val="left" w:pos="5580"/>
        </w:tabs>
        <w:spacing w:line="260" w:lineRule="atLeast"/>
        <w:ind w:left="0"/>
        <w:rPr>
          <w:rFonts w:cs="Arial"/>
        </w:rPr>
      </w:pPr>
    </w:p>
    <w:sectPr w:rsidR="00C8128D" w:rsidSect="00D134AD">
      <w:headerReference w:type="even" r:id="rId14"/>
      <w:headerReference w:type="default" r:id="rId15"/>
      <w:footerReference w:type="even" r:id="rId16"/>
      <w:footerReference w:type="default" r:id="rId17"/>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648A5" w14:textId="77777777" w:rsidR="0036151D" w:rsidRDefault="0036151D" w:rsidP="002F1984">
      <w:r>
        <w:separator/>
      </w:r>
    </w:p>
    <w:p w14:paraId="2D8DA348" w14:textId="77777777" w:rsidR="0036151D" w:rsidRDefault="0036151D" w:rsidP="002F1984"/>
    <w:p w14:paraId="2DBDC39E" w14:textId="77777777" w:rsidR="0036151D" w:rsidRDefault="0036151D" w:rsidP="002F1984"/>
  </w:endnote>
  <w:endnote w:type="continuationSeparator" w:id="0">
    <w:p w14:paraId="6403B433" w14:textId="77777777" w:rsidR="0036151D" w:rsidRDefault="0036151D" w:rsidP="002F1984">
      <w:r>
        <w:continuationSeparator/>
      </w:r>
    </w:p>
    <w:p w14:paraId="7D24FB50" w14:textId="77777777" w:rsidR="0036151D" w:rsidRDefault="0036151D" w:rsidP="002F1984"/>
    <w:p w14:paraId="0ECA36C2" w14:textId="77777777" w:rsidR="0036151D" w:rsidRDefault="0036151D" w:rsidP="002F1984"/>
  </w:endnote>
  <w:endnote w:type="continuationNotice" w:id="1">
    <w:p w14:paraId="5E804AD4" w14:textId="77777777" w:rsidR="0036151D" w:rsidRDefault="00361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638E" w14:textId="77777777" w:rsidR="00893858" w:rsidRDefault="00893858" w:rsidP="002F1984"/>
  <w:p w14:paraId="77322DED" w14:textId="77777777" w:rsidR="00893858" w:rsidRDefault="00893858" w:rsidP="002F1984"/>
  <w:p w14:paraId="5B18DA4D" w14:textId="77777777" w:rsidR="00893858" w:rsidRDefault="00893858" w:rsidP="002F1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7B94" w14:textId="099056B6" w:rsidR="00893858" w:rsidRPr="00374DE8" w:rsidRDefault="00893858" w:rsidP="00764D20">
    <w:pPr>
      <w:pBdr>
        <w:top w:val="single" w:sz="4" w:space="1" w:color="auto"/>
      </w:pBdr>
      <w:rPr>
        <w:sz w:val="16"/>
        <w:szCs w:val="16"/>
      </w:rPr>
    </w:pPr>
    <w:r w:rsidRPr="00374DE8">
      <w:rPr>
        <w:sz w:val="16"/>
        <w:szCs w:val="16"/>
      </w:rPr>
      <w:t xml:space="preserve">Paraaf </w:t>
    </w:r>
    <w:r>
      <w:rPr>
        <w:sz w:val="16"/>
        <w:szCs w:val="16"/>
      </w:rPr>
      <w:t>VRR</w:t>
    </w:r>
    <w:r w:rsidRPr="00374DE8">
      <w:rPr>
        <w:sz w:val="16"/>
        <w:szCs w:val="16"/>
      </w:rPr>
      <w:t xml:space="preserve"> :</w:t>
    </w:r>
    <w:r w:rsidRPr="00374DE8">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374DE8">
      <w:rPr>
        <w:sz w:val="16"/>
        <w:szCs w:val="16"/>
      </w:rPr>
      <w:t xml:space="preserve">Pagina </w:t>
    </w:r>
    <w:r w:rsidRPr="00374DE8">
      <w:rPr>
        <w:sz w:val="16"/>
        <w:szCs w:val="16"/>
      </w:rPr>
      <w:fldChar w:fldCharType="begin"/>
    </w:r>
    <w:r w:rsidRPr="00374DE8">
      <w:rPr>
        <w:sz w:val="16"/>
        <w:szCs w:val="16"/>
      </w:rPr>
      <w:instrText xml:space="preserve"> PAGE </w:instrText>
    </w:r>
    <w:r w:rsidRPr="00374DE8">
      <w:rPr>
        <w:sz w:val="16"/>
        <w:szCs w:val="16"/>
      </w:rPr>
      <w:fldChar w:fldCharType="separate"/>
    </w:r>
    <w:r w:rsidR="007D16F6">
      <w:rPr>
        <w:noProof/>
        <w:sz w:val="16"/>
        <w:szCs w:val="16"/>
      </w:rPr>
      <w:t>7</w:t>
    </w:r>
    <w:r w:rsidRPr="00374DE8">
      <w:rPr>
        <w:sz w:val="16"/>
        <w:szCs w:val="16"/>
      </w:rPr>
      <w:fldChar w:fldCharType="end"/>
    </w:r>
  </w:p>
  <w:p w14:paraId="775E97E2" w14:textId="7E1D7213" w:rsidR="00893858" w:rsidRPr="00374DE8" w:rsidRDefault="00893858" w:rsidP="002F1984">
    <w:pPr>
      <w:rPr>
        <w:sz w:val="16"/>
        <w:szCs w:val="16"/>
      </w:rPr>
    </w:pPr>
    <w:r w:rsidRPr="00374DE8">
      <w:rPr>
        <w:sz w:val="16"/>
        <w:szCs w:val="16"/>
      </w:rPr>
      <w:t xml:space="preserve">Paraaf </w:t>
    </w:r>
    <w:r w:rsidR="00F20BE3" w:rsidRPr="006417CF">
      <w:rPr>
        <w:sz w:val="16"/>
        <w:szCs w:val="16"/>
      </w:rPr>
      <w:t>O</w:t>
    </w:r>
    <w:r w:rsidRPr="006417CF">
      <w:rPr>
        <w:sz w:val="16"/>
        <w:szCs w:val="16"/>
      </w:rPr>
      <w:t>pdrachtnemer:</w:t>
    </w:r>
    <w:r w:rsidRPr="00374DE8">
      <w:rPr>
        <w:sz w:val="16"/>
        <w:szCs w:val="16"/>
      </w:rPr>
      <w:tab/>
    </w:r>
    <w:r w:rsidRPr="00374DE8">
      <w:rPr>
        <w:sz w:val="16"/>
        <w:szCs w:val="16"/>
      </w:rPr>
      <w:tab/>
    </w:r>
    <w:r w:rsidRPr="00374DE8">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84855" w14:textId="77777777" w:rsidR="0036151D" w:rsidRDefault="0036151D" w:rsidP="002F1984">
      <w:r>
        <w:separator/>
      </w:r>
    </w:p>
    <w:p w14:paraId="7F1BB0DA" w14:textId="77777777" w:rsidR="0036151D" w:rsidRDefault="0036151D" w:rsidP="002F1984"/>
    <w:p w14:paraId="645CA270" w14:textId="77777777" w:rsidR="0036151D" w:rsidRDefault="0036151D" w:rsidP="002F1984"/>
  </w:footnote>
  <w:footnote w:type="continuationSeparator" w:id="0">
    <w:p w14:paraId="6E3C9F8D" w14:textId="77777777" w:rsidR="0036151D" w:rsidRDefault="0036151D" w:rsidP="002F1984">
      <w:r>
        <w:continuationSeparator/>
      </w:r>
    </w:p>
    <w:p w14:paraId="26C1D18B" w14:textId="77777777" w:rsidR="0036151D" w:rsidRDefault="0036151D" w:rsidP="002F1984"/>
    <w:p w14:paraId="74909BEF" w14:textId="77777777" w:rsidR="0036151D" w:rsidRDefault="0036151D" w:rsidP="002F1984"/>
  </w:footnote>
  <w:footnote w:type="continuationNotice" w:id="1">
    <w:p w14:paraId="236A50AD" w14:textId="77777777" w:rsidR="0036151D" w:rsidRDefault="003615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16E3" w14:textId="77777777" w:rsidR="00893858" w:rsidRDefault="00893858" w:rsidP="002F1984"/>
  <w:p w14:paraId="6965CC31" w14:textId="77777777" w:rsidR="00893858" w:rsidRDefault="00893858" w:rsidP="002F1984"/>
  <w:p w14:paraId="015769D1" w14:textId="77777777" w:rsidR="00893858" w:rsidRDefault="00893858" w:rsidP="002F1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1D87" w14:textId="77777777" w:rsidR="00893858" w:rsidRDefault="00893858" w:rsidP="002F1984"/>
  <w:p w14:paraId="17CBB78C" w14:textId="77777777" w:rsidR="00893858" w:rsidRDefault="00893858" w:rsidP="002F1984"/>
  <w:p w14:paraId="7D4D3C83" w14:textId="77777777" w:rsidR="00893858" w:rsidRDefault="00893858" w:rsidP="002F19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CA9"/>
    <w:multiLevelType w:val="hybridMultilevel"/>
    <w:tmpl w:val="F8DEEEBE"/>
    <w:lvl w:ilvl="0" w:tplc="2D28A29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E76145"/>
    <w:multiLevelType w:val="hybridMultilevel"/>
    <w:tmpl w:val="449C9B16"/>
    <w:lvl w:ilvl="0" w:tplc="9964F97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923CF"/>
    <w:multiLevelType w:val="multilevel"/>
    <w:tmpl w:val="0DA28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52C71"/>
    <w:multiLevelType w:val="hybridMultilevel"/>
    <w:tmpl w:val="8EE21F32"/>
    <w:lvl w:ilvl="0" w:tplc="541AF77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3B4D2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DF7D20"/>
    <w:multiLevelType w:val="hybridMultilevel"/>
    <w:tmpl w:val="070A80C6"/>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15:restartNumberingAfterBreak="0">
    <w:nsid w:val="0CEC5DB6"/>
    <w:multiLevelType w:val="multilevel"/>
    <w:tmpl w:val="D66A4C8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07587D"/>
    <w:multiLevelType w:val="hybridMultilevel"/>
    <w:tmpl w:val="37A8A482"/>
    <w:lvl w:ilvl="0" w:tplc="F8D800A8">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4E5695"/>
    <w:multiLevelType w:val="hybridMultilevel"/>
    <w:tmpl w:val="D55A594E"/>
    <w:lvl w:ilvl="0" w:tplc="97F6559C">
      <w:start w:val="1"/>
      <w:numFmt w:val="decimal"/>
      <w:lvlText w:val="5.%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24B053B"/>
    <w:multiLevelType w:val="hybridMultilevel"/>
    <w:tmpl w:val="4644EB12"/>
    <w:lvl w:ilvl="0" w:tplc="80E07EB2">
      <w:start w:val="1"/>
      <w:numFmt w:val="decimal"/>
      <w:lvlText w:val="8.%1"/>
      <w:lvlJc w:val="left"/>
      <w:pPr>
        <w:ind w:left="722" w:hanging="360"/>
      </w:pPr>
      <w:rPr>
        <w:rFonts w:hint="default"/>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0" w15:restartNumberingAfterBreak="0">
    <w:nsid w:val="12E46514"/>
    <w:multiLevelType w:val="hybridMultilevel"/>
    <w:tmpl w:val="05EA6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025607"/>
    <w:multiLevelType w:val="hybridMultilevel"/>
    <w:tmpl w:val="99ACC0EE"/>
    <w:lvl w:ilvl="0" w:tplc="400A0F7C">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EB3780"/>
    <w:multiLevelType w:val="hybridMultilevel"/>
    <w:tmpl w:val="7A5C9156"/>
    <w:lvl w:ilvl="0" w:tplc="9964F97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5150D0"/>
    <w:multiLevelType w:val="hybridMultilevel"/>
    <w:tmpl w:val="E946AC44"/>
    <w:lvl w:ilvl="0" w:tplc="04130019">
      <w:start w:val="1"/>
      <w:numFmt w:val="lowerLetter"/>
      <w:lvlText w:val="%1."/>
      <w:lvlJc w:val="left"/>
      <w:pPr>
        <w:ind w:left="1778" w:hanging="360"/>
      </w:pPr>
    </w:lvl>
    <w:lvl w:ilvl="1" w:tplc="04130019">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17891070"/>
    <w:multiLevelType w:val="hybridMultilevel"/>
    <w:tmpl w:val="346EDAE4"/>
    <w:lvl w:ilvl="0" w:tplc="105051AE">
      <w:start w:val="1"/>
      <w:numFmt w:val="decimal"/>
      <w:lvlText w:val="5.%1"/>
      <w:lvlJc w:val="left"/>
      <w:pPr>
        <w:ind w:left="928" w:hanging="360"/>
      </w:pPr>
      <w:rPr>
        <w:rFonts w:hint="default"/>
        <w:color w:val="auto"/>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15" w15:restartNumberingAfterBreak="0">
    <w:nsid w:val="19811C14"/>
    <w:multiLevelType w:val="multilevel"/>
    <w:tmpl w:val="CFA204A4"/>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6F69D9"/>
    <w:multiLevelType w:val="multilevel"/>
    <w:tmpl w:val="03F88B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EF61C8"/>
    <w:multiLevelType w:val="hybridMultilevel"/>
    <w:tmpl w:val="709221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4075D48"/>
    <w:multiLevelType w:val="hybridMultilevel"/>
    <w:tmpl w:val="395616E0"/>
    <w:lvl w:ilvl="0" w:tplc="0A02458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22198C"/>
    <w:multiLevelType w:val="hybridMultilevel"/>
    <w:tmpl w:val="A53C76BA"/>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0" w15:restartNumberingAfterBreak="0">
    <w:nsid w:val="2C93503D"/>
    <w:multiLevelType w:val="multilevel"/>
    <w:tmpl w:val="FC6C5980"/>
    <w:lvl w:ilvl="0">
      <w:start w:val="7"/>
      <w:numFmt w:val="decimal"/>
      <w:lvlText w:val="%1"/>
      <w:lvlJc w:val="left"/>
      <w:pPr>
        <w:ind w:left="360" w:hanging="360"/>
      </w:pPr>
      <w:rPr>
        <w:rFonts w:cs="Arial" w:hint="default"/>
        <w:b w:val="0"/>
        <w:u w:val="none"/>
      </w:rPr>
    </w:lvl>
    <w:lvl w:ilvl="1">
      <w:start w:val="1"/>
      <w:numFmt w:val="decimal"/>
      <w:lvlText w:val="%1.%2"/>
      <w:lvlJc w:val="left"/>
      <w:pPr>
        <w:ind w:left="360" w:hanging="360"/>
      </w:pPr>
      <w:rPr>
        <w:rFonts w:cs="Arial" w:hint="default"/>
        <w:b w:val="0"/>
        <w:u w:val="none"/>
      </w:rPr>
    </w:lvl>
    <w:lvl w:ilvl="2">
      <w:start w:val="1"/>
      <w:numFmt w:val="decimal"/>
      <w:lvlText w:val="%1.%2.%3"/>
      <w:lvlJc w:val="left"/>
      <w:pPr>
        <w:ind w:left="720" w:hanging="720"/>
      </w:pPr>
      <w:rPr>
        <w:rFonts w:cs="Arial" w:hint="default"/>
        <w:b w:val="0"/>
        <w:u w:val="none"/>
      </w:rPr>
    </w:lvl>
    <w:lvl w:ilvl="3">
      <w:start w:val="1"/>
      <w:numFmt w:val="decimal"/>
      <w:lvlText w:val="%1.%2.%3.%4"/>
      <w:lvlJc w:val="left"/>
      <w:pPr>
        <w:ind w:left="720" w:hanging="720"/>
      </w:pPr>
      <w:rPr>
        <w:rFonts w:cs="Arial" w:hint="default"/>
        <w:b w:val="0"/>
        <w:u w:val="none"/>
      </w:rPr>
    </w:lvl>
    <w:lvl w:ilvl="4">
      <w:start w:val="1"/>
      <w:numFmt w:val="decimal"/>
      <w:lvlText w:val="%1.%2.%3.%4.%5"/>
      <w:lvlJc w:val="left"/>
      <w:pPr>
        <w:ind w:left="1080" w:hanging="1080"/>
      </w:pPr>
      <w:rPr>
        <w:rFonts w:cs="Arial" w:hint="default"/>
        <w:b w:val="0"/>
        <w:u w:val="none"/>
      </w:rPr>
    </w:lvl>
    <w:lvl w:ilvl="5">
      <w:start w:val="1"/>
      <w:numFmt w:val="decimal"/>
      <w:lvlText w:val="%1.%2.%3.%4.%5.%6"/>
      <w:lvlJc w:val="left"/>
      <w:pPr>
        <w:ind w:left="1080" w:hanging="1080"/>
      </w:pPr>
      <w:rPr>
        <w:rFonts w:cs="Arial" w:hint="default"/>
        <w:b w:val="0"/>
        <w:u w:val="none"/>
      </w:rPr>
    </w:lvl>
    <w:lvl w:ilvl="6">
      <w:start w:val="1"/>
      <w:numFmt w:val="decimal"/>
      <w:lvlText w:val="%1.%2.%3.%4.%5.%6.%7"/>
      <w:lvlJc w:val="left"/>
      <w:pPr>
        <w:ind w:left="1440" w:hanging="1440"/>
      </w:pPr>
      <w:rPr>
        <w:rFonts w:cs="Arial" w:hint="default"/>
        <w:b w:val="0"/>
        <w:u w:val="none"/>
      </w:rPr>
    </w:lvl>
    <w:lvl w:ilvl="7">
      <w:start w:val="1"/>
      <w:numFmt w:val="decimal"/>
      <w:lvlText w:val="%1.%2.%3.%4.%5.%6.%7.%8"/>
      <w:lvlJc w:val="left"/>
      <w:pPr>
        <w:ind w:left="1440" w:hanging="1440"/>
      </w:pPr>
      <w:rPr>
        <w:rFonts w:cs="Arial" w:hint="default"/>
        <w:b w:val="0"/>
        <w:u w:val="none"/>
      </w:rPr>
    </w:lvl>
    <w:lvl w:ilvl="8">
      <w:start w:val="1"/>
      <w:numFmt w:val="decimal"/>
      <w:lvlText w:val="%1.%2.%3.%4.%5.%6.%7.%8.%9"/>
      <w:lvlJc w:val="left"/>
      <w:pPr>
        <w:ind w:left="1800" w:hanging="1800"/>
      </w:pPr>
      <w:rPr>
        <w:rFonts w:cs="Arial" w:hint="default"/>
        <w:b w:val="0"/>
        <w:u w:val="none"/>
      </w:rPr>
    </w:lvl>
  </w:abstractNum>
  <w:abstractNum w:abstractNumId="21"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921923"/>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86A7EC3"/>
    <w:multiLevelType w:val="hybridMultilevel"/>
    <w:tmpl w:val="B4969474"/>
    <w:lvl w:ilvl="0" w:tplc="97F6559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B31AB7"/>
    <w:multiLevelType w:val="hybridMultilevel"/>
    <w:tmpl w:val="71AC53A6"/>
    <w:lvl w:ilvl="0" w:tplc="97F6559C">
      <w:start w:val="1"/>
      <w:numFmt w:val="decimal"/>
      <w:lvlText w:val="5.%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3FEE55AF"/>
    <w:multiLevelType w:val="hybridMultilevel"/>
    <w:tmpl w:val="29E0FDEE"/>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15:restartNumberingAfterBreak="0">
    <w:nsid w:val="413E1E41"/>
    <w:multiLevelType w:val="hybridMultilevel"/>
    <w:tmpl w:val="BFA0F0B4"/>
    <w:lvl w:ilvl="0" w:tplc="648812EC">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8" w15:restartNumberingAfterBreak="0">
    <w:nsid w:val="4C0D5189"/>
    <w:multiLevelType w:val="multilevel"/>
    <w:tmpl w:val="1338BAD8"/>
    <w:lvl w:ilvl="0">
      <w:start w:val="5"/>
      <w:numFmt w:val="decimal"/>
      <w:lvlText w:val="%1"/>
      <w:lvlJc w:val="left"/>
      <w:pPr>
        <w:ind w:left="360" w:hanging="360"/>
      </w:pPr>
      <w:rPr>
        <w:rFonts w:cstheme="minorBidi" w:hint="default"/>
        <w:color w:val="auto"/>
        <w:u w:val="none"/>
      </w:rPr>
    </w:lvl>
    <w:lvl w:ilvl="1">
      <w:start w:val="3"/>
      <w:numFmt w:val="decimal"/>
      <w:lvlText w:val="%1.%2"/>
      <w:lvlJc w:val="left"/>
      <w:pPr>
        <w:ind w:left="360" w:hanging="360"/>
      </w:pPr>
      <w:rPr>
        <w:rFonts w:cstheme="minorBidi" w:hint="default"/>
        <w:color w:val="auto"/>
        <w:u w:val="none"/>
      </w:rPr>
    </w:lvl>
    <w:lvl w:ilvl="2">
      <w:start w:val="1"/>
      <w:numFmt w:val="decimal"/>
      <w:lvlText w:val="%1.%2.%3"/>
      <w:lvlJc w:val="left"/>
      <w:pPr>
        <w:ind w:left="720" w:hanging="720"/>
      </w:pPr>
      <w:rPr>
        <w:rFonts w:cstheme="minorBidi" w:hint="default"/>
        <w:color w:val="auto"/>
        <w:u w:val="none"/>
      </w:rPr>
    </w:lvl>
    <w:lvl w:ilvl="3">
      <w:start w:val="1"/>
      <w:numFmt w:val="decimal"/>
      <w:lvlText w:val="%1.%2.%3.%4"/>
      <w:lvlJc w:val="left"/>
      <w:pPr>
        <w:ind w:left="720" w:hanging="720"/>
      </w:pPr>
      <w:rPr>
        <w:rFonts w:cstheme="minorBidi" w:hint="default"/>
        <w:color w:val="auto"/>
        <w:u w:val="none"/>
      </w:rPr>
    </w:lvl>
    <w:lvl w:ilvl="4">
      <w:start w:val="1"/>
      <w:numFmt w:val="decimal"/>
      <w:lvlText w:val="%1.%2.%3.%4.%5"/>
      <w:lvlJc w:val="left"/>
      <w:pPr>
        <w:ind w:left="1080" w:hanging="1080"/>
      </w:pPr>
      <w:rPr>
        <w:rFonts w:cstheme="minorBidi" w:hint="default"/>
        <w:color w:val="auto"/>
        <w:u w:val="none"/>
      </w:rPr>
    </w:lvl>
    <w:lvl w:ilvl="5">
      <w:start w:val="1"/>
      <w:numFmt w:val="decimal"/>
      <w:lvlText w:val="%1.%2.%3.%4.%5.%6"/>
      <w:lvlJc w:val="left"/>
      <w:pPr>
        <w:ind w:left="1080" w:hanging="1080"/>
      </w:pPr>
      <w:rPr>
        <w:rFonts w:cstheme="minorBidi" w:hint="default"/>
        <w:color w:val="auto"/>
        <w:u w:val="none"/>
      </w:rPr>
    </w:lvl>
    <w:lvl w:ilvl="6">
      <w:start w:val="1"/>
      <w:numFmt w:val="decimal"/>
      <w:lvlText w:val="%1.%2.%3.%4.%5.%6.%7"/>
      <w:lvlJc w:val="left"/>
      <w:pPr>
        <w:ind w:left="1440" w:hanging="1440"/>
      </w:pPr>
      <w:rPr>
        <w:rFonts w:cstheme="minorBidi" w:hint="default"/>
        <w:color w:val="auto"/>
        <w:u w:val="none"/>
      </w:rPr>
    </w:lvl>
    <w:lvl w:ilvl="7">
      <w:start w:val="1"/>
      <w:numFmt w:val="decimal"/>
      <w:lvlText w:val="%1.%2.%3.%4.%5.%6.%7.%8"/>
      <w:lvlJc w:val="left"/>
      <w:pPr>
        <w:ind w:left="1440" w:hanging="1440"/>
      </w:pPr>
      <w:rPr>
        <w:rFonts w:cstheme="minorBidi" w:hint="default"/>
        <w:color w:val="auto"/>
        <w:u w:val="none"/>
      </w:rPr>
    </w:lvl>
    <w:lvl w:ilvl="8">
      <w:start w:val="1"/>
      <w:numFmt w:val="decimal"/>
      <w:lvlText w:val="%1.%2.%3.%4.%5.%6.%7.%8.%9"/>
      <w:lvlJc w:val="left"/>
      <w:pPr>
        <w:ind w:left="1800" w:hanging="1800"/>
      </w:pPr>
      <w:rPr>
        <w:rFonts w:cstheme="minorBidi" w:hint="default"/>
        <w:color w:val="auto"/>
        <w:u w:val="none"/>
      </w:rPr>
    </w:lvl>
  </w:abstractNum>
  <w:abstractNum w:abstractNumId="29" w15:restartNumberingAfterBreak="0">
    <w:nsid w:val="4DB260E4"/>
    <w:multiLevelType w:val="hybridMultilevel"/>
    <w:tmpl w:val="189C7F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875298"/>
    <w:multiLevelType w:val="multilevel"/>
    <w:tmpl w:val="C0027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DF5F2E"/>
    <w:multiLevelType w:val="hybridMultilevel"/>
    <w:tmpl w:val="4F62E11E"/>
    <w:lvl w:ilvl="0" w:tplc="97F6559C">
      <w:start w:val="1"/>
      <w:numFmt w:val="decimal"/>
      <w:lvlText w:val="5.%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66C67CAE"/>
    <w:multiLevelType w:val="multilevel"/>
    <w:tmpl w:val="0DA28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F41CFE"/>
    <w:multiLevelType w:val="hybridMultilevel"/>
    <w:tmpl w:val="364437A6"/>
    <w:lvl w:ilvl="0" w:tplc="ACE8B9F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369FFE"/>
    <w:multiLevelType w:val="hybridMultilevel"/>
    <w:tmpl w:val="B04A84AA"/>
    <w:lvl w:ilvl="0" w:tplc="CCF0872C">
      <w:start w:val="1"/>
      <w:numFmt w:val="lowerLetter"/>
      <w:lvlText w:val="%1."/>
      <w:lvlJc w:val="left"/>
      <w:pPr>
        <w:ind w:left="720" w:hanging="360"/>
      </w:pPr>
    </w:lvl>
    <w:lvl w:ilvl="1" w:tplc="342CF1BE">
      <w:start w:val="1"/>
      <w:numFmt w:val="lowerLetter"/>
      <w:lvlText w:val="%2."/>
      <w:lvlJc w:val="left"/>
      <w:pPr>
        <w:ind w:left="1440" w:hanging="360"/>
      </w:pPr>
    </w:lvl>
    <w:lvl w:ilvl="2" w:tplc="C650A510">
      <w:start w:val="1"/>
      <w:numFmt w:val="lowerRoman"/>
      <w:lvlText w:val="%3."/>
      <w:lvlJc w:val="right"/>
      <w:pPr>
        <w:ind w:left="2160" w:hanging="180"/>
      </w:pPr>
    </w:lvl>
    <w:lvl w:ilvl="3" w:tplc="D8EC65E6">
      <w:start w:val="1"/>
      <w:numFmt w:val="decimal"/>
      <w:lvlText w:val="%4."/>
      <w:lvlJc w:val="left"/>
      <w:pPr>
        <w:ind w:left="2880" w:hanging="360"/>
      </w:pPr>
    </w:lvl>
    <w:lvl w:ilvl="4" w:tplc="BECE752A">
      <w:start w:val="1"/>
      <w:numFmt w:val="lowerLetter"/>
      <w:lvlText w:val="%5."/>
      <w:lvlJc w:val="left"/>
      <w:pPr>
        <w:ind w:left="3600" w:hanging="360"/>
      </w:pPr>
    </w:lvl>
    <w:lvl w:ilvl="5" w:tplc="62EC7E0E">
      <w:start w:val="1"/>
      <w:numFmt w:val="lowerRoman"/>
      <w:lvlText w:val="%6."/>
      <w:lvlJc w:val="right"/>
      <w:pPr>
        <w:ind w:left="4320" w:hanging="180"/>
      </w:pPr>
    </w:lvl>
    <w:lvl w:ilvl="6" w:tplc="4F329A20">
      <w:start w:val="1"/>
      <w:numFmt w:val="decimal"/>
      <w:lvlText w:val="%7."/>
      <w:lvlJc w:val="left"/>
      <w:pPr>
        <w:ind w:left="5040" w:hanging="360"/>
      </w:pPr>
    </w:lvl>
    <w:lvl w:ilvl="7" w:tplc="3CE0AF4E">
      <w:start w:val="1"/>
      <w:numFmt w:val="lowerLetter"/>
      <w:lvlText w:val="%8."/>
      <w:lvlJc w:val="left"/>
      <w:pPr>
        <w:ind w:left="5760" w:hanging="360"/>
      </w:pPr>
    </w:lvl>
    <w:lvl w:ilvl="8" w:tplc="D8C44E5C">
      <w:start w:val="1"/>
      <w:numFmt w:val="lowerRoman"/>
      <w:lvlText w:val="%9."/>
      <w:lvlJc w:val="right"/>
      <w:pPr>
        <w:ind w:left="6480" w:hanging="180"/>
      </w:pPr>
    </w:lvl>
  </w:abstractNum>
  <w:abstractNum w:abstractNumId="36"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D260CE"/>
    <w:multiLevelType w:val="multilevel"/>
    <w:tmpl w:val="1338BAD8"/>
    <w:lvl w:ilvl="0">
      <w:start w:val="5"/>
      <w:numFmt w:val="decimal"/>
      <w:lvlText w:val="%1"/>
      <w:lvlJc w:val="left"/>
      <w:pPr>
        <w:ind w:left="360" w:hanging="360"/>
      </w:pPr>
      <w:rPr>
        <w:rFonts w:cstheme="minorBidi" w:hint="default"/>
        <w:color w:val="auto"/>
        <w:u w:val="none"/>
      </w:rPr>
    </w:lvl>
    <w:lvl w:ilvl="1">
      <w:start w:val="3"/>
      <w:numFmt w:val="decimal"/>
      <w:lvlText w:val="%1.%2"/>
      <w:lvlJc w:val="left"/>
      <w:pPr>
        <w:ind w:left="360" w:hanging="360"/>
      </w:pPr>
      <w:rPr>
        <w:rFonts w:cstheme="minorBidi" w:hint="default"/>
        <w:color w:val="auto"/>
        <w:u w:val="none"/>
      </w:rPr>
    </w:lvl>
    <w:lvl w:ilvl="2">
      <w:start w:val="1"/>
      <w:numFmt w:val="decimal"/>
      <w:lvlText w:val="%1.%2.%3"/>
      <w:lvlJc w:val="left"/>
      <w:pPr>
        <w:ind w:left="720" w:hanging="720"/>
      </w:pPr>
      <w:rPr>
        <w:rFonts w:cstheme="minorBidi" w:hint="default"/>
        <w:color w:val="auto"/>
        <w:u w:val="none"/>
      </w:rPr>
    </w:lvl>
    <w:lvl w:ilvl="3">
      <w:start w:val="1"/>
      <w:numFmt w:val="decimal"/>
      <w:lvlText w:val="%1.%2.%3.%4"/>
      <w:lvlJc w:val="left"/>
      <w:pPr>
        <w:ind w:left="720" w:hanging="720"/>
      </w:pPr>
      <w:rPr>
        <w:rFonts w:cstheme="minorBidi" w:hint="default"/>
        <w:color w:val="auto"/>
        <w:u w:val="none"/>
      </w:rPr>
    </w:lvl>
    <w:lvl w:ilvl="4">
      <w:start w:val="1"/>
      <w:numFmt w:val="decimal"/>
      <w:lvlText w:val="%1.%2.%3.%4.%5"/>
      <w:lvlJc w:val="left"/>
      <w:pPr>
        <w:ind w:left="1080" w:hanging="1080"/>
      </w:pPr>
      <w:rPr>
        <w:rFonts w:cstheme="minorBidi" w:hint="default"/>
        <w:color w:val="auto"/>
        <w:u w:val="none"/>
      </w:rPr>
    </w:lvl>
    <w:lvl w:ilvl="5">
      <w:start w:val="1"/>
      <w:numFmt w:val="decimal"/>
      <w:lvlText w:val="%1.%2.%3.%4.%5.%6"/>
      <w:lvlJc w:val="left"/>
      <w:pPr>
        <w:ind w:left="1080" w:hanging="1080"/>
      </w:pPr>
      <w:rPr>
        <w:rFonts w:cstheme="minorBidi" w:hint="default"/>
        <w:color w:val="auto"/>
        <w:u w:val="none"/>
      </w:rPr>
    </w:lvl>
    <w:lvl w:ilvl="6">
      <w:start w:val="1"/>
      <w:numFmt w:val="decimal"/>
      <w:lvlText w:val="%1.%2.%3.%4.%5.%6.%7"/>
      <w:lvlJc w:val="left"/>
      <w:pPr>
        <w:ind w:left="1440" w:hanging="1440"/>
      </w:pPr>
      <w:rPr>
        <w:rFonts w:cstheme="minorBidi" w:hint="default"/>
        <w:color w:val="auto"/>
        <w:u w:val="none"/>
      </w:rPr>
    </w:lvl>
    <w:lvl w:ilvl="7">
      <w:start w:val="1"/>
      <w:numFmt w:val="decimal"/>
      <w:lvlText w:val="%1.%2.%3.%4.%5.%6.%7.%8"/>
      <w:lvlJc w:val="left"/>
      <w:pPr>
        <w:ind w:left="1440" w:hanging="1440"/>
      </w:pPr>
      <w:rPr>
        <w:rFonts w:cstheme="minorBidi" w:hint="default"/>
        <w:color w:val="auto"/>
        <w:u w:val="none"/>
      </w:rPr>
    </w:lvl>
    <w:lvl w:ilvl="8">
      <w:start w:val="1"/>
      <w:numFmt w:val="decimal"/>
      <w:lvlText w:val="%1.%2.%3.%4.%5.%6.%7.%8.%9"/>
      <w:lvlJc w:val="left"/>
      <w:pPr>
        <w:ind w:left="1800" w:hanging="1800"/>
      </w:pPr>
      <w:rPr>
        <w:rFonts w:cstheme="minorBidi" w:hint="default"/>
        <w:color w:val="auto"/>
        <w:u w:val="none"/>
      </w:rPr>
    </w:lvl>
  </w:abstractNum>
  <w:abstractNum w:abstractNumId="38" w15:restartNumberingAfterBreak="0">
    <w:nsid w:val="6E017C73"/>
    <w:multiLevelType w:val="hybridMultilevel"/>
    <w:tmpl w:val="CB4CA922"/>
    <w:lvl w:ilvl="0" w:tplc="8B0E082C">
      <w:start w:val="1"/>
      <w:numFmt w:val="bullet"/>
      <w:lvlText w:val="-"/>
      <w:lvlJc w:val="left"/>
      <w:pPr>
        <w:ind w:left="720" w:hanging="360"/>
      </w:pPr>
      <w:rPr>
        <w:rFonts w:ascii="Arial" w:eastAsia="Calibri" w:hAnsi="Arial" w:cs="Arial" w:hint="default"/>
        <w:color w:val="000000" w:themeColor="text1"/>
        <w:sz w:val="2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D4615E"/>
    <w:multiLevelType w:val="multilevel"/>
    <w:tmpl w:val="1DDA8A60"/>
    <w:lvl w:ilvl="0">
      <w:start w:val="7"/>
      <w:numFmt w:val="decimal"/>
      <w:lvlText w:val="%1"/>
      <w:lvlJc w:val="left"/>
      <w:pPr>
        <w:ind w:left="360" w:hanging="360"/>
      </w:pPr>
      <w:rPr>
        <w:rFonts w:cs="Arial" w:hint="default"/>
        <w:b w:val="0"/>
        <w:u w:val="none"/>
      </w:rPr>
    </w:lvl>
    <w:lvl w:ilvl="1">
      <w:start w:val="1"/>
      <w:numFmt w:val="decimal"/>
      <w:lvlText w:val="%1.%2"/>
      <w:lvlJc w:val="left"/>
      <w:pPr>
        <w:ind w:left="360" w:hanging="360"/>
      </w:pPr>
      <w:rPr>
        <w:rFonts w:cs="Arial" w:hint="default"/>
        <w:b w:val="0"/>
        <w:u w:val="none"/>
      </w:rPr>
    </w:lvl>
    <w:lvl w:ilvl="2">
      <w:start w:val="1"/>
      <w:numFmt w:val="decimal"/>
      <w:lvlText w:val="%1.%2.%3"/>
      <w:lvlJc w:val="left"/>
      <w:pPr>
        <w:ind w:left="720" w:hanging="720"/>
      </w:pPr>
      <w:rPr>
        <w:rFonts w:cs="Arial" w:hint="default"/>
        <w:b w:val="0"/>
        <w:u w:val="none"/>
      </w:rPr>
    </w:lvl>
    <w:lvl w:ilvl="3">
      <w:start w:val="1"/>
      <w:numFmt w:val="decimal"/>
      <w:lvlText w:val="%1.%2.%3.%4"/>
      <w:lvlJc w:val="left"/>
      <w:pPr>
        <w:ind w:left="720" w:hanging="720"/>
      </w:pPr>
      <w:rPr>
        <w:rFonts w:cs="Arial" w:hint="default"/>
        <w:b w:val="0"/>
        <w:u w:val="none"/>
      </w:rPr>
    </w:lvl>
    <w:lvl w:ilvl="4">
      <w:start w:val="1"/>
      <w:numFmt w:val="decimal"/>
      <w:lvlText w:val="%1.%2.%3.%4.%5"/>
      <w:lvlJc w:val="left"/>
      <w:pPr>
        <w:ind w:left="1080" w:hanging="1080"/>
      </w:pPr>
      <w:rPr>
        <w:rFonts w:cs="Arial" w:hint="default"/>
        <w:b w:val="0"/>
        <w:u w:val="none"/>
      </w:rPr>
    </w:lvl>
    <w:lvl w:ilvl="5">
      <w:start w:val="1"/>
      <w:numFmt w:val="decimal"/>
      <w:lvlText w:val="%1.%2.%3.%4.%5.%6"/>
      <w:lvlJc w:val="left"/>
      <w:pPr>
        <w:ind w:left="1080" w:hanging="1080"/>
      </w:pPr>
      <w:rPr>
        <w:rFonts w:cs="Arial" w:hint="default"/>
        <w:b w:val="0"/>
        <w:u w:val="none"/>
      </w:rPr>
    </w:lvl>
    <w:lvl w:ilvl="6">
      <w:start w:val="1"/>
      <w:numFmt w:val="decimal"/>
      <w:lvlText w:val="%1.%2.%3.%4.%5.%6.%7"/>
      <w:lvlJc w:val="left"/>
      <w:pPr>
        <w:ind w:left="1440" w:hanging="1440"/>
      </w:pPr>
      <w:rPr>
        <w:rFonts w:cs="Arial" w:hint="default"/>
        <w:b w:val="0"/>
        <w:u w:val="none"/>
      </w:rPr>
    </w:lvl>
    <w:lvl w:ilvl="7">
      <w:start w:val="1"/>
      <w:numFmt w:val="decimal"/>
      <w:lvlText w:val="%1.%2.%3.%4.%5.%6.%7.%8"/>
      <w:lvlJc w:val="left"/>
      <w:pPr>
        <w:ind w:left="1440" w:hanging="1440"/>
      </w:pPr>
      <w:rPr>
        <w:rFonts w:cs="Arial" w:hint="default"/>
        <w:b w:val="0"/>
        <w:u w:val="none"/>
      </w:rPr>
    </w:lvl>
    <w:lvl w:ilvl="8">
      <w:start w:val="1"/>
      <w:numFmt w:val="decimal"/>
      <w:lvlText w:val="%1.%2.%3.%4.%5.%6.%7.%8.%9"/>
      <w:lvlJc w:val="left"/>
      <w:pPr>
        <w:ind w:left="1800" w:hanging="1800"/>
      </w:pPr>
      <w:rPr>
        <w:rFonts w:cs="Arial" w:hint="default"/>
        <w:b w:val="0"/>
        <w:u w:val="none"/>
      </w:rPr>
    </w:lvl>
  </w:abstractNum>
  <w:abstractNum w:abstractNumId="40" w15:restartNumberingAfterBreak="0">
    <w:nsid w:val="71B32FAF"/>
    <w:multiLevelType w:val="hybridMultilevel"/>
    <w:tmpl w:val="E2D6E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4738D1"/>
    <w:multiLevelType w:val="hybridMultilevel"/>
    <w:tmpl w:val="2B6E67F0"/>
    <w:lvl w:ilvl="0" w:tplc="DB80515E">
      <w:numFmt w:val="bullet"/>
      <w:lvlText w:val="-"/>
      <w:lvlJc w:val="left"/>
      <w:pPr>
        <w:ind w:left="720" w:hanging="360"/>
      </w:pPr>
      <w:rPr>
        <w:rFonts w:ascii="Arial" w:eastAsia="Calibri" w:hAnsi="Arial" w:cs="Arial" w:hint="default"/>
        <w:color w:val="548DD4" w:themeColor="text2" w:themeTint="99"/>
      </w:rPr>
    </w:lvl>
    <w:lvl w:ilvl="1" w:tplc="E9A2AD78">
      <w:numFmt w:val="bullet"/>
      <w:lvlText w:val=""/>
      <w:lvlJc w:val="left"/>
      <w:pPr>
        <w:ind w:left="1440" w:hanging="360"/>
      </w:pPr>
      <w:rPr>
        <w:rFonts w:ascii="Wingdings" w:eastAsia="Calibri" w:hAnsi="Wingdings" w:cstheme="minorBidi" w:hint="default"/>
        <w:color w:val="548DD4" w:themeColor="text2" w:themeTint="99"/>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5119629">
    <w:abstractNumId w:val="38"/>
  </w:num>
  <w:num w:numId="2" w16cid:durableId="1080062104">
    <w:abstractNumId w:val="5"/>
  </w:num>
  <w:num w:numId="3" w16cid:durableId="1894265209">
    <w:abstractNumId w:val="25"/>
  </w:num>
  <w:num w:numId="4" w16cid:durableId="2023972312">
    <w:abstractNumId w:val="17"/>
  </w:num>
  <w:num w:numId="5" w16cid:durableId="1111781146">
    <w:abstractNumId w:val="21"/>
  </w:num>
  <w:num w:numId="6" w16cid:durableId="589436186">
    <w:abstractNumId w:val="32"/>
  </w:num>
  <w:num w:numId="7" w16cid:durableId="192883565">
    <w:abstractNumId w:val="36"/>
  </w:num>
  <w:num w:numId="8" w16cid:durableId="650867255">
    <w:abstractNumId w:val="2"/>
  </w:num>
  <w:num w:numId="9" w16cid:durableId="1539119684">
    <w:abstractNumId w:val="27"/>
  </w:num>
  <w:num w:numId="10" w16cid:durableId="1378622807">
    <w:abstractNumId w:val="10"/>
  </w:num>
  <w:num w:numId="11" w16cid:durableId="1999075317">
    <w:abstractNumId w:val="40"/>
  </w:num>
  <w:num w:numId="12" w16cid:durableId="491604937">
    <w:abstractNumId w:val="13"/>
  </w:num>
  <w:num w:numId="13" w16cid:durableId="1492328807">
    <w:abstractNumId w:val="19"/>
  </w:num>
  <w:num w:numId="14" w16cid:durableId="944922345">
    <w:abstractNumId w:val="33"/>
  </w:num>
  <w:num w:numId="15" w16cid:durableId="1732264174">
    <w:abstractNumId w:val="15"/>
  </w:num>
  <w:num w:numId="16" w16cid:durableId="416367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8025199">
    <w:abstractNumId w:val="22"/>
  </w:num>
  <w:num w:numId="18" w16cid:durableId="1999192726">
    <w:abstractNumId w:val="39"/>
  </w:num>
  <w:num w:numId="19" w16cid:durableId="1463426546">
    <w:abstractNumId w:val="4"/>
  </w:num>
  <w:num w:numId="20" w16cid:durableId="1723403030">
    <w:abstractNumId w:val="20"/>
  </w:num>
  <w:num w:numId="21" w16cid:durableId="1824350413">
    <w:abstractNumId w:val="41"/>
  </w:num>
  <w:num w:numId="22" w16cid:durableId="1661035790">
    <w:abstractNumId w:val="3"/>
  </w:num>
  <w:num w:numId="23" w16cid:durableId="768233165">
    <w:abstractNumId w:val="18"/>
  </w:num>
  <w:num w:numId="24" w16cid:durableId="312565715">
    <w:abstractNumId w:val="12"/>
  </w:num>
  <w:num w:numId="25" w16cid:durableId="306514075">
    <w:abstractNumId w:val="1"/>
  </w:num>
  <w:num w:numId="26" w16cid:durableId="1861357280">
    <w:abstractNumId w:val="24"/>
  </w:num>
  <w:num w:numId="27" w16cid:durableId="852651952">
    <w:abstractNumId w:val="31"/>
  </w:num>
  <w:num w:numId="28" w16cid:durableId="1422490889">
    <w:abstractNumId w:val="8"/>
  </w:num>
  <w:num w:numId="29" w16cid:durableId="565385683">
    <w:abstractNumId w:val="14"/>
  </w:num>
  <w:num w:numId="30" w16cid:durableId="1945917700">
    <w:abstractNumId w:val="23"/>
  </w:num>
  <w:num w:numId="31" w16cid:durableId="561910150">
    <w:abstractNumId w:val="37"/>
  </w:num>
  <w:num w:numId="32" w16cid:durableId="355548473">
    <w:abstractNumId w:val="0"/>
  </w:num>
  <w:num w:numId="33" w16cid:durableId="320931849">
    <w:abstractNumId w:val="9"/>
  </w:num>
  <w:num w:numId="34" w16cid:durableId="698550327">
    <w:abstractNumId w:val="26"/>
  </w:num>
  <w:num w:numId="35" w16cid:durableId="1874265563">
    <w:abstractNumId w:val="11"/>
  </w:num>
  <w:num w:numId="36" w16cid:durableId="1677489843">
    <w:abstractNumId w:val="7"/>
  </w:num>
  <w:num w:numId="37" w16cid:durableId="2049259003">
    <w:abstractNumId w:val="6"/>
  </w:num>
  <w:num w:numId="38" w16cid:durableId="245961450">
    <w:abstractNumId w:val="28"/>
  </w:num>
  <w:num w:numId="39" w16cid:durableId="1246766400">
    <w:abstractNumId w:val="16"/>
  </w:num>
  <w:num w:numId="40" w16cid:durableId="1774206610">
    <w:abstractNumId w:val="30"/>
  </w:num>
  <w:num w:numId="41" w16cid:durableId="937561800">
    <w:abstractNumId w:val="35"/>
  </w:num>
  <w:num w:numId="42" w16cid:durableId="2138600744">
    <w:abstractNumId w:val="34"/>
  </w:num>
  <w:num w:numId="43" w16cid:durableId="1753114859">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44"/>
    <w:rsid w:val="0000106C"/>
    <w:rsid w:val="00005ADA"/>
    <w:rsid w:val="00006785"/>
    <w:rsid w:val="0001046E"/>
    <w:rsid w:val="00011DFF"/>
    <w:rsid w:val="00012394"/>
    <w:rsid w:val="000129AA"/>
    <w:rsid w:val="000153EC"/>
    <w:rsid w:val="00016789"/>
    <w:rsid w:val="00017CDC"/>
    <w:rsid w:val="0002146C"/>
    <w:rsid w:val="000238FC"/>
    <w:rsid w:val="000250F0"/>
    <w:rsid w:val="00025A31"/>
    <w:rsid w:val="00025E20"/>
    <w:rsid w:val="000260A5"/>
    <w:rsid w:val="00027C20"/>
    <w:rsid w:val="000312AC"/>
    <w:rsid w:val="00031D31"/>
    <w:rsid w:val="00033253"/>
    <w:rsid w:val="00033268"/>
    <w:rsid w:val="00034A78"/>
    <w:rsid w:val="000412EB"/>
    <w:rsid w:val="0004602B"/>
    <w:rsid w:val="000462B5"/>
    <w:rsid w:val="000526C0"/>
    <w:rsid w:val="00054257"/>
    <w:rsid w:val="000545FD"/>
    <w:rsid w:val="000578A0"/>
    <w:rsid w:val="00061333"/>
    <w:rsid w:val="00061CFA"/>
    <w:rsid w:val="00062346"/>
    <w:rsid w:val="00064D06"/>
    <w:rsid w:val="000661DA"/>
    <w:rsid w:val="00070C04"/>
    <w:rsid w:val="00075C4C"/>
    <w:rsid w:val="00080076"/>
    <w:rsid w:val="000818E5"/>
    <w:rsid w:val="00084500"/>
    <w:rsid w:val="000861E4"/>
    <w:rsid w:val="00086B9A"/>
    <w:rsid w:val="00090B69"/>
    <w:rsid w:val="00090C15"/>
    <w:rsid w:val="00091F6C"/>
    <w:rsid w:val="0009387B"/>
    <w:rsid w:val="00093F2A"/>
    <w:rsid w:val="00096299"/>
    <w:rsid w:val="00097152"/>
    <w:rsid w:val="000A0105"/>
    <w:rsid w:val="000A04C5"/>
    <w:rsid w:val="000A1B71"/>
    <w:rsid w:val="000A2461"/>
    <w:rsid w:val="000A2E18"/>
    <w:rsid w:val="000A60AA"/>
    <w:rsid w:val="000A7573"/>
    <w:rsid w:val="000A7AF2"/>
    <w:rsid w:val="000B457D"/>
    <w:rsid w:val="000B48F4"/>
    <w:rsid w:val="000B6750"/>
    <w:rsid w:val="000B7B7B"/>
    <w:rsid w:val="000B7D4D"/>
    <w:rsid w:val="000C0B4B"/>
    <w:rsid w:val="000C2CB9"/>
    <w:rsid w:val="000C3089"/>
    <w:rsid w:val="000C5E4F"/>
    <w:rsid w:val="000C63A1"/>
    <w:rsid w:val="000C7951"/>
    <w:rsid w:val="000D0464"/>
    <w:rsid w:val="000D1570"/>
    <w:rsid w:val="000D18D9"/>
    <w:rsid w:val="000D3FC1"/>
    <w:rsid w:val="000D5462"/>
    <w:rsid w:val="000D5550"/>
    <w:rsid w:val="000D609D"/>
    <w:rsid w:val="000D7E07"/>
    <w:rsid w:val="000E2091"/>
    <w:rsid w:val="000E4B3D"/>
    <w:rsid w:val="000E621B"/>
    <w:rsid w:val="000E71BF"/>
    <w:rsid w:val="000F1365"/>
    <w:rsid w:val="000F354D"/>
    <w:rsid w:val="001012CB"/>
    <w:rsid w:val="00102E90"/>
    <w:rsid w:val="0010399B"/>
    <w:rsid w:val="00106A23"/>
    <w:rsid w:val="001151A1"/>
    <w:rsid w:val="00116737"/>
    <w:rsid w:val="00116A33"/>
    <w:rsid w:val="00120D9A"/>
    <w:rsid w:val="001225B6"/>
    <w:rsid w:val="00122BD4"/>
    <w:rsid w:val="00122D5D"/>
    <w:rsid w:val="001235E3"/>
    <w:rsid w:val="0012377B"/>
    <w:rsid w:val="00126137"/>
    <w:rsid w:val="00126B97"/>
    <w:rsid w:val="00131AA7"/>
    <w:rsid w:val="00132FF4"/>
    <w:rsid w:val="00137A44"/>
    <w:rsid w:val="0014039C"/>
    <w:rsid w:val="0014190A"/>
    <w:rsid w:val="00142DDC"/>
    <w:rsid w:val="00143FBC"/>
    <w:rsid w:val="0014400C"/>
    <w:rsid w:val="00144FC9"/>
    <w:rsid w:val="00146E7B"/>
    <w:rsid w:val="00147067"/>
    <w:rsid w:val="00147D6A"/>
    <w:rsid w:val="00155C1D"/>
    <w:rsid w:val="00157165"/>
    <w:rsid w:val="001577A0"/>
    <w:rsid w:val="00160D70"/>
    <w:rsid w:val="001714F9"/>
    <w:rsid w:val="00171DDA"/>
    <w:rsid w:val="001769A5"/>
    <w:rsid w:val="00176F21"/>
    <w:rsid w:val="001776FF"/>
    <w:rsid w:val="0018185A"/>
    <w:rsid w:val="00181B45"/>
    <w:rsid w:val="00182D65"/>
    <w:rsid w:val="00183927"/>
    <w:rsid w:val="00184388"/>
    <w:rsid w:val="001879D0"/>
    <w:rsid w:val="00187E1D"/>
    <w:rsid w:val="00193DEC"/>
    <w:rsid w:val="001956BE"/>
    <w:rsid w:val="001A001D"/>
    <w:rsid w:val="001A1EE7"/>
    <w:rsid w:val="001A2182"/>
    <w:rsid w:val="001A2899"/>
    <w:rsid w:val="001A2EB4"/>
    <w:rsid w:val="001A3FD6"/>
    <w:rsid w:val="001A530A"/>
    <w:rsid w:val="001A7A27"/>
    <w:rsid w:val="001B18A9"/>
    <w:rsid w:val="001B3151"/>
    <w:rsid w:val="001B336B"/>
    <w:rsid w:val="001B33BF"/>
    <w:rsid w:val="001B3C81"/>
    <w:rsid w:val="001C53E9"/>
    <w:rsid w:val="001C6C1E"/>
    <w:rsid w:val="001C7055"/>
    <w:rsid w:val="001D022B"/>
    <w:rsid w:val="001D145F"/>
    <w:rsid w:val="001D2468"/>
    <w:rsid w:val="001D3BC7"/>
    <w:rsid w:val="001D5513"/>
    <w:rsid w:val="001D5CB9"/>
    <w:rsid w:val="001D6A47"/>
    <w:rsid w:val="001E0121"/>
    <w:rsid w:val="001E4F2C"/>
    <w:rsid w:val="001E6882"/>
    <w:rsid w:val="001E7CE2"/>
    <w:rsid w:val="001F0793"/>
    <w:rsid w:val="001F1CB0"/>
    <w:rsid w:val="001F2BFE"/>
    <w:rsid w:val="001F3378"/>
    <w:rsid w:val="001F7DE4"/>
    <w:rsid w:val="00200964"/>
    <w:rsid w:val="0020178C"/>
    <w:rsid w:val="00201990"/>
    <w:rsid w:val="00203B0F"/>
    <w:rsid w:val="0020579C"/>
    <w:rsid w:val="00206D7B"/>
    <w:rsid w:val="00207575"/>
    <w:rsid w:val="0021059E"/>
    <w:rsid w:val="0021194A"/>
    <w:rsid w:val="00214A93"/>
    <w:rsid w:val="002153FC"/>
    <w:rsid w:val="00216C06"/>
    <w:rsid w:val="00217B95"/>
    <w:rsid w:val="00224003"/>
    <w:rsid w:val="002244D0"/>
    <w:rsid w:val="002244EE"/>
    <w:rsid w:val="00227184"/>
    <w:rsid w:val="002318CB"/>
    <w:rsid w:val="00232ABC"/>
    <w:rsid w:val="00233D9B"/>
    <w:rsid w:val="002354E5"/>
    <w:rsid w:val="00235C71"/>
    <w:rsid w:val="00236683"/>
    <w:rsid w:val="00237034"/>
    <w:rsid w:val="002428B1"/>
    <w:rsid w:val="00246A9E"/>
    <w:rsid w:val="002522BD"/>
    <w:rsid w:val="00262CC1"/>
    <w:rsid w:val="00266DF7"/>
    <w:rsid w:val="002709EF"/>
    <w:rsid w:val="00273CFE"/>
    <w:rsid w:val="00281576"/>
    <w:rsid w:val="00282AA4"/>
    <w:rsid w:val="00286EB8"/>
    <w:rsid w:val="002871AC"/>
    <w:rsid w:val="00287B97"/>
    <w:rsid w:val="00291996"/>
    <w:rsid w:val="00292835"/>
    <w:rsid w:val="0029420B"/>
    <w:rsid w:val="002953F6"/>
    <w:rsid w:val="00295561"/>
    <w:rsid w:val="00296BC9"/>
    <w:rsid w:val="002A14F7"/>
    <w:rsid w:val="002A1C55"/>
    <w:rsid w:val="002A3DD1"/>
    <w:rsid w:val="002A411E"/>
    <w:rsid w:val="002A4EC2"/>
    <w:rsid w:val="002B09EB"/>
    <w:rsid w:val="002B1106"/>
    <w:rsid w:val="002B119B"/>
    <w:rsid w:val="002B185D"/>
    <w:rsid w:val="002B1F90"/>
    <w:rsid w:val="002B44E9"/>
    <w:rsid w:val="002B6D12"/>
    <w:rsid w:val="002C17FD"/>
    <w:rsid w:val="002C4291"/>
    <w:rsid w:val="002D13C0"/>
    <w:rsid w:val="002D42D0"/>
    <w:rsid w:val="002D6A6F"/>
    <w:rsid w:val="002E00D3"/>
    <w:rsid w:val="002E08A2"/>
    <w:rsid w:val="002E0E20"/>
    <w:rsid w:val="002E1D0A"/>
    <w:rsid w:val="002E1E4E"/>
    <w:rsid w:val="002E200E"/>
    <w:rsid w:val="002E25C1"/>
    <w:rsid w:val="002E3E35"/>
    <w:rsid w:val="002E573E"/>
    <w:rsid w:val="002E666B"/>
    <w:rsid w:val="002E6BD0"/>
    <w:rsid w:val="002E74C5"/>
    <w:rsid w:val="002F0B01"/>
    <w:rsid w:val="002F1984"/>
    <w:rsid w:val="002F2072"/>
    <w:rsid w:val="002F25A4"/>
    <w:rsid w:val="002F42F1"/>
    <w:rsid w:val="002F555A"/>
    <w:rsid w:val="002F60B9"/>
    <w:rsid w:val="002F7106"/>
    <w:rsid w:val="0030205A"/>
    <w:rsid w:val="00302444"/>
    <w:rsid w:val="00302D85"/>
    <w:rsid w:val="00305075"/>
    <w:rsid w:val="00307250"/>
    <w:rsid w:val="00311E2D"/>
    <w:rsid w:val="00312360"/>
    <w:rsid w:val="00314A1F"/>
    <w:rsid w:val="0032064F"/>
    <w:rsid w:val="00322A99"/>
    <w:rsid w:val="00323FED"/>
    <w:rsid w:val="0032454C"/>
    <w:rsid w:val="0032497F"/>
    <w:rsid w:val="00330453"/>
    <w:rsid w:val="00330517"/>
    <w:rsid w:val="00331D41"/>
    <w:rsid w:val="003359AC"/>
    <w:rsid w:val="0033712E"/>
    <w:rsid w:val="00337D22"/>
    <w:rsid w:val="00342D66"/>
    <w:rsid w:val="00346A70"/>
    <w:rsid w:val="00351CF8"/>
    <w:rsid w:val="003524BE"/>
    <w:rsid w:val="00352A16"/>
    <w:rsid w:val="0035696C"/>
    <w:rsid w:val="00360711"/>
    <w:rsid w:val="0036151D"/>
    <w:rsid w:val="00362B33"/>
    <w:rsid w:val="00364BB6"/>
    <w:rsid w:val="00365603"/>
    <w:rsid w:val="003717D9"/>
    <w:rsid w:val="00374AAA"/>
    <w:rsid w:val="00374DE8"/>
    <w:rsid w:val="00376BF0"/>
    <w:rsid w:val="00376CF3"/>
    <w:rsid w:val="00377122"/>
    <w:rsid w:val="00377FA7"/>
    <w:rsid w:val="0038207A"/>
    <w:rsid w:val="003828C8"/>
    <w:rsid w:val="00382A53"/>
    <w:rsid w:val="00382C06"/>
    <w:rsid w:val="0038516A"/>
    <w:rsid w:val="0038628F"/>
    <w:rsid w:val="003919EA"/>
    <w:rsid w:val="00392C4A"/>
    <w:rsid w:val="00393E25"/>
    <w:rsid w:val="0039520A"/>
    <w:rsid w:val="00396073"/>
    <w:rsid w:val="003975EB"/>
    <w:rsid w:val="003A16B3"/>
    <w:rsid w:val="003A18DE"/>
    <w:rsid w:val="003A405C"/>
    <w:rsid w:val="003A40BD"/>
    <w:rsid w:val="003B1AC3"/>
    <w:rsid w:val="003B2B1E"/>
    <w:rsid w:val="003B2CD3"/>
    <w:rsid w:val="003B3414"/>
    <w:rsid w:val="003B63F0"/>
    <w:rsid w:val="003C00C2"/>
    <w:rsid w:val="003C0F27"/>
    <w:rsid w:val="003C18CC"/>
    <w:rsid w:val="003C6584"/>
    <w:rsid w:val="003C720B"/>
    <w:rsid w:val="003C751A"/>
    <w:rsid w:val="003D1B4C"/>
    <w:rsid w:val="003D2653"/>
    <w:rsid w:val="003D377D"/>
    <w:rsid w:val="003D5B99"/>
    <w:rsid w:val="003D6CC2"/>
    <w:rsid w:val="003D6F15"/>
    <w:rsid w:val="003E13E4"/>
    <w:rsid w:val="003E38F5"/>
    <w:rsid w:val="003E412A"/>
    <w:rsid w:val="003E515D"/>
    <w:rsid w:val="003E51D8"/>
    <w:rsid w:val="003E59C1"/>
    <w:rsid w:val="003E6B1F"/>
    <w:rsid w:val="003F0493"/>
    <w:rsid w:val="003F2F09"/>
    <w:rsid w:val="003F572E"/>
    <w:rsid w:val="00401CCF"/>
    <w:rsid w:val="00402FDC"/>
    <w:rsid w:val="0040477C"/>
    <w:rsid w:val="004062C0"/>
    <w:rsid w:val="00410D0C"/>
    <w:rsid w:val="004121BA"/>
    <w:rsid w:val="004126EA"/>
    <w:rsid w:val="00412D5D"/>
    <w:rsid w:val="00420FED"/>
    <w:rsid w:val="00421565"/>
    <w:rsid w:val="004239A7"/>
    <w:rsid w:val="004258B6"/>
    <w:rsid w:val="00426357"/>
    <w:rsid w:val="004311F8"/>
    <w:rsid w:val="00433EFF"/>
    <w:rsid w:val="00434721"/>
    <w:rsid w:val="00435A44"/>
    <w:rsid w:val="00436507"/>
    <w:rsid w:val="00436E43"/>
    <w:rsid w:val="00437727"/>
    <w:rsid w:val="0044103B"/>
    <w:rsid w:val="004456AE"/>
    <w:rsid w:val="004457B3"/>
    <w:rsid w:val="0044660F"/>
    <w:rsid w:val="00450C38"/>
    <w:rsid w:val="00453C54"/>
    <w:rsid w:val="00455686"/>
    <w:rsid w:val="00455A7A"/>
    <w:rsid w:val="00455B98"/>
    <w:rsid w:val="00457201"/>
    <w:rsid w:val="00460E89"/>
    <w:rsid w:val="00460F8B"/>
    <w:rsid w:val="004626BA"/>
    <w:rsid w:val="00465AAB"/>
    <w:rsid w:val="00465DCB"/>
    <w:rsid w:val="00470405"/>
    <w:rsid w:val="004731EE"/>
    <w:rsid w:val="004749A3"/>
    <w:rsid w:val="00475277"/>
    <w:rsid w:val="0047541B"/>
    <w:rsid w:val="004760C6"/>
    <w:rsid w:val="00477506"/>
    <w:rsid w:val="00480067"/>
    <w:rsid w:val="004814C8"/>
    <w:rsid w:val="0048282D"/>
    <w:rsid w:val="004832B1"/>
    <w:rsid w:val="00483716"/>
    <w:rsid w:val="00483F3A"/>
    <w:rsid w:val="00484F84"/>
    <w:rsid w:val="004851CB"/>
    <w:rsid w:val="00485C28"/>
    <w:rsid w:val="00486E1B"/>
    <w:rsid w:val="00490771"/>
    <w:rsid w:val="00490E0C"/>
    <w:rsid w:val="00493534"/>
    <w:rsid w:val="004935DA"/>
    <w:rsid w:val="004950AF"/>
    <w:rsid w:val="00496F42"/>
    <w:rsid w:val="004A0F02"/>
    <w:rsid w:val="004A443A"/>
    <w:rsid w:val="004A49C5"/>
    <w:rsid w:val="004A4E13"/>
    <w:rsid w:val="004A786B"/>
    <w:rsid w:val="004B0792"/>
    <w:rsid w:val="004B094D"/>
    <w:rsid w:val="004B10E6"/>
    <w:rsid w:val="004B1F6F"/>
    <w:rsid w:val="004B27A7"/>
    <w:rsid w:val="004B36BD"/>
    <w:rsid w:val="004B5E10"/>
    <w:rsid w:val="004C3077"/>
    <w:rsid w:val="004C6DE1"/>
    <w:rsid w:val="004C7466"/>
    <w:rsid w:val="004D1BB8"/>
    <w:rsid w:val="004D1C29"/>
    <w:rsid w:val="004D21AA"/>
    <w:rsid w:val="004D72B5"/>
    <w:rsid w:val="004E31F5"/>
    <w:rsid w:val="004E3540"/>
    <w:rsid w:val="004E4BC4"/>
    <w:rsid w:val="004E5616"/>
    <w:rsid w:val="004F276F"/>
    <w:rsid w:val="004F2CF7"/>
    <w:rsid w:val="004F524D"/>
    <w:rsid w:val="004F6072"/>
    <w:rsid w:val="004F6281"/>
    <w:rsid w:val="00506D3B"/>
    <w:rsid w:val="00507E90"/>
    <w:rsid w:val="005114AE"/>
    <w:rsid w:val="00512296"/>
    <w:rsid w:val="00512D12"/>
    <w:rsid w:val="005131FA"/>
    <w:rsid w:val="00514624"/>
    <w:rsid w:val="005167AD"/>
    <w:rsid w:val="005247A1"/>
    <w:rsid w:val="00525667"/>
    <w:rsid w:val="0053075D"/>
    <w:rsid w:val="0053175C"/>
    <w:rsid w:val="00534FF8"/>
    <w:rsid w:val="00542C04"/>
    <w:rsid w:val="00546280"/>
    <w:rsid w:val="00551B05"/>
    <w:rsid w:val="00552690"/>
    <w:rsid w:val="00554B9B"/>
    <w:rsid w:val="00554BAB"/>
    <w:rsid w:val="00554C19"/>
    <w:rsid w:val="00554F4F"/>
    <w:rsid w:val="00561FAD"/>
    <w:rsid w:val="00563486"/>
    <w:rsid w:val="00563C5C"/>
    <w:rsid w:val="00564C45"/>
    <w:rsid w:val="00567DE8"/>
    <w:rsid w:val="005727FF"/>
    <w:rsid w:val="005734E4"/>
    <w:rsid w:val="005748B3"/>
    <w:rsid w:val="00574A3C"/>
    <w:rsid w:val="00575AAA"/>
    <w:rsid w:val="00575B53"/>
    <w:rsid w:val="0058087C"/>
    <w:rsid w:val="00580C26"/>
    <w:rsid w:val="00580E5C"/>
    <w:rsid w:val="00585B20"/>
    <w:rsid w:val="0059065D"/>
    <w:rsid w:val="00590E9A"/>
    <w:rsid w:val="005913CE"/>
    <w:rsid w:val="00591863"/>
    <w:rsid w:val="0059197A"/>
    <w:rsid w:val="00594434"/>
    <w:rsid w:val="00595F46"/>
    <w:rsid w:val="005A12D9"/>
    <w:rsid w:val="005A1D9E"/>
    <w:rsid w:val="005A2EAE"/>
    <w:rsid w:val="005A53EA"/>
    <w:rsid w:val="005A7904"/>
    <w:rsid w:val="005A7CBC"/>
    <w:rsid w:val="005B111C"/>
    <w:rsid w:val="005B171B"/>
    <w:rsid w:val="005B2784"/>
    <w:rsid w:val="005B643F"/>
    <w:rsid w:val="005C15DA"/>
    <w:rsid w:val="005C6951"/>
    <w:rsid w:val="005C6BA7"/>
    <w:rsid w:val="005C6E4D"/>
    <w:rsid w:val="005C7076"/>
    <w:rsid w:val="005D0FD1"/>
    <w:rsid w:val="005D1B2A"/>
    <w:rsid w:val="005D1F4E"/>
    <w:rsid w:val="005D21A8"/>
    <w:rsid w:val="005D2256"/>
    <w:rsid w:val="005D5879"/>
    <w:rsid w:val="005D6180"/>
    <w:rsid w:val="005D7C6B"/>
    <w:rsid w:val="005E065E"/>
    <w:rsid w:val="005E0FA9"/>
    <w:rsid w:val="005E126C"/>
    <w:rsid w:val="005E2046"/>
    <w:rsid w:val="005E2ED5"/>
    <w:rsid w:val="005F0AB5"/>
    <w:rsid w:val="005F27AE"/>
    <w:rsid w:val="005F3253"/>
    <w:rsid w:val="005F7A13"/>
    <w:rsid w:val="005F7E9D"/>
    <w:rsid w:val="00601DE7"/>
    <w:rsid w:val="0060254D"/>
    <w:rsid w:val="0060406B"/>
    <w:rsid w:val="00613817"/>
    <w:rsid w:val="006162A6"/>
    <w:rsid w:val="00616C87"/>
    <w:rsid w:val="006224E6"/>
    <w:rsid w:val="00622811"/>
    <w:rsid w:val="006269A9"/>
    <w:rsid w:val="00626A2E"/>
    <w:rsid w:val="0063491B"/>
    <w:rsid w:val="006364E3"/>
    <w:rsid w:val="00636A55"/>
    <w:rsid w:val="00637CE6"/>
    <w:rsid w:val="0064051E"/>
    <w:rsid w:val="006413BB"/>
    <w:rsid w:val="006417CF"/>
    <w:rsid w:val="00642084"/>
    <w:rsid w:val="006475DD"/>
    <w:rsid w:val="00654B45"/>
    <w:rsid w:val="00656087"/>
    <w:rsid w:val="006568D4"/>
    <w:rsid w:val="006624FA"/>
    <w:rsid w:val="00663AA0"/>
    <w:rsid w:val="006661E2"/>
    <w:rsid w:val="006701C8"/>
    <w:rsid w:val="00672283"/>
    <w:rsid w:val="00673DA0"/>
    <w:rsid w:val="00674A7C"/>
    <w:rsid w:val="00674CD3"/>
    <w:rsid w:val="00675B72"/>
    <w:rsid w:val="006770B7"/>
    <w:rsid w:val="0067757D"/>
    <w:rsid w:val="006802AD"/>
    <w:rsid w:val="0068296C"/>
    <w:rsid w:val="00682F03"/>
    <w:rsid w:val="0068590F"/>
    <w:rsid w:val="00693C2E"/>
    <w:rsid w:val="00697FE1"/>
    <w:rsid w:val="006A53D0"/>
    <w:rsid w:val="006A54D0"/>
    <w:rsid w:val="006A5D80"/>
    <w:rsid w:val="006A65A8"/>
    <w:rsid w:val="006A74E3"/>
    <w:rsid w:val="006B0E1C"/>
    <w:rsid w:val="006B153D"/>
    <w:rsid w:val="006B2604"/>
    <w:rsid w:val="006B5E37"/>
    <w:rsid w:val="006B6279"/>
    <w:rsid w:val="006B72E7"/>
    <w:rsid w:val="006C04BC"/>
    <w:rsid w:val="006C1149"/>
    <w:rsid w:val="006C2D23"/>
    <w:rsid w:val="006C3BF4"/>
    <w:rsid w:val="006D0060"/>
    <w:rsid w:val="006D39D8"/>
    <w:rsid w:val="006D42A4"/>
    <w:rsid w:val="006D6D93"/>
    <w:rsid w:val="006D6F1F"/>
    <w:rsid w:val="006E14E3"/>
    <w:rsid w:val="006E29E6"/>
    <w:rsid w:val="006E3F29"/>
    <w:rsid w:val="006E54E0"/>
    <w:rsid w:val="006E68F9"/>
    <w:rsid w:val="006F269F"/>
    <w:rsid w:val="006F3F01"/>
    <w:rsid w:val="006F4592"/>
    <w:rsid w:val="006F51AC"/>
    <w:rsid w:val="006F5D40"/>
    <w:rsid w:val="006F60AC"/>
    <w:rsid w:val="00701602"/>
    <w:rsid w:val="007032C7"/>
    <w:rsid w:val="00704E52"/>
    <w:rsid w:val="00707873"/>
    <w:rsid w:val="00710D63"/>
    <w:rsid w:val="00711CE3"/>
    <w:rsid w:val="00716585"/>
    <w:rsid w:val="00716999"/>
    <w:rsid w:val="007177BC"/>
    <w:rsid w:val="007206BE"/>
    <w:rsid w:val="007233B9"/>
    <w:rsid w:val="007252D1"/>
    <w:rsid w:val="00725485"/>
    <w:rsid w:val="00725814"/>
    <w:rsid w:val="00726819"/>
    <w:rsid w:val="007325C5"/>
    <w:rsid w:val="00733596"/>
    <w:rsid w:val="0073391B"/>
    <w:rsid w:val="0073450C"/>
    <w:rsid w:val="007371C8"/>
    <w:rsid w:val="00737AC4"/>
    <w:rsid w:val="00737BD4"/>
    <w:rsid w:val="007400B3"/>
    <w:rsid w:val="0074078D"/>
    <w:rsid w:val="007432B5"/>
    <w:rsid w:val="0074422C"/>
    <w:rsid w:val="00746128"/>
    <w:rsid w:val="007471AA"/>
    <w:rsid w:val="00747551"/>
    <w:rsid w:val="00754714"/>
    <w:rsid w:val="00754F26"/>
    <w:rsid w:val="0075746B"/>
    <w:rsid w:val="00764A82"/>
    <w:rsid w:val="00764D20"/>
    <w:rsid w:val="0076608F"/>
    <w:rsid w:val="00770E3E"/>
    <w:rsid w:val="00772F3E"/>
    <w:rsid w:val="00773F43"/>
    <w:rsid w:val="00774506"/>
    <w:rsid w:val="007763E8"/>
    <w:rsid w:val="00777006"/>
    <w:rsid w:val="0077733A"/>
    <w:rsid w:val="00782F8F"/>
    <w:rsid w:val="00784C04"/>
    <w:rsid w:val="0078688C"/>
    <w:rsid w:val="007925A9"/>
    <w:rsid w:val="007943C8"/>
    <w:rsid w:val="007959FE"/>
    <w:rsid w:val="007A20A2"/>
    <w:rsid w:val="007A2FA2"/>
    <w:rsid w:val="007A3BA0"/>
    <w:rsid w:val="007B249E"/>
    <w:rsid w:val="007B297A"/>
    <w:rsid w:val="007C4498"/>
    <w:rsid w:val="007C4833"/>
    <w:rsid w:val="007C4897"/>
    <w:rsid w:val="007C6462"/>
    <w:rsid w:val="007C74D7"/>
    <w:rsid w:val="007D16F6"/>
    <w:rsid w:val="007D2318"/>
    <w:rsid w:val="007D2E94"/>
    <w:rsid w:val="007D66A3"/>
    <w:rsid w:val="007D71A9"/>
    <w:rsid w:val="007E033C"/>
    <w:rsid w:val="007E24E8"/>
    <w:rsid w:val="007E26E5"/>
    <w:rsid w:val="007E4F83"/>
    <w:rsid w:val="007E767E"/>
    <w:rsid w:val="007F053A"/>
    <w:rsid w:val="007F0A51"/>
    <w:rsid w:val="007F26D6"/>
    <w:rsid w:val="007F490F"/>
    <w:rsid w:val="00801729"/>
    <w:rsid w:val="0080350C"/>
    <w:rsid w:val="00803818"/>
    <w:rsid w:val="00803C31"/>
    <w:rsid w:val="00803F8F"/>
    <w:rsid w:val="00804BFB"/>
    <w:rsid w:val="00807A85"/>
    <w:rsid w:val="0081241F"/>
    <w:rsid w:val="00813446"/>
    <w:rsid w:val="00813BC5"/>
    <w:rsid w:val="00814128"/>
    <w:rsid w:val="00814FDC"/>
    <w:rsid w:val="0082470A"/>
    <w:rsid w:val="00825A53"/>
    <w:rsid w:val="00831690"/>
    <w:rsid w:val="00831713"/>
    <w:rsid w:val="00831D4B"/>
    <w:rsid w:val="008346CE"/>
    <w:rsid w:val="00834F81"/>
    <w:rsid w:val="00835BDB"/>
    <w:rsid w:val="00835E96"/>
    <w:rsid w:val="008410A4"/>
    <w:rsid w:val="00842898"/>
    <w:rsid w:val="00842F88"/>
    <w:rsid w:val="0084345D"/>
    <w:rsid w:val="0085017E"/>
    <w:rsid w:val="00854B58"/>
    <w:rsid w:val="00855106"/>
    <w:rsid w:val="0086055B"/>
    <w:rsid w:val="00862387"/>
    <w:rsid w:val="00862C76"/>
    <w:rsid w:val="00870A07"/>
    <w:rsid w:val="00870CAB"/>
    <w:rsid w:val="0087203D"/>
    <w:rsid w:val="0087243A"/>
    <w:rsid w:val="00875CA7"/>
    <w:rsid w:val="008805A6"/>
    <w:rsid w:val="00881CF0"/>
    <w:rsid w:val="0088245A"/>
    <w:rsid w:val="0088273D"/>
    <w:rsid w:val="008851A1"/>
    <w:rsid w:val="008862EA"/>
    <w:rsid w:val="00886650"/>
    <w:rsid w:val="00887B7E"/>
    <w:rsid w:val="00893858"/>
    <w:rsid w:val="00894937"/>
    <w:rsid w:val="00896045"/>
    <w:rsid w:val="008971B5"/>
    <w:rsid w:val="008A0FBD"/>
    <w:rsid w:val="008A3F59"/>
    <w:rsid w:val="008A4F09"/>
    <w:rsid w:val="008B157D"/>
    <w:rsid w:val="008B58E0"/>
    <w:rsid w:val="008B6EB6"/>
    <w:rsid w:val="008B7827"/>
    <w:rsid w:val="008C3A3C"/>
    <w:rsid w:val="008C5DC1"/>
    <w:rsid w:val="008C7412"/>
    <w:rsid w:val="008C77CA"/>
    <w:rsid w:val="008C7C56"/>
    <w:rsid w:val="008D0930"/>
    <w:rsid w:val="008D64A0"/>
    <w:rsid w:val="008D6801"/>
    <w:rsid w:val="008D6A26"/>
    <w:rsid w:val="008E37E1"/>
    <w:rsid w:val="008E3FBB"/>
    <w:rsid w:val="008F00FA"/>
    <w:rsid w:val="008F4525"/>
    <w:rsid w:val="008F667C"/>
    <w:rsid w:val="00900442"/>
    <w:rsid w:val="00900AB8"/>
    <w:rsid w:val="00901949"/>
    <w:rsid w:val="009035B2"/>
    <w:rsid w:val="00907EB3"/>
    <w:rsid w:val="0091031F"/>
    <w:rsid w:val="0091459F"/>
    <w:rsid w:val="00914DEF"/>
    <w:rsid w:val="00916B6D"/>
    <w:rsid w:val="009179E9"/>
    <w:rsid w:val="00921260"/>
    <w:rsid w:val="00922816"/>
    <w:rsid w:val="0092334E"/>
    <w:rsid w:val="00926449"/>
    <w:rsid w:val="009269FE"/>
    <w:rsid w:val="00926F03"/>
    <w:rsid w:val="009305EF"/>
    <w:rsid w:val="009325D4"/>
    <w:rsid w:val="00932621"/>
    <w:rsid w:val="0093338D"/>
    <w:rsid w:val="00934FEE"/>
    <w:rsid w:val="0093506F"/>
    <w:rsid w:val="00936744"/>
    <w:rsid w:val="009410D6"/>
    <w:rsid w:val="00941DFD"/>
    <w:rsid w:val="00945C49"/>
    <w:rsid w:val="00946A4E"/>
    <w:rsid w:val="00950A0B"/>
    <w:rsid w:val="00951D1B"/>
    <w:rsid w:val="00956B29"/>
    <w:rsid w:val="009576A8"/>
    <w:rsid w:val="00960F08"/>
    <w:rsid w:val="00961603"/>
    <w:rsid w:val="00962530"/>
    <w:rsid w:val="00962F8C"/>
    <w:rsid w:val="00964B94"/>
    <w:rsid w:val="00965398"/>
    <w:rsid w:val="00965AF6"/>
    <w:rsid w:val="00965FD6"/>
    <w:rsid w:val="00966A3A"/>
    <w:rsid w:val="00971750"/>
    <w:rsid w:val="0097674B"/>
    <w:rsid w:val="0098040C"/>
    <w:rsid w:val="00981197"/>
    <w:rsid w:val="00981F46"/>
    <w:rsid w:val="00982E59"/>
    <w:rsid w:val="009849DB"/>
    <w:rsid w:val="009865C5"/>
    <w:rsid w:val="00990565"/>
    <w:rsid w:val="009910EB"/>
    <w:rsid w:val="009925BC"/>
    <w:rsid w:val="0099399D"/>
    <w:rsid w:val="009A02F8"/>
    <w:rsid w:val="009A44E5"/>
    <w:rsid w:val="009A4ADD"/>
    <w:rsid w:val="009A532F"/>
    <w:rsid w:val="009A5913"/>
    <w:rsid w:val="009B2462"/>
    <w:rsid w:val="009B4228"/>
    <w:rsid w:val="009B42DE"/>
    <w:rsid w:val="009B449F"/>
    <w:rsid w:val="009B52B5"/>
    <w:rsid w:val="009B5D86"/>
    <w:rsid w:val="009B654E"/>
    <w:rsid w:val="009B7603"/>
    <w:rsid w:val="009B7912"/>
    <w:rsid w:val="009C0187"/>
    <w:rsid w:val="009C2E81"/>
    <w:rsid w:val="009C4BB7"/>
    <w:rsid w:val="009C5007"/>
    <w:rsid w:val="009C582B"/>
    <w:rsid w:val="009C6708"/>
    <w:rsid w:val="009C6ACF"/>
    <w:rsid w:val="009D0C27"/>
    <w:rsid w:val="009D47D8"/>
    <w:rsid w:val="009D4A13"/>
    <w:rsid w:val="009D4DE8"/>
    <w:rsid w:val="009D6422"/>
    <w:rsid w:val="009D756E"/>
    <w:rsid w:val="009E0438"/>
    <w:rsid w:val="009E30FA"/>
    <w:rsid w:val="009E3940"/>
    <w:rsid w:val="009E402A"/>
    <w:rsid w:val="009E4B3A"/>
    <w:rsid w:val="009E4CB4"/>
    <w:rsid w:val="009E59BD"/>
    <w:rsid w:val="009E6AB5"/>
    <w:rsid w:val="009F2AD7"/>
    <w:rsid w:val="009F2D54"/>
    <w:rsid w:val="009F305B"/>
    <w:rsid w:val="009F3AA8"/>
    <w:rsid w:val="00A01189"/>
    <w:rsid w:val="00A0241B"/>
    <w:rsid w:val="00A02876"/>
    <w:rsid w:val="00A061CF"/>
    <w:rsid w:val="00A0790C"/>
    <w:rsid w:val="00A07F50"/>
    <w:rsid w:val="00A12653"/>
    <w:rsid w:val="00A13AC9"/>
    <w:rsid w:val="00A14A38"/>
    <w:rsid w:val="00A1700E"/>
    <w:rsid w:val="00A21FF8"/>
    <w:rsid w:val="00A23C44"/>
    <w:rsid w:val="00A241A8"/>
    <w:rsid w:val="00A25035"/>
    <w:rsid w:val="00A25B32"/>
    <w:rsid w:val="00A260D1"/>
    <w:rsid w:val="00A27A63"/>
    <w:rsid w:val="00A302F4"/>
    <w:rsid w:val="00A30D34"/>
    <w:rsid w:val="00A33C2F"/>
    <w:rsid w:val="00A34E58"/>
    <w:rsid w:val="00A35D11"/>
    <w:rsid w:val="00A40C72"/>
    <w:rsid w:val="00A40D7D"/>
    <w:rsid w:val="00A40E7D"/>
    <w:rsid w:val="00A42C84"/>
    <w:rsid w:val="00A43541"/>
    <w:rsid w:val="00A43C18"/>
    <w:rsid w:val="00A4480C"/>
    <w:rsid w:val="00A46D33"/>
    <w:rsid w:val="00A477EC"/>
    <w:rsid w:val="00A520B4"/>
    <w:rsid w:val="00A56049"/>
    <w:rsid w:val="00A57741"/>
    <w:rsid w:val="00A578C8"/>
    <w:rsid w:val="00A61327"/>
    <w:rsid w:val="00A62866"/>
    <w:rsid w:val="00A65182"/>
    <w:rsid w:val="00A66C76"/>
    <w:rsid w:val="00A70D2B"/>
    <w:rsid w:val="00A72573"/>
    <w:rsid w:val="00A732FB"/>
    <w:rsid w:val="00A80607"/>
    <w:rsid w:val="00A909AE"/>
    <w:rsid w:val="00A932F9"/>
    <w:rsid w:val="00A93BA2"/>
    <w:rsid w:val="00A93E52"/>
    <w:rsid w:val="00A9453F"/>
    <w:rsid w:val="00A948C7"/>
    <w:rsid w:val="00A94E32"/>
    <w:rsid w:val="00AA0672"/>
    <w:rsid w:val="00AA1D1B"/>
    <w:rsid w:val="00AA238D"/>
    <w:rsid w:val="00AA52EE"/>
    <w:rsid w:val="00AA66FA"/>
    <w:rsid w:val="00AB0A87"/>
    <w:rsid w:val="00AB6181"/>
    <w:rsid w:val="00AC206A"/>
    <w:rsid w:val="00AC7519"/>
    <w:rsid w:val="00AD11DE"/>
    <w:rsid w:val="00AD4F89"/>
    <w:rsid w:val="00AD5CF3"/>
    <w:rsid w:val="00AE10E7"/>
    <w:rsid w:val="00AE12C3"/>
    <w:rsid w:val="00AE248F"/>
    <w:rsid w:val="00AE2D66"/>
    <w:rsid w:val="00AE52CA"/>
    <w:rsid w:val="00AE63C8"/>
    <w:rsid w:val="00AF3777"/>
    <w:rsid w:val="00AF4127"/>
    <w:rsid w:val="00AF5BBE"/>
    <w:rsid w:val="00AF71ED"/>
    <w:rsid w:val="00B00225"/>
    <w:rsid w:val="00B01930"/>
    <w:rsid w:val="00B01E8D"/>
    <w:rsid w:val="00B03AED"/>
    <w:rsid w:val="00B04E30"/>
    <w:rsid w:val="00B07424"/>
    <w:rsid w:val="00B07BE1"/>
    <w:rsid w:val="00B12607"/>
    <w:rsid w:val="00B128B6"/>
    <w:rsid w:val="00B1320E"/>
    <w:rsid w:val="00B13260"/>
    <w:rsid w:val="00B13F11"/>
    <w:rsid w:val="00B210EE"/>
    <w:rsid w:val="00B21455"/>
    <w:rsid w:val="00B23908"/>
    <w:rsid w:val="00B26150"/>
    <w:rsid w:val="00B3035B"/>
    <w:rsid w:val="00B3055C"/>
    <w:rsid w:val="00B30FB6"/>
    <w:rsid w:val="00B31EBF"/>
    <w:rsid w:val="00B3281F"/>
    <w:rsid w:val="00B33F8F"/>
    <w:rsid w:val="00B35703"/>
    <w:rsid w:val="00B35DA9"/>
    <w:rsid w:val="00B36680"/>
    <w:rsid w:val="00B36CA5"/>
    <w:rsid w:val="00B403BC"/>
    <w:rsid w:val="00B41D3B"/>
    <w:rsid w:val="00B42A2D"/>
    <w:rsid w:val="00B44111"/>
    <w:rsid w:val="00B47058"/>
    <w:rsid w:val="00B47E5A"/>
    <w:rsid w:val="00B51A34"/>
    <w:rsid w:val="00B52A17"/>
    <w:rsid w:val="00B53F3A"/>
    <w:rsid w:val="00B556CA"/>
    <w:rsid w:val="00B55D58"/>
    <w:rsid w:val="00B5601C"/>
    <w:rsid w:val="00B570A3"/>
    <w:rsid w:val="00B5718E"/>
    <w:rsid w:val="00B57A6A"/>
    <w:rsid w:val="00B61A6D"/>
    <w:rsid w:val="00B6298D"/>
    <w:rsid w:val="00B63348"/>
    <w:rsid w:val="00B65FF3"/>
    <w:rsid w:val="00B733A0"/>
    <w:rsid w:val="00B74454"/>
    <w:rsid w:val="00B745E4"/>
    <w:rsid w:val="00B74D73"/>
    <w:rsid w:val="00B76233"/>
    <w:rsid w:val="00B82CEE"/>
    <w:rsid w:val="00B842D3"/>
    <w:rsid w:val="00B92794"/>
    <w:rsid w:val="00B927F4"/>
    <w:rsid w:val="00B94661"/>
    <w:rsid w:val="00B9781C"/>
    <w:rsid w:val="00BA0417"/>
    <w:rsid w:val="00BA12F5"/>
    <w:rsid w:val="00BA2447"/>
    <w:rsid w:val="00BA312B"/>
    <w:rsid w:val="00BA3DA8"/>
    <w:rsid w:val="00BB012D"/>
    <w:rsid w:val="00BB132A"/>
    <w:rsid w:val="00BB204A"/>
    <w:rsid w:val="00BB24B6"/>
    <w:rsid w:val="00BB3434"/>
    <w:rsid w:val="00BB48D7"/>
    <w:rsid w:val="00BB6B25"/>
    <w:rsid w:val="00BB79F2"/>
    <w:rsid w:val="00BC0092"/>
    <w:rsid w:val="00BC5E71"/>
    <w:rsid w:val="00BD033D"/>
    <w:rsid w:val="00BD0531"/>
    <w:rsid w:val="00BD1FCD"/>
    <w:rsid w:val="00BD3F0E"/>
    <w:rsid w:val="00BD6D68"/>
    <w:rsid w:val="00BE2CE3"/>
    <w:rsid w:val="00BE4408"/>
    <w:rsid w:val="00BE4B6E"/>
    <w:rsid w:val="00BE5251"/>
    <w:rsid w:val="00BE5BC5"/>
    <w:rsid w:val="00BE69E9"/>
    <w:rsid w:val="00BF291E"/>
    <w:rsid w:val="00BF42B7"/>
    <w:rsid w:val="00BF5263"/>
    <w:rsid w:val="00BF79CD"/>
    <w:rsid w:val="00C018F6"/>
    <w:rsid w:val="00C04E4C"/>
    <w:rsid w:val="00C05195"/>
    <w:rsid w:val="00C057C0"/>
    <w:rsid w:val="00C11A09"/>
    <w:rsid w:val="00C11E4D"/>
    <w:rsid w:val="00C1239B"/>
    <w:rsid w:val="00C13FDE"/>
    <w:rsid w:val="00C14C9A"/>
    <w:rsid w:val="00C16CC5"/>
    <w:rsid w:val="00C2038C"/>
    <w:rsid w:val="00C2114D"/>
    <w:rsid w:val="00C22933"/>
    <w:rsid w:val="00C26CFF"/>
    <w:rsid w:val="00C31390"/>
    <w:rsid w:val="00C3511D"/>
    <w:rsid w:val="00C35963"/>
    <w:rsid w:val="00C42749"/>
    <w:rsid w:val="00C454C3"/>
    <w:rsid w:val="00C47F85"/>
    <w:rsid w:val="00C52A46"/>
    <w:rsid w:val="00C53733"/>
    <w:rsid w:val="00C542C7"/>
    <w:rsid w:val="00C54961"/>
    <w:rsid w:val="00C54A02"/>
    <w:rsid w:val="00C55B08"/>
    <w:rsid w:val="00C606A4"/>
    <w:rsid w:val="00C63856"/>
    <w:rsid w:val="00C63B60"/>
    <w:rsid w:val="00C6439C"/>
    <w:rsid w:val="00C65625"/>
    <w:rsid w:val="00C66513"/>
    <w:rsid w:val="00C6724B"/>
    <w:rsid w:val="00C71AF2"/>
    <w:rsid w:val="00C73E4F"/>
    <w:rsid w:val="00C741E7"/>
    <w:rsid w:val="00C8128D"/>
    <w:rsid w:val="00C84DDF"/>
    <w:rsid w:val="00C87354"/>
    <w:rsid w:val="00C87AD4"/>
    <w:rsid w:val="00C87E78"/>
    <w:rsid w:val="00C9548B"/>
    <w:rsid w:val="00CA1612"/>
    <w:rsid w:val="00CA313C"/>
    <w:rsid w:val="00CA3352"/>
    <w:rsid w:val="00CA4324"/>
    <w:rsid w:val="00CA66BA"/>
    <w:rsid w:val="00CA69CC"/>
    <w:rsid w:val="00CB0954"/>
    <w:rsid w:val="00CB1937"/>
    <w:rsid w:val="00CB4466"/>
    <w:rsid w:val="00CB57AE"/>
    <w:rsid w:val="00CB7189"/>
    <w:rsid w:val="00CC009D"/>
    <w:rsid w:val="00CC205A"/>
    <w:rsid w:val="00CC22BE"/>
    <w:rsid w:val="00CC2D31"/>
    <w:rsid w:val="00CC4019"/>
    <w:rsid w:val="00CC41CC"/>
    <w:rsid w:val="00CC5408"/>
    <w:rsid w:val="00CC5496"/>
    <w:rsid w:val="00CC61CD"/>
    <w:rsid w:val="00CC7781"/>
    <w:rsid w:val="00CD00E6"/>
    <w:rsid w:val="00CD155C"/>
    <w:rsid w:val="00CD1C2B"/>
    <w:rsid w:val="00CD3915"/>
    <w:rsid w:val="00CD4CD1"/>
    <w:rsid w:val="00CD523F"/>
    <w:rsid w:val="00CD54C8"/>
    <w:rsid w:val="00CD75E7"/>
    <w:rsid w:val="00CE0052"/>
    <w:rsid w:val="00CE190E"/>
    <w:rsid w:val="00CE43C0"/>
    <w:rsid w:val="00CF3F89"/>
    <w:rsid w:val="00CF40B3"/>
    <w:rsid w:val="00CF46DB"/>
    <w:rsid w:val="00CF575F"/>
    <w:rsid w:val="00D007EF"/>
    <w:rsid w:val="00D029C1"/>
    <w:rsid w:val="00D0337C"/>
    <w:rsid w:val="00D04141"/>
    <w:rsid w:val="00D052C7"/>
    <w:rsid w:val="00D07AD5"/>
    <w:rsid w:val="00D134AD"/>
    <w:rsid w:val="00D16749"/>
    <w:rsid w:val="00D2008E"/>
    <w:rsid w:val="00D2477A"/>
    <w:rsid w:val="00D26468"/>
    <w:rsid w:val="00D26CC5"/>
    <w:rsid w:val="00D3324A"/>
    <w:rsid w:val="00D410FE"/>
    <w:rsid w:val="00D43129"/>
    <w:rsid w:val="00D45282"/>
    <w:rsid w:val="00D46480"/>
    <w:rsid w:val="00D543FA"/>
    <w:rsid w:val="00D55189"/>
    <w:rsid w:val="00D55E87"/>
    <w:rsid w:val="00D56583"/>
    <w:rsid w:val="00D6218B"/>
    <w:rsid w:val="00D62D96"/>
    <w:rsid w:val="00D6499C"/>
    <w:rsid w:val="00D64DCC"/>
    <w:rsid w:val="00D6522C"/>
    <w:rsid w:val="00D67EF0"/>
    <w:rsid w:val="00D71FCB"/>
    <w:rsid w:val="00D75919"/>
    <w:rsid w:val="00D76BCE"/>
    <w:rsid w:val="00D771DE"/>
    <w:rsid w:val="00D8031F"/>
    <w:rsid w:val="00D81C6E"/>
    <w:rsid w:val="00D83DE6"/>
    <w:rsid w:val="00D92737"/>
    <w:rsid w:val="00D9337A"/>
    <w:rsid w:val="00D93F74"/>
    <w:rsid w:val="00D979C7"/>
    <w:rsid w:val="00DA49FB"/>
    <w:rsid w:val="00DA54F2"/>
    <w:rsid w:val="00DA55ED"/>
    <w:rsid w:val="00DB18E3"/>
    <w:rsid w:val="00DB3CAE"/>
    <w:rsid w:val="00DB657F"/>
    <w:rsid w:val="00DB6EE9"/>
    <w:rsid w:val="00DC1751"/>
    <w:rsid w:val="00DC3C39"/>
    <w:rsid w:val="00DC3F5B"/>
    <w:rsid w:val="00DC7BD6"/>
    <w:rsid w:val="00DC7F48"/>
    <w:rsid w:val="00DD3C04"/>
    <w:rsid w:val="00DD46EA"/>
    <w:rsid w:val="00DD690E"/>
    <w:rsid w:val="00DD7432"/>
    <w:rsid w:val="00DE013D"/>
    <w:rsid w:val="00DE131E"/>
    <w:rsid w:val="00DE3449"/>
    <w:rsid w:val="00DE4654"/>
    <w:rsid w:val="00DE5D38"/>
    <w:rsid w:val="00DE75C6"/>
    <w:rsid w:val="00DF00EF"/>
    <w:rsid w:val="00DF185E"/>
    <w:rsid w:val="00DF463D"/>
    <w:rsid w:val="00DF488D"/>
    <w:rsid w:val="00DF7F14"/>
    <w:rsid w:val="00E00D21"/>
    <w:rsid w:val="00E0112A"/>
    <w:rsid w:val="00E02752"/>
    <w:rsid w:val="00E07295"/>
    <w:rsid w:val="00E07DD8"/>
    <w:rsid w:val="00E11EA1"/>
    <w:rsid w:val="00E143BB"/>
    <w:rsid w:val="00E1761C"/>
    <w:rsid w:val="00E20EB0"/>
    <w:rsid w:val="00E211AE"/>
    <w:rsid w:val="00E2327E"/>
    <w:rsid w:val="00E23FDC"/>
    <w:rsid w:val="00E26F2E"/>
    <w:rsid w:val="00E3016B"/>
    <w:rsid w:val="00E3383D"/>
    <w:rsid w:val="00E403A0"/>
    <w:rsid w:val="00E40B0B"/>
    <w:rsid w:val="00E42C17"/>
    <w:rsid w:val="00E4303A"/>
    <w:rsid w:val="00E435F3"/>
    <w:rsid w:val="00E44A64"/>
    <w:rsid w:val="00E44CF5"/>
    <w:rsid w:val="00E44D9F"/>
    <w:rsid w:val="00E4508C"/>
    <w:rsid w:val="00E457C4"/>
    <w:rsid w:val="00E46994"/>
    <w:rsid w:val="00E47128"/>
    <w:rsid w:val="00E47D6B"/>
    <w:rsid w:val="00E52D42"/>
    <w:rsid w:val="00E5511E"/>
    <w:rsid w:val="00E5544A"/>
    <w:rsid w:val="00E60815"/>
    <w:rsid w:val="00E64B41"/>
    <w:rsid w:val="00E66329"/>
    <w:rsid w:val="00E7560B"/>
    <w:rsid w:val="00E75B49"/>
    <w:rsid w:val="00E76573"/>
    <w:rsid w:val="00E765F8"/>
    <w:rsid w:val="00E774E7"/>
    <w:rsid w:val="00E81671"/>
    <w:rsid w:val="00E819D1"/>
    <w:rsid w:val="00E82871"/>
    <w:rsid w:val="00E84DDE"/>
    <w:rsid w:val="00E84F04"/>
    <w:rsid w:val="00E8669B"/>
    <w:rsid w:val="00E86BEA"/>
    <w:rsid w:val="00E90169"/>
    <w:rsid w:val="00E91963"/>
    <w:rsid w:val="00E93266"/>
    <w:rsid w:val="00E97207"/>
    <w:rsid w:val="00EA0722"/>
    <w:rsid w:val="00EA1674"/>
    <w:rsid w:val="00EA3770"/>
    <w:rsid w:val="00EB1D52"/>
    <w:rsid w:val="00EB2EE5"/>
    <w:rsid w:val="00EB3AEB"/>
    <w:rsid w:val="00EB4FD3"/>
    <w:rsid w:val="00EB5A03"/>
    <w:rsid w:val="00EB73C6"/>
    <w:rsid w:val="00EC21EE"/>
    <w:rsid w:val="00EC2649"/>
    <w:rsid w:val="00EC2CCE"/>
    <w:rsid w:val="00ED0067"/>
    <w:rsid w:val="00ED0366"/>
    <w:rsid w:val="00ED14F3"/>
    <w:rsid w:val="00ED2BE4"/>
    <w:rsid w:val="00ED2F21"/>
    <w:rsid w:val="00ED380E"/>
    <w:rsid w:val="00EE03C5"/>
    <w:rsid w:val="00EE0B7C"/>
    <w:rsid w:val="00EE17F0"/>
    <w:rsid w:val="00EE360E"/>
    <w:rsid w:val="00EE462B"/>
    <w:rsid w:val="00EE48B2"/>
    <w:rsid w:val="00EE5D78"/>
    <w:rsid w:val="00EE7F1E"/>
    <w:rsid w:val="00EF1AA4"/>
    <w:rsid w:val="00EF312A"/>
    <w:rsid w:val="00EF3D2D"/>
    <w:rsid w:val="00EF51FE"/>
    <w:rsid w:val="00EF67A6"/>
    <w:rsid w:val="00EF7DB8"/>
    <w:rsid w:val="00F03924"/>
    <w:rsid w:val="00F10DAE"/>
    <w:rsid w:val="00F1124A"/>
    <w:rsid w:val="00F12DD9"/>
    <w:rsid w:val="00F1470B"/>
    <w:rsid w:val="00F20BE3"/>
    <w:rsid w:val="00F21A66"/>
    <w:rsid w:val="00F26E53"/>
    <w:rsid w:val="00F2784C"/>
    <w:rsid w:val="00F337E0"/>
    <w:rsid w:val="00F343F5"/>
    <w:rsid w:val="00F34631"/>
    <w:rsid w:val="00F370D8"/>
    <w:rsid w:val="00F37ABC"/>
    <w:rsid w:val="00F40E1A"/>
    <w:rsid w:val="00F41046"/>
    <w:rsid w:val="00F44259"/>
    <w:rsid w:val="00F45D42"/>
    <w:rsid w:val="00F47195"/>
    <w:rsid w:val="00F47864"/>
    <w:rsid w:val="00F53BA8"/>
    <w:rsid w:val="00F55245"/>
    <w:rsid w:val="00F56B14"/>
    <w:rsid w:val="00F6002C"/>
    <w:rsid w:val="00F6018A"/>
    <w:rsid w:val="00F612EE"/>
    <w:rsid w:val="00F614EB"/>
    <w:rsid w:val="00F6198D"/>
    <w:rsid w:val="00F63DC9"/>
    <w:rsid w:val="00F652B4"/>
    <w:rsid w:val="00F665AF"/>
    <w:rsid w:val="00F6718D"/>
    <w:rsid w:val="00F7481B"/>
    <w:rsid w:val="00F757AE"/>
    <w:rsid w:val="00F75DF4"/>
    <w:rsid w:val="00F80D47"/>
    <w:rsid w:val="00F81A81"/>
    <w:rsid w:val="00F82C5A"/>
    <w:rsid w:val="00F8399A"/>
    <w:rsid w:val="00F85E9C"/>
    <w:rsid w:val="00F866E6"/>
    <w:rsid w:val="00F91ABA"/>
    <w:rsid w:val="00F93A11"/>
    <w:rsid w:val="00FA044C"/>
    <w:rsid w:val="00FA0834"/>
    <w:rsid w:val="00FA2598"/>
    <w:rsid w:val="00FA72DF"/>
    <w:rsid w:val="00FB0037"/>
    <w:rsid w:val="00FB0EFD"/>
    <w:rsid w:val="00FB44AA"/>
    <w:rsid w:val="00FB4C3B"/>
    <w:rsid w:val="00FB5117"/>
    <w:rsid w:val="00FB5194"/>
    <w:rsid w:val="00FB5423"/>
    <w:rsid w:val="00FB5F74"/>
    <w:rsid w:val="00FB739F"/>
    <w:rsid w:val="00FC0E72"/>
    <w:rsid w:val="00FC0F85"/>
    <w:rsid w:val="00FC5081"/>
    <w:rsid w:val="00FC528E"/>
    <w:rsid w:val="00FC52F3"/>
    <w:rsid w:val="00FD0B77"/>
    <w:rsid w:val="00FD12C3"/>
    <w:rsid w:val="00FD1A29"/>
    <w:rsid w:val="00FD1C67"/>
    <w:rsid w:val="00FD29E0"/>
    <w:rsid w:val="00FD3484"/>
    <w:rsid w:val="00FD7512"/>
    <w:rsid w:val="00FE1332"/>
    <w:rsid w:val="00FE1C10"/>
    <w:rsid w:val="00FE335E"/>
    <w:rsid w:val="00FE4F1B"/>
    <w:rsid w:val="00FF006F"/>
    <w:rsid w:val="00FF28CA"/>
    <w:rsid w:val="00FF346A"/>
    <w:rsid w:val="00FF3722"/>
    <w:rsid w:val="00FF5069"/>
    <w:rsid w:val="00FF575B"/>
    <w:rsid w:val="00FF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2D0A7D"/>
  <w15:docId w15:val="{BAE39C99-47C1-4E05-B3A1-B647D5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CF3"/>
    <w:pPr>
      <w:spacing w:after="120" w:line="276" w:lineRule="auto"/>
      <w:jc w:val="both"/>
    </w:pPr>
    <w:rPr>
      <w:rFonts w:ascii="Arial" w:hAnsi="Arial" w:cstheme="minorBidi"/>
      <w:sz w:val="20"/>
      <w:lang w:val="nl-NL"/>
    </w:rPr>
  </w:style>
  <w:style w:type="paragraph" w:styleId="Kop1">
    <w:name w:val="heading 1"/>
    <w:basedOn w:val="Standaard"/>
    <w:next w:val="Standaard"/>
    <w:link w:val="Kop1Char"/>
    <w:qFormat/>
    <w:rsid w:val="00AD5CF3"/>
    <w:pPr>
      <w:keepNext/>
      <w:numPr>
        <w:numId w:val="6"/>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AD5CF3"/>
    <w:pPr>
      <w:keepNext/>
      <w:numPr>
        <w:ilvl w:val="1"/>
        <w:numId w:val="6"/>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AD5CF3"/>
    <w:pPr>
      <w:keepNext/>
      <w:numPr>
        <w:ilvl w:val="2"/>
        <w:numId w:val="6"/>
      </w:numPr>
      <w:spacing w:before="120"/>
      <w:outlineLvl w:val="2"/>
    </w:pPr>
    <w:rPr>
      <w:b/>
      <w:bCs/>
      <w:color w:val="686663"/>
    </w:rPr>
  </w:style>
  <w:style w:type="paragraph" w:styleId="Kop4">
    <w:name w:val="heading 4"/>
    <w:basedOn w:val="Standaard"/>
    <w:next w:val="Standaard"/>
    <w:link w:val="Kop4Char"/>
    <w:qFormat/>
    <w:rsid w:val="00AD5CF3"/>
    <w:pPr>
      <w:outlineLvl w:val="3"/>
    </w:pPr>
    <w:rPr>
      <w:b/>
      <w:color w:val="686663"/>
    </w:rPr>
  </w:style>
  <w:style w:type="paragraph" w:styleId="Kop5">
    <w:name w:val="heading 5"/>
    <w:basedOn w:val="Standaard"/>
    <w:next w:val="Standaard"/>
    <w:link w:val="Kop5Char"/>
    <w:unhideWhenUsed/>
    <w:rsid w:val="00AD5CF3"/>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AD5CF3"/>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AD5CF3"/>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AD5CF3"/>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AD5CF3"/>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AD5CF3"/>
    <w:rPr>
      <w:rFonts w:ascii="Arial" w:hAnsi="Arial" w:cs="Arial"/>
      <w:b/>
      <w:bCs/>
      <w:color w:val="DD7500"/>
      <w:sz w:val="32"/>
      <w:szCs w:val="32"/>
      <w:lang w:val="nl-NL"/>
    </w:rPr>
  </w:style>
  <w:style w:type="character" w:customStyle="1" w:styleId="Kop2Char">
    <w:name w:val="Kop 2 Char"/>
    <w:basedOn w:val="Standaardalinea-lettertype"/>
    <w:link w:val="Kop2"/>
    <w:locked/>
    <w:rsid w:val="00AD5CF3"/>
    <w:rPr>
      <w:rFonts w:ascii="Arial" w:hAnsi="Arial" w:cs="Arial"/>
      <w:b/>
      <w:bCs/>
      <w:i/>
      <w:iCs/>
      <w:color w:val="686663"/>
      <w:sz w:val="24"/>
      <w:szCs w:val="28"/>
      <w:lang w:val="nl-NL"/>
    </w:rPr>
  </w:style>
  <w:style w:type="character" w:customStyle="1" w:styleId="Kop3Char">
    <w:name w:val="Kop 3 Char"/>
    <w:basedOn w:val="Standaardalinea-lettertype"/>
    <w:link w:val="Kop3"/>
    <w:locked/>
    <w:rsid w:val="00AD5CF3"/>
    <w:rPr>
      <w:rFonts w:ascii="Arial" w:hAnsi="Arial" w:cstheme="minorBidi"/>
      <w:b/>
      <w:bCs/>
      <w:color w:val="686663"/>
      <w:sz w:val="20"/>
      <w:lang w:val="nl-NL"/>
    </w:rPr>
  </w:style>
  <w:style w:type="character" w:customStyle="1" w:styleId="Kop4Char">
    <w:name w:val="Kop 4 Char"/>
    <w:basedOn w:val="Standaardalinea-lettertype"/>
    <w:link w:val="Kop4"/>
    <w:locked/>
    <w:rsid w:val="00AD5CF3"/>
    <w:rPr>
      <w:rFonts w:ascii="Arial" w:hAnsi="Arial" w:cstheme="minorBidi"/>
      <w:b/>
      <w:color w:val="686663"/>
      <w:sz w:val="20"/>
      <w:lang w:val="nl-NL"/>
    </w:rPr>
  </w:style>
  <w:style w:type="character" w:customStyle="1" w:styleId="Kop5Char">
    <w:name w:val="Kop 5 Char"/>
    <w:basedOn w:val="Standaardalinea-lettertype"/>
    <w:link w:val="Kop5"/>
    <w:locked/>
    <w:rsid w:val="00AD5CF3"/>
    <w:rPr>
      <w:rFonts w:asciiTheme="majorHAnsi" w:eastAsiaTheme="majorEastAsia" w:hAnsiTheme="majorHAnsi" w:cstheme="majorBidi"/>
      <w:color w:val="365F91" w:themeColor="accent1" w:themeShade="BF"/>
      <w:sz w:val="20"/>
      <w:lang w:val="nl-NL"/>
    </w:rPr>
  </w:style>
  <w:style w:type="character" w:customStyle="1" w:styleId="Kop6Char">
    <w:name w:val="Kop 6 Char"/>
    <w:basedOn w:val="Standaardalinea-lettertype"/>
    <w:link w:val="Kop6"/>
    <w:locked/>
    <w:rsid w:val="00AD5CF3"/>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locked/>
    <w:rsid w:val="00AD5CF3"/>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locked/>
    <w:rsid w:val="00AD5CF3"/>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locked/>
    <w:rsid w:val="00AD5CF3"/>
    <w:rPr>
      <w:rFonts w:asciiTheme="majorHAnsi" w:eastAsiaTheme="majorEastAsia" w:hAnsiTheme="majorHAnsi" w:cstheme="majorBidi"/>
      <w:i/>
      <w:iCs/>
      <w:color w:val="272727" w:themeColor="text1" w:themeTint="D8"/>
      <w:sz w:val="21"/>
      <w:szCs w:val="21"/>
      <w:lang w:val="nl-NL"/>
    </w:rPr>
  </w:style>
  <w:style w:type="paragraph" w:customStyle="1" w:styleId="Bijlage">
    <w:name w:val="Bijlage"/>
    <w:basedOn w:val="Standaard"/>
    <w:next w:val="Standaard"/>
    <w:autoRedefine/>
    <w:uiPriority w:val="99"/>
    <w:rsid w:val="00B5718E"/>
    <w:pPr>
      <w:jc w:val="center"/>
    </w:pPr>
    <w:rPr>
      <w:b/>
      <w:color w:val="999999"/>
      <w:sz w:val="32"/>
    </w:rPr>
  </w:style>
  <w:style w:type="paragraph" w:customStyle="1" w:styleId="Inspringenmet12mm">
    <w:name w:val="Inspringen met 12mm"/>
    <w:basedOn w:val="Standaard"/>
    <w:uiPriority w:val="99"/>
    <w:rsid w:val="005D1B2A"/>
    <w:pPr>
      <w:ind w:left="680"/>
    </w:pPr>
  </w:style>
  <w:style w:type="paragraph" w:styleId="Koptekst">
    <w:name w:val="header"/>
    <w:basedOn w:val="Standaard"/>
    <w:link w:val="KoptekstChar"/>
    <w:uiPriority w:val="99"/>
    <w:unhideWhenUsed/>
    <w:rsid w:val="00AD5C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AD5CF3"/>
    <w:rPr>
      <w:rFonts w:ascii="Arial" w:hAnsi="Arial" w:cstheme="minorBidi"/>
      <w:sz w:val="20"/>
      <w:lang w:val="nl-NL"/>
    </w:rPr>
  </w:style>
  <w:style w:type="paragraph" w:styleId="Voettekst">
    <w:name w:val="footer"/>
    <w:basedOn w:val="Standaard"/>
    <w:link w:val="VoettekstChar"/>
    <w:uiPriority w:val="99"/>
    <w:unhideWhenUsed/>
    <w:rsid w:val="00AD5C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AD5CF3"/>
    <w:rPr>
      <w:rFonts w:ascii="Arial" w:hAnsi="Arial" w:cstheme="minorBidi"/>
      <w:sz w:val="20"/>
      <w:lang w:val="nl-NL"/>
    </w:rPr>
  </w:style>
  <w:style w:type="table" w:styleId="Tabelraster">
    <w:name w:val="Table Grid"/>
    <w:basedOn w:val="Standaardtabel"/>
    <w:uiPriority w:val="99"/>
    <w:rsid w:val="002A14F7"/>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linea">
    <w:name w:val="Standaardalinea"/>
    <w:basedOn w:val="Standaard"/>
    <w:uiPriority w:val="99"/>
    <w:rsid w:val="005E126C"/>
    <w:pPr>
      <w:ind w:left="1985"/>
      <w:jc w:val="left"/>
    </w:pPr>
    <w:rPr>
      <w:rFonts w:ascii="Verdana" w:hAnsi="Verdana"/>
    </w:rPr>
  </w:style>
  <w:style w:type="paragraph" w:styleId="Ballontekst">
    <w:name w:val="Balloon Text"/>
    <w:basedOn w:val="Standaard"/>
    <w:link w:val="BallontekstChar"/>
    <w:uiPriority w:val="99"/>
    <w:semiHidden/>
    <w:rsid w:val="0058087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35D11"/>
    <w:rPr>
      <w:rFonts w:cs="Times New Roman"/>
      <w:sz w:val="2"/>
      <w:lang w:val="nl-NL" w:eastAsia="nl-NL"/>
    </w:rPr>
  </w:style>
  <w:style w:type="character" w:customStyle="1" w:styleId="publicationtitle">
    <w:name w:val="publicationtitle"/>
    <w:basedOn w:val="Standaardalinea-lettertype"/>
    <w:uiPriority w:val="99"/>
    <w:rsid w:val="008F4525"/>
    <w:rPr>
      <w:rFonts w:cs="Times New Roman"/>
    </w:rPr>
  </w:style>
  <w:style w:type="character" w:styleId="Hyperlink">
    <w:name w:val="Hyperlink"/>
    <w:basedOn w:val="Standaardalinea-lettertype"/>
    <w:uiPriority w:val="99"/>
    <w:rsid w:val="008F4525"/>
    <w:rPr>
      <w:rFonts w:cs="Times New Roman"/>
      <w:color w:val="0000FF"/>
      <w:u w:val="single"/>
    </w:rPr>
  </w:style>
  <w:style w:type="character" w:styleId="Verwijzingopmerking">
    <w:name w:val="annotation reference"/>
    <w:basedOn w:val="Standaardalinea-lettertype"/>
    <w:uiPriority w:val="99"/>
    <w:rsid w:val="00490E0C"/>
    <w:rPr>
      <w:rFonts w:cs="Times New Roman"/>
      <w:sz w:val="16"/>
      <w:szCs w:val="16"/>
    </w:rPr>
  </w:style>
  <w:style w:type="paragraph" w:styleId="Tekstopmerking">
    <w:name w:val="annotation text"/>
    <w:basedOn w:val="Standaard"/>
    <w:link w:val="TekstopmerkingChar"/>
    <w:uiPriority w:val="99"/>
    <w:rsid w:val="00490E0C"/>
  </w:style>
  <w:style w:type="character" w:customStyle="1" w:styleId="TekstopmerkingChar">
    <w:name w:val="Tekst opmerking Char"/>
    <w:basedOn w:val="Standaardalinea-lettertype"/>
    <w:link w:val="Tekstopmerking"/>
    <w:uiPriority w:val="99"/>
    <w:locked/>
    <w:rsid w:val="00490E0C"/>
    <w:rPr>
      <w:rFonts w:ascii="Arial" w:hAnsi="Arial" w:cs="Times New Roman"/>
    </w:rPr>
  </w:style>
  <w:style w:type="paragraph" w:styleId="Onderwerpvanopmerking">
    <w:name w:val="annotation subject"/>
    <w:basedOn w:val="Tekstopmerking"/>
    <w:next w:val="Tekstopmerking"/>
    <w:link w:val="OnderwerpvanopmerkingChar"/>
    <w:uiPriority w:val="99"/>
    <w:rsid w:val="00490E0C"/>
    <w:rPr>
      <w:b/>
      <w:bCs/>
    </w:rPr>
  </w:style>
  <w:style w:type="character" w:customStyle="1" w:styleId="OnderwerpvanopmerkingChar">
    <w:name w:val="Onderwerp van opmerking Char"/>
    <w:basedOn w:val="TekstopmerkingChar"/>
    <w:link w:val="Onderwerpvanopmerking"/>
    <w:uiPriority w:val="99"/>
    <w:locked/>
    <w:rsid w:val="00490E0C"/>
    <w:rPr>
      <w:rFonts w:ascii="Arial" w:hAnsi="Arial" w:cs="Times New Roman"/>
      <w:b/>
      <w:bCs/>
    </w:rPr>
  </w:style>
  <w:style w:type="paragraph" w:styleId="Documentstructuur">
    <w:name w:val="Document Map"/>
    <w:basedOn w:val="Standaard"/>
    <w:link w:val="DocumentstructuurChar"/>
    <w:uiPriority w:val="99"/>
    <w:semiHidden/>
    <w:locked/>
    <w:rsid w:val="00D62D9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6A5D80"/>
    <w:rPr>
      <w:rFonts w:cs="Times New Roman"/>
      <w:sz w:val="2"/>
      <w:lang w:val="nl-NL" w:eastAsia="nl-NL"/>
    </w:rPr>
  </w:style>
  <w:style w:type="character" w:styleId="Zwaar">
    <w:name w:val="Strong"/>
    <w:qFormat/>
    <w:locked/>
    <w:rsid w:val="00AD5CF3"/>
    <w:rPr>
      <w:b/>
      <w:bCs/>
    </w:rPr>
  </w:style>
  <w:style w:type="paragraph" w:styleId="Lijstalinea">
    <w:name w:val="List Paragraph"/>
    <w:basedOn w:val="Standaard"/>
    <w:link w:val="LijstalineaChar"/>
    <w:uiPriority w:val="34"/>
    <w:qFormat/>
    <w:rsid w:val="00AD5CF3"/>
    <w:pPr>
      <w:spacing w:after="60"/>
      <w:ind w:left="720"/>
    </w:pPr>
  </w:style>
  <w:style w:type="paragraph" w:customStyle="1" w:styleId="Default">
    <w:name w:val="Default"/>
    <w:rsid w:val="00A43C18"/>
    <w:pPr>
      <w:autoSpaceDE w:val="0"/>
      <w:autoSpaceDN w:val="0"/>
      <w:adjustRightInd w:val="0"/>
    </w:pPr>
    <w:rPr>
      <w:rFonts w:ascii="Verdana" w:eastAsiaTheme="minorHAnsi" w:hAnsi="Verdana" w:cs="Verdana"/>
      <w:color w:val="000000"/>
      <w:sz w:val="24"/>
      <w:szCs w:val="24"/>
      <w:lang w:val="nl-NL"/>
    </w:rPr>
  </w:style>
  <w:style w:type="paragraph" w:styleId="Revisie">
    <w:name w:val="Revision"/>
    <w:hidden/>
    <w:uiPriority w:val="99"/>
    <w:semiHidden/>
    <w:rsid w:val="00144FC9"/>
    <w:rPr>
      <w:rFonts w:ascii="Arial" w:hAnsi="Arial"/>
      <w:sz w:val="20"/>
      <w:szCs w:val="20"/>
      <w:lang w:val="nl-NL" w:eastAsia="nl-NL"/>
    </w:rPr>
  </w:style>
  <w:style w:type="paragraph" w:customStyle="1" w:styleId="Lijstalinea1">
    <w:name w:val="Lijstalinea1"/>
    <w:basedOn w:val="Standaard"/>
    <w:qFormat/>
    <w:rsid w:val="00AD5CF3"/>
    <w:pPr>
      <w:spacing w:line="240" w:lineRule="exact"/>
      <w:ind w:left="708"/>
    </w:pPr>
    <w:rPr>
      <w:rFonts w:ascii="Times New Roman" w:hAnsi="Times New Roman"/>
      <w:lang w:eastAsia="nl-NL"/>
    </w:rPr>
  </w:style>
  <w:style w:type="paragraph" w:styleId="Inhopg1">
    <w:name w:val="toc 1"/>
    <w:basedOn w:val="Standaard"/>
    <w:next w:val="Standaard"/>
    <w:uiPriority w:val="39"/>
    <w:qFormat/>
    <w:locked/>
    <w:rsid w:val="00AD5CF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locked/>
    <w:rsid w:val="00AD5CF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locked/>
    <w:rsid w:val="00AD5CF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qFormat/>
    <w:locked/>
    <w:rsid w:val="00AD5CF3"/>
    <w:rPr>
      <w:b/>
      <w:bCs/>
      <w:color w:val="DD7500"/>
      <w:sz w:val="32"/>
      <w:lang w:eastAsia="nl-NL"/>
    </w:rPr>
  </w:style>
  <w:style w:type="character" w:customStyle="1" w:styleId="TitelChar">
    <w:name w:val="Titel Char"/>
    <w:link w:val="Titel"/>
    <w:rsid w:val="00AD5CF3"/>
    <w:rPr>
      <w:rFonts w:ascii="Arial" w:hAnsi="Arial" w:cstheme="minorBidi"/>
      <w:b/>
      <w:bCs/>
      <w:color w:val="DD7500"/>
      <w:sz w:val="32"/>
      <w:lang w:val="nl-NL" w:eastAsia="nl-NL"/>
    </w:rPr>
  </w:style>
  <w:style w:type="paragraph" w:styleId="Geenafstand">
    <w:name w:val="No Spacing"/>
    <w:basedOn w:val="Standaard"/>
    <w:uiPriority w:val="1"/>
    <w:qFormat/>
    <w:rsid w:val="00AD5CF3"/>
  </w:style>
  <w:style w:type="character" w:customStyle="1" w:styleId="LijstalineaChar">
    <w:name w:val="Lijstalinea Char"/>
    <w:basedOn w:val="Standaardalinea-lettertype"/>
    <w:link w:val="Lijstalinea"/>
    <w:uiPriority w:val="34"/>
    <w:rsid w:val="00AD5CF3"/>
    <w:rPr>
      <w:rFonts w:ascii="Arial" w:hAnsi="Arial" w:cstheme="minorBidi"/>
      <w:sz w:val="20"/>
      <w:lang w:val="nl-NL"/>
    </w:rPr>
  </w:style>
  <w:style w:type="paragraph" w:styleId="Voetnoottekst">
    <w:name w:val="footnote text"/>
    <w:basedOn w:val="Standaard"/>
    <w:link w:val="VoetnoottekstChar"/>
    <w:autoRedefine/>
    <w:uiPriority w:val="99"/>
    <w:qFormat/>
    <w:locked/>
    <w:rsid w:val="00AD5CF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AD5CF3"/>
    <w:rPr>
      <w:rFonts w:ascii="Arial" w:hAnsi="Arial" w:cstheme="minorBidi"/>
      <w:color w:val="686663"/>
      <w:sz w:val="16"/>
      <w:lang w:val="nl-NL"/>
    </w:rPr>
  </w:style>
  <w:style w:type="paragraph" w:customStyle="1" w:styleId="Lijstalineaeisenenwensen">
    <w:name w:val="Lijstalinea eisen en wensen"/>
    <w:basedOn w:val="Lijstalinea"/>
    <w:qFormat/>
    <w:rsid w:val="00AD5CF3"/>
    <w:pPr>
      <w:numPr>
        <w:numId w:val="5"/>
      </w:numPr>
      <w:spacing w:after="120"/>
    </w:pPr>
  </w:style>
  <w:style w:type="paragraph" w:customStyle="1" w:styleId="Tabel">
    <w:name w:val="Tabel"/>
    <w:basedOn w:val="Standaard"/>
    <w:link w:val="TabelChar"/>
    <w:qFormat/>
    <w:rsid w:val="00AD5CF3"/>
    <w:pPr>
      <w:spacing w:after="0"/>
    </w:pPr>
    <w:rPr>
      <w:sz w:val="22"/>
    </w:rPr>
  </w:style>
  <w:style w:type="character" w:customStyle="1" w:styleId="TabelChar">
    <w:name w:val="Tabel Char"/>
    <w:basedOn w:val="Standaardalinea-lettertype"/>
    <w:link w:val="Tabel"/>
    <w:rsid w:val="00AD5CF3"/>
    <w:rPr>
      <w:rFonts w:ascii="Arial" w:hAnsi="Arial" w:cstheme="minorBidi"/>
      <w:lang w:val="nl-NL"/>
    </w:rPr>
  </w:style>
  <w:style w:type="paragraph" w:customStyle="1" w:styleId="ARTIKEL1">
    <w:name w:val="ARTIKEL 1"/>
    <w:basedOn w:val="Kop2"/>
    <w:next w:val="Standaard"/>
    <w:link w:val="ARTIKEL1Char"/>
    <w:qFormat/>
    <w:rsid w:val="00AD5CF3"/>
    <w:pPr>
      <w:numPr>
        <w:ilvl w:val="0"/>
        <w:numId w:val="7"/>
      </w:numPr>
      <w:ind w:left="0" w:firstLine="0"/>
    </w:pPr>
    <w:rPr>
      <w:i w:val="0"/>
    </w:rPr>
  </w:style>
  <w:style w:type="character" w:customStyle="1" w:styleId="ARTIKEL1Char">
    <w:name w:val="ARTIKEL 1 Char"/>
    <w:basedOn w:val="Kop2Char"/>
    <w:link w:val="ARTIKEL1"/>
    <w:rsid w:val="00AD5CF3"/>
    <w:rPr>
      <w:rFonts w:ascii="Arial" w:hAnsi="Arial" w:cs="Arial"/>
      <w:b/>
      <w:bCs/>
      <w:i w:val="0"/>
      <w:iCs/>
      <w:color w:val="686663"/>
      <w:sz w:val="24"/>
      <w:szCs w:val="28"/>
      <w:lang w:val="nl-NL"/>
    </w:rPr>
  </w:style>
  <w:style w:type="paragraph" w:customStyle="1" w:styleId="Inhoud">
    <w:name w:val="Inhoud"/>
    <w:basedOn w:val="Kop1"/>
    <w:next w:val="Standaard"/>
    <w:link w:val="InhoudChar"/>
    <w:autoRedefine/>
    <w:rsid w:val="003F2F09"/>
    <w:pPr>
      <w:pageBreakBefore/>
      <w:numPr>
        <w:numId w:val="0"/>
      </w:numPr>
      <w:tabs>
        <w:tab w:val="left" w:pos="720"/>
      </w:tabs>
    </w:pPr>
    <w:rPr>
      <w:kern w:val="32"/>
    </w:rPr>
  </w:style>
  <w:style w:type="character" w:customStyle="1" w:styleId="InhoudChar">
    <w:name w:val="Inhoud Char"/>
    <w:basedOn w:val="Standaardalinea-lettertype"/>
    <w:link w:val="Inhoud"/>
    <w:rsid w:val="003F2F09"/>
    <w:rPr>
      <w:rFonts w:ascii="Arial" w:hAnsi="Arial" w:cs="Arial"/>
      <w:b/>
      <w:bCs/>
      <w:color w:val="DD7500"/>
      <w:kern w:val="32"/>
      <w:sz w:val="32"/>
      <w:szCs w:val="32"/>
      <w:lang w:val="nl-NL"/>
    </w:rPr>
  </w:style>
  <w:style w:type="character" w:styleId="GevolgdeHyperlink">
    <w:name w:val="FollowedHyperlink"/>
    <w:basedOn w:val="Standaardalinea-lettertype"/>
    <w:uiPriority w:val="99"/>
    <w:semiHidden/>
    <w:unhideWhenUsed/>
    <w:locked/>
    <w:rsid w:val="00084500"/>
    <w:rPr>
      <w:color w:val="800080" w:themeColor="followedHyperlink"/>
      <w:u w:val="single"/>
    </w:rPr>
  </w:style>
  <w:style w:type="character" w:customStyle="1" w:styleId="cf01">
    <w:name w:val="cf01"/>
    <w:basedOn w:val="Standaardalinea-lettertype"/>
    <w:rsid w:val="000D7E07"/>
    <w:rPr>
      <w:rFonts w:ascii="Segoe UI" w:hAnsi="Segoe UI" w:cs="Segoe UI" w:hint="default"/>
      <w:b/>
      <w:bCs/>
      <w:sz w:val="18"/>
      <w:szCs w:val="18"/>
    </w:rPr>
  </w:style>
  <w:style w:type="character" w:styleId="Onopgelostemelding">
    <w:name w:val="Unresolved Mention"/>
    <w:basedOn w:val="Standaardalinea-lettertype"/>
    <w:uiPriority w:val="99"/>
    <w:semiHidden/>
    <w:unhideWhenUsed/>
    <w:rsid w:val="00E403A0"/>
    <w:rPr>
      <w:color w:val="605E5C"/>
      <w:shd w:val="clear" w:color="auto" w:fill="E1DFDD"/>
    </w:rPr>
  </w:style>
  <w:style w:type="character" w:customStyle="1" w:styleId="normaltextrun">
    <w:name w:val="normaltextrun"/>
    <w:basedOn w:val="Standaardalinea-lettertype"/>
    <w:rsid w:val="00E3383D"/>
  </w:style>
  <w:style w:type="paragraph" w:customStyle="1" w:styleId="paragraph">
    <w:name w:val="paragraph"/>
    <w:basedOn w:val="Standaard"/>
    <w:rsid w:val="001C6C1E"/>
    <w:pPr>
      <w:spacing w:before="100" w:beforeAutospacing="1" w:after="100" w:afterAutospacing="1" w:line="240" w:lineRule="auto"/>
      <w:jc w:val="left"/>
    </w:pPr>
    <w:rPr>
      <w:rFonts w:ascii="Times New Roman" w:hAnsi="Times New Roman" w:cs="Times New Roman"/>
      <w:sz w:val="24"/>
      <w:szCs w:val="24"/>
      <w:lang w:eastAsia="nl-NL"/>
    </w:rPr>
  </w:style>
  <w:style w:type="character" w:customStyle="1" w:styleId="eop">
    <w:name w:val="eop"/>
    <w:basedOn w:val="Standaardalinea-lettertype"/>
    <w:rsid w:val="001C6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23727">
      <w:bodyDiv w:val="1"/>
      <w:marLeft w:val="0"/>
      <w:marRight w:val="0"/>
      <w:marTop w:val="0"/>
      <w:marBottom w:val="0"/>
      <w:divBdr>
        <w:top w:val="none" w:sz="0" w:space="0" w:color="auto"/>
        <w:left w:val="none" w:sz="0" w:space="0" w:color="auto"/>
        <w:bottom w:val="none" w:sz="0" w:space="0" w:color="auto"/>
        <w:right w:val="none" w:sz="0" w:space="0" w:color="auto"/>
      </w:divBdr>
    </w:div>
    <w:div w:id="782965138">
      <w:bodyDiv w:val="1"/>
      <w:marLeft w:val="0"/>
      <w:marRight w:val="0"/>
      <w:marTop w:val="0"/>
      <w:marBottom w:val="0"/>
      <w:divBdr>
        <w:top w:val="none" w:sz="0" w:space="0" w:color="auto"/>
        <w:left w:val="none" w:sz="0" w:space="0" w:color="auto"/>
        <w:bottom w:val="none" w:sz="0" w:space="0" w:color="auto"/>
        <w:right w:val="none" w:sz="0" w:space="0" w:color="auto"/>
      </w:divBdr>
    </w:div>
    <w:div w:id="944725569">
      <w:bodyDiv w:val="1"/>
      <w:marLeft w:val="0"/>
      <w:marRight w:val="0"/>
      <w:marTop w:val="0"/>
      <w:marBottom w:val="0"/>
      <w:divBdr>
        <w:top w:val="none" w:sz="0" w:space="0" w:color="auto"/>
        <w:left w:val="none" w:sz="0" w:space="0" w:color="auto"/>
        <w:bottom w:val="none" w:sz="0" w:space="0" w:color="auto"/>
        <w:right w:val="none" w:sz="0" w:space="0" w:color="auto"/>
      </w:divBdr>
    </w:div>
    <w:div w:id="1037467231">
      <w:marLeft w:val="0"/>
      <w:marRight w:val="0"/>
      <w:marTop w:val="0"/>
      <w:marBottom w:val="0"/>
      <w:divBdr>
        <w:top w:val="none" w:sz="0" w:space="0" w:color="auto"/>
        <w:left w:val="none" w:sz="0" w:space="0" w:color="auto"/>
        <w:bottom w:val="none" w:sz="0" w:space="0" w:color="auto"/>
        <w:right w:val="none" w:sz="0" w:space="0" w:color="auto"/>
      </w:divBdr>
    </w:div>
    <w:div w:id="1037467232">
      <w:marLeft w:val="0"/>
      <w:marRight w:val="0"/>
      <w:marTop w:val="0"/>
      <w:marBottom w:val="0"/>
      <w:divBdr>
        <w:top w:val="none" w:sz="0" w:space="0" w:color="auto"/>
        <w:left w:val="none" w:sz="0" w:space="0" w:color="auto"/>
        <w:bottom w:val="none" w:sz="0" w:space="0" w:color="auto"/>
        <w:right w:val="none" w:sz="0" w:space="0" w:color="auto"/>
      </w:divBdr>
    </w:div>
    <w:div w:id="1037467233">
      <w:marLeft w:val="0"/>
      <w:marRight w:val="0"/>
      <w:marTop w:val="0"/>
      <w:marBottom w:val="0"/>
      <w:divBdr>
        <w:top w:val="none" w:sz="0" w:space="0" w:color="auto"/>
        <w:left w:val="none" w:sz="0" w:space="0" w:color="auto"/>
        <w:bottom w:val="none" w:sz="0" w:space="0" w:color="auto"/>
        <w:right w:val="none" w:sz="0" w:space="0" w:color="auto"/>
      </w:divBdr>
    </w:div>
    <w:div w:id="1037467234">
      <w:marLeft w:val="0"/>
      <w:marRight w:val="0"/>
      <w:marTop w:val="0"/>
      <w:marBottom w:val="0"/>
      <w:divBdr>
        <w:top w:val="none" w:sz="0" w:space="0" w:color="auto"/>
        <w:left w:val="none" w:sz="0" w:space="0" w:color="auto"/>
        <w:bottom w:val="none" w:sz="0" w:space="0" w:color="auto"/>
        <w:right w:val="none" w:sz="0" w:space="0" w:color="auto"/>
      </w:divBdr>
    </w:div>
    <w:div w:id="1037467235">
      <w:marLeft w:val="0"/>
      <w:marRight w:val="0"/>
      <w:marTop w:val="0"/>
      <w:marBottom w:val="0"/>
      <w:divBdr>
        <w:top w:val="none" w:sz="0" w:space="0" w:color="auto"/>
        <w:left w:val="none" w:sz="0" w:space="0" w:color="auto"/>
        <w:bottom w:val="none" w:sz="0" w:space="0" w:color="auto"/>
        <w:right w:val="none" w:sz="0" w:space="0" w:color="auto"/>
      </w:divBdr>
    </w:div>
    <w:div w:id="1037467236">
      <w:marLeft w:val="0"/>
      <w:marRight w:val="0"/>
      <w:marTop w:val="0"/>
      <w:marBottom w:val="0"/>
      <w:divBdr>
        <w:top w:val="none" w:sz="0" w:space="0" w:color="auto"/>
        <w:left w:val="none" w:sz="0" w:space="0" w:color="auto"/>
        <w:bottom w:val="none" w:sz="0" w:space="0" w:color="auto"/>
        <w:right w:val="none" w:sz="0" w:space="0" w:color="auto"/>
      </w:divBdr>
    </w:div>
    <w:div w:id="1067993682">
      <w:bodyDiv w:val="1"/>
      <w:marLeft w:val="0"/>
      <w:marRight w:val="0"/>
      <w:marTop w:val="0"/>
      <w:marBottom w:val="0"/>
      <w:divBdr>
        <w:top w:val="none" w:sz="0" w:space="0" w:color="auto"/>
        <w:left w:val="none" w:sz="0" w:space="0" w:color="auto"/>
        <w:bottom w:val="none" w:sz="0" w:space="0" w:color="auto"/>
        <w:right w:val="none" w:sz="0" w:space="0" w:color="auto"/>
      </w:divBdr>
    </w:div>
    <w:div w:id="1226451705">
      <w:bodyDiv w:val="1"/>
      <w:marLeft w:val="0"/>
      <w:marRight w:val="0"/>
      <w:marTop w:val="0"/>
      <w:marBottom w:val="0"/>
      <w:divBdr>
        <w:top w:val="none" w:sz="0" w:space="0" w:color="auto"/>
        <w:left w:val="none" w:sz="0" w:space="0" w:color="auto"/>
        <w:bottom w:val="none" w:sz="0" w:space="0" w:color="auto"/>
        <w:right w:val="none" w:sz="0" w:space="0" w:color="auto"/>
      </w:divBdr>
    </w:div>
    <w:div w:id="1313023407">
      <w:bodyDiv w:val="1"/>
      <w:marLeft w:val="0"/>
      <w:marRight w:val="0"/>
      <w:marTop w:val="0"/>
      <w:marBottom w:val="0"/>
      <w:divBdr>
        <w:top w:val="none" w:sz="0" w:space="0" w:color="auto"/>
        <w:left w:val="none" w:sz="0" w:space="0" w:color="auto"/>
        <w:bottom w:val="none" w:sz="0" w:space="0" w:color="auto"/>
        <w:right w:val="none" w:sz="0" w:space="0" w:color="auto"/>
      </w:divBdr>
    </w:div>
    <w:div w:id="1424572815">
      <w:bodyDiv w:val="1"/>
      <w:marLeft w:val="0"/>
      <w:marRight w:val="0"/>
      <w:marTop w:val="0"/>
      <w:marBottom w:val="0"/>
      <w:divBdr>
        <w:top w:val="none" w:sz="0" w:space="0" w:color="auto"/>
        <w:left w:val="none" w:sz="0" w:space="0" w:color="auto"/>
        <w:bottom w:val="none" w:sz="0" w:space="0" w:color="auto"/>
        <w:right w:val="none" w:sz="0" w:space="0" w:color="auto"/>
      </w:divBdr>
    </w:div>
    <w:div w:id="1604680915">
      <w:bodyDiv w:val="1"/>
      <w:marLeft w:val="0"/>
      <w:marRight w:val="0"/>
      <w:marTop w:val="0"/>
      <w:marBottom w:val="0"/>
      <w:divBdr>
        <w:top w:val="none" w:sz="0" w:space="0" w:color="auto"/>
        <w:left w:val="none" w:sz="0" w:space="0" w:color="auto"/>
        <w:bottom w:val="none" w:sz="0" w:space="0" w:color="auto"/>
        <w:right w:val="none" w:sz="0" w:space="0" w:color="auto"/>
      </w:divBdr>
    </w:div>
    <w:div w:id="1691445052">
      <w:bodyDiv w:val="1"/>
      <w:marLeft w:val="0"/>
      <w:marRight w:val="0"/>
      <w:marTop w:val="0"/>
      <w:marBottom w:val="0"/>
      <w:divBdr>
        <w:top w:val="none" w:sz="0" w:space="0" w:color="auto"/>
        <w:left w:val="none" w:sz="0" w:space="0" w:color="auto"/>
        <w:bottom w:val="none" w:sz="0" w:space="0" w:color="auto"/>
        <w:right w:val="none" w:sz="0" w:space="0" w:color="auto"/>
      </w:divBdr>
    </w:div>
    <w:div w:id="1971468977">
      <w:bodyDiv w:val="1"/>
      <w:marLeft w:val="0"/>
      <w:marRight w:val="0"/>
      <w:marTop w:val="0"/>
      <w:marBottom w:val="0"/>
      <w:divBdr>
        <w:top w:val="none" w:sz="0" w:space="0" w:color="auto"/>
        <w:left w:val="none" w:sz="0" w:space="0" w:color="auto"/>
        <w:bottom w:val="none" w:sz="0" w:space="0" w:color="auto"/>
        <w:right w:val="none" w:sz="0" w:space="0" w:color="auto"/>
      </w:divBdr>
    </w:div>
    <w:div w:id="1987391063">
      <w:bodyDiv w:val="1"/>
      <w:marLeft w:val="0"/>
      <w:marRight w:val="0"/>
      <w:marTop w:val="0"/>
      <w:marBottom w:val="0"/>
      <w:divBdr>
        <w:top w:val="none" w:sz="0" w:space="0" w:color="auto"/>
        <w:left w:val="none" w:sz="0" w:space="0" w:color="auto"/>
        <w:bottom w:val="none" w:sz="0" w:space="0" w:color="auto"/>
        <w:right w:val="none" w:sz="0" w:space="0" w:color="auto"/>
      </w:divBdr>
      <w:divsChild>
        <w:div w:id="966398036">
          <w:marLeft w:val="0"/>
          <w:marRight w:val="0"/>
          <w:marTop w:val="0"/>
          <w:marBottom w:val="0"/>
          <w:divBdr>
            <w:top w:val="none" w:sz="0" w:space="0" w:color="auto"/>
            <w:left w:val="none" w:sz="0" w:space="0" w:color="auto"/>
            <w:bottom w:val="none" w:sz="0" w:space="0" w:color="auto"/>
            <w:right w:val="none" w:sz="0" w:space="0" w:color="auto"/>
          </w:divBdr>
        </w:div>
        <w:div w:id="1894384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vr-rr.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ractbeheervrr@vr-rr.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5" ma:contentTypeDescription="Een nieuw document maken." ma:contentTypeScope="" ma:versionID="13bbe57662d3152b68e1b8419c1c8fb3">
  <xsd:schema xmlns:xsd="http://www.w3.org/2001/XMLSchema" xmlns:xs="http://www.w3.org/2001/XMLSchema" xmlns:p="http://schemas.microsoft.com/office/2006/metadata/properties" xmlns:ns2="c2f4420b-237a-4342-b8ea-610b45c57968" xmlns:ns3="eefdb646-f233-4c17-9b42-f985290b7f7d" targetNamespace="http://schemas.microsoft.com/office/2006/metadata/properties" ma:root="true" ma:fieldsID="030eee5e4556273914878903fb15a543" ns2:_="" ns3:_="">
    <xsd:import namespace="c2f4420b-237a-4342-b8ea-610b45c57968"/>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CACE60-86A1-4F31-A741-9D1A98AFF15B}">
  <ds:schemaRefs>
    <ds:schemaRef ds:uri="http://schemas.openxmlformats.org/officeDocument/2006/bibliography"/>
  </ds:schemaRefs>
</ds:datastoreItem>
</file>

<file path=customXml/itemProps2.xml><?xml version="1.0" encoding="utf-8"?>
<ds:datastoreItem xmlns:ds="http://schemas.openxmlformats.org/officeDocument/2006/customXml" ds:itemID="{DE5BF5D4-0B2D-438F-B14B-8297DCA73562}">
  <ds:schemaRefs>
    <ds:schemaRef ds:uri="http://schemas.microsoft.com/sharepoint/v3/contenttype/forms"/>
  </ds:schemaRefs>
</ds:datastoreItem>
</file>

<file path=customXml/itemProps3.xml><?xml version="1.0" encoding="utf-8"?>
<ds:datastoreItem xmlns:ds="http://schemas.openxmlformats.org/officeDocument/2006/customXml" ds:itemID="{BC335A68-8C11-4115-8623-F98535604C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2B62FE-2950-40BA-AFF8-051BBC35D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1651</Words>
  <Characters>9086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Standaard diensten overeenkomst</vt:lpstr>
    </vt:vector>
  </TitlesOfParts>
  <Company>VRR</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diensten overeenkomst</dc:title>
  <dc:creator>Jan Bosch</dc:creator>
  <cp:lastModifiedBy>Hanneke Chorus</cp:lastModifiedBy>
  <cp:revision>46</cp:revision>
  <cp:lastPrinted>2013-11-12T10:15:00Z</cp:lastPrinted>
  <dcterms:created xsi:type="dcterms:W3CDTF">2023-12-05T10:23:00Z</dcterms:created>
  <dcterms:modified xsi:type="dcterms:W3CDTF">2023-12-11T14:13:00Z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ies>
</file>