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B320F" w14:textId="313A82A9" w:rsidR="00A93F03" w:rsidRPr="00DB1B92" w:rsidRDefault="00A93F03" w:rsidP="00A93F03">
      <w:pPr>
        <w:rPr>
          <w:i/>
          <w:iCs/>
        </w:rPr>
      </w:pPr>
    </w:p>
    <w:p w14:paraId="6DBB2FBB" w14:textId="29A1A345" w:rsidR="00DB1565" w:rsidRPr="00DB1565" w:rsidRDefault="00DB1565" w:rsidP="00DB1565">
      <w:pPr>
        <w:suppressAutoHyphens w:val="0"/>
        <w:autoSpaceDE w:val="0"/>
        <w:autoSpaceDN w:val="0"/>
        <w:adjustRightInd w:val="0"/>
        <w:spacing w:line="240" w:lineRule="auto"/>
        <w:rPr>
          <w:rFonts w:ascii="CIDFont+F3" w:eastAsiaTheme="minorHAnsi" w:hAnsi="CIDFont+F3" w:cs="CIDFont+F3"/>
          <w:color w:val="000000"/>
          <w:sz w:val="76"/>
          <w:szCs w:val="76"/>
          <w:lang w:eastAsia="en-US"/>
        </w:rPr>
      </w:pPr>
      <w:r w:rsidRPr="00DB1565">
        <w:rPr>
          <w:rFonts w:ascii="CIDFont+F3" w:eastAsiaTheme="minorHAnsi" w:hAnsi="CIDFont+F3" w:cs="CIDFont+F3"/>
          <w:color w:val="000000"/>
          <w:sz w:val="76"/>
          <w:szCs w:val="76"/>
          <w:lang w:eastAsia="en-US"/>
        </w:rPr>
        <w:t>Marktconsultatie</w:t>
      </w:r>
    </w:p>
    <w:p w14:paraId="4123183D" w14:textId="77777777" w:rsidR="00DB1565" w:rsidRPr="00DB1565" w:rsidRDefault="00DB1565" w:rsidP="00DB1565">
      <w:pPr>
        <w:suppressAutoHyphens w:val="0"/>
        <w:autoSpaceDE w:val="0"/>
        <w:autoSpaceDN w:val="0"/>
        <w:adjustRightInd w:val="0"/>
        <w:spacing w:line="240" w:lineRule="auto"/>
        <w:rPr>
          <w:rFonts w:ascii="CIDFont+F4" w:eastAsiaTheme="minorHAnsi" w:hAnsi="CIDFont+F4" w:cs="CIDFont+F4"/>
          <w:color w:val="000000"/>
          <w:sz w:val="28"/>
          <w:szCs w:val="28"/>
          <w:lang w:eastAsia="en-US"/>
        </w:rPr>
      </w:pPr>
    </w:p>
    <w:p w14:paraId="7A65A703" w14:textId="77777777" w:rsidR="00DB1565" w:rsidRPr="00DB1565" w:rsidRDefault="00DB1565" w:rsidP="00DB1565">
      <w:pPr>
        <w:suppressAutoHyphens w:val="0"/>
        <w:autoSpaceDE w:val="0"/>
        <w:autoSpaceDN w:val="0"/>
        <w:adjustRightInd w:val="0"/>
        <w:spacing w:line="240" w:lineRule="auto"/>
        <w:rPr>
          <w:rFonts w:ascii="CIDFont+F4" w:eastAsiaTheme="minorHAnsi" w:hAnsi="CIDFont+F4" w:cs="CIDFont+F4"/>
          <w:color w:val="000000"/>
          <w:sz w:val="28"/>
          <w:szCs w:val="28"/>
          <w:lang w:eastAsia="en-US"/>
        </w:rPr>
      </w:pPr>
    </w:p>
    <w:p w14:paraId="28C5098A" w14:textId="77777777" w:rsidR="00DB1565" w:rsidRPr="00DB1565" w:rsidRDefault="00DB1565" w:rsidP="00DB1565">
      <w:pPr>
        <w:suppressAutoHyphens w:val="0"/>
        <w:autoSpaceDE w:val="0"/>
        <w:autoSpaceDN w:val="0"/>
        <w:adjustRightInd w:val="0"/>
        <w:spacing w:line="240" w:lineRule="auto"/>
        <w:rPr>
          <w:rFonts w:ascii="CIDFont+F4" w:eastAsiaTheme="minorHAnsi" w:hAnsi="CIDFont+F4" w:cs="CIDFont+F4"/>
          <w:color w:val="000000"/>
          <w:sz w:val="28"/>
          <w:szCs w:val="28"/>
          <w:lang w:eastAsia="en-US"/>
        </w:rPr>
      </w:pPr>
    </w:p>
    <w:p w14:paraId="2A0BB8E5"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1EC0E0CA"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687C76AE"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09E1CE20"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36AD5E18"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33FF8899"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6D28332A" w14:textId="77777777" w:rsidR="00DB1565" w:rsidRPr="00DB1565" w:rsidRDefault="00DB1565" w:rsidP="00DB1565">
      <w:pPr>
        <w:suppressAutoHyphens w:val="0"/>
        <w:autoSpaceDE w:val="0"/>
        <w:autoSpaceDN w:val="0"/>
        <w:adjustRightInd w:val="0"/>
        <w:spacing w:line="240" w:lineRule="auto"/>
        <w:rPr>
          <w:rFonts w:ascii="Trebuchet MS" w:eastAsiaTheme="minorHAnsi" w:hAnsi="Trebuchet MS" w:cs="CIDFont+F4"/>
          <w:color w:val="000000"/>
          <w:sz w:val="22"/>
          <w:szCs w:val="22"/>
          <w:lang w:eastAsia="en-US"/>
        </w:rPr>
      </w:pPr>
    </w:p>
    <w:p w14:paraId="3A3FCD71" w14:textId="77777777" w:rsidR="00DB1565" w:rsidRPr="0029595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4"/>
          <w:lang w:eastAsia="en-US"/>
        </w:rPr>
      </w:pPr>
      <w:r w:rsidRPr="00295953">
        <w:rPr>
          <w:rFonts w:asciiTheme="minorHAnsi" w:eastAsiaTheme="minorHAnsi" w:hAnsiTheme="minorHAnsi" w:cstheme="minorHAnsi"/>
          <w:color w:val="000000"/>
          <w:sz w:val="24"/>
          <w:lang w:eastAsia="en-US"/>
        </w:rPr>
        <w:t>Ten behoeve van</w:t>
      </w:r>
    </w:p>
    <w:p w14:paraId="78218A51" w14:textId="6B29F432" w:rsidR="00DB1565" w:rsidRPr="00295953" w:rsidRDefault="00767F2D" w:rsidP="00DB1565">
      <w:pPr>
        <w:suppressAutoHyphens w:val="0"/>
        <w:autoSpaceDE w:val="0"/>
        <w:autoSpaceDN w:val="0"/>
        <w:adjustRightInd w:val="0"/>
        <w:spacing w:line="240" w:lineRule="auto"/>
        <w:rPr>
          <w:rFonts w:asciiTheme="minorHAnsi" w:eastAsiaTheme="minorHAnsi" w:hAnsiTheme="minorHAnsi" w:cstheme="minorHAnsi"/>
          <w:color w:val="000000"/>
          <w:sz w:val="24"/>
          <w:lang w:eastAsia="en-US"/>
        </w:rPr>
      </w:pPr>
      <w:r w:rsidRPr="00295953">
        <w:rPr>
          <w:rFonts w:asciiTheme="minorHAnsi" w:eastAsiaTheme="minorHAnsi" w:hAnsiTheme="minorHAnsi" w:cstheme="minorHAnsi"/>
          <w:color w:val="000000"/>
          <w:sz w:val="24"/>
          <w:lang w:eastAsia="en-US"/>
        </w:rPr>
        <w:t xml:space="preserve">Project </w:t>
      </w:r>
      <w:proofErr w:type="spellStart"/>
      <w:r w:rsidRPr="00295953">
        <w:rPr>
          <w:rFonts w:asciiTheme="minorHAnsi" w:eastAsiaTheme="minorHAnsi" w:hAnsiTheme="minorHAnsi" w:cstheme="minorHAnsi"/>
          <w:color w:val="000000"/>
          <w:sz w:val="24"/>
          <w:lang w:eastAsia="en-US"/>
        </w:rPr>
        <w:t>legacy</w:t>
      </w:r>
      <w:proofErr w:type="spellEnd"/>
      <w:r w:rsidRPr="00295953">
        <w:rPr>
          <w:rFonts w:asciiTheme="minorHAnsi" w:eastAsiaTheme="minorHAnsi" w:hAnsiTheme="minorHAnsi" w:cstheme="minorHAnsi"/>
          <w:color w:val="000000"/>
          <w:sz w:val="24"/>
          <w:lang w:eastAsia="en-US"/>
        </w:rPr>
        <w:t xml:space="preserve"> informatie systeem</w:t>
      </w:r>
    </w:p>
    <w:p w14:paraId="04E50EE9" w14:textId="77777777" w:rsidR="00295953" w:rsidRDefault="00295953" w:rsidP="00DB1565">
      <w:pPr>
        <w:suppressAutoHyphens w:val="0"/>
        <w:autoSpaceDE w:val="0"/>
        <w:autoSpaceDN w:val="0"/>
        <w:adjustRightInd w:val="0"/>
        <w:spacing w:line="240" w:lineRule="auto"/>
        <w:rPr>
          <w:rFonts w:asciiTheme="minorHAnsi" w:eastAsiaTheme="minorHAnsi" w:hAnsiTheme="minorHAnsi" w:cstheme="minorHAnsi"/>
          <w:color w:val="000000"/>
          <w:sz w:val="24"/>
          <w:lang w:eastAsia="en-US"/>
        </w:rPr>
      </w:pPr>
    </w:p>
    <w:p w14:paraId="05982134" w14:textId="1014B15E" w:rsidR="00B80D54" w:rsidRPr="00295953" w:rsidRDefault="00B80D54" w:rsidP="00DB1565">
      <w:pPr>
        <w:suppressAutoHyphens w:val="0"/>
        <w:autoSpaceDE w:val="0"/>
        <w:autoSpaceDN w:val="0"/>
        <w:adjustRightInd w:val="0"/>
        <w:spacing w:line="240" w:lineRule="auto"/>
        <w:rPr>
          <w:rFonts w:asciiTheme="minorHAnsi" w:eastAsiaTheme="minorHAnsi" w:hAnsiTheme="minorHAnsi" w:cstheme="minorHAnsi"/>
          <w:color w:val="000000"/>
          <w:sz w:val="24"/>
          <w:lang w:eastAsia="en-US"/>
        </w:rPr>
      </w:pPr>
      <w:r w:rsidRPr="00295953">
        <w:rPr>
          <w:rFonts w:asciiTheme="minorHAnsi" w:eastAsiaTheme="minorHAnsi" w:hAnsiTheme="minorHAnsi" w:cstheme="minorHAnsi"/>
          <w:color w:val="000000"/>
          <w:sz w:val="24"/>
          <w:lang w:eastAsia="en-US"/>
        </w:rPr>
        <w:t>Gemeente Amersfoort</w:t>
      </w:r>
    </w:p>
    <w:p w14:paraId="39C43D50"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870F184"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FEE2B6B"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F04993D"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E778C2D"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B49A471"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33653E6"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0ECACF4A" w14:textId="77777777" w:rsidR="00C55B4F" w:rsidRDefault="00C55B4F" w:rsidP="00C55B4F">
      <w:pPr>
        <w:pStyle w:val="pagesubtitle"/>
        <w:autoSpaceDE w:val="0"/>
        <w:autoSpaceDN w:val="0"/>
        <w:adjustRightInd w:val="0"/>
        <w:spacing w:before="0" w:beforeAutospacing="0" w:after="0" w:afterAutospacing="0"/>
        <w:rPr>
          <w:rFonts w:ascii="Calibri" w:hAnsi="Calibri" w:cs="Calibri"/>
          <w:bCs/>
          <w:i w:val="0"/>
          <w:highlight w:val="green"/>
        </w:rPr>
      </w:pPr>
      <w:r>
        <w:rPr>
          <w:b/>
          <w:bCs/>
          <w:noProof/>
        </w:rPr>
        <w:drawing>
          <wp:inline distT="0" distB="0" distL="0" distR="0" wp14:anchorId="157F120B" wp14:editId="46E3E066">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14:paraId="363D7805"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F322D02"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2F593B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230EC8F"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9F00763"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85827D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8FD833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0A0284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0B360E5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3D05A86"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DBC3F48" w14:textId="5CE2FA5A" w:rsidR="00DB1565" w:rsidRPr="0071206A"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71206A">
        <w:rPr>
          <w:rFonts w:asciiTheme="minorHAnsi" w:eastAsiaTheme="minorHAnsi" w:hAnsiTheme="minorHAnsi" w:cstheme="minorHAnsi"/>
          <w:color w:val="000000"/>
          <w:sz w:val="20"/>
          <w:szCs w:val="20"/>
          <w:lang w:eastAsia="en-US"/>
        </w:rPr>
        <w:t xml:space="preserve">Datum: </w:t>
      </w:r>
      <w:r w:rsidR="00C55B4F" w:rsidRPr="0071206A">
        <w:rPr>
          <w:rFonts w:asciiTheme="minorHAnsi" w:eastAsiaTheme="minorHAnsi" w:hAnsiTheme="minorHAnsi" w:cstheme="minorHAnsi"/>
          <w:color w:val="000000"/>
          <w:sz w:val="20"/>
          <w:szCs w:val="20"/>
          <w:lang w:eastAsia="en-US"/>
        </w:rPr>
        <w:tab/>
      </w:r>
      <w:r w:rsidR="00C55B4F" w:rsidRPr="0071206A">
        <w:rPr>
          <w:rFonts w:asciiTheme="minorHAnsi" w:eastAsiaTheme="minorHAnsi" w:hAnsiTheme="minorHAnsi" w:cstheme="minorHAnsi"/>
          <w:color w:val="000000"/>
          <w:sz w:val="20"/>
          <w:szCs w:val="20"/>
          <w:lang w:eastAsia="en-US"/>
        </w:rPr>
        <w:tab/>
      </w:r>
      <w:r w:rsidR="0071206A">
        <w:rPr>
          <w:rFonts w:asciiTheme="minorHAnsi" w:eastAsiaTheme="minorHAnsi" w:hAnsiTheme="minorHAnsi" w:cstheme="minorHAnsi"/>
          <w:color w:val="000000"/>
          <w:sz w:val="20"/>
          <w:szCs w:val="20"/>
          <w:lang w:eastAsia="en-US"/>
        </w:rPr>
        <w:tab/>
      </w:r>
      <w:r w:rsidR="0071206A" w:rsidRPr="0071206A">
        <w:rPr>
          <w:rFonts w:asciiTheme="minorHAnsi" w:eastAsiaTheme="minorHAnsi" w:hAnsiTheme="minorHAnsi" w:cstheme="minorHAnsi"/>
          <w:color w:val="000000"/>
          <w:sz w:val="20"/>
          <w:szCs w:val="20"/>
          <w:lang w:eastAsia="en-US"/>
        </w:rPr>
        <w:t>31 januari 2025</w:t>
      </w:r>
    </w:p>
    <w:p w14:paraId="39D4ACC3" w14:textId="53F42DE1" w:rsidR="00DB1565" w:rsidRPr="0071206A" w:rsidRDefault="00C55B4F"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roofErr w:type="spellStart"/>
      <w:r w:rsidRPr="0071206A">
        <w:rPr>
          <w:rFonts w:asciiTheme="minorHAnsi" w:eastAsiaTheme="minorHAnsi" w:hAnsiTheme="minorHAnsi" w:cstheme="minorHAnsi"/>
          <w:color w:val="000000"/>
          <w:sz w:val="20"/>
          <w:szCs w:val="20"/>
          <w:lang w:eastAsia="en-US"/>
        </w:rPr>
        <w:t>TenderNed</w:t>
      </w:r>
      <w:proofErr w:type="spellEnd"/>
      <w:r w:rsidR="009A79C3" w:rsidRPr="0071206A">
        <w:rPr>
          <w:rFonts w:asciiTheme="minorHAnsi" w:eastAsiaTheme="minorHAnsi" w:hAnsiTheme="minorHAnsi" w:cstheme="minorHAnsi"/>
          <w:color w:val="000000"/>
          <w:sz w:val="20"/>
          <w:szCs w:val="20"/>
          <w:lang w:eastAsia="en-US"/>
        </w:rPr>
        <w:t xml:space="preserve"> </w:t>
      </w:r>
      <w:r w:rsidRPr="0071206A">
        <w:rPr>
          <w:rFonts w:asciiTheme="minorHAnsi" w:eastAsiaTheme="minorHAnsi" w:hAnsiTheme="minorHAnsi" w:cstheme="minorHAnsi"/>
          <w:color w:val="000000"/>
          <w:sz w:val="20"/>
          <w:szCs w:val="20"/>
          <w:lang w:eastAsia="en-US"/>
        </w:rPr>
        <w:t>kenmerk:</w:t>
      </w:r>
      <w:r w:rsidRPr="0071206A">
        <w:rPr>
          <w:rFonts w:asciiTheme="minorHAnsi" w:eastAsiaTheme="minorHAnsi" w:hAnsiTheme="minorHAnsi" w:cstheme="minorHAnsi"/>
          <w:color w:val="000000"/>
          <w:sz w:val="20"/>
          <w:szCs w:val="20"/>
          <w:lang w:eastAsia="en-US"/>
        </w:rPr>
        <w:tab/>
      </w:r>
      <w:r w:rsidR="0B345D29" w:rsidRPr="0071206A">
        <w:rPr>
          <w:rFonts w:asciiTheme="minorHAnsi" w:eastAsiaTheme="minorHAnsi" w:hAnsiTheme="minorHAnsi" w:cstheme="minorHAnsi"/>
          <w:color w:val="000000"/>
          <w:sz w:val="20"/>
          <w:szCs w:val="20"/>
          <w:lang w:eastAsia="en-US"/>
        </w:rPr>
        <w:t>509165</w:t>
      </w:r>
    </w:p>
    <w:p w14:paraId="2EF4753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34126DA"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257C66A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07B7022"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0A89A32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D4561CA"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49C572E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6D6C132"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7BE5F7F"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0D627E2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168E710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193626C"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E33C89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3A400C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25BED90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2598388F"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BBE9213"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8F6D1B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6FD8727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5DACD570" w14:textId="77777777" w:rsidR="00DB1565" w:rsidRPr="009A79C3" w:rsidRDefault="00DB1565" w:rsidP="00DB1565">
      <w:pPr>
        <w:suppressAutoHyphens w:val="0"/>
        <w:autoSpaceDE w:val="0"/>
        <w:autoSpaceDN w:val="0"/>
        <w:adjustRightInd w:val="0"/>
        <w:spacing w:line="240" w:lineRule="auto"/>
        <w:rPr>
          <w:rFonts w:asciiTheme="minorHAnsi" w:eastAsiaTheme="minorHAnsi" w:hAnsiTheme="minorHAnsi" w:cstheme="minorHAnsi"/>
          <w:caps/>
          <w:color w:val="005D76"/>
          <w:sz w:val="22"/>
          <w:szCs w:val="20"/>
          <w:lang w:eastAsia="en-US"/>
        </w:rPr>
      </w:pPr>
      <w:r w:rsidRPr="009A79C3">
        <w:rPr>
          <w:rFonts w:asciiTheme="minorHAnsi" w:eastAsiaTheme="minorHAnsi" w:hAnsiTheme="minorHAnsi" w:cstheme="minorHAnsi"/>
          <w:caps/>
          <w:color w:val="005D76"/>
          <w:sz w:val="22"/>
          <w:szCs w:val="20"/>
          <w:lang w:eastAsia="en-US"/>
        </w:rPr>
        <w:t>Inhoudsopgave</w:t>
      </w:r>
    </w:p>
    <w:p w14:paraId="4F824C9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8"/>
          <w:szCs w:val="28"/>
          <w:lang w:eastAsia="en-US"/>
        </w:rPr>
      </w:pPr>
    </w:p>
    <w:sdt>
      <w:sdtPr>
        <w:rPr>
          <w:rFonts w:ascii="Segoe UI" w:eastAsia="Times New Roman" w:hAnsi="Segoe UI" w:cs="Times New Roman"/>
          <w:color w:val="auto"/>
          <w:sz w:val="18"/>
          <w:szCs w:val="24"/>
        </w:rPr>
        <w:id w:val="118501643"/>
        <w:docPartObj>
          <w:docPartGallery w:val="Table of Contents"/>
          <w:docPartUnique/>
        </w:docPartObj>
      </w:sdtPr>
      <w:sdtEndPr>
        <w:rPr>
          <w:rFonts w:asciiTheme="minorHAnsi" w:hAnsiTheme="minorHAnsi" w:cstheme="minorBidi"/>
          <w:b/>
          <w:sz w:val="20"/>
          <w:szCs w:val="20"/>
        </w:rPr>
      </w:sdtEndPr>
      <w:sdtContent>
        <w:p w14:paraId="1E1BC255" w14:textId="2B99D914" w:rsidR="00C55B4F" w:rsidRPr="001F4481" w:rsidRDefault="00C55B4F">
          <w:pPr>
            <w:pStyle w:val="Kopvaninhoudsopgave"/>
            <w:rPr>
              <w:rFonts w:asciiTheme="minorHAnsi" w:hAnsiTheme="minorHAnsi" w:cstheme="minorHAnsi"/>
              <w:sz w:val="20"/>
              <w:szCs w:val="20"/>
            </w:rPr>
          </w:pPr>
        </w:p>
        <w:p w14:paraId="271F51D5" w14:textId="3827C101" w:rsidR="00D3337D" w:rsidRDefault="00C55B4F">
          <w:pPr>
            <w:pStyle w:val="Inhopg1"/>
            <w:tabs>
              <w:tab w:val="left" w:pos="480"/>
              <w:tab w:val="right" w:leader="dot" w:pos="9062"/>
            </w:tabs>
            <w:rPr>
              <w:rFonts w:asciiTheme="minorHAnsi" w:eastAsiaTheme="minorEastAsia" w:hAnsiTheme="minorHAnsi" w:cstheme="minorBidi"/>
              <w:noProof/>
              <w:kern w:val="2"/>
              <w:sz w:val="24"/>
              <w14:ligatures w14:val="standardContextual"/>
            </w:rPr>
          </w:pPr>
          <w:r w:rsidRPr="001F4481">
            <w:rPr>
              <w:rFonts w:asciiTheme="minorHAnsi" w:hAnsiTheme="minorHAnsi" w:cstheme="minorHAnsi"/>
              <w:b/>
              <w:bCs/>
              <w:sz w:val="20"/>
              <w:szCs w:val="20"/>
            </w:rPr>
            <w:fldChar w:fldCharType="begin"/>
          </w:r>
          <w:r w:rsidRPr="001F4481">
            <w:rPr>
              <w:rFonts w:asciiTheme="minorHAnsi" w:hAnsiTheme="minorHAnsi" w:cstheme="minorHAnsi"/>
              <w:b/>
              <w:bCs/>
              <w:sz w:val="20"/>
              <w:szCs w:val="20"/>
            </w:rPr>
            <w:instrText xml:space="preserve"> TOC \o "1-3" \h \z \u </w:instrText>
          </w:r>
          <w:r w:rsidRPr="001F4481">
            <w:rPr>
              <w:rFonts w:asciiTheme="minorHAnsi" w:hAnsiTheme="minorHAnsi" w:cstheme="minorHAnsi"/>
              <w:b/>
              <w:bCs/>
              <w:sz w:val="20"/>
              <w:szCs w:val="20"/>
            </w:rPr>
            <w:fldChar w:fldCharType="separate"/>
          </w:r>
          <w:hyperlink w:anchor="_Toc189138431" w:history="1">
            <w:r w:rsidR="00D3337D" w:rsidRPr="00A06809">
              <w:rPr>
                <w:rStyle w:val="Hyperlink"/>
                <w:rFonts w:eastAsiaTheme="minorHAnsi" w:cstheme="minorHAnsi"/>
                <w:noProof/>
                <w:lang w:eastAsia="en-US"/>
              </w:rPr>
              <w:t>1</w:t>
            </w:r>
            <w:r w:rsidR="00D3337D">
              <w:rPr>
                <w:rFonts w:asciiTheme="minorHAnsi" w:eastAsiaTheme="minorEastAsia" w:hAnsiTheme="minorHAnsi" w:cstheme="minorBidi"/>
                <w:noProof/>
                <w:kern w:val="2"/>
                <w:sz w:val="24"/>
                <w14:ligatures w14:val="standardContextual"/>
              </w:rPr>
              <w:tab/>
            </w:r>
            <w:r w:rsidR="00D3337D" w:rsidRPr="00A06809">
              <w:rPr>
                <w:rStyle w:val="Hyperlink"/>
                <w:rFonts w:eastAsiaTheme="minorHAnsi" w:cstheme="minorHAnsi"/>
                <w:noProof/>
                <w:lang w:eastAsia="en-US"/>
              </w:rPr>
              <w:t>Aanleiding en doel marktconsultatie</w:t>
            </w:r>
            <w:r w:rsidR="00D3337D">
              <w:rPr>
                <w:noProof/>
                <w:webHidden/>
              </w:rPr>
              <w:tab/>
            </w:r>
            <w:r w:rsidR="00D3337D">
              <w:rPr>
                <w:noProof/>
                <w:webHidden/>
              </w:rPr>
              <w:fldChar w:fldCharType="begin"/>
            </w:r>
            <w:r w:rsidR="00D3337D">
              <w:rPr>
                <w:noProof/>
                <w:webHidden/>
              </w:rPr>
              <w:instrText xml:space="preserve"> PAGEREF _Toc189138431 \h </w:instrText>
            </w:r>
            <w:r w:rsidR="00D3337D">
              <w:rPr>
                <w:noProof/>
                <w:webHidden/>
              </w:rPr>
            </w:r>
            <w:r w:rsidR="00D3337D">
              <w:rPr>
                <w:noProof/>
                <w:webHidden/>
              </w:rPr>
              <w:fldChar w:fldCharType="separate"/>
            </w:r>
            <w:r w:rsidR="00C83850">
              <w:rPr>
                <w:noProof/>
                <w:webHidden/>
              </w:rPr>
              <w:t>3</w:t>
            </w:r>
            <w:r w:rsidR="00D3337D">
              <w:rPr>
                <w:noProof/>
                <w:webHidden/>
              </w:rPr>
              <w:fldChar w:fldCharType="end"/>
            </w:r>
          </w:hyperlink>
        </w:p>
        <w:p w14:paraId="77932CD2" w14:textId="22DF06B5" w:rsidR="00D3337D" w:rsidRDefault="00D3337D">
          <w:pPr>
            <w:pStyle w:val="Inhopg2"/>
            <w:tabs>
              <w:tab w:val="left" w:pos="720"/>
              <w:tab w:val="right" w:leader="dot" w:pos="9062"/>
            </w:tabs>
            <w:rPr>
              <w:rFonts w:asciiTheme="minorHAnsi" w:eastAsiaTheme="minorEastAsia" w:hAnsiTheme="minorHAnsi" w:cstheme="minorBidi"/>
              <w:noProof/>
              <w:kern w:val="2"/>
              <w:sz w:val="24"/>
              <w14:ligatures w14:val="standardContextual"/>
            </w:rPr>
          </w:pPr>
          <w:hyperlink w:anchor="_Toc189138432" w:history="1">
            <w:r w:rsidRPr="00A06809">
              <w:rPr>
                <w:rStyle w:val="Hyperlink"/>
                <w:rFonts w:eastAsiaTheme="minorHAnsi" w:cstheme="minorHAnsi"/>
                <w:noProof/>
                <w:lang w:eastAsia="en-US"/>
              </w:rPr>
              <w:t>1.1</w:t>
            </w:r>
            <w:r>
              <w:rPr>
                <w:rFonts w:asciiTheme="minorHAnsi" w:eastAsiaTheme="minorEastAsia" w:hAnsiTheme="minorHAnsi" w:cstheme="minorBidi"/>
                <w:noProof/>
                <w:kern w:val="2"/>
                <w:sz w:val="24"/>
                <w14:ligatures w14:val="standardContextual"/>
              </w:rPr>
              <w:tab/>
            </w:r>
            <w:r w:rsidRPr="00A06809">
              <w:rPr>
                <w:rStyle w:val="Hyperlink"/>
                <w:rFonts w:eastAsiaTheme="minorHAnsi" w:cstheme="minorHAnsi"/>
                <w:noProof/>
                <w:lang w:eastAsia="en-US"/>
              </w:rPr>
              <w:t>Globale beschrijving van het project</w:t>
            </w:r>
            <w:r>
              <w:rPr>
                <w:noProof/>
                <w:webHidden/>
              </w:rPr>
              <w:tab/>
            </w:r>
            <w:r>
              <w:rPr>
                <w:noProof/>
                <w:webHidden/>
              </w:rPr>
              <w:fldChar w:fldCharType="begin"/>
            </w:r>
            <w:r>
              <w:rPr>
                <w:noProof/>
                <w:webHidden/>
              </w:rPr>
              <w:instrText xml:space="preserve"> PAGEREF _Toc189138432 \h </w:instrText>
            </w:r>
            <w:r>
              <w:rPr>
                <w:noProof/>
                <w:webHidden/>
              </w:rPr>
            </w:r>
            <w:r>
              <w:rPr>
                <w:noProof/>
                <w:webHidden/>
              </w:rPr>
              <w:fldChar w:fldCharType="separate"/>
            </w:r>
            <w:r w:rsidR="00C83850">
              <w:rPr>
                <w:noProof/>
                <w:webHidden/>
              </w:rPr>
              <w:t>3</w:t>
            </w:r>
            <w:r>
              <w:rPr>
                <w:noProof/>
                <w:webHidden/>
              </w:rPr>
              <w:fldChar w:fldCharType="end"/>
            </w:r>
          </w:hyperlink>
        </w:p>
        <w:p w14:paraId="642B6953" w14:textId="55FE4A5C" w:rsidR="00D3337D" w:rsidRDefault="00D3337D">
          <w:pPr>
            <w:pStyle w:val="Inhopg2"/>
            <w:tabs>
              <w:tab w:val="left" w:pos="720"/>
              <w:tab w:val="right" w:leader="dot" w:pos="9062"/>
            </w:tabs>
            <w:rPr>
              <w:rFonts w:asciiTheme="minorHAnsi" w:eastAsiaTheme="minorEastAsia" w:hAnsiTheme="minorHAnsi" w:cstheme="minorBidi"/>
              <w:noProof/>
              <w:kern w:val="2"/>
              <w:sz w:val="24"/>
              <w14:ligatures w14:val="standardContextual"/>
            </w:rPr>
          </w:pPr>
          <w:hyperlink w:anchor="_Toc189138433" w:history="1">
            <w:r w:rsidRPr="00A06809">
              <w:rPr>
                <w:rStyle w:val="Hyperlink"/>
                <w:rFonts w:eastAsiaTheme="minorHAnsi" w:cstheme="minorHAnsi"/>
                <w:noProof/>
                <w:lang w:eastAsia="en-US"/>
              </w:rPr>
              <w:t>1.2</w:t>
            </w:r>
            <w:r>
              <w:rPr>
                <w:rFonts w:asciiTheme="minorHAnsi" w:eastAsiaTheme="minorEastAsia" w:hAnsiTheme="minorHAnsi" w:cstheme="minorBidi"/>
                <w:noProof/>
                <w:kern w:val="2"/>
                <w:sz w:val="24"/>
                <w14:ligatures w14:val="standardContextual"/>
              </w:rPr>
              <w:tab/>
            </w:r>
            <w:r w:rsidRPr="00A06809">
              <w:rPr>
                <w:rStyle w:val="Hyperlink"/>
                <w:rFonts w:eastAsiaTheme="minorHAnsi" w:cstheme="minorHAnsi"/>
                <w:noProof/>
                <w:lang w:eastAsia="en-US"/>
              </w:rPr>
              <w:t>Doel van de marktconsultatie</w:t>
            </w:r>
            <w:r>
              <w:rPr>
                <w:noProof/>
                <w:webHidden/>
              </w:rPr>
              <w:tab/>
            </w:r>
            <w:r>
              <w:rPr>
                <w:noProof/>
                <w:webHidden/>
              </w:rPr>
              <w:fldChar w:fldCharType="begin"/>
            </w:r>
            <w:r>
              <w:rPr>
                <w:noProof/>
                <w:webHidden/>
              </w:rPr>
              <w:instrText xml:space="preserve"> PAGEREF _Toc189138433 \h </w:instrText>
            </w:r>
            <w:r>
              <w:rPr>
                <w:noProof/>
                <w:webHidden/>
              </w:rPr>
            </w:r>
            <w:r>
              <w:rPr>
                <w:noProof/>
                <w:webHidden/>
              </w:rPr>
              <w:fldChar w:fldCharType="separate"/>
            </w:r>
            <w:r w:rsidR="00C83850">
              <w:rPr>
                <w:noProof/>
                <w:webHidden/>
              </w:rPr>
              <w:t>3</w:t>
            </w:r>
            <w:r>
              <w:rPr>
                <w:noProof/>
                <w:webHidden/>
              </w:rPr>
              <w:fldChar w:fldCharType="end"/>
            </w:r>
          </w:hyperlink>
        </w:p>
        <w:p w14:paraId="70748ADD" w14:textId="04B1D339" w:rsidR="00D3337D" w:rsidRDefault="00D3337D">
          <w:pPr>
            <w:pStyle w:val="Inhopg2"/>
            <w:tabs>
              <w:tab w:val="left" w:pos="720"/>
              <w:tab w:val="right" w:leader="dot" w:pos="9062"/>
            </w:tabs>
            <w:rPr>
              <w:rFonts w:asciiTheme="minorHAnsi" w:eastAsiaTheme="minorEastAsia" w:hAnsiTheme="minorHAnsi" w:cstheme="minorBidi"/>
              <w:noProof/>
              <w:kern w:val="2"/>
              <w:sz w:val="24"/>
              <w14:ligatures w14:val="standardContextual"/>
            </w:rPr>
          </w:pPr>
          <w:hyperlink w:anchor="_Toc189138434" w:history="1">
            <w:r w:rsidRPr="00A06809">
              <w:rPr>
                <w:rStyle w:val="Hyperlink"/>
                <w:rFonts w:eastAsiaTheme="minorHAnsi" w:cstheme="minorHAnsi"/>
                <w:noProof/>
                <w:lang w:eastAsia="en-US"/>
              </w:rPr>
              <w:t>1.3</w:t>
            </w:r>
            <w:r>
              <w:rPr>
                <w:rFonts w:asciiTheme="minorHAnsi" w:eastAsiaTheme="minorEastAsia" w:hAnsiTheme="minorHAnsi" w:cstheme="minorBidi"/>
                <w:noProof/>
                <w:kern w:val="2"/>
                <w:sz w:val="24"/>
                <w14:ligatures w14:val="standardContextual"/>
              </w:rPr>
              <w:tab/>
            </w:r>
            <w:r w:rsidRPr="00A06809">
              <w:rPr>
                <w:rStyle w:val="Hyperlink"/>
                <w:rFonts w:eastAsiaTheme="minorHAnsi" w:cstheme="minorHAnsi"/>
                <w:noProof/>
                <w:lang w:eastAsia="en-US"/>
              </w:rPr>
              <w:t>Vragenlijst en interviews</w:t>
            </w:r>
            <w:r>
              <w:rPr>
                <w:noProof/>
                <w:webHidden/>
              </w:rPr>
              <w:tab/>
            </w:r>
            <w:r>
              <w:rPr>
                <w:noProof/>
                <w:webHidden/>
              </w:rPr>
              <w:fldChar w:fldCharType="begin"/>
            </w:r>
            <w:r>
              <w:rPr>
                <w:noProof/>
                <w:webHidden/>
              </w:rPr>
              <w:instrText xml:space="preserve"> PAGEREF _Toc189138434 \h </w:instrText>
            </w:r>
            <w:r>
              <w:rPr>
                <w:noProof/>
                <w:webHidden/>
              </w:rPr>
            </w:r>
            <w:r>
              <w:rPr>
                <w:noProof/>
                <w:webHidden/>
              </w:rPr>
              <w:fldChar w:fldCharType="separate"/>
            </w:r>
            <w:r w:rsidR="00C83850">
              <w:rPr>
                <w:noProof/>
                <w:webHidden/>
              </w:rPr>
              <w:t>3</w:t>
            </w:r>
            <w:r>
              <w:rPr>
                <w:noProof/>
                <w:webHidden/>
              </w:rPr>
              <w:fldChar w:fldCharType="end"/>
            </w:r>
          </w:hyperlink>
        </w:p>
        <w:p w14:paraId="420027D6" w14:textId="78A212D3" w:rsidR="00D3337D" w:rsidRDefault="00D3337D">
          <w:pPr>
            <w:pStyle w:val="Inhopg2"/>
            <w:tabs>
              <w:tab w:val="left" w:pos="720"/>
              <w:tab w:val="right" w:leader="dot" w:pos="9062"/>
            </w:tabs>
            <w:rPr>
              <w:rFonts w:asciiTheme="minorHAnsi" w:eastAsiaTheme="minorEastAsia" w:hAnsiTheme="minorHAnsi" w:cstheme="minorBidi"/>
              <w:noProof/>
              <w:kern w:val="2"/>
              <w:sz w:val="24"/>
              <w14:ligatures w14:val="standardContextual"/>
            </w:rPr>
          </w:pPr>
          <w:hyperlink w:anchor="_Toc189138435" w:history="1">
            <w:r w:rsidRPr="00A06809">
              <w:rPr>
                <w:rStyle w:val="Hyperlink"/>
                <w:rFonts w:eastAsiaTheme="minorHAnsi" w:cstheme="minorHAnsi"/>
                <w:noProof/>
                <w:lang w:eastAsia="en-US"/>
              </w:rPr>
              <w:t>1.4</w:t>
            </w:r>
            <w:r>
              <w:rPr>
                <w:rFonts w:asciiTheme="minorHAnsi" w:eastAsiaTheme="minorEastAsia" w:hAnsiTheme="minorHAnsi" w:cstheme="minorBidi"/>
                <w:noProof/>
                <w:kern w:val="2"/>
                <w:sz w:val="24"/>
                <w14:ligatures w14:val="standardContextual"/>
              </w:rPr>
              <w:tab/>
            </w:r>
            <w:r w:rsidRPr="00A06809">
              <w:rPr>
                <w:rStyle w:val="Hyperlink"/>
                <w:rFonts w:eastAsiaTheme="minorHAnsi" w:cstheme="minorHAnsi"/>
                <w:noProof/>
                <w:lang w:eastAsia="en-US"/>
              </w:rPr>
              <w:t>Beoogde schriftelijke informatie</w:t>
            </w:r>
            <w:r>
              <w:rPr>
                <w:noProof/>
                <w:webHidden/>
              </w:rPr>
              <w:tab/>
            </w:r>
            <w:r>
              <w:rPr>
                <w:noProof/>
                <w:webHidden/>
              </w:rPr>
              <w:fldChar w:fldCharType="begin"/>
            </w:r>
            <w:r>
              <w:rPr>
                <w:noProof/>
                <w:webHidden/>
              </w:rPr>
              <w:instrText xml:space="preserve"> PAGEREF _Toc189138435 \h </w:instrText>
            </w:r>
            <w:r>
              <w:rPr>
                <w:noProof/>
                <w:webHidden/>
              </w:rPr>
            </w:r>
            <w:r>
              <w:rPr>
                <w:noProof/>
                <w:webHidden/>
              </w:rPr>
              <w:fldChar w:fldCharType="separate"/>
            </w:r>
            <w:r w:rsidR="00C83850">
              <w:rPr>
                <w:noProof/>
                <w:webHidden/>
              </w:rPr>
              <w:t>3</w:t>
            </w:r>
            <w:r>
              <w:rPr>
                <w:noProof/>
                <w:webHidden/>
              </w:rPr>
              <w:fldChar w:fldCharType="end"/>
            </w:r>
          </w:hyperlink>
        </w:p>
        <w:p w14:paraId="1B0517C8" w14:textId="6ACB08A6" w:rsidR="00D3337D" w:rsidRDefault="00D3337D">
          <w:pPr>
            <w:pStyle w:val="Inhopg2"/>
            <w:tabs>
              <w:tab w:val="left" w:pos="720"/>
              <w:tab w:val="right" w:leader="dot" w:pos="9062"/>
            </w:tabs>
            <w:rPr>
              <w:rFonts w:asciiTheme="minorHAnsi" w:eastAsiaTheme="minorEastAsia" w:hAnsiTheme="minorHAnsi" w:cstheme="minorBidi"/>
              <w:noProof/>
              <w:kern w:val="2"/>
              <w:sz w:val="24"/>
              <w14:ligatures w14:val="standardContextual"/>
            </w:rPr>
          </w:pPr>
          <w:hyperlink w:anchor="_Toc189138436" w:history="1">
            <w:r w:rsidRPr="00A06809">
              <w:rPr>
                <w:rStyle w:val="Hyperlink"/>
                <w:rFonts w:eastAsiaTheme="minorHAnsi" w:cstheme="minorHAnsi"/>
                <w:noProof/>
                <w:lang w:eastAsia="en-US"/>
              </w:rPr>
              <w:t>1.5</w:t>
            </w:r>
            <w:r>
              <w:rPr>
                <w:rFonts w:asciiTheme="minorHAnsi" w:eastAsiaTheme="minorEastAsia" w:hAnsiTheme="minorHAnsi" w:cstheme="minorBidi"/>
                <w:noProof/>
                <w:kern w:val="2"/>
                <w:sz w:val="24"/>
                <w14:ligatures w14:val="standardContextual"/>
              </w:rPr>
              <w:tab/>
            </w:r>
            <w:r w:rsidRPr="00A06809">
              <w:rPr>
                <w:rStyle w:val="Hyperlink"/>
                <w:rFonts w:eastAsiaTheme="minorHAnsi" w:cstheme="minorHAnsi"/>
                <w:noProof/>
                <w:lang w:eastAsia="en-US"/>
              </w:rPr>
              <w:t>Planning</w:t>
            </w:r>
            <w:r>
              <w:rPr>
                <w:noProof/>
                <w:webHidden/>
              </w:rPr>
              <w:tab/>
            </w:r>
            <w:r>
              <w:rPr>
                <w:noProof/>
                <w:webHidden/>
              </w:rPr>
              <w:fldChar w:fldCharType="begin"/>
            </w:r>
            <w:r>
              <w:rPr>
                <w:noProof/>
                <w:webHidden/>
              </w:rPr>
              <w:instrText xml:space="preserve"> PAGEREF _Toc189138436 \h </w:instrText>
            </w:r>
            <w:r>
              <w:rPr>
                <w:noProof/>
                <w:webHidden/>
              </w:rPr>
            </w:r>
            <w:r>
              <w:rPr>
                <w:noProof/>
                <w:webHidden/>
              </w:rPr>
              <w:fldChar w:fldCharType="separate"/>
            </w:r>
            <w:r w:rsidR="00C83850">
              <w:rPr>
                <w:noProof/>
                <w:webHidden/>
              </w:rPr>
              <w:t>3</w:t>
            </w:r>
            <w:r>
              <w:rPr>
                <w:noProof/>
                <w:webHidden/>
              </w:rPr>
              <w:fldChar w:fldCharType="end"/>
            </w:r>
          </w:hyperlink>
        </w:p>
        <w:p w14:paraId="2D6E21BC" w14:textId="2CC424DC" w:rsidR="00D3337D" w:rsidRDefault="00D3337D">
          <w:pPr>
            <w:pStyle w:val="Inhopg2"/>
            <w:tabs>
              <w:tab w:val="left" w:pos="720"/>
              <w:tab w:val="right" w:leader="dot" w:pos="9062"/>
            </w:tabs>
            <w:rPr>
              <w:rFonts w:asciiTheme="minorHAnsi" w:eastAsiaTheme="minorEastAsia" w:hAnsiTheme="minorHAnsi" w:cstheme="minorBidi"/>
              <w:noProof/>
              <w:kern w:val="2"/>
              <w:sz w:val="24"/>
              <w14:ligatures w14:val="standardContextual"/>
            </w:rPr>
          </w:pPr>
          <w:hyperlink w:anchor="_Toc189138437" w:history="1">
            <w:r w:rsidRPr="00A06809">
              <w:rPr>
                <w:rStyle w:val="Hyperlink"/>
                <w:rFonts w:eastAsiaTheme="minorHAnsi" w:cstheme="minorHAnsi"/>
                <w:noProof/>
                <w:lang w:eastAsia="en-US"/>
              </w:rPr>
              <w:t>1.6</w:t>
            </w:r>
            <w:r>
              <w:rPr>
                <w:rFonts w:asciiTheme="minorHAnsi" w:eastAsiaTheme="minorEastAsia" w:hAnsiTheme="minorHAnsi" w:cstheme="minorBidi"/>
                <w:noProof/>
                <w:kern w:val="2"/>
                <w:sz w:val="24"/>
                <w14:ligatures w14:val="standardContextual"/>
              </w:rPr>
              <w:tab/>
            </w:r>
            <w:r w:rsidRPr="00A06809">
              <w:rPr>
                <w:rStyle w:val="Hyperlink"/>
                <w:rFonts w:eastAsiaTheme="minorHAnsi" w:cstheme="minorHAnsi"/>
                <w:noProof/>
                <w:lang w:eastAsia="en-US"/>
              </w:rPr>
              <w:t>Voorwaarden</w:t>
            </w:r>
            <w:r>
              <w:rPr>
                <w:noProof/>
                <w:webHidden/>
              </w:rPr>
              <w:tab/>
            </w:r>
            <w:r>
              <w:rPr>
                <w:noProof/>
                <w:webHidden/>
              </w:rPr>
              <w:fldChar w:fldCharType="begin"/>
            </w:r>
            <w:r>
              <w:rPr>
                <w:noProof/>
                <w:webHidden/>
              </w:rPr>
              <w:instrText xml:space="preserve"> PAGEREF _Toc189138437 \h </w:instrText>
            </w:r>
            <w:r>
              <w:rPr>
                <w:noProof/>
                <w:webHidden/>
              </w:rPr>
            </w:r>
            <w:r>
              <w:rPr>
                <w:noProof/>
                <w:webHidden/>
              </w:rPr>
              <w:fldChar w:fldCharType="separate"/>
            </w:r>
            <w:r w:rsidR="00C83850">
              <w:rPr>
                <w:noProof/>
                <w:webHidden/>
              </w:rPr>
              <w:t>3</w:t>
            </w:r>
            <w:r>
              <w:rPr>
                <w:noProof/>
                <w:webHidden/>
              </w:rPr>
              <w:fldChar w:fldCharType="end"/>
            </w:r>
          </w:hyperlink>
        </w:p>
        <w:p w14:paraId="7510E71C" w14:textId="48A6DA66" w:rsidR="00D3337D" w:rsidRDefault="00D3337D">
          <w:pPr>
            <w:pStyle w:val="Inhopg1"/>
            <w:tabs>
              <w:tab w:val="left" w:pos="480"/>
              <w:tab w:val="right" w:leader="dot" w:pos="9062"/>
            </w:tabs>
            <w:rPr>
              <w:rFonts w:asciiTheme="minorHAnsi" w:eastAsiaTheme="minorEastAsia" w:hAnsiTheme="minorHAnsi" w:cstheme="minorBidi"/>
              <w:noProof/>
              <w:kern w:val="2"/>
              <w:sz w:val="24"/>
              <w14:ligatures w14:val="standardContextual"/>
            </w:rPr>
          </w:pPr>
          <w:hyperlink w:anchor="_Toc189138438" w:history="1">
            <w:r w:rsidRPr="00A06809">
              <w:rPr>
                <w:rStyle w:val="Hyperlink"/>
                <w:rFonts w:eastAsiaTheme="minorHAnsi" w:cstheme="minorHAnsi"/>
                <w:noProof/>
                <w:lang w:eastAsia="en-US"/>
              </w:rPr>
              <w:t>2</w:t>
            </w:r>
            <w:r>
              <w:rPr>
                <w:rFonts w:asciiTheme="minorHAnsi" w:eastAsiaTheme="minorEastAsia" w:hAnsiTheme="minorHAnsi" w:cstheme="minorBidi"/>
                <w:noProof/>
                <w:kern w:val="2"/>
                <w:sz w:val="24"/>
                <w14:ligatures w14:val="standardContextual"/>
              </w:rPr>
              <w:tab/>
            </w:r>
            <w:r w:rsidRPr="00A06809">
              <w:rPr>
                <w:rStyle w:val="Hyperlink"/>
                <w:rFonts w:eastAsiaTheme="minorHAnsi" w:cstheme="minorHAnsi"/>
                <w:noProof/>
                <w:lang w:eastAsia="en-US"/>
              </w:rPr>
              <w:t>Uitgangspunten project</w:t>
            </w:r>
            <w:r>
              <w:rPr>
                <w:noProof/>
                <w:webHidden/>
              </w:rPr>
              <w:tab/>
            </w:r>
            <w:r>
              <w:rPr>
                <w:noProof/>
                <w:webHidden/>
              </w:rPr>
              <w:fldChar w:fldCharType="begin"/>
            </w:r>
            <w:r>
              <w:rPr>
                <w:noProof/>
                <w:webHidden/>
              </w:rPr>
              <w:instrText xml:space="preserve"> PAGEREF _Toc189138438 \h </w:instrText>
            </w:r>
            <w:r>
              <w:rPr>
                <w:noProof/>
                <w:webHidden/>
              </w:rPr>
            </w:r>
            <w:r>
              <w:rPr>
                <w:noProof/>
                <w:webHidden/>
              </w:rPr>
              <w:fldChar w:fldCharType="separate"/>
            </w:r>
            <w:r w:rsidR="00C83850">
              <w:rPr>
                <w:noProof/>
                <w:webHidden/>
              </w:rPr>
              <w:t>4</w:t>
            </w:r>
            <w:r>
              <w:rPr>
                <w:noProof/>
                <w:webHidden/>
              </w:rPr>
              <w:fldChar w:fldCharType="end"/>
            </w:r>
          </w:hyperlink>
        </w:p>
        <w:p w14:paraId="247F17C2" w14:textId="4647DF8A" w:rsidR="00D3337D" w:rsidRDefault="00D3337D">
          <w:pPr>
            <w:pStyle w:val="Inhopg1"/>
            <w:tabs>
              <w:tab w:val="left" w:pos="480"/>
              <w:tab w:val="right" w:leader="dot" w:pos="9062"/>
            </w:tabs>
            <w:rPr>
              <w:rFonts w:asciiTheme="minorHAnsi" w:eastAsiaTheme="minorEastAsia" w:hAnsiTheme="minorHAnsi" w:cstheme="minorBidi"/>
              <w:noProof/>
              <w:kern w:val="2"/>
              <w:sz w:val="24"/>
              <w14:ligatures w14:val="standardContextual"/>
            </w:rPr>
          </w:pPr>
          <w:hyperlink w:anchor="_Toc189138439" w:history="1">
            <w:r w:rsidRPr="00A06809">
              <w:rPr>
                <w:rStyle w:val="Hyperlink"/>
                <w:rFonts w:cstheme="minorHAnsi"/>
                <w:noProof/>
              </w:rPr>
              <w:t>3</w:t>
            </w:r>
            <w:r>
              <w:rPr>
                <w:rFonts w:asciiTheme="minorHAnsi" w:eastAsiaTheme="minorEastAsia" w:hAnsiTheme="minorHAnsi" w:cstheme="minorBidi"/>
                <w:noProof/>
                <w:kern w:val="2"/>
                <w:sz w:val="24"/>
                <w14:ligatures w14:val="standardContextual"/>
              </w:rPr>
              <w:tab/>
            </w:r>
            <w:r w:rsidRPr="00A06809">
              <w:rPr>
                <w:rStyle w:val="Hyperlink"/>
                <w:rFonts w:cstheme="minorHAnsi"/>
                <w:noProof/>
              </w:rPr>
              <w:t>Vragen marktconsultatie</w:t>
            </w:r>
            <w:r>
              <w:rPr>
                <w:noProof/>
                <w:webHidden/>
              </w:rPr>
              <w:tab/>
            </w:r>
            <w:r>
              <w:rPr>
                <w:noProof/>
                <w:webHidden/>
              </w:rPr>
              <w:fldChar w:fldCharType="begin"/>
            </w:r>
            <w:r>
              <w:rPr>
                <w:noProof/>
                <w:webHidden/>
              </w:rPr>
              <w:instrText xml:space="preserve"> PAGEREF _Toc189138439 \h </w:instrText>
            </w:r>
            <w:r>
              <w:rPr>
                <w:noProof/>
                <w:webHidden/>
              </w:rPr>
            </w:r>
            <w:r>
              <w:rPr>
                <w:noProof/>
                <w:webHidden/>
              </w:rPr>
              <w:fldChar w:fldCharType="separate"/>
            </w:r>
            <w:r w:rsidR="00C83850">
              <w:rPr>
                <w:noProof/>
                <w:webHidden/>
              </w:rPr>
              <w:t>6</w:t>
            </w:r>
            <w:r>
              <w:rPr>
                <w:noProof/>
                <w:webHidden/>
              </w:rPr>
              <w:fldChar w:fldCharType="end"/>
            </w:r>
          </w:hyperlink>
        </w:p>
        <w:p w14:paraId="29FAE70F" w14:textId="3ABF273F" w:rsidR="00C55B4F" w:rsidRPr="009A79C3" w:rsidRDefault="00C55B4F">
          <w:pPr>
            <w:rPr>
              <w:rFonts w:asciiTheme="minorHAnsi" w:hAnsiTheme="minorHAnsi" w:cstheme="minorHAnsi"/>
              <w:sz w:val="20"/>
              <w:szCs w:val="20"/>
            </w:rPr>
          </w:pPr>
          <w:r w:rsidRPr="001F4481">
            <w:rPr>
              <w:rFonts w:asciiTheme="minorHAnsi" w:hAnsiTheme="minorHAnsi" w:cstheme="minorHAnsi"/>
              <w:b/>
              <w:bCs/>
              <w:sz w:val="20"/>
              <w:szCs w:val="20"/>
            </w:rPr>
            <w:fldChar w:fldCharType="end"/>
          </w:r>
        </w:p>
      </w:sdtContent>
    </w:sdt>
    <w:p w14:paraId="200A9F6B" w14:textId="443FE3FD" w:rsidR="00C270F7" w:rsidRPr="00C55B4F" w:rsidRDefault="00C270F7" w:rsidP="00DB1565">
      <w:pPr>
        <w:suppressAutoHyphens w:val="0"/>
        <w:autoSpaceDE w:val="0"/>
        <w:autoSpaceDN w:val="0"/>
        <w:adjustRightInd w:val="0"/>
        <w:spacing w:line="240" w:lineRule="auto"/>
        <w:rPr>
          <w:rFonts w:asciiTheme="minorHAnsi" w:eastAsiaTheme="minorHAnsi" w:hAnsiTheme="minorHAnsi" w:cstheme="minorHAnsi"/>
          <w:color w:val="000000"/>
          <w:sz w:val="28"/>
          <w:szCs w:val="28"/>
          <w:lang w:eastAsia="en-US"/>
        </w:rPr>
      </w:pPr>
    </w:p>
    <w:p w14:paraId="5439B0C9" w14:textId="77777777" w:rsidR="00C270F7" w:rsidRPr="00C55B4F" w:rsidRDefault="00C270F7" w:rsidP="00DB1565">
      <w:pPr>
        <w:suppressAutoHyphens w:val="0"/>
        <w:autoSpaceDE w:val="0"/>
        <w:autoSpaceDN w:val="0"/>
        <w:adjustRightInd w:val="0"/>
        <w:spacing w:line="240" w:lineRule="auto"/>
        <w:rPr>
          <w:rFonts w:asciiTheme="minorHAnsi" w:eastAsiaTheme="minorHAnsi" w:hAnsiTheme="minorHAnsi" w:cstheme="minorHAnsi"/>
          <w:color w:val="000000"/>
          <w:sz w:val="28"/>
          <w:szCs w:val="28"/>
          <w:lang w:eastAsia="en-US"/>
        </w:rPr>
      </w:pPr>
    </w:p>
    <w:p w14:paraId="09342598" w14:textId="46758B77" w:rsidR="00DB1565" w:rsidRPr="00C55B4F" w:rsidRDefault="00DB1565" w:rsidP="00C55B4F">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3092F416"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10AACED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03CE596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E47FCCA"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AB9925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C302651"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E3ABDE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E951865"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8D5B8BB"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A1C8FD6"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4C6DD89"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2C2D8D9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A9E866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E9699AC"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5292322D"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4D9BC841"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C5E52A2"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7994F5B4"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2A2E71C"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1E890C98"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0AB4DA85"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A521820" w14:textId="77777777" w:rsidR="00DB1565" w:rsidRPr="00C55B4F"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val="en-US" w:eastAsia="en-US"/>
        </w:rPr>
      </w:pPr>
    </w:p>
    <w:p w14:paraId="6A747165" w14:textId="77777777" w:rsidR="00DB1565" w:rsidRPr="00C55B4F" w:rsidRDefault="00DB1565" w:rsidP="00C270F7">
      <w:pPr>
        <w:pStyle w:val="Kop1"/>
        <w:rPr>
          <w:rFonts w:asciiTheme="minorHAnsi" w:eastAsiaTheme="minorHAnsi" w:hAnsiTheme="minorHAnsi" w:cstheme="minorHAnsi"/>
          <w:lang w:eastAsia="en-US"/>
        </w:rPr>
      </w:pPr>
      <w:bookmarkStart w:id="0" w:name="_Toc189138431"/>
      <w:r w:rsidRPr="00C55B4F">
        <w:rPr>
          <w:rFonts w:asciiTheme="minorHAnsi" w:eastAsiaTheme="minorHAnsi" w:hAnsiTheme="minorHAnsi" w:cstheme="minorHAnsi"/>
          <w:lang w:eastAsia="en-US"/>
        </w:rPr>
        <w:t>Aanleiding en doel marktconsultatie</w:t>
      </w:r>
      <w:bookmarkEnd w:id="0"/>
    </w:p>
    <w:p w14:paraId="102F0D81" w14:textId="77777777" w:rsidR="00DB1565" w:rsidRPr="00C55B4F" w:rsidRDefault="00DB1565" w:rsidP="00DB1565">
      <w:pPr>
        <w:suppressAutoHyphens w:val="0"/>
        <w:autoSpaceDE w:val="0"/>
        <w:autoSpaceDN w:val="0"/>
        <w:adjustRightInd w:val="0"/>
        <w:spacing w:line="240" w:lineRule="auto"/>
        <w:ind w:left="720"/>
        <w:contextualSpacing/>
        <w:rPr>
          <w:rFonts w:asciiTheme="minorHAnsi" w:eastAsiaTheme="minorHAnsi" w:hAnsiTheme="minorHAnsi" w:cstheme="minorHAnsi"/>
          <w:b/>
          <w:color w:val="000000"/>
          <w:sz w:val="28"/>
          <w:szCs w:val="28"/>
          <w:lang w:eastAsia="en-US"/>
        </w:rPr>
      </w:pPr>
    </w:p>
    <w:p w14:paraId="7825D139" w14:textId="5BD64FE2" w:rsidR="00DB1565" w:rsidRPr="001F4481" w:rsidRDefault="00052990" w:rsidP="00C270F7">
      <w:pPr>
        <w:pStyle w:val="Kop2"/>
        <w:rPr>
          <w:rFonts w:asciiTheme="minorHAnsi" w:eastAsiaTheme="minorHAnsi" w:hAnsiTheme="minorHAnsi" w:cstheme="minorHAnsi"/>
          <w:sz w:val="20"/>
          <w:lang w:eastAsia="en-US"/>
        </w:rPr>
      </w:pPr>
      <w:bookmarkStart w:id="1" w:name="_Toc189138432"/>
      <w:r w:rsidRPr="001F4481">
        <w:rPr>
          <w:rFonts w:asciiTheme="minorHAnsi" w:eastAsiaTheme="minorHAnsi" w:hAnsiTheme="minorHAnsi" w:cstheme="minorHAnsi"/>
          <w:sz w:val="20"/>
          <w:lang w:eastAsia="en-US"/>
        </w:rPr>
        <w:t>Globale beschrijving van het project</w:t>
      </w:r>
      <w:bookmarkEnd w:id="1"/>
    </w:p>
    <w:p w14:paraId="556204D9" w14:textId="370C05FC" w:rsidR="00261BC6" w:rsidRDefault="00261BC6" w:rsidP="001936A7">
      <w:pPr>
        <w:rPr>
          <w:rFonts w:asciiTheme="minorHAnsi" w:eastAsiaTheme="minorHAnsi" w:hAnsiTheme="minorHAnsi" w:cstheme="minorHAnsi"/>
          <w:sz w:val="20"/>
          <w:szCs w:val="20"/>
        </w:rPr>
      </w:pPr>
      <w:r w:rsidRPr="001F4481">
        <w:rPr>
          <w:rFonts w:asciiTheme="minorHAnsi" w:hAnsiTheme="minorHAnsi" w:cstheme="minorHAnsi"/>
          <w:sz w:val="20"/>
          <w:szCs w:val="20"/>
        </w:rPr>
        <w:t>Gemeente Amersfoort is op zoek naar</w:t>
      </w:r>
      <w:r w:rsidR="001936A7" w:rsidRPr="001936A7">
        <w:t xml:space="preserve"> </w:t>
      </w:r>
      <w:r w:rsidR="001936A7" w:rsidRPr="001936A7">
        <w:rPr>
          <w:rFonts w:asciiTheme="minorHAnsi" w:hAnsiTheme="minorHAnsi" w:cstheme="minorHAnsi"/>
          <w:sz w:val="20"/>
          <w:szCs w:val="20"/>
        </w:rPr>
        <w:t xml:space="preserve">een </w:t>
      </w:r>
      <w:proofErr w:type="spellStart"/>
      <w:r w:rsidR="001936A7" w:rsidRPr="001936A7">
        <w:rPr>
          <w:rFonts w:asciiTheme="minorHAnsi" w:hAnsiTheme="minorHAnsi" w:cstheme="minorHAnsi"/>
          <w:sz w:val="20"/>
          <w:szCs w:val="20"/>
        </w:rPr>
        <w:t>gemeentebrede</w:t>
      </w:r>
      <w:proofErr w:type="spellEnd"/>
      <w:r w:rsidR="001936A7" w:rsidRPr="001936A7">
        <w:rPr>
          <w:rFonts w:asciiTheme="minorHAnsi" w:hAnsiTheme="minorHAnsi" w:cstheme="minorHAnsi"/>
          <w:sz w:val="20"/>
          <w:szCs w:val="20"/>
        </w:rPr>
        <w:t xml:space="preserve"> applicatie voor het centraal borgen en beheren van historische gestructureerde informatie (RMA)</w:t>
      </w:r>
      <w:r w:rsidR="001936A7">
        <w:rPr>
          <w:rFonts w:asciiTheme="minorHAnsi" w:hAnsiTheme="minorHAnsi" w:cstheme="minorHAnsi"/>
          <w:sz w:val="20"/>
          <w:szCs w:val="20"/>
        </w:rPr>
        <w:t>.</w:t>
      </w:r>
    </w:p>
    <w:p w14:paraId="0B76A822" w14:textId="77777777" w:rsidR="001936A7" w:rsidRPr="001F4481" w:rsidRDefault="001936A7" w:rsidP="001936A7">
      <w:pPr>
        <w:rPr>
          <w:rFonts w:asciiTheme="minorHAnsi" w:eastAsiaTheme="minorHAnsi" w:hAnsiTheme="minorHAnsi" w:cstheme="minorHAnsi"/>
          <w:b/>
          <w:color w:val="000000"/>
          <w:sz w:val="20"/>
          <w:szCs w:val="20"/>
          <w:lang w:eastAsia="en-US"/>
        </w:rPr>
      </w:pPr>
    </w:p>
    <w:p w14:paraId="401055BC" w14:textId="0B4BE31F" w:rsidR="00DB1565" w:rsidRPr="001F4481" w:rsidRDefault="00DB1565" w:rsidP="00C270F7">
      <w:pPr>
        <w:pStyle w:val="Kop2"/>
        <w:rPr>
          <w:rFonts w:asciiTheme="minorHAnsi" w:eastAsiaTheme="minorHAnsi" w:hAnsiTheme="minorHAnsi" w:cstheme="minorHAnsi"/>
          <w:sz w:val="20"/>
          <w:lang w:eastAsia="en-US"/>
        </w:rPr>
      </w:pPr>
      <w:bookmarkStart w:id="2" w:name="_Toc189138433"/>
      <w:r w:rsidRPr="001F4481">
        <w:rPr>
          <w:rFonts w:asciiTheme="minorHAnsi" w:eastAsiaTheme="minorHAnsi" w:hAnsiTheme="minorHAnsi" w:cstheme="minorHAnsi"/>
          <w:sz w:val="20"/>
          <w:lang w:eastAsia="en-US"/>
        </w:rPr>
        <w:t>Doel van de marktconsultatie</w:t>
      </w:r>
      <w:bookmarkEnd w:id="2"/>
    </w:p>
    <w:p w14:paraId="4DB5DF1E" w14:textId="29AC2B05" w:rsidR="00DB1565"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Het doel van de marktconsultatie is op hoofdlijnen dat de gemeente een zo duidelijk mogelijk beeld krijgt van:</w:t>
      </w:r>
    </w:p>
    <w:p w14:paraId="62608B4B" w14:textId="2CCCB435" w:rsidR="001F4481" w:rsidRPr="009A79C3" w:rsidRDefault="001F4481" w:rsidP="009A79C3">
      <w:pPr>
        <w:pStyle w:val="Lijstalinea"/>
        <w:numPr>
          <w:ilvl w:val="0"/>
          <w:numId w:val="38"/>
        </w:num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9A79C3">
        <w:rPr>
          <w:rFonts w:asciiTheme="minorHAnsi" w:eastAsiaTheme="minorHAnsi" w:hAnsiTheme="minorHAnsi" w:cstheme="minorHAnsi"/>
          <w:color w:val="000000"/>
          <w:sz w:val="20"/>
          <w:szCs w:val="20"/>
          <w:lang w:eastAsia="en-US"/>
        </w:rPr>
        <w:t>Of er marktpartijen zijn die het project kunnen en willen uitvoeren</w:t>
      </w:r>
    </w:p>
    <w:p w14:paraId="553D6939" w14:textId="7D5E98AF" w:rsidR="00DB1565" w:rsidRDefault="001F4481" w:rsidP="00DB1565">
      <w:pPr>
        <w:numPr>
          <w:ilvl w:val="0"/>
          <w:numId w:val="12"/>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 xml:space="preserve">En zo ja: onder welke </w:t>
      </w:r>
      <w:r w:rsidR="00DB1565" w:rsidRPr="001F4481">
        <w:rPr>
          <w:rFonts w:asciiTheme="minorHAnsi" w:eastAsiaTheme="minorHAnsi" w:hAnsiTheme="minorHAnsi" w:cstheme="minorHAnsi"/>
          <w:color w:val="000000"/>
          <w:sz w:val="20"/>
          <w:szCs w:val="20"/>
          <w:lang w:eastAsia="en-US"/>
        </w:rPr>
        <w:t xml:space="preserve">voorwaarden </w:t>
      </w:r>
      <w:r>
        <w:rPr>
          <w:rFonts w:asciiTheme="minorHAnsi" w:eastAsiaTheme="minorHAnsi" w:hAnsiTheme="minorHAnsi" w:cstheme="minorHAnsi"/>
          <w:color w:val="000000"/>
          <w:sz w:val="20"/>
          <w:szCs w:val="20"/>
          <w:lang w:eastAsia="en-US"/>
        </w:rPr>
        <w:t xml:space="preserve">de </w:t>
      </w:r>
      <w:r w:rsidR="00DB1565" w:rsidRPr="001F4481">
        <w:rPr>
          <w:rFonts w:asciiTheme="minorHAnsi" w:eastAsiaTheme="minorHAnsi" w:hAnsiTheme="minorHAnsi" w:cstheme="minorHAnsi"/>
          <w:color w:val="000000"/>
          <w:sz w:val="20"/>
          <w:szCs w:val="20"/>
          <w:lang w:eastAsia="en-US"/>
        </w:rPr>
        <w:t xml:space="preserve">marktpartijen </w:t>
      </w:r>
      <w:r w:rsidR="00052990" w:rsidRPr="001F4481">
        <w:rPr>
          <w:rFonts w:asciiTheme="minorHAnsi" w:eastAsiaTheme="minorHAnsi" w:hAnsiTheme="minorHAnsi" w:cstheme="minorHAnsi"/>
          <w:color w:val="000000"/>
          <w:sz w:val="20"/>
          <w:szCs w:val="20"/>
          <w:lang w:eastAsia="en-US"/>
        </w:rPr>
        <w:t>het project kunnen en willen uitvoeren</w:t>
      </w:r>
    </w:p>
    <w:p w14:paraId="6586A6FE" w14:textId="77777777" w:rsidR="00052990" w:rsidRPr="001F4481" w:rsidRDefault="00052990"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1E8CAD6C" w14:textId="03C661C1"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Op basis van het verkregen beeld kan de gemeente Amersfoort voor de organisatie en realisatie van </w:t>
      </w:r>
      <w:r w:rsidR="00052990" w:rsidRPr="001F4481">
        <w:rPr>
          <w:rFonts w:asciiTheme="minorHAnsi" w:eastAsiaTheme="minorHAnsi" w:hAnsiTheme="minorHAnsi" w:cstheme="minorHAnsi"/>
          <w:color w:val="000000"/>
          <w:sz w:val="20"/>
          <w:szCs w:val="20"/>
          <w:lang w:eastAsia="en-US"/>
        </w:rPr>
        <w:t xml:space="preserve">het project </w:t>
      </w:r>
      <w:r w:rsidRPr="001F4481">
        <w:rPr>
          <w:rFonts w:asciiTheme="minorHAnsi" w:eastAsiaTheme="minorHAnsi" w:hAnsiTheme="minorHAnsi" w:cstheme="minorHAnsi"/>
          <w:color w:val="000000"/>
          <w:sz w:val="20"/>
          <w:szCs w:val="20"/>
          <w:lang w:eastAsia="en-US"/>
        </w:rPr>
        <w:t xml:space="preserve">keuzes maken, en </w:t>
      </w:r>
      <w:r w:rsidR="001F4481">
        <w:rPr>
          <w:rFonts w:asciiTheme="minorHAnsi" w:eastAsiaTheme="minorHAnsi" w:hAnsiTheme="minorHAnsi" w:cstheme="minorHAnsi"/>
          <w:color w:val="000000"/>
          <w:sz w:val="20"/>
          <w:szCs w:val="20"/>
          <w:lang w:eastAsia="en-US"/>
        </w:rPr>
        <w:t xml:space="preserve">een eventuele </w:t>
      </w:r>
      <w:r w:rsidRPr="001F4481">
        <w:rPr>
          <w:rFonts w:asciiTheme="minorHAnsi" w:eastAsiaTheme="minorHAnsi" w:hAnsiTheme="minorHAnsi" w:cstheme="minorHAnsi"/>
          <w:color w:val="000000"/>
          <w:sz w:val="20"/>
          <w:szCs w:val="20"/>
          <w:lang w:eastAsia="en-US"/>
        </w:rPr>
        <w:t xml:space="preserve">aanbesteding voor </w:t>
      </w:r>
      <w:r w:rsidR="00C244EC">
        <w:rPr>
          <w:rFonts w:asciiTheme="minorHAnsi" w:eastAsiaTheme="minorHAnsi" w:hAnsiTheme="minorHAnsi" w:cstheme="minorHAnsi"/>
          <w:color w:val="000000"/>
          <w:sz w:val="20"/>
          <w:szCs w:val="20"/>
          <w:lang w:eastAsia="en-US"/>
        </w:rPr>
        <w:t>de ICT prestatie</w:t>
      </w:r>
      <w:r w:rsidRPr="001F4481">
        <w:rPr>
          <w:rFonts w:asciiTheme="minorHAnsi" w:eastAsiaTheme="minorHAnsi" w:hAnsiTheme="minorHAnsi" w:cstheme="minorHAnsi"/>
          <w:color w:val="000000"/>
          <w:sz w:val="20"/>
          <w:szCs w:val="20"/>
          <w:lang w:eastAsia="en-US"/>
        </w:rPr>
        <w:t xml:space="preserve"> zo goed mogelijk vormgeven</w:t>
      </w:r>
      <w:r w:rsidR="00C244EC">
        <w:rPr>
          <w:rFonts w:asciiTheme="minorHAnsi" w:eastAsiaTheme="minorHAnsi" w:hAnsiTheme="minorHAnsi" w:cstheme="minorHAnsi"/>
          <w:color w:val="000000"/>
          <w:sz w:val="20"/>
          <w:szCs w:val="20"/>
          <w:lang w:eastAsia="en-US"/>
        </w:rPr>
        <w:t>.</w:t>
      </w:r>
      <w:r w:rsidRPr="001F4481">
        <w:rPr>
          <w:rFonts w:asciiTheme="minorHAnsi" w:eastAsiaTheme="minorHAnsi" w:hAnsiTheme="minorHAnsi" w:cstheme="minorHAnsi"/>
          <w:color w:val="000000"/>
          <w:sz w:val="20"/>
          <w:szCs w:val="20"/>
          <w:lang w:eastAsia="en-US"/>
        </w:rPr>
        <w:t xml:space="preserve"> </w:t>
      </w:r>
    </w:p>
    <w:p w14:paraId="15E5BA24"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2922A982" w14:textId="4E247057" w:rsidR="00DB1565" w:rsidRPr="001F4481" w:rsidRDefault="00DB1565" w:rsidP="00C270F7">
      <w:pPr>
        <w:pStyle w:val="Kop2"/>
        <w:rPr>
          <w:rFonts w:asciiTheme="minorHAnsi" w:eastAsiaTheme="minorHAnsi" w:hAnsiTheme="minorHAnsi" w:cstheme="minorHAnsi"/>
          <w:sz w:val="20"/>
          <w:lang w:eastAsia="en-US"/>
        </w:rPr>
      </w:pPr>
      <w:bookmarkStart w:id="3" w:name="_Toc189138434"/>
      <w:r w:rsidRPr="001F4481">
        <w:rPr>
          <w:rFonts w:asciiTheme="minorHAnsi" w:eastAsiaTheme="minorHAnsi" w:hAnsiTheme="minorHAnsi" w:cstheme="minorHAnsi"/>
          <w:sz w:val="20"/>
          <w:lang w:eastAsia="en-US"/>
        </w:rPr>
        <w:t>Vragenlijst en interviews</w:t>
      </w:r>
      <w:bookmarkEnd w:id="3"/>
    </w:p>
    <w:p w14:paraId="31CD9D12" w14:textId="319F9892"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De marktconsultatie bestaat uit een vragenlijst. U wordt gevraagd de vragenlijst in te vullen. In hoofdstuk 2 stelt de gemeente de uitgangspunten ter beschikking ter ondersteuning voor het beantwoorden van de vragen. De vragenlijst is opgenomen in hoofdstuk 3. </w:t>
      </w:r>
    </w:p>
    <w:p w14:paraId="380F81E6"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26CFDC70" w14:textId="4FA1A1E4" w:rsidR="00261BC6"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De vragenlijst bestaat uit vragen over onder and</w:t>
      </w:r>
      <w:r w:rsidR="00BF551E" w:rsidRPr="001F4481">
        <w:rPr>
          <w:rFonts w:asciiTheme="minorHAnsi" w:eastAsiaTheme="minorHAnsi" w:hAnsiTheme="minorHAnsi" w:cstheme="minorHAnsi"/>
          <w:color w:val="000000"/>
          <w:sz w:val="20"/>
          <w:szCs w:val="20"/>
          <w:lang w:eastAsia="en-US"/>
        </w:rPr>
        <w:t xml:space="preserve">ere </w:t>
      </w:r>
      <w:r w:rsidR="00581FBD">
        <w:rPr>
          <w:rFonts w:asciiTheme="minorHAnsi" w:eastAsiaTheme="minorHAnsi" w:hAnsiTheme="minorHAnsi" w:cstheme="minorHAnsi"/>
          <w:color w:val="000000"/>
          <w:sz w:val="20"/>
          <w:szCs w:val="20"/>
          <w:lang w:eastAsia="en-US"/>
        </w:rPr>
        <w:t xml:space="preserve">de </w:t>
      </w:r>
      <w:r w:rsidR="00800C3E">
        <w:rPr>
          <w:rFonts w:asciiTheme="minorHAnsi" w:eastAsiaTheme="minorHAnsi" w:hAnsiTheme="minorHAnsi" w:cstheme="minorHAnsi"/>
          <w:color w:val="000000"/>
          <w:sz w:val="20"/>
          <w:szCs w:val="20"/>
          <w:lang w:eastAsia="en-US"/>
        </w:rPr>
        <w:t xml:space="preserve">reikwijdte, </w:t>
      </w:r>
      <w:r w:rsidR="00581FBD">
        <w:rPr>
          <w:rFonts w:asciiTheme="minorHAnsi" w:eastAsiaTheme="minorHAnsi" w:hAnsiTheme="minorHAnsi" w:cstheme="minorHAnsi"/>
          <w:color w:val="000000"/>
          <w:sz w:val="20"/>
          <w:szCs w:val="20"/>
          <w:lang w:eastAsia="en-US"/>
        </w:rPr>
        <w:t xml:space="preserve">functionaliteit, </w:t>
      </w:r>
      <w:proofErr w:type="spellStart"/>
      <w:r w:rsidR="0028553E">
        <w:rPr>
          <w:rFonts w:asciiTheme="minorHAnsi" w:eastAsiaTheme="minorHAnsi" w:hAnsiTheme="minorHAnsi" w:cstheme="minorHAnsi"/>
          <w:color w:val="000000"/>
          <w:sz w:val="20"/>
          <w:szCs w:val="20"/>
          <w:lang w:eastAsia="en-US"/>
        </w:rPr>
        <w:t>compliancy</w:t>
      </w:r>
      <w:proofErr w:type="spellEnd"/>
      <w:r w:rsidR="00AB241B">
        <w:rPr>
          <w:rFonts w:asciiTheme="minorHAnsi" w:eastAsiaTheme="minorHAnsi" w:hAnsiTheme="minorHAnsi" w:cstheme="minorHAnsi"/>
          <w:color w:val="000000"/>
          <w:sz w:val="20"/>
          <w:szCs w:val="20"/>
          <w:lang w:eastAsia="en-US"/>
        </w:rPr>
        <w:t xml:space="preserve"> en gebruiksvriendelijkheid van de oplossing.</w:t>
      </w:r>
    </w:p>
    <w:p w14:paraId="799FD82F" w14:textId="77777777" w:rsidR="00AA6935" w:rsidRDefault="00AA6935" w:rsidP="00AA693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2E313F9C" w14:textId="6D3B0FE6" w:rsidR="00AA6935" w:rsidRPr="001F4481" w:rsidRDefault="007139CB" w:rsidP="00AA693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 xml:space="preserve">De gemeente Amersfoort behoudt zich het recht voor om naar aanleiding </w:t>
      </w:r>
      <w:r w:rsidR="00AA6935">
        <w:rPr>
          <w:rFonts w:asciiTheme="minorHAnsi" w:eastAsiaTheme="minorHAnsi" w:hAnsiTheme="minorHAnsi" w:cstheme="minorHAnsi"/>
          <w:color w:val="000000"/>
          <w:sz w:val="20"/>
          <w:szCs w:val="20"/>
          <w:lang w:eastAsia="en-US"/>
        </w:rPr>
        <w:t xml:space="preserve">van de antwoorden op de vragenlijst </w:t>
      </w:r>
      <w:r w:rsidR="007C7EFA">
        <w:rPr>
          <w:rFonts w:asciiTheme="minorHAnsi" w:eastAsiaTheme="minorHAnsi" w:hAnsiTheme="minorHAnsi" w:cstheme="minorHAnsi"/>
          <w:color w:val="000000"/>
          <w:sz w:val="20"/>
          <w:szCs w:val="20"/>
          <w:lang w:eastAsia="en-US"/>
        </w:rPr>
        <w:t>aan</w:t>
      </w:r>
      <w:r w:rsidR="00523670">
        <w:rPr>
          <w:rFonts w:asciiTheme="minorHAnsi" w:eastAsiaTheme="minorHAnsi" w:hAnsiTheme="minorHAnsi" w:cstheme="minorHAnsi"/>
          <w:color w:val="000000"/>
          <w:sz w:val="20"/>
          <w:szCs w:val="20"/>
          <w:lang w:eastAsia="en-US"/>
        </w:rPr>
        <w:t xml:space="preserve"> </w:t>
      </w:r>
      <w:r w:rsidR="00E72404">
        <w:rPr>
          <w:rFonts w:asciiTheme="minorHAnsi" w:eastAsiaTheme="minorHAnsi" w:hAnsiTheme="minorHAnsi" w:cstheme="minorHAnsi"/>
          <w:color w:val="000000"/>
          <w:sz w:val="20"/>
          <w:szCs w:val="20"/>
          <w:lang w:eastAsia="en-US"/>
        </w:rPr>
        <w:t>(</w:t>
      </w:r>
      <w:r w:rsidR="00523670">
        <w:rPr>
          <w:rFonts w:asciiTheme="minorHAnsi" w:eastAsiaTheme="minorHAnsi" w:hAnsiTheme="minorHAnsi" w:cstheme="minorHAnsi"/>
          <w:color w:val="000000"/>
          <w:sz w:val="20"/>
          <w:szCs w:val="20"/>
          <w:lang w:eastAsia="en-US"/>
        </w:rPr>
        <w:t xml:space="preserve">een deel </w:t>
      </w:r>
      <w:r w:rsidR="00E72404">
        <w:rPr>
          <w:rFonts w:asciiTheme="minorHAnsi" w:eastAsiaTheme="minorHAnsi" w:hAnsiTheme="minorHAnsi" w:cstheme="minorHAnsi"/>
          <w:color w:val="000000"/>
          <w:sz w:val="20"/>
          <w:szCs w:val="20"/>
          <w:lang w:eastAsia="en-US"/>
        </w:rPr>
        <w:t>van)</w:t>
      </w:r>
      <w:r w:rsidR="00523670">
        <w:rPr>
          <w:rFonts w:asciiTheme="minorHAnsi" w:eastAsiaTheme="minorHAnsi" w:hAnsiTheme="minorHAnsi" w:cstheme="minorHAnsi"/>
          <w:color w:val="000000"/>
          <w:sz w:val="20"/>
          <w:szCs w:val="20"/>
          <w:lang w:eastAsia="en-US"/>
        </w:rPr>
        <w:t xml:space="preserve"> alle </w:t>
      </w:r>
      <w:r w:rsidR="00185BAE">
        <w:rPr>
          <w:rFonts w:asciiTheme="minorHAnsi" w:eastAsiaTheme="minorHAnsi" w:hAnsiTheme="minorHAnsi" w:cstheme="minorHAnsi"/>
          <w:color w:val="000000"/>
          <w:sz w:val="20"/>
          <w:szCs w:val="20"/>
          <w:lang w:eastAsia="en-US"/>
        </w:rPr>
        <w:t xml:space="preserve">partijen </w:t>
      </w:r>
      <w:r w:rsidR="006F4432">
        <w:rPr>
          <w:rFonts w:asciiTheme="minorHAnsi" w:eastAsiaTheme="minorHAnsi" w:hAnsiTheme="minorHAnsi" w:cstheme="minorHAnsi"/>
          <w:color w:val="000000"/>
          <w:sz w:val="20"/>
          <w:szCs w:val="20"/>
          <w:lang w:eastAsia="en-US"/>
        </w:rPr>
        <w:t>een vrijblijvende demonstratie te vragen</w:t>
      </w:r>
      <w:r w:rsidR="00B67F1F">
        <w:rPr>
          <w:rFonts w:asciiTheme="minorHAnsi" w:eastAsiaTheme="minorHAnsi" w:hAnsiTheme="minorHAnsi" w:cstheme="minorHAnsi"/>
          <w:color w:val="000000"/>
          <w:sz w:val="20"/>
          <w:szCs w:val="20"/>
          <w:lang w:eastAsia="en-US"/>
        </w:rPr>
        <w:t xml:space="preserve">. </w:t>
      </w:r>
    </w:p>
    <w:p w14:paraId="2E2B2740" w14:textId="1CD3640B"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76BC08CC" w14:textId="189645C8" w:rsidR="00DB1565" w:rsidRDefault="00DB1565" w:rsidP="007B3E37">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De marktconsultatie zal worden afgerond met een algemeen verslag. </w:t>
      </w:r>
      <w:r w:rsidR="00EB359F" w:rsidRPr="001F4481">
        <w:rPr>
          <w:rFonts w:asciiTheme="minorHAnsi" w:eastAsiaTheme="minorHAnsi" w:hAnsiTheme="minorHAnsi" w:cstheme="minorHAnsi"/>
          <w:color w:val="000000"/>
          <w:sz w:val="20"/>
          <w:szCs w:val="20"/>
          <w:lang w:eastAsia="en-US"/>
        </w:rPr>
        <w:t xml:space="preserve">Daarin zijn de </w:t>
      </w:r>
      <w:r w:rsidR="00761B8A">
        <w:rPr>
          <w:rFonts w:asciiTheme="minorHAnsi" w:eastAsiaTheme="minorHAnsi" w:hAnsiTheme="minorHAnsi" w:cstheme="minorHAnsi"/>
          <w:color w:val="000000"/>
          <w:sz w:val="20"/>
          <w:szCs w:val="20"/>
          <w:lang w:eastAsia="en-US"/>
        </w:rPr>
        <w:t xml:space="preserve">antwoorden op de vragenlijsten samengevat en </w:t>
      </w:r>
      <w:r w:rsidR="001F4481">
        <w:rPr>
          <w:rFonts w:asciiTheme="minorHAnsi" w:eastAsiaTheme="minorHAnsi" w:hAnsiTheme="minorHAnsi" w:cstheme="minorHAnsi"/>
          <w:color w:val="000000"/>
          <w:sz w:val="20"/>
          <w:szCs w:val="20"/>
          <w:lang w:eastAsia="en-US"/>
        </w:rPr>
        <w:t>geanonimiseerd</w:t>
      </w:r>
      <w:r w:rsidR="009A79C3">
        <w:rPr>
          <w:rFonts w:asciiTheme="minorHAnsi" w:eastAsiaTheme="minorHAnsi" w:hAnsiTheme="minorHAnsi" w:cstheme="minorHAnsi"/>
          <w:color w:val="000000"/>
          <w:sz w:val="20"/>
          <w:szCs w:val="20"/>
          <w:lang w:eastAsia="en-US"/>
        </w:rPr>
        <w:t xml:space="preserve">. </w:t>
      </w:r>
      <w:r w:rsidR="001F4481">
        <w:rPr>
          <w:rFonts w:asciiTheme="minorHAnsi" w:eastAsiaTheme="minorHAnsi" w:hAnsiTheme="minorHAnsi" w:cstheme="minorHAnsi"/>
          <w:color w:val="000000"/>
          <w:sz w:val="20"/>
          <w:szCs w:val="20"/>
          <w:lang w:eastAsia="en-US"/>
        </w:rPr>
        <w:t>N</w:t>
      </w:r>
      <w:r w:rsidRPr="001F4481">
        <w:rPr>
          <w:rFonts w:asciiTheme="minorHAnsi" w:eastAsiaTheme="minorHAnsi" w:hAnsiTheme="minorHAnsi" w:cstheme="minorHAnsi"/>
          <w:color w:val="000000"/>
          <w:sz w:val="20"/>
          <w:szCs w:val="20"/>
          <w:lang w:eastAsia="en-US"/>
        </w:rPr>
        <w:t xml:space="preserve">a afstemming met partijen </w:t>
      </w:r>
      <w:r w:rsidR="001F4481">
        <w:rPr>
          <w:rFonts w:asciiTheme="minorHAnsi" w:eastAsiaTheme="minorHAnsi" w:hAnsiTheme="minorHAnsi" w:cstheme="minorHAnsi"/>
          <w:color w:val="000000"/>
          <w:sz w:val="20"/>
          <w:szCs w:val="20"/>
          <w:lang w:eastAsia="en-US"/>
        </w:rPr>
        <w:t xml:space="preserve">die hebben deelgenomen aan de marktconsultatie </w:t>
      </w:r>
      <w:r w:rsidRPr="001F4481">
        <w:rPr>
          <w:rFonts w:asciiTheme="minorHAnsi" w:eastAsiaTheme="minorHAnsi" w:hAnsiTheme="minorHAnsi" w:cstheme="minorHAnsi"/>
          <w:color w:val="000000"/>
          <w:sz w:val="20"/>
          <w:szCs w:val="20"/>
          <w:lang w:eastAsia="en-US"/>
        </w:rPr>
        <w:t>z</w:t>
      </w:r>
      <w:r w:rsidR="007B3E37" w:rsidRPr="001F4481">
        <w:rPr>
          <w:rFonts w:asciiTheme="minorHAnsi" w:eastAsiaTheme="minorHAnsi" w:hAnsiTheme="minorHAnsi" w:cstheme="minorHAnsi"/>
          <w:color w:val="000000"/>
          <w:sz w:val="20"/>
          <w:szCs w:val="20"/>
          <w:lang w:eastAsia="en-US"/>
        </w:rPr>
        <w:t>al</w:t>
      </w:r>
      <w:r w:rsidRPr="001F4481">
        <w:rPr>
          <w:rFonts w:asciiTheme="minorHAnsi" w:eastAsiaTheme="minorHAnsi" w:hAnsiTheme="minorHAnsi" w:cstheme="minorHAnsi"/>
          <w:color w:val="000000"/>
          <w:sz w:val="20"/>
          <w:szCs w:val="20"/>
          <w:lang w:eastAsia="en-US"/>
        </w:rPr>
        <w:t xml:space="preserve"> </w:t>
      </w:r>
      <w:r w:rsidR="001F4481">
        <w:rPr>
          <w:rFonts w:asciiTheme="minorHAnsi" w:eastAsiaTheme="minorHAnsi" w:hAnsiTheme="minorHAnsi" w:cstheme="minorHAnsi"/>
          <w:color w:val="000000"/>
          <w:sz w:val="20"/>
          <w:szCs w:val="20"/>
          <w:lang w:eastAsia="en-US"/>
        </w:rPr>
        <w:t xml:space="preserve">het verslag </w:t>
      </w:r>
      <w:r w:rsidRPr="001F4481">
        <w:rPr>
          <w:rFonts w:asciiTheme="minorHAnsi" w:eastAsiaTheme="minorHAnsi" w:hAnsiTheme="minorHAnsi" w:cstheme="minorHAnsi"/>
          <w:color w:val="000000"/>
          <w:sz w:val="20"/>
          <w:szCs w:val="20"/>
          <w:lang w:eastAsia="en-US"/>
        </w:rPr>
        <w:t xml:space="preserve">door de gemeente openbaar gemaakt worden via </w:t>
      </w:r>
      <w:proofErr w:type="spellStart"/>
      <w:r w:rsidRPr="001F4481">
        <w:rPr>
          <w:rFonts w:asciiTheme="minorHAnsi" w:eastAsiaTheme="minorHAnsi" w:hAnsiTheme="minorHAnsi" w:cstheme="minorHAnsi"/>
          <w:color w:val="000000"/>
          <w:sz w:val="20"/>
          <w:szCs w:val="20"/>
          <w:lang w:eastAsia="en-US"/>
        </w:rPr>
        <w:t>TenderNed</w:t>
      </w:r>
      <w:proofErr w:type="spellEnd"/>
      <w:r w:rsidRPr="001F4481">
        <w:rPr>
          <w:rFonts w:asciiTheme="minorHAnsi" w:eastAsiaTheme="minorHAnsi" w:hAnsiTheme="minorHAnsi" w:cstheme="minorHAnsi"/>
          <w:color w:val="000000"/>
          <w:sz w:val="20"/>
          <w:szCs w:val="20"/>
          <w:lang w:eastAsia="en-US"/>
        </w:rPr>
        <w:t>.</w:t>
      </w:r>
      <w:r w:rsidR="001F4481">
        <w:rPr>
          <w:rFonts w:asciiTheme="minorHAnsi" w:eastAsiaTheme="minorHAnsi" w:hAnsiTheme="minorHAnsi" w:cstheme="minorHAnsi"/>
          <w:color w:val="000000"/>
          <w:sz w:val="20"/>
          <w:szCs w:val="20"/>
          <w:lang w:eastAsia="en-US"/>
        </w:rPr>
        <w:t xml:space="preserve"> </w:t>
      </w:r>
    </w:p>
    <w:p w14:paraId="2D679791" w14:textId="77777777" w:rsidR="005D3DF1" w:rsidRDefault="005D3DF1" w:rsidP="007B3E37">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27BA43EE" w14:textId="77777777" w:rsidR="00866898" w:rsidRPr="001F4481" w:rsidRDefault="00866898" w:rsidP="007B3E37">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2FCCBA68" w14:textId="617B62F3" w:rsidR="00866898" w:rsidRPr="001F4481" w:rsidRDefault="00866898" w:rsidP="00C270F7">
      <w:pPr>
        <w:pStyle w:val="Kop2"/>
        <w:rPr>
          <w:rFonts w:asciiTheme="minorHAnsi" w:eastAsiaTheme="minorHAnsi" w:hAnsiTheme="minorHAnsi" w:cstheme="minorHAnsi"/>
          <w:sz w:val="20"/>
          <w:lang w:eastAsia="en-US"/>
        </w:rPr>
      </w:pPr>
      <w:bookmarkStart w:id="4" w:name="_Toc189138435"/>
      <w:r w:rsidRPr="001F4481">
        <w:rPr>
          <w:rFonts w:asciiTheme="minorHAnsi" w:eastAsiaTheme="minorHAnsi" w:hAnsiTheme="minorHAnsi" w:cstheme="minorHAnsi"/>
          <w:sz w:val="20"/>
          <w:lang w:eastAsia="en-US"/>
        </w:rPr>
        <w:t>Beoogde schriftelijke informatie</w:t>
      </w:r>
      <w:bookmarkEnd w:id="4"/>
    </w:p>
    <w:p w14:paraId="2F207F98" w14:textId="716A7B9F" w:rsidR="00EA010B" w:rsidRDefault="00866898" w:rsidP="00EA010B">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We gaan voor de </w:t>
      </w:r>
      <w:r w:rsidR="001F4481">
        <w:rPr>
          <w:rFonts w:asciiTheme="minorHAnsi" w:eastAsiaTheme="minorHAnsi" w:hAnsiTheme="minorHAnsi" w:cstheme="minorHAnsi"/>
          <w:color w:val="000000"/>
          <w:sz w:val="20"/>
          <w:szCs w:val="20"/>
          <w:lang w:eastAsia="en-US"/>
        </w:rPr>
        <w:t>beantwoording van de vragen</w:t>
      </w:r>
      <w:r w:rsidR="00D14F29" w:rsidRPr="001F4481">
        <w:rPr>
          <w:rFonts w:asciiTheme="minorHAnsi" w:eastAsiaTheme="minorHAnsi" w:hAnsiTheme="minorHAnsi" w:cstheme="minorHAnsi"/>
          <w:color w:val="000000"/>
          <w:sz w:val="20"/>
          <w:szCs w:val="20"/>
          <w:lang w:eastAsia="en-US"/>
        </w:rPr>
        <w:t xml:space="preserve"> </w:t>
      </w:r>
      <w:r w:rsidR="00FF6E82" w:rsidRPr="001F4481">
        <w:rPr>
          <w:rFonts w:asciiTheme="minorHAnsi" w:eastAsiaTheme="minorHAnsi" w:hAnsiTheme="minorHAnsi" w:cstheme="minorHAnsi"/>
          <w:color w:val="000000"/>
          <w:sz w:val="20"/>
          <w:szCs w:val="20"/>
          <w:lang w:eastAsia="en-US"/>
        </w:rPr>
        <w:t xml:space="preserve">uit van een maximum van </w:t>
      </w:r>
      <w:r w:rsidR="00260F5A" w:rsidRPr="001B732B">
        <w:rPr>
          <w:rFonts w:asciiTheme="minorHAnsi" w:eastAsiaTheme="minorHAnsi" w:hAnsiTheme="minorHAnsi" w:cstheme="minorHAnsi"/>
          <w:color w:val="000000"/>
          <w:sz w:val="20"/>
          <w:szCs w:val="20"/>
          <w:lang w:eastAsia="en-US"/>
        </w:rPr>
        <w:t>5</w:t>
      </w:r>
      <w:r w:rsidRPr="001F4481">
        <w:rPr>
          <w:rFonts w:asciiTheme="minorHAnsi" w:eastAsiaTheme="minorHAnsi" w:hAnsiTheme="minorHAnsi" w:cstheme="minorHAnsi"/>
          <w:color w:val="000000"/>
          <w:sz w:val="20"/>
          <w:szCs w:val="20"/>
          <w:lang w:eastAsia="en-US"/>
        </w:rPr>
        <w:t xml:space="preserve"> pagina’s tekst per deelnemende organisatie; dit is exclusief eventuele figuren, tabellen en bijlagen.</w:t>
      </w:r>
      <w:r w:rsidR="009A79C3">
        <w:rPr>
          <w:rFonts w:asciiTheme="minorHAnsi" w:eastAsiaTheme="minorHAnsi" w:hAnsiTheme="minorHAnsi" w:cstheme="minorHAnsi"/>
          <w:color w:val="000000"/>
          <w:sz w:val="20"/>
          <w:szCs w:val="20"/>
          <w:lang w:eastAsia="en-US"/>
        </w:rPr>
        <w:t xml:space="preserve"> </w:t>
      </w:r>
      <w:r w:rsidR="003B2D7F" w:rsidRPr="001F4481">
        <w:rPr>
          <w:rFonts w:asciiTheme="minorHAnsi" w:eastAsiaTheme="minorHAnsi" w:hAnsiTheme="minorHAnsi" w:cstheme="minorHAnsi"/>
          <w:color w:val="000000"/>
          <w:sz w:val="20"/>
          <w:szCs w:val="20"/>
          <w:lang w:eastAsia="en-US"/>
        </w:rPr>
        <w:t>Indien u niet op</w:t>
      </w:r>
      <w:r w:rsidRPr="001F4481">
        <w:rPr>
          <w:rFonts w:asciiTheme="minorHAnsi" w:eastAsiaTheme="minorHAnsi" w:hAnsiTheme="minorHAnsi" w:cstheme="minorHAnsi"/>
          <w:color w:val="000000"/>
          <w:sz w:val="20"/>
          <w:szCs w:val="20"/>
          <w:lang w:eastAsia="en-US"/>
        </w:rPr>
        <w:t xml:space="preserve"> alle vragen kunt antwoorden is dat jammer, maar wat de gemeente betreft geen reden om niet deel te nemen. </w:t>
      </w:r>
      <w:r w:rsidR="003B2D7F" w:rsidRPr="001F4481">
        <w:rPr>
          <w:rFonts w:asciiTheme="minorHAnsi" w:eastAsiaTheme="minorHAnsi" w:hAnsiTheme="minorHAnsi" w:cstheme="minorHAnsi"/>
          <w:color w:val="000000"/>
          <w:sz w:val="20"/>
          <w:szCs w:val="20"/>
          <w:lang w:eastAsia="en-US"/>
        </w:rPr>
        <w:t>Geef s.v.p. duidelijk aan op welke vragen u welk antwoord geeft.</w:t>
      </w:r>
    </w:p>
    <w:p w14:paraId="7EA656B5" w14:textId="77777777" w:rsidR="00EA010B" w:rsidRDefault="00EA010B" w:rsidP="00EA010B">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05F3BDD3" w14:textId="547DBB09" w:rsidR="00EA010B" w:rsidRPr="001F4481" w:rsidRDefault="00EA010B" w:rsidP="00EA010B">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Pr>
          <w:rFonts w:asciiTheme="minorHAnsi" w:eastAsiaTheme="minorHAnsi" w:hAnsiTheme="minorHAnsi" w:cstheme="minorHAnsi"/>
          <w:color w:val="000000"/>
          <w:sz w:val="20"/>
          <w:szCs w:val="20"/>
          <w:lang w:eastAsia="en-US"/>
        </w:rPr>
        <w:t>U dient uw antwoorden op de vragenlijst in te dienen via de berichtenmodule van</w:t>
      </w:r>
      <w:r w:rsidR="009A79C3">
        <w:rPr>
          <w:rFonts w:asciiTheme="minorHAnsi" w:eastAsiaTheme="minorHAnsi" w:hAnsiTheme="minorHAnsi" w:cstheme="minorHAnsi"/>
          <w:color w:val="000000"/>
          <w:sz w:val="20"/>
          <w:szCs w:val="20"/>
          <w:lang w:eastAsia="en-US"/>
        </w:rPr>
        <w:t xml:space="preserve"> </w:t>
      </w:r>
      <w:proofErr w:type="spellStart"/>
      <w:r w:rsidRPr="001F4481">
        <w:rPr>
          <w:rFonts w:asciiTheme="minorHAnsi" w:eastAsiaTheme="minorHAnsi" w:hAnsiTheme="minorHAnsi" w:cstheme="minorHAnsi"/>
          <w:color w:val="000000"/>
          <w:sz w:val="20"/>
          <w:szCs w:val="20"/>
          <w:lang w:eastAsia="en-US"/>
        </w:rPr>
        <w:t>Tender</w:t>
      </w:r>
      <w:r>
        <w:rPr>
          <w:rFonts w:asciiTheme="minorHAnsi" w:eastAsiaTheme="minorHAnsi" w:hAnsiTheme="minorHAnsi" w:cstheme="minorHAnsi"/>
          <w:color w:val="000000"/>
          <w:sz w:val="20"/>
          <w:szCs w:val="20"/>
          <w:lang w:eastAsia="en-US"/>
        </w:rPr>
        <w:t>N</w:t>
      </w:r>
      <w:r w:rsidRPr="001F4481">
        <w:rPr>
          <w:rFonts w:asciiTheme="minorHAnsi" w:eastAsiaTheme="minorHAnsi" w:hAnsiTheme="minorHAnsi" w:cstheme="minorHAnsi"/>
          <w:color w:val="000000"/>
          <w:sz w:val="20"/>
          <w:szCs w:val="20"/>
          <w:lang w:eastAsia="en-US"/>
        </w:rPr>
        <w:t>ed</w:t>
      </w:r>
      <w:proofErr w:type="spellEnd"/>
      <w:r w:rsidRPr="001F4481">
        <w:rPr>
          <w:rFonts w:asciiTheme="minorHAnsi" w:eastAsiaTheme="minorHAnsi" w:hAnsiTheme="minorHAnsi" w:cstheme="minorHAnsi"/>
          <w:color w:val="000000"/>
          <w:sz w:val="20"/>
          <w:szCs w:val="20"/>
          <w:lang w:eastAsia="en-US"/>
        </w:rPr>
        <w:t xml:space="preserve">. </w:t>
      </w:r>
      <w:r>
        <w:rPr>
          <w:rFonts w:asciiTheme="minorHAnsi" w:eastAsiaTheme="minorHAnsi" w:hAnsiTheme="minorHAnsi" w:cstheme="minorHAnsi"/>
          <w:color w:val="000000"/>
          <w:sz w:val="20"/>
          <w:szCs w:val="20"/>
          <w:lang w:eastAsia="en-US"/>
        </w:rPr>
        <w:t xml:space="preserve">Ook voor vragen over het proces van de marktconsultatie kunt </w:t>
      </w:r>
      <w:r w:rsidRPr="001F4481">
        <w:rPr>
          <w:rFonts w:asciiTheme="minorHAnsi" w:eastAsiaTheme="minorHAnsi" w:hAnsiTheme="minorHAnsi" w:cstheme="minorHAnsi"/>
          <w:color w:val="000000"/>
          <w:sz w:val="20"/>
          <w:szCs w:val="20"/>
          <w:lang w:eastAsia="en-US"/>
        </w:rPr>
        <w:t>u via de berichten</w:t>
      </w:r>
      <w:r>
        <w:rPr>
          <w:rFonts w:asciiTheme="minorHAnsi" w:eastAsiaTheme="minorHAnsi" w:hAnsiTheme="minorHAnsi" w:cstheme="minorHAnsi"/>
          <w:color w:val="000000"/>
          <w:sz w:val="20"/>
          <w:szCs w:val="20"/>
          <w:lang w:eastAsia="en-US"/>
        </w:rPr>
        <w:t xml:space="preserve">module </w:t>
      </w:r>
      <w:r w:rsidRPr="001F4481">
        <w:rPr>
          <w:rFonts w:asciiTheme="minorHAnsi" w:eastAsiaTheme="minorHAnsi" w:hAnsiTheme="minorHAnsi" w:cstheme="minorHAnsi"/>
          <w:color w:val="000000"/>
          <w:sz w:val="20"/>
          <w:szCs w:val="20"/>
          <w:lang w:eastAsia="en-US"/>
        </w:rPr>
        <w:t xml:space="preserve">van </w:t>
      </w:r>
      <w:proofErr w:type="spellStart"/>
      <w:r w:rsidRPr="001F4481">
        <w:rPr>
          <w:rFonts w:asciiTheme="minorHAnsi" w:eastAsiaTheme="minorHAnsi" w:hAnsiTheme="minorHAnsi" w:cstheme="minorHAnsi"/>
          <w:color w:val="000000"/>
          <w:sz w:val="20"/>
          <w:szCs w:val="20"/>
          <w:lang w:eastAsia="en-US"/>
        </w:rPr>
        <w:t>Tender</w:t>
      </w:r>
      <w:r>
        <w:rPr>
          <w:rFonts w:asciiTheme="minorHAnsi" w:eastAsiaTheme="minorHAnsi" w:hAnsiTheme="minorHAnsi" w:cstheme="minorHAnsi"/>
          <w:color w:val="000000"/>
          <w:sz w:val="20"/>
          <w:szCs w:val="20"/>
          <w:lang w:eastAsia="en-US"/>
        </w:rPr>
        <w:t>N</w:t>
      </w:r>
      <w:r w:rsidRPr="001F4481">
        <w:rPr>
          <w:rFonts w:asciiTheme="minorHAnsi" w:eastAsiaTheme="minorHAnsi" w:hAnsiTheme="minorHAnsi" w:cstheme="minorHAnsi"/>
          <w:color w:val="000000"/>
          <w:sz w:val="20"/>
          <w:szCs w:val="20"/>
          <w:lang w:eastAsia="en-US"/>
        </w:rPr>
        <w:t>ed</w:t>
      </w:r>
      <w:proofErr w:type="spellEnd"/>
      <w:r w:rsidRPr="001F4481">
        <w:rPr>
          <w:rFonts w:asciiTheme="minorHAnsi" w:eastAsiaTheme="minorHAnsi" w:hAnsiTheme="minorHAnsi" w:cstheme="minorHAnsi"/>
          <w:color w:val="000000"/>
          <w:sz w:val="20"/>
          <w:szCs w:val="20"/>
          <w:lang w:eastAsia="en-US"/>
        </w:rPr>
        <w:t xml:space="preserve"> contact met ons opnemen.</w:t>
      </w:r>
    </w:p>
    <w:p w14:paraId="6E128CEC" w14:textId="77777777" w:rsidR="00EA010B" w:rsidRPr="001F4481" w:rsidRDefault="00EA010B"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75FAB72F" w14:textId="1D3E5E60" w:rsidR="00DB1565" w:rsidRPr="001F4481" w:rsidRDefault="00DB1565" w:rsidP="00C270F7">
      <w:pPr>
        <w:pStyle w:val="Kop2"/>
        <w:rPr>
          <w:rFonts w:asciiTheme="minorHAnsi" w:eastAsiaTheme="minorHAnsi" w:hAnsiTheme="minorHAnsi" w:cstheme="minorHAnsi"/>
          <w:sz w:val="20"/>
          <w:lang w:eastAsia="en-US"/>
        </w:rPr>
      </w:pPr>
      <w:bookmarkStart w:id="5" w:name="_Toc189138436"/>
      <w:r w:rsidRPr="001F4481">
        <w:rPr>
          <w:rFonts w:asciiTheme="minorHAnsi" w:eastAsiaTheme="minorHAnsi" w:hAnsiTheme="minorHAnsi" w:cstheme="minorHAnsi"/>
          <w:sz w:val="20"/>
          <w:lang w:eastAsia="en-US"/>
        </w:rPr>
        <w:t>Planning</w:t>
      </w:r>
    </w:p>
    <w:bookmarkEnd w:id="5"/>
    <w:p w14:paraId="2E526B3B" w14:textId="707F066A" w:rsidR="00DB1565" w:rsidRPr="003254A9" w:rsidRDefault="00DB1565" w:rsidP="003D2AB4">
      <w:pPr>
        <w:pStyle w:val="Lijstalinea"/>
        <w:numPr>
          <w:ilvl w:val="0"/>
          <w:numId w:val="40"/>
        </w:num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3254A9">
        <w:rPr>
          <w:rFonts w:asciiTheme="minorHAnsi" w:eastAsiaTheme="minorHAnsi" w:hAnsiTheme="minorHAnsi" w:cstheme="minorHAnsi"/>
          <w:color w:val="000000"/>
          <w:sz w:val="20"/>
          <w:szCs w:val="20"/>
          <w:lang w:eastAsia="en-US"/>
        </w:rPr>
        <w:t xml:space="preserve">Publicatie marktconsultatie: </w:t>
      </w:r>
      <w:r w:rsidR="001F4481" w:rsidRPr="003254A9">
        <w:rPr>
          <w:rFonts w:asciiTheme="minorHAnsi" w:eastAsiaTheme="minorHAnsi" w:hAnsiTheme="minorHAnsi" w:cstheme="minorHAnsi"/>
          <w:color w:val="000000"/>
          <w:sz w:val="20"/>
          <w:szCs w:val="20"/>
          <w:lang w:eastAsia="en-US"/>
        </w:rPr>
        <w:tab/>
      </w:r>
      <w:r w:rsidR="001F4481" w:rsidRPr="003254A9">
        <w:rPr>
          <w:rFonts w:asciiTheme="minorHAnsi" w:eastAsiaTheme="minorHAnsi" w:hAnsiTheme="minorHAnsi" w:cstheme="minorHAnsi"/>
          <w:color w:val="000000"/>
          <w:sz w:val="20"/>
          <w:szCs w:val="20"/>
          <w:lang w:eastAsia="en-US"/>
        </w:rPr>
        <w:tab/>
      </w:r>
      <w:r w:rsidR="00D9733F">
        <w:rPr>
          <w:rFonts w:asciiTheme="minorHAnsi" w:eastAsiaTheme="minorHAnsi" w:hAnsiTheme="minorHAnsi" w:cstheme="minorHAnsi"/>
          <w:color w:val="000000"/>
          <w:sz w:val="20"/>
          <w:szCs w:val="20"/>
          <w:lang w:eastAsia="en-US"/>
        </w:rPr>
        <w:t xml:space="preserve">31 januari </w:t>
      </w:r>
      <w:r w:rsidR="00D64553" w:rsidRPr="003254A9">
        <w:rPr>
          <w:rFonts w:asciiTheme="minorHAnsi" w:eastAsiaTheme="minorHAnsi" w:hAnsiTheme="minorHAnsi" w:cstheme="minorHAnsi"/>
          <w:color w:val="000000"/>
          <w:sz w:val="20"/>
          <w:szCs w:val="20"/>
          <w:lang w:eastAsia="en-US"/>
        </w:rPr>
        <w:t>2025</w:t>
      </w:r>
      <w:r w:rsidR="00A223B4" w:rsidRPr="003254A9">
        <w:rPr>
          <w:rFonts w:asciiTheme="minorHAnsi" w:eastAsiaTheme="minorHAnsi" w:hAnsiTheme="minorHAnsi" w:cstheme="minorHAnsi"/>
          <w:color w:val="000000"/>
          <w:sz w:val="20"/>
          <w:szCs w:val="20"/>
          <w:lang w:eastAsia="en-US"/>
        </w:rPr>
        <w:t xml:space="preserve"> </w:t>
      </w:r>
    </w:p>
    <w:p w14:paraId="0AA6F109" w14:textId="6D33F834" w:rsidR="008C0572" w:rsidRPr="003254A9" w:rsidRDefault="008C0572" w:rsidP="003D2AB4">
      <w:pPr>
        <w:pStyle w:val="Lijstalinea"/>
        <w:numPr>
          <w:ilvl w:val="0"/>
          <w:numId w:val="40"/>
        </w:num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3254A9">
        <w:rPr>
          <w:rFonts w:asciiTheme="minorHAnsi" w:eastAsiaTheme="minorHAnsi" w:hAnsiTheme="minorHAnsi" w:cstheme="minorHAnsi"/>
          <w:color w:val="000000"/>
          <w:sz w:val="20"/>
          <w:szCs w:val="20"/>
          <w:lang w:eastAsia="en-US"/>
        </w:rPr>
        <w:t>Deadline voor indienen vragen</w:t>
      </w:r>
      <w:r w:rsidRPr="003254A9">
        <w:rPr>
          <w:rFonts w:asciiTheme="minorHAnsi" w:eastAsiaTheme="minorHAnsi" w:hAnsiTheme="minorHAnsi" w:cstheme="minorHAnsi"/>
          <w:color w:val="000000"/>
          <w:sz w:val="20"/>
          <w:szCs w:val="20"/>
          <w:lang w:eastAsia="en-US"/>
        </w:rPr>
        <w:tab/>
      </w:r>
      <w:r w:rsidRPr="003254A9">
        <w:rPr>
          <w:rFonts w:asciiTheme="minorHAnsi" w:eastAsiaTheme="minorHAnsi" w:hAnsiTheme="minorHAnsi" w:cstheme="minorHAnsi"/>
          <w:color w:val="000000"/>
          <w:sz w:val="20"/>
          <w:szCs w:val="20"/>
          <w:lang w:eastAsia="en-US"/>
        </w:rPr>
        <w:tab/>
      </w:r>
      <w:r w:rsidR="00D9733F">
        <w:rPr>
          <w:rFonts w:asciiTheme="minorHAnsi" w:eastAsiaTheme="minorHAnsi" w:hAnsiTheme="minorHAnsi" w:cstheme="minorHAnsi"/>
          <w:color w:val="000000"/>
          <w:sz w:val="20"/>
          <w:szCs w:val="20"/>
          <w:lang w:eastAsia="en-US"/>
        </w:rPr>
        <w:t xml:space="preserve">uiterlijk 12:00 uur op 7 februari </w:t>
      </w:r>
      <w:r w:rsidR="00372579" w:rsidRPr="003254A9">
        <w:rPr>
          <w:rFonts w:asciiTheme="minorHAnsi" w:eastAsiaTheme="minorHAnsi" w:hAnsiTheme="minorHAnsi" w:cstheme="minorHAnsi"/>
          <w:color w:val="000000"/>
          <w:sz w:val="20"/>
          <w:szCs w:val="20"/>
          <w:lang w:eastAsia="en-US"/>
        </w:rPr>
        <w:t>2025</w:t>
      </w:r>
      <w:r w:rsidR="00E06BFF">
        <w:rPr>
          <w:rFonts w:asciiTheme="minorHAnsi" w:eastAsiaTheme="minorHAnsi" w:hAnsiTheme="minorHAnsi" w:cstheme="minorHAnsi"/>
          <w:color w:val="000000"/>
          <w:sz w:val="20"/>
          <w:szCs w:val="20"/>
          <w:lang w:eastAsia="en-US"/>
        </w:rPr>
        <w:t xml:space="preserve"> </w:t>
      </w:r>
    </w:p>
    <w:p w14:paraId="1CC53432" w14:textId="7F943001" w:rsidR="00372579" w:rsidRPr="003254A9" w:rsidRDefault="007A54A3" w:rsidP="003D2AB4">
      <w:pPr>
        <w:pStyle w:val="Lijstalinea"/>
        <w:numPr>
          <w:ilvl w:val="0"/>
          <w:numId w:val="40"/>
        </w:num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3254A9">
        <w:rPr>
          <w:rFonts w:asciiTheme="minorHAnsi" w:eastAsiaTheme="minorHAnsi" w:hAnsiTheme="minorHAnsi" w:cstheme="minorHAnsi"/>
          <w:color w:val="000000"/>
          <w:sz w:val="20"/>
          <w:szCs w:val="20"/>
          <w:lang w:eastAsia="en-US"/>
        </w:rPr>
        <w:t>Publiceren antwoorden op vragen</w:t>
      </w:r>
      <w:r w:rsidRPr="003254A9">
        <w:rPr>
          <w:rFonts w:asciiTheme="minorHAnsi" w:eastAsiaTheme="minorHAnsi" w:hAnsiTheme="minorHAnsi" w:cstheme="minorHAnsi"/>
          <w:color w:val="000000"/>
          <w:sz w:val="20"/>
          <w:szCs w:val="20"/>
          <w:lang w:eastAsia="en-US"/>
        </w:rPr>
        <w:tab/>
      </w:r>
      <w:r w:rsidRPr="003254A9">
        <w:rPr>
          <w:rFonts w:asciiTheme="minorHAnsi" w:eastAsiaTheme="minorHAnsi" w:hAnsiTheme="minorHAnsi" w:cstheme="minorHAnsi"/>
          <w:color w:val="000000"/>
          <w:sz w:val="20"/>
          <w:szCs w:val="20"/>
          <w:lang w:eastAsia="en-US"/>
        </w:rPr>
        <w:tab/>
      </w:r>
      <w:r w:rsidR="003254A9" w:rsidRPr="003254A9">
        <w:rPr>
          <w:rFonts w:asciiTheme="minorHAnsi" w:eastAsiaTheme="minorHAnsi" w:hAnsiTheme="minorHAnsi" w:cstheme="minorHAnsi"/>
          <w:color w:val="000000"/>
          <w:sz w:val="20"/>
          <w:szCs w:val="20"/>
          <w:lang w:eastAsia="en-US"/>
        </w:rPr>
        <w:t xml:space="preserve">uiterlijk </w:t>
      </w:r>
      <w:r w:rsidR="00C2423A" w:rsidRPr="003254A9">
        <w:rPr>
          <w:rFonts w:asciiTheme="minorHAnsi" w:eastAsiaTheme="minorHAnsi" w:hAnsiTheme="minorHAnsi" w:cstheme="minorHAnsi"/>
          <w:color w:val="000000"/>
          <w:sz w:val="20"/>
          <w:szCs w:val="20"/>
          <w:lang w:eastAsia="en-US"/>
        </w:rPr>
        <w:t>1</w:t>
      </w:r>
      <w:r w:rsidR="00097E5D" w:rsidRPr="003254A9">
        <w:rPr>
          <w:rFonts w:asciiTheme="minorHAnsi" w:eastAsiaTheme="minorHAnsi" w:hAnsiTheme="minorHAnsi" w:cstheme="minorHAnsi"/>
          <w:color w:val="000000"/>
          <w:sz w:val="20"/>
          <w:szCs w:val="20"/>
          <w:lang w:eastAsia="en-US"/>
        </w:rPr>
        <w:t>2</w:t>
      </w:r>
      <w:r w:rsidR="00D9733F">
        <w:rPr>
          <w:rFonts w:asciiTheme="minorHAnsi" w:eastAsiaTheme="minorHAnsi" w:hAnsiTheme="minorHAnsi" w:cstheme="minorHAnsi"/>
          <w:color w:val="000000"/>
          <w:sz w:val="20"/>
          <w:szCs w:val="20"/>
          <w:lang w:eastAsia="en-US"/>
        </w:rPr>
        <w:t xml:space="preserve"> februari </w:t>
      </w:r>
      <w:r w:rsidRPr="003254A9">
        <w:rPr>
          <w:rFonts w:asciiTheme="minorHAnsi" w:eastAsiaTheme="minorHAnsi" w:hAnsiTheme="minorHAnsi" w:cstheme="minorHAnsi"/>
          <w:color w:val="000000"/>
          <w:sz w:val="20"/>
          <w:szCs w:val="20"/>
          <w:lang w:eastAsia="en-US"/>
        </w:rPr>
        <w:t>2025</w:t>
      </w:r>
    </w:p>
    <w:p w14:paraId="6D260D91" w14:textId="7710A213" w:rsidR="00DB1565" w:rsidRPr="003254A9" w:rsidRDefault="00DB1565" w:rsidP="003D2AB4">
      <w:pPr>
        <w:pStyle w:val="Lijstalinea"/>
        <w:numPr>
          <w:ilvl w:val="0"/>
          <w:numId w:val="40"/>
        </w:num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3254A9">
        <w:rPr>
          <w:rFonts w:asciiTheme="minorHAnsi" w:eastAsiaTheme="minorHAnsi" w:hAnsiTheme="minorHAnsi" w:cstheme="minorHAnsi"/>
          <w:color w:val="000000"/>
          <w:sz w:val="20"/>
          <w:szCs w:val="20"/>
          <w:lang w:eastAsia="en-US"/>
        </w:rPr>
        <w:t>Indienen</w:t>
      </w:r>
      <w:r w:rsidR="001F4481" w:rsidRPr="003254A9">
        <w:rPr>
          <w:rFonts w:asciiTheme="minorHAnsi" w:eastAsiaTheme="minorHAnsi" w:hAnsiTheme="minorHAnsi" w:cstheme="minorHAnsi"/>
          <w:color w:val="000000"/>
          <w:sz w:val="20"/>
          <w:szCs w:val="20"/>
          <w:lang w:eastAsia="en-US"/>
        </w:rPr>
        <w:t xml:space="preserve"> antwoorden op de vragenlijst</w:t>
      </w:r>
      <w:r w:rsidR="009A79C3" w:rsidRPr="003254A9">
        <w:rPr>
          <w:rFonts w:asciiTheme="minorHAnsi" w:eastAsiaTheme="minorHAnsi" w:hAnsiTheme="minorHAnsi" w:cstheme="minorHAnsi"/>
          <w:color w:val="000000"/>
          <w:sz w:val="20"/>
          <w:szCs w:val="20"/>
          <w:lang w:eastAsia="en-US"/>
        </w:rPr>
        <w:t>:</w:t>
      </w:r>
      <w:r w:rsidR="009A79C3" w:rsidRPr="003254A9">
        <w:rPr>
          <w:rFonts w:asciiTheme="minorHAnsi" w:eastAsiaTheme="minorHAnsi" w:hAnsiTheme="minorHAnsi" w:cstheme="minorHAnsi"/>
          <w:color w:val="000000"/>
          <w:sz w:val="20"/>
          <w:szCs w:val="20"/>
          <w:lang w:eastAsia="en-US"/>
        </w:rPr>
        <w:tab/>
      </w:r>
      <w:r w:rsidR="001F4481" w:rsidRPr="003254A9">
        <w:rPr>
          <w:rFonts w:asciiTheme="minorHAnsi" w:eastAsiaTheme="minorHAnsi" w:hAnsiTheme="minorHAnsi" w:cstheme="minorHAnsi"/>
          <w:color w:val="000000"/>
          <w:sz w:val="20"/>
          <w:szCs w:val="20"/>
          <w:lang w:eastAsia="en-US"/>
        </w:rPr>
        <w:t xml:space="preserve">uiterlijk 12:00 uur </w:t>
      </w:r>
      <w:r w:rsidR="00D9733F">
        <w:rPr>
          <w:rFonts w:asciiTheme="minorHAnsi" w:eastAsiaTheme="minorHAnsi" w:hAnsiTheme="minorHAnsi" w:cstheme="minorHAnsi"/>
          <w:color w:val="000000"/>
          <w:sz w:val="20"/>
          <w:szCs w:val="20"/>
          <w:lang w:eastAsia="en-US"/>
        </w:rPr>
        <w:t xml:space="preserve">op 21 februari </w:t>
      </w:r>
      <w:r w:rsidR="00946B8A" w:rsidRPr="003254A9">
        <w:rPr>
          <w:rFonts w:asciiTheme="minorHAnsi" w:eastAsiaTheme="minorHAnsi" w:hAnsiTheme="minorHAnsi" w:cstheme="minorHAnsi"/>
          <w:color w:val="000000"/>
          <w:sz w:val="20"/>
          <w:szCs w:val="20"/>
          <w:lang w:eastAsia="en-US"/>
        </w:rPr>
        <w:t>2025</w:t>
      </w:r>
    </w:p>
    <w:p w14:paraId="213200D0" w14:textId="76BF6B50" w:rsidR="007E6CA7" w:rsidRPr="003254A9" w:rsidRDefault="00A238A0" w:rsidP="003D2AB4">
      <w:pPr>
        <w:pStyle w:val="Lijstalinea"/>
        <w:numPr>
          <w:ilvl w:val="0"/>
          <w:numId w:val="40"/>
        </w:num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3254A9">
        <w:rPr>
          <w:rFonts w:asciiTheme="minorHAnsi" w:eastAsiaTheme="minorHAnsi" w:hAnsiTheme="minorHAnsi" w:cstheme="minorHAnsi"/>
          <w:color w:val="000000"/>
          <w:sz w:val="20"/>
          <w:szCs w:val="20"/>
          <w:lang w:eastAsia="en-US"/>
        </w:rPr>
        <w:t>Uitnodiging demo</w:t>
      </w:r>
      <w:r w:rsidR="001E2DFD" w:rsidRPr="003254A9">
        <w:rPr>
          <w:rFonts w:asciiTheme="minorHAnsi" w:eastAsiaTheme="minorHAnsi" w:hAnsiTheme="minorHAnsi" w:cstheme="minorHAnsi"/>
          <w:color w:val="000000"/>
          <w:sz w:val="20"/>
          <w:szCs w:val="20"/>
          <w:lang w:eastAsia="en-US"/>
        </w:rPr>
        <w:t xml:space="preserve"> geselecteerde </w:t>
      </w:r>
      <w:r w:rsidR="003E557D" w:rsidRPr="003254A9">
        <w:rPr>
          <w:rFonts w:asciiTheme="minorHAnsi" w:eastAsiaTheme="minorHAnsi" w:hAnsiTheme="minorHAnsi" w:cstheme="minorHAnsi"/>
          <w:color w:val="000000"/>
          <w:sz w:val="20"/>
          <w:szCs w:val="20"/>
          <w:lang w:eastAsia="en-US"/>
        </w:rPr>
        <w:t>partijen</w:t>
      </w:r>
      <w:r w:rsidR="001E2DFD" w:rsidRPr="003254A9">
        <w:rPr>
          <w:rFonts w:asciiTheme="minorHAnsi" w:eastAsiaTheme="minorHAnsi" w:hAnsiTheme="minorHAnsi" w:cstheme="minorHAnsi"/>
          <w:color w:val="000000"/>
          <w:sz w:val="20"/>
          <w:szCs w:val="20"/>
          <w:lang w:eastAsia="en-US"/>
        </w:rPr>
        <w:t>:</w:t>
      </w:r>
      <w:r w:rsidR="001E2DFD" w:rsidRPr="003254A9">
        <w:rPr>
          <w:rFonts w:asciiTheme="minorHAnsi" w:eastAsiaTheme="minorHAnsi" w:hAnsiTheme="minorHAnsi" w:cstheme="minorHAnsi"/>
          <w:color w:val="000000"/>
          <w:sz w:val="20"/>
          <w:szCs w:val="20"/>
          <w:lang w:eastAsia="en-US"/>
        </w:rPr>
        <w:tab/>
      </w:r>
      <w:r w:rsidR="008702CA" w:rsidRPr="003254A9">
        <w:rPr>
          <w:rFonts w:asciiTheme="minorHAnsi" w:eastAsiaTheme="minorHAnsi" w:hAnsiTheme="minorHAnsi" w:cstheme="minorHAnsi"/>
          <w:color w:val="000000"/>
          <w:sz w:val="20"/>
          <w:szCs w:val="20"/>
          <w:lang w:eastAsia="en-US"/>
        </w:rPr>
        <w:t>2</w:t>
      </w:r>
      <w:r w:rsidR="00BC2CB2" w:rsidRPr="003254A9">
        <w:rPr>
          <w:rFonts w:asciiTheme="minorHAnsi" w:eastAsiaTheme="minorHAnsi" w:hAnsiTheme="minorHAnsi" w:cstheme="minorHAnsi"/>
          <w:color w:val="000000"/>
          <w:sz w:val="20"/>
          <w:szCs w:val="20"/>
          <w:lang w:eastAsia="en-US"/>
        </w:rPr>
        <w:t>4</w:t>
      </w:r>
      <w:r w:rsidR="00D9733F">
        <w:rPr>
          <w:rFonts w:asciiTheme="minorHAnsi" w:eastAsiaTheme="minorHAnsi" w:hAnsiTheme="minorHAnsi" w:cstheme="minorHAnsi"/>
          <w:color w:val="000000"/>
          <w:sz w:val="20"/>
          <w:szCs w:val="20"/>
          <w:lang w:eastAsia="en-US"/>
        </w:rPr>
        <w:t xml:space="preserve"> februari </w:t>
      </w:r>
      <w:r w:rsidRPr="003254A9">
        <w:rPr>
          <w:rFonts w:asciiTheme="minorHAnsi" w:eastAsiaTheme="minorHAnsi" w:hAnsiTheme="minorHAnsi" w:cstheme="minorHAnsi"/>
          <w:color w:val="000000"/>
          <w:sz w:val="20"/>
          <w:szCs w:val="20"/>
          <w:lang w:eastAsia="en-US"/>
        </w:rPr>
        <w:t>2025</w:t>
      </w:r>
    </w:p>
    <w:p w14:paraId="3826AEFC" w14:textId="1D2293BC" w:rsidR="00AB241B" w:rsidRPr="003254A9" w:rsidRDefault="007E6CA7" w:rsidP="003D2AB4">
      <w:pPr>
        <w:pStyle w:val="Lijstalinea"/>
        <w:numPr>
          <w:ilvl w:val="0"/>
          <w:numId w:val="40"/>
        </w:num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3254A9">
        <w:rPr>
          <w:rFonts w:asciiTheme="minorHAnsi" w:eastAsiaTheme="minorHAnsi" w:hAnsiTheme="minorHAnsi" w:cstheme="minorHAnsi"/>
          <w:color w:val="000000"/>
          <w:sz w:val="20"/>
          <w:szCs w:val="20"/>
          <w:lang w:eastAsia="en-US"/>
        </w:rPr>
        <w:t>Demonstratie op locatie:</w:t>
      </w:r>
      <w:r w:rsidRPr="003254A9">
        <w:rPr>
          <w:rFonts w:asciiTheme="minorHAnsi" w:eastAsiaTheme="minorHAnsi" w:hAnsiTheme="minorHAnsi" w:cstheme="minorHAnsi"/>
          <w:color w:val="000000"/>
          <w:sz w:val="20"/>
          <w:szCs w:val="20"/>
          <w:lang w:eastAsia="en-US"/>
        </w:rPr>
        <w:tab/>
      </w:r>
      <w:r w:rsidRPr="003254A9">
        <w:rPr>
          <w:rFonts w:asciiTheme="minorHAnsi" w:eastAsiaTheme="minorHAnsi" w:hAnsiTheme="minorHAnsi" w:cstheme="minorHAnsi"/>
          <w:color w:val="000000"/>
          <w:sz w:val="20"/>
          <w:szCs w:val="20"/>
          <w:lang w:eastAsia="en-US"/>
        </w:rPr>
        <w:tab/>
      </w:r>
      <w:r w:rsidRPr="003254A9">
        <w:rPr>
          <w:rFonts w:asciiTheme="minorHAnsi" w:eastAsiaTheme="minorHAnsi" w:hAnsiTheme="minorHAnsi" w:cstheme="minorHAnsi"/>
          <w:color w:val="000000"/>
          <w:sz w:val="20"/>
          <w:szCs w:val="20"/>
          <w:lang w:eastAsia="en-US"/>
        </w:rPr>
        <w:tab/>
      </w:r>
      <w:r w:rsidR="00D9733F">
        <w:rPr>
          <w:rFonts w:asciiTheme="minorHAnsi" w:eastAsiaTheme="minorHAnsi" w:hAnsiTheme="minorHAnsi" w:cstheme="minorHAnsi"/>
          <w:color w:val="000000"/>
          <w:sz w:val="20"/>
          <w:szCs w:val="20"/>
          <w:lang w:eastAsia="en-US"/>
        </w:rPr>
        <w:t xml:space="preserve">26 februari </w:t>
      </w:r>
      <w:r w:rsidR="00036448" w:rsidRPr="003254A9">
        <w:rPr>
          <w:rFonts w:asciiTheme="minorHAnsi" w:eastAsiaTheme="minorHAnsi" w:hAnsiTheme="minorHAnsi" w:cstheme="minorHAnsi"/>
          <w:color w:val="000000"/>
          <w:sz w:val="20"/>
          <w:szCs w:val="20"/>
          <w:lang w:eastAsia="en-US"/>
        </w:rPr>
        <w:t>2025</w:t>
      </w:r>
      <w:r w:rsidR="00DB1565" w:rsidRPr="003254A9">
        <w:rPr>
          <w:rFonts w:asciiTheme="minorHAnsi" w:eastAsiaTheme="minorHAnsi" w:hAnsiTheme="minorHAnsi" w:cstheme="minorHAnsi"/>
          <w:color w:val="000000"/>
          <w:sz w:val="20"/>
          <w:szCs w:val="20"/>
          <w:lang w:eastAsia="en-US"/>
        </w:rPr>
        <w:t xml:space="preserve"> </w:t>
      </w:r>
      <w:r w:rsidR="006B41AB" w:rsidRPr="003254A9">
        <w:rPr>
          <w:rFonts w:asciiTheme="minorHAnsi" w:eastAsiaTheme="minorHAnsi" w:hAnsiTheme="minorHAnsi" w:cstheme="minorHAnsi"/>
          <w:color w:val="000000"/>
          <w:sz w:val="20"/>
          <w:szCs w:val="20"/>
          <w:lang w:eastAsia="en-US"/>
        </w:rPr>
        <w:t>tussen 9:00 en 12:00</w:t>
      </w:r>
    </w:p>
    <w:p w14:paraId="1668633C" w14:textId="2AB1C137" w:rsidR="00DB1565" w:rsidRPr="003254A9" w:rsidRDefault="00DB1565" w:rsidP="00AB241B">
      <w:pPr>
        <w:pStyle w:val="Lijstalinea"/>
        <w:numPr>
          <w:ilvl w:val="0"/>
          <w:numId w:val="39"/>
        </w:num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r w:rsidRPr="003254A9">
        <w:rPr>
          <w:rFonts w:asciiTheme="minorHAnsi" w:eastAsiaTheme="minorHAnsi" w:hAnsiTheme="minorHAnsi" w:cstheme="minorHAnsi"/>
          <w:color w:val="000000"/>
          <w:sz w:val="20"/>
          <w:szCs w:val="20"/>
          <w:lang w:eastAsia="en-US"/>
        </w:rPr>
        <w:t>Plaatsen algemeen verslag:</w:t>
      </w:r>
      <w:r w:rsidR="000E3414" w:rsidRPr="003254A9">
        <w:rPr>
          <w:rFonts w:asciiTheme="minorHAnsi" w:eastAsiaTheme="minorHAnsi" w:hAnsiTheme="minorHAnsi" w:cstheme="minorHAnsi"/>
          <w:color w:val="000000"/>
          <w:sz w:val="20"/>
          <w:szCs w:val="20"/>
          <w:lang w:eastAsia="en-US"/>
        </w:rPr>
        <w:t xml:space="preserve"> </w:t>
      </w:r>
      <w:r w:rsidR="001F4481" w:rsidRPr="003254A9">
        <w:rPr>
          <w:rFonts w:asciiTheme="minorHAnsi" w:eastAsiaTheme="minorHAnsi" w:hAnsiTheme="minorHAnsi" w:cstheme="minorHAnsi"/>
          <w:color w:val="000000"/>
          <w:sz w:val="20"/>
          <w:szCs w:val="20"/>
          <w:lang w:eastAsia="en-US"/>
        </w:rPr>
        <w:tab/>
      </w:r>
      <w:r w:rsidR="001F4481" w:rsidRPr="003254A9">
        <w:rPr>
          <w:rFonts w:asciiTheme="minorHAnsi" w:eastAsiaTheme="minorHAnsi" w:hAnsiTheme="minorHAnsi" w:cstheme="minorHAnsi"/>
          <w:color w:val="000000"/>
          <w:sz w:val="20"/>
          <w:szCs w:val="20"/>
          <w:lang w:eastAsia="en-US"/>
        </w:rPr>
        <w:tab/>
        <w:t xml:space="preserve">uiterlijk </w:t>
      </w:r>
      <w:r w:rsidR="00227784">
        <w:rPr>
          <w:rFonts w:asciiTheme="minorHAnsi" w:eastAsiaTheme="minorHAnsi" w:hAnsiTheme="minorHAnsi" w:cstheme="minorHAnsi"/>
          <w:color w:val="000000"/>
          <w:sz w:val="20"/>
          <w:szCs w:val="20"/>
          <w:lang w:eastAsia="en-US"/>
        </w:rPr>
        <w:t>6 maart</w:t>
      </w:r>
      <w:r w:rsidR="00126EC3" w:rsidRPr="003254A9">
        <w:rPr>
          <w:rFonts w:asciiTheme="minorHAnsi" w:eastAsiaTheme="minorHAnsi" w:hAnsiTheme="minorHAnsi" w:cstheme="minorHAnsi"/>
          <w:color w:val="000000"/>
          <w:sz w:val="20"/>
          <w:szCs w:val="20"/>
          <w:lang w:eastAsia="en-US"/>
        </w:rPr>
        <w:t>-2025</w:t>
      </w:r>
      <w:r w:rsidR="00A223B4" w:rsidRPr="003254A9">
        <w:rPr>
          <w:rFonts w:asciiTheme="minorHAnsi" w:eastAsiaTheme="minorHAnsi" w:hAnsiTheme="minorHAnsi" w:cstheme="minorHAnsi"/>
          <w:color w:val="000000"/>
          <w:sz w:val="20"/>
          <w:szCs w:val="20"/>
          <w:lang w:eastAsia="en-US"/>
        </w:rPr>
        <w:t xml:space="preserve"> </w:t>
      </w:r>
      <w:r w:rsidR="001F4481" w:rsidRPr="003254A9">
        <w:rPr>
          <w:rFonts w:asciiTheme="minorHAnsi" w:eastAsiaTheme="minorHAnsi" w:hAnsiTheme="minorHAnsi" w:cstheme="minorHAnsi"/>
          <w:color w:val="000000"/>
          <w:sz w:val="20"/>
          <w:szCs w:val="20"/>
          <w:lang w:eastAsia="en-US"/>
        </w:rPr>
        <w:t xml:space="preserve"> </w:t>
      </w:r>
    </w:p>
    <w:p w14:paraId="340B6BE8"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35378151" w14:textId="5D826ABE" w:rsidR="00DB1565" w:rsidRPr="001F4481" w:rsidRDefault="00DB1565" w:rsidP="00C270F7">
      <w:pPr>
        <w:pStyle w:val="Kop2"/>
        <w:rPr>
          <w:rFonts w:asciiTheme="minorHAnsi" w:eastAsiaTheme="minorHAnsi" w:hAnsiTheme="minorHAnsi" w:cstheme="minorHAnsi"/>
          <w:sz w:val="20"/>
          <w:lang w:eastAsia="en-US"/>
        </w:rPr>
      </w:pPr>
      <w:bookmarkStart w:id="6" w:name="_Toc189138437"/>
      <w:r w:rsidRPr="001F4481">
        <w:rPr>
          <w:rFonts w:asciiTheme="minorHAnsi" w:eastAsiaTheme="minorHAnsi" w:hAnsiTheme="minorHAnsi" w:cstheme="minorHAnsi"/>
          <w:sz w:val="20"/>
          <w:lang w:eastAsia="en-US"/>
        </w:rPr>
        <w:t>Voorwaarden</w:t>
      </w:r>
      <w:bookmarkEnd w:id="6"/>
    </w:p>
    <w:p w14:paraId="2D68D8B1" w14:textId="77777777" w:rsidR="00DB1565" w:rsidRPr="001F4481" w:rsidRDefault="00DB1565" w:rsidP="00DB1565">
      <w:pPr>
        <w:numPr>
          <w:ilvl w:val="0"/>
          <w:numId w:val="14"/>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Het staat partijen vrij om wel of niet deel te nemen aan deze marktconsultatie, c.q. deelname aan de marktconsultatie is geen voorwaarde om te kunnen deelnemen aan een eventuele aanbesteding en wel of niet deelnemen aan deze marktconsultatie heeft geen invloed op de positie van partijen in de aanbesteding.</w:t>
      </w:r>
    </w:p>
    <w:p w14:paraId="2A4DD718" w14:textId="77777777" w:rsidR="00DB1565" w:rsidRPr="001F4481" w:rsidRDefault="00DB1565" w:rsidP="00DB1565">
      <w:pPr>
        <w:numPr>
          <w:ilvl w:val="0"/>
          <w:numId w:val="15"/>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lastRenderedPageBreak/>
        <w:t>Partijen dienen bij de verstrekte informatie duidelijk aan te geven waar het</w:t>
      </w:r>
    </w:p>
    <w:p w14:paraId="07417090" w14:textId="77777777" w:rsidR="00DB1565" w:rsidRPr="001F4481" w:rsidRDefault="00DB1565" w:rsidP="00DB1565">
      <w:pPr>
        <w:suppressAutoHyphens w:val="0"/>
        <w:autoSpaceDE w:val="0"/>
        <w:autoSpaceDN w:val="0"/>
        <w:adjustRightInd w:val="0"/>
        <w:spacing w:line="240" w:lineRule="auto"/>
        <w:ind w:left="720"/>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bedrijfsvertrouwelijke informatie betreft. Deze informatie zal niet openbaar gemaakt worden, tenzij de gemeente een bevel of verzoek ontvangt tot afgifte van vertrouwelijke informatie en daartoe wettelijk verplicht is. Verder zal deze bedrijfsvertrouwelijke informatie binnen de gemeente als strikt vertrouwelijk worden behandeld, gelijkwaardig aan de wijze waarop de eigen vertrouwelijke informatie wordt behandeld, en alleen worden gebruikt in het kader van deze marktconsultatie. Wel zal de gemeente Amersfoort de inzichten die zij in het kader van de marktconsultatie opdoet met dit marktconsultatiedocument aan de hand van een anoniem verslag publiceren op het aanbestedingsplatform, om zodoende het Level </w:t>
      </w:r>
      <w:proofErr w:type="spellStart"/>
      <w:r w:rsidRPr="001F4481">
        <w:rPr>
          <w:rFonts w:asciiTheme="minorHAnsi" w:eastAsiaTheme="minorHAnsi" w:hAnsiTheme="minorHAnsi" w:cstheme="minorHAnsi"/>
          <w:color w:val="000000"/>
          <w:sz w:val="20"/>
          <w:szCs w:val="20"/>
          <w:lang w:eastAsia="en-US"/>
        </w:rPr>
        <w:t>Playing</w:t>
      </w:r>
      <w:proofErr w:type="spellEnd"/>
      <w:r w:rsidRPr="001F4481">
        <w:rPr>
          <w:rFonts w:asciiTheme="minorHAnsi" w:eastAsiaTheme="minorHAnsi" w:hAnsiTheme="minorHAnsi" w:cstheme="minorHAnsi"/>
          <w:color w:val="000000"/>
          <w:sz w:val="20"/>
          <w:szCs w:val="20"/>
          <w:lang w:eastAsia="en-US"/>
        </w:rPr>
        <w:t xml:space="preserve"> Field tussen partijen te waarborgen.</w:t>
      </w:r>
    </w:p>
    <w:p w14:paraId="74880AAB" w14:textId="77777777" w:rsidR="00DB1565" w:rsidRPr="001F4481" w:rsidRDefault="00DB1565" w:rsidP="00DB1565">
      <w:pPr>
        <w:numPr>
          <w:ilvl w:val="0"/>
          <w:numId w:val="16"/>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Correspondentie en documenten worden na afloop van de consultatie niet geretourneerd.</w:t>
      </w:r>
    </w:p>
    <w:p w14:paraId="220E3177" w14:textId="11DD8814" w:rsidR="00DB1565" w:rsidRPr="001F4481" w:rsidRDefault="00DB1565" w:rsidP="00DB1565">
      <w:pPr>
        <w:numPr>
          <w:ilvl w:val="0"/>
          <w:numId w:val="17"/>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De voertaal van de marktconsultatie is in het Nederlands.</w:t>
      </w:r>
      <w:r w:rsidR="00AB3D8F" w:rsidRPr="001F4481">
        <w:rPr>
          <w:rFonts w:asciiTheme="minorHAnsi" w:eastAsiaTheme="minorHAnsi" w:hAnsiTheme="minorHAnsi" w:cstheme="minorHAnsi"/>
          <w:color w:val="000000"/>
          <w:sz w:val="20"/>
          <w:szCs w:val="20"/>
          <w:lang w:eastAsia="en-US"/>
        </w:rPr>
        <w:t xml:space="preserve"> De stukken vanuit de gemeente zijn alleen in het Nederlands beschikbaar. </w:t>
      </w:r>
    </w:p>
    <w:p w14:paraId="490D9562" w14:textId="77777777" w:rsidR="00DB1565" w:rsidRPr="001F4481" w:rsidRDefault="00DB1565" w:rsidP="00DB1565">
      <w:pPr>
        <w:numPr>
          <w:ilvl w:val="0"/>
          <w:numId w:val="18"/>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Deelname aan onderhavige marktconsultatie geschiedt voor eigen rekening. Gemeente Amersfoort vergoedt geen enkele kosten die gemaakt worden in verband met deelname aan de marktconsultatie.</w:t>
      </w:r>
    </w:p>
    <w:p w14:paraId="2928B562" w14:textId="3E619B34" w:rsidR="00DB1565" w:rsidRPr="001F4481" w:rsidRDefault="00DB1565" w:rsidP="00DB1565">
      <w:pPr>
        <w:numPr>
          <w:ilvl w:val="0"/>
          <w:numId w:val="19"/>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Dit document is enkel bestemd voor marktconsultatiedoeleinden. Het wordt ter beschikking gesteld onder de uitdrukkelijke voorwaarde dat u het uitsluitend gebruikt om suggesties en ideeën aan te reiken over een potentiële samenwerking met de gemeente Amersfoort.</w:t>
      </w:r>
    </w:p>
    <w:p w14:paraId="19C32FD8" w14:textId="77777777" w:rsidR="00DB1565" w:rsidRPr="001F4481" w:rsidRDefault="00DB1565" w:rsidP="00DB1565">
      <w:pPr>
        <w:numPr>
          <w:ilvl w:val="0"/>
          <w:numId w:val="20"/>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Een deelname aan deze marktconsultatie kan niet leiden tot verplichtingen van de partijen om overeenkomsten met de gemeente Amersfoort, en </w:t>
      </w:r>
      <w:proofErr w:type="spellStart"/>
      <w:r w:rsidRPr="001F4481">
        <w:rPr>
          <w:rFonts w:asciiTheme="minorHAnsi" w:eastAsiaTheme="minorHAnsi" w:hAnsiTheme="minorHAnsi" w:cstheme="minorHAnsi"/>
          <w:color w:val="000000"/>
          <w:sz w:val="20"/>
          <w:szCs w:val="20"/>
          <w:lang w:eastAsia="en-US"/>
        </w:rPr>
        <w:t>vice</w:t>
      </w:r>
      <w:proofErr w:type="spellEnd"/>
      <w:r w:rsidRPr="001F4481">
        <w:rPr>
          <w:rFonts w:asciiTheme="minorHAnsi" w:eastAsiaTheme="minorHAnsi" w:hAnsiTheme="minorHAnsi" w:cstheme="minorHAnsi"/>
          <w:color w:val="000000"/>
          <w:sz w:val="20"/>
          <w:szCs w:val="20"/>
          <w:lang w:eastAsia="en-US"/>
        </w:rPr>
        <w:t xml:space="preserve"> versa, aan te gaan.</w:t>
      </w:r>
    </w:p>
    <w:p w14:paraId="700F30A1" w14:textId="77777777" w:rsidR="00DB1565" w:rsidRPr="001F4481" w:rsidRDefault="00DB1565" w:rsidP="00DB1565">
      <w:pPr>
        <w:numPr>
          <w:ilvl w:val="0"/>
          <w:numId w:val="21"/>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Verkregen inzichten uit de marktconsultatie worden (waar relevant) gebruikt in de voorbereiding van een eventuele aanbesteding. De gemeente Amersfoort behoudt zich evenwel het recht voor om deze inzichten niet of niet volledig te gebruiken.</w:t>
      </w:r>
    </w:p>
    <w:p w14:paraId="11C9956A" w14:textId="77777777" w:rsidR="00DB1565" w:rsidRPr="001F4481" w:rsidRDefault="00DB1565" w:rsidP="00DB1565">
      <w:pPr>
        <w:numPr>
          <w:ilvl w:val="0"/>
          <w:numId w:val="22"/>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De gemeente Amersfoort behoudt zich het recht voor om (a) de planning zoals in dit</w:t>
      </w:r>
    </w:p>
    <w:p w14:paraId="7D75BFF9" w14:textId="77777777" w:rsidR="00DB1565" w:rsidRPr="001F4481" w:rsidRDefault="00DB1565" w:rsidP="00DB1565">
      <w:pPr>
        <w:suppressAutoHyphens w:val="0"/>
        <w:autoSpaceDE w:val="0"/>
        <w:autoSpaceDN w:val="0"/>
        <w:adjustRightInd w:val="0"/>
        <w:spacing w:line="240" w:lineRule="auto"/>
        <w:ind w:left="720"/>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document geschetst aan te passen, (b) de eventuele aanbesteding en/of andere</w:t>
      </w:r>
    </w:p>
    <w:p w14:paraId="2952A3B4" w14:textId="77777777" w:rsidR="00DB1565" w:rsidRPr="001F4481" w:rsidRDefault="00DB1565" w:rsidP="00DB1565">
      <w:pPr>
        <w:suppressAutoHyphens w:val="0"/>
        <w:autoSpaceDE w:val="0"/>
        <w:autoSpaceDN w:val="0"/>
        <w:adjustRightInd w:val="0"/>
        <w:spacing w:line="240" w:lineRule="auto"/>
        <w:ind w:left="720"/>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aanbestedingen op andere wijze dan in dit document beschreven uit te voeren en/of (c) het traject van marktconsultatie en/of de aanbestedingsprocedure tijdelijk of definitief te staken.</w:t>
      </w:r>
    </w:p>
    <w:p w14:paraId="625EE7C3" w14:textId="77777777" w:rsidR="00DB1565" w:rsidRPr="001F4481" w:rsidRDefault="00DB1565" w:rsidP="00DB1565">
      <w:pPr>
        <w:numPr>
          <w:ilvl w:val="0"/>
          <w:numId w:val="23"/>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De in het document opgenomen informatie wordt geacht nauwkeurig te zijn bij publicatie. Alle informatie is echter onderhavig aan bewerkingen, wijzigingen en verbeteringen. De gemeente Amersfoort aanvaardt geen aansprakelijkheid voor de in dit document opgenomen informatie.</w:t>
      </w:r>
    </w:p>
    <w:p w14:paraId="6DEE0698" w14:textId="77777777" w:rsidR="00DB1565" w:rsidRPr="001F4481" w:rsidRDefault="00DB1565" w:rsidP="00DB1565">
      <w:pPr>
        <w:numPr>
          <w:ilvl w:val="0"/>
          <w:numId w:val="24"/>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Voor de ideeën, suggesties en voorstellen die in antwoord op deze marktconsultatie worden ingediend kan u zich niet beroepen op auteursrechtelijke bescherming. Het staat de gemeente Amersfoort vrij deze elementen op te nemen in de later toe te kennen opdracht, zonder dat hiervoor enige vorm van vergoeding verschuldigd is.</w:t>
      </w:r>
    </w:p>
    <w:p w14:paraId="5F7FDE7E" w14:textId="48CBEA58" w:rsidR="00DB1565" w:rsidRPr="001F4481" w:rsidRDefault="00DB1565" w:rsidP="00DB1565">
      <w:pPr>
        <w:numPr>
          <w:ilvl w:val="0"/>
          <w:numId w:val="25"/>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Deelname aan deze marktconsultatie kan niet worden beschouwd als een uitnodiging om in te schrijven op een eventuele </w:t>
      </w:r>
      <w:r w:rsidR="00052990" w:rsidRPr="001F4481">
        <w:rPr>
          <w:rFonts w:asciiTheme="minorHAnsi" w:eastAsiaTheme="minorHAnsi" w:hAnsiTheme="minorHAnsi" w:cstheme="minorHAnsi"/>
          <w:color w:val="000000"/>
          <w:sz w:val="20"/>
          <w:szCs w:val="20"/>
          <w:lang w:eastAsia="en-US"/>
        </w:rPr>
        <w:t xml:space="preserve">meervoudig onderhandse </w:t>
      </w:r>
      <w:r w:rsidRPr="001F4481">
        <w:rPr>
          <w:rFonts w:asciiTheme="minorHAnsi" w:eastAsiaTheme="minorHAnsi" w:hAnsiTheme="minorHAnsi" w:cstheme="minorHAnsi"/>
          <w:color w:val="000000"/>
          <w:sz w:val="20"/>
          <w:szCs w:val="20"/>
          <w:lang w:eastAsia="en-US"/>
        </w:rPr>
        <w:t xml:space="preserve">aanbesteding waarvoor deze marktconsultatie als voorbereiding kan dienen. Ook kan geen enkel recht op selectie of gunning in het kader van de mogelijk te houden </w:t>
      </w:r>
      <w:r w:rsidR="00052990" w:rsidRPr="001F4481">
        <w:rPr>
          <w:rFonts w:asciiTheme="minorHAnsi" w:eastAsiaTheme="minorHAnsi" w:hAnsiTheme="minorHAnsi" w:cstheme="minorHAnsi"/>
          <w:color w:val="000000"/>
          <w:sz w:val="20"/>
          <w:szCs w:val="20"/>
          <w:lang w:eastAsia="en-US"/>
        </w:rPr>
        <w:t>meervoudig onderhandse</w:t>
      </w:r>
      <w:r w:rsidRPr="001F4481">
        <w:rPr>
          <w:rFonts w:asciiTheme="minorHAnsi" w:eastAsiaTheme="minorHAnsi" w:hAnsiTheme="minorHAnsi" w:cstheme="minorHAnsi"/>
          <w:color w:val="000000"/>
          <w:sz w:val="20"/>
          <w:szCs w:val="20"/>
          <w:lang w:eastAsia="en-US"/>
        </w:rPr>
        <w:t xml:space="preserve"> aanbesteding worden ontleend wegens deelname aan deze marktconsultatie.</w:t>
      </w:r>
    </w:p>
    <w:p w14:paraId="4787698E" w14:textId="65BDB99A" w:rsidR="00DB1565" w:rsidRPr="001F4481" w:rsidRDefault="00DB1565" w:rsidP="00DB1565">
      <w:pPr>
        <w:numPr>
          <w:ilvl w:val="0"/>
          <w:numId w:val="26"/>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 xml:space="preserve">De gemeente Amersfoort neemt bij het uitvoeren van deze marktconsultatie de in dit kader relevante grondbeginselen van het </w:t>
      </w:r>
      <w:r w:rsidR="00734482" w:rsidRPr="001F4481">
        <w:rPr>
          <w:rFonts w:asciiTheme="minorHAnsi" w:eastAsiaTheme="minorHAnsi" w:hAnsiTheme="minorHAnsi" w:cstheme="minorHAnsi"/>
          <w:color w:val="000000"/>
          <w:sz w:val="20"/>
          <w:szCs w:val="20"/>
          <w:lang w:eastAsia="en-US"/>
        </w:rPr>
        <w:t>aanbestedingsrecht</w:t>
      </w:r>
      <w:r w:rsidRPr="001F4481">
        <w:rPr>
          <w:rFonts w:asciiTheme="minorHAnsi" w:eastAsiaTheme="minorHAnsi" w:hAnsiTheme="minorHAnsi" w:cstheme="minorHAnsi"/>
          <w:color w:val="000000"/>
          <w:sz w:val="20"/>
          <w:szCs w:val="20"/>
          <w:lang w:eastAsia="en-US"/>
        </w:rPr>
        <w:t>, te weten objectiviteit en transparantie, in acht. Dit betekent onder meer dat:</w:t>
      </w:r>
    </w:p>
    <w:p w14:paraId="30E94800" w14:textId="77777777" w:rsidR="00DB1565" w:rsidRPr="001F4481" w:rsidRDefault="00DB1565" w:rsidP="00DB1565">
      <w:pPr>
        <w:numPr>
          <w:ilvl w:val="0"/>
          <w:numId w:val="27"/>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participatie aan deze marktconsultatie en de kwaliteit van de antwoorden op geen enkele wijze van invloed is op de positie van de participerende partijen bij het uitvoeren van de aanbesteding.</w:t>
      </w:r>
    </w:p>
    <w:p w14:paraId="007BF28F" w14:textId="77777777" w:rsidR="00DB1565" w:rsidRPr="001F4481" w:rsidRDefault="00DB1565" w:rsidP="00DB1565">
      <w:pPr>
        <w:numPr>
          <w:ilvl w:val="0"/>
          <w:numId w:val="27"/>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de informatie die de gemeente Amersfoort tijdens de marktconsultatie heeft</w:t>
      </w:r>
    </w:p>
    <w:p w14:paraId="2E150129" w14:textId="77777777" w:rsidR="00DB1565" w:rsidRPr="001F4481" w:rsidRDefault="00DB1565" w:rsidP="00DB1565">
      <w:pPr>
        <w:suppressAutoHyphens w:val="0"/>
        <w:autoSpaceDE w:val="0"/>
        <w:autoSpaceDN w:val="0"/>
        <w:adjustRightInd w:val="0"/>
        <w:spacing w:line="240" w:lineRule="auto"/>
        <w:ind w:left="720" w:firstLine="348"/>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gedeeld, onderdeel zal zijn van de documenten die onderdeel zijn van een</w:t>
      </w:r>
    </w:p>
    <w:p w14:paraId="76DA57FC" w14:textId="77777777" w:rsidR="00DB1565" w:rsidRPr="001F4481" w:rsidRDefault="00DB1565" w:rsidP="00DB1565">
      <w:pPr>
        <w:suppressAutoHyphens w:val="0"/>
        <w:autoSpaceDE w:val="0"/>
        <w:autoSpaceDN w:val="0"/>
        <w:adjustRightInd w:val="0"/>
        <w:spacing w:line="240" w:lineRule="auto"/>
        <w:ind w:left="720" w:firstLine="348"/>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eventuele aanbesteding.</w:t>
      </w:r>
    </w:p>
    <w:p w14:paraId="723CED22" w14:textId="77777777" w:rsidR="00DB1565" w:rsidRPr="001F4481" w:rsidRDefault="00DB1565" w:rsidP="00DB1565">
      <w:pPr>
        <w:numPr>
          <w:ilvl w:val="0"/>
          <w:numId w:val="29"/>
        </w:numPr>
        <w:suppressAutoHyphens w:val="0"/>
        <w:autoSpaceDE w:val="0"/>
        <w:autoSpaceDN w:val="0"/>
        <w:adjustRightInd w:val="0"/>
        <w:spacing w:after="160" w:line="240" w:lineRule="auto"/>
        <w:contextualSpacing/>
        <w:rPr>
          <w:rFonts w:asciiTheme="minorHAnsi" w:eastAsiaTheme="minorHAnsi" w:hAnsiTheme="minorHAnsi" w:cstheme="minorHAnsi"/>
          <w:color w:val="000000"/>
          <w:sz w:val="20"/>
          <w:szCs w:val="20"/>
          <w:lang w:eastAsia="en-US"/>
        </w:rPr>
      </w:pPr>
      <w:r w:rsidRPr="001F4481">
        <w:rPr>
          <w:rFonts w:asciiTheme="minorHAnsi" w:eastAsiaTheme="minorHAnsi" w:hAnsiTheme="minorHAnsi" w:cstheme="minorHAnsi"/>
          <w:color w:val="000000"/>
          <w:sz w:val="20"/>
          <w:szCs w:val="20"/>
          <w:lang w:eastAsia="en-US"/>
        </w:rPr>
        <w:t>Door deelname aan deze marktconsultatie geven partijen te kennen onvoorwaardelijk akkoord te gaan met de voorwaarden zoals vermeld in dit document. Aan de marktconsultatie en deze notitie kunnen geen rechten worden ontleend.</w:t>
      </w:r>
    </w:p>
    <w:p w14:paraId="26622A4A" w14:textId="77777777" w:rsidR="00DB1565" w:rsidRPr="001F4481" w:rsidRDefault="00DB1565" w:rsidP="00DB1565">
      <w:pPr>
        <w:suppressAutoHyphens w:val="0"/>
        <w:autoSpaceDE w:val="0"/>
        <w:autoSpaceDN w:val="0"/>
        <w:adjustRightInd w:val="0"/>
        <w:spacing w:line="240" w:lineRule="auto"/>
        <w:rPr>
          <w:rFonts w:asciiTheme="minorHAnsi" w:eastAsiaTheme="minorHAnsi" w:hAnsiTheme="minorHAnsi" w:cstheme="minorHAnsi"/>
          <w:color w:val="000000"/>
          <w:sz w:val="20"/>
          <w:szCs w:val="20"/>
          <w:lang w:eastAsia="en-US"/>
        </w:rPr>
      </w:pPr>
    </w:p>
    <w:p w14:paraId="7CED868C" w14:textId="77777777" w:rsidR="009A79C3" w:rsidRPr="00C55B4F" w:rsidRDefault="009A79C3" w:rsidP="00DB1565">
      <w:pPr>
        <w:suppressAutoHyphens w:val="0"/>
        <w:autoSpaceDE w:val="0"/>
        <w:autoSpaceDN w:val="0"/>
        <w:adjustRightInd w:val="0"/>
        <w:spacing w:line="240" w:lineRule="auto"/>
        <w:rPr>
          <w:rFonts w:asciiTheme="minorHAnsi" w:eastAsiaTheme="minorHAnsi" w:hAnsiTheme="minorHAnsi" w:cstheme="minorHAnsi"/>
          <w:color w:val="000000"/>
          <w:sz w:val="22"/>
          <w:szCs w:val="22"/>
          <w:lang w:eastAsia="en-US"/>
        </w:rPr>
      </w:pPr>
    </w:p>
    <w:p w14:paraId="78974080" w14:textId="689F1E62" w:rsidR="00DB1565" w:rsidRPr="00C55B4F" w:rsidRDefault="00DB1565" w:rsidP="00C55B4F">
      <w:pPr>
        <w:pStyle w:val="Kop1"/>
        <w:rPr>
          <w:rFonts w:asciiTheme="minorHAnsi" w:eastAsiaTheme="minorHAnsi" w:hAnsiTheme="minorHAnsi" w:cstheme="minorHAnsi"/>
          <w:lang w:eastAsia="en-US"/>
        </w:rPr>
      </w:pPr>
      <w:bookmarkStart w:id="7" w:name="_Toc189138438"/>
      <w:r w:rsidRPr="00C55B4F">
        <w:rPr>
          <w:rFonts w:asciiTheme="minorHAnsi" w:eastAsiaTheme="minorHAnsi" w:hAnsiTheme="minorHAnsi" w:cstheme="minorHAnsi"/>
          <w:lang w:eastAsia="en-US"/>
        </w:rPr>
        <w:t>Uitgan</w:t>
      </w:r>
      <w:r w:rsidR="00734482" w:rsidRPr="00C55B4F">
        <w:rPr>
          <w:rFonts w:asciiTheme="minorHAnsi" w:eastAsiaTheme="minorHAnsi" w:hAnsiTheme="minorHAnsi" w:cstheme="minorHAnsi"/>
          <w:lang w:eastAsia="en-US"/>
        </w:rPr>
        <w:t>g</w:t>
      </w:r>
      <w:r w:rsidRPr="00C55B4F">
        <w:rPr>
          <w:rFonts w:asciiTheme="minorHAnsi" w:eastAsiaTheme="minorHAnsi" w:hAnsiTheme="minorHAnsi" w:cstheme="minorHAnsi"/>
          <w:lang w:eastAsia="en-US"/>
        </w:rPr>
        <w:t xml:space="preserve">spunten </w:t>
      </w:r>
      <w:r w:rsidR="00734482" w:rsidRPr="00C55B4F">
        <w:rPr>
          <w:rFonts w:asciiTheme="minorHAnsi" w:eastAsiaTheme="minorHAnsi" w:hAnsiTheme="minorHAnsi" w:cstheme="minorHAnsi"/>
          <w:lang w:eastAsia="en-US"/>
        </w:rPr>
        <w:t>project</w:t>
      </w:r>
      <w:bookmarkEnd w:id="7"/>
    </w:p>
    <w:p w14:paraId="7BAF6F31" w14:textId="0E820999" w:rsidR="00DB1565" w:rsidRPr="00744226" w:rsidRDefault="00634855" w:rsidP="00634855">
      <w:pPr>
        <w:pStyle w:val="Lijstalinea"/>
        <w:numPr>
          <w:ilvl w:val="0"/>
          <w:numId w:val="38"/>
        </w:numPr>
        <w:rPr>
          <w:rFonts w:asciiTheme="minorHAnsi" w:hAnsiTheme="minorHAnsi" w:cstheme="minorHAnsi"/>
          <w:b/>
          <w:sz w:val="20"/>
          <w:szCs w:val="20"/>
        </w:rPr>
      </w:pPr>
      <w:r w:rsidRPr="00744226">
        <w:rPr>
          <w:rFonts w:asciiTheme="minorHAnsi" w:hAnsiTheme="minorHAnsi" w:cstheme="minorHAnsi"/>
          <w:sz w:val="20"/>
          <w:szCs w:val="20"/>
        </w:rPr>
        <w:t>Mogelijkheid van opslaan en beschikbaar stellen van gestructureerde informatiebronnen</w:t>
      </w:r>
      <w:r w:rsidR="00E3266E" w:rsidRPr="00744226">
        <w:rPr>
          <w:rFonts w:asciiTheme="minorHAnsi" w:hAnsiTheme="minorHAnsi" w:cstheme="minorHAnsi"/>
          <w:sz w:val="20"/>
          <w:szCs w:val="20"/>
        </w:rPr>
        <w:t xml:space="preserve"> ten behoeve van het kunnen uitfaseren van deze bronnen door gemeente Amersfoort.</w:t>
      </w:r>
    </w:p>
    <w:p w14:paraId="5F6C7755" w14:textId="65C0BD97" w:rsidR="00634855" w:rsidRPr="00744226" w:rsidRDefault="00634855" w:rsidP="00634855">
      <w:pPr>
        <w:pStyle w:val="Lijstalinea"/>
        <w:numPr>
          <w:ilvl w:val="1"/>
          <w:numId w:val="38"/>
        </w:numPr>
        <w:rPr>
          <w:rFonts w:asciiTheme="minorHAnsi" w:hAnsiTheme="minorHAnsi" w:cstheme="minorHAnsi"/>
          <w:b/>
          <w:sz w:val="20"/>
          <w:szCs w:val="20"/>
        </w:rPr>
      </w:pPr>
      <w:r w:rsidRPr="00744226">
        <w:rPr>
          <w:rFonts w:asciiTheme="minorHAnsi" w:hAnsiTheme="minorHAnsi" w:cstheme="minorHAnsi"/>
          <w:sz w:val="20"/>
          <w:szCs w:val="20"/>
        </w:rPr>
        <w:t>Dossier-, zaak-, procesgerichte informatie, dus zowel de gegevens als de documenten die bij een dossier horen ((meta)data en documenten)</w:t>
      </w:r>
    </w:p>
    <w:p w14:paraId="36DC75B5" w14:textId="1431F440" w:rsidR="00634855" w:rsidRPr="00744226" w:rsidRDefault="00634855" w:rsidP="00634855">
      <w:pPr>
        <w:pStyle w:val="Lijstalinea"/>
        <w:numPr>
          <w:ilvl w:val="0"/>
          <w:numId w:val="38"/>
        </w:numPr>
        <w:rPr>
          <w:rFonts w:asciiTheme="minorHAnsi" w:hAnsiTheme="minorHAnsi" w:cstheme="minorHAnsi"/>
          <w:b/>
          <w:sz w:val="20"/>
          <w:szCs w:val="20"/>
        </w:rPr>
      </w:pPr>
      <w:r w:rsidRPr="00744226">
        <w:rPr>
          <w:rFonts w:asciiTheme="minorHAnsi" w:hAnsiTheme="minorHAnsi" w:cstheme="minorHAnsi"/>
          <w:sz w:val="20"/>
          <w:szCs w:val="20"/>
        </w:rPr>
        <w:lastRenderedPageBreak/>
        <w:t>Mogelijkheid tot het (verder) metadateren en beheren van informatie</w:t>
      </w:r>
    </w:p>
    <w:p w14:paraId="0C716687" w14:textId="6DEC1DE1" w:rsidR="00634855" w:rsidRPr="00744226" w:rsidRDefault="00634855" w:rsidP="00634855">
      <w:pPr>
        <w:pStyle w:val="Lijstalinea"/>
        <w:numPr>
          <w:ilvl w:val="0"/>
          <w:numId w:val="38"/>
        </w:numPr>
        <w:rPr>
          <w:rFonts w:asciiTheme="minorHAnsi" w:hAnsiTheme="minorHAnsi" w:cstheme="minorHAnsi"/>
          <w:b/>
          <w:sz w:val="20"/>
          <w:szCs w:val="20"/>
        </w:rPr>
      </w:pPr>
      <w:r w:rsidRPr="00744226">
        <w:rPr>
          <w:rFonts w:asciiTheme="minorHAnsi" w:hAnsiTheme="minorHAnsi" w:cstheme="minorHAnsi"/>
          <w:sz w:val="20"/>
          <w:szCs w:val="20"/>
        </w:rPr>
        <w:t>Mogelijkheid tot het conform wet- en regelgeving vernietigen van informatie</w:t>
      </w:r>
    </w:p>
    <w:p w14:paraId="3E3B135E" w14:textId="126356F0" w:rsidR="00634855" w:rsidRPr="00744226" w:rsidRDefault="00634855" w:rsidP="00634855">
      <w:pPr>
        <w:pStyle w:val="Lijstalinea"/>
        <w:numPr>
          <w:ilvl w:val="0"/>
          <w:numId w:val="38"/>
        </w:numPr>
        <w:rPr>
          <w:rFonts w:asciiTheme="minorHAnsi" w:hAnsiTheme="minorHAnsi" w:cstheme="minorHAnsi"/>
          <w:b/>
          <w:sz w:val="20"/>
          <w:szCs w:val="20"/>
        </w:rPr>
      </w:pPr>
      <w:r w:rsidRPr="00744226">
        <w:rPr>
          <w:rFonts w:asciiTheme="minorHAnsi" w:hAnsiTheme="minorHAnsi" w:cstheme="minorHAnsi"/>
          <w:sz w:val="20"/>
          <w:szCs w:val="20"/>
        </w:rPr>
        <w:t>Mogelijkheid tot het conform wet- en regelgeving overbrengen van informatie naar de e-depotvoorziening van Preservica</w:t>
      </w:r>
    </w:p>
    <w:p w14:paraId="259812EA" w14:textId="2171F27F" w:rsidR="00634855" w:rsidRPr="00744226" w:rsidRDefault="00316CF0" w:rsidP="00634855">
      <w:pPr>
        <w:pStyle w:val="Lijstalinea"/>
        <w:numPr>
          <w:ilvl w:val="0"/>
          <w:numId w:val="38"/>
        </w:numPr>
        <w:rPr>
          <w:rFonts w:asciiTheme="minorHAnsi" w:hAnsiTheme="minorHAnsi" w:cstheme="minorHAnsi"/>
          <w:b/>
          <w:sz w:val="20"/>
          <w:szCs w:val="20"/>
        </w:rPr>
      </w:pPr>
      <w:r w:rsidRPr="00744226">
        <w:rPr>
          <w:rFonts w:asciiTheme="minorHAnsi" w:hAnsiTheme="minorHAnsi" w:cstheme="minorHAnsi"/>
          <w:sz w:val="20"/>
          <w:szCs w:val="20"/>
        </w:rPr>
        <w:t>Eenvoudige en veilige toegang</w:t>
      </w:r>
      <w:r w:rsidR="00047F9C" w:rsidRPr="00744226">
        <w:rPr>
          <w:rFonts w:asciiTheme="minorHAnsi" w:hAnsiTheme="minorHAnsi" w:cstheme="minorHAnsi"/>
          <w:sz w:val="20"/>
          <w:szCs w:val="20"/>
        </w:rPr>
        <w:t xml:space="preserve"> (Azure AD integratie) en b</w:t>
      </w:r>
      <w:r w:rsidR="00634855" w:rsidRPr="00744226">
        <w:rPr>
          <w:rFonts w:asciiTheme="minorHAnsi" w:hAnsiTheme="minorHAnsi" w:cstheme="minorHAnsi"/>
          <w:sz w:val="20"/>
          <w:szCs w:val="20"/>
        </w:rPr>
        <w:t>ehoud van autorisatiestructuur zoals deze in de bronvoorziening van kracht was</w:t>
      </w:r>
    </w:p>
    <w:p w14:paraId="696A8CF7" w14:textId="43B678DB" w:rsidR="00634855" w:rsidRPr="00744226" w:rsidRDefault="00634855" w:rsidP="00634855">
      <w:pPr>
        <w:pStyle w:val="Lijstalinea"/>
        <w:numPr>
          <w:ilvl w:val="1"/>
          <w:numId w:val="38"/>
        </w:numPr>
        <w:rPr>
          <w:rFonts w:asciiTheme="minorHAnsi" w:hAnsiTheme="minorHAnsi" w:cstheme="minorHAnsi"/>
          <w:b/>
          <w:sz w:val="20"/>
          <w:szCs w:val="20"/>
        </w:rPr>
      </w:pPr>
      <w:r w:rsidRPr="00744226">
        <w:rPr>
          <w:rFonts w:asciiTheme="minorHAnsi" w:hAnsiTheme="minorHAnsi" w:cstheme="minorHAnsi"/>
          <w:sz w:val="20"/>
          <w:szCs w:val="20"/>
        </w:rPr>
        <w:t>De gebruiker ziet alléén wat dienene in de bronapplicatie ook zag</w:t>
      </w:r>
    </w:p>
    <w:p w14:paraId="2AEBB1FD" w14:textId="661172FF" w:rsidR="00634855" w:rsidRPr="00744226" w:rsidRDefault="009426F7" w:rsidP="00634855">
      <w:pPr>
        <w:pStyle w:val="Lijstalinea"/>
        <w:numPr>
          <w:ilvl w:val="0"/>
          <w:numId w:val="38"/>
        </w:numPr>
        <w:rPr>
          <w:rFonts w:asciiTheme="minorHAnsi" w:hAnsiTheme="minorHAnsi" w:cstheme="minorHAnsi"/>
          <w:b/>
          <w:sz w:val="20"/>
          <w:szCs w:val="20"/>
        </w:rPr>
      </w:pPr>
      <w:r w:rsidRPr="00744226">
        <w:rPr>
          <w:rFonts w:asciiTheme="minorHAnsi" w:hAnsiTheme="minorHAnsi" w:cstheme="minorHAnsi"/>
          <w:sz w:val="20"/>
          <w:szCs w:val="20"/>
        </w:rPr>
        <w:t>Zoekfunctionaliteit en w</w:t>
      </w:r>
      <w:r w:rsidR="00634855" w:rsidRPr="00744226">
        <w:rPr>
          <w:rFonts w:asciiTheme="minorHAnsi" w:hAnsiTheme="minorHAnsi" w:cstheme="minorHAnsi"/>
          <w:sz w:val="20"/>
          <w:szCs w:val="20"/>
        </w:rPr>
        <w:t>eergaven over bronnen heen</w:t>
      </w:r>
    </w:p>
    <w:p w14:paraId="5847C03F" w14:textId="567BD61D" w:rsidR="00634855" w:rsidRPr="00744226" w:rsidRDefault="00634855" w:rsidP="00634855">
      <w:pPr>
        <w:pStyle w:val="Lijstalinea"/>
        <w:numPr>
          <w:ilvl w:val="1"/>
          <w:numId w:val="38"/>
        </w:numPr>
        <w:rPr>
          <w:rFonts w:asciiTheme="minorHAnsi" w:hAnsiTheme="minorHAnsi" w:cstheme="minorHAnsi"/>
          <w:b/>
          <w:sz w:val="20"/>
          <w:szCs w:val="20"/>
        </w:rPr>
      </w:pPr>
      <w:r w:rsidRPr="00744226">
        <w:rPr>
          <w:rFonts w:asciiTheme="minorHAnsi" w:hAnsiTheme="minorHAnsi" w:cstheme="minorHAnsi"/>
          <w:sz w:val="20"/>
          <w:szCs w:val="20"/>
        </w:rPr>
        <w:t>Wanneer een gebruiker in het verleden toegang had tot meerdere bronvoorzieningen die in de Oplossing zijn opgenomen, dan heeft diegene binnen de Oplossing ook dat overzicht; er kan bronoverstijgend gezocht en gevonden worden.</w:t>
      </w:r>
    </w:p>
    <w:p w14:paraId="7C2A829B" w14:textId="604E7D62" w:rsidR="00634855" w:rsidRPr="00744226" w:rsidRDefault="00747CCA" w:rsidP="00634855">
      <w:pPr>
        <w:pStyle w:val="Lijstalinea"/>
        <w:numPr>
          <w:ilvl w:val="0"/>
          <w:numId w:val="38"/>
        </w:numPr>
        <w:rPr>
          <w:rFonts w:asciiTheme="minorHAnsi" w:hAnsiTheme="minorHAnsi" w:cstheme="minorHAnsi"/>
          <w:b/>
          <w:sz w:val="20"/>
          <w:szCs w:val="20"/>
        </w:rPr>
      </w:pPr>
      <w:r w:rsidRPr="00744226">
        <w:rPr>
          <w:rFonts w:asciiTheme="minorHAnsi" w:hAnsiTheme="minorHAnsi" w:cstheme="minorHAnsi"/>
          <w:iCs/>
          <w:sz w:val="20"/>
          <w:szCs w:val="20"/>
          <w:lang w:val="en-US"/>
        </w:rPr>
        <w:t>S</w:t>
      </w:r>
      <w:r w:rsidR="007C0F80" w:rsidRPr="00744226">
        <w:rPr>
          <w:rFonts w:asciiTheme="minorHAnsi" w:hAnsiTheme="minorHAnsi" w:cstheme="minorHAnsi"/>
          <w:iCs/>
          <w:sz w:val="20"/>
          <w:szCs w:val="20"/>
          <w:lang w:val="en-US"/>
        </w:rPr>
        <w:t xml:space="preserve">ecurity </w:t>
      </w:r>
      <w:proofErr w:type="spellStart"/>
      <w:r w:rsidR="007C0F80" w:rsidRPr="00744226">
        <w:rPr>
          <w:rFonts w:asciiTheme="minorHAnsi" w:hAnsiTheme="minorHAnsi" w:cstheme="minorHAnsi"/>
          <w:iCs/>
          <w:sz w:val="20"/>
          <w:szCs w:val="20"/>
          <w:lang w:val="en-US"/>
        </w:rPr>
        <w:t>en</w:t>
      </w:r>
      <w:proofErr w:type="spellEnd"/>
      <w:r w:rsidR="007C0F80" w:rsidRPr="00744226">
        <w:rPr>
          <w:rFonts w:asciiTheme="minorHAnsi" w:hAnsiTheme="minorHAnsi" w:cstheme="minorHAnsi"/>
          <w:iCs/>
          <w:sz w:val="20"/>
          <w:szCs w:val="20"/>
          <w:lang w:val="en-US"/>
        </w:rPr>
        <w:t xml:space="preserve"> privacy </w:t>
      </w:r>
      <w:r w:rsidRPr="00744226">
        <w:rPr>
          <w:rFonts w:asciiTheme="minorHAnsi" w:hAnsiTheme="minorHAnsi" w:cstheme="minorHAnsi"/>
          <w:iCs/>
          <w:sz w:val="20"/>
          <w:szCs w:val="20"/>
          <w:lang w:val="en-US"/>
        </w:rPr>
        <w:t>‘</w:t>
      </w:r>
      <w:r w:rsidR="007C0F80" w:rsidRPr="00744226">
        <w:rPr>
          <w:rFonts w:asciiTheme="minorHAnsi" w:hAnsiTheme="minorHAnsi" w:cstheme="minorHAnsi"/>
          <w:iCs/>
          <w:sz w:val="20"/>
          <w:szCs w:val="20"/>
          <w:lang w:val="en-US"/>
        </w:rPr>
        <w:t>by design’.</w:t>
      </w:r>
      <w:r w:rsidR="00744226" w:rsidRPr="00744226">
        <w:rPr>
          <w:rFonts w:asciiTheme="minorHAnsi" w:hAnsiTheme="minorHAnsi" w:cstheme="minorHAnsi"/>
          <w:iCs/>
          <w:sz w:val="20"/>
          <w:szCs w:val="20"/>
          <w:lang w:val="en-US"/>
        </w:rPr>
        <w:t xml:space="preserve"> </w:t>
      </w:r>
      <w:r w:rsidR="00D0207A" w:rsidRPr="00744226">
        <w:rPr>
          <w:rFonts w:asciiTheme="minorHAnsi" w:hAnsiTheme="minorHAnsi" w:cstheme="minorHAnsi"/>
          <w:sz w:val="20"/>
          <w:szCs w:val="20"/>
        </w:rPr>
        <w:t xml:space="preserve">De Oplossing voldoet aan geldende eisen met betrekking tot informatieveiligheid (ISO-27001, ISO-27002) en privacy en </w:t>
      </w:r>
      <w:r w:rsidR="0026305A" w:rsidRPr="00744226">
        <w:rPr>
          <w:rFonts w:asciiTheme="minorHAnsi" w:hAnsiTheme="minorHAnsi" w:cstheme="minorHAnsi"/>
          <w:sz w:val="20"/>
          <w:szCs w:val="20"/>
        </w:rPr>
        <w:t>de eisen rondom bescherming en beveiliging van clouddiensten en de informatie die daar wordt opgeslagen en gebruikt (ISO-</w:t>
      </w:r>
      <w:r w:rsidR="002676EC" w:rsidRPr="00744226">
        <w:rPr>
          <w:rFonts w:asciiTheme="minorHAnsi" w:hAnsiTheme="minorHAnsi" w:cstheme="minorHAnsi"/>
          <w:sz w:val="20"/>
          <w:szCs w:val="20"/>
        </w:rPr>
        <w:t>27017 en ISO-270</w:t>
      </w:r>
      <w:r w:rsidR="009B1894" w:rsidRPr="00744226">
        <w:rPr>
          <w:rFonts w:asciiTheme="minorHAnsi" w:hAnsiTheme="minorHAnsi" w:cstheme="minorHAnsi"/>
          <w:sz w:val="20"/>
          <w:szCs w:val="20"/>
        </w:rPr>
        <w:t>18</w:t>
      </w:r>
      <w:r w:rsidR="009B1894" w:rsidRPr="00744226">
        <w:rPr>
          <w:rFonts w:asciiTheme="minorHAnsi" w:hAnsiTheme="minorHAnsi" w:cstheme="minorHAnsi"/>
          <w:bCs/>
          <w:noProof/>
          <w:sz w:val="20"/>
          <w:szCs w:val="20"/>
        </w:rPr>
        <w:t>).</w:t>
      </w:r>
    </w:p>
    <w:p w14:paraId="0FF25210" w14:textId="043190AE" w:rsidR="00C83850" w:rsidRDefault="00C83850">
      <w:pPr>
        <w:suppressAutoHyphens w:val="0"/>
        <w:spacing w:after="160" w:line="259" w:lineRule="auto"/>
        <w:rPr>
          <w:rFonts w:asciiTheme="minorHAnsi" w:eastAsiaTheme="minorHAnsi" w:hAnsiTheme="minorHAnsi" w:cstheme="minorHAnsi"/>
          <w:b/>
          <w:sz w:val="22"/>
          <w:szCs w:val="22"/>
          <w:highlight w:val="yellow"/>
        </w:rPr>
      </w:pPr>
      <w:r>
        <w:rPr>
          <w:rFonts w:asciiTheme="minorHAnsi" w:eastAsiaTheme="minorHAnsi" w:hAnsiTheme="minorHAnsi" w:cstheme="minorHAnsi"/>
          <w:b/>
          <w:sz w:val="22"/>
          <w:szCs w:val="22"/>
          <w:highlight w:val="yellow"/>
        </w:rPr>
        <w:br w:type="page"/>
      </w:r>
    </w:p>
    <w:p w14:paraId="7C881569" w14:textId="77777777" w:rsidR="00DB1565" w:rsidRPr="00336522" w:rsidRDefault="00DB1565" w:rsidP="00336522">
      <w:pPr>
        <w:suppressAutoHyphens w:val="0"/>
        <w:spacing w:after="160" w:line="259" w:lineRule="auto"/>
        <w:rPr>
          <w:rFonts w:asciiTheme="minorHAnsi" w:eastAsiaTheme="minorHAnsi" w:hAnsiTheme="minorHAnsi" w:cstheme="minorHAnsi"/>
          <w:b/>
          <w:sz w:val="22"/>
          <w:szCs w:val="22"/>
          <w:highlight w:val="yellow"/>
          <w:specVanish/>
        </w:rPr>
      </w:pPr>
    </w:p>
    <w:p w14:paraId="67831708" w14:textId="33EE721C" w:rsidR="00DB1565" w:rsidRPr="00EA010B" w:rsidRDefault="00DE38DF" w:rsidP="00C270F7">
      <w:pPr>
        <w:pStyle w:val="Kop1"/>
        <w:rPr>
          <w:rFonts w:asciiTheme="minorHAnsi" w:hAnsiTheme="minorHAnsi" w:cstheme="minorHAnsi"/>
          <w:szCs w:val="22"/>
        </w:rPr>
      </w:pPr>
      <w:r w:rsidRPr="00C55B4F">
        <w:rPr>
          <w:rFonts w:asciiTheme="minorHAnsi" w:hAnsiTheme="minorHAnsi" w:cstheme="minorHAnsi"/>
          <w:b/>
          <w:sz w:val="28"/>
        </w:rPr>
        <w:t xml:space="preserve"> </w:t>
      </w:r>
      <w:bookmarkStart w:id="8" w:name="_Toc189138439"/>
      <w:r w:rsidR="00DB1565" w:rsidRPr="009A79C3">
        <w:rPr>
          <w:rFonts w:asciiTheme="minorHAnsi" w:hAnsiTheme="minorHAnsi" w:cstheme="minorHAnsi"/>
          <w:szCs w:val="22"/>
        </w:rPr>
        <w:t>Vragen marktconsultatie</w:t>
      </w:r>
      <w:bookmarkEnd w:id="8"/>
    </w:p>
    <w:p w14:paraId="35D4A951" w14:textId="2B888B15" w:rsidR="00AB3D8F" w:rsidRPr="00EA010B" w:rsidRDefault="00B969A6" w:rsidP="00AB3D8F">
      <w:pPr>
        <w:rPr>
          <w:rFonts w:asciiTheme="minorHAnsi" w:hAnsiTheme="minorHAnsi" w:cstheme="minorHAnsi"/>
          <w:b/>
          <w:sz w:val="20"/>
          <w:szCs w:val="20"/>
        </w:rPr>
      </w:pPr>
      <w:r w:rsidRPr="00EA010B">
        <w:rPr>
          <w:rFonts w:asciiTheme="minorHAnsi" w:hAnsiTheme="minorHAnsi" w:cstheme="minorHAnsi"/>
          <w:sz w:val="20"/>
          <w:szCs w:val="20"/>
        </w:rPr>
        <w:t xml:space="preserve">Onderstaande vragenlijst is vooral bedoeld om een eerste idee te krijgen van geïnteresseerde partijen en aandachtspunten die </w:t>
      </w:r>
      <w:r w:rsidR="00734482" w:rsidRPr="00EA010B">
        <w:rPr>
          <w:rFonts w:asciiTheme="minorHAnsi" w:hAnsiTheme="minorHAnsi" w:cstheme="minorHAnsi"/>
          <w:sz w:val="20"/>
          <w:szCs w:val="20"/>
        </w:rPr>
        <w:t xml:space="preserve">u wilt </w:t>
      </w:r>
      <w:r w:rsidRPr="00EA010B">
        <w:rPr>
          <w:rFonts w:asciiTheme="minorHAnsi" w:hAnsiTheme="minorHAnsi" w:cstheme="minorHAnsi"/>
          <w:sz w:val="20"/>
          <w:szCs w:val="20"/>
        </w:rPr>
        <w:t>willen meegeven. De beantwoording mag dus kort en bondig zijn (</w:t>
      </w:r>
      <w:r w:rsidR="0035179C" w:rsidRPr="00EA010B">
        <w:rPr>
          <w:rFonts w:asciiTheme="minorHAnsi" w:hAnsiTheme="minorHAnsi" w:cstheme="minorHAnsi"/>
          <w:sz w:val="20"/>
          <w:szCs w:val="20"/>
        </w:rPr>
        <w:t xml:space="preserve">maximaal </w:t>
      </w:r>
      <w:r w:rsidR="003756DB">
        <w:rPr>
          <w:rFonts w:asciiTheme="minorHAnsi" w:hAnsiTheme="minorHAnsi" w:cstheme="minorHAnsi"/>
          <w:sz w:val="20"/>
          <w:szCs w:val="20"/>
        </w:rPr>
        <w:t>5</w:t>
      </w:r>
      <w:r w:rsidRPr="00EA010B">
        <w:rPr>
          <w:rFonts w:asciiTheme="minorHAnsi" w:hAnsiTheme="minorHAnsi" w:cstheme="minorHAnsi"/>
          <w:sz w:val="20"/>
          <w:szCs w:val="20"/>
        </w:rPr>
        <w:t xml:space="preserve"> pagina’s). </w:t>
      </w:r>
    </w:p>
    <w:p w14:paraId="4340416B" w14:textId="77777777" w:rsidR="00DB1565" w:rsidRPr="00EA010B" w:rsidRDefault="00DB1565" w:rsidP="00DB1565">
      <w:pPr>
        <w:rPr>
          <w:rFonts w:asciiTheme="minorHAnsi" w:hAnsiTheme="minorHAnsi" w:cstheme="minorHAnsi"/>
          <w:b/>
          <w:sz w:val="20"/>
          <w:szCs w:val="20"/>
        </w:rPr>
      </w:pPr>
    </w:p>
    <w:p w14:paraId="51B1558D" w14:textId="2B1785A5" w:rsidR="006409C9" w:rsidRPr="00EA010B" w:rsidRDefault="006409C9" w:rsidP="00DB1565">
      <w:pPr>
        <w:rPr>
          <w:rFonts w:asciiTheme="minorHAnsi" w:hAnsiTheme="minorHAnsi" w:cstheme="minorHAnsi"/>
          <w:b/>
          <w:sz w:val="20"/>
          <w:szCs w:val="20"/>
        </w:rPr>
      </w:pPr>
      <w:r w:rsidRPr="00EA010B">
        <w:rPr>
          <w:rFonts w:asciiTheme="minorHAnsi" w:hAnsiTheme="minorHAnsi" w:cstheme="minorHAnsi"/>
          <w:b/>
          <w:sz w:val="20"/>
          <w:szCs w:val="20"/>
        </w:rPr>
        <w:t>Algemeen</w:t>
      </w:r>
    </w:p>
    <w:tbl>
      <w:tblPr>
        <w:tblStyle w:val="Tabelraster"/>
        <w:tblW w:w="0" w:type="auto"/>
        <w:tblLook w:val="04A0" w:firstRow="1" w:lastRow="0" w:firstColumn="1" w:lastColumn="0" w:noHBand="0" w:noVBand="1"/>
      </w:tblPr>
      <w:tblGrid>
        <w:gridCol w:w="2122"/>
        <w:gridCol w:w="3402"/>
      </w:tblGrid>
      <w:tr w:rsidR="00E42600" w:rsidRPr="00E42600" w14:paraId="027A064F" w14:textId="31B88809" w:rsidTr="0027647A">
        <w:tc>
          <w:tcPr>
            <w:tcW w:w="2122" w:type="dxa"/>
          </w:tcPr>
          <w:p w14:paraId="6FAAB1F5" w14:textId="77777777" w:rsidR="00E42600" w:rsidRPr="00E42600" w:rsidRDefault="00E42600" w:rsidP="00515AD9">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r w:rsidRPr="00E42600">
              <w:rPr>
                <w:rFonts w:asciiTheme="minorHAnsi" w:eastAsiaTheme="minorHAnsi" w:hAnsiTheme="minorHAnsi" w:cstheme="minorHAnsi"/>
                <w:i/>
                <w:sz w:val="20"/>
                <w:szCs w:val="20"/>
                <w:lang w:eastAsia="en-US"/>
              </w:rPr>
              <w:t>Bedrijf:</w:t>
            </w:r>
          </w:p>
        </w:tc>
        <w:tc>
          <w:tcPr>
            <w:tcW w:w="3402" w:type="dxa"/>
          </w:tcPr>
          <w:p w14:paraId="0F47883B" w14:textId="77777777" w:rsidR="00E42600" w:rsidRPr="00E42600" w:rsidRDefault="00E42600" w:rsidP="00515AD9">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p>
        </w:tc>
      </w:tr>
      <w:tr w:rsidR="00E42600" w:rsidRPr="00E42600" w14:paraId="18FE704D" w14:textId="7CB6300C" w:rsidTr="0027647A">
        <w:tc>
          <w:tcPr>
            <w:tcW w:w="2122" w:type="dxa"/>
          </w:tcPr>
          <w:p w14:paraId="1E50B362" w14:textId="77777777" w:rsidR="00E42600" w:rsidRPr="00E42600" w:rsidRDefault="00E42600" w:rsidP="00515AD9">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r w:rsidRPr="00E42600">
              <w:rPr>
                <w:rFonts w:asciiTheme="minorHAnsi" w:eastAsiaTheme="minorHAnsi" w:hAnsiTheme="minorHAnsi" w:cstheme="minorHAnsi"/>
                <w:i/>
                <w:sz w:val="20"/>
                <w:szCs w:val="20"/>
                <w:lang w:eastAsia="en-US"/>
              </w:rPr>
              <w:t>Contactpersoon:</w:t>
            </w:r>
          </w:p>
        </w:tc>
        <w:tc>
          <w:tcPr>
            <w:tcW w:w="3402" w:type="dxa"/>
          </w:tcPr>
          <w:p w14:paraId="745E3391" w14:textId="77777777" w:rsidR="00E42600" w:rsidRPr="00E42600" w:rsidRDefault="00E42600" w:rsidP="00515AD9">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p>
        </w:tc>
      </w:tr>
      <w:tr w:rsidR="00E42600" w:rsidRPr="00E42600" w14:paraId="171967CD" w14:textId="48889BD8" w:rsidTr="0027647A">
        <w:tc>
          <w:tcPr>
            <w:tcW w:w="2122" w:type="dxa"/>
          </w:tcPr>
          <w:p w14:paraId="7426FF34" w14:textId="77777777" w:rsidR="00E42600" w:rsidRPr="00E42600" w:rsidRDefault="00E42600" w:rsidP="00515AD9">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r w:rsidRPr="00E42600">
              <w:rPr>
                <w:rFonts w:asciiTheme="minorHAnsi" w:eastAsiaTheme="minorHAnsi" w:hAnsiTheme="minorHAnsi" w:cstheme="minorHAnsi"/>
                <w:i/>
                <w:sz w:val="20"/>
                <w:szCs w:val="20"/>
                <w:lang w:eastAsia="en-US"/>
              </w:rPr>
              <w:t>E-mailadres:</w:t>
            </w:r>
          </w:p>
        </w:tc>
        <w:tc>
          <w:tcPr>
            <w:tcW w:w="3402" w:type="dxa"/>
          </w:tcPr>
          <w:p w14:paraId="3BCF7613" w14:textId="77777777" w:rsidR="00E42600" w:rsidRPr="00E42600" w:rsidRDefault="00E42600" w:rsidP="00515AD9">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p>
        </w:tc>
      </w:tr>
      <w:tr w:rsidR="00E42600" w:rsidRPr="00E42600" w14:paraId="2BE3D6C6" w14:textId="667D8981" w:rsidTr="0027647A">
        <w:tc>
          <w:tcPr>
            <w:tcW w:w="2122" w:type="dxa"/>
          </w:tcPr>
          <w:p w14:paraId="44AFEB54" w14:textId="77777777" w:rsidR="00E42600" w:rsidRPr="00E42600" w:rsidRDefault="00E42600" w:rsidP="00515AD9">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r w:rsidRPr="00E42600">
              <w:rPr>
                <w:rFonts w:asciiTheme="minorHAnsi" w:eastAsiaTheme="minorHAnsi" w:hAnsiTheme="minorHAnsi" w:cstheme="minorHAnsi"/>
                <w:i/>
                <w:sz w:val="20"/>
                <w:szCs w:val="20"/>
                <w:lang w:eastAsia="en-US"/>
              </w:rPr>
              <w:t>Telefoonnummer:</w:t>
            </w:r>
          </w:p>
        </w:tc>
        <w:tc>
          <w:tcPr>
            <w:tcW w:w="3402" w:type="dxa"/>
          </w:tcPr>
          <w:p w14:paraId="79111079" w14:textId="77777777" w:rsidR="00E42600" w:rsidRPr="00E42600" w:rsidRDefault="00E42600" w:rsidP="00515AD9">
            <w:pPr>
              <w:suppressAutoHyphens w:val="0"/>
              <w:autoSpaceDE w:val="0"/>
              <w:autoSpaceDN w:val="0"/>
              <w:adjustRightInd w:val="0"/>
              <w:spacing w:line="240" w:lineRule="auto"/>
              <w:rPr>
                <w:rFonts w:asciiTheme="minorHAnsi" w:eastAsiaTheme="minorHAnsi" w:hAnsiTheme="minorHAnsi" w:cstheme="minorHAnsi"/>
                <w:i/>
                <w:sz w:val="20"/>
                <w:szCs w:val="20"/>
                <w:lang w:eastAsia="en-US"/>
              </w:rPr>
            </w:pPr>
          </w:p>
        </w:tc>
      </w:tr>
    </w:tbl>
    <w:p w14:paraId="23058FA4" w14:textId="1482D530" w:rsidR="00F43F0F" w:rsidRDefault="00F43F0F" w:rsidP="00A93F03">
      <w:pPr>
        <w:rPr>
          <w:rFonts w:asciiTheme="minorHAnsi" w:hAnsiTheme="minorHAnsi" w:cstheme="minorHAnsi"/>
          <w:sz w:val="20"/>
          <w:szCs w:val="20"/>
        </w:rPr>
      </w:pPr>
    </w:p>
    <w:p w14:paraId="3B925ED1" w14:textId="77777777" w:rsidR="00DE38DF" w:rsidRDefault="00DE38DF" w:rsidP="00634855">
      <w:pPr>
        <w:ind w:left="360"/>
        <w:rPr>
          <w:rFonts w:asciiTheme="minorHAnsi" w:hAnsiTheme="minorHAnsi" w:cstheme="minorHAnsi"/>
          <w:sz w:val="20"/>
          <w:szCs w:val="20"/>
        </w:rPr>
      </w:pPr>
    </w:p>
    <w:p w14:paraId="7BBDCBB3" w14:textId="7A96695B" w:rsidR="00634855" w:rsidRDefault="00634855" w:rsidP="00490893">
      <w:pPr>
        <w:pStyle w:val="Lijstalinea"/>
        <w:numPr>
          <w:ilvl w:val="0"/>
          <w:numId w:val="8"/>
        </w:numPr>
        <w:rPr>
          <w:rFonts w:asciiTheme="minorHAnsi" w:hAnsiTheme="minorHAnsi" w:cstheme="minorHAnsi"/>
          <w:sz w:val="20"/>
          <w:szCs w:val="20"/>
        </w:rPr>
      </w:pPr>
      <w:r>
        <w:rPr>
          <w:rFonts w:asciiTheme="minorHAnsi" w:hAnsiTheme="minorHAnsi" w:cstheme="minorHAnsi"/>
          <w:sz w:val="20"/>
          <w:szCs w:val="20"/>
        </w:rPr>
        <w:t>Op welke manier wordt informatie binnen de Oplossing opgenomen?</w:t>
      </w:r>
      <w:r w:rsidR="00490893">
        <w:rPr>
          <w:rFonts w:asciiTheme="minorHAnsi" w:hAnsiTheme="minorHAnsi" w:cstheme="minorHAnsi"/>
          <w:sz w:val="20"/>
          <w:szCs w:val="20"/>
        </w:rPr>
        <w:t xml:space="preserve"> Besteed </w:t>
      </w:r>
      <w:r w:rsidR="007E2D42">
        <w:rPr>
          <w:rFonts w:asciiTheme="minorHAnsi" w:hAnsiTheme="minorHAnsi" w:cstheme="minorHAnsi"/>
          <w:sz w:val="20"/>
          <w:szCs w:val="20"/>
        </w:rPr>
        <w:t xml:space="preserve">ten minste </w:t>
      </w:r>
      <w:r w:rsidR="00490893">
        <w:rPr>
          <w:rFonts w:asciiTheme="minorHAnsi" w:hAnsiTheme="minorHAnsi" w:cstheme="minorHAnsi"/>
          <w:sz w:val="20"/>
          <w:szCs w:val="20"/>
        </w:rPr>
        <w:t>aandacht aan</w:t>
      </w:r>
      <w:r w:rsidRPr="00490893">
        <w:rPr>
          <w:rFonts w:asciiTheme="minorHAnsi" w:hAnsiTheme="minorHAnsi" w:cstheme="minorHAnsi"/>
          <w:sz w:val="20"/>
          <w:szCs w:val="20"/>
        </w:rPr>
        <w:t xml:space="preserve"> </w:t>
      </w:r>
      <w:r w:rsidR="007E2D42">
        <w:rPr>
          <w:rFonts w:asciiTheme="minorHAnsi" w:hAnsiTheme="minorHAnsi" w:cstheme="minorHAnsi"/>
          <w:sz w:val="20"/>
          <w:szCs w:val="20"/>
        </w:rPr>
        <w:t xml:space="preserve">de mogelijkheden voor </w:t>
      </w:r>
      <w:r w:rsidRPr="00490893">
        <w:rPr>
          <w:rFonts w:asciiTheme="minorHAnsi" w:hAnsiTheme="minorHAnsi" w:cstheme="minorHAnsi"/>
          <w:sz w:val="20"/>
          <w:szCs w:val="20"/>
        </w:rPr>
        <w:t>migratie</w:t>
      </w:r>
      <w:r w:rsidR="00490893">
        <w:rPr>
          <w:rFonts w:asciiTheme="minorHAnsi" w:hAnsiTheme="minorHAnsi" w:cstheme="minorHAnsi"/>
          <w:sz w:val="20"/>
          <w:szCs w:val="20"/>
        </w:rPr>
        <w:t>, opschonen</w:t>
      </w:r>
      <w:r w:rsidR="007E2D42">
        <w:rPr>
          <w:rFonts w:asciiTheme="minorHAnsi" w:hAnsiTheme="minorHAnsi" w:cstheme="minorHAnsi"/>
          <w:sz w:val="20"/>
          <w:szCs w:val="20"/>
        </w:rPr>
        <w:t xml:space="preserve"> en</w:t>
      </w:r>
      <w:r w:rsidR="00490893">
        <w:rPr>
          <w:rFonts w:asciiTheme="minorHAnsi" w:hAnsiTheme="minorHAnsi" w:cstheme="minorHAnsi"/>
          <w:sz w:val="20"/>
          <w:szCs w:val="20"/>
        </w:rPr>
        <w:t xml:space="preserve"> </w:t>
      </w:r>
      <w:r w:rsidRPr="00490893">
        <w:rPr>
          <w:rFonts w:asciiTheme="minorHAnsi" w:hAnsiTheme="minorHAnsi" w:cstheme="minorHAnsi"/>
          <w:sz w:val="20"/>
          <w:szCs w:val="20"/>
        </w:rPr>
        <w:t>indexer</w:t>
      </w:r>
      <w:r w:rsidR="00490893">
        <w:rPr>
          <w:rFonts w:asciiTheme="minorHAnsi" w:hAnsiTheme="minorHAnsi" w:cstheme="minorHAnsi"/>
          <w:sz w:val="20"/>
          <w:szCs w:val="20"/>
        </w:rPr>
        <w:t>en</w:t>
      </w:r>
      <w:r w:rsidR="007E2D42">
        <w:rPr>
          <w:rFonts w:asciiTheme="minorHAnsi" w:hAnsiTheme="minorHAnsi" w:cstheme="minorHAnsi"/>
          <w:sz w:val="20"/>
          <w:szCs w:val="20"/>
        </w:rPr>
        <w:t xml:space="preserve"> van informatie.</w:t>
      </w:r>
    </w:p>
    <w:p w14:paraId="55B051B9" w14:textId="77777777" w:rsidR="008C12CF" w:rsidRDefault="008C12CF" w:rsidP="008C12CF">
      <w:pPr>
        <w:rPr>
          <w:rFonts w:asciiTheme="minorHAnsi" w:hAnsiTheme="minorHAnsi" w:cstheme="minorHAnsi"/>
          <w:sz w:val="20"/>
          <w:szCs w:val="20"/>
        </w:rPr>
      </w:pPr>
    </w:p>
    <w:p w14:paraId="69BEF84B" w14:textId="07197B33" w:rsidR="008C12CF" w:rsidRPr="00BD0CA3" w:rsidRDefault="008C12CF" w:rsidP="008C12CF">
      <w:pPr>
        <w:pStyle w:val="Lijstalinea"/>
        <w:numPr>
          <w:ilvl w:val="0"/>
          <w:numId w:val="8"/>
        </w:numPr>
        <w:rPr>
          <w:rFonts w:asciiTheme="minorHAnsi" w:hAnsiTheme="minorHAnsi" w:cstheme="minorHAnsi"/>
          <w:sz w:val="20"/>
          <w:szCs w:val="20"/>
        </w:rPr>
      </w:pPr>
      <w:r>
        <w:rPr>
          <w:rFonts w:asciiTheme="minorHAnsi" w:hAnsiTheme="minorHAnsi" w:cstheme="minorHAnsi"/>
          <w:sz w:val="20"/>
          <w:szCs w:val="20"/>
        </w:rPr>
        <w:t>Met welke andere structuren</w:t>
      </w:r>
      <w:r w:rsidR="00F34984">
        <w:rPr>
          <w:rFonts w:asciiTheme="minorHAnsi" w:hAnsiTheme="minorHAnsi" w:cstheme="minorHAnsi"/>
          <w:sz w:val="20"/>
          <w:szCs w:val="20"/>
        </w:rPr>
        <w:t>, naast informatie in zaak-/dossierstructuur,</w:t>
      </w:r>
      <w:r>
        <w:rPr>
          <w:rFonts w:asciiTheme="minorHAnsi" w:hAnsiTheme="minorHAnsi" w:cstheme="minorHAnsi"/>
          <w:sz w:val="20"/>
          <w:szCs w:val="20"/>
        </w:rPr>
        <w:t xml:space="preserve"> </w:t>
      </w:r>
      <w:r w:rsidR="00DE4B6B">
        <w:rPr>
          <w:rFonts w:asciiTheme="minorHAnsi" w:hAnsiTheme="minorHAnsi" w:cstheme="minorHAnsi"/>
          <w:sz w:val="20"/>
          <w:szCs w:val="20"/>
        </w:rPr>
        <w:t xml:space="preserve">heeft u ervaring? Denk aan </w:t>
      </w:r>
      <w:r w:rsidR="00BD621E">
        <w:rPr>
          <w:rFonts w:asciiTheme="minorHAnsi" w:hAnsiTheme="minorHAnsi" w:cstheme="minorHAnsi"/>
          <w:sz w:val="20"/>
          <w:szCs w:val="20"/>
        </w:rPr>
        <w:t>geografische informatie,</w:t>
      </w:r>
      <w:r w:rsidR="00DE4B6B">
        <w:rPr>
          <w:rFonts w:asciiTheme="minorHAnsi" w:hAnsiTheme="minorHAnsi" w:cstheme="minorHAnsi"/>
          <w:sz w:val="20"/>
          <w:szCs w:val="20"/>
        </w:rPr>
        <w:t xml:space="preserve"> financiële informatie</w:t>
      </w:r>
      <w:r w:rsidR="00BD0CA3">
        <w:rPr>
          <w:rFonts w:asciiTheme="minorHAnsi" w:hAnsiTheme="minorHAnsi" w:cstheme="minorHAnsi"/>
          <w:sz w:val="20"/>
          <w:szCs w:val="20"/>
        </w:rPr>
        <w:t xml:space="preserve"> en</w:t>
      </w:r>
      <w:r w:rsidR="00DE4B6B">
        <w:rPr>
          <w:rFonts w:asciiTheme="minorHAnsi" w:hAnsiTheme="minorHAnsi" w:cstheme="minorHAnsi"/>
          <w:sz w:val="20"/>
          <w:szCs w:val="20"/>
        </w:rPr>
        <w:t xml:space="preserve"> informatie met een relatie tussen objecten en dossiers (cliëntendossiers)</w:t>
      </w:r>
      <w:r w:rsidR="00BD0CA3">
        <w:rPr>
          <w:rFonts w:asciiTheme="minorHAnsi" w:hAnsiTheme="minorHAnsi" w:cstheme="minorHAnsi"/>
          <w:sz w:val="20"/>
          <w:szCs w:val="20"/>
        </w:rPr>
        <w:t>.</w:t>
      </w:r>
      <w:r w:rsidR="000E53E0">
        <w:rPr>
          <w:rFonts w:asciiTheme="minorHAnsi" w:hAnsiTheme="minorHAnsi" w:cstheme="minorHAnsi"/>
          <w:sz w:val="20"/>
          <w:szCs w:val="20"/>
        </w:rPr>
        <w:t xml:space="preserve"> </w:t>
      </w:r>
    </w:p>
    <w:p w14:paraId="0FA2747C" w14:textId="77777777" w:rsidR="00634855" w:rsidRDefault="00634855" w:rsidP="00634855">
      <w:pPr>
        <w:rPr>
          <w:rFonts w:asciiTheme="minorHAnsi" w:hAnsiTheme="minorHAnsi" w:cstheme="minorHAnsi"/>
          <w:sz w:val="20"/>
          <w:szCs w:val="20"/>
        </w:rPr>
      </w:pPr>
    </w:p>
    <w:p w14:paraId="02FA40E6" w14:textId="3C75B5C7" w:rsidR="00634855" w:rsidRDefault="00634855" w:rsidP="00634855">
      <w:pPr>
        <w:pStyle w:val="Lijstalinea"/>
        <w:numPr>
          <w:ilvl w:val="0"/>
          <w:numId w:val="8"/>
        </w:numPr>
        <w:rPr>
          <w:rFonts w:asciiTheme="minorHAnsi" w:hAnsiTheme="minorHAnsi" w:cstheme="minorHAnsi"/>
          <w:sz w:val="20"/>
          <w:szCs w:val="20"/>
        </w:rPr>
      </w:pPr>
      <w:r>
        <w:rPr>
          <w:rFonts w:asciiTheme="minorHAnsi" w:hAnsiTheme="minorHAnsi" w:cstheme="minorHAnsi"/>
          <w:sz w:val="20"/>
          <w:szCs w:val="20"/>
        </w:rPr>
        <w:t>Welke ervaring heeft uw bedrijf met het leggen van verbanden tussen informatie</w:t>
      </w:r>
    </w:p>
    <w:p w14:paraId="77517E0C" w14:textId="5C65BD8A" w:rsidR="00634855" w:rsidRDefault="00634855" w:rsidP="00634855">
      <w:pPr>
        <w:pStyle w:val="Lijstalinea"/>
        <w:numPr>
          <w:ilvl w:val="1"/>
          <w:numId w:val="8"/>
        </w:numPr>
        <w:rPr>
          <w:rFonts w:asciiTheme="minorHAnsi" w:hAnsiTheme="minorHAnsi" w:cstheme="minorHAnsi"/>
          <w:sz w:val="20"/>
          <w:szCs w:val="20"/>
        </w:rPr>
      </w:pPr>
      <w:r>
        <w:rPr>
          <w:rFonts w:asciiTheme="minorHAnsi" w:hAnsiTheme="minorHAnsi" w:cstheme="minorHAnsi"/>
          <w:sz w:val="20"/>
          <w:szCs w:val="20"/>
        </w:rPr>
        <w:t>Bijvoorbeeld tussen registraties en dossiers</w:t>
      </w:r>
    </w:p>
    <w:p w14:paraId="4C8D0F00" w14:textId="43239ADD" w:rsidR="00634855" w:rsidRPr="00C663E4" w:rsidRDefault="00634855" w:rsidP="00C663E4">
      <w:pPr>
        <w:pStyle w:val="Lijstalinea"/>
        <w:numPr>
          <w:ilvl w:val="1"/>
          <w:numId w:val="8"/>
        </w:numPr>
        <w:rPr>
          <w:rFonts w:asciiTheme="minorHAnsi" w:hAnsiTheme="minorHAnsi" w:cstheme="minorHAnsi"/>
          <w:sz w:val="20"/>
          <w:szCs w:val="20"/>
        </w:rPr>
      </w:pPr>
      <w:r>
        <w:rPr>
          <w:rFonts w:asciiTheme="minorHAnsi" w:hAnsiTheme="minorHAnsi" w:cstheme="minorHAnsi"/>
          <w:sz w:val="20"/>
          <w:szCs w:val="20"/>
        </w:rPr>
        <w:t>Bijvoorbeeld tussen informatie uit verschillende opgenomen bronnen</w:t>
      </w:r>
    </w:p>
    <w:p w14:paraId="55A44069" w14:textId="77777777" w:rsidR="00DE38DF" w:rsidRPr="00EA010B" w:rsidRDefault="00DE38DF" w:rsidP="00DE38DF">
      <w:pPr>
        <w:pStyle w:val="Lijstalinea"/>
        <w:ind w:left="1440"/>
        <w:rPr>
          <w:rFonts w:asciiTheme="minorHAnsi" w:hAnsiTheme="minorHAnsi" w:cstheme="minorHAnsi"/>
          <w:sz w:val="20"/>
          <w:szCs w:val="20"/>
        </w:rPr>
      </w:pPr>
    </w:p>
    <w:p w14:paraId="52ACABF8" w14:textId="783DD72C" w:rsidR="00701356" w:rsidRPr="00732808" w:rsidRDefault="00271794" w:rsidP="00336522">
      <w:pPr>
        <w:pStyle w:val="Lijstalinea"/>
        <w:numPr>
          <w:ilvl w:val="0"/>
          <w:numId w:val="8"/>
        </w:numPr>
        <w:ind w:hanging="436"/>
        <w:rPr>
          <w:rFonts w:asciiTheme="minorHAnsi" w:hAnsiTheme="minorHAnsi" w:cstheme="minorHAnsi"/>
          <w:sz w:val="20"/>
          <w:szCs w:val="20"/>
        </w:rPr>
      </w:pPr>
      <w:r w:rsidRPr="00732808">
        <w:rPr>
          <w:rFonts w:asciiTheme="minorHAnsi" w:hAnsiTheme="minorHAnsi" w:cstheme="minorHAnsi"/>
          <w:iCs/>
          <w:sz w:val="20"/>
          <w:szCs w:val="20"/>
        </w:rPr>
        <w:t>Wanneer u de uitgangspunten in oogschouw neemt, w</w:t>
      </w:r>
      <w:r w:rsidR="00DD33AB" w:rsidRPr="00732808">
        <w:rPr>
          <w:rFonts w:asciiTheme="minorHAnsi" w:hAnsiTheme="minorHAnsi" w:cstheme="minorHAnsi"/>
          <w:iCs/>
          <w:sz w:val="20"/>
          <w:szCs w:val="20"/>
        </w:rPr>
        <w:t>at</w:t>
      </w:r>
      <w:r w:rsidR="00DD33AB" w:rsidRPr="00732808">
        <w:rPr>
          <w:rFonts w:asciiTheme="minorHAnsi" w:hAnsiTheme="minorHAnsi" w:cstheme="minorHAnsi"/>
          <w:sz w:val="20"/>
          <w:szCs w:val="20"/>
        </w:rPr>
        <w:t xml:space="preserve"> zijn aandachtspunten om rekening mee te houden</w:t>
      </w:r>
      <w:r w:rsidR="00E2130F" w:rsidRPr="00732808">
        <w:rPr>
          <w:rFonts w:asciiTheme="minorHAnsi" w:hAnsiTheme="minorHAnsi" w:cstheme="minorHAnsi"/>
          <w:sz w:val="20"/>
          <w:szCs w:val="20"/>
        </w:rPr>
        <w:t xml:space="preserve"> indien Gemeente Amersfoort besluit dit project te gaan aanbesteden</w:t>
      </w:r>
      <w:r w:rsidR="00DD33AB" w:rsidRPr="00732808">
        <w:rPr>
          <w:rFonts w:asciiTheme="minorHAnsi" w:hAnsiTheme="minorHAnsi" w:cstheme="minorHAnsi"/>
          <w:sz w:val="20"/>
          <w:szCs w:val="20"/>
        </w:rPr>
        <w:t xml:space="preserve">? </w:t>
      </w:r>
    </w:p>
    <w:p w14:paraId="7B941C11" w14:textId="77777777" w:rsidR="00A93F03" w:rsidRPr="00EA010B" w:rsidRDefault="00A93F03" w:rsidP="00E2130F">
      <w:pPr>
        <w:pStyle w:val="Kop4"/>
        <w:numPr>
          <w:ilvl w:val="0"/>
          <w:numId w:val="0"/>
        </w:numPr>
        <w:rPr>
          <w:rFonts w:asciiTheme="minorHAnsi" w:hAnsiTheme="minorHAnsi" w:cstheme="minorHAnsi"/>
          <w:color w:val="auto"/>
          <w:sz w:val="20"/>
        </w:rPr>
      </w:pPr>
    </w:p>
    <w:p w14:paraId="1BECEDD6" w14:textId="3C28B7BF" w:rsidR="00A2183B" w:rsidRPr="00732808" w:rsidRDefault="007C767F" w:rsidP="00DD33AB">
      <w:pPr>
        <w:pStyle w:val="Lijstalinea"/>
        <w:numPr>
          <w:ilvl w:val="0"/>
          <w:numId w:val="8"/>
        </w:numPr>
        <w:rPr>
          <w:rFonts w:asciiTheme="minorHAnsi" w:hAnsiTheme="minorHAnsi" w:cstheme="minorHAnsi"/>
          <w:sz w:val="20"/>
          <w:szCs w:val="20"/>
        </w:rPr>
      </w:pPr>
      <w:r w:rsidRPr="00732808">
        <w:rPr>
          <w:rFonts w:asciiTheme="minorHAnsi" w:hAnsiTheme="minorHAnsi" w:cstheme="minorHAnsi"/>
          <w:sz w:val="20"/>
          <w:szCs w:val="20"/>
        </w:rPr>
        <w:t xml:space="preserve">Welke risico's heeft u ervaren bij vergelijkbare implementaties, en hoe heeft u deze </w:t>
      </w:r>
      <w:r w:rsidR="00AA7529" w:rsidRPr="00732808">
        <w:rPr>
          <w:rFonts w:asciiTheme="minorHAnsi" w:hAnsiTheme="minorHAnsi" w:cstheme="minorHAnsi"/>
          <w:sz w:val="20"/>
          <w:szCs w:val="20"/>
        </w:rPr>
        <w:t xml:space="preserve">(met de klant) </w:t>
      </w:r>
      <w:r w:rsidRPr="00732808">
        <w:rPr>
          <w:rFonts w:asciiTheme="minorHAnsi" w:hAnsiTheme="minorHAnsi" w:cstheme="minorHAnsi"/>
          <w:sz w:val="20"/>
          <w:szCs w:val="20"/>
        </w:rPr>
        <w:t>opgelost?</w:t>
      </w:r>
      <w:r w:rsidRPr="00732808" w:rsidDel="007C767F">
        <w:rPr>
          <w:rFonts w:asciiTheme="minorHAnsi" w:hAnsiTheme="minorHAnsi" w:cstheme="minorHAnsi"/>
          <w:sz w:val="20"/>
          <w:szCs w:val="20"/>
        </w:rPr>
        <w:t xml:space="preserve"> </w:t>
      </w:r>
    </w:p>
    <w:p w14:paraId="54BFCBF2" w14:textId="77777777" w:rsidR="00DD33AB" w:rsidRPr="00732808" w:rsidRDefault="00DD33AB" w:rsidP="00DD33AB">
      <w:pPr>
        <w:pStyle w:val="Lijstalinea"/>
        <w:rPr>
          <w:rFonts w:asciiTheme="minorHAnsi" w:hAnsiTheme="minorHAnsi" w:cstheme="minorHAnsi"/>
          <w:sz w:val="20"/>
          <w:szCs w:val="20"/>
        </w:rPr>
      </w:pPr>
    </w:p>
    <w:p w14:paraId="53013880" w14:textId="77777777" w:rsidR="00A93F03" w:rsidRPr="00732808" w:rsidRDefault="00A93F03" w:rsidP="00DD33AB">
      <w:pPr>
        <w:pStyle w:val="Lijstalinea"/>
        <w:numPr>
          <w:ilvl w:val="0"/>
          <w:numId w:val="8"/>
        </w:numPr>
        <w:rPr>
          <w:rFonts w:asciiTheme="minorHAnsi" w:hAnsiTheme="minorHAnsi" w:cstheme="minorHAnsi"/>
          <w:sz w:val="20"/>
          <w:szCs w:val="20"/>
        </w:rPr>
      </w:pPr>
      <w:r w:rsidRPr="00732808">
        <w:rPr>
          <w:rFonts w:asciiTheme="minorHAnsi" w:hAnsiTheme="minorHAnsi" w:cstheme="minorHAnsi"/>
          <w:sz w:val="20"/>
          <w:szCs w:val="20"/>
        </w:rPr>
        <w:t xml:space="preserve">Welke </w:t>
      </w:r>
      <w:r w:rsidR="00DD33AB" w:rsidRPr="00732808">
        <w:rPr>
          <w:rFonts w:asciiTheme="minorHAnsi" w:hAnsiTheme="minorHAnsi" w:cstheme="minorHAnsi"/>
          <w:sz w:val="20"/>
          <w:szCs w:val="20"/>
        </w:rPr>
        <w:t xml:space="preserve">informatie of randvoorwaarden heeft u aanvullend nodig </w:t>
      </w:r>
      <w:r w:rsidRPr="00732808">
        <w:rPr>
          <w:rFonts w:asciiTheme="minorHAnsi" w:hAnsiTheme="minorHAnsi" w:cstheme="minorHAnsi"/>
          <w:sz w:val="20"/>
          <w:szCs w:val="20"/>
        </w:rPr>
        <w:t xml:space="preserve">om </w:t>
      </w:r>
      <w:r w:rsidR="00DD33AB" w:rsidRPr="00732808">
        <w:rPr>
          <w:rFonts w:asciiTheme="minorHAnsi" w:hAnsiTheme="minorHAnsi" w:cstheme="minorHAnsi"/>
          <w:sz w:val="20"/>
          <w:szCs w:val="20"/>
        </w:rPr>
        <w:t xml:space="preserve">bij een </w:t>
      </w:r>
      <w:r w:rsidR="00303B6A" w:rsidRPr="00732808">
        <w:rPr>
          <w:rFonts w:asciiTheme="minorHAnsi" w:hAnsiTheme="minorHAnsi" w:cstheme="minorHAnsi"/>
          <w:sz w:val="20"/>
          <w:szCs w:val="20"/>
        </w:rPr>
        <w:t xml:space="preserve">eventuele </w:t>
      </w:r>
      <w:r w:rsidR="00DD33AB" w:rsidRPr="00732808">
        <w:rPr>
          <w:rFonts w:asciiTheme="minorHAnsi" w:hAnsiTheme="minorHAnsi" w:cstheme="minorHAnsi"/>
          <w:sz w:val="20"/>
          <w:szCs w:val="20"/>
        </w:rPr>
        <w:t xml:space="preserve">toekomstige </w:t>
      </w:r>
      <w:r w:rsidR="00734482" w:rsidRPr="00732808">
        <w:rPr>
          <w:rFonts w:asciiTheme="minorHAnsi" w:hAnsiTheme="minorHAnsi" w:cstheme="minorHAnsi"/>
          <w:sz w:val="20"/>
          <w:szCs w:val="20"/>
        </w:rPr>
        <w:t xml:space="preserve">aanbesteding een geschikte aanbieding te kunnen doen? </w:t>
      </w:r>
    </w:p>
    <w:p w14:paraId="57B959BD" w14:textId="77777777" w:rsidR="00634855" w:rsidRPr="00732808" w:rsidRDefault="00634855" w:rsidP="00C663E4">
      <w:pPr>
        <w:pStyle w:val="Lijstalinea"/>
        <w:rPr>
          <w:rFonts w:asciiTheme="minorHAnsi" w:hAnsiTheme="minorHAnsi" w:cstheme="minorHAnsi"/>
          <w:sz w:val="20"/>
          <w:szCs w:val="20"/>
        </w:rPr>
      </w:pPr>
    </w:p>
    <w:p w14:paraId="1612C1C3" w14:textId="09AA40CA" w:rsidR="00634855" w:rsidRPr="00732808" w:rsidRDefault="00634855" w:rsidP="00893B24">
      <w:pPr>
        <w:pStyle w:val="Lijstalinea"/>
        <w:numPr>
          <w:ilvl w:val="0"/>
          <w:numId w:val="8"/>
        </w:numPr>
        <w:rPr>
          <w:rFonts w:asciiTheme="minorHAnsi" w:hAnsiTheme="minorHAnsi" w:cstheme="minorHAnsi"/>
          <w:sz w:val="20"/>
          <w:szCs w:val="20"/>
        </w:rPr>
      </w:pPr>
      <w:r w:rsidRPr="00732808">
        <w:rPr>
          <w:rFonts w:asciiTheme="minorHAnsi" w:hAnsiTheme="minorHAnsi" w:cstheme="minorHAnsi"/>
          <w:sz w:val="20"/>
          <w:szCs w:val="20"/>
        </w:rPr>
        <w:t xml:space="preserve">Hoe ziet </w:t>
      </w:r>
      <w:r w:rsidR="00893B24" w:rsidRPr="00732808">
        <w:rPr>
          <w:rFonts w:asciiTheme="minorHAnsi" w:hAnsiTheme="minorHAnsi" w:cstheme="minorHAnsi"/>
          <w:iCs/>
          <w:sz w:val="20"/>
          <w:szCs w:val="20"/>
        </w:rPr>
        <w:t>de</w:t>
      </w:r>
      <w:r w:rsidRPr="00732808">
        <w:rPr>
          <w:rFonts w:asciiTheme="minorHAnsi" w:hAnsiTheme="minorHAnsi" w:cstheme="minorHAnsi"/>
          <w:sz w:val="20"/>
          <w:szCs w:val="20"/>
        </w:rPr>
        <w:t xml:space="preserve"> </w:t>
      </w:r>
      <w:r w:rsidR="001E7A66" w:rsidRPr="00732808">
        <w:rPr>
          <w:rFonts w:asciiTheme="minorHAnsi" w:hAnsiTheme="minorHAnsi" w:cstheme="minorHAnsi"/>
          <w:sz w:val="20"/>
          <w:szCs w:val="20"/>
        </w:rPr>
        <w:t>prijsopbouw</w:t>
      </w:r>
      <w:r w:rsidRPr="00732808">
        <w:rPr>
          <w:rFonts w:asciiTheme="minorHAnsi" w:hAnsiTheme="minorHAnsi" w:cstheme="minorHAnsi"/>
          <w:sz w:val="20"/>
          <w:szCs w:val="20"/>
        </w:rPr>
        <w:t xml:space="preserve"> </w:t>
      </w:r>
      <w:r w:rsidR="00893B24" w:rsidRPr="00732808">
        <w:rPr>
          <w:rFonts w:asciiTheme="minorHAnsi" w:hAnsiTheme="minorHAnsi" w:cstheme="minorHAnsi"/>
          <w:iCs/>
          <w:sz w:val="20"/>
          <w:szCs w:val="20"/>
        </w:rPr>
        <w:t xml:space="preserve">van uw oplossing </w:t>
      </w:r>
      <w:r w:rsidRPr="00732808">
        <w:rPr>
          <w:rFonts w:asciiTheme="minorHAnsi" w:hAnsiTheme="minorHAnsi" w:cstheme="minorHAnsi"/>
          <w:iCs/>
          <w:sz w:val="20"/>
          <w:szCs w:val="20"/>
        </w:rPr>
        <w:t>eruit?</w:t>
      </w:r>
      <w:r w:rsidR="00893B24" w:rsidRPr="00732808">
        <w:rPr>
          <w:rFonts w:asciiTheme="minorHAnsi" w:hAnsiTheme="minorHAnsi" w:cstheme="minorHAnsi"/>
          <w:iCs/>
          <w:sz w:val="20"/>
          <w:szCs w:val="20"/>
        </w:rPr>
        <w:t xml:space="preserve"> </w:t>
      </w:r>
      <w:r w:rsidRPr="00732808">
        <w:rPr>
          <w:rFonts w:asciiTheme="minorHAnsi" w:hAnsiTheme="minorHAnsi" w:cstheme="minorHAnsi"/>
          <w:sz w:val="20"/>
          <w:szCs w:val="20"/>
        </w:rPr>
        <w:t xml:space="preserve">Bijvoorbeeld: op </w:t>
      </w:r>
      <w:r w:rsidR="001E7A66" w:rsidRPr="00732808">
        <w:rPr>
          <w:rFonts w:asciiTheme="minorHAnsi" w:hAnsiTheme="minorHAnsi" w:cstheme="minorHAnsi"/>
          <w:sz w:val="20"/>
          <w:szCs w:val="20"/>
        </w:rPr>
        <w:t xml:space="preserve">licenties </w:t>
      </w:r>
      <w:r w:rsidRPr="00732808">
        <w:rPr>
          <w:rFonts w:asciiTheme="minorHAnsi" w:hAnsiTheme="minorHAnsi" w:cstheme="minorHAnsi"/>
          <w:sz w:val="20"/>
          <w:szCs w:val="20"/>
        </w:rPr>
        <w:t>basis van aantal gebruikers</w:t>
      </w:r>
      <w:r w:rsidR="00B3537B" w:rsidRPr="00732808">
        <w:rPr>
          <w:rFonts w:asciiTheme="minorHAnsi" w:hAnsiTheme="minorHAnsi" w:cstheme="minorHAnsi"/>
          <w:iCs/>
          <w:sz w:val="20"/>
          <w:szCs w:val="20"/>
        </w:rPr>
        <w:t xml:space="preserve">, </w:t>
      </w:r>
      <w:r w:rsidRPr="00732808">
        <w:rPr>
          <w:rFonts w:asciiTheme="minorHAnsi" w:hAnsiTheme="minorHAnsi" w:cstheme="minorHAnsi"/>
          <w:sz w:val="20"/>
          <w:szCs w:val="20"/>
        </w:rPr>
        <w:t xml:space="preserve"> hoeveelheid opslag </w:t>
      </w:r>
      <w:r w:rsidR="009465B8" w:rsidRPr="00732808">
        <w:rPr>
          <w:rFonts w:asciiTheme="minorHAnsi" w:hAnsiTheme="minorHAnsi" w:cstheme="minorHAnsi"/>
          <w:iCs/>
          <w:sz w:val="20"/>
          <w:szCs w:val="20"/>
        </w:rPr>
        <w:t>is inbegrepen in de prijs</w:t>
      </w:r>
      <w:r w:rsidR="00B3537B" w:rsidRPr="00732808">
        <w:rPr>
          <w:rFonts w:asciiTheme="minorHAnsi" w:hAnsiTheme="minorHAnsi" w:cstheme="minorHAnsi"/>
          <w:iCs/>
          <w:sz w:val="20"/>
          <w:szCs w:val="20"/>
        </w:rPr>
        <w:t>,</w:t>
      </w:r>
      <w:r w:rsidRPr="00732808">
        <w:rPr>
          <w:rFonts w:asciiTheme="minorHAnsi" w:hAnsiTheme="minorHAnsi" w:cstheme="minorHAnsi"/>
          <w:sz w:val="20"/>
          <w:szCs w:val="20"/>
        </w:rPr>
        <w:t xml:space="preserve"> </w:t>
      </w:r>
      <w:r w:rsidR="00FC197A" w:rsidRPr="00732808">
        <w:rPr>
          <w:rFonts w:asciiTheme="minorHAnsi" w:hAnsiTheme="minorHAnsi" w:cstheme="minorHAnsi"/>
          <w:sz w:val="20"/>
          <w:szCs w:val="20"/>
        </w:rPr>
        <w:t>aansluiten nieuwe</w:t>
      </w:r>
      <w:r w:rsidRPr="00732808">
        <w:rPr>
          <w:rFonts w:asciiTheme="minorHAnsi" w:hAnsiTheme="minorHAnsi" w:cstheme="minorHAnsi"/>
          <w:sz w:val="20"/>
          <w:szCs w:val="20"/>
        </w:rPr>
        <w:t xml:space="preserve"> bronnen</w:t>
      </w:r>
      <w:r w:rsidR="00B3537B" w:rsidRPr="00732808">
        <w:rPr>
          <w:rFonts w:asciiTheme="minorHAnsi" w:hAnsiTheme="minorHAnsi" w:cstheme="minorHAnsi"/>
          <w:iCs/>
          <w:sz w:val="20"/>
          <w:szCs w:val="20"/>
        </w:rPr>
        <w:t>,</w:t>
      </w:r>
      <w:r w:rsidR="00856156" w:rsidRPr="00732808">
        <w:rPr>
          <w:rFonts w:asciiTheme="minorHAnsi" w:hAnsiTheme="minorHAnsi" w:cstheme="minorHAnsi"/>
          <w:sz w:val="20"/>
          <w:szCs w:val="20"/>
        </w:rPr>
        <w:t xml:space="preserve"> </w:t>
      </w:r>
      <w:r w:rsidR="00A90BA0" w:rsidRPr="00732808">
        <w:rPr>
          <w:rFonts w:asciiTheme="minorHAnsi" w:hAnsiTheme="minorHAnsi" w:cstheme="minorHAnsi"/>
          <w:sz w:val="20"/>
          <w:szCs w:val="20"/>
        </w:rPr>
        <w:t>modulaire opbouw applicatie J/N</w:t>
      </w:r>
      <w:r w:rsidR="00B3537B" w:rsidRPr="00732808">
        <w:rPr>
          <w:rFonts w:asciiTheme="minorHAnsi" w:hAnsiTheme="minorHAnsi" w:cstheme="minorHAnsi"/>
          <w:iCs/>
          <w:sz w:val="20"/>
          <w:szCs w:val="20"/>
        </w:rPr>
        <w:t>,</w:t>
      </w:r>
      <w:r w:rsidR="00A90BA0" w:rsidRPr="00732808">
        <w:rPr>
          <w:rFonts w:asciiTheme="minorHAnsi" w:hAnsiTheme="minorHAnsi" w:cstheme="minorHAnsi"/>
          <w:sz w:val="20"/>
          <w:szCs w:val="20"/>
        </w:rPr>
        <w:t xml:space="preserve"> </w:t>
      </w:r>
      <w:proofErr w:type="spellStart"/>
      <w:r w:rsidR="00A90BA0" w:rsidRPr="00732808">
        <w:rPr>
          <w:rFonts w:asciiTheme="minorHAnsi" w:hAnsiTheme="minorHAnsi" w:cstheme="minorHAnsi"/>
          <w:sz w:val="20"/>
          <w:szCs w:val="20"/>
        </w:rPr>
        <w:t>derdenprogrammatuur</w:t>
      </w:r>
      <w:proofErr w:type="spellEnd"/>
      <w:r w:rsidR="00B3537B" w:rsidRPr="00732808">
        <w:rPr>
          <w:rFonts w:asciiTheme="minorHAnsi" w:hAnsiTheme="minorHAnsi" w:cstheme="minorHAnsi"/>
          <w:iCs/>
          <w:sz w:val="20"/>
          <w:szCs w:val="20"/>
        </w:rPr>
        <w:t xml:space="preserve">. </w:t>
      </w:r>
      <w:r w:rsidR="00BD6239" w:rsidRPr="00732808">
        <w:rPr>
          <w:rFonts w:asciiTheme="minorHAnsi" w:hAnsiTheme="minorHAnsi" w:cstheme="minorHAnsi"/>
          <w:iCs/>
          <w:sz w:val="20"/>
          <w:szCs w:val="20"/>
        </w:rPr>
        <w:t xml:space="preserve">Met welke </w:t>
      </w:r>
      <w:r w:rsidR="00B3537B" w:rsidRPr="00732808">
        <w:rPr>
          <w:rFonts w:asciiTheme="minorHAnsi" w:hAnsiTheme="minorHAnsi" w:cstheme="minorHAnsi"/>
          <w:iCs/>
          <w:sz w:val="20"/>
          <w:szCs w:val="20"/>
        </w:rPr>
        <w:t>eenmalige en structurele kosten</w:t>
      </w:r>
      <w:r w:rsidR="00BD6239" w:rsidRPr="00732808">
        <w:rPr>
          <w:rFonts w:asciiTheme="minorHAnsi" w:hAnsiTheme="minorHAnsi" w:cstheme="minorHAnsi"/>
          <w:iCs/>
          <w:sz w:val="20"/>
          <w:szCs w:val="20"/>
        </w:rPr>
        <w:t xml:space="preserve"> moet de opdrachtgever rekening houden</w:t>
      </w:r>
      <w:r w:rsidR="00B3537B" w:rsidRPr="00732808">
        <w:rPr>
          <w:rFonts w:asciiTheme="minorHAnsi" w:hAnsiTheme="minorHAnsi" w:cstheme="minorHAnsi"/>
          <w:iCs/>
          <w:sz w:val="20"/>
          <w:szCs w:val="20"/>
        </w:rPr>
        <w:t>.</w:t>
      </w:r>
    </w:p>
    <w:p w14:paraId="32A26B24" w14:textId="77777777" w:rsidR="00856156" w:rsidRPr="00732808" w:rsidRDefault="00856156" w:rsidP="009465B8">
      <w:pPr>
        <w:pStyle w:val="Lijstalinea"/>
        <w:rPr>
          <w:rFonts w:asciiTheme="minorHAnsi" w:hAnsiTheme="minorHAnsi" w:cstheme="minorHAnsi"/>
          <w:sz w:val="20"/>
          <w:szCs w:val="20"/>
        </w:rPr>
      </w:pPr>
    </w:p>
    <w:p w14:paraId="461B5BDC" w14:textId="7DE4ACD4" w:rsidR="00D21397" w:rsidRPr="00732808" w:rsidRDefault="00B01DC0" w:rsidP="00634855">
      <w:pPr>
        <w:pStyle w:val="Lijstalinea"/>
        <w:numPr>
          <w:ilvl w:val="0"/>
          <w:numId w:val="8"/>
        </w:numPr>
        <w:rPr>
          <w:rFonts w:asciiTheme="minorHAnsi" w:hAnsiTheme="minorHAnsi" w:cstheme="minorHAnsi"/>
          <w:iCs/>
          <w:sz w:val="20"/>
          <w:szCs w:val="20"/>
        </w:rPr>
      </w:pPr>
      <w:r w:rsidRPr="00732808">
        <w:rPr>
          <w:rFonts w:asciiTheme="minorHAnsi" w:hAnsiTheme="minorHAnsi" w:cstheme="minorHAnsi"/>
          <w:iCs/>
          <w:sz w:val="20"/>
          <w:szCs w:val="20"/>
        </w:rPr>
        <w:lastRenderedPageBreak/>
        <w:t xml:space="preserve">Op basis van uw ervaring en kennis van uw product, welk advies zou u de gemeente Amersfoort geven als het gaat om de </w:t>
      </w:r>
      <w:r w:rsidR="00EC14C1" w:rsidRPr="00732808">
        <w:rPr>
          <w:rFonts w:asciiTheme="minorHAnsi" w:hAnsiTheme="minorHAnsi" w:cstheme="minorHAnsi"/>
          <w:iCs/>
          <w:sz w:val="20"/>
          <w:szCs w:val="20"/>
        </w:rPr>
        <w:t>hosting</w:t>
      </w:r>
      <w:r w:rsidRPr="00732808">
        <w:rPr>
          <w:rFonts w:asciiTheme="minorHAnsi" w:hAnsiTheme="minorHAnsi" w:cstheme="minorHAnsi"/>
          <w:iCs/>
          <w:sz w:val="20"/>
          <w:szCs w:val="20"/>
        </w:rPr>
        <w:t xml:space="preserve"> strategie voor deze oplossing</w:t>
      </w:r>
      <w:r w:rsidR="00FC7C3A" w:rsidRPr="00732808">
        <w:rPr>
          <w:rFonts w:asciiTheme="minorHAnsi" w:hAnsiTheme="minorHAnsi" w:cstheme="minorHAnsi"/>
          <w:iCs/>
          <w:sz w:val="20"/>
          <w:szCs w:val="20"/>
        </w:rPr>
        <w:t>? Besteed</w:t>
      </w:r>
      <w:r w:rsidRPr="00732808">
        <w:rPr>
          <w:rFonts w:asciiTheme="minorHAnsi" w:hAnsiTheme="minorHAnsi" w:cstheme="minorHAnsi"/>
          <w:iCs/>
          <w:sz w:val="20"/>
          <w:szCs w:val="20"/>
        </w:rPr>
        <w:t xml:space="preserve"> hierbij</w:t>
      </w:r>
      <w:r w:rsidR="00FC7C3A" w:rsidRPr="00732808">
        <w:rPr>
          <w:rFonts w:asciiTheme="minorHAnsi" w:hAnsiTheme="minorHAnsi" w:cstheme="minorHAnsi"/>
          <w:iCs/>
          <w:sz w:val="20"/>
          <w:szCs w:val="20"/>
        </w:rPr>
        <w:t xml:space="preserve"> </w:t>
      </w:r>
      <w:r w:rsidR="00EC14C1" w:rsidRPr="00732808">
        <w:rPr>
          <w:rFonts w:asciiTheme="minorHAnsi" w:hAnsiTheme="minorHAnsi" w:cstheme="minorHAnsi"/>
          <w:iCs/>
          <w:sz w:val="20"/>
          <w:szCs w:val="20"/>
        </w:rPr>
        <w:t xml:space="preserve">tenminste </w:t>
      </w:r>
      <w:r w:rsidR="00FC7C3A" w:rsidRPr="00732808">
        <w:rPr>
          <w:rFonts w:asciiTheme="minorHAnsi" w:hAnsiTheme="minorHAnsi" w:cstheme="minorHAnsi"/>
          <w:iCs/>
          <w:sz w:val="20"/>
          <w:szCs w:val="20"/>
        </w:rPr>
        <w:t>aandacht aan functionaliteit</w:t>
      </w:r>
      <w:r w:rsidR="00EC14C1" w:rsidRPr="00732808">
        <w:rPr>
          <w:rFonts w:asciiTheme="minorHAnsi" w:hAnsiTheme="minorHAnsi" w:cstheme="minorHAnsi"/>
          <w:iCs/>
          <w:sz w:val="20"/>
          <w:szCs w:val="20"/>
        </w:rPr>
        <w:t xml:space="preserve"> en</w:t>
      </w:r>
      <w:r w:rsidR="00FC7C3A" w:rsidRPr="00732808">
        <w:rPr>
          <w:rFonts w:asciiTheme="minorHAnsi" w:hAnsiTheme="minorHAnsi" w:cstheme="minorHAnsi"/>
          <w:iCs/>
          <w:sz w:val="20"/>
          <w:szCs w:val="20"/>
        </w:rPr>
        <w:t xml:space="preserve"> informatieveiligheid.</w:t>
      </w:r>
    </w:p>
    <w:p w14:paraId="6788B720" w14:textId="206DA7AF" w:rsidR="004B6A8A" w:rsidRPr="00732808" w:rsidRDefault="00080561" w:rsidP="00634855">
      <w:pPr>
        <w:pStyle w:val="Lijstalinea"/>
        <w:numPr>
          <w:ilvl w:val="0"/>
          <w:numId w:val="8"/>
        </w:numPr>
        <w:rPr>
          <w:rFonts w:asciiTheme="minorHAnsi" w:hAnsiTheme="minorHAnsi" w:cstheme="minorHAnsi"/>
          <w:iCs/>
          <w:sz w:val="20"/>
          <w:szCs w:val="20"/>
        </w:rPr>
      </w:pPr>
      <w:r w:rsidRPr="00732808">
        <w:rPr>
          <w:rFonts w:asciiTheme="minorHAnsi" w:hAnsiTheme="minorHAnsi" w:cstheme="minorHAnsi"/>
          <w:iCs/>
          <w:sz w:val="20"/>
          <w:szCs w:val="20"/>
        </w:rPr>
        <w:t>Op welke manier geeft u invulling aan het kunnen autoriseren van informati</w:t>
      </w:r>
      <w:r w:rsidR="00CE407A" w:rsidRPr="00732808">
        <w:rPr>
          <w:rFonts w:asciiTheme="minorHAnsi" w:hAnsiTheme="minorHAnsi" w:cstheme="minorHAnsi"/>
          <w:iCs/>
          <w:sz w:val="20"/>
          <w:szCs w:val="20"/>
        </w:rPr>
        <w:t>e, afkomstig van externe bronnen</w:t>
      </w:r>
      <w:r w:rsidRPr="00732808">
        <w:rPr>
          <w:rFonts w:asciiTheme="minorHAnsi" w:hAnsiTheme="minorHAnsi" w:cstheme="minorHAnsi"/>
          <w:iCs/>
          <w:sz w:val="20"/>
          <w:szCs w:val="20"/>
        </w:rPr>
        <w:t>?</w:t>
      </w:r>
      <w:r w:rsidR="00B60951" w:rsidRPr="00732808">
        <w:rPr>
          <w:rFonts w:asciiTheme="minorHAnsi" w:hAnsiTheme="minorHAnsi" w:cstheme="minorHAnsi"/>
          <w:iCs/>
          <w:sz w:val="20"/>
          <w:szCs w:val="20"/>
        </w:rPr>
        <w:t xml:space="preserve"> </w:t>
      </w:r>
    </w:p>
    <w:p w14:paraId="6464CEF7" w14:textId="77777777" w:rsidR="00A93F03" w:rsidRPr="00C55B4F" w:rsidRDefault="00A93F03">
      <w:pPr>
        <w:rPr>
          <w:rFonts w:ascii="Trebuchet MS" w:hAnsi="Trebuchet MS"/>
          <w:sz w:val="20"/>
          <w:szCs w:val="20"/>
        </w:rPr>
      </w:pPr>
    </w:p>
    <w:sectPr w:rsidR="00A93F03" w:rsidRPr="00C55B4F" w:rsidSect="00AB3D8F">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3D6"/>
    <w:multiLevelType w:val="hybridMultilevel"/>
    <w:tmpl w:val="A3DEE6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C2C1D0B"/>
    <w:multiLevelType w:val="hybridMultilevel"/>
    <w:tmpl w:val="CE88F410"/>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6B0417"/>
    <w:multiLevelType w:val="multilevel"/>
    <w:tmpl w:val="BE381D96"/>
    <w:lvl w:ilvl="0">
      <w:start w:val="1"/>
      <w:numFmt w:val="decimal"/>
      <w:pStyle w:val="Kop1"/>
      <w:lvlText w:val="%1"/>
      <w:lvlJc w:val="left"/>
      <w:pPr>
        <w:ind w:left="680" w:hanging="680"/>
      </w:pPr>
      <w:rPr>
        <w:rFonts w:hint="default"/>
        <w:b w:val="0"/>
        <w:i w:val="0"/>
        <w:color w:val="005D76"/>
        <w:sz w:val="22"/>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pStyle w:val="Kop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4" w15:restartNumberingAfterBreak="0">
    <w:nsid w:val="0E9529FB"/>
    <w:multiLevelType w:val="hybridMultilevel"/>
    <w:tmpl w:val="653AF5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151F8C"/>
    <w:multiLevelType w:val="hybridMultilevel"/>
    <w:tmpl w:val="047C6A8E"/>
    <w:lvl w:ilvl="0" w:tplc="4BD6A25A">
      <w:start w:val="4"/>
      <w:numFmt w:val="bullet"/>
      <w:lvlText w:val="-"/>
      <w:lvlJc w:val="left"/>
      <w:pPr>
        <w:ind w:left="720" w:hanging="360"/>
      </w:pPr>
      <w:rPr>
        <w:rFonts w:ascii="Segoe UI" w:eastAsia="Times New Roman"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F41BCB"/>
    <w:multiLevelType w:val="hybridMultilevel"/>
    <w:tmpl w:val="D9EE1242"/>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0222DE"/>
    <w:multiLevelType w:val="hybridMultilevel"/>
    <w:tmpl w:val="51F822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1F6FBA"/>
    <w:multiLevelType w:val="hybridMultilevel"/>
    <w:tmpl w:val="14E28D06"/>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08019D"/>
    <w:multiLevelType w:val="hybridMultilevel"/>
    <w:tmpl w:val="104EEFB2"/>
    <w:lvl w:ilvl="0" w:tplc="3EDCE1BC">
      <w:start w:val="1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3287B32"/>
    <w:multiLevelType w:val="hybridMultilevel"/>
    <w:tmpl w:val="140ECE2C"/>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166698"/>
    <w:multiLevelType w:val="hybridMultilevel"/>
    <w:tmpl w:val="5972CAEC"/>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921623"/>
    <w:multiLevelType w:val="multilevel"/>
    <w:tmpl w:val="BBEE0A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0D22943"/>
    <w:multiLevelType w:val="hybridMultilevel"/>
    <w:tmpl w:val="5F5EFD14"/>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F97948"/>
    <w:multiLevelType w:val="hybridMultilevel"/>
    <w:tmpl w:val="251872F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803018"/>
    <w:multiLevelType w:val="hybridMultilevel"/>
    <w:tmpl w:val="997EE202"/>
    <w:lvl w:ilvl="0" w:tplc="3EDCE1BC">
      <w:start w:val="1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866AF4"/>
    <w:multiLevelType w:val="hybridMultilevel"/>
    <w:tmpl w:val="CCD495FA"/>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A94D92"/>
    <w:multiLevelType w:val="hybridMultilevel"/>
    <w:tmpl w:val="267239CE"/>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9744A8E"/>
    <w:multiLevelType w:val="hybridMultilevel"/>
    <w:tmpl w:val="EAFA35B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CA2C5D"/>
    <w:multiLevelType w:val="hybridMultilevel"/>
    <w:tmpl w:val="2FC02BE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A3D770F"/>
    <w:multiLevelType w:val="hybridMultilevel"/>
    <w:tmpl w:val="B624FAEC"/>
    <w:lvl w:ilvl="0" w:tplc="561E2F7A">
      <w:start w:val="1"/>
      <w:numFmt w:val="bullet"/>
      <w:lvlText w:val="-"/>
      <w:lvlJc w:val="left"/>
      <w:pPr>
        <w:ind w:left="720" w:hanging="360"/>
      </w:pPr>
      <w:rPr>
        <w:rFonts w:ascii="Trebuchet MS" w:eastAsia="Times New Roman"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B8D57B9"/>
    <w:multiLevelType w:val="hybridMultilevel"/>
    <w:tmpl w:val="471A05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C0253C6"/>
    <w:multiLevelType w:val="hybridMultilevel"/>
    <w:tmpl w:val="2FC60646"/>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C9D1EB6"/>
    <w:multiLevelType w:val="hybridMultilevel"/>
    <w:tmpl w:val="D9CADE76"/>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04B3C24"/>
    <w:multiLevelType w:val="hybridMultilevel"/>
    <w:tmpl w:val="56626FEE"/>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2BE3E19"/>
    <w:multiLevelType w:val="hybridMultilevel"/>
    <w:tmpl w:val="FF40CDCA"/>
    <w:lvl w:ilvl="0" w:tplc="0BD8E2CA">
      <w:start w:val="3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27" w15:restartNumberingAfterBreak="0">
    <w:nsid w:val="5A6228B5"/>
    <w:multiLevelType w:val="hybridMultilevel"/>
    <w:tmpl w:val="E78219C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AF22F79"/>
    <w:multiLevelType w:val="hybridMultilevel"/>
    <w:tmpl w:val="F790F818"/>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2B470FD"/>
    <w:multiLevelType w:val="hybridMultilevel"/>
    <w:tmpl w:val="DB70DABA"/>
    <w:lvl w:ilvl="0" w:tplc="91E0C884">
      <w:numFmt w:val="bullet"/>
      <w:lvlText w:val="-"/>
      <w:lvlJc w:val="left"/>
      <w:pPr>
        <w:ind w:left="1068" w:hanging="360"/>
      </w:pPr>
      <w:rPr>
        <w:rFonts w:ascii="Trebuchet MS" w:eastAsia="Times New Roman" w:hAnsi="Trebuchet MS"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0" w15:restartNumberingAfterBreak="0">
    <w:nsid w:val="632B2E76"/>
    <w:multiLevelType w:val="hybridMultilevel"/>
    <w:tmpl w:val="5276DB30"/>
    <w:lvl w:ilvl="0" w:tplc="DFE02128">
      <w:numFmt w:val="bullet"/>
      <w:lvlText w:val="•"/>
      <w:lvlJc w:val="left"/>
      <w:pPr>
        <w:ind w:left="720" w:hanging="360"/>
      </w:pPr>
      <w:rPr>
        <w:rFonts w:ascii="Trebuchet MS" w:eastAsiaTheme="minorHAnsi" w:hAnsi="Trebuchet MS" w:cs="CIDFont+F4"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8F713D6"/>
    <w:multiLevelType w:val="hybridMultilevel"/>
    <w:tmpl w:val="653AF5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F9C04DD"/>
    <w:multiLevelType w:val="hybridMultilevel"/>
    <w:tmpl w:val="653AF5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5EC24FF"/>
    <w:multiLevelType w:val="hybridMultilevel"/>
    <w:tmpl w:val="F342F160"/>
    <w:lvl w:ilvl="0" w:tplc="0BD8E2CA">
      <w:start w:val="3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71423070">
    <w:abstractNumId w:val="26"/>
  </w:num>
  <w:num w:numId="2" w16cid:durableId="648873262">
    <w:abstractNumId w:val="3"/>
  </w:num>
  <w:num w:numId="3" w16cid:durableId="1461151368">
    <w:abstractNumId w:val="1"/>
  </w:num>
  <w:num w:numId="4" w16cid:durableId="266887706">
    <w:abstractNumId w:val="3"/>
  </w:num>
  <w:num w:numId="5" w16cid:durableId="92746926">
    <w:abstractNumId w:val="5"/>
  </w:num>
  <w:num w:numId="6" w16cid:durableId="1360887264">
    <w:abstractNumId w:val="0"/>
  </w:num>
  <w:num w:numId="7" w16cid:durableId="1122115008">
    <w:abstractNumId w:val="17"/>
  </w:num>
  <w:num w:numId="8" w16cid:durableId="1270159971">
    <w:abstractNumId w:val="31"/>
  </w:num>
  <w:num w:numId="9" w16cid:durableId="2019574353">
    <w:abstractNumId w:val="7"/>
  </w:num>
  <w:num w:numId="10" w16cid:durableId="486752222">
    <w:abstractNumId w:val="4"/>
  </w:num>
  <w:num w:numId="11" w16cid:durableId="1416439954">
    <w:abstractNumId w:val="32"/>
  </w:num>
  <w:num w:numId="12" w16cid:durableId="1954704883">
    <w:abstractNumId w:val="24"/>
  </w:num>
  <w:num w:numId="13" w16cid:durableId="795292312">
    <w:abstractNumId w:val="12"/>
  </w:num>
  <w:num w:numId="14" w16cid:durableId="1480878170">
    <w:abstractNumId w:val="10"/>
  </w:num>
  <w:num w:numId="15" w16cid:durableId="1844082093">
    <w:abstractNumId w:val="23"/>
  </w:num>
  <w:num w:numId="16" w16cid:durableId="960116663">
    <w:abstractNumId w:val="27"/>
  </w:num>
  <w:num w:numId="17" w16cid:durableId="2101675219">
    <w:abstractNumId w:val="28"/>
  </w:num>
  <w:num w:numId="18" w16cid:durableId="2081781568">
    <w:abstractNumId w:val="16"/>
  </w:num>
  <w:num w:numId="19" w16cid:durableId="1563365406">
    <w:abstractNumId w:val="2"/>
  </w:num>
  <w:num w:numId="20" w16cid:durableId="1050693334">
    <w:abstractNumId w:val="18"/>
  </w:num>
  <w:num w:numId="21" w16cid:durableId="1945843123">
    <w:abstractNumId w:val="6"/>
  </w:num>
  <w:num w:numId="22" w16cid:durableId="18360383">
    <w:abstractNumId w:val="14"/>
  </w:num>
  <w:num w:numId="23" w16cid:durableId="108009144">
    <w:abstractNumId w:val="19"/>
  </w:num>
  <w:num w:numId="24" w16cid:durableId="927537805">
    <w:abstractNumId w:val="30"/>
  </w:num>
  <w:num w:numId="25" w16cid:durableId="1270964273">
    <w:abstractNumId w:val="22"/>
  </w:num>
  <w:num w:numId="26" w16cid:durableId="1027870574">
    <w:abstractNumId w:val="13"/>
  </w:num>
  <w:num w:numId="27" w16cid:durableId="1499079971">
    <w:abstractNumId w:val="29"/>
  </w:num>
  <w:num w:numId="28" w16cid:durableId="659625396">
    <w:abstractNumId w:val="11"/>
  </w:num>
  <w:num w:numId="29" w16cid:durableId="692650542">
    <w:abstractNumId w:val="8"/>
  </w:num>
  <w:num w:numId="30" w16cid:durableId="1457017357">
    <w:abstractNumId w:val="20"/>
  </w:num>
  <w:num w:numId="31" w16cid:durableId="1905218775">
    <w:abstractNumId w:val="25"/>
  </w:num>
  <w:num w:numId="32" w16cid:durableId="1085615955">
    <w:abstractNumId w:val="33"/>
  </w:num>
  <w:num w:numId="33" w16cid:durableId="147982023">
    <w:abstractNumId w:val="3"/>
  </w:num>
  <w:num w:numId="34" w16cid:durableId="424881027">
    <w:abstractNumId w:val="3"/>
  </w:num>
  <w:num w:numId="35" w16cid:durableId="406848180">
    <w:abstractNumId w:val="3"/>
  </w:num>
  <w:num w:numId="36" w16cid:durableId="1095907754">
    <w:abstractNumId w:val="3"/>
  </w:num>
  <w:num w:numId="37" w16cid:durableId="433134149">
    <w:abstractNumId w:val="3"/>
  </w:num>
  <w:num w:numId="38" w16cid:durableId="1109394708">
    <w:abstractNumId w:val="21"/>
  </w:num>
  <w:num w:numId="39" w16cid:durableId="1277106271">
    <w:abstractNumId w:val="15"/>
  </w:num>
  <w:num w:numId="40" w16cid:durableId="300886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F03"/>
    <w:rsid w:val="000056D0"/>
    <w:rsid w:val="00036448"/>
    <w:rsid w:val="00047F9C"/>
    <w:rsid w:val="00052990"/>
    <w:rsid w:val="000623EF"/>
    <w:rsid w:val="00072A49"/>
    <w:rsid w:val="00080561"/>
    <w:rsid w:val="00082435"/>
    <w:rsid w:val="00087B93"/>
    <w:rsid w:val="00097E5D"/>
    <w:rsid w:val="000B749E"/>
    <w:rsid w:val="000E3414"/>
    <w:rsid w:val="000E53E0"/>
    <w:rsid w:val="00120C5E"/>
    <w:rsid w:val="00120D97"/>
    <w:rsid w:val="00125F9F"/>
    <w:rsid w:val="00126EC3"/>
    <w:rsid w:val="00134921"/>
    <w:rsid w:val="00134AF7"/>
    <w:rsid w:val="0015108F"/>
    <w:rsid w:val="00167F67"/>
    <w:rsid w:val="00172541"/>
    <w:rsid w:val="00185BAE"/>
    <w:rsid w:val="001936A7"/>
    <w:rsid w:val="001B732B"/>
    <w:rsid w:val="001E2DFD"/>
    <w:rsid w:val="001E7A66"/>
    <w:rsid w:val="001F4481"/>
    <w:rsid w:val="001F657D"/>
    <w:rsid w:val="00222CA8"/>
    <w:rsid w:val="00227784"/>
    <w:rsid w:val="002344A7"/>
    <w:rsid w:val="00254C47"/>
    <w:rsid w:val="00260F5A"/>
    <w:rsid w:val="00261BC6"/>
    <w:rsid w:val="0026305A"/>
    <w:rsid w:val="002676EC"/>
    <w:rsid w:val="00271794"/>
    <w:rsid w:val="0027647A"/>
    <w:rsid w:val="00276D0D"/>
    <w:rsid w:val="00276F36"/>
    <w:rsid w:val="00277DB4"/>
    <w:rsid w:val="00282762"/>
    <w:rsid w:val="0028553E"/>
    <w:rsid w:val="00295953"/>
    <w:rsid w:val="002B2262"/>
    <w:rsid w:val="002C4B27"/>
    <w:rsid w:val="00303B6A"/>
    <w:rsid w:val="00316CF0"/>
    <w:rsid w:val="003254A9"/>
    <w:rsid w:val="003273BB"/>
    <w:rsid w:val="00332022"/>
    <w:rsid w:val="00336522"/>
    <w:rsid w:val="00341B2F"/>
    <w:rsid w:val="0035179C"/>
    <w:rsid w:val="00372579"/>
    <w:rsid w:val="0037537D"/>
    <w:rsid w:val="003756DB"/>
    <w:rsid w:val="00377544"/>
    <w:rsid w:val="003B0C6A"/>
    <w:rsid w:val="003B2D7F"/>
    <w:rsid w:val="003C4C8D"/>
    <w:rsid w:val="003C5CF8"/>
    <w:rsid w:val="003D2AB4"/>
    <w:rsid w:val="003E028A"/>
    <w:rsid w:val="003E0657"/>
    <w:rsid w:val="003E557D"/>
    <w:rsid w:val="003F7F25"/>
    <w:rsid w:val="00401BBA"/>
    <w:rsid w:val="00405B6C"/>
    <w:rsid w:val="00420DF4"/>
    <w:rsid w:val="00490893"/>
    <w:rsid w:val="004A47D6"/>
    <w:rsid w:val="004B483D"/>
    <w:rsid w:val="004B6A8A"/>
    <w:rsid w:val="004D4CAE"/>
    <w:rsid w:val="004E283D"/>
    <w:rsid w:val="0051543A"/>
    <w:rsid w:val="00523670"/>
    <w:rsid w:val="005277D1"/>
    <w:rsid w:val="0054009E"/>
    <w:rsid w:val="00540A02"/>
    <w:rsid w:val="00555B71"/>
    <w:rsid w:val="005658EE"/>
    <w:rsid w:val="00580CB5"/>
    <w:rsid w:val="00581FBD"/>
    <w:rsid w:val="005A0F37"/>
    <w:rsid w:val="005A69CD"/>
    <w:rsid w:val="005B3B7A"/>
    <w:rsid w:val="005B6AA9"/>
    <w:rsid w:val="005C1019"/>
    <w:rsid w:val="005D3DF1"/>
    <w:rsid w:val="005E1EEB"/>
    <w:rsid w:val="005F323B"/>
    <w:rsid w:val="00600211"/>
    <w:rsid w:val="00610FE2"/>
    <w:rsid w:val="006250EF"/>
    <w:rsid w:val="00634574"/>
    <w:rsid w:val="00634855"/>
    <w:rsid w:val="006409C9"/>
    <w:rsid w:val="006902CB"/>
    <w:rsid w:val="006B41AB"/>
    <w:rsid w:val="006D2F74"/>
    <w:rsid w:val="006F4432"/>
    <w:rsid w:val="00701356"/>
    <w:rsid w:val="0071206A"/>
    <w:rsid w:val="007139CB"/>
    <w:rsid w:val="00727BDF"/>
    <w:rsid w:val="00732808"/>
    <w:rsid w:val="00734482"/>
    <w:rsid w:val="00744226"/>
    <w:rsid w:val="00747CCA"/>
    <w:rsid w:val="00750D2D"/>
    <w:rsid w:val="0075314A"/>
    <w:rsid w:val="00761B8A"/>
    <w:rsid w:val="00761D79"/>
    <w:rsid w:val="00767F2D"/>
    <w:rsid w:val="007702C6"/>
    <w:rsid w:val="00781433"/>
    <w:rsid w:val="00784DBD"/>
    <w:rsid w:val="007A54A3"/>
    <w:rsid w:val="007B06A0"/>
    <w:rsid w:val="007B2363"/>
    <w:rsid w:val="007B3E37"/>
    <w:rsid w:val="007C0F80"/>
    <w:rsid w:val="007C767F"/>
    <w:rsid w:val="007C7EFA"/>
    <w:rsid w:val="007D1F5E"/>
    <w:rsid w:val="007E2D42"/>
    <w:rsid w:val="007E3265"/>
    <w:rsid w:val="007E68DE"/>
    <w:rsid w:val="007E6CA7"/>
    <w:rsid w:val="007F7226"/>
    <w:rsid w:val="00800C3E"/>
    <w:rsid w:val="00831EE5"/>
    <w:rsid w:val="0084240C"/>
    <w:rsid w:val="00843BF4"/>
    <w:rsid w:val="008445F3"/>
    <w:rsid w:val="00856156"/>
    <w:rsid w:val="00866898"/>
    <w:rsid w:val="00867504"/>
    <w:rsid w:val="008702CA"/>
    <w:rsid w:val="00870F07"/>
    <w:rsid w:val="008918FF"/>
    <w:rsid w:val="00891D8A"/>
    <w:rsid w:val="00893B24"/>
    <w:rsid w:val="008B1A68"/>
    <w:rsid w:val="008C0572"/>
    <w:rsid w:val="008C12CF"/>
    <w:rsid w:val="008D269E"/>
    <w:rsid w:val="008F1824"/>
    <w:rsid w:val="00904A68"/>
    <w:rsid w:val="00914C4D"/>
    <w:rsid w:val="00924CA8"/>
    <w:rsid w:val="009351BA"/>
    <w:rsid w:val="0093712C"/>
    <w:rsid w:val="009426F7"/>
    <w:rsid w:val="009465B8"/>
    <w:rsid w:val="00946B8A"/>
    <w:rsid w:val="0094773A"/>
    <w:rsid w:val="009656E5"/>
    <w:rsid w:val="009728A0"/>
    <w:rsid w:val="0099215A"/>
    <w:rsid w:val="009A4DB4"/>
    <w:rsid w:val="009A79C3"/>
    <w:rsid w:val="009B1894"/>
    <w:rsid w:val="009E440D"/>
    <w:rsid w:val="009E5417"/>
    <w:rsid w:val="009E6B67"/>
    <w:rsid w:val="00A2183B"/>
    <w:rsid w:val="00A223B4"/>
    <w:rsid w:val="00A238A0"/>
    <w:rsid w:val="00A840D6"/>
    <w:rsid w:val="00A87ACF"/>
    <w:rsid w:val="00A90BA0"/>
    <w:rsid w:val="00A93F03"/>
    <w:rsid w:val="00A94604"/>
    <w:rsid w:val="00A9680F"/>
    <w:rsid w:val="00AA6935"/>
    <w:rsid w:val="00AA7529"/>
    <w:rsid w:val="00AB241B"/>
    <w:rsid w:val="00AB3D8F"/>
    <w:rsid w:val="00AD5B93"/>
    <w:rsid w:val="00AE6E2B"/>
    <w:rsid w:val="00B01DC0"/>
    <w:rsid w:val="00B1498C"/>
    <w:rsid w:val="00B3537B"/>
    <w:rsid w:val="00B40850"/>
    <w:rsid w:val="00B607A5"/>
    <w:rsid w:val="00B60951"/>
    <w:rsid w:val="00B67F1F"/>
    <w:rsid w:val="00B712B2"/>
    <w:rsid w:val="00B80D54"/>
    <w:rsid w:val="00B80DDA"/>
    <w:rsid w:val="00B86D0E"/>
    <w:rsid w:val="00B91FAA"/>
    <w:rsid w:val="00B969A6"/>
    <w:rsid w:val="00BB31B5"/>
    <w:rsid w:val="00BC28A9"/>
    <w:rsid w:val="00BC2B89"/>
    <w:rsid w:val="00BC2CB2"/>
    <w:rsid w:val="00BC2FDE"/>
    <w:rsid w:val="00BD0CA3"/>
    <w:rsid w:val="00BD621E"/>
    <w:rsid w:val="00BD6239"/>
    <w:rsid w:val="00BF177B"/>
    <w:rsid w:val="00BF551E"/>
    <w:rsid w:val="00C0689D"/>
    <w:rsid w:val="00C2423A"/>
    <w:rsid w:val="00C244EC"/>
    <w:rsid w:val="00C270F7"/>
    <w:rsid w:val="00C2729F"/>
    <w:rsid w:val="00C4441F"/>
    <w:rsid w:val="00C45019"/>
    <w:rsid w:val="00C51E4C"/>
    <w:rsid w:val="00C53EBA"/>
    <w:rsid w:val="00C55B4F"/>
    <w:rsid w:val="00C61608"/>
    <w:rsid w:val="00C618DF"/>
    <w:rsid w:val="00C663E4"/>
    <w:rsid w:val="00C817C7"/>
    <w:rsid w:val="00C83850"/>
    <w:rsid w:val="00CB2F36"/>
    <w:rsid w:val="00CB4B62"/>
    <w:rsid w:val="00CB5712"/>
    <w:rsid w:val="00CE3461"/>
    <w:rsid w:val="00CE407A"/>
    <w:rsid w:val="00CF056A"/>
    <w:rsid w:val="00D0207A"/>
    <w:rsid w:val="00D14F29"/>
    <w:rsid w:val="00D21397"/>
    <w:rsid w:val="00D3337D"/>
    <w:rsid w:val="00D601F8"/>
    <w:rsid w:val="00D64553"/>
    <w:rsid w:val="00D95D06"/>
    <w:rsid w:val="00D9733F"/>
    <w:rsid w:val="00DA72AC"/>
    <w:rsid w:val="00DB1565"/>
    <w:rsid w:val="00DB1B92"/>
    <w:rsid w:val="00DC1F34"/>
    <w:rsid w:val="00DC7906"/>
    <w:rsid w:val="00DD33AB"/>
    <w:rsid w:val="00DE20B6"/>
    <w:rsid w:val="00DE38DF"/>
    <w:rsid w:val="00DE4B6B"/>
    <w:rsid w:val="00E00936"/>
    <w:rsid w:val="00E06AB0"/>
    <w:rsid w:val="00E06BFF"/>
    <w:rsid w:val="00E2084E"/>
    <w:rsid w:val="00E2130F"/>
    <w:rsid w:val="00E3266E"/>
    <w:rsid w:val="00E42600"/>
    <w:rsid w:val="00E44A94"/>
    <w:rsid w:val="00E70F7A"/>
    <w:rsid w:val="00E71C13"/>
    <w:rsid w:val="00E72404"/>
    <w:rsid w:val="00E73394"/>
    <w:rsid w:val="00E831BF"/>
    <w:rsid w:val="00E9340E"/>
    <w:rsid w:val="00EA010B"/>
    <w:rsid w:val="00EB058C"/>
    <w:rsid w:val="00EB359F"/>
    <w:rsid w:val="00EC14C1"/>
    <w:rsid w:val="00EC5EB1"/>
    <w:rsid w:val="00F129F6"/>
    <w:rsid w:val="00F33540"/>
    <w:rsid w:val="00F34984"/>
    <w:rsid w:val="00F43F0F"/>
    <w:rsid w:val="00F57FE9"/>
    <w:rsid w:val="00F71E84"/>
    <w:rsid w:val="00F733F2"/>
    <w:rsid w:val="00F84F6D"/>
    <w:rsid w:val="00FA2C70"/>
    <w:rsid w:val="00FB18BA"/>
    <w:rsid w:val="00FB6665"/>
    <w:rsid w:val="00FC0447"/>
    <w:rsid w:val="00FC197A"/>
    <w:rsid w:val="00FC7C3A"/>
    <w:rsid w:val="00FD4667"/>
    <w:rsid w:val="00FF2638"/>
    <w:rsid w:val="00FF6E82"/>
    <w:rsid w:val="0B345D29"/>
    <w:rsid w:val="76B5C1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FB6F29"/>
  <w15:chartTrackingRefBased/>
  <w15:docId w15:val="{9992E969-80FB-4F02-ACE7-7807C134C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3F03"/>
    <w:pPr>
      <w:suppressAutoHyphens/>
      <w:spacing w:after="0" w:line="252" w:lineRule="atLeast"/>
    </w:pPr>
    <w:rPr>
      <w:rFonts w:ascii="Segoe UI" w:eastAsia="Times New Roman" w:hAnsi="Segoe UI" w:cs="Times New Roman"/>
      <w:sz w:val="18"/>
      <w:szCs w:val="24"/>
      <w:lang w:eastAsia="nl-NL"/>
    </w:rPr>
  </w:style>
  <w:style w:type="paragraph" w:styleId="Kop1">
    <w:name w:val="heading 1"/>
    <w:aliases w:val="Hoofdstuk"/>
    <w:basedOn w:val="Standaard"/>
    <w:next w:val="Standaard"/>
    <w:link w:val="Kop1Char"/>
    <w:qFormat/>
    <w:rsid w:val="00A93F03"/>
    <w:pPr>
      <w:keepNext/>
      <w:numPr>
        <w:numId w:val="2"/>
      </w:numPr>
      <w:spacing w:line="240" w:lineRule="atLeast"/>
      <w:outlineLvl w:val="0"/>
    </w:pPr>
    <w:rPr>
      <w:rFonts w:ascii="Segoe UI Semibold" w:hAnsi="Segoe UI Semibold"/>
      <w:caps/>
      <w:color w:val="005D76"/>
      <w:sz w:val="22"/>
      <w:szCs w:val="20"/>
    </w:rPr>
  </w:style>
  <w:style w:type="paragraph" w:styleId="Kop2">
    <w:name w:val="heading 2"/>
    <w:aliases w:val="Paragraaf"/>
    <w:basedOn w:val="Standaard"/>
    <w:next w:val="Standaard"/>
    <w:link w:val="Kop2Char"/>
    <w:qFormat/>
    <w:rsid w:val="00A93F03"/>
    <w:pPr>
      <w:keepNext/>
      <w:keepLines/>
      <w:numPr>
        <w:ilvl w:val="1"/>
        <w:numId w:val="2"/>
      </w:numPr>
      <w:outlineLvl w:val="1"/>
    </w:pPr>
    <w:rPr>
      <w:color w:val="005D76"/>
      <w:sz w:val="22"/>
      <w:szCs w:val="20"/>
    </w:rPr>
  </w:style>
  <w:style w:type="paragraph" w:styleId="Kop3">
    <w:name w:val="heading 3"/>
    <w:aliases w:val="Subparagraaf"/>
    <w:basedOn w:val="Standaard"/>
    <w:next w:val="Standaard"/>
    <w:link w:val="Kop3Char"/>
    <w:qFormat/>
    <w:rsid w:val="00A93F03"/>
    <w:pPr>
      <w:keepNext/>
      <w:keepLines/>
      <w:numPr>
        <w:ilvl w:val="2"/>
        <w:numId w:val="2"/>
      </w:numPr>
      <w:outlineLvl w:val="2"/>
    </w:pPr>
    <w:rPr>
      <w:color w:val="005D76"/>
      <w:sz w:val="22"/>
      <w:szCs w:val="20"/>
    </w:rPr>
  </w:style>
  <w:style w:type="paragraph" w:styleId="Kop4">
    <w:name w:val="heading 4"/>
    <w:aliases w:val="Kopje"/>
    <w:basedOn w:val="Standaard"/>
    <w:next w:val="Standaard"/>
    <w:link w:val="Kop4Char"/>
    <w:qFormat/>
    <w:rsid w:val="00A93F03"/>
    <w:pPr>
      <w:keepNext/>
      <w:keepLines/>
      <w:numPr>
        <w:ilvl w:val="3"/>
        <w:numId w:val="2"/>
      </w:numPr>
      <w:outlineLvl w:val="3"/>
    </w:pPr>
    <w:rPr>
      <w:rFonts w:ascii="Segoe UI Semibold" w:hAnsi="Segoe UI Semibold"/>
      <w:color w:val="005D76"/>
      <w:szCs w:val="20"/>
    </w:rPr>
  </w:style>
  <w:style w:type="paragraph" w:styleId="Kop8">
    <w:name w:val="heading 8"/>
    <w:basedOn w:val="Standaard"/>
    <w:next w:val="Standaard"/>
    <w:link w:val="Kop8Char"/>
    <w:qFormat/>
    <w:rsid w:val="00A93F03"/>
    <w:pPr>
      <w:numPr>
        <w:ilvl w:val="7"/>
        <w:numId w:val="2"/>
      </w:numPr>
      <w:outlineLvl w:val="7"/>
    </w:pPr>
    <w:rPr>
      <w:rFonts w:ascii="Segoe UI Semibold" w:hAnsi="Segoe UI Semibold"/>
      <w:iCs/>
      <w:caps/>
      <w:color w:val="005D76"/>
      <w:sz w:val="22"/>
    </w:rPr>
  </w:style>
  <w:style w:type="paragraph" w:styleId="Kop9">
    <w:name w:val="heading 9"/>
    <w:basedOn w:val="Standaard"/>
    <w:next w:val="Standaard"/>
    <w:link w:val="Kop9Char"/>
    <w:qFormat/>
    <w:rsid w:val="00A93F03"/>
    <w:pPr>
      <w:numPr>
        <w:ilvl w:val="8"/>
        <w:numId w:val="2"/>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A93F03"/>
    <w:rPr>
      <w:rFonts w:ascii="Segoe UI Semibold" w:eastAsia="Times New Roman" w:hAnsi="Segoe UI Semibold" w:cs="Times New Roman"/>
      <w:caps/>
      <w:color w:val="005D76"/>
      <w:szCs w:val="20"/>
      <w:lang w:eastAsia="nl-NL"/>
    </w:rPr>
  </w:style>
  <w:style w:type="character" w:customStyle="1" w:styleId="Kop2Char">
    <w:name w:val="Kop 2 Char"/>
    <w:aliases w:val="Paragraaf Char"/>
    <w:basedOn w:val="Standaardalinea-lettertype"/>
    <w:link w:val="Kop2"/>
    <w:rsid w:val="00A93F03"/>
    <w:rPr>
      <w:rFonts w:ascii="Segoe UI" w:eastAsia="Times New Roman" w:hAnsi="Segoe UI" w:cs="Times New Roman"/>
      <w:color w:val="005D76"/>
      <w:szCs w:val="20"/>
      <w:lang w:eastAsia="nl-NL"/>
    </w:rPr>
  </w:style>
  <w:style w:type="character" w:customStyle="1" w:styleId="Kop3Char">
    <w:name w:val="Kop 3 Char"/>
    <w:aliases w:val="Subparagraaf Char"/>
    <w:basedOn w:val="Standaardalinea-lettertype"/>
    <w:link w:val="Kop3"/>
    <w:rsid w:val="00A93F03"/>
    <w:rPr>
      <w:rFonts w:ascii="Segoe UI" w:eastAsia="Times New Roman" w:hAnsi="Segoe UI" w:cs="Times New Roman"/>
      <w:color w:val="005D76"/>
      <w:szCs w:val="20"/>
      <w:lang w:eastAsia="nl-NL"/>
    </w:rPr>
  </w:style>
  <w:style w:type="character" w:customStyle="1" w:styleId="Kop4Char">
    <w:name w:val="Kop 4 Char"/>
    <w:aliases w:val="Kopje Char"/>
    <w:basedOn w:val="Standaardalinea-lettertype"/>
    <w:link w:val="Kop4"/>
    <w:rsid w:val="00A93F03"/>
    <w:rPr>
      <w:rFonts w:ascii="Segoe UI Semibold" w:eastAsia="Times New Roman" w:hAnsi="Segoe UI Semibold" w:cs="Times New Roman"/>
      <w:color w:val="005D76"/>
      <w:sz w:val="18"/>
      <w:szCs w:val="20"/>
      <w:lang w:eastAsia="nl-NL"/>
    </w:rPr>
  </w:style>
  <w:style w:type="character" w:customStyle="1" w:styleId="Kop8Char">
    <w:name w:val="Kop 8 Char"/>
    <w:basedOn w:val="Standaardalinea-lettertype"/>
    <w:link w:val="Kop8"/>
    <w:rsid w:val="00A93F03"/>
    <w:rPr>
      <w:rFonts w:ascii="Segoe UI Semibold" w:eastAsia="Times New Roman" w:hAnsi="Segoe UI Semibold" w:cs="Times New Roman"/>
      <w:iCs/>
      <w:caps/>
      <w:color w:val="005D76"/>
      <w:szCs w:val="24"/>
      <w:lang w:eastAsia="nl-NL"/>
    </w:rPr>
  </w:style>
  <w:style w:type="character" w:customStyle="1" w:styleId="Kop9Char">
    <w:name w:val="Kop 9 Char"/>
    <w:basedOn w:val="Standaardalinea-lettertype"/>
    <w:link w:val="Kop9"/>
    <w:rsid w:val="00A93F03"/>
    <w:rPr>
      <w:rFonts w:ascii="Segoe UI" w:eastAsia="Times New Roman" w:hAnsi="Segoe UI" w:cs="Arial"/>
      <w:color w:val="005D76"/>
      <w:lang w:eastAsia="nl-NL"/>
    </w:rPr>
  </w:style>
  <w:style w:type="numbering" w:customStyle="1" w:styleId="Opsomming">
    <w:name w:val="Opsomming"/>
    <w:basedOn w:val="Geenlijst"/>
    <w:rsid w:val="00A93F03"/>
    <w:pPr>
      <w:numPr>
        <w:numId w:val="1"/>
      </w:numPr>
    </w:pPr>
  </w:style>
  <w:style w:type="table" w:styleId="Tabelraster">
    <w:name w:val="Table Grid"/>
    <w:basedOn w:val="Standaardtabel"/>
    <w:uiPriority w:val="39"/>
    <w:rsid w:val="00A93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84F6D"/>
    <w:pPr>
      <w:spacing w:line="240" w:lineRule="auto"/>
    </w:pPr>
    <w:rPr>
      <w:rFonts w:cs="Segoe UI"/>
      <w:szCs w:val="18"/>
    </w:rPr>
  </w:style>
  <w:style w:type="character" w:customStyle="1" w:styleId="BallontekstChar">
    <w:name w:val="Ballontekst Char"/>
    <w:basedOn w:val="Standaardalinea-lettertype"/>
    <w:link w:val="Ballontekst"/>
    <w:uiPriority w:val="99"/>
    <w:semiHidden/>
    <w:rsid w:val="00F84F6D"/>
    <w:rPr>
      <w:rFonts w:ascii="Segoe UI" w:eastAsia="Times New Roman" w:hAnsi="Segoe UI" w:cs="Segoe UI"/>
      <w:sz w:val="18"/>
      <w:szCs w:val="18"/>
      <w:lang w:eastAsia="nl-NL"/>
    </w:rPr>
  </w:style>
  <w:style w:type="paragraph" w:styleId="Lijstalinea">
    <w:name w:val="List Paragraph"/>
    <w:basedOn w:val="Standaard"/>
    <w:uiPriority w:val="34"/>
    <w:qFormat/>
    <w:rsid w:val="00D95D06"/>
    <w:pPr>
      <w:ind w:left="720"/>
      <w:contextualSpacing/>
    </w:pPr>
  </w:style>
  <w:style w:type="character" w:styleId="Verwijzingopmerking">
    <w:name w:val="annotation reference"/>
    <w:basedOn w:val="Standaardalinea-lettertype"/>
    <w:uiPriority w:val="99"/>
    <w:semiHidden/>
    <w:unhideWhenUsed/>
    <w:rsid w:val="00F43F0F"/>
    <w:rPr>
      <w:sz w:val="16"/>
      <w:szCs w:val="16"/>
    </w:rPr>
  </w:style>
  <w:style w:type="paragraph" w:styleId="Tekstopmerking">
    <w:name w:val="annotation text"/>
    <w:basedOn w:val="Standaard"/>
    <w:link w:val="TekstopmerkingChar"/>
    <w:uiPriority w:val="99"/>
    <w:unhideWhenUsed/>
    <w:rsid w:val="00F43F0F"/>
    <w:pPr>
      <w:spacing w:line="240" w:lineRule="auto"/>
    </w:pPr>
    <w:rPr>
      <w:sz w:val="20"/>
      <w:szCs w:val="20"/>
    </w:rPr>
  </w:style>
  <w:style w:type="character" w:customStyle="1" w:styleId="TekstopmerkingChar">
    <w:name w:val="Tekst opmerking Char"/>
    <w:basedOn w:val="Standaardalinea-lettertype"/>
    <w:link w:val="Tekstopmerking"/>
    <w:uiPriority w:val="99"/>
    <w:rsid w:val="00F43F0F"/>
    <w:rPr>
      <w:rFonts w:ascii="Segoe UI" w:eastAsia="Times New Roman" w:hAnsi="Segoe UI"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43F0F"/>
    <w:rPr>
      <w:b/>
      <w:bCs/>
    </w:rPr>
  </w:style>
  <w:style w:type="character" w:customStyle="1" w:styleId="OnderwerpvanopmerkingChar">
    <w:name w:val="Onderwerp van opmerking Char"/>
    <w:basedOn w:val="TekstopmerkingChar"/>
    <w:link w:val="Onderwerpvanopmerking"/>
    <w:uiPriority w:val="99"/>
    <w:semiHidden/>
    <w:rsid w:val="00F43F0F"/>
    <w:rPr>
      <w:rFonts w:ascii="Segoe UI" w:eastAsia="Times New Roman" w:hAnsi="Segoe UI" w:cs="Times New Roman"/>
      <w:b/>
      <w:bCs/>
      <w:sz w:val="20"/>
      <w:szCs w:val="20"/>
      <w:lang w:eastAsia="nl-NL"/>
    </w:rPr>
  </w:style>
  <w:style w:type="paragraph" w:styleId="Titel">
    <w:name w:val="Title"/>
    <w:basedOn w:val="Standaard"/>
    <w:next w:val="Standaard"/>
    <w:link w:val="TitelChar"/>
    <w:uiPriority w:val="10"/>
    <w:qFormat/>
    <w:rsid w:val="00DB1565"/>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1565"/>
    <w:rPr>
      <w:rFonts w:asciiTheme="majorHAnsi" w:eastAsiaTheme="majorEastAsia" w:hAnsiTheme="majorHAnsi" w:cstheme="majorBidi"/>
      <w:spacing w:val="-10"/>
      <w:kern w:val="28"/>
      <w:sz w:val="56"/>
      <w:szCs w:val="56"/>
      <w:lang w:eastAsia="nl-NL"/>
    </w:rPr>
  </w:style>
  <w:style w:type="character" w:styleId="Hyperlink">
    <w:name w:val="Hyperlink"/>
    <w:basedOn w:val="Standaardalinea-lettertype"/>
    <w:uiPriority w:val="99"/>
    <w:unhideWhenUsed/>
    <w:rsid w:val="00F733F2"/>
    <w:rPr>
      <w:color w:val="0563C1" w:themeColor="hyperlink"/>
      <w:u w:val="single"/>
    </w:rPr>
  </w:style>
  <w:style w:type="character" w:styleId="GevolgdeHyperlink">
    <w:name w:val="FollowedHyperlink"/>
    <w:basedOn w:val="Standaardalinea-lettertype"/>
    <w:uiPriority w:val="99"/>
    <w:semiHidden/>
    <w:unhideWhenUsed/>
    <w:rsid w:val="006250EF"/>
    <w:rPr>
      <w:color w:val="954F72" w:themeColor="followedHyperlink"/>
      <w:u w:val="single"/>
    </w:rPr>
  </w:style>
  <w:style w:type="paragraph" w:customStyle="1" w:styleId="pagesubtitle">
    <w:name w:val="pagesubtitle"/>
    <w:basedOn w:val="Standaard"/>
    <w:uiPriority w:val="99"/>
    <w:rsid w:val="00C55B4F"/>
    <w:pPr>
      <w:suppressAutoHyphens w:val="0"/>
      <w:spacing w:before="100" w:beforeAutospacing="1" w:after="100" w:afterAutospacing="1" w:line="300" w:lineRule="atLeast"/>
      <w:jc w:val="center"/>
    </w:pPr>
    <w:rPr>
      <w:rFonts w:ascii="Arial" w:hAnsi="Arial" w:cs="Arial"/>
      <w:i/>
      <w:iCs/>
      <w:sz w:val="20"/>
      <w:szCs w:val="20"/>
    </w:rPr>
  </w:style>
  <w:style w:type="paragraph" w:styleId="Kopvaninhoudsopgave">
    <w:name w:val="TOC Heading"/>
    <w:basedOn w:val="Kop1"/>
    <w:next w:val="Standaard"/>
    <w:uiPriority w:val="39"/>
    <w:unhideWhenUsed/>
    <w:qFormat/>
    <w:rsid w:val="00C55B4F"/>
    <w:pPr>
      <w:keepLines/>
      <w:numPr>
        <w:numId w:val="0"/>
      </w:numPr>
      <w:suppressAutoHyphens w:val="0"/>
      <w:spacing w:before="240" w:line="259" w:lineRule="auto"/>
      <w:outlineLvl w:val="9"/>
    </w:pPr>
    <w:rPr>
      <w:rFonts w:asciiTheme="majorHAnsi" w:eastAsiaTheme="majorEastAsia" w:hAnsiTheme="majorHAnsi" w:cstheme="majorBidi"/>
      <w:caps w:val="0"/>
      <w:color w:val="2E74B5" w:themeColor="accent1" w:themeShade="BF"/>
      <w:sz w:val="32"/>
      <w:szCs w:val="32"/>
    </w:rPr>
  </w:style>
  <w:style w:type="paragraph" w:styleId="Inhopg1">
    <w:name w:val="toc 1"/>
    <w:basedOn w:val="Standaard"/>
    <w:next w:val="Standaard"/>
    <w:autoRedefine/>
    <w:uiPriority w:val="39"/>
    <w:unhideWhenUsed/>
    <w:rsid w:val="00C55B4F"/>
    <w:pPr>
      <w:spacing w:after="100"/>
    </w:pPr>
  </w:style>
  <w:style w:type="paragraph" w:styleId="Inhopg2">
    <w:name w:val="toc 2"/>
    <w:basedOn w:val="Standaard"/>
    <w:next w:val="Standaard"/>
    <w:autoRedefine/>
    <w:uiPriority w:val="39"/>
    <w:unhideWhenUsed/>
    <w:rsid w:val="00C55B4F"/>
    <w:pPr>
      <w:spacing w:after="100"/>
      <w:ind w:left="180"/>
    </w:pPr>
  </w:style>
  <w:style w:type="paragraph" w:styleId="Revisie">
    <w:name w:val="Revision"/>
    <w:hidden/>
    <w:uiPriority w:val="99"/>
    <w:semiHidden/>
    <w:rsid w:val="00634855"/>
    <w:pPr>
      <w:spacing w:after="0" w:line="240" w:lineRule="auto"/>
    </w:pPr>
    <w:rPr>
      <w:rFonts w:ascii="Segoe UI" w:eastAsia="Times New Roman" w:hAnsi="Segoe UI" w:cs="Times New Roman"/>
      <w:sz w:val="18"/>
      <w:szCs w:val="24"/>
      <w:lang w:eastAsia="nl-NL"/>
    </w:rPr>
  </w:style>
  <w:style w:type="character" w:styleId="Vermelding">
    <w:name w:val="Mention"/>
    <w:basedOn w:val="Standaardalinea-lettertype"/>
    <w:uiPriority w:val="99"/>
    <w:unhideWhenUsed/>
    <w:rsid w:val="00C53EB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AC308C-4A6E-483E-9655-66190BCD1C77}">
  <ds:schemaRefs>
    <ds:schemaRef ds:uri="http://schemas.openxmlformats.org/officeDocument/2006/bibliography"/>
  </ds:schemaRefs>
</ds:datastoreItem>
</file>

<file path=customXml/itemProps2.xml><?xml version="1.0" encoding="utf-8"?>
<ds:datastoreItem xmlns:ds="http://schemas.openxmlformats.org/officeDocument/2006/customXml" ds:itemID="{58F3C143-0C40-408C-B3F4-94FE4F0A7111}"/>
</file>

<file path=customXml/itemProps3.xml><?xml version="1.0" encoding="utf-8"?>
<ds:datastoreItem xmlns:ds="http://schemas.openxmlformats.org/officeDocument/2006/customXml" ds:itemID="{733D313E-8DC2-4746-B936-E45FE5BDBDAA}">
  <ds:schemaRefs>
    <ds:schemaRef ds:uri="http://schemas.microsoft.com/sharepoint/v3/contenttype/forms"/>
  </ds:schemaRefs>
</ds:datastoreItem>
</file>

<file path=customXml/itemProps4.xml><?xml version="1.0" encoding="utf-8"?>
<ds:datastoreItem xmlns:ds="http://schemas.openxmlformats.org/officeDocument/2006/customXml" ds:itemID="{969E8BF0-2971-4FC8-BD82-587D1DF619CD}">
  <ds:schemaRefs>
    <ds:schemaRef ds:uri="http://schemas.microsoft.com/office/2006/documentManagement/types"/>
    <ds:schemaRef ds:uri="0e74ac98-424c-45ce-97ae-f5f3c06676c8"/>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1772</Words>
  <Characters>9751</Characters>
  <Application>Microsoft Office Word</Application>
  <DocSecurity>0</DocSecurity>
  <Lines>81</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11501</CharactersWithSpaces>
  <SharedDoc>false</SharedDoc>
  <HLinks>
    <vt:vector size="54" baseType="variant">
      <vt:variant>
        <vt:i4>1376319</vt:i4>
      </vt:variant>
      <vt:variant>
        <vt:i4>50</vt:i4>
      </vt:variant>
      <vt:variant>
        <vt:i4>0</vt:i4>
      </vt:variant>
      <vt:variant>
        <vt:i4>5</vt:i4>
      </vt:variant>
      <vt:variant>
        <vt:lpwstr/>
      </vt:variant>
      <vt:variant>
        <vt:lpwstr>_Toc189138439</vt:lpwstr>
      </vt:variant>
      <vt:variant>
        <vt:i4>1376319</vt:i4>
      </vt:variant>
      <vt:variant>
        <vt:i4>44</vt:i4>
      </vt:variant>
      <vt:variant>
        <vt:i4>0</vt:i4>
      </vt:variant>
      <vt:variant>
        <vt:i4>5</vt:i4>
      </vt:variant>
      <vt:variant>
        <vt:lpwstr/>
      </vt:variant>
      <vt:variant>
        <vt:lpwstr>_Toc189138438</vt:lpwstr>
      </vt:variant>
      <vt:variant>
        <vt:i4>1376319</vt:i4>
      </vt:variant>
      <vt:variant>
        <vt:i4>38</vt:i4>
      </vt:variant>
      <vt:variant>
        <vt:i4>0</vt:i4>
      </vt:variant>
      <vt:variant>
        <vt:i4>5</vt:i4>
      </vt:variant>
      <vt:variant>
        <vt:lpwstr/>
      </vt:variant>
      <vt:variant>
        <vt:lpwstr>_Toc189138437</vt:lpwstr>
      </vt:variant>
      <vt:variant>
        <vt:i4>1376319</vt:i4>
      </vt:variant>
      <vt:variant>
        <vt:i4>32</vt:i4>
      </vt:variant>
      <vt:variant>
        <vt:i4>0</vt:i4>
      </vt:variant>
      <vt:variant>
        <vt:i4>5</vt:i4>
      </vt:variant>
      <vt:variant>
        <vt:lpwstr/>
      </vt:variant>
      <vt:variant>
        <vt:lpwstr>_Toc189138436</vt:lpwstr>
      </vt:variant>
      <vt:variant>
        <vt:i4>1376319</vt:i4>
      </vt:variant>
      <vt:variant>
        <vt:i4>26</vt:i4>
      </vt:variant>
      <vt:variant>
        <vt:i4>0</vt:i4>
      </vt:variant>
      <vt:variant>
        <vt:i4>5</vt:i4>
      </vt:variant>
      <vt:variant>
        <vt:lpwstr/>
      </vt:variant>
      <vt:variant>
        <vt:lpwstr>_Toc189138435</vt:lpwstr>
      </vt:variant>
      <vt:variant>
        <vt:i4>1376319</vt:i4>
      </vt:variant>
      <vt:variant>
        <vt:i4>20</vt:i4>
      </vt:variant>
      <vt:variant>
        <vt:i4>0</vt:i4>
      </vt:variant>
      <vt:variant>
        <vt:i4>5</vt:i4>
      </vt:variant>
      <vt:variant>
        <vt:lpwstr/>
      </vt:variant>
      <vt:variant>
        <vt:lpwstr>_Toc189138434</vt:lpwstr>
      </vt:variant>
      <vt:variant>
        <vt:i4>1376319</vt:i4>
      </vt:variant>
      <vt:variant>
        <vt:i4>14</vt:i4>
      </vt:variant>
      <vt:variant>
        <vt:i4>0</vt:i4>
      </vt:variant>
      <vt:variant>
        <vt:i4>5</vt:i4>
      </vt:variant>
      <vt:variant>
        <vt:lpwstr/>
      </vt:variant>
      <vt:variant>
        <vt:lpwstr>_Toc189138433</vt:lpwstr>
      </vt:variant>
      <vt:variant>
        <vt:i4>1376319</vt:i4>
      </vt:variant>
      <vt:variant>
        <vt:i4>8</vt:i4>
      </vt:variant>
      <vt:variant>
        <vt:i4>0</vt:i4>
      </vt:variant>
      <vt:variant>
        <vt:i4>5</vt:i4>
      </vt:variant>
      <vt:variant>
        <vt:lpwstr/>
      </vt:variant>
      <vt:variant>
        <vt:lpwstr>_Toc189138432</vt:lpwstr>
      </vt:variant>
      <vt:variant>
        <vt:i4>1376319</vt:i4>
      </vt:variant>
      <vt:variant>
        <vt:i4>2</vt:i4>
      </vt:variant>
      <vt:variant>
        <vt:i4>0</vt:i4>
      </vt:variant>
      <vt:variant>
        <vt:i4>5</vt:i4>
      </vt:variant>
      <vt:variant>
        <vt:lpwstr/>
      </vt:variant>
      <vt:variant>
        <vt:lpwstr>_Toc189138431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de Visser</dc:creator>
  <cp:keywords/>
  <dc:description/>
  <cp:lastModifiedBy>Esselien Walgaard</cp:lastModifiedBy>
  <cp:revision>2</cp:revision>
  <dcterms:created xsi:type="dcterms:W3CDTF">2025-01-31T09:35:00Z</dcterms:created>
  <dcterms:modified xsi:type="dcterms:W3CDTF">2025-01-31T09:35:00Z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ies>
</file>