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7E746C56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0" w:name="_Toc371584354"/>
            <w:bookmarkStart w:id="1" w:name="_Toc373873211"/>
            <w:bookmarkStart w:id="2" w:name="_Toc16775941"/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F03F5D7" w14:textId="480EAC68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(</w:t>
            </w:r>
            <w:r w:rsidR="00CD2A9E">
              <w:rPr>
                <w:rFonts w:eastAsia="Times New Roman"/>
                <w:lang w:eastAsia="nl-NL"/>
              </w:rPr>
              <w:t>Geef aan</w:t>
            </w:r>
            <w:r w:rsidRPr="00A25488">
              <w:rPr>
                <w:rFonts w:eastAsia="Times New Roman"/>
                <w:lang w:eastAsia="nl-NL"/>
              </w:rPr>
              <w:t xml:space="preserve"> op welke kerncompetentie deze referentieverklaring van toepassing is, </w:t>
            </w:r>
            <w:r w:rsidRPr="002C1305">
              <w:rPr>
                <w:rFonts w:eastAsia="Times New Roman"/>
                <w:lang w:eastAsia="nl-NL"/>
              </w:rPr>
              <w:t>zie hoofdstuk 3.2.</w:t>
            </w:r>
            <w:r w:rsidR="00CD2A9E">
              <w:rPr>
                <w:rFonts w:eastAsia="Times New Roman"/>
                <w:lang w:eastAsia="nl-NL"/>
              </w:rPr>
              <w:t>3</w:t>
            </w:r>
            <w:r w:rsidRPr="002C1305">
              <w:rPr>
                <w:rFonts w:eastAsia="Times New Roman"/>
                <w:lang w:eastAsia="nl-NL"/>
              </w:rPr>
              <w:t>)</w:t>
            </w:r>
          </w:p>
          <w:p w14:paraId="15FB1A71" w14:textId="331D986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2C1305">
              <w:rPr>
                <w:rFonts w:eastAsia="Times New Roman"/>
                <w:u w:val="single"/>
                <w:lang w:eastAsia="nl-NL"/>
              </w:rPr>
              <w:t>Kerncompetentie</w:t>
            </w:r>
            <w:r w:rsidR="002C1305">
              <w:rPr>
                <w:rFonts w:eastAsia="Times New Roman"/>
                <w:u w:val="single"/>
                <w:lang w:eastAsia="nl-NL"/>
              </w:rPr>
              <w:t xml:space="preserve"> 1</w:t>
            </w:r>
            <w:r w:rsidRPr="00A25488">
              <w:rPr>
                <w:rFonts w:eastAsia="Times New Roman"/>
                <w:lang w:eastAsia="nl-NL"/>
              </w:rPr>
              <w:t xml:space="preserve">: </w:t>
            </w:r>
          </w:p>
          <w:p w14:paraId="4ED05A93" w14:textId="13839EEE" w:rsidR="002C1305" w:rsidRDefault="002C1305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2C1305">
              <w:rPr>
                <w:rFonts w:eastAsia="Times New Roman"/>
                <w:b/>
                <w:bCs/>
                <w:lang w:eastAsia="nl-NL"/>
              </w:rPr>
              <w:t>Perceel 1:</w:t>
            </w:r>
            <w:r w:rsidRPr="002C1305">
              <w:rPr>
                <w:rFonts w:eastAsia="Times New Roman"/>
                <w:lang w:eastAsia="nl-NL"/>
              </w:rPr>
              <w:t xml:space="preserve"> Het afhandelen van ten minste 45 </w:t>
            </w:r>
            <w:r w:rsidR="003906F5">
              <w:rPr>
                <w:rFonts w:eastAsia="Times New Roman"/>
                <w:lang w:eastAsia="nl-NL"/>
              </w:rPr>
              <w:t>Omgevingswet</w:t>
            </w:r>
            <w:r w:rsidRPr="002C1305">
              <w:rPr>
                <w:rFonts w:eastAsia="Times New Roman"/>
                <w:lang w:eastAsia="nl-NL"/>
              </w:rPr>
              <w:t xml:space="preserve"> vergunningsaanvragen (bouwtechnisch) per jaar bij een gemeentelijke opdrachtgever/werkorganisatie dan wel Omgevingsdienst. </w:t>
            </w:r>
          </w:p>
          <w:p w14:paraId="003E8B88" w14:textId="4107D3A0" w:rsidR="002C1305" w:rsidRDefault="002C1305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2C1305">
              <w:rPr>
                <w:rFonts w:eastAsia="Times New Roman"/>
                <w:b/>
                <w:bCs/>
                <w:lang w:eastAsia="nl-NL"/>
              </w:rPr>
              <w:t>Perceel 2</w:t>
            </w:r>
            <w:r w:rsidRPr="002C1305">
              <w:rPr>
                <w:rFonts w:eastAsia="Times New Roman"/>
                <w:lang w:eastAsia="nl-NL"/>
              </w:rPr>
              <w:t>: Het afhandelen van 7 bestemmingplannen (inhoudelijke toetsing en procedure) en 3 bezwaar- en (hoger)beroepszaken per jaar bij een gemeentelijke opdrachtgever/werkorganisatie.</w:t>
            </w:r>
          </w:p>
          <w:p w14:paraId="07EFF1F3" w14:textId="77777777" w:rsidR="002C1305" w:rsidRDefault="002C1305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650273F2" w14:textId="371FCC49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2C1305">
              <w:rPr>
                <w:rFonts w:eastAsia="Times New Roman"/>
                <w:u w:val="single"/>
                <w:lang w:eastAsia="nl-NL"/>
              </w:rPr>
              <w:t>Kerncompetentie</w:t>
            </w:r>
            <w:r w:rsidR="002C1305" w:rsidRPr="002C1305">
              <w:rPr>
                <w:rFonts w:eastAsia="Times New Roman"/>
                <w:u w:val="single"/>
                <w:lang w:eastAsia="nl-NL"/>
              </w:rPr>
              <w:t xml:space="preserve"> 2</w:t>
            </w:r>
            <w:r w:rsidRPr="00A25488">
              <w:rPr>
                <w:rFonts w:eastAsia="Times New Roman"/>
                <w:lang w:eastAsia="nl-NL"/>
              </w:rPr>
              <w:t xml:space="preserve">: </w:t>
            </w:r>
          </w:p>
          <w:p w14:paraId="14919154" w14:textId="04081ED7" w:rsidR="00A25488" w:rsidRPr="00A25488" w:rsidRDefault="002C1305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2C1305">
              <w:rPr>
                <w:rFonts w:eastAsia="Times New Roman"/>
                <w:b/>
                <w:bCs/>
                <w:lang w:eastAsia="nl-NL"/>
              </w:rPr>
              <w:t>Perceel 1 en 2</w:t>
            </w:r>
            <w:r w:rsidRPr="002C1305">
              <w:rPr>
                <w:rFonts w:eastAsia="Times New Roman"/>
                <w:lang w:eastAsia="nl-NL"/>
              </w:rPr>
              <w:t xml:space="preserve">: Het inhoudelijk beoordelen van planologische afwijkingen van ten minste 25 dossiers per jaar bij een gemeentelijke opdrachtgever/werkorganisatie dan wel Omgevingsdienst.  </w:t>
            </w:r>
          </w:p>
          <w:p w14:paraId="2F80F592" w14:textId="27D7EFDC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CD2A9E" w:rsidRPr="00A25488" w14:paraId="2786883F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5F3802C" w14:textId="77777777" w:rsidR="00CD2A9E" w:rsidRPr="00A25488" w:rsidRDefault="00CD2A9E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988FE09" w14:textId="3D18E0CA" w:rsidR="00CD2A9E" w:rsidRPr="00A25488" w:rsidRDefault="00CD2A9E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Van toepassing op: </w:t>
            </w: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9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CD2A9E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6170B518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r w:rsidR="002C1305" w:rsidRPr="002C1305">
      <w:rPr>
        <w:sz w:val="16"/>
        <w:szCs w:val="16"/>
      </w:rPr>
      <w:t xml:space="preserve">OG 2024 PRJ-2300324 Dienstverlening Leefomgeving Vergunningen en RO </w:t>
    </w:r>
    <w:bookmarkEnd w:id="6"/>
    <w:bookmarkEnd w:id="7"/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746E8"/>
    <w:rsid w:val="0028686C"/>
    <w:rsid w:val="002C1305"/>
    <w:rsid w:val="002F2BDD"/>
    <w:rsid w:val="0030638E"/>
    <w:rsid w:val="0031108C"/>
    <w:rsid w:val="003906F5"/>
    <w:rsid w:val="003A74F1"/>
    <w:rsid w:val="003B3ACE"/>
    <w:rsid w:val="003C62A7"/>
    <w:rsid w:val="003E1E90"/>
    <w:rsid w:val="00490B86"/>
    <w:rsid w:val="004B7869"/>
    <w:rsid w:val="004F062C"/>
    <w:rsid w:val="00545CD6"/>
    <w:rsid w:val="00573327"/>
    <w:rsid w:val="00583D30"/>
    <w:rsid w:val="00597A6E"/>
    <w:rsid w:val="005A0616"/>
    <w:rsid w:val="005A62AE"/>
    <w:rsid w:val="005D0334"/>
    <w:rsid w:val="005E53B8"/>
    <w:rsid w:val="00642C94"/>
    <w:rsid w:val="006A2479"/>
    <w:rsid w:val="006A6684"/>
    <w:rsid w:val="007227CA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A0535E"/>
    <w:rsid w:val="00A25488"/>
    <w:rsid w:val="00A46123"/>
    <w:rsid w:val="00A92CB2"/>
    <w:rsid w:val="00AA6DD3"/>
    <w:rsid w:val="00AB7DD5"/>
    <w:rsid w:val="00AD1EB1"/>
    <w:rsid w:val="00AD3DBD"/>
    <w:rsid w:val="00AF0100"/>
    <w:rsid w:val="00B170CF"/>
    <w:rsid w:val="00B47D7E"/>
    <w:rsid w:val="00B7620F"/>
    <w:rsid w:val="00B810FF"/>
    <w:rsid w:val="00B86F3C"/>
    <w:rsid w:val="00BA3F4D"/>
    <w:rsid w:val="00BB5AB1"/>
    <w:rsid w:val="00BE3730"/>
    <w:rsid w:val="00C51DDB"/>
    <w:rsid w:val="00C66F2D"/>
    <w:rsid w:val="00C9181D"/>
    <w:rsid w:val="00C963CE"/>
    <w:rsid w:val="00CD2A9E"/>
    <w:rsid w:val="00D11C5A"/>
    <w:rsid w:val="00D4662A"/>
    <w:rsid w:val="00D55274"/>
    <w:rsid w:val="00D75FB0"/>
    <w:rsid w:val="00DF0D16"/>
    <w:rsid w:val="00E6442A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Joyce Heeren</cp:lastModifiedBy>
  <cp:revision>2</cp:revision>
  <dcterms:created xsi:type="dcterms:W3CDTF">2025-01-28T15:27:00Z</dcterms:created>
  <dcterms:modified xsi:type="dcterms:W3CDTF">2025-01-28T15:27:00Z</dcterms:modified>
</cp:coreProperties>
</file>