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0B1F0406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665D11">
        <w:rPr>
          <w:sz w:val="32"/>
          <w:szCs w:val="36"/>
        </w:rPr>
        <w:t>1</w:t>
      </w:r>
      <w:r w:rsidRPr="00001AB1">
        <w:rPr>
          <w:sz w:val="32"/>
          <w:szCs w:val="36"/>
        </w:rPr>
        <w:t xml:space="preserve"> | </w:t>
      </w:r>
      <w:r w:rsidR="00665D11">
        <w:rPr>
          <w:sz w:val="32"/>
          <w:szCs w:val="36"/>
        </w:rPr>
        <w:t>Controlelijst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1560"/>
        <w:gridCol w:w="4394"/>
      </w:tblGrid>
      <w:tr w:rsidR="00665D11" w14:paraId="38A71D79" w14:textId="77777777" w:rsidTr="005E176C">
        <w:trPr>
          <w:trHeight w:hRule="exact" w:val="596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6B1F1AA9" w14:textId="221FB36E" w:rsidR="00665D11" w:rsidRPr="004D49EE" w:rsidRDefault="001C117B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 c.q. te leveren bewijsstukken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242C5D"/>
            <w:vAlign w:val="center"/>
          </w:tcPr>
          <w:p w14:paraId="234EBA23" w14:textId="595C7875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Bijlagenummer bij Bestek</w:t>
            </w:r>
          </w:p>
        </w:tc>
        <w:tc>
          <w:tcPr>
            <w:tcW w:w="4394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1E478431" w14:textId="02728052" w:rsidR="00665D11" w:rsidRPr="004D49EE" w:rsidRDefault="001C117B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Wanneer aanleveren</w:t>
            </w:r>
          </w:p>
        </w:tc>
      </w:tr>
      <w:tr w:rsidR="001C117B" w14:paraId="34F3525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7E228458" w14:textId="197810FB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Controlelijst</w:t>
            </w:r>
          </w:p>
        </w:tc>
        <w:tc>
          <w:tcPr>
            <w:tcW w:w="1560" w:type="dxa"/>
            <w:vAlign w:val="center"/>
          </w:tcPr>
          <w:p w14:paraId="0D3C1890" w14:textId="7B923E4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Bijlage 1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586F1B3" w14:textId="0FE8FCA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- </w:t>
            </w:r>
          </w:p>
        </w:tc>
      </w:tr>
      <w:tr w:rsidR="001C117B" w14:paraId="2961F89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75ABC107" w14:textId="0B11403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Uniform Europees Aanbestedingsdocument </w:t>
            </w:r>
            <w:r w:rsidR="00952DFE">
              <w:rPr>
                <w:rFonts w:cs="Calibri Light"/>
                <w:szCs w:val="20"/>
              </w:rPr>
              <w:t>(UEA)</w:t>
            </w:r>
            <w:r w:rsidR="002D284C">
              <w:rPr>
                <w:rFonts w:cs="Calibri Light"/>
                <w:szCs w:val="20"/>
              </w:rPr>
              <w:t xml:space="preserve"> (van inschrijver en eventuele derden waarop een b</w:t>
            </w:r>
            <w:r w:rsidR="00337B1B">
              <w:rPr>
                <w:rFonts w:cs="Calibri Light"/>
                <w:szCs w:val="20"/>
              </w:rPr>
              <w:t>e</w:t>
            </w:r>
            <w:r w:rsidR="002D284C">
              <w:rPr>
                <w:rFonts w:cs="Calibri Light"/>
                <w:szCs w:val="20"/>
              </w:rPr>
              <w:t>roep wordt gedaan)</w:t>
            </w:r>
          </w:p>
        </w:tc>
        <w:tc>
          <w:tcPr>
            <w:tcW w:w="1560" w:type="dxa"/>
            <w:shd w:val="clear" w:color="auto" w:fill="FEDBA8"/>
          </w:tcPr>
          <w:p w14:paraId="5919246D" w14:textId="3A4A7DD2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2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4973F3E" w14:textId="45456CD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12AD00E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2E8B05F0" w14:textId="151F931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Referentieverklaring</w:t>
            </w:r>
          </w:p>
        </w:tc>
        <w:tc>
          <w:tcPr>
            <w:tcW w:w="1560" w:type="dxa"/>
          </w:tcPr>
          <w:p w14:paraId="266F816F" w14:textId="11F7AB5D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3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1EC55079" w14:textId="1BD338BF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DC007BE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12099589" w14:textId="122F6D66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Formulier Verklaring Beroep Derde c.q. Onderaannemer</w:t>
            </w:r>
          </w:p>
        </w:tc>
        <w:tc>
          <w:tcPr>
            <w:tcW w:w="1560" w:type="dxa"/>
            <w:shd w:val="clear" w:color="auto" w:fill="FEDBA8"/>
          </w:tcPr>
          <w:p w14:paraId="14BA71E7" w14:textId="7492D483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4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4FB0692F" w14:textId="1AC6E229" w:rsidR="001C117B" w:rsidRDefault="009C4F92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3021270A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AF5CB6F" w14:textId="5F2A3309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Verklaring hoofdelijke aansprakelijkheid c.q. garantstelling</w:t>
            </w:r>
          </w:p>
        </w:tc>
        <w:tc>
          <w:tcPr>
            <w:tcW w:w="1560" w:type="dxa"/>
          </w:tcPr>
          <w:p w14:paraId="128A18C6" w14:textId="68AC836C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5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56E5274A" w14:textId="2875531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1C117B" w14:paraId="52027F74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02E3665B" w14:textId="4737AB95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Prijs</w:t>
            </w:r>
          </w:p>
        </w:tc>
        <w:tc>
          <w:tcPr>
            <w:tcW w:w="1560" w:type="dxa"/>
            <w:shd w:val="clear" w:color="auto" w:fill="FEDBA8"/>
          </w:tcPr>
          <w:p w14:paraId="68DA5B9E" w14:textId="1209B1CE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B13487">
              <w:rPr>
                <w:rFonts w:cs="Calibri Light"/>
                <w:szCs w:val="20"/>
              </w:rPr>
              <w:t xml:space="preserve">Bijlage </w:t>
            </w:r>
            <w:r>
              <w:rPr>
                <w:rFonts w:cs="Calibri Light"/>
                <w:szCs w:val="20"/>
              </w:rPr>
              <w:t>6</w:t>
            </w: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BF99CD6" w14:textId="5002C8D4" w:rsidR="001C117B" w:rsidRDefault="001C117B" w:rsidP="001C117B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7E401DAC" w14:textId="77777777" w:rsidTr="00753930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44E06A72" w14:textId="1770CCFC" w:rsidR="002D284C" w:rsidRPr="00DC24DF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DC24DF">
              <w:rPr>
                <w:rFonts w:cs="Calibri Light"/>
                <w:szCs w:val="20"/>
              </w:rPr>
              <w:t>Plan van aanpak SROI</w:t>
            </w:r>
          </w:p>
        </w:tc>
        <w:tc>
          <w:tcPr>
            <w:tcW w:w="1560" w:type="dxa"/>
            <w:vAlign w:val="center"/>
          </w:tcPr>
          <w:p w14:paraId="70606111" w14:textId="485A6E74" w:rsidR="002D284C" w:rsidRPr="00DC24DF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DC24DF">
              <w:rPr>
                <w:rFonts w:cs="Calibri Light"/>
                <w:szCs w:val="20"/>
              </w:rPr>
              <w:t>Bijlage 7</w:t>
            </w: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3C78B838" w14:textId="3B4341A8" w:rsidR="002D284C" w:rsidRPr="00DC24DF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  <w:r w:rsidRPr="00DC24DF">
              <w:rPr>
                <w:rFonts w:cs="Calibri Light"/>
                <w:szCs w:val="20"/>
              </w:rPr>
              <w:t>Bij Inschrijving</w:t>
            </w:r>
          </w:p>
        </w:tc>
      </w:tr>
      <w:tr w:rsidR="002D284C" w14:paraId="3457289F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50FF4B" w14:textId="00B53091" w:rsidR="00337B1B" w:rsidRDefault="00EA5095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</w:t>
            </w:r>
            <w:r w:rsidR="00F317D2">
              <w:rPr>
                <w:rFonts w:cs="Calibri Light"/>
                <w:szCs w:val="20"/>
              </w:rPr>
              <w:t>lan Preventie en Advisering</w:t>
            </w:r>
          </w:p>
          <w:p w14:paraId="7CBF4DCF" w14:textId="0E122639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(conform paragraaf 6.2 van Bestek)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521907FE" w14:textId="69922D66" w:rsidR="002D284C" w:rsidRDefault="002D284C" w:rsidP="002D284C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2554769D" w14:textId="7A089928" w:rsidR="002D284C" w:rsidRDefault="00337B1B" w:rsidP="002D284C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Bij Inschrijving</w:t>
            </w:r>
          </w:p>
        </w:tc>
      </w:tr>
      <w:tr w:rsidR="00337B1B" w14:paraId="1140E6F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</w:tcPr>
          <w:p w14:paraId="0EBE2F76" w14:textId="75D83074" w:rsidR="00337B1B" w:rsidRDefault="00F317D2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Plan van aanpak Optimalisatie dienstverlening (</w:t>
            </w:r>
            <w:r>
              <w:rPr>
                <w:rFonts w:cs="Calibri Light"/>
                <w:szCs w:val="20"/>
              </w:rPr>
              <w:t>conform paragraaf 6.</w:t>
            </w:r>
            <w:r>
              <w:rPr>
                <w:rFonts w:cs="Calibri Light"/>
                <w:szCs w:val="20"/>
              </w:rPr>
              <w:t>3</w:t>
            </w:r>
            <w:r>
              <w:rPr>
                <w:rFonts w:cs="Calibri Light"/>
                <w:szCs w:val="20"/>
              </w:rPr>
              <w:t xml:space="preserve"> van Bestek)</w:t>
            </w:r>
          </w:p>
        </w:tc>
        <w:tc>
          <w:tcPr>
            <w:tcW w:w="1560" w:type="dxa"/>
            <w:vAlign w:val="center"/>
          </w:tcPr>
          <w:p w14:paraId="312F7139" w14:textId="77777777" w:rsidR="00337B1B" w:rsidRDefault="00337B1B" w:rsidP="00337B1B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</w:tcPr>
          <w:p w14:paraId="041769C2" w14:textId="0FF69350" w:rsidR="00337B1B" w:rsidRDefault="00F317D2" w:rsidP="00337B1B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</w:t>
            </w:r>
            <w:r>
              <w:rPr>
                <w:rFonts w:cs="Calibri Light"/>
                <w:szCs w:val="20"/>
              </w:rPr>
              <w:t>ij Inschrijving</w:t>
            </w:r>
          </w:p>
        </w:tc>
      </w:tr>
      <w:tr w:rsidR="00EA5095" w14:paraId="0FF018B5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3D18DACB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Bewijs rechtsgeldige vertegenwoordiging </w:t>
            </w:r>
          </w:p>
          <w:p w14:paraId="24690D9D" w14:textId="7D8E62C0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(uittreksel handelsregister)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6D3C0CFC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33CB0E4B" w14:textId="5A6F6B1E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940784">
              <w:rPr>
                <w:rFonts w:cs="Calibri Light"/>
                <w:szCs w:val="20"/>
              </w:rPr>
              <w:t>Bij Inschrijving</w:t>
            </w:r>
          </w:p>
        </w:tc>
      </w:tr>
      <w:tr w:rsidR="00EA5095" w14:paraId="2E0FCC57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01EA0B2C" w14:textId="7F6D320A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Gedragsverklaring aanbesteden (GVA)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ABB3E40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4C4FD79F" w14:textId="1B25A92A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60C64B3C" w14:textId="77777777" w:rsidTr="005E176C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69D881DC" w14:textId="0ED769BB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Bewijs betaling belasting en sociale premies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31FAB98D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AAD2DE3" w14:textId="78FFEA9F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2993EFBC" w14:textId="77777777" w:rsidTr="00092644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FFFFF" w:themeFill="background1"/>
          </w:tcPr>
          <w:p w14:paraId="32411AAF" w14:textId="0CD8BEBD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Jaarrekeningen over de laatste drie afgesloten boekjaren waaruit de solvabiliteit kan worden afgeleid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6A975E8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FFFFF" w:themeFill="background1"/>
          </w:tcPr>
          <w:p w14:paraId="2E1CFFF4" w14:textId="721A1E91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30A098B9" w14:textId="77777777" w:rsidTr="00262E13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</w:tcPr>
          <w:p w14:paraId="36FFB6C2" w14:textId="6F138C92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Kopie van een geldig verzekeringscertificaat AVB of verklaring verzekeringstussenpersoon conform paragraaf 5.3 van Bestek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0B1306B9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73F59D4D" w14:textId="5C04AC75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360F3F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4C3A879F" w14:textId="77777777" w:rsidTr="00DC24DF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C8C2F2" w14:textId="3A58E23D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Informatiebeveiligingscertificering, zoals ISO 27001, of gelijkwaardig.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EBAA1D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auto"/>
          </w:tcPr>
          <w:p w14:paraId="5EE9D919" w14:textId="7EEC20EA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6B4332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25A8F83F" w14:textId="77777777" w:rsidTr="00EA5095">
        <w:trPr>
          <w:trHeight w:val="340"/>
        </w:trPr>
        <w:tc>
          <w:tcPr>
            <w:tcW w:w="3402" w:type="dxa"/>
            <w:tcBorders>
              <w:left w:val="single" w:sz="12" w:space="0" w:color="auto"/>
            </w:tcBorders>
            <w:shd w:val="clear" w:color="auto" w:fill="FEDBA8"/>
            <w:vAlign w:val="center"/>
          </w:tcPr>
          <w:p w14:paraId="4F738EF9" w14:textId="43B79A48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BIG-registratie bedrijfsarts.</w:t>
            </w:r>
          </w:p>
        </w:tc>
        <w:tc>
          <w:tcPr>
            <w:tcW w:w="1560" w:type="dxa"/>
            <w:shd w:val="clear" w:color="auto" w:fill="FEDBA8"/>
            <w:vAlign w:val="center"/>
          </w:tcPr>
          <w:p w14:paraId="1F40D92D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right w:val="single" w:sz="12" w:space="0" w:color="auto"/>
            </w:tcBorders>
            <w:shd w:val="clear" w:color="auto" w:fill="FEDBA8"/>
          </w:tcPr>
          <w:p w14:paraId="15D84A59" w14:textId="75A69DEF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6B4332">
              <w:rPr>
                <w:rFonts w:cs="Calibri Light"/>
                <w:szCs w:val="20"/>
              </w:rPr>
              <w:t>Binnen 10 kalenderdagen na gunningsbeslissing</w:t>
            </w:r>
          </w:p>
        </w:tc>
      </w:tr>
      <w:tr w:rsidR="00EA5095" w14:paraId="228EBC9B" w14:textId="77777777" w:rsidTr="00EA5095">
        <w:trPr>
          <w:trHeight w:val="34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6F08731" w14:textId="1405DB9A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 xml:space="preserve">Verklaring omtrent </w:t>
            </w:r>
            <w:r w:rsidRPr="008E51D0">
              <w:rPr>
                <w:rFonts w:cs="Calibri Light"/>
                <w:szCs w:val="20"/>
              </w:rPr>
              <w:t>het Gedrag van de Bedrijfsarts, Arboprofessional TD en Casemanager</w:t>
            </w:r>
            <w:r>
              <w:rPr>
                <w:rFonts w:cs="Calibri Light"/>
                <w:szCs w:val="20"/>
              </w:rPr>
              <w:t>.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7F159A" w14:textId="77777777" w:rsidR="00EA5095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</w:p>
        </w:tc>
        <w:tc>
          <w:tcPr>
            <w:tcW w:w="439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6C94A1" w14:textId="3FC66D80" w:rsidR="00EA5095" w:rsidRPr="006B4332" w:rsidRDefault="00EA5095" w:rsidP="00EA5095">
            <w:pPr>
              <w:spacing w:line="276" w:lineRule="auto"/>
              <w:rPr>
                <w:rFonts w:cs="Calibri Light"/>
                <w:szCs w:val="20"/>
              </w:rPr>
            </w:pPr>
            <w:r w:rsidRPr="006B4332">
              <w:rPr>
                <w:rFonts w:cs="Calibri Light"/>
                <w:szCs w:val="20"/>
              </w:rPr>
              <w:t>Binnen 10 kalenderdagen na gunningsbeslissing</w:t>
            </w:r>
          </w:p>
        </w:tc>
      </w:tr>
    </w:tbl>
    <w:p w14:paraId="4374F3C4" w14:textId="79F8C980" w:rsidR="00D13331" w:rsidRDefault="00D13331" w:rsidP="00DC2395"/>
    <w:sectPr w:rsidR="00D13331" w:rsidSect="005855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6FF9EB" w14:textId="77777777" w:rsidR="0026316D" w:rsidRDefault="0026316D" w:rsidP="00EF4510">
      <w:pPr>
        <w:spacing w:line="240" w:lineRule="auto"/>
      </w:pPr>
      <w:r>
        <w:separator/>
      </w:r>
    </w:p>
  </w:endnote>
  <w:endnote w:type="continuationSeparator" w:id="0">
    <w:p w14:paraId="3E46C902" w14:textId="77777777" w:rsidR="0026316D" w:rsidRDefault="0026316D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4ED30" w14:textId="77777777" w:rsidR="00B573D3" w:rsidRDefault="00B573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E7E3B4B" w14:textId="77777777" w:rsidR="00B573D3" w:rsidRPr="00B06AC6" w:rsidRDefault="00B573D3" w:rsidP="00B573D3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Laborijn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Arbodienstverlening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2024-233</w:t>
                              </w:r>
                            </w:p>
                            <w:p w14:paraId="79976E0C" w14:textId="3165EE93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2E7E3B4B" w14:textId="77777777" w:rsidR="00B573D3" w:rsidRPr="00B06AC6" w:rsidRDefault="00B573D3" w:rsidP="00B573D3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Laborijn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Arbodienstverlening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2024-233</w:t>
                        </w:r>
                      </w:p>
                      <w:p w14:paraId="79976E0C" w14:textId="3165EE93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C3297" w14:textId="77777777" w:rsidR="00B573D3" w:rsidRDefault="00B573D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AAC72" w14:textId="77777777" w:rsidR="0026316D" w:rsidRDefault="0026316D" w:rsidP="00EF4510">
      <w:pPr>
        <w:spacing w:line="240" w:lineRule="auto"/>
      </w:pPr>
      <w:r>
        <w:separator/>
      </w:r>
    </w:p>
  </w:footnote>
  <w:footnote w:type="continuationSeparator" w:id="0">
    <w:p w14:paraId="77F0AF93" w14:textId="77777777" w:rsidR="0026316D" w:rsidRDefault="0026316D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BDE2A" w14:textId="77777777" w:rsidR="00B573D3" w:rsidRDefault="00B573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599F841F" w:rsidR="00EF4510" w:rsidRDefault="00160E4A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79C8A54" wp14:editId="195F53BC">
          <wp:simplePos x="0" y="0"/>
          <wp:positionH relativeFrom="column">
            <wp:posOffset>4267200</wp:posOffset>
          </wp:positionH>
          <wp:positionV relativeFrom="paragraph">
            <wp:posOffset>-281305</wp:posOffset>
          </wp:positionV>
          <wp:extent cx="1104900" cy="743109"/>
          <wp:effectExtent l="0" t="0" r="0" b="0"/>
          <wp:wrapNone/>
          <wp:docPr id="1415095824" name="Afbeelding 2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095824" name="Afbeelding 2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953" b="22614"/>
                  <a:stretch/>
                </pic:blipFill>
                <pic:spPr bwMode="auto">
                  <a:xfrm>
                    <a:off x="0" y="0"/>
                    <a:ext cx="1104900" cy="7431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CEAC7" w14:textId="77777777" w:rsidR="00B573D3" w:rsidRDefault="00B573D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0B80"/>
    <w:rsid w:val="00001AB1"/>
    <w:rsid w:val="00021C52"/>
    <w:rsid w:val="000A4409"/>
    <w:rsid w:val="00160E4A"/>
    <w:rsid w:val="001C117B"/>
    <w:rsid w:val="0026316D"/>
    <w:rsid w:val="002B2974"/>
    <w:rsid w:val="002D284C"/>
    <w:rsid w:val="00337B1B"/>
    <w:rsid w:val="003B0774"/>
    <w:rsid w:val="00585568"/>
    <w:rsid w:val="005E176C"/>
    <w:rsid w:val="006059FF"/>
    <w:rsid w:val="006509C0"/>
    <w:rsid w:val="00665D11"/>
    <w:rsid w:val="008A225C"/>
    <w:rsid w:val="00952DFE"/>
    <w:rsid w:val="00963BB7"/>
    <w:rsid w:val="009C4F92"/>
    <w:rsid w:val="00AE5E25"/>
    <w:rsid w:val="00B573D3"/>
    <w:rsid w:val="00B82AFE"/>
    <w:rsid w:val="00D13331"/>
    <w:rsid w:val="00D43B56"/>
    <w:rsid w:val="00DA534E"/>
    <w:rsid w:val="00DC2395"/>
    <w:rsid w:val="00DC24DF"/>
    <w:rsid w:val="00DF2271"/>
    <w:rsid w:val="00DF5991"/>
    <w:rsid w:val="00E20135"/>
    <w:rsid w:val="00E41E31"/>
    <w:rsid w:val="00E86222"/>
    <w:rsid w:val="00EA5095"/>
    <w:rsid w:val="00EF4510"/>
    <w:rsid w:val="00F317D2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665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C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93F497-9BCC-4867-BA03-3A6C69FDE4A5}"/>
</file>

<file path=customXml/itemProps2.xml><?xml version="1.0" encoding="utf-8"?>
<ds:datastoreItem xmlns:ds="http://schemas.openxmlformats.org/officeDocument/2006/customXml" ds:itemID="{DDD76597-FB09-4484-BFFF-479CE9B31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B2871-ECEA-437C-9411-038D0F77F2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2024-04-02T14:38:00Z</dcterms:created>
  <dcterms:modified xsi:type="dcterms:W3CDTF">2024-08-13T09:49:00Z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</Properties>
</file>