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85CA9E" w14:textId="77777777" w:rsidR="000A725D" w:rsidRPr="00AE3FFF" w:rsidRDefault="000A725D" w:rsidP="000A725D">
      <w:pPr>
        <w:pStyle w:val="Koptekst"/>
        <w:rPr>
          <w:rFonts w:cs="Arial"/>
        </w:rPr>
      </w:pPr>
      <w:r w:rsidRPr="00AE3FFF">
        <w:rPr>
          <w:rFonts w:cs="Arial"/>
          <w:noProof/>
        </w:rPr>
        <w:drawing>
          <wp:anchor distT="0" distB="0" distL="114300" distR="114300" simplePos="0" relativeHeight="251658240" behindDoc="1" locked="0" layoutInCell="1" allowOverlap="1" wp14:anchorId="3B85CAC2" wp14:editId="3B85CAC3">
            <wp:simplePos x="0" y="0"/>
            <wp:positionH relativeFrom="column">
              <wp:posOffset>3964305</wp:posOffset>
            </wp:positionH>
            <wp:positionV relativeFrom="paragraph">
              <wp:posOffset>-647700</wp:posOffset>
            </wp:positionV>
            <wp:extent cx="2095500" cy="652231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652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85CA9F" w14:textId="77777777" w:rsidR="000A725D" w:rsidRPr="00AE3FFF" w:rsidRDefault="000A725D" w:rsidP="000A725D">
      <w:pPr>
        <w:rPr>
          <w:rFonts w:ascii="Arial" w:hAnsi="Arial" w:cs="Arial"/>
          <w:color w:val="auto"/>
          <w:lang w:eastAsia="nl-NL"/>
        </w:rPr>
      </w:pPr>
    </w:p>
    <w:p w14:paraId="3B85CAA0" w14:textId="77777777" w:rsidR="000A725D" w:rsidRPr="00AE3FFF" w:rsidRDefault="000A725D" w:rsidP="000A725D">
      <w:pPr>
        <w:rPr>
          <w:rFonts w:ascii="Arial" w:hAnsi="Arial" w:cs="Arial"/>
          <w:color w:val="auto"/>
          <w:lang w:eastAsia="nl-NL"/>
        </w:rPr>
      </w:pPr>
    </w:p>
    <w:p w14:paraId="3B85CAA1" w14:textId="77777777" w:rsidR="000A725D" w:rsidRPr="00AE3FFF" w:rsidRDefault="000A725D" w:rsidP="000A725D">
      <w:pPr>
        <w:rPr>
          <w:rFonts w:ascii="Arial" w:hAnsi="Arial" w:cs="Arial"/>
          <w:b/>
          <w:bCs/>
          <w:color w:val="2F5496"/>
          <w:sz w:val="28"/>
          <w:szCs w:val="32"/>
          <w:u w:val="thick" w:color="ED7D2F"/>
          <w:lang w:eastAsia="nl-NL"/>
        </w:rPr>
      </w:pPr>
      <w:r w:rsidRPr="00AE3FFF">
        <w:rPr>
          <w:rFonts w:ascii="Arial" w:hAnsi="Arial" w:cs="Arial"/>
          <w:b/>
          <w:bCs/>
          <w:color w:val="2F5496"/>
          <w:sz w:val="28"/>
          <w:szCs w:val="32"/>
          <w:u w:val="thick" w:color="ED7D2F"/>
          <w:lang w:eastAsia="nl-NL"/>
        </w:rPr>
        <w:t>Checklist in te leveren stukken</w:t>
      </w:r>
    </w:p>
    <w:p w14:paraId="3B85CAA2" w14:textId="77777777" w:rsidR="000A725D" w:rsidRPr="00AE3FFF" w:rsidRDefault="000A725D" w:rsidP="000A725D">
      <w:pPr>
        <w:rPr>
          <w:rFonts w:ascii="Arial" w:hAnsi="Arial" w:cs="Arial"/>
          <w:color w:val="auto"/>
          <w:u w:val="thick" w:color="ED7D2F"/>
          <w:lang w:eastAsia="nl-NL"/>
        </w:rPr>
      </w:pPr>
    </w:p>
    <w:p w14:paraId="3B85CAA3" w14:textId="7D00F069" w:rsidR="000A725D" w:rsidRPr="00AE3FFF" w:rsidRDefault="000A725D" w:rsidP="000A725D">
      <w:pPr>
        <w:spacing w:line="276" w:lineRule="auto"/>
        <w:rPr>
          <w:rFonts w:ascii="Arial" w:hAnsi="Arial" w:cs="Arial"/>
          <w:color w:val="auto"/>
          <w:sz w:val="21"/>
          <w:szCs w:val="21"/>
          <w:lang w:eastAsia="nl-NL"/>
        </w:rPr>
      </w:pPr>
      <w:r w:rsidRPr="00AE3FFF">
        <w:rPr>
          <w:rFonts w:ascii="Arial" w:hAnsi="Arial" w:cs="Arial"/>
          <w:color w:val="auto"/>
          <w:sz w:val="21"/>
          <w:szCs w:val="21"/>
          <w:lang w:eastAsia="nl-NL"/>
        </w:rPr>
        <w:t>Deze bijlage maakt onderdeel uit van de Aanbestedingsstukken voor de aanbesteding: Leveren Bomen en Heesters, gemeente Berkelland 202</w:t>
      </w:r>
      <w:r w:rsidR="00AE3FFF" w:rsidRPr="00AE3FFF">
        <w:rPr>
          <w:rFonts w:ascii="Arial" w:hAnsi="Arial" w:cs="Arial"/>
          <w:color w:val="auto"/>
          <w:sz w:val="21"/>
          <w:szCs w:val="21"/>
          <w:lang w:eastAsia="nl-NL"/>
        </w:rPr>
        <w:t>5-2028</w:t>
      </w:r>
    </w:p>
    <w:p w14:paraId="3B85CAA4" w14:textId="4FB9A64D" w:rsidR="000A725D" w:rsidRPr="00AE3FFF" w:rsidRDefault="000A725D" w:rsidP="000A725D">
      <w:pPr>
        <w:spacing w:line="276" w:lineRule="auto"/>
        <w:rPr>
          <w:rFonts w:ascii="Arial" w:hAnsi="Arial" w:cs="Arial"/>
          <w:color w:val="auto"/>
          <w:sz w:val="21"/>
          <w:szCs w:val="21"/>
          <w:lang w:eastAsia="nl-NL"/>
        </w:rPr>
      </w:pPr>
      <w:r w:rsidRPr="00AE3FFF">
        <w:rPr>
          <w:rFonts w:ascii="Arial" w:hAnsi="Arial" w:cs="Arial"/>
          <w:color w:val="auto"/>
          <w:sz w:val="21"/>
          <w:szCs w:val="21"/>
          <w:lang w:eastAsia="nl-NL"/>
        </w:rPr>
        <w:t xml:space="preserve">Tendernummer: </w:t>
      </w:r>
      <w:r w:rsidR="00AE3FFF" w:rsidRPr="00AE3FFF">
        <w:rPr>
          <w:rFonts w:ascii="Arial" w:hAnsi="Arial" w:cs="Arial"/>
          <w:color w:val="auto"/>
          <w:sz w:val="21"/>
          <w:szCs w:val="21"/>
          <w:lang w:eastAsia="nl-NL"/>
        </w:rPr>
        <w:t>KTB 2024-11</w:t>
      </w:r>
    </w:p>
    <w:p w14:paraId="3B85CAA5" w14:textId="77777777" w:rsidR="000A725D" w:rsidRPr="00AE3FFF" w:rsidRDefault="000A725D" w:rsidP="000A725D">
      <w:pPr>
        <w:spacing w:line="276" w:lineRule="auto"/>
        <w:rPr>
          <w:rFonts w:ascii="Arial" w:hAnsi="Arial" w:cs="Arial"/>
          <w:color w:val="auto"/>
          <w:sz w:val="21"/>
          <w:szCs w:val="21"/>
          <w:lang w:eastAsia="nl-NL"/>
        </w:rPr>
      </w:pPr>
    </w:p>
    <w:p w14:paraId="3B85CAA6" w14:textId="77777777" w:rsidR="000A725D" w:rsidRPr="00AE3FFF" w:rsidRDefault="000A725D" w:rsidP="000A725D">
      <w:pPr>
        <w:spacing w:line="276" w:lineRule="auto"/>
        <w:rPr>
          <w:rFonts w:ascii="Arial" w:hAnsi="Arial" w:cs="Arial"/>
          <w:color w:val="auto"/>
          <w:sz w:val="21"/>
          <w:szCs w:val="21"/>
          <w:lang w:eastAsia="nl-NL"/>
        </w:rPr>
      </w:pPr>
      <w:r w:rsidRPr="00AE3FFF">
        <w:rPr>
          <w:rFonts w:ascii="Arial" w:hAnsi="Arial" w:cs="Arial"/>
          <w:color w:val="auto"/>
          <w:sz w:val="21"/>
          <w:szCs w:val="21"/>
          <w:lang w:eastAsia="nl-NL"/>
        </w:rPr>
        <w:t>Deze checklist is om te controleren of uw Inschrijving volledig is. Bevat uw Inschrijving niet onderstaande stukken, dan is uw inschrijving ongeldig.</w:t>
      </w:r>
    </w:p>
    <w:tbl>
      <w:tblPr>
        <w:tblStyle w:val="Rastertabel1licht-Accent12"/>
        <w:tblpPr w:leftFromText="141" w:rightFromText="141" w:vertAnchor="text" w:horzAnchor="margin" w:tblpXSpec="center" w:tblpY="252"/>
        <w:tblW w:w="7989" w:type="dxa"/>
        <w:tblInd w:w="0" w:type="dxa"/>
        <w:tblLayout w:type="fixed"/>
        <w:tblLook w:val="06A0" w:firstRow="1" w:lastRow="0" w:firstColumn="1" w:lastColumn="0" w:noHBand="1" w:noVBand="1"/>
      </w:tblPr>
      <w:tblGrid>
        <w:gridCol w:w="1101"/>
        <w:gridCol w:w="5612"/>
        <w:gridCol w:w="1276"/>
      </w:tblGrid>
      <w:tr w:rsidR="001B2C37" w:rsidRPr="00AE3FFF" w14:paraId="3B85CAAD" w14:textId="77777777" w:rsidTr="001B2C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2" w:space="0" w:color="2F5496"/>
              <w:left w:val="single" w:sz="2" w:space="0" w:color="2F5496"/>
              <w:bottom w:val="single" w:sz="12" w:space="0" w:color="ED7D2F"/>
              <w:right w:val="single" w:sz="2" w:space="0" w:color="2F5496"/>
            </w:tcBorders>
          </w:tcPr>
          <w:p w14:paraId="3B85CAA7" w14:textId="77777777" w:rsidR="001B2C37" w:rsidRPr="00AE3FFF" w:rsidRDefault="001B2C37" w:rsidP="001B2C37">
            <w:pPr>
              <w:jc w:val="both"/>
              <w:rPr>
                <w:rFonts w:ascii="Arial" w:hAnsi="Arial" w:cs="Arial"/>
                <w:color w:val="2F5496"/>
                <w:sz w:val="21"/>
                <w:szCs w:val="21"/>
                <w:lang w:eastAsia="nl-NL"/>
              </w:rPr>
            </w:pPr>
          </w:p>
          <w:p w14:paraId="3B85CAA8" w14:textId="77777777" w:rsidR="001B2C37" w:rsidRPr="00AE3FFF" w:rsidRDefault="001B2C37" w:rsidP="001B2C37">
            <w:pPr>
              <w:jc w:val="both"/>
              <w:rPr>
                <w:rFonts w:ascii="Arial" w:hAnsi="Arial" w:cs="Arial"/>
                <w:color w:val="2F5496"/>
                <w:sz w:val="21"/>
                <w:szCs w:val="21"/>
                <w:lang w:eastAsia="nl-NL"/>
              </w:rPr>
            </w:pPr>
            <w:r w:rsidRPr="00AE3FFF">
              <w:rPr>
                <w:rFonts w:ascii="Arial" w:hAnsi="Arial" w:cs="Arial"/>
                <w:color w:val="2F5496"/>
                <w:sz w:val="21"/>
                <w:szCs w:val="21"/>
                <w:lang w:eastAsia="nl-NL"/>
              </w:rPr>
              <w:t>Nummer</w:t>
            </w:r>
          </w:p>
        </w:tc>
        <w:tc>
          <w:tcPr>
            <w:tcW w:w="5612" w:type="dxa"/>
            <w:tcBorders>
              <w:top w:val="single" w:sz="2" w:space="0" w:color="2F5496"/>
              <w:left w:val="single" w:sz="2" w:space="0" w:color="2F5496"/>
              <w:bottom w:val="single" w:sz="12" w:space="0" w:color="ED7D2F"/>
              <w:right w:val="single" w:sz="2" w:space="0" w:color="2F5496"/>
            </w:tcBorders>
            <w:hideMark/>
          </w:tcPr>
          <w:p w14:paraId="3B85CAA9" w14:textId="77777777" w:rsidR="001B2C37" w:rsidRPr="00AE3FFF" w:rsidRDefault="001B2C37" w:rsidP="001B2C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2F5496"/>
                <w:sz w:val="21"/>
                <w:szCs w:val="21"/>
                <w:lang w:eastAsia="nl-NL"/>
              </w:rPr>
            </w:pPr>
          </w:p>
          <w:p w14:paraId="3B85CAAA" w14:textId="77777777" w:rsidR="001B2C37" w:rsidRPr="00AE3FFF" w:rsidRDefault="001B2C37" w:rsidP="001B2C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F5496"/>
                <w:sz w:val="21"/>
                <w:szCs w:val="21"/>
                <w:lang w:eastAsia="nl-NL"/>
              </w:rPr>
            </w:pPr>
            <w:r w:rsidRPr="00AE3FFF">
              <w:rPr>
                <w:rFonts w:ascii="Arial" w:hAnsi="Arial" w:cs="Arial"/>
                <w:color w:val="2F5496"/>
                <w:sz w:val="21"/>
                <w:szCs w:val="21"/>
                <w:lang w:eastAsia="nl-NL"/>
              </w:rPr>
              <w:t>Omschrijving</w:t>
            </w:r>
          </w:p>
        </w:tc>
        <w:tc>
          <w:tcPr>
            <w:tcW w:w="1276" w:type="dxa"/>
            <w:tcBorders>
              <w:top w:val="single" w:sz="2" w:space="0" w:color="2F5496"/>
              <w:left w:val="single" w:sz="2" w:space="0" w:color="2F5496"/>
              <w:bottom w:val="single" w:sz="12" w:space="0" w:color="ED7D2F"/>
              <w:right w:val="single" w:sz="2" w:space="0" w:color="2F5496"/>
            </w:tcBorders>
          </w:tcPr>
          <w:p w14:paraId="3B85CAAB" w14:textId="77777777" w:rsidR="001B2C37" w:rsidRPr="00AE3FFF" w:rsidRDefault="001B2C37" w:rsidP="001B2C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F5496"/>
                <w:sz w:val="21"/>
                <w:szCs w:val="21"/>
                <w:lang w:eastAsia="nl-NL"/>
              </w:rPr>
            </w:pPr>
            <w:r w:rsidRPr="00AE3FFF">
              <w:rPr>
                <w:rFonts w:ascii="Arial" w:hAnsi="Arial" w:cs="Arial"/>
                <w:color w:val="2F5496"/>
                <w:sz w:val="21"/>
                <w:szCs w:val="21"/>
                <w:lang w:eastAsia="nl-NL"/>
              </w:rPr>
              <w:t>Aanwezig</w:t>
            </w:r>
          </w:p>
          <w:p w14:paraId="3B85CAAC" w14:textId="77777777" w:rsidR="001B2C37" w:rsidRPr="00AE3FFF" w:rsidRDefault="001B2C37" w:rsidP="001B2C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F5496"/>
                <w:sz w:val="21"/>
                <w:szCs w:val="21"/>
                <w:lang w:eastAsia="nl-NL"/>
              </w:rPr>
            </w:pPr>
            <w:r w:rsidRPr="00AE3FFF">
              <w:rPr>
                <w:rFonts w:ascii="Arial" w:hAnsi="Arial" w:cs="Arial"/>
                <w:color w:val="2F5496"/>
                <w:sz w:val="21"/>
                <w:szCs w:val="21"/>
                <w:lang w:eastAsia="nl-NL"/>
              </w:rPr>
              <w:t>j/n</w:t>
            </w:r>
          </w:p>
        </w:tc>
      </w:tr>
      <w:tr w:rsidR="001B2C37" w:rsidRPr="00AE3FFF" w14:paraId="3B85CAB1" w14:textId="77777777" w:rsidTr="001B2C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12" w:space="0" w:color="ED7D2F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3B85CAAE" w14:textId="77777777" w:rsidR="001B2C37" w:rsidRPr="00AE3FFF" w:rsidRDefault="001B2C37" w:rsidP="001B2C37">
            <w:pPr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</w:pPr>
            <w:r w:rsidRPr="00AE3FFF"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  <w:t>1</w:t>
            </w:r>
          </w:p>
        </w:tc>
        <w:tc>
          <w:tcPr>
            <w:tcW w:w="5612" w:type="dxa"/>
            <w:tcBorders>
              <w:top w:val="single" w:sz="12" w:space="0" w:color="ED7D2F"/>
              <w:left w:val="single" w:sz="2" w:space="0" w:color="2F5496"/>
              <w:bottom w:val="single" w:sz="4" w:space="0" w:color="2F5496"/>
              <w:right w:val="single" w:sz="2" w:space="0" w:color="2F5496"/>
            </w:tcBorders>
            <w:hideMark/>
          </w:tcPr>
          <w:p w14:paraId="3B85CAAF" w14:textId="77777777" w:rsidR="001B2C37" w:rsidRPr="00AE3FFF" w:rsidRDefault="001B2C37" w:rsidP="001B2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  <w:r w:rsidRPr="00AE3FFF"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  <w:t>Formulier Uniform Europees Aanbestedingsdocument</w:t>
            </w:r>
          </w:p>
        </w:tc>
        <w:tc>
          <w:tcPr>
            <w:tcW w:w="1276" w:type="dxa"/>
            <w:tcBorders>
              <w:top w:val="single" w:sz="12" w:space="0" w:color="ED7D2F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3B85CAB0" w14:textId="77777777" w:rsidR="001B2C37" w:rsidRPr="00AE3FFF" w:rsidRDefault="001B2C37" w:rsidP="001B2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</w:tc>
      </w:tr>
      <w:tr w:rsidR="001B2C37" w:rsidRPr="00AE3FFF" w14:paraId="3B85CAB5" w14:textId="77777777" w:rsidTr="001B2C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3B85CAB2" w14:textId="77777777" w:rsidR="001B2C37" w:rsidRPr="00AE3FFF" w:rsidRDefault="001B2C37" w:rsidP="001B2C37">
            <w:pPr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</w:pPr>
            <w:r w:rsidRPr="00AE3FFF"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  <w:t>2</w:t>
            </w:r>
          </w:p>
        </w:tc>
        <w:tc>
          <w:tcPr>
            <w:tcW w:w="5612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  <w:hideMark/>
          </w:tcPr>
          <w:p w14:paraId="3B85CAB3" w14:textId="77777777" w:rsidR="001B2C37" w:rsidRPr="00AE3FFF" w:rsidRDefault="001B2C37" w:rsidP="001B2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  <w:r w:rsidRPr="00AE3FFF"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  <w:t>Plan van Aanpak</w:t>
            </w:r>
          </w:p>
        </w:tc>
        <w:tc>
          <w:tcPr>
            <w:tcW w:w="1276" w:type="dxa"/>
            <w:tcBorders>
              <w:top w:val="single" w:sz="4" w:space="0" w:color="2F5496"/>
              <w:left w:val="single" w:sz="2" w:space="0" w:color="2F5496"/>
              <w:bottom w:val="single" w:sz="4" w:space="0" w:color="2F5496"/>
              <w:right w:val="single" w:sz="2" w:space="0" w:color="2F5496"/>
            </w:tcBorders>
          </w:tcPr>
          <w:p w14:paraId="3B85CAB4" w14:textId="77777777" w:rsidR="001B2C37" w:rsidRPr="00AE3FFF" w:rsidRDefault="001B2C37" w:rsidP="001B2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</w:tc>
      </w:tr>
      <w:tr w:rsidR="001B2C37" w:rsidRPr="00AE3FFF" w14:paraId="3B85CAB9" w14:textId="77777777" w:rsidTr="001B2C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14:paraId="3B85CAB6" w14:textId="77777777" w:rsidR="001B2C37" w:rsidRPr="00AE3FFF" w:rsidRDefault="001B2C37" w:rsidP="001B2C37">
            <w:pPr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</w:pPr>
            <w:r w:rsidRPr="00AE3FFF">
              <w:rPr>
                <w:rFonts w:ascii="Arial" w:hAnsi="Arial" w:cs="Arial"/>
                <w:b w:val="0"/>
                <w:bCs w:val="0"/>
                <w:color w:val="auto"/>
                <w:sz w:val="21"/>
                <w:szCs w:val="21"/>
                <w:lang w:eastAsia="nl-NL"/>
              </w:rPr>
              <w:t>3</w:t>
            </w:r>
          </w:p>
        </w:tc>
        <w:tc>
          <w:tcPr>
            <w:tcW w:w="5612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14:paraId="3B85CAB7" w14:textId="77777777" w:rsidR="001B2C37" w:rsidRPr="00AE3FFF" w:rsidRDefault="001B2C37" w:rsidP="001B2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  <w:r w:rsidRPr="00AE3FFF"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  <w:t>Referentieproject voor het betreffende perceel</w:t>
            </w:r>
          </w:p>
        </w:tc>
        <w:tc>
          <w:tcPr>
            <w:tcW w:w="1276" w:type="dxa"/>
            <w:tcBorders>
              <w:top w:val="single" w:sz="4" w:space="0" w:color="2F5496"/>
              <w:left w:val="single" w:sz="2" w:space="0" w:color="2F5496"/>
              <w:bottom w:val="single" w:sz="2" w:space="0" w:color="2F5496"/>
              <w:right w:val="single" w:sz="2" w:space="0" w:color="2F5496"/>
            </w:tcBorders>
          </w:tcPr>
          <w:p w14:paraId="3B85CAB8" w14:textId="77777777" w:rsidR="001B2C37" w:rsidRPr="00AE3FFF" w:rsidRDefault="001B2C37" w:rsidP="001B2C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1"/>
                <w:szCs w:val="21"/>
                <w:lang w:eastAsia="nl-NL"/>
              </w:rPr>
            </w:pPr>
          </w:p>
        </w:tc>
      </w:tr>
    </w:tbl>
    <w:p w14:paraId="3B85CABA" w14:textId="77777777" w:rsidR="000A725D" w:rsidRPr="00AE3FFF" w:rsidRDefault="001B2C37" w:rsidP="000A725D">
      <w:pPr>
        <w:rPr>
          <w:rFonts w:ascii="Arial" w:hAnsi="Arial" w:cs="Arial"/>
          <w:color w:val="auto"/>
          <w:sz w:val="21"/>
          <w:szCs w:val="21"/>
          <w:lang w:eastAsia="nl-NL"/>
        </w:rPr>
      </w:pPr>
      <w:r w:rsidRPr="00AE3FFF">
        <w:rPr>
          <w:rFonts w:ascii="Arial" w:hAnsi="Arial" w:cs="Arial"/>
          <w:color w:val="auto"/>
          <w:sz w:val="21"/>
          <w:szCs w:val="21"/>
          <w:lang w:eastAsia="nl-NL"/>
        </w:rPr>
        <w:t xml:space="preserve">  </w:t>
      </w:r>
    </w:p>
    <w:p w14:paraId="3B85CABB" w14:textId="77777777" w:rsidR="000A725D" w:rsidRPr="00AE3FFF" w:rsidRDefault="000A725D" w:rsidP="000A725D">
      <w:pPr>
        <w:rPr>
          <w:rFonts w:ascii="Arial" w:hAnsi="Arial" w:cs="Arial"/>
          <w:color w:val="auto"/>
          <w:sz w:val="21"/>
          <w:szCs w:val="21"/>
          <w:lang w:eastAsia="nl-NL"/>
        </w:rPr>
      </w:pPr>
    </w:p>
    <w:p w14:paraId="3B85CABC" w14:textId="77777777" w:rsidR="000A725D" w:rsidRPr="00AE3FFF" w:rsidRDefault="000A725D" w:rsidP="000A725D">
      <w:pPr>
        <w:rPr>
          <w:rFonts w:ascii="Arial" w:hAnsi="Arial" w:cs="Arial"/>
          <w:color w:val="auto"/>
          <w:sz w:val="21"/>
          <w:szCs w:val="21"/>
          <w:u w:val="thick"/>
          <w:lang w:eastAsia="nl-NL"/>
        </w:rPr>
      </w:pPr>
    </w:p>
    <w:p w14:paraId="3B85CABD" w14:textId="77777777" w:rsidR="000A725D" w:rsidRPr="00AE3FFF" w:rsidRDefault="000A725D" w:rsidP="000A725D">
      <w:pPr>
        <w:spacing w:line="276" w:lineRule="auto"/>
        <w:rPr>
          <w:rFonts w:ascii="Arial" w:hAnsi="Arial" w:cs="Arial"/>
          <w:color w:val="auto"/>
          <w:sz w:val="21"/>
          <w:szCs w:val="21"/>
          <w:lang w:eastAsia="nl-NL"/>
        </w:rPr>
      </w:pPr>
      <w:r w:rsidRPr="00AE3FFF">
        <w:rPr>
          <w:rFonts w:ascii="Arial" w:hAnsi="Arial" w:cs="Arial"/>
          <w:color w:val="auto"/>
          <w:sz w:val="21"/>
          <w:szCs w:val="21"/>
          <w:lang w:eastAsia="nl-NL"/>
        </w:rPr>
        <w:t>Let op:</w:t>
      </w:r>
    </w:p>
    <w:p w14:paraId="3B85CABE" w14:textId="77777777" w:rsidR="000A725D" w:rsidRPr="00AE3FFF" w:rsidRDefault="000A725D" w:rsidP="000A725D">
      <w:pPr>
        <w:pStyle w:val="Lijstalinea"/>
        <w:numPr>
          <w:ilvl w:val="0"/>
          <w:numId w:val="5"/>
        </w:numPr>
        <w:spacing w:line="276" w:lineRule="auto"/>
        <w:rPr>
          <w:rFonts w:ascii="Arial" w:hAnsi="Arial" w:cs="Arial"/>
          <w:color w:val="auto"/>
          <w:sz w:val="21"/>
          <w:szCs w:val="21"/>
          <w:lang w:eastAsia="nl-NL"/>
        </w:rPr>
      </w:pPr>
      <w:r w:rsidRPr="00AE3FFF">
        <w:rPr>
          <w:rFonts w:ascii="Arial" w:hAnsi="Arial" w:cs="Arial"/>
          <w:color w:val="auto"/>
          <w:sz w:val="21"/>
          <w:szCs w:val="21"/>
          <w:lang w:eastAsia="nl-NL"/>
        </w:rPr>
        <w:t xml:space="preserve">In het geval van een combinatie moet iedere </w:t>
      </w:r>
      <w:proofErr w:type="spellStart"/>
      <w:r w:rsidRPr="00AE3FFF">
        <w:rPr>
          <w:rFonts w:ascii="Arial" w:hAnsi="Arial" w:cs="Arial"/>
          <w:color w:val="auto"/>
          <w:sz w:val="21"/>
          <w:szCs w:val="21"/>
          <w:lang w:eastAsia="nl-NL"/>
        </w:rPr>
        <w:t>combinant</w:t>
      </w:r>
      <w:proofErr w:type="spellEnd"/>
      <w:r w:rsidRPr="00AE3FFF">
        <w:rPr>
          <w:rFonts w:ascii="Arial" w:hAnsi="Arial" w:cs="Arial"/>
          <w:color w:val="auto"/>
          <w:sz w:val="21"/>
          <w:szCs w:val="21"/>
          <w:lang w:eastAsia="nl-NL"/>
        </w:rPr>
        <w:t xml:space="preserve"> alle formulieren (waaronder het UEA) invullen en rechtsgeldig ondertekenen, zoals gevraagd in deze Inschrijfleidraad. </w:t>
      </w:r>
    </w:p>
    <w:p w14:paraId="3B85CABF" w14:textId="77777777" w:rsidR="000A725D" w:rsidRPr="00AE3FFF" w:rsidRDefault="000A725D" w:rsidP="000A725D">
      <w:pPr>
        <w:pStyle w:val="Lijstalinea"/>
        <w:numPr>
          <w:ilvl w:val="0"/>
          <w:numId w:val="5"/>
        </w:numPr>
        <w:spacing w:line="276" w:lineRule="auto"/>
        <w:rPr>
          <w:rFonts w:ascii="Arial" w:hAnsi="Arial" w:cs="Arial"/>
          <w:color w:val="auto"/>
          <w:sz w:val="21"/>
          <w:szCs w:val="21"/>
          <w:lang w:eastAsia="nl-NL"/>
        </w:rPr>
      </w:pPr>
      <w:r w:rsidRPr="00AE3FFF">
        <w:rPr>
          <w:rFonts w:ascii="Arial" w:hAnsi="Arial" w:cs="Arial"/>
          <w:color w:val="auto"/>
          <w:sz w:val="21"/>
          <w:szCs w:val="21"/>
          <w:lang w:eastAsia="nl-NL"/>
        </w:rPr>
        <w:t xml:space="preserve">In het geval van een beroep op derde(n) moet iedere onderaannemer zelfstandig een UEA invullen en rechtsgeldig ondertekenen, zoals gevraagd in deze Inschrijfleidraad. </w:t>
      </w:r>
    </w:p>
    <w:p w14:paraId="3B85CAC0" w14:textId="77777777" w:rsidR="000A725D" w:rsidRPr="00AE3FFF" w:rsidRDefault="000A725D" w:rsidP="000A725D">
      <w:pPr>
        <w:spacing w:line="276" w:lineRule="auto"/>
        <w:rPr>
          <w:rFonts w:ascii="Arial" w:hAnsi="Arial" w:cs="Arial"/>
          <w:color w:val="auto"/>
          <w:sz w:val="21"/>
          <w:szCs w:val="21"/>
          <w:lang w:eastAsia="nl-NL"/>
        </w:rPr>
      </w:pPr>
      <w:r w:rsidRPr="00AE3FFF">
        <w:rPr>
          <w:rFonts w:ascii="Arial" w:hAnsi="Arial" w:cs="Arial"/>
          <w:color w:val="auto"/>
          <w:sz w:val="21"/>
          <w:szCs w:val="21"/>
          <w:lang w:eastAsia="nl-NL"/>
        </w:rPr>
        <w:t xml:space="preserve"> </w:t>
      </w:r>
    </w:p>
    <w:p w14:paraId="3B85CAC1" w14:textId="77777777" w:rsidR="00A000C8" w:rsidRPr="00AE3FFF" w:rsidRDefault="0035505A" w:rsidP="000A725D">
      <w:pPr>
        <w:spacing w:line="276" w:lineRule="auto"/>
        <w:rPr>
          <w:rFonts w:ascii="Arial" w:hAnsi="Arial" w:cs="Arial"/>
          <w:color w:val="auto"/>
          <w:sz w:val="21"/>
          <w:szCs w:val="21"/>
        </w:rPr>
      </w:pPr>
      <w:r w:rsidRPr="00AE3FFF">
        <w:rPr>
          <w:rFonts w:ascii="Arial" w:hAnsi="Arial" w:cs="Arial"/>
          <w:color w:val="auto"/>
          <w:sz w:val="21"/>
          <w:szCs w:val="21"/>
        </w:rPr>
        <w:t xml:space="preserve"> </w:t>
      </w:r>
    </w:p>
    <w:sectPr w:rsidR="00A000C8" w:rsidRPr="00AE3FFF" w:rsidSect="00E2610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85CAC6" w14:textId="77777777" w:rsidR="006D2FE7" w:rsidRDefault="006D2FE7" w:rsidP="006D2FE7">
      <w:pPr>
        <w:spacing w:line="240" w:lineRule="auto"/>
      </w:pPr>
      <w:r>
        <w:separator/>
      </w:r>
    </w:p>
  </w:endnote>
  <w:endnote w:type="continuationSeparator" w:id="0">
    <w:p w14:paraId="3B85CAC7" w14:textId="77777777" w:rsidR="006D2FE7" w:rsidRDefault="006D2FE7" w:rsidP="006D2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6ACA56" w14:textId="77777777" w:rsidR="00583E2A" w:rsidRDefault="00583E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6"/>
        <w:szCs w:val="16"/>
      </w:rPr>
      <w:id w:val="-1401439302"/>
      <w:docPartObj>
        <w:docPartGallery w:val="Page Numbers (Bottom of Page)"/>
        <w:docPartUnique/>
      </w:docPartObj>
    </w:sdtPr>
    <w:sdtEndPr>
      <w:rPr>
        <w:color w:val="000000" w:themeColor="text1"/>
      </w:rPr>
    </w:sdtEndPr>
    <w:sdtContent>
      <w:p w14:paraId="3B85CACC" w14:textId="1754418E" w:rsidR="006D2FE7" w:rsidRPr="00AE3FFF" w:rsidRDefault="006D2FE7" w:rsidP="006D2FE7">
        <w:pPr>
          <w:pStyle w:val="Voettekst"/>
          <w:rPr>
            <w:rFonts w:ascii="Arial" w:hAnsi="Arial" w:cs="Arial"/>
            <w:color w:val="000000" w:themeColor="text1"/>
            <w:sz w:val="16"/>
            <w:szCs w:val="16"/>
          </w:rPr>
        </w:pPr>
        <w:r w:rsidRPr="00AE3FFF">
          <w:rPr>
            <w:rFonts w:ascii="Arial" w:hAnsi="Arial" w:cs="Arial"/>
            <w:color w:val="000000" w:themeColor="text1"/>
            <w:sz w:val="16"/>
            <w:szCs w:val="16"/>
          </w:rPr>
          <w:t>Checklist Aanbesteding Leveren Bomen en Heesters, gemeente Berkelland</w:t>
        </w:r>
        <w:r w:rsidR="00AE3FFF" w:rsidRPr="00AE3FFF">
          <w:rPr>
            <w:rFonts w:ascii="Arial" w:hAnsi="Arial" w:cs="Arial"/>
            <w:color w:val="000000" w:themeColor="text1"/>
            <w:sz w:val="16"/>
            <w:szCs w:val="16"/>
          </w:rPr>
          <w:t xml:space="preserve"> 2025-2028</w:t>
        </w:r>
        <w:r w:rsidRPr="00AE3FFF">
          <w:rPr>
            <w:rFonts w:ascii="Arial" w:hAnsi="Arial" w:cs="Arial"/>
            <w:color w:val="000000" w:themeColor="text1"/>
            <w:sz w:val="16"/>
            <w:szCs w:val="16"/>
          </w:rPr>
          <w:t xml:space="preserve"> </w:t>
        </w:r>
        <w:r w:rsidRPr="00AE3FFF">
          <w:rPr>
            <w:rFonts w:ascii="Arial" w:hAnsi="Arial" w:cs="Arial"/>
            <w:color w:val="000000" w:themeColor="text1"/>
            <w:sz w:val="16"/>
            <w:szCs w:val="16"/>
          </w:rPr>
          <w:tab/>
          <w:t xml:space="preserve">   Pagina 1 van 1</w:t>
        </w:r>
      </w:p>
    </w:sdtContent>
  </w:sdt>
  <w:p w14:paraId="3B85CACD" w14:textId="77777777" w:rsidR="006D2FE7" w:rsidRPr="00AE3FFF" w:rsidRDefault="006D2FE7">
    <w:pPr>
      <w:pStyle w:val="Voettekst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D0B2D" w14:textId="77777777" w:rsidR="00583E2A" w:rsidRDefault="00583E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85CAC4" w14:textId="77777777" w:rsidR="006D2FE7" w:rsidRDefault="006D2FE7" w:rsidP="006D2FE7">
      <w:pPr>
        <w:spacing w:line="240" w:lineRule="auto"/>
      </w:pPr>
      <w:r>
        <w:separator/>
      </w:r>
    </w:p>
  </w:footnote>
  <w:footnote w:type="continuationSeparator" w:id="0">
    <w:p w14:paraId="3B85CAC5" w14:textId="77777777" w:rsidR="006D2FE7" w:rsidRDefault="006D2FE7" w:rsidP="006D2F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43A314" w14:textId="77777777" w:rsidR="00583E2A" w:rsidRDefault="00583E2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5CAC9" w14:textId="77777777" w:rsidR="00590873" w:rsidRPr="00583E2A" w:rsidRDefault="00590873">
    <w:pPr>
      <w:pStyle w:val="Koptekst"/>
      <w:rPr>
        <w:rFonts w:cs="Arial"/>
        <w:sz w:val="21"/>
        <w:szCs w:val="21"/>
      </w:rPr>
    </w:pPr>
    <w:r w:rsidRPr="00583E2A">
      <w:rPr>
        <w:rFonts w:cs="Arial"/>
        <w:sz w:val="21"/>
        <w:szCs w:val="21"/>
      </w:rPr>
      <w:t>Bijlage F</w:t>
    </w:r>
  </w:p>
  <w:p w14:paraId="3B85CACA" w14:textId="77777777" w:rsidR="00590873" w:rsidRDefault="0059087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1EB28B" w14:textId="77777777" w:rsidR="00583E2A" w:rsidRDefault="00583E2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F14A2A"/>
    <w:multiLevelType w:val="hybridMultilevel"/>
    <w:tmpl w:val="04DA8EFE"/>
    <w:lvl w:ilvl="0" w:tplc="12FA64B0">
      <w:start w:val="1"/>
      <w:numFmt w:val="decimal"/>
      <w:lvlText w:val="%1"/>
      <w:lvlJc w:val="left"/>
      <w:pPr>
        <w:ind w:left="360" w:hanging="360"/>
      </w:pPr>
      <w:rPr>
        <w:rFonts w:hint="default"/>
        <w:color w:val="C0504D" w:themeColor="accent2"/>
        <w:sz w:val="4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671CF1"/>
    <w:multiLevelType w:val="hybridMultilevel"/>
    <w:tmpl w:val="19009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73B1E"/>
    <w:multiLevelType w:val="multilevel"/>
    <w:tmpl w:val="67F22C9C"/>
    <w:lvl w:ilvl="0">
      <w:start w:val="1"/>
      <w:numFmt w:val="decimal"/>
      <w:pStyle w:val="GemeenteBerkelland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58657DA"/>
    <w:multiLevelType w:val="hybridMultilevel"/>
    <w:tmpl w:val="3EACD8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690F02"/>
    <w:multiLevelType w:val="hybridMultilevel"/>
    <w:tmpl w:val="4552D2CA"/>
    <w:lvl w:ilvl="0" w:tplc="29E6DC2E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1818457">
    <w:abstractNumId w:val="0"/>
  </w:num>
  <w:num w:numId="2" w16cid:durableId="384374076">
    <w:abstractNumId w:val="2"/>
  </w:num>
  <w:num w:numId="3" w16cid:durableId="1175607627">
    <w:abstractNumId w:val="4"/>
  </w:num>
  <w:num w:numId="4" w16cid:durableId="1591308569">
    <w:abstractNumId w:val="1"/>
  </w:num>
  <w:num w:numId="5" w16cid:durableId="1118223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A725D"/>
    <w:rsid w:val="000A725D"/>
    <w:rsid w:val="001B2C37"/>
    <w:rsid w:val="0035505A"/>
    <w:rsid w:val="004D3CE9"/>
    <w:rsid w:val="00583E2A"/>
    <w:rsid w:val="00590873"/>
    <w:rsid w:val="006A453D"/>
    <w:rsid w:val="006D2FE7"/>
    <w:rsid w:val="008E3EFF"/>
    <w:rsid w:val="0095062E"/>
    <w:rsid w:val="00A000C8"/>
    <w:rsid w:val="00AE3FFF"/>
    <w:rsid w:val="00B84509"/>
    <w:rsid w:val="00E2610A"/>
    <w:rsid w:val="00FA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85CA9E"/>
  <w15:chartTrackingRefBased/>
  <w15:docId w15:val="{154360BC-512C-4B6C-8258-4256B88C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A725D"/>
    <w:pPr>
      <w:spacing w:line="240" w:lineRule="exact"/>
      <w:contextualSpacing/>
    </w:pPr>
    <w:rPr>
      <w:rFonts w:ascii="Meiryo" w:eastAsia="Meiryo" w:hAnsi="Meiryo" w:cs="Meiryo"/>
      <w:color w:val="273273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GemeenteBerkelland">
    <w:name w:val="Gemeente Berkelland"/>
    <w:basedOn w:val="Standaard"/>
    <w:link w:val="GemeenteBerkellandChar"/>
    <w:autoRedefine/>
    <w:qFormat/>
    <w:rsid w:val="00FA055E"/>
    <w:pPr>
      <w:keepNext/>
      <w:keepLines/>
      <w:numPr>
        <w:numId w:val="2"/>
      </w:numPr>
      <w:spacing w:after="240" w:line="276" w:lineRule="auto"/>
      <w:outlineLvl w:val="0"/>
    </w:pPr>
    <w:rPr>
      <w:rFonts w:asciiTheme="majorHAnsi" w:eastAsiaTheme="majorEastAsia" w:hAnsiTheme="majorHAnsi" w:cstheme="majorBidi"/>
      <w:b/>
      <w:color w:val="31859C"/>
      <w:szCs w:val="36"/>
      <w:lang w:eastAsia="nl-NL"/>
    </w:rPr>
  </w:style>
  <w:style w:type="character" w:customStyle="1" w:styleId="GemeenteBerkellandChar">
    <w:name w:val="Gemeente Berkelland Char"/>
    <w:basedOn w:val="Standaardalinea-lettertype"/>
    <w:link w:val="GemeenteBerkelland"/>
    <w:rsid w:val="00FA055E"/>
    <w:rPr>
      <w:rFonts w:asciiTheme="majorHAnsi" w:eastAsiaTheme="majorEastAsia" w:hAnsiTheme="majorHAnsi" w:cstheme="majorBidi"/>
      <w:b/>
      <w:color w:val="31859C"/>
      <w:sz w:val="24"/>
      <w:szCs w:val="36"/>
    </w:rPr>
  </w:style>
  <w:style w:type="paragraph" w:styleId="Lijstalinea">
    <w:name w:val="List Paragraph"/>
    <w:basedOn w:val="Standaard"/>
    <w:uiPriority w:val="34"/>
    <w:qFormat/>
    <w:rsid w:val="000A725D"/>
    <w:pPr>
      <w:numPr>
        <w:numId w:val="3"/>
      </w:numPr>
      <w:contextualSpacing w:val="0"/>
    </w:pPr>
    <w:rPr>
      <w:sz w:val="19"/>
      <w:szCs w:val="19"/>
    </w:rPr>
  </w:style>
  <w:style w:type="table" w:customStyle="1" w:styleId="Rastertabel1licht-Accent12">
    <w:name w:val="Rastertabel 1 licht - Accent 12"/>
    <w:basedOn w:val="Standaardtabel"/>
    <w:uiPriority w:val="46"/>
    <w:rsid w:val="000A725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ptekst">
    <w:name w:val="header"/>
    <w:basedOn w:val="Standaard"/>
    <w:link w:val="KoptekstChar"/>
    <w:uiPriority w:val="99"/>
    <w:rsid w:val="000A725D"/>
    <w:pPr>
      <w:tabs>
        <w:tab w:val="center" w:pos="4536"/>
        <w:tab w:val="right" w:pos="9072"/>
      </w:tabs>
      <w:spacing w:line="240" w:lineRule="auto"/>
      <w:contextualSpacing w:val="0"/>
      <w:jc w:val="both"/>
    </w:pPr>
    <w:rPr>
      <w:rFonts w:ascii="Arial" w:eastAsia="Times New Roman" w:hAnsi="Arial" w:cs="Times New Roman"/>
      <w:color w:val="auto"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0A725D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6D2FE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2FE7"/>
    <w:rPr>
      <w:rFonts w:ascii="Meiryo" w:eastAsia="Meiryo" w:hAnsi="Meiryo" w:cs="Meiryo"/>
      <w:color w:val="27327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0b7dbc4a-0548-4354-90f6-937ee679b160">
      <Value>3</Value>
    </TaxCatchAll>
    <_ip_UnifiedCompliancePolicyProperties xmlns="http://schemas.microsoft.com/sharepoint/v3" xsi:nil="true"/>
    <ea025fa119584201b5bb6a444a371a86 xmlns="e715c9a5-73f6-40af-bc4c-08a1e3f1891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Berkelland</TermName>
          <TermId xmlns="http://schemas.microsoft.com/office/infopath/2007/PartnerControls">e21a5bb3-3fb8-4fa3-8a32-b733f48a5b2c</TermId>
        </TermInfo>
      </Terms>
    </ea025fa119584201b5bb6a444a371a86>
    <lcf76f155ced4ddcb4097134ff3c332f xmlns="0badb431-2afd-4cb4-b239-bcbb59a84cf2">
      <Terms xmlns="http://schemas.microsoft.com/office/infopath/2007/PartnerControls"/>
    </lcf76f155ced4ddcb4097134ff3c332f>
    <_dlc_DocId xmlns="0b7dbc4a-0548-4354-90f6-937ee679b160">4KRS4FCQMYTD-80747210-473961</_dlc_DocId>
    <_dlc_DocIdUrl xmlns="0b7dbc4a-0548-4354-90f6-937ee679b160">
      <Url>https://berkelland.sharepoint.com/sites/BASIS_Financien/_layouts/15/DocIdRedir.aspx?ID=4KRS4FCQMYTD-80747210-473961</Url>
      <Description>4KRS4FCQMYTD-80747210-473961</Description>
    </_dlc_DocIdUrl>
    <Tegenboekinggemaakt xmlns="0badb431-2afd-4cb4-b239-bcbb59a84cf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99B8BF4E50D5479FDEB7997E6F0D91" ma:contentTypeVersion="21" ma:contentTypeDescription="Een nieuw document maken." ma:contentTypeScope="" ma:versionID="7430afe510c1b04d39aed6448d7b94a9">
  <xsd:schema xmlns:xsd="http://www.w3.org/2001/XMLSchema" xmlns:xs="http://www.w3.org/2001/XMLSchema" xmlns:p="http://schemas.microsoft.com/office/2006/metadata/properties" xmlns:ns1="http://schemas.microsoft.com/sharepoint/v3" xmlns:ns2="0b7dbc4a-0548-4354-90f6-937ee679b160" xmlns:ns3="e715c9a5-73f6-40af-bc4c-08a1e3f1891d" xmlns:ns4="0badb431-2afd-4cb4-b239-bcbb59a84cf2" targetNamespace="http://schemas.microsoft.com/office/2006/metadata/properties" ma:root="true" ma:fieldsID="6dd003e4d2b5c536e7f01cf2519686b5" ns1:_="" ns2:_="" ns3:_="" ns4:_="">
    <xsd:import namespace="http://schemas.microsoft.com/sharepoint/v3"/>
    <xsd:import namespace="0b7dbc4a-0548-4354-90f6-937ee679b160"/>
    <xsd:import namespace="e715c9a5-73f6-40af-bc4c-08a1e3f1891d"/>
    <xsd:import namespace="0badb431-2afd-4cb4-b239-bcbb59a84cf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ea025fa119584201b5bb6a444a371a86" minOccurs="0"/>
                <xsd:element ref="ns2:TaxCatchAll" minOccurs="0"/>
                <xsd:element ref="ns2:SharedWithUsers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lcf76f155ced4ddcb4097134ff3c332f" minOccurs="0"/>
                <xsd:element ref="ns4:MediaServiceOCR" minOccurs="0"/>
                <xsd:element ref="ns1:_ip_UnifiedCompliancePolicyProperties" minOccurs="0"/>
                <xsd:element ref="ns1:_ip_UnifiedCompliancePolicyUIAction" minOccurs="0"/>
                <xsd:element ref="ns4:MediaServiceLocation" minOccurs="0"/>
                <xsd:element ref="ns4:Tegenboekinggemaak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dbc4a-0548-4354-90f6-937ee679b16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e32d0216-f6de-467c-801a-92de4ac29f14}" ma:internalName="TaxCatchAll" ma:showField="CatchAllData" ma:web="0b7dbc4a-0548-4354-90f6-937ee679b1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5c9a5-73f6-40af-bc4c-08a1e3f1891d" elementFormDefault="qualified">
    <xsd:import namespace="http://schemas.microsoft.com/office/2006/documentManagement/types"/>
    <xsd:import namespace="http://schemas.microsoft.com/office/infopath/2007/PartnerControls"/>
    <xsd:element name="ea025fa119584201b5bb6a444a371a86" ma:index="11" ma:taxonomy="true" ma:internalName="ea025fa119584201b5bb6a444a371a86" ma:taxonomyFieldName="Organisatieonderdeel" ma:displayName="Organisatieonderdeel" ma:default="3;#Berkelland|e21a5bb3-3fb8-4fa3-8a32-b733f48a5b2c" ma:fieldId="{ea025fa1-1958-4201-b5bb-6a444a371a86}" ma:sspId="0b24bdba-cc1e-48b9-9198-af0532bb88b8" ma:termSetId="26cbe102-2f36-47b1-8f60-f21b439600e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adb431-2afd-4cb4-b239-bcbb59a84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24bdba-cc1e-48b9-9198-af0532bb88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  <xsd:element name="Tegenboekinggemaakt" ma:index="30" nillable="true" ma:displayName="Tegenboeking gemaakt" ma:format="Dropdown" ma:internalName="Tegenboekinggemaak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E3D4E8F-28FA-4215-B298-9042106CB9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BB9A4C-DC91-46AA-B988-3C73C1A3205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b7dbc4a-0548-4354-90f6-937ee679b160"/>
    <ds:schemaRef ds:uri="e715c9a5-73f6-40af-bc4c-08a1e3f1891d"/>
    <ds:schemaRef ds:uri="0badb431-2afd-4cb4-b239-bcbb59a84cf2"/>
  </ds:schemaRefs>
</ds:datastoreItem>
</file>

<file path=customXml/itemProps3.xml><?xml version="1.0" encoding="utf-8"?>
<ds:datastoreItem xmlns:ds="http://schemas.openxmlformats.org/officeDocument/2006/customXml" ds:itemID="{97CEEFBA-6BD7-465C-A364-09858361CC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b7dbc4a-0548-4354-90f6-937ee679b160"/>
    <ds:schemaRef ds:uri="e715c9a5-73f6-40af-bc4c-08a1e3f1891d"/>
    <ds:schemaRef ds:uri="0badb431-2afd-4cb4-b239-bcbb59a84c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9CE867-7315-41C0-B520-DEAB2CC498F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Rus-Nijman, Linda</dc:creator>
  <cp:keywords/>
  <dc:description/>
  <cp:lastModifiedBy>Rus - Nijman, Linda</cp:lastModifiedBy>
  <cp:revision>4</cp:revision>
  <dcterms:created xsi:type="dcterms:W3CDTF">2020-11-02T09:59:00Z</dcterms:created>
  <dcterms:modified xsi:type="dcterms:W3CDTF">2024-10-28T13:50:00Z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0x0101000399B8BF4E50D5479FDEB7997E6F0D91</vt:lpwstr>
  </property>
  <property fmtid="{D5CDD505-2E9C-101B-9397-08002B2CF9AE}" pid="3" name="Order">
    <vt:r8>100</vt:r8>
  </property>
  <property fmtid="{D5CDD505-2E9C-101B-9397-08002B2CF9AE}" pid="4" name="Organisatieonderdeel">
    <vt:lpwstr>3;#Berkelland|e21a5bb3-3fb8-4fa3-8a32-b733f48a5b2c</vt:lpwstr>
  </property>
  <property fmtid="{D5CDD505-2E9C-101B-9397-08002B2CF9AE}" pid="5" name="_dlc_DocIdItemGuid">
    <vt:lpwstr>8fdb4cfe-718f-4ba2-90ec-d1de4b8117b2</vt:lpwstr>
  </property>
  <property fmtid="{D5CDD505-2E9C-101B-9397-08002B2CF9AE}" pid="6" name="MSIP_Label_9200c04c-d027-49f1-bd90-3c557fc5f5b7_Enabled">
    <vt:lpwstr>true</vt:lpwstr>
  </property>
  <property fmtid="{D5CDD505-2E9C-101B-9397-08002B2CF9AE}" pid="7" name="MSIP_Label_9200c04c-d027-49f1-bd90-3c557fc5f5b7_SetDate">
    <vt:lpwstr>2024-10-28T13:47:40Z</vt:lpwstr>
  </property>
  <property fmtid="{D5CDD505-2E9C-101B-9397-08002B2CF9AE}" pid="8" name="MSIP_Label_9200c04c-d027-49f1-bd90-3c557fc5f5b7_Method">
    <vt:lpwstr>Standard</vt:lpwstr>
  </property>
  <property fmtid="{D5CDD505-2E9C-101B-9397-08002B2CF9AE}" pid="9" name="MSIP_Label_9200c04c-d027-49f1-bd90-3c557fc5f5b7_Name">
    <vt:lpwstr>defa4170-0d19-0005-0001-bc88714345d2</vt:lpwstr>
  </property>
  <property fmtid="{D5CDD505-2E9C-101B-9397-08002B2CF9AE}" pid="10" name="MSIP_Label_9200c04c-d027-49f1-bd90-3c557fc5f5b7_SiteId">
    <vt:lpwstr>8d5745e1-89d2-4419-8818-eed15ab2e79f</vt:lpwstr>
  </property>
  <property fmtid="{D5CDD505-2E9C-101B-9397-08002B2CF9AE}" pid="11" name="MSIP_Label_9200c04c-d027-49f1-bd90-3c557fc5f5b7_ActionId">
    <vt:lpwstr>4b316752-d04b-4b1a-91ac-a9ad7370899e</vt:lpwstr>
  </property>
  <property fmtid="{D5CDD505-2E9C-101B-9397-08002B2CF9AE}" pid="12" name="MSIP_Label_9200c04c-d027-49f1-bd90-3c557fc5f5b7_ContentBits">
    <vt:lpwstr>0</vt:lpwstr>
  </property>
  <property fmtid="{D5CDD505-2E9C-101B-9397-08002B2CF9AE}" pid="13" name="MediaServiceImageTags">
    <vt:lpwstr/>
  </property>
</Properties>
</file>