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00F444" w14:textId="45051E61" w:rsidR="00237AEB" w:rsidRPr="00A9293A" w:rsidRDefault="00B83348" w:rsidP="00375D44">
      <w:pPr>
        <w:ind w:left="-567"/>
        <w:rPr>
          <w:rFonts w:ascii="Verdana" w:hAnsi="Verdana"/>
          <w:b/>
          <w:sz w:val="22"/>
          <w:szCs w:val="22"/>
          <w:lang w:val="nl-NL"/>
        </w:rPr>
      </w:pPr>
      <w:r>
        <w:rPr>
          <w:rFonts w:ascii="Verdana" w:hAnsi="Verdana"/>
          <w:b/>
          <w:sz w:val="22"/>
          <w:szCs w:val="22"/>
          <w:lang w:val="nl-NL"/>
        </w:rPr>
        <w:t>B</w:t>
      </w:r>
      <w:r w:rsidR="009C1B81">
        <w:rPr>
          <w:rFonts w:ascii="Verdana" w:hAnsi="Verdana"/>
          <w:b/>
          <w:sz w:val="22"/>
          <w:szCs w:val="22"/>
          <w:lang w:val="nl-NL"/>
        </w:rPr>
        <w:t>ijlage K</w:t>
      </w:r>
      <w:r>
        <w:rPr>
          <w:rFonts w:ascii="Verdana" w:hAnsi="Verdana"/>
          <w:b/>
          <w:sz w:val="22"/>
          <w:szCs w:val="22"/>
          <w:lang w:val="nl-NL"/>
        </w:rPr>
        <w:t xml:space="preserve">: </w:t>
      </w:r>
      <w:r w:rsidR="00237AEB" w:rsidRPr="00A9293A">
        <w:rPr>
          <w:rFonts w:ascii="Verdana" w:hAnsi="Verdana"/>
          <w:b/>
          <w:sz w:val="22"/>
          <w:szCs w:val="22"/>
          <w:lang w:val="nl-NL"/>
        </w:rPr>
        <w:t xml:space="preserve">Inschrijvingsstaat </w:t>
      </w:r>
    </w:p>
    <w:p w14:paraId="68A7A181" w14:textId="77777777" w:rsidR="00124908" w:rsidRPr="00A9293A" w:rsidRDefault="00124908" w:rsidP="008002A5">
      <w:pPr>
        <w:tabs>
          <w:tab w:val="left" w:pos="720"/>
          <w:tab w:val="left" w:pos="1440"/>
          <w:tab w:val="center" w:pos="4512"/>
        </w:tabs>
        <w:spacing w:line="240" w:lineRule="exact"/>
        <w:rPr>
          <w:rFonts w:ascii="Verdana" w:hAnsi="Verdana"/>
          <w:b/>
          <w:sz w:val="24"/>
          <w:szCs w:val="24"/>
          <w:lang w:val="nl-NL"/>
        </w:rPr>
      </w:pPr>
    </w:p>
    <w:p w14:paraId="01EBB2AD" w14:textId="77777777" w:rsidR="002761C6" w:rsidRPr="00A9293A" w:rsidRDefault="002761C6" w:rsidP="008002A5">
      <w:pPr>
        <w:rPr>
          <w:rFonts w:ascii="Verdana" w:hAnsi="Verdana"/>
          <w:sz w:val="18"/>
          <w:szCs w:val="18"/>
        </w:rPr>
      </w:pPr>
    </w:p>
    <w:p w14:paraId="4A323E09" w14:textId="17311DCA" w:rsidR="006C3BD2" w:rsidRPr="00A9293A" w:rsidRDefault="00915998" w:rsidP="00375D44">
      <w:pPr>
        <w:ind w:left="-567"/>
        <w:rPr>
          <w:rFonts w:ascii="Verdana" w:hAnsi="Verdana"/>
          <w:sz w:val="18"/>
          <w:szCs w:val="18"/>
        </w:rPr>
      </w:pPr>
      <w:r w:rsidRPr="00A9293A">
        <w:rPr>
          <w:rFonts w:ascii="Verdana" w:hAnsi="Verdana"/>
          <w:sz w:val="18"/>
          <w:szCs w:val="18"/>
        </w:rPr>
        <w:t xml:space="preserve">Voor de uitvoering van </w:t>
      </w:r>
      <w:r w:rsidR="00280B92">
        <w:rPr>
          <w:rFonts w:ascii="Verdana" w:hAnsi="Verdana"/>
          <w:sz w:val="18"/>
          <w:szCs w:val="18"/>
        </w:rPr>
        <w:t xml:space="preserve">de </w:t>
      </w:r>
      <w:r w:rsidR="00B31D55">
        <w:rPr>
          <w:rFonts w:ascii="Verdana" w:hAnsi="Verdana"/>
          <w:sz w:val="18"/>
          <w:szCs w:val="18"/>
        </w:rPr>
        <w:t>dienstverleningso</w:t>
      </w:r>
      <w:r w:rsidR="00E36988" w:rsidRPr="00427DC7">
        <w:rPr>
          <w:rFonts w:ascii="Verdana" w:hAnsi="Verdana"/>
          <w:sz w:val="18"/>
          <w:szCs w:val="18"/>
        </w:rPr>
        <w:t>vereenkomst</w:t>
      </w:r>
      <w:r w:rsidR="0080552F" w:rsidRPr="00427DC7">
        <w:rPr>
          <w:rFonts w:ascii="Verdana" w:hAnsi="Verdana"/>
        </w:rPr>
        <w:t xml:space="preserve"> </w:t>
      </w:r>
      <w:r w:rsidR="00427DC7" w:rsidRPr="00427DC7">
        <w:rPr>
          <w:rFonts w:ascii="Verdana" w:hAnsi="Verdana"/>
        </w:rPr>
        <w:t>“</w:t>
      </w:r>
      <w:r w:rsidR="008511FF">
        <w:rPr>
          <w:rFonts w:ascii="Verdana" w:hAnsi="Verdana"/>
        </w:rPr>
        <w:t>Projectbehee</w:t>
      </w:r>
      <w:r w:rsidR="00FF3B24">
        <w:rPr>
          <w:rFonts w:ascii="Verdana" w:hAnsi="Verdana"/>
        </w:rPr>
        <w:t>r</w:t>
      </w:r>
      <w:r w:rsidR="008511FF">
        <w:rPr>
          <w:rFonts w:ascii="Verdana" w:hAnsi="Verdana"/>
        </w:rPr>
        <w:t xml:space="preserve">sing </w:t>
      </w:r>
      <w:r w:rsidR="00104BAC">
        <w:rPr>
          <w:rFonts w:ascii="Verdana" w:hAnsi="Verdana"/>
        </w:rPr>
        <w:t>multi-project Afsluitdijk</w:t>
      </w:r>
      <w:r w:rsidR="00427DC7" w:rsidRPr="00427DC7">
        <w:rPr>
          <w:rFonts w:ascii="Verdana" w:hAnsi="Verdana"/>
          <w:sz w:val="18"/>
        </w:rPr>
        <w:t>”</w:t>
      </w:r>
      <w:r w:rsidR="00124908" w:rsidRPr="00A9293A">
        <w:rPr>
          <w:rFonts w:ascii="Verdana" w:hAnsi="Verdana"/>
          <w:sz w:val="18"/>
          <w:szCs w:val="18"/>
        </w:rPr>
        <w:t xml:space="preserve"> </w:t>
      </w:r>
      <w:r w:rsidR="006D5BA2">
        <w:rPr>
          <w:rFonts w:ascii="Verdana" w:hAnsi="Verdana"/>
          <w:sz w:val="18"/>
          <w:szCs w:val="18"/>
        </w:rPr>
        <w:t xml:space="preserve">met </w:t>
      </w:r>
      <w:r w:rsidR="00280B92">
        <w:rPr>
          <w:rFonts w:ascii="Verdana" w:hAnsi="Verdana"/>
          <w:sz w:val="18"/>
          <w:szCs w:val="18"/>
        </w:rPr>
        <w:t>z</w:t>
      </w:r>
      <w:r w:rsidR="006C3BD2" w:rsidRPr="00A9293A">
        <w:rPr>
          <w:rFonts w:ascii="Verdana" w:hAnsi="Verdana"/>
          <w:sz w:val="18"/>
          <w:szCs w:val="18"/>
        </w:rPr>
        <w:t>aaknummer</w:t>
      </w:r>
      <w:r w:rsidR="003862EA">
        <w:rPr>
          <w:rFonts w:ascii="Verdana" w:hAnsi="Verdana"/>
          <w:sz w:val="18"/>
          <w:szCs w:val="18"/>
        </w:rPr>
        <w:t xml:space="preserve"> </w:t>
      </w:r>
      <w:r w:rsidR="00130121" w:rsidRPr="00130121">
        <w:rPr>
          <w:rFonts w:ascii="Verdana" w:hAnsi="Verdana"/>
          <w:color w:val="000000"/>
          <w:sz w:val="18"/>
          <w:szCs w:val="18"/>
        </w:rPr>
        <w:t>31197229</w:t>
      </w:r>
      <w:r w:rsidR="00F83805" w:rsidRPr="00130121">
        <w:rPr>
          <w:rFonts w:ascii="Verdana" w:hAnsi="Verdana"/>
          <w:sz w:val="18"/>
          <w:szCs w:val="18"/>
        </w:rPr>
        <w:t>.</w:t>
      </w:r>
    </w:p>
    <w:p w14:paraId="0C2E01F7" w14:textId="0B487797" w:rsidR="004E2D0D" w:rsidRDefault="004E2D0D" w:rsidP="00375D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rFonts w:ascii="Verdana" w:hAnsi="Verdana"/>
          <w:b/>
          <w:i/>
          <w:vanish/>
          <w:color w:val="3366FF"/>
          <w:sz w:val="16"/>
        </w:rPr>
      </w:pPr>
    </w:p>
    <w:p w14:paraId="7620952C" w14:textId="77777777" w:rsidR="004E2D0D" w:rsidRDefault="004E2D0D" w:rsidP="00375D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rFonts w:ascii="Verdana" w:hAnsi="Verdana"/>
          <w:b/>
          <w:i/>
          <w:vanish/>
          <w:color w:val="3366FF"/>
          <w:sz w:val="16"/>
        </w:rPr>
      </w:pPr>
    </w:p>
    <w:p w14:paraId="0FE48C45" w14:textId="77777777" w:rsidR="004E2D0D" w:rsidRDefault="004E2D0D" w:rsidP="00375D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rFonts w:ascii="Verdana" w:hAnsi="Verdana"/>
          <w:b/>
          <w:i/>
          <w:vanish/>
          <w:color w:val="3366FF"/>
          <w:sz w:val="16"/>
        </w:rPr>
      </w:pPr>
    </w:p>
    <w:p w14:paraId="24D25049" w14:textId="77777777" w:rsidR="00375D44" w:rsidRDefault="00375D44" w:rsidP="00375D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rFonts w:ascii="Verdana" w:hAnsi="Verdana"/>
        </w:rPr>
      </w:pPr>
    </w:p>
    <w:tbl>
      <w:tblPr>
        <w:tblStyle w:val="Tabelraster"/>
        <w:tblW w:w="14772" w:type="dxa"/>
        <w:tblInd w:w="-1310" w:type="dxa"/>
        <w:tblLook w:val="04A0" w:firstRow="1" w:lastRow="0" w:firstColumn="1" w:lastColumn="0" w:noHBand="0" w:noVBand="1"/>
      </w:tblPr>
      <w:tblGrid>
        <w:gridCol w:w="546"/>
        <w:gridCol w:w="3506"/>
        <w:gridCol w:w="1984"/>
        <w:gridCol w:w="2126"/>
        <w:gridCol w:w="1932"/>
        <w:gridCol w:w="4678"/>
      </w:tblGrid>
      <w:tr w:rsidR="00E36988" w:rsidRPr="00B700F7" w14:paraId="2F38C7D2" w14:textId="44E58656" w:rsidTr="001A7606">
        <w:trPr>
          <w:cnfStyle w:val="100000000000" w:firstRow="1" w:lastRow="0" w:firstColumn="0" w:lastColumn="0" w:oddVBand="0" w:evenVBand="0" w:oddHBand="0" w:evenHBand="0" w:firstRowFirstColumn="0" w:firstRowLastColumn="0" w:lastRowFirstColumn="0" w:lastRowLastColumn="0"/>
          <w:trHeight w:val="300"/>
        </w:trPr>
        <w:tc>
          <w:tcPr>
            <w:tcW w:w="14772" w:type="dxa"/>
            <w:gridSpan w:val="6"/>
            <w:noWrap/>
            <w:hideMark/>
          </w:tcPr>
          <w:p w14:paraId="60B01AD1" w14:textId="77777777" w:rsidR="00E36988" w:rsidRPr="00C8724C" w:rsidRDefault="00E36988" w:rsidP="005065C3">
            <w:pPr>
              <w:rPr>
                <w:rFonts w:cs="Calibri"/>
                <w:bCs/>
                <w:color w:val="000000"/>
                <w:sz w:val="22"/>
                <w:szCs w:val="22"/>
                <w:lang w:eastAsia="nl-NL"/>
              </w:rPr>
            </w:pPr>
            <w:r w:rsidRPr="00C8724C">
              <w:rPr>
                <w:rFonts w:cs="Calibri"/>
                <w:bCs/>
                <w:color w:val="000000"/>
                <w:sz w:val="22"/>
                <w:szCs w:val="22"/>
                <w:lang w:eastAsia="nl-NL"/>
              </w:rPr>
              <w:t> </w:t>
            </w:r>
          </w:p>
          <w:p w14:paraId="5F01B657" w14:textId="77777777" w:rsidR="00E36988" w:rsidRPr="00C8724C" w:rsidRDefault="00E36988" w:rsidP="005065C3">
            <w:pPr>
              <w:rPr>
                <w:rFonts w:cs="Calibri"/>
                <w:b w:val="0"/>
                <w:bCs/>
                <w:color w:val="000000"/>
                <w:sz w:val="22"/>
                <w:szCs w:val="22"/>
                <w:lang w:eastAsia="nl-NL"/>
              </w:rPr>
            </w:pPr>
            <w:r w:rsidRPr="00C8724C">
              <w:rPr>
                <w:rFonts w:cs="Calibri"/>
                <w:bCs/>
                <w:color w:val="000000"/>
                <w:sz w:val="22"/>
                <w:szCs w:val="22"/>
                <w:lang w:eastAsia="nl-NL"/>
              </w:rPr>
              <w:t xml:space="preserve">Inschrijvingsstaat </w:t>
            </w:r>
          </w:p>
          <w:p w14:paraId="345F6444" w14:textId="77777777" w:rsidR="00E36988" w:rsidRPr="00C8724C" w:rsidRDefault="00E36988" w:rsidP="005065C3">
            <w:pPr>
              <w:rPr>
                <w:rFonts w:cs="Calibri"/>
                <w:bCs/>
                <w:color w:val="000000"/>
                <w:sz w:val="22"/>
                <w:szCs w:val="22"/>
                <w:lang w:eastAsia="nl-NL"/>
              </w:rPr>
            </w:pPr>
          </w:p>
        </w:tc>
      </w:tr>
      <w:tr w:rsidR="00E36988" w:rsidRPr="00B700F7" w14:paraId="5F219694" w14:textId="4A964212" w:rsidTr="001A7606">
        <w:trPr>
          <w:trHeight w:val="300"/>
        </w:trPr>
        <w:tc>
          <w:tcPr>
            <w:tcW w:w="14772" w:type="dxa"/>
            <w:gridSpan w:val="6"/>
            <w:shd w:val="clear" w:color="auto" w:fill="D9D9D9" w:themeFill="background1" w:themeFillShade="D9"/>
            <w:noWrap/>
          </w:tcPr>
          <w:p w14:paraId="187BC1EE" w14:textId="77777777" w:rsidR="00E36988" w:rsidRPr="00C8724C" w:rsidRDefault="00E41B62" w:rsidP="005065C3">
            <w:pPr>
              <w:rPr>
                <w:rFonts w:cs="Calibri"/>
                <w:bCs/>
                <w:color w:val="000000"/>
                <w:sz w:val="20"/>
                <w:szCs w:val="22"/>
                <w:lang w:eastAsia="nl-NL"/>
              </w:rPr>
            </w:pPr>
            <w:r w:rsidRPr="00C8724C">
              <w:rPr>
                <w:rFonts w:cs="Calibri"/>
                <w:bCs/>
                <w:color w:val="000000"/>
                <w:sz w:val="20"/>
                <w:szCs w:val="22"/>
                <w:lang w:eastAsia="nl-NL"/>
              </w:rPr>
              <w:t>Betaalposten</w:t>
            </w:r>
            <w:r w:rsidR="00E36988" w:rsidRPr="00C8724C">
              <w:rPr>
                <w:rFonts w:cs="Calibri"/>
                <w:bCs/>
                <w:color w:val="000000"/>
                <w:sz w:val="20"/>
                <w:szCs w:val="22"/>
                <w:lang w:eastAsia="nl-NL"/>
              </w:rPr>
              <w:t xml:space="preserve"> van de vaste scope van de Opdracht:</w:t>
            </w:r>
          </w:p>
          <w:p w14:paraId="01717D51" w14:textId="47E79CA4" w:rsidR="000B7EC9" w:rsidRPr="00C8724C" w:rsidRDefault="000C64CB" w:rsidP="005065C3">
            <w:pPr>
              <w:rPr>
                <w:rFonts w:cs="Calibri"/>
                <w:bCs/>
                <w:color w:val="000000"/>
                <w:sz w:val="22"/>
                <w:szCs w:val="22"/>
                <w:lang w:eastAsia="nl-NL"/>
              </w:rPr>
            </w:pPr>
            <w:r w:rsidRPr="00C8724C">
              <w:rPr>
                <w:rFonts w:cs="Calibri"/>
                <w:bCs/>
                <w:color w:val="000000"/>
                <w:sz w:val="16"/>
                <w:szCs w:val="22"/>
                <w:lang w:eastAsia="nl-NL"/>
              </w:rPr>
              <w:t>Elke afzonderlijke regel (dus A1, A2, B1, etc.) is een betaalpost</w:t>
            </w:r>
          </w:p>
        </w:tc>
      </w:tr>
      <w:tr w:rsidR="00DD4DE2" w:rsidRPr="00B700F7" w14:paraId="45F49FC7" w14:textId="79E1388E" w:rsidTr="009B35F9">
        <w:trPr>
          <w:trHeight w:val="300"/>
        </w:trPr>
        <w:tc>
          <w:tcPr>
            <w:tcW w:w="546" w:type="dxa"/>
            <w:noWrap/>
            <w:hideMark/>
          </w:tcPr>
          <w:p w14:paraId="30569E8E" w14:textId="77777777" w:rsidR="00E36988" w:rsidRPr="00C8724C" w:rsidRDefault="00E36988" w:rsidP="005065C3">
            <w:pPr>
              <w:rPr>
                <w:rFonts w:cs="Calibri"/>
                <w:b/>
                <w:bCs/>
                <w:color w:val="000000"/>
                <w:sz w:val="16"/>
                <w:szCs w:val="16"/>
                <w:lang w:eastAsia="nl-NL"/>
              </w:rPr>
            </w:pPr>
            <w:r w:rsidRPr="00C8724C">
              <w:rPr>
                <w:rFonts w:cs="Calibri"/>
                <w:b/>
                <w:bCs/>
                <w:color w:val="000000"/>
                <w:sz w:val="16"/>
                <w:szCs w:val="16"/>
                <w:lang w:eastAsia="nl-NL"/>
              </w:rPr>
              <w:t>A</w:t>
            </w:r>
          </w:p>
        </w:tc>
        <w:tc>
          <w:tcPr>
            <w:tcW w:w="3506" w:type="dxa"/>
            <w:hideMark/>
          </w:tcPr>
          <w:p w14:paraId="060D6A35" w14:textId="77777777" w:rsidR="00E36988" w:rsidRPr="00C8724C" w:rsidRDefault="00E36988" w:rsidP="005065C3">
            <w:pPr>
              <w:rPr>
                <w:rFonts w:cs="Calibri"/>
                <w:b/>
                <w:bCs/>
                <w:color w:val="000000"/>
                <w:sz w:val="16"/>
                <w:szCs w:val="16"/>
                <w:lang w:eastAsia="nl-NL"/>
              </w:rPr>
            </w:pPr>
            <w:r w:rsidRPr="00C8724C">
              <w:rPr>
                <w:rFonts w:cs="Calibri"/>
                <w:b/>
                <w:bCs/>
                <w:color w:val="000000"/>
                <w:sz w:val="16"/>
                <w:szCs w:val="16"/>
                <w:lang w:eastAsia="nl-NL"/>
              </w:rPr>
              <w:t>Project Management &amp; Beheersing</w:t>
            </w:r>
          </w:p>
        </w:tc>
        <w:tc>
          <w:tcPr>
            <w:tcW w:w="1984" w:type="dxa"/>
            <w:noWrap/>
            <w:hideMark/>
          </w:tcPr>
          <w:p w14:paraId="4BB024B5" w14:textId="4869C4AF" w:rsidR="00E36988" w:rsidRPr="00C8724C" w:rsidRDefault="00E41B62" w:rsidP="00E41B62">
            <w:pPr>
              <w:rPr>
                <w:rFonts w:cs="Calibri"/>
                <w:b/>
                <w:color w:val="000000"/>
                <w:sz w:val="16"/>
                <w:szCs w:val="16"/>
                <w:lang w:eastAsia="nl-NL"/>
              </w:rPr>
            </w:pPr>
            <w:r w:rsidRPr="00C8724C">
              <w:rPr>
                <w:rFonts w:cs="Calibri"/>
                <w:b/>
                <w:bCs/>
                <w:color w:val="000000"/>
                <w:sz w:val="16"/>
                <w:szCs w:val="16"/>
                <w:lang w:eastAsia="nl-NL"/>
              </w:rPr>
              <w:t>Aantal eenheden</w:t>
            </w:r>
          </w:p>
        </w:tc>
        <w:tc>
          <w:tcPr>
            <w:tcW w:w="2126" w:type="dxa"/>
            <w:noWrap/>
            <w:hideMark/>
          </w:tcPr>
          <w:p w14:paraId="3F7D0919" w14:textId="74B3DE96" w:rsidR="00E36988" w:rsidRPr="00C8724C" w:rsidRDefault="00E41B62" w:rsidP="00E41B62">
            <w:pPr>
              <w:rPr>
                <w:rFonts w:cs="Calibri"/>
                <w:b/>
                <w:color w:val="000000"/>
                <w:sz w:val="16"/>
                <w:szCs w:val="16"/>
                <w:lang w:eastAsia="nl-NL"/>
              </w:rPr>
            </w:pPr>
            <w:r w:rsidRPr="00C8724C">
              <w:rPr>
                <w:rFonts w:cs="Calibri"/>
                <w:b/>
                <w:bCs/>
                <w:color w:val="000000"/>
                <w:sz w:val="16"/>
                <w:szCs w:val="16"/>
                <w:lang w:eastAsia="nl-NL"/>
              </w:rPr>
              <w:t>Prijs per eenheid</w:t>
            </w:r>
          </w:p>
        </w:tc>
        <w:tc>
          <w:tcPr>
            <w:tcW w:w="1932" w:type="dxa"/>
            <w:noWrap/>
            <w:hideMark/>
          </w:tcPr>
          <w:p w14:paraId="3AD2D9A7" w14:textId="48CD63D8" w:rsidR="00E36988" w:rsidRPr="00C8724C" w:rsidRDefault="00E36988" w:rsidP="005065C3">
            <w:pPr>
              <w:rPr>
                <w:rFonts w:cs="Calibri"/>
                <w:b/>
                <w:color w:val="000000"/>
                <w:sz w:val="16"/>
                <w:szCs w:val="16"/>
                <w:lang w:eastAsia="nl-NL"/>
              </w:rPr>
            </w:pPr>
            <w:r w:rsidRPr="00C8724C">
              <w:rPr>
                <w:rFonts w:cs="Calibri"/>
                <w:b/>
                <w:bCs/>
                <w:color w:val="000000"/>
                <w:sz w:val="16"/>
                <w:szCs w:val="16"/>
                <w:lang w:eastAsia="nl-NL"/>
              </w:rPr>
              <w:t>Prijs totaal</w:t>
            </w:r>
          </w:p>
        </w:tc>
        <w:tc>
          <w:tcPr>
            <w:tcW w:w="4678" w:type="dxa"/>
          </w:tcPr>
          <w:p w14:paraId="50439F44" w14:textId="6AFD3EDB" w:rsidR="00E36988" w:rsidRPr="00C8724C" w:rsidRDefault="00F10F20" w:rsidP="005065C3">
            <w:pPr>
              <w:rPr>
                <w:rFonts w:cs="Calibri"/>
                <w:b/>
                <w:bCs/>
                <w:color w:val="000000"/>
                <w:sz w:val="16"/>
                <w:szCs w:val="16"/>
                <w:lang w:eastAsia="nl-NL"/>
              </w:rPr>
            </w:pPr>
            <w:r w:rsidRPr="00C8724C">
              <w:rPr>
                <w:rFonts w:cs="Calibri"/>
                <w:b/>
                <w:bCs/>
                <w:color w:val="000000"/>
                <w:sz w:val="16"/>
                <w:szCs w:val="16"/>
                <w:lang w:eastAsia="nl-NL"/>
              </w:rPr>
              <w:t>Betaling op: abonnement of product</w:t>
            </w:r>
          </w:p>
        </w:tc>
      </w:tr>
      <w:tr w:rsidR="00DD4DE2" w:rsidRPr="00B700F7" w14:paraId="27C788EE" w14:textId="4D41C680" w:rsidTr="009B35F9">
        <w:trPr>
          <w:trHeight w:val="288"/>
        </w:trPr>
        <w:tc>
          <w:tcPr>
            <w:tcW w:w="546" w:type="dxa"/>
            <w:noWrap/>
            <w:hideMark/>
          </w:tcPr>
          <w:p w14:paraId="54A27367" w14:textId="0BC1A609" w:rsidR="00E36988" w:rsidRPr="00C8724C" w:rsidRDefault="00E36988" w:rsidP="005065C3">
            <w:pPr>
              <w:rPr>
                <w:rFonts w:cs="Calibri"/>
                <w:color w:val="000000"/>
                <w:sz w:val="16"/>
                <w:szCs w:val="16"/>
                <w:lang w:eastAsia="nl-NL"/>
              </w:rPr>
            </w:pPr>
            <w:r w:rsidRPr="00C8724C">
              <w:rPr>
                <w:rFonts w:cs="Calibri"/>
                <w:color w:val="000000"/>
                <w:sz w:val="16"/>
                <w:szCs w:val="16"/>
                <w:lang w:eastAsia="nl-NL"/>
              </w:rPr>
              <w:t>1</w:t>
            </w:r>
          </w:p>
        </w:tc>
        <w:tc>
          <w:tcPr>
            <w:tcW w:w="3506" w:type="dxa"/>
            <w:hideMark/>
          </w:tcPr>
          <w:p w14:paraId="773215A6" w14:textId="5552932B" w:rsidR="00E36988" w:rsidRPr="00C8724C" w:rsidRDefault="00E36988" w:rsidP="00E36988">
            <w:pPr>
              <w:rPr>
                <w:rFonts w:cs="Calibri"/>
                <w:color w:val="000000"/>
                <w:sz w:val="16"/>
                <w:szCs w:val="16"/>
                <w:lang w:eastAsia="nl-NL"/>
              </w:rPr>
            </w:pPr>
            <w:r w:rsidRPr="00C8724C">
              <w:rPr>
                <w:rFonts w:cs="Calibri"/>
                <w:color w:val="000000"/>
                <w:sz w:val="16"/>
                <w:szCs w:val="16"/>
                <w:lang w:eastAsia="nl-NL"/>
              </w:rPr>
              <w:t>Plan van Aanpak</w:t>
            </w:r>
            <w:r w:rsidRPr="00C8724C">
              <w:rPr>
                <w:rFonts w:cs="Calibri"/>
                <w:color w:val="000000"/>
                <w:sz w:val="16"/>
                <w:szCs w:val="16"/>
                <w:lang w:eastAsia="nl-NL"/>
              </w:rPr>
              <w:br/>
            </w:r>
            <w:r w:rsidRPr="005D1F4B">
              <w:rPr>
                <w:rFonts w:cs="Calibri"/>
                <w:bCs/>
                <w:color w:val="000000"/>
                <w:sz w:val="12"/>
                <w:szCs w:val="12"/>
                <w:lang w:eastAsia="nl-NL"/>
              </w:rPr>
              <w:t>* Conform vraagspecificatie</w:t>
            </w:r>
          </w:p>
        </w:tc>
        <w:tc>
          <w:tcPr>
            <w:tcW w:w="1984" w:type="dxa"/>
            <w:noWrap/>
            <w:hideMark/>
          </w:tcPr>
          <w:p w14:paraId="57757C56" w14:textId="26A5F9B8" w:rsidR="00E36988" w:rsidRPr="00C8724C" w:rsidRDefault="00E36988" w:rsidP="005065C3">
            <w:pPr>
              <w:rPr>
                <w:rFonts w:cs="Calibri"/>
                <w:color w:val="000000"/>
                <w:sz w:val="16"/>
                <w:szCs w:val="16"/>
                <w:lang w:eastAsia="nl-NL"/>
              </w:rPr>
            </w:pPr>
            <w:r w:rsidRPr="00C8724C">
              <w:rPr>
                <w:rFonts w:cs="Calibri"/>
                <w:color w:val="000000"/>
                <w:sz w:val="16"/>
                <w:szCs w:val="16"/>
                <w:lang w:eastAsia="nl-NL"/>
              </w:rPr>
              <w:t>1</w:t>
            </w:r>
          </w:p>
        </w:tc>
        <w:tc>
          <w:tcPr>
            <w:tcW w:w="2126" w:type="dxa"/>
            <w:noWrap/>
            <w:hideMark/>
          </w:tcPr>
          <w:p w14:paraId="512FD2F9" w14:textId="254F14AF" w:rsidR="00E36988" w:rsidRPr="00C8724C" w:rsidRDefault="00786803" w:rsidP="002A6DB9">
            <w:pPr>
              <w:rPr>
                <w:rFonts w:cs="Calibri"/>
                <w:color w:val="000000"/>
                <w:sz w:val="16"/>
                <w:szCs w:val="16"/>
                <w:lang w:eastAsia="nl-NL"/>
              </w:rPr>
            </w:pPr>
            <w:r>
              <w:rPr>
                <w:rFonts w:cs="Calibri"/>
                <w:color w:val="000000"/>
                <w:sz w:val="16"/>
                <w:szCs w:val="16"/>
                <w:lang w:eastAsia="nl-NL"/>
              </w:rPr>
              <w:t xml:space="preserve">€                      </w:t>
            </w:r>
            <w:r w:rsidR="002A6DB9">
              <w:rPr>
                <w:rFonts w:cs="Calibri"/>
                <w:color w:val="000000"/>
                <w:sz w:val="16"/>
                <w:szCs w:val="16"/>
                <w:lang w:eastAsia="nl-NL"/>
              </w:rPr>
              <w:t>N.t.b.</w:t>
            </w:r>
            <w:r w:rsidR="00E36988" w:rsidRPr="00C8724C">
              <w:rPr>
                <w:rFonts w:cs="Calibri"/>
                <w:color w:val="000000"/>
                <w:sz w:val="16"/>
                <w:szCs w:val="16"/>
                <w:lang w:eastAsia="nl-NL"/>
              </w:rPr>
              <w:t xml:space="preserve">   </w:t>
            </w:r>
          </w:p>
        </w:tc>
        <w:tc>
          <w:tcPr>
            <w:tcW w:w="1932" w:type="dxa"/>
            <w:noWrap/>
            <w:hideMark/>
          </w:tcPr>
          <w:p w14:paraId="32BD6B3B" w14:textId="27671578" w:rsidR="00E36988" w:rsidRPr="00C8724C" w:rsidRDefault="00E36988" w:rsidP="005065C3">
            <w:pPr>
              <w:rPr>
                <w:rFonts w:cs="Calibri"/>
                <w:color w:val="000000"/>
                <w:sz w:val="16"/>
                <w:szCs w:val="16"/>
                <w:lang w:eastAsia="nl-NL"/>
              </w:rPr>
            </w:pPr>
            <w:r w:rsidRPr="00C8724C">
              <w:rPr>
                <w:rFonts w:cs="Calibri"/>
                <w:color w:val="000000"/>
                <w:sz w:val="16"/>
                <w:szCs w:val="16"/>
                <w:lang w:eastAsia="nl-NL"/>
              </w:rPr>
              <w:t xml:space="preserve">€                </w:t>
            </w:r>
            <w:r w:rsidR="002A6DB9">
              <w:rPr>
                <w:rFonts w:cs="Calibri"/>
                <w:color w:val="000000"/>
                <w:sz w:val="16"/>
                <w:szCs w:val="16"/>
                <w:lang w:eastAsia="nl-NL"/>
              </w:rPr>
              <w:t xml:space="preserve">  N.t.b.</w:t>
            </w:r>
            <w:r w:rsidRPr="00C8724C">
              <w:rPr>
                <w:rFonts w:cs="Calibri"/>
                <w:color w:val="000000"/>
                <w:sz w:val="16"/>
                <w:szCs w:val="16"/>
                <w:lang w:eastAsia="nl-NL"/>
              </w:rPr>
              <w:t xml:space="preserve">   </w:t>
            </w:r>
          </w:p>
        </w:tc>
        <w:tc>
          <w:tcPr>
            <w:tcW w:w="4678" w:type="dxa"/>
          </w:tcPr>
          <w:p w14:paraId="6F68EB52" w14:textId="10E52391" w:rsidR="00E36988" w:rsidRPr="00C8724C" w:rsidRDefault="00D14BA7" w:rsidP="00D14BA7">
            <w:pPr>
              <w:rPr>
                <w:rFonts w:cs="Calibri"/>
                <w:color w:val="000000"/>
                <w:sz w:val="16"/>
                <w:szCs w:val="16"/>
                <w:lang w:eastAsia="nl-NL"/>
              </w:rPr>
            </w:pPr>
            <w:r w:rsidRPr="00C8724C">
              <w:rPr>
                <w:rFonts w:cs="Calibri"/>
                <w:color w:val="000000"/>
                <w:sz w:val="16"/>
                <w:szCs w:val="16"/>
                <w:lang w:eastAsia="nl-NL"/>
              </w:rPr>
              <w:t>product</w:t>
            </w:r>
          </w:p>
        </w:tc>
      </w:tr>
      <w:tr w:rsidR="00786803" w:rsidRPr="00B700F7" w14:paraId="204172DC" w14:textId="77777777" w:rsidTr="009B35F9">
        <w:trPr>
          <w:trHeight w:val="300"/>
        </w:trPr>
        <w:tc>
          <w:tcPr>
            <w:tcW w:w="546" w:type="dxa"/>
            <w:noWrap/>
          </w:tcPr>
          <w:p w14:paraId="41D83893" w14:textId="03D03091" w:rsidR="00786803" w:rsidRPr="00C8724C" w:rsidRDefault="00786803" w:rsidP="00786803">
            <w:pPr>
              <w:rPr>
                <w:rFonts w:cs="Calibri"/>
                <w:b/>
                <w:bCs/>
                <w:color w:val="000000"/>
                <w:sz w:val="16"/>
                <w:szCs w:val="16"/>
                <w:lang w:eastAsia="nl-NL"/>
              </w:rPr>
            </w:pPr>
            <w:r w:rsidRPr="00C8724C">
              <w:rPr>
                <w:rFonts w:cs="Calibri"/>
                <w:color w:val="000000"/>
                <w:sz w:val="16"/>
                <w:szCs w:val="22"/>
                <w:lang w:eastAsia="nl-NL"/>
              </w:rPr>
              <w:t>2</w:t>
            </w:r>
          </w:p>
        </w:tc>
        <w:tc>
          <w:tcPr>
            <w:tcW w:w="3506" w:type="dxa"/>
          </w:tcPr>
          <w:p w14:paraId="2BFD758A" w14:textId="77777777" w:rsidR="00786803" w:rsidRPr="00C8724C" w:rsidRDefault="00786803" w:rsidP="00786803">
            <w:pPr>
              <w:rPr>
                <w:rFonts w:cs="Calibri"/>
                <w:bCs/>
                <w:color w:val="000000"/>
                <w:sz w:val="16"/>
                <w:lang w:eastAsia="nl-NL"/>
              </w:rPr>
            </w:pPr>
            <w:r w:rsidRPr="00C8724C">
              <w:rPr>
                <w:rFonts w:cs="Calibri"/>
                <w:bCs/>
                <w:color w:val="000000"/>
                <w:sz w:val="16"/>
                <w:lang w:eastAsia="nl-NL"/>
              </w:rPr>
              <w:t>Algemene kosten (eenheid = maand)</w:t>
            </w:r>
          </w:p>
          <w:p w14:paraId="1EFF3413" w14:textId="596DBAF0" w:rsidR="00786803" w:rsidRDefault="00786803" w:rsidP="00786803">
            <w:pPr>
              <w:rPr>
                <w:rFonts w:cs="Calibri"/>
                <w:color w:val="000000"/>
                <w:sz w:val="16"/>
                <w:lang w:eastAsia="nl-NL"/>
              </w:rPr>
            </w:pPr>
            <w:r w:rsidRPr="00C8724C">
              <w:rPr>
                <w:rFonts w:cs="Calibri"/>
                <w:bCs/>
                <w:color w:val="000000"/>
                <w:sz w:val="16"/>
                <w:szCs w:val="16"/>
                <w:lang w:eastAsia="nl-NL"/>
              </w:rPr>
              <w:t>*</w:t>
            </w:r>
            <w:r w:rsidRPr="00C8724C">
              <w:rPr>
                <w:rStyle w:val="Verwijzingopmerking"/>
              </w:rPr>
              <w:t xml:space="preserve"> </w:t>
            </w:r>
            <w:r w:rsidRPr="00C8724C">
              <w:rPr>
                <w:rStyle w:val="Verwijzingopmerking"/>
                <w:sz w:val="12"/>
                <w:szCs w:val="12"/>
              </w:rPr>
              <w:t>Onder alg</w:t>
            </w:r>
            <w:r>
              <w:rPr>
                <w:rStyle w:val="Verwijzingopmerking"/>
                <w:sz w:val="12"/>
                <w:szCs w:val="12"/>
              </w:rPr>
              <w:t>emene kosten worden de indirect</w:t>
            </w:r>
            <w:r w:rsidRPr="00C8724C">
              <w:rPr>
                <w:rStyle w:val="Verwijzingopmerking"/>
                <w:sz w:val="12"/>
                <w:szCs w:val="12"/>
              </w:rPr>
              <w:t>e kosten verstaan waaronder: Projectmanagement, kwaliteitsmanagement, veiligheidsmanagement, organisatie, voor</w:t>
            </w:r>
            <w:r>
              <w:rPr>
                <w:rStyle w:val="Verwijzingopmerking"/>
                <w:sz w:val="12"/>
                <w:szCs w:val="12"/>
              </w:rPr>
              <w:t>t</w:t>
            </w:r>
            <w:r w:rsidRPr="00C8724C">
              <w:rPr>
                <w:rStyle w:val="Verwijzingopmerking"/>
                <w:sz w:val="12"/>
                <w:szCs w:val="12"/>
              </w:rPr>
              <w:t>gangsrapportages, projectoverleg, samenwerking, risicomanagement. Etcetera.</w:t>
            </w:r>
            <w:r>
              <w:rPr>
                <w:rStyle w:val="Verwijzingopmerking"/>
                <w:sz w:val="12"/>
                <w:szCs w:val="12"/>
              </w:rPr>
              <w:t xml:space="preserve"> </w:t>
            </w:r>
          </w:p>
        </w:tc>
        <w:tc>
          <w:tcPr>
            <w:tcW w:w="1984" w:type="dxa"/>
            <w:noWrap/>
          </w:tcPr>
          <w:p w14:paraId="3F7D7A1E" w14:textId="5C64D4D0" w:rsidR="00786803" w:rsidRPr="00786803" w:rsidRDefault="00786803" w:rsidP="00786803">
            <w:pPr>
              <w:rPr>
                <w:rFonts w:cs="Calibri"/>
                <w:bCs/>
                <w:color w:val="000000"/>
                <w:sz w:val="16"/>
                <w:szCs w:val="22"/>
                <w:lang w:eastAsia="nl-NL"/>
              </w:rPr>
            </w:pPr>
            <w:r w:rsidRPr="00786803">
              <w:rPr>
                <w:rFonts w:cs="Calibri"/>
                <w:bCs/>
                <w:color w:val="000000"/>
                <w:sz w:val="16"/>
                <w:szCs w:val="22"/>
                <w:lang w:eastAsia="nl-NL"/>
              </w:rPr>
              <w:t>73</w:t>
            </w:r>
          </w:p>
        </w:tc>
        <w:tc>
          <w:tcPr>
            <w:tcW w:w="2126" w:type="dxa"/>
            <w:noWrap/>
          </w:tcPr>
          <w:p w14:paraId="4BC2BA19" w14:textId="60767C0C" w:rsidR="00786803" w:rsidRPr="00C8724C" w:rsidRDefault="00786803" w:rsidP="00786803">
            <w:pPr>
              <w:rPr>
                <w:rFonts w:cs="Calibri"/>
                <w:b/>
                <w:color w:val="000000"/>
                <w:sz w:val="16"/>
                <w:szCs w:val="22"/>
                <w:lang w:eastAsia="nl-NL"/>
              </w:rPr>
            </w:pPr>
            <w:r w:rsidRPr="00C8724C">
              <w:rPr>
                <w:rFonts w:cs="Calibri"/>
                <w:color w:val="000000"/>
                <w:sz w:val="16"/>
                <w:szCs w:val="22"/>
                <w:lang w:eastAsia="nl-NL"/>
              </w:rPr>
              <w:t xml:space="preserve">€                     -   </w:t>
            </w:r>
          </w:p>
        </w:tc>
        <w:tc>
          <w:tcPr>
            <w:tcW w:w="1932" w:type="dxa"/>
            <w:noWrap/>
          </w:tcPr>
          <w:p w14:paraId="086A2BD3" w14:textId="3C81C395" w:rsidR="00786803" w:rsidRPr="00C8724C" w:rsidRDefault="00786803" w:rsidP="00786803">
            <w:pPr>
              <w:rPr>
                <w:rFonts w:cs="Calibri"/>
                <w:b/>
                <w:color w:val="000000"/>
                <w:sz w:val="16"/>
                <w:szCs w:val="22"/>
                <w:lang w:eastAsia="nl-NL"/>
              </w:rPr>
            </w:pPr>
            <w:r w:rsidRPr="00C8724C">
              <w:rPr>
                <w:rFonts w:cs="Calibri"/>
                <w:color w:val="000000"/>
                <w:sz w:val="16"/>
                <w:szCs w:val="22"/>
                <w:lang w:eastAsia="nl-NL"/>
              </w:rPr>
              <w:t xml:space="preserve">€                     -   </w:t>
            </w:r>
          </w:p>
        </w:tc>
        <w:tc>
          <w:tcPr>
            <w:tcW w:w="4678" w:type="dxa"/>
          </w:tcPr>
          <w:p w14:paraId="6C1FEFDA" w14:textId="0BA99545" w:rsidR="00786803" w:rsidRPr="00C8724C" w:rsidRDefault="00786803" w:rsidP="00786803">
            <w:pPr>
              <w:rPr>
                <w:rFonts w:cs="Calibri"/>
                <w:color w:val="000000"/>
                <w:sz w:val="16"/>
                <w:szCs w:val="22"/>
                <w:lang w:eastAsia="nl-NL"/>
              </w:rPr>
            </w:pPr>
            <w:r w:rsidRPr="00C8724C">
              <w:rPr>
                <w:rFonts w:cs="Calibri"/>
                <w:color w:val="000000"/>
                <w:sz w:val="16"/>
                <w:szCs w:val="16"/>
                <w:lang w:eastAsia="nl-NL"/>
              </w:rPr>
              <w:t>abonnement</w:t>
            </w:r>
          </w:p>
        </w:tc>
      </w:tr>
      <w:tr w:rsidR="00786803" w:rsidRPr="00B700F7" w14:paraId="3228D9B9" w14:textId="3C93D55D" w:rsidTr="009B35F9">
        <w:trPr>
          <w:trHeight w:val="300"/>
        </w:trPr>
        <w:tc>
          <w:tcPr>
            <w:tcW w:w="546" w:type="dxa"/>
            <w:noWrap/>
            <w:hideMark/>
          </w:tcPr>
          <w:p w14:paraId="2659E877" w14:textId="77777777" w:rsidR="00786803" w:rsidRPr="00C8724C" w:rsidRDefault="00786803" w:rsidP="00786803">
            <w:pPr>
              <w:rPr>
                <w:rFonts w:cs="Calibri"/>
                <w:b/>
                <w:bCs/>
                <w:color w:val="000000"/>
                <w:sz w:val="16"/>
                <w:szCs w:val="16"/>
                <w:lang w:eastAsia="nl-NL"/>
              </w:rPr>
            </w:pPr>
            <w:r w:rsidRPr="00C8724C">
              <w:rPr>
                <w:rFonts w:cs="Calibri"/>
                <w:b/>
                <w:bCs/>
                <w:color w:val="000000"/>
                <w:sz w:val="16"/>
                <w:szCs w:val="16"/>
                <w:lang w:eastAsia="nl-NL"/>
              </w:rPr>
              <w:t>B</w:t>
            </w:r>
          </w:p>
        </w:tc>
        <w:tc>
          <w:tcPr>
            <w:tcW w:w="3506" w:type="dxa"/>
            <w:hideMark/>
          </w:tcPr>
          <w:p w14:paraId="19C61DA6" w14:textId="593FC0A9" w:rsidR="00786803" w:rsidRPr="00C8724C" w:rsidRDefault="00786803" w:rsidP="00786803">
            <w:pPr>
              <w:spacing w:line="240" w:lineRule="auto"/>
              <w:rPr>
                <w:rFonts w:cs="Calibri"/>
                <w:color w:val="000000"/>
                <w:sz w:val="16"/>
                <w:lang w:eastAsia="nl-NL"/>
              </w:rPr>
            </w:pPr>
            <w:r>
              <w:rPr>
                <w:rFonts w:cs="Calibri"/>
                <w:color w:val="000000"/>
                <w:sz w:val="16"/>
                <w:lang w:eastAsia="nl-NL"/>
              </w:rPr>
              <w:t xml:space="preserve">(delen van) </w:t>
            </w:r>
            <w:r w:rsidRPr="00C8724C">
              <w:rPr>
                <w:rFonts w:cs="Calibri"/>
                <w:color w:val="000000"/>
                <w:sz w:val="16"/>
                <w:lang w:eastAsia="nl-NL"/>
              </w:rPr>
              <w:t>Werkstromen welke worden betaald op abonnement</w:t>
            </w:r>
          </w:p>
          <w:p w14:paraId="6770A5AA" w14:textId="77777777" w:rsidR="00786803" w:rsidRPr="00C8724C" w:rsidRDefault="00786803" w:rsidP="00786803">
            <w:pPr>
              <w:spacing w:line="240" w:lineRule="auto"/>
              <w:rPr>
                <w:rStyle w:val="Verwijzingopmerking"/>
                <w:sz w:val="12"/>
                <w:szCs w:val="12"/>
              </w:rPr>
            </w:pPr>
            <w:r w:rsidRPr="00C8724C">
              <w:rPr>
                <w:rStyle w:val="Verwijzingopmerking"/>
                <w:sz w:val="12"/>
                <w:szCs w:val="12"/>
              </w:rPr>
              <w:t>* Alleen de directe kosten dienen verwerkt te worden in deze betaalpost (de indirecte kosten vallen onder de betaalpost algemene kosten).</w:t>
            </w:r>
          </w:p>
          <w:p w14:paraId="4EB8952E" w14:textId="5EEF7776" w:rsidR="00786803" w:rsidRPr="00C8724C" w:rsidRDefault="00786803" w:rsidP="00786803">
            <w:pPr>
              <w:spacing w:line="240" w:lineRule="auto"/>
              <w:rPr>
                <w:rFonts w:cs="Calibri"/>
                <w:bCs/>
                <w:color w:val="000000"/>
                <w:sz w:val="16"/>
                <w:szCs w:val="16"/>
                <w:lang w:eastAsia="nl-NL"/>
              </w:rPr>
            </w:pPr>
          </w:p>
        </w:tc>
        <w:tc>
          <w:tcPr>
            <w:tcW w:w="1984" w:type="dxa"/>
            <w:noWrap/>
            <w:hideMark/>
          </w:tcPr>
          <w:p w14:paraId="1DB2E8FD" w14:textId="7AD80165" w:rsidR="00786803" w:rsidRPr="00C8724C" w:rsidRDefault="00786803" w:rsidP="00786803">
            <w:pPr>
              <w:rPr>
                <w:rFonts w:cs="Calibri"/>
                <w:b/>
                <w:bCs/>
                <w:color w:val="000000"/>
                <w:sz w:val="16"/>
                <w:szCs w:val="22"/>
                <w:lang w:eastAsia="nl-NL"/>
              </w:rPr>
            </w:pPr>
            <w:r w:rsidRPr="00C8724C">
              <w:rPr>
                <w:rFonts w:cs="Calibri"/>
                <w:b/>
                <w:bCs/>
                <w:color w:val="000000"/>
                <w:sz w:val="16"/>
                <w:szCs w:val="22"/>
                <w:lang w:eastAsia="nl-NL"/>
              </w:rPr>
              <w:t>Aantal eenheden</w:t>
            </w:r>
          </w:p>
          <w:p w14:paraId="1A3FF462" w14:textId="4ED88F5B" w:rsidR="00786803" w:rsidRPr="00C8724C" w:rsidRDefault="00786803" w:rsidP="00786803">
            <w:pPr>
              <w:rPr>
                <w:rFonts w:cs="Calibri"/>
                <w:b/>
                <w:color w:val="000000"/>
                <w:sz w:val="16"/>
                <w:szCs w:val="22"/>
                <w:lang w:eastAsia="nl-NL"/>
              </w:rPr>
            </w:pPr>
          </w:p>
        </w:tc>
        <w:tc>
          <w:tcPr>
            <w:tcW w:w="2126" w:type="dxa"/>
            <w:noWrap/>
            <w:hideMark/>
          </w:tcPr>
          <w:p w14:paraId="228F11F2" w14:textId="739E6020" w:rsidR="00786803" w:rsidRPr="00C8724C" w:rsidRDefault="00786803" w:rsidP="00786803">
            <w:pPr>
              <w:rPr>
                <w:rFonts w:cs="Calibri"/>
                <w:b/>
                <w:color w:val="000000"/>
                <w:sz w:val="16"/>
                <w:szCs w:val="22"/>
                <w:lang w:eastAsia="nl-NL"/>
              </w:rPr>
            </w:pPr>
            <w:r w:rsidRPr="00C8724C">
              <w:rPr>
                <w:rFonts w:cs="Calibri"/>
                <w:b/>
                <w:color w:val="000000"/>
                <w:sz w:val="16"/>
                <w:szCs w:val="22"/>
                <w:lang w:eastAsia="nl-NL"/>
              </w:rPr>
              <w:t> </w:t>
            </w:r>
            <w:r w:rsidRPr="00C8724C">
              <w:rPr>
                <w:rFonts w:cs="Calibri"/>
                <w:b/>
                <w:bCs/>
                <w:color w:val="000000"/>
                <w:sz w:val="16"/>
                <w:szCs w:val="22"/>
                <w:lang w:eastAsia="nl-NL"/>
              </w:rPr>
              <w:t>Prijs per eenheid</w:t>
            </w:r>
          </w:p>
        </w:tc>
        <w:tc>
          <w:tcPr>
            <w:tcW w:w="1932" w:type="dxa"/>
            <w:noWrap/>
            <w:hideMark/>
          </w:tcPr>
          <w:p w14:paraId="65B0292F" w14:textId="46114A8B" w:rsidR="00786803" w:rsidRPr="00C8724C" w:rsidRDefault="00786803" w:rsidP="00786803">
            <w:pPr>
              <w:rPr>
                <w:rFonts w:cs="Calibri"/>
                <w:b/>
                <w:color w:val="000000"/>
                <w:sz w:val="16"/>
                <w:szCs w:val="22"/>
                <w:lang w:eastAsia="nl-NL"/>
              </w:rPr>
            </w:pPr>
            <w:r w:rsidRPr="00C8724C">
              <w:rPr>
                <w:rFonts w:cs="Calibri"/>
                <w:b/>
                <w:color w:val="000000"/>
                <w:sz w:val="16"/>
                <w:szCs w:val="22"/>
                <w:lang w:eastAsia="nl-NL"/>
              </w:rPr>
              <w:t>Prijs totaal</w:t>
            </w:r>
          </w:p>
        </w:tc>
        <w:tc>
          <w:tcPr>
            <w:tcW w:w="4678" w:type="dxa"/>
          </w:tcPr>
          <w:p w14:paraId="0E6D2B87" w14:textId="03131F9E" w:rsidR="00786803" w:rsidRPr="00C8724C" w:rsidRDefault="00786803" w:rsidP="00786803">
            <w:pPr>
              <w:rPr>
                <w:rFonts w:cs="Calibri"/>
                <w:color w:val="000000"/>
                <w:sz w:val="16"/>
                <w:szCs w:val="22"/>
                <w:lang w:eastAsia="nl-NL"/>
              </w:rPr>
            </w:pPr>
          </w:p>
        </w:tc>
      </w:tr>
      <w:tr w:rsidR="00786803" w:rsidRPr="00B700F7" w14:paraId="74CFAA93" w14:textId="0D2B8C40" w:rsidTr="009B35F9">
        <w:trPr>
          <w:trHeight w:val="288"/>
        </w:trPr>
        <w:tc>
          <w:tcPr>
            <w:tcW w:w="546" w:type="dxa"/>
            <w:noWrap/>
            <w:hideMark/>
          </w:tcPr>
          <w:p w14:paraId="64356C64" w14:textId="6F18C631" w:rsidR="00786803" w:rsidRPr="00C8724C" w:rsidRDefault="00786803" w:rsidP="00786803">
            <w:pPr>
              <w:rPr>
                <w:rFonts w:cs="Calibri"/>
                <w:color w:val="000000"/>
                <w:sz w:val="16"/>
                <w:szCs w:val="16"/>
                <w:lang w:eastAsia="nl-NL"/>
              </w:rPr>
            </w:pPr>
            <w:r w:rsidRPr="00C8724C">
              <w:rPr>
                <w:rFonts w:cs="Calibri"/>
                <w:color w:val="000000"/>
                <w:sz w:val="16"/>
                <w:szCs w:val="16"/>
                <w:lang w:eastAsia="nl-NL"/>
              </w:rPr>
              <w:t>1</w:t>
            </w:r>
          </w:p>
        </w:tc>
        <w:tc>
          <w:tcPr>
            <w:tcW w:w="3506" w:type="dxa"/>
            <w:hideMark/>
          </w:tcPr>
          <w:p w14:paraId="708C1E87" w14:textId="7DD52642" w:rsidR="00786803" w:rsidRPr="00090D10" w:rsidRDefault="00786803" w:rsidP="00786803">
            <w:pPr>
              <w:rPr>
                <w:rFonts w:ascii="Calibri" w:hAnsi="Calibri" w:cs="Calibri"/>
                <w:color w:val="000000"/>
                <w:sz w:val="18"/>
                <w:lang w:eastAsia="nl-NL"/>
              </w:rPr>
            </w:pPr>
            <w:r>
              <w:rPr>
                <w:color w:val="000000"/>
                <w:sz w:val="16"/>
                <w:szCs w:val="16"/>
                <w:lang w:val="nl-NL"/>
              </w:rPr>
              <w:t>Stuur- en verantwoordingsinformatie</w:t>
            </w:r>
          </w:p>
        </w:tc>
        <w:tc>
          <w:tcPr>
            <w:tcW w:w="1984" w:type="dxa"/>
            <w:noWrap/>
            <w:hideMark/>
          </w:tcPr>
          <w:p w14:paraId="4A7C17F4" w14:textId="0250D021" w:rsidR="00786803" w:rsidRPr="00C8724C" w:rsidRDefault="00786803" w:rsidP="00786803">
            <w:pPr>
              <w:rPr>
                <w:rFonts w:cs="Calibri"/>
                <w:color w:val="000000"/>
                <w:sz w:val="16"/>
                <w:szCs w:val="22"/>
                <w:lang w:eastAsia="nl-NL"/>
              </w:rPr>
            </w:pPr>
            <w:r>
              <w:rPr>
                <w:rFonts w:cs="Calibri"/>
                <w:color w:val="000000"/>
                <w:sz w:val="16"/>
                <w:szCs w:val="22"/>
                <w:lang w:eastAsia="nl-NL"/>
              </w:rPr>
              <w:t>73</w:t>
            </w:r>
          </w:p>
        </w:tc>
        <w:tc>
          <w:tcPr>
            <w:tcW w:w="2126" w:type="dxa"/>
            <w:noWrap/>
            <w:hideMark/>
          </w:tcPr>
          <w:p w14:paraId="15AFCFAC" w14:textId="20659EA6" w:rsidR="00786803" w:rsidRPr="00C8724C" w:rsidRDefault="00786803" w:rsidP="00786803">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hideMark/>
          </w:tcPr>
          <w:p w14:paraId="14BEBFC5" w14:textId="77777777" w:rsidR="00786803" w:rsidRPr="00C8724C" w:rsidRDefault="00786803" w:rsidP="00786803">
            <w:pPr>
              <w:rPr>
                <w:rFonts w:cs="Calibri"/>
                <w:color w:val="000000"/>
                <w:sz w:val="16"/>
                <w:szCs w:val="22"/>
                <w:lang w:eastAsia="nl-NL"/>
              </w:rPr>
            </w:pPr>
            <w:r w:rsidRPr="00C8724C">
              <w:rPr>
                <w:rFonts w:cs="Calibri"/>
                <w:color w:val="000000"/>
                <w:sz w:val="16"/>
                <w:szCs w:val="22"/>
                <w:lang w:eastAsia="nl-NL"/>
              </w:rPr>
              <w:t xml:space="preserve"> €                     -   </w:t>
            </w:r>
          </w:p>
        </w:tc>
        <w:tc>
          <w:tcPr>
            <w:tcW w:w="4678" w:type="dxa"/>
          </w:tcPr>
          <w:p w14:paraId="5AB01B2F" w14:textId="691C5CAA" w:rsidR="00786803" w:rsidRPr="00C8724C" w:rsidRDefault="00786803" w:rsidP="00786803">
            <w:pPr>
              <w:rPr>
                <w:rFonts w:cs="Calibri"/>
                <w:color w:val="000000"/>
                <w:sz w:val="16"/>
                <w:szCs w:val="22"/>
                <w:lang w:eastAsia="nl-NL"/>
              </w:rPr>
            </w:pPr>
            <w:r w:rsidRPr="00C8724C">
              <w:rPr>
                <w:rFonts w:cs="Calibri"/>
                <w:color w:val="000000"/>
                <w:sz w:val="16"/>
                <w:szCs w:val="22"/>
                <w:lang w:eastAsia="nl-NL"/>
              </w:rPr>
              <w:t>abonnement</w:t>
            </w:r>
          </w:p>
        </w:tc>
      </w:tr>
      <w:tr w:rsidR="00786803" w:rsidRPr="00B700F7" w14:paraId="5E55B327" w14:textId="310FD329" w:rsidTr="00C1348E">
        <w:trPr>
          <w:trHeight w:val="288"/>
        </w:trPr>
        <w:tc>
          <w:tcPr>
            <w:tcW w:w="546" w:type="dxa"/>
            <w:noWrap/>
            <w:hideMark/>
          </w:tcPr>
          <w:p w14:paraId="5DCFCA94" w14:textId="345EEEE8" w:rsidR="00786803" w:rsidRPr="00C8724C" w:rsidRDefault="00786803" w:rsidP="00786803">
            <w:pPr>
              <w:rPr>
                <w:rFonts w:cs="Calibri"/>
                <w:color w:val="000000"/>
                <w:sz w:val="16"/>
                <w:szCs w:val="16"/>
                <w:lang w:eastAsia="nl-NL"/>
              </w:rPr>
            </w:pPr>
            <w:r w:rsidRPr="00C8724C">
              <w:rPr>
                <w:rFonts w:cs="Calibri"/>
                <w:color w:val="000000"/>
                <w:sz w:val="16"/>
                <w:szCs w:val="16"/>
                <w:lang w:eastAsia="nl-NL"/>
              </w:rPr>
              <w:t>2</w:t>
            </w:r>
          </w:p>
        </w:tc>
        <w:tc>
          <w:tcPr>
            <w:tcW w:w="3506" w:type="dxa"/>
            <w:tcBorders>
              <w:top w:val="single" w:sz="4" w:space="0" w:color="auto"/>
              <w:left w:val="single" w:sz="4" w:space="0" w:color="auto"/>
              <w:bottom w:val="single" w:sz="4" w:space="0" w:color="auto"/>
              <w:right w:val="single" w:sz="4" w:space="0" w:color="auto"/>
            </w:tcBorders>
            <w:vAlign w:val="bottom"/>
          </w:tcPr>
          <w:p w14:paraId="079B6F4E" w14:textId="609F1AB0" w:rsidR="00786803" w:rsidRPr="00B700F7" w:rsidRDefault="00786803" w:rsidP="00786803">
            <w:pPr>
              <w:rPr>
                <w:rFonts w:ascii="Calibri" w:hAnsi="Calibri" w:cs="Calibri"/>
                <w:color w:val="000000"/>
                <w:sz w:val="22"/>
                <w:szCs w:val="22"/>
                <w:lang w:eastAsia="nl-NL"/>
              </w:rPr>
            </w:pPr>
            <w:r>
              <w:rPr>
                <w:color w:val="000000"/>
                <w:sz w:val="16"/>
                <w:szCs w:val="16"/>
                <w:lang w:val="nl-NL"/>
              </w:rPr>
              <w:t>Baselinebeheer projectopdracht</w:t>
            </w:r>
          </w:p>
        </w:tc>
        <w:tc>
          <w:tcPr>
            <w:tcW w:w="1984" w:type="dxa"/>
            <w:noWrap/>
            <w:hideMark/>
          </w:tcPr>
          <w:p w14:paraId="7109A726" w14:textId="0C4F090E" w:rsidR="00786803" w:rsidRPr="00C8724C" w:rsidRDefault="00786803" w:rsidP="00786803">
            <w:pPr>
              <w:rPr>
                <w:rFonts w:cs="Calibri"/>
                <w:color w:val="000000"/>
                <w:sz w:val="16"/>
                <w:szCs w:val="22"/>
                <w:lang w:eastAsia="nl-NL"/>
              </w:rPr>
            </w:pPr>
            <w:r>
              <w:rPr>
                <w:rFonts w:cs="Calibri"/>
                <w:color w:val="000000"/>
                <w:sz w:val="16"/>
                <w:szCs w:val="22"/>
                <w:lang w:eastAsia="nl-NL"/>
              </w:rPr>
              <w:t>73</w:t>
            </w:r>
          </w:p>
        </w:tc>
        <w:tc>
          <w:tcPr>
            <w:tcW w:w="2126" w:type="dxa"/>
            <w:noWrap/>
            <w:hideMark/>
          </w:tcPr>
          <w:p w14:paraId="1A5E5644" w14:textId="75840C36" w:rsidR="00786803" w:rsidRPr="00C8724C" w:rsidRDefault="00786803" w:rsidP="00786803">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hideMark/>
          </w:tcPr>
          <w:p w14:paraId="3020331D" w14:textId="65D55F83" w:rsidR="00786803" w:rsidRPr="00C8724C" w:rsidRDefault="00786803" w:rsidP="00786803">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472493C0" w14:textId="47FEAF4D" w:rsidR="00786803" w:rsidRPr="00C8724C" w:rsidRDefault="00786803" w:rsidP="00786803">
            <w:pPr>
              <w:rPr>
                <w:rFonts w:cs="Calibri"/>
                <w:color w:val="000000"/>
                <w:sz w:val="16"/>
                <w:szCs w:val="22"/>
                <w:lang w:eastAsia="nl-NL"/>
              </w:rPr>
            </w:pPr>
            <w:r w:rsidRPr="00C8724C">
              <w:rPr>
                <w:rFonts w:cs="Calibri"/>
                <w:color w:val="000000"/>
                <w:sz w:val="16"/>
                <w:szCs w:val="22"/>
                <w:lang w:eastAsia="nl-NL"/>
              </w:rPr>
              <w:t>abonnement</w:t>
            </w:r>
          </w:p>
        </w:tc>
      </w:tr>
      <w:tr w:rsidR="00786803" w:rsidRPr="00B700F7" w14:paraId="6FF5D5CC" w14:textId="61450E01" w:rsidTr="00453774">
        <w:trPr>
          <w:trHeight w:val="288"/>
        </w:trPr>
        <w:tc>
          <w:tcPr>
            <w:tcW w:w="546" w:type="dxa"/>
            <w:noWrap/>
            <w:hideMark/>
          </w:tcPr>
          <w:p w14:paraId="18C6D449" w14:textId="500B7DB9" w:rsidR="00786803" w:rsidRPr="00C8724C" w:rsidRDefault="00786803" w:rsidP="00786803">
            <w:pPr>
              <w:rPr>
                <w:rFonts w:cs="Calibri"/>
                <w:color w:val="000000"/>
                <w:sz w:val="16"/>
                <w:szCs w:val="16"/>
                <w:lang w:eastAsia="nl-NL"/>
              </w:rPr>
            </w:pPr>
            <w:r w:rsidRPr="00C8724C">
              <w:rPr>
                <w:rFonts w:cs="Calibri"/>
                <w:color w:val="000000"/>
                <w:sz w:val="16"/>
                <w:szCs w:val="16"/>
                <w:lang w:eastAsia="nl-NL"/>
              </w:rPr>
              <w:t>3</w:t>
            </w:r>
          </w:p>
        </w:tc>
        <w:tc>
          <w:tcPr>
            <w:tcW w:w="3506" w:type="dxa"/>
            <w:tcBorders>
              <w:top w:val="single" w:sz="4" w:space="0" w:color="auto"/>
              <w:left w:val="single" w:sz="4" w:space="0" w:color="auto"/>
              <w:bottom w:val="single" w:sz="4" w:space="0" w:color="auto"/>
              <w:right w:val="single" w:sz="4" w:space="0" w:color="auto"/>
            </w:tcBorders>
            <w:vAlign w:val="bottom"/>
          </w:tcPr>
          <w:p w14:paraId="1ECAA453" w14:textId="0D4E3890" w:rsidR="00786803" w:rsidRPr="00B700F7" w:rsidRDefault="00786803" w:rsidP="00786803">
            <w:pPr>
              <w:rPr>
                <w:rFonts w:ascii="Calibri" w:hAnsi="Calibri" w:cs="Calibri"/>
                <w:color w:val="000000"/>
                <w:sz w:val="22"/>
                <w:szCs w:val="22"/>
                <w:lang w:eastAsia="nl-NL"/>
              </w:rPr>
            </w:pPr>
            <w:r>
              <w:rPr>
                <w:color w:val="000000"/>
                <w:sz w:val="16"/>
                <w:szCs w:val="16"/>
                <w:lang w:val="nl-NL"/>
              </w:rPr>
              <w:t>Planningsmanagement</w:t>
            </w:r>
          </w:p>
        </w:tc>
        <w:tc>
          <w:tcPr>
            <w:tcW w:w="1984" w:type="dxa"/>
            <w:noWrap/>
            <w:hideMark/>
          </w:tcPr>
          <w:p w14:paraId="5F0ED9A5" w14:textId="28DD57EF" w:rsidR="00786803" w:rsidRPr="00C8724C" w:rsidRDefault="00786803" w:rsidP="00786803">
            <w:pPr>
              <w:rPr>
                <w:rFonts w:cs="Calibri"/>
                <w:color w:val="000000"/>
                <w:sz w:val="16"/>
                <w:szCs w:val="22"/>
                <w:lang w:eastAsia="nl-NL"/>
              </w:rPr>
            </w:pPr>
            <w:r>
              <w:rPr>
                <w:rFonts w:cs="Calibri"/>
                <w:color w:val="000000"/>
                <w:sz w:val="16"/>
                <w:szCs w:val="22"/>
                <w:lang w:eastAsia="nl-NL"/>
              </w:rPr>
              <w:t>73</w:t>
            </w:r>
          </w:p>
        </w:tc>
        <w:tc>
          <w:tcPr>
            <w:tcW w:w="2126" w:type="dxa"/>
            <w:noWrap/>
            <w:hideMark/>
          </w:tcPr>
          <w:p w14:paraId="57C07272" w14:textId="45BE1402" w:rsidR="00786803" w:rsidRPr="00C8724C" w:rsidRDefault="00786803" w:rsidP="00786803">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hideMark/>
          </w:tcPr>
          <w:p w14:paraId="0CF361A6" w14:textId="28126E64" w:rsidR="00786803" w:rsidRPr="00C8724C" w:rsidRDefault="00786803" w:rsidP="00786803">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313733BA" w14:textId="2EF5FFDE" w:rsidR="00786803" w:rsidRPr="00C8724C" w:rsidRDefault="00786803" w:rsidP="00786803">
            <w:pPr>
              <w:rPr>
                <w:rFonts w:cs="Calibri"/>
                <w:color w:val="000000"/>
                <w:sz w:val="16"/>
                <w:szCs w:val="22"/>
                <w:lang w:eastAsia="nl-NL"/>
              </w:rPr>
            </w:pPr>
            <w:r w:rsidRPr="00C8724C">
              <w:rPr>
                <w:rFonts w:cs="Calibri"/>
                <w:color w:val="000000"/>
                <w:sz w:val="16"/>
                <w:szCs w:val="22"/>
                <w:lang w:eastAsia="nl-NL"/>
              </w:rPr>
              <w:t>abonnement</w:t>
            </w:r>
          </w:p>
        </w:tc>
      </w:tr>
      <w:tr w:rsidR="00786803" w:rsidRPr="00B700F7" w14:paraId="696E0D7E" w14:textId="2DC8279C" w:rsidTr="00453774">
        <w:trPr>
          <w:trHeight w:val="288"/>
        </w:trPr>
        <w:tc>
          <w:tcPr>
            <w:tcW w:w="546" w:type="dxa"/>
            <w:noWrap/>
            <w:hideMark/>
          </w:tcPr>
          <w:p w14:paraId="4517F1AA" w14:textId="154291AA" w:rsidR="00786803" w:rsidRPr="00C8724C" w:rsidRDefault="00786803" w:rsidP="00786803">
            <w:pPr>
              <w:rPr>
                <w:rFonts w:cs="Calibri"/>
                <w:color w:val="000000"/>
                <w:sz w:val="16"/>
                <w:szCs w:val="16"/>
                <w:lang w:eastAsia="nl-NL"/>
              </w:rPr>
            </w:pPr>
            <w:r w:rsidRPr="00C8724C">
              <w:rPr>
                <w:rFonts w:cs="Calibri"/>
                <w:color w:val="000000"/>
                <w:sz w:val="16"/>
                <w:szCs w:val="16"/>
                <w:lang w:eastAsia="nl-NL"/>
              </w:rPr>
              <w:t>4</w:t>
            </w:r>
          </w:p>
        </w:tc>
        <w:tc>
          <w:tcPr>
            <w:tcW w:w="3506" w:type="dxa"/>
            <w:tcBorders>
              <w:top w:val="single" w:sz="4" w:space="0" w:color="auto"/>
              <w:left w:val="single" w:sz="4" w:space="0" w:color="auto"/>
              <w:bottom w:val="single" w:sz="4" w:space="0" w:color="auto"/>
              <w:right w:val="single" w:sz="4" w:space="0" w:color="auto"/>
            </w:tcBorders>
            <w:vAlign w:val="bottom"/>
          </w:tcPr>
          <w:p w14:paraId="429ED8A8" w14:textId="0CDC9A19" w:rsidR="00786803" w:rsidRPr="00B700F7" w:rsidRDefault="00786803" w:rsidP="00786803">
            <w:pPr>
              <w:rPr>
                <w:rFonts w:ascii="Calibri" w:hAnsi="Calibri" w:cs="Calibri"/>
                <w:color w:val="000000"/>
                <w:sz w:val="22"/>
                <w:szCs w:val="22"/>
                <w:lang w:eastAsia="nl-NL"/>
              </w:rPr>
            </w:pPr>
            <w:r>
              <w:rPr>
                <w:color w:val="000000"/>
                <w:sz w:val="16"/>
                <w:szCs w:val="16"/>
                <w:lang w:val="nl-NL"/>
              </w:rPr>
              <w:t>Kansen- en risicomanagement</w:t>
            </w:r>
          </w:p>
        </w:tc>
        <w:tc>
          <w:tcPr>
            <w:tcW w:w="1984" w:type="dxa"/>
            <w:noWrap/>
            <w:hideMark/>
          </w:tcPr>
          <w:p w14:paraId="62EA6CF6" w14:textId="43021955" w:rsidR="00786803" w:rsidRPr="00C8724C" w:rsidRDefault="00786803" w:rsidP="00786803">
            <w:pPr>
              <w:rPr>
                <w:rFonts w:cs="Calibri"/>
                <w:color w:val="000000"/>
                <w:sz w:val="16"/>
                <w:szCs w:val="22"/>
                <w:lang w:eastAsia="nl-NL"/>
              </w:rPr>
            </w:pPr>
            <w:r>
              <w:rPr>
                <w:rFonts w:cs="Calibri"/>
                <w:color w:val="000000"/>
                <w:sz w:val="16"/>
                <w:szCs w:val="22"/>
                <w:lang w:eastAsia="nl-NL"/>
              </w:rPr>
              <w:t>73</w:t>
            </w:r>
          </w:p>
        </w:tc>
        <w:tc>
          <w:tcPr>
            <w:tcW w:w="2126" w:type="dxa"/>
            <w:noWrap/>
            <w:hideMark/>
          </w:tcPr>
          <w:p w14:paraId="56630197" w14:textId="6621A7C0" w:rsidR="00786803" w:rsidRPr="00C8724C" w:rsidRDefault="00786803" w:rsidP="00786803">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hideMark/>
          </w:tcPr>
          <w:p w14:paraId="2F40F119" w14:textId="342D5E25" w:rsidR="00786803" w:rsidRPr="00C8724C" w:rsidRDefault="00786803" w:rsidP="00786803">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72A4589F" w14:textId="0CF115CC" w:rsidR="00786803" w:rsidRPr="00C8724C" w:rsidRDefault="00786803" w:rsidP="00786803">
            <w:pPr>
              <w:rPr>
                <w:rFonts w:cs="Calibri"/>
                <w:color w:val="000000"/>
                <w:sz w:val="16"/>
                <w:szCs w:val="22"/>
                <w:lang w:eastAsia="nl-NL"/>
              </w:rPr>
            </w:pPr>
            <w:r w:rsidRPr="00C8724C">
              <w:rPr>
                <w:rFonts w:cs="Calibri"/>
                <w:color w:val="000000"/>
                <w:sz w:val="16"/>
                <w:szCs w:val="22"/>
                <w:lang w:eastAsia="nl-NL"/>
              </w:rPr>
              <w:t>abonnement</w:t>
            </w:r>
          </w:p>
        </w:tc>
      </w:tr>
      <w:tr w:rsidR="00786803" w:rsidRPr="00B700F7" w14:paraId="3F21853A" w14:textId="77777777" w:rsidTr="00B35B97">
        <w:trPr>
          <w:trHeight w:val="288"/>
        </w:trPr>
        <w:tc>
          <w:tcPr>
            <w:tcW w:w="546" w:type="dxa"/>
            <w:noWrap/>
          </w:tcPr>
          <w:p w14:paraId="5A48A922" w14:textId="59499017" w:rsidR="00786803" w:rsidRPr="00C8724C" w:rsidRDefault="00786803" w:rsidP="00786803">
            <w:pPr>
              <w:rPr>
                <w:rFonts w:cs="Calibri"/>
                <w:color w:val="000000"/>
                <w:sz w:val="16"/>
                <w:szCs w:val="16"/>
                <w:lang w:eastAsia="nl-NL"/>
              </w:rPr>
            </w:pPr>
            <w:r>
              <w:rPr>
                <w:rFonts w:cs="Calibri"/>
                <w:color w:val="000000"/>
                <w:sz w:val="16"/>
                <w:szCs w:val="16"/>
                <w:lang w:eastAsia="nl-NL"/>
              </w:rPr>
              <w:t>5</w:t>
            </w:r>
          </w:p>
        </w:tc>
        <w:tc>
          <w:tcPr>
            <w:tcW w:w="3506" w:type="dxa"/>
            <w:tcBorders>
              <w:top w:val="single" w:sz="4" w:space="0" w:color="auto"/>
              <w:left w:val="single" w:sz="4" w:space="0" w:color="auto"/>
              <w:bottom w:val="single" w:sz="4" w:space="0" w:color="auto"/>
              <w:right w:val="single" w:sz="4" w:space="0" w:color="auto"/>
            </w:tcBorders>
            <w:vAlign w:val="bottom"/>
          </w:tcPr>
          <w:p w14:paraId="308D7670" w14:textId="0E9F92EB" w:rsidR="00786803" w:rsidRPr="00B700F7" w:rsidRDefault="00786803" w:rsidP="00786803">
            <w:pPr>
              <w:rPr>
                <w:rFonts w:ascii="Calibri" w:hAnsi="Calibri" w:cs="Calibri"/>
                <w:color w:val="000000"/>
                <w:sz w:val="22"/>
                <w:szCs w:val="22"/>
                <w:lang w:eastAsia="nl-NL"/>
              </w:rPr>
            </w:pPr>
            <w:r>
              <w:rPr>
                <w:color w:val="000000"/>
                <w:sz w:val="16"/>
                <w:szCs w:val="16"/>
                <w:lang w:val="nl-NL"/>
              </w:rPr>
              <w:t>Kwaliteitsmanagement</w:t>
            </w:r>
          </w:p>
        </w:tc>
        <w:tc>
          <w:tcPr>
            <w:tcW w:w="1984" w:type="dxa"/>
            <w:noWrap/>
          </w:tcPr>
          <w:p w14:paraId="3E056E8B" w14:textId="0956BBDB" w:rsidR="00786803" w:rsidRPr="00C8724C" w:rsidRDefault="00786803" w:rsidP="00786803">
            <w:pPr>
              <w:rPr>
                <w:rFonts w:cs="Calibri"/>
                <w:color w:val="000000"/>
                <w:sz w:val="16"/>
                <w:szCs w:val="22"/>
                <w:lang w:eastAsia="nl-NL"/>
              </w:rPr>
            </w:pPr>
            <w:r>
              <w:rPr>
                <w:rFonts w:cs="Calibri"/>
                <w:color w:val="000000"/>
                <w:sz w:val="16"/>
                <w:szCs w:val="22"/>
                <w:lang w:eastAsia="nl-NL"/>
              </w:rPr>
              <w:t>73</w:t>
            </w:r>
          </w:p>
        </w:tc>
        <w:tc>
          <w:tcPr>
            <w:tcW w:w="2126" w:type="dxa"/>
            <w:noWrap/>
          </w:tcPr>
          <w:p w14:paraId="716EABC0" w14:textId="09FCAE65" w:rsidR="00786803" w:rsidRPr="00C8724C" w:rsidRDefault="00786803" w:rsidP="00786803">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tcPr>
          <w:p w14:paraId="3DBFDC1C" w14:textId="3DBB2053" w:rsidR="00786803" w:rsidRPr="00C8724C" w:rsidRDefault="00786803" w:rsidP="00786803">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046C05A7" w14:textId="4ED3DC81" w:rsidR="00786803" w:rsidRPr="00C8724C" w:rsidRDefault="00786803" w:rsidP="00786803">
            <w:pPr>
              <w:rPr>
                <w:rFonts w:cs="Calibri"/>
                <w:color w:val="000000"/>
                <w:sz w:val="16"/>
                <w:szCs w:val="22"/>
                <w:lang w:eastAsia="nl-NL"/>
              </w:rPr>
            </w:pPr>
            <w:r w:rsidRPr="00C8724C">
              <w:rPr>
                <w:rFonts w:cs="Calibri"/>
                <w:color w:val="000000"/>
                <w:sz w:val="16"/>
                <w:szCs w:val="22"/>
                <w:lang w:eastAsia="nl-NL"/>
              </w:rPr>
              <w:t>abonnement</w:t>
            </w:r>
          </w:p>
        </w:tc>
      </w:tr>
      <w:tr w:rsidR="00786803" w:rsidRPr="00B700F7" w14:paraId="72F70A8E" w14:textId="77777777" w:rsidTr="00B35B97">
        <w:trPr>
          <w:trHeight w:val="288"/>
        </w:trPr>
        <w:tc>
          <w:tcPr>
            <w:tcW w:w="546" w:type="dxa"/>
            <w:noWrap/>
          </w:tcPr>
          <w:p w14:paraId="729472D7" w14:textId="0B2401F3" w:rsidR="00786803" w:rsidRDefault="00786803" w:rsidP="00786803">
            <w:pPr>
              <w:rPr>
                <w:rFonts w:cs="Calibri"/>
                <w:color w:val="000000"/>
                <w:sz w:val="16"/>
                <w:szCs w:val="16"/>
                <w:lang w:eastAsia="nl-NL"/>
              </w:rPr>
            </w:pPr>
            <w:r>
              <w:rPr>
                <w:rFonts w:cs="Calibri"/>
                <w:color w:val="000000"/>
                <w:sz w:val="16"/>
                <w:szCs w:val="16"/>
                <w:lang w:eastAsia="nl-NL"/>
              </w:rPr>
              <w:t>6</w:t>
            </w:r>
          </w:p>
        </w:tc>
        <w:tc>
          <w:tcPr>
            <w:tcW w:w="3506" w:type="dxa"/>
            <w:tcBorders>
              <w:top w:val="single" w:sz="4" w:space="0" w:color="auto"/>
              <w:left w:val="single" w:sz="4" w:space="0" w:color="auto"/>
              <w:bottom w:val="single" w:sz="4" w:space="0" w:color="auto"/>
              <w:right w:val="single" w:sz="4" w:space="0" w:color="auto"/>
            </w:tcBorders>
          </w:tcPr>
          <w:p w14:paraId="4406A5FB" w14:textId="1AD40808" w:rsidR="00786803" w:rsidRPr="00B700F7" w:rsidRDefault="00786803" w:rsidP="00786803">
            <w:pPr>
              <w:rPr>
                <w:rFonts w:ascii="Calibri" w:hAnsi="Calibri" w:cs="Calibri"/>
                <w:color w:val="000000"/>
                <w:sz w:val="22"/>
                <w:szCs w:val="22"/>
                <w:lang w:eastAsia="nl-NL"/>
              </w:rPr>
            </w:pPr>
            <w:r>
              <w:rPr>
                <w:rFonts w:cs="Calibri"/>
                <w:color w:val="000000"/>
                <w:sz w:val="16"/>
                <w:szCs w:val="16"/>
                <w:lang w:val="nl-NL" w:eastAsia="nl-NL"/>
              </w:rPr>
              <w:t>Capaciteitsmanagement</w:t>
            </w:r>
          </w:p>
        </w:tc>
        <w:tc>
          <w:tcPr>
            <w:tcW w:w="1984" w:type="dxa"/>
            <w:noWrap/>
          </w:tcPr>
          <w:p w14:paraId="4E1A5C09" w14:textId="33BFBBD8" w:rsidR="00786803" w:rsidRPr="00C8724C" w:rsidRDefault="00786803" w:rsidP="00786803">
            <w:pPr>
              <w:rPr>
                <w:rFonts w:cs="Calibri"/>
                <w:color w:val="000000"/>
                <w:sz w:val="16"/>
                <w:szCs w:val="22"/>
                <w:lang w:eastAsia="nl-NL"/>
              </w:rPr>
            </w:pPr>
            <w:r>
              <w:rPr>
                <w:rFonts w:cs="Calibri"/>
                <w:color w:val="000000"/>
                <w:sz w:val="16"/>
                <w:szCs w:val="22"/>
                <w:lang w:eastAsia="nl-NL"/>
              </w:rPr>
              <w:t>73</w:t>
            </w:r>
          </w:p>
        </w:tc>
        <w:tc>
          <w:tcPr>
            <w:tcW w:w="2126" w:type="dxa"/>
            <w:noWrap/>
          </w:tcPr>
          <w:p w14:paraId="6449948B" w14:textId="3CA4DB84" w:rsidR="00786803" w:rsidRPr="00C8724C" w:rsidRDefault="00786803" w:rsidP="00786803">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tcPr>
          <w:p w14:paraId="75D47913" w14:textId="1B863A9C" w:rsidR="00786803" w:rsidRPr="00C8724C" w:rsidRDefault="00786803" w:rsidP="00786803">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7335D346" w14:textId="07833C7B" w:rsidR="00786803" w:rsidRPr="00C8724C" w:rsidRDefault="00786803" w:rsidP="00786803">
            <w:pPr>
              <w:rPr>
                <w:rFonts w:cs="Calibri"/>
                <w:color w:val="000000"/>
                <w:sz w:val="16"/>
                <w:szCs w:val="22"/>
                <w:lang w:eastAsia="nl-NL"/>
              </w:rPr>
            </w:pPr>
            <w:r w:rsidRPr="00C8724C">
              <w:rPr>
                <w:rFonts w:cs="Calibri"/>
                <w:color w:val="000000"/>
                <w:sz w:val="16"/>
                <w:szCs w:val="22"/>
                <w:lang w:eastAsia="nl-NL"/>
              </w:rPr>
              <w:t>abonnement</w:t>
            </w:r>
          </w:p>
        </w:tc>
      </w:tr>
      <w:tr w:rsidR="00786803" w:rsidRPr="00B700F7" w14:paraId="0AF3F6C0" w14:textId="77777777" w:rsidTr="009B35F9">
        <w:trPr>
          <w:trHeight w:val="288"/>
        </w:trPr>
        <w:tc>
          <w:tcPr>
            <w:tcW w:w="546" w:type="dxa"/>
            <w:noWrap/>
          </w:tcPr>
          <w:p w14:paraId="2BFFA120" w14:textId="77777777" w:rsidR="00786803" w:rsidRPr="00C8724C" w:rsidRDefault="00786803" w:rsidP="00786803">
            <w:pPr>
              <w:rPr>
                <w:rFonts w:cs="Calibri"/>
                <w:color w:val="000000"/>
                <w:sz w:val="16"/>
                <w:szCs w:val="16"/>
                <w:lang w:eastAsia="nl-NL"/>
              </w:rPr>
            </w:pPr>
          </w:p>
        </w:tc>
        <w:tc>
          <w:tcPr>
            <w:tcW w:w="3506" w:type="dxa"/>
          </w:tcPr>
          <w:p w14:paraId="08D5211E" w14:textId="77777777" w:rsidR="00786803" w:rsidRPr="00B700F7" w:rsidRDefault="00786803" w:rsidP="00786803">
            <w:pPr>
              <w:rPr>
                <w:rFonts w:ascii="Calibri" w:hAnsi="Calibri" w:cs="Calibri"/>
                <w:color w:val="000000"/>
                <w:sz w:val="22"/>
                <w:szCs w:val="22"/>
                <w:lang w:eastAsia="nl-NL"/>
              </w:rPr>
            </w:pPr>
          </w:p>
        </w:tc>
        <w:tc>
          <w:tcPr>
            <w:tcW w:w="1984" w:type="dxa"/>
            <w:noWrap/>
          </w:tcPr>
          <w:p w14:paraId="7364433A" w14:textId="77777777" w:rsidR="00786803" w:rsidRPr="00C8724C" w:rsidRDefault="00786803" w:rsidP="00786803">
            <w:pPr>
              <w:jc w:val="right"/>
              <w:rPr>
                <w:rFonts w:cs="Calibri"/>
                <w:color w:val="000000"/>
                <w:sz w:val="16"/>
                <w:szCs w:val="22"/>
                <w:lang w:eastAsia="nl-NL"/>
              </w:rPr>
            </w:pPr>
          </w:p>
        </w:tc>
        <w:tc>
          <w:tcPr>
            <w:tcW w:w="2126" w:type="dxa"/>
            <w:noWrap/>
          </w:tcPr>
          <w:p w14:paraId="68740546" w14:textId="77777777" w:rsidR="00786803" w:rsidRPr="00C8724C" w:rsidRDefault="00786803" w:rsidP="00786803">
            <w:pPr>
              <w:rPr>
                <w:rFonts w:cs="Calibri"/>
                <w:color w:val="000000"/>
                <w:sz w:val="16"/>
                <w:szCs w:val="22"/>
                <w:lang w:eastAsia="nl-NL"/>
              </w:rPr>
            </w:pPr>
          </w:p>
        </w:tc>
        <w:tc>
          <w:tcPr>
            <w:tcW w:w="1932" w:type="dxa"/>
            <w:noWrap/>
          </w:tcPr>
          <w:p w14:paraId="45FB3C59" w14:textId="77777777" w:rsidR="00786803" w:rsidRPr="00C8724C" w:rsidRDefault="00786803" w:rsidP="00786803">
            <w:pPr>
              <w:rPr>
                <w:rFonts w:cs="Calibri"/>
                <w:color w:val="000000"/>
                <w:sz w:val="16"/>
                <w:szCs w:val="22"/>
                <w:lang w:eastAsia="nl-NL"/>
              </w:rPr>
            </w:pPr>
          </w:p>
        </w:tc>
        <w:tc>
          <w:tcPr>
            <w:tcW w:w="4678" w:type="dxa"/>
          </w:tcPr>
          <w:p w14:paraId="52470E14" w14:textId="77777777" w:rsidR="00786803" w:rsidRPr="00C8724C" w:rsidRDefault="00786803" w:rsidP="00786803">
            <w:pPr>
              <w:rPr>
                <w:rFonts w:cs="Calibri"/>
                <w:color w:val="000000"/>
                <w:sz w:val="16"/>
                <w:szCs w:val="22"/>
                <w:lang w:eastAsia="nl-NL"/>
              </w:rPr>
            </w:pPr>
          </w:p>
        </w:tc>
      </w:tr>
      <w:tr w:rsidR="00786803" w:rsidRPr="00B700F7" w14:paraId="2D4E4C43" w14:textId="77777777" w:rsidTr="009B35F9">
        <w:trPr>
          <w:trHeight w:val="721"/>
        </w:trPr>
        <w:tc>
          <w:tcPr>
            <w:tcW w:w="546" w:type="dxa"/>
            <w:noWrap/>
          </w:tcPr>
          <w:p w14:paraId="09EB4943" w14:textId="75D4D39C" w:rsidR="00786803" w:rsidRPr="00C8724C" w:rsidRDefault="00786803" w:rsidP="00786803">
            <w:pPr>
              <w:rPr>
                <w:rFonts w:cs="Calibri"/>
                <w:color w:val="000000"/>
                <w:sz w:val="16"/>
                <w:szCs w:val="22"/>
                <w:lang w:eastAsia="nl-NL"/>
              </w:rPr>
            </w:pPr>
            <w:r w:rsidRPr="00C8724C">
              <w:rPr>
                <w:rFonts w:cs="Calibri"/>
                <w:b/>
                <w:bCs/>
                <w:color w:val="000000"/>
                <w:sz w:val="16"/>
                <w:szCs w:val="22"/>
                <w:lang w:eastAsia="nl-NL"/>
              </w:rPr>
              <w:t>C</w:t>
            </w:r>
          </w:p>
        </w:tc>
        <w:tc>
          <w:tcPr>
            <w:tcW w:w="3506" w:type="dxa"/>
          </w:tcPr>
          <w:p w14:paraId="671BE65B" w14:textId="7352531F" w:rsidR="00786803" w:rsidRPr="00C8724C" w:rsidRDefault="00786803" w:rsidP="00786803">
            <w:pPr>
              <w:spacing w:line="240" w:lineRule="auto"/>
              <w:rPr>
                <w:rFonts w:cs="Calibri"/>
                <w:color w:val="000000"/>
                <w:sz w:val="16"/>
                <w:lang w:eastAsia="nl-NL"/>
              </w:rPr>
            </w:pPr>
            <w:r>
              <w:rPr>
                <w:rFonts w:cs="Calibri"/>
                <w:color w:val="000000"/>
                <w:sz w:val="16"/>
                <w:lang w:eastAsia="nl-NL"/>
              </w:rPr>
              <w:t xml:space="preserve">(delen van) </w:t>
            </w:r>
            <w:r w:rsidRPr="00C8724C">
              <w:rPr>
                <w:rFonts w:cs="Calibri"/>
                <w:color w:val="000000"/>
                <w:sz w:val="16"/>
                <w:lang w:eastAsia="nl-NL"/>
              </w:rPr>
              <w:t xml:space="preserve">Werkstromen welke worden betaald op </w:t>
            </w:r>
            <w:r>
              <w:rPr>
                <w:rFonts w:cs="Calibri"/>
                <w:color w:val="000000"/>
                <w:sz w:val="16"/>
                <w:lang w:eastAsia="nl-NL"/>
              </w:rPr>
              <w:t>product</w:t>
            </w:r>
          </w:p>
          <w:p w14:paraId="34612952" w14:textId="77777777" w:rsidR="00786803" w:rsidRPr="00C8724C" w:rsidRDefault="00786803" w:rsidP="00786803">
            <w:pPr>
              <w:spacing w:line="240" w:lineRule="auto"/>
              <w:rPr>
                <w:rStyle w:val="Verwijzingopmerking"/>
                <w:sz w:val="12"/>
                <w:szCs w:val="12"/>
              </w:rPr>
            </w:pPr>
            <w:r w:rsidRPr="00C8724C">
              <w:rPr>
                <w:rStyle w:val="Verwijzingopmerking"/>
                <w:sz w:val="12"/>
                <w:szCs w:val="12"/>
              </w:rPr>
              <w:t>* Alleen de directe kosten dienen verwerkt te worden in deze betaalpost (de indirecte kosten vallen onder de betaalpost algemene kosten).</w:t>
            </w:r>
          </w:p>
          <w:p w14:paraId="22664969" w14:textId="11233F55" w:rsidR="00786803" w:rsidRPr="00C8724C" w:rsidRDefault="00786803" w:rsidP="00786803">
            <w:pPr>
              <w:spacing w:line="240" w:lineRule="auto"/>
              <w:rPr>
                <w:sz w:val="12"/>
                <w:szCs w:val="12"/>
              </w:rPr>
            </w:pPr>
          </w:p>
        </w:tc>
        <w:tc>
          <w:tcPr>
            <w:tcW w:w="1984" w:type="dxa"/>
            <w:noWrap/>
          </w:tcPr>
          <w:p w14:paraId="2076FF0E" w14:textId="47060B11" w:rsidR="00786803" w:rsidRPr="00C8724C" w:rsidRDefault="00786803" w:rsidP="00786803">
            <w:pPr>
              <w:rPr>
                <w:rFonts w:cs="Calibri"/>
                <w:b/>
                <w:bCs/>
                <w:color w:val="000000"/>
                <w:sz w:val="16"/>
                <w:szCs w:val="22"/>
                <w:lang w:eastAsia="nl-NL"/>
              </w:rPr>
            </w:pPr>
            <w:r w:rsidRPr="00C8724C">
              <w:rPr>
                <w:rFonts w:cs="Calibri"/>
                <w:b/>
                <w:bCs/>
                <w:color w:val="000000"/>
                <w:sz w:val="16"/>
                <w:szCs w:val="22"/>
                <w:lang w:eastAsia="nl-NL"/>
              </w:rPr>
              <w:t>Aantal eenheden</w:t>
            </w:r>
          </w:p>
          <w:p w14:paraId="491B1237" w14:textId="4DE36218" w:rsidR="00786803" w:rsidRPr="00C8724C" w:rsidRDefault="00786803" w:rsidP="00786803">
            <w:pPr>
              <w:jc w:val="right"/>
              <w:rPr>
                <w:rFonts w:cs="Calibri"/>
                <w:color w:val="000000"/>
                <w:sz w:val="16"/>
                <w:szCs w:val="22"/>
                <w:lang w:eastAsia="nl-NL"/>
              </w:rPr>
            </w:pPr>
          </w:p>
        </w:tc>
        <w:tc>
          <w:tcPr>
            <w:tcW w:w="2126" w:type="dxa"/>
            <w:noWrap/>
          </w:tcPr>
          <w:p w14:paraId="2E96B65A" w14:textId="1B161DD2" w:rsidR="00786803" w:rsidRPr="00C8724C" w:rsidRDefault="00786803" w:rsidP="00786803">
            <w:pPr>
              <w:rPr>
                <w:rFonts w:cs="Calibri"/>
                <w:color w:val="000000"/>
                <w:sz w:val="16"/>
                <w:szCs w:val="22"/>
                <w:lang w:eastAsia="nl-NL"/>
              </w:rPr>
            </w:pPr>
            <w:r w:rsidRPr="00C8724C">
              <w:rPr>
                <w:rFonts w:cs="Calibri"/>
                <w:b/>
                <w:bCs/>
                <w:color w:val="000000"/>
                <w:sz w:val="16"/>
                <w:szCs w:val="22"/>
                <w:lang w:eastAsia="nl-NL"/>
              </w:rPr>
              <w:t>Prijs per eenheid</w:t>
            </w:r>
          </w:p>
        </w:tc>
        <w:tc>
          <w:tcPr>
            <w:tcW w:w="1932" w:type="dxa"/>
            <w:noWrap/>
          </w:tcPr>
          <w:p w14:paraId="66DE6386" w14:textId="59F78C3F" w:rsidR="00786803" w:rsidRPr="00C8724C" w:rsidRDefault="00786803" w:rsidP="00786803">
            <w:pPr>
              <w:rPr>
                <w:rFonts w:cs="Calibri"/>
                <w:color w:val="000000"/>
                <w:sz w:val="16"/>
                <w:szCs w:val="22"/>
                <w:lang w:eastAsia="nl-NL"/>
              </w:rPr>
            </w:pPr>
            <w:r w:rsidRPr="00C8724C">
              <w:rPr>
                <w:rFonts w:cs="Calibri"/>
                <w:b/>
                <w:color w:val="000000"/>
                <w:sz w:val="16"/>
                <w:szCs w:val="22"/>
                <w:lang w:eastAsia="nl-NL"/>
              </w:rPr>
              <w:t>Prijs totaal</w:t>
            </w:r>
          </w:p>
        </w:tc>
        <w:tc>
          <w:tcPr>
            <w:tcW w:w="4678" w:type="dxa"/>
          </w:tcPr>
          <w:p w14:paraId="7C9CFACC" w14:textId="77777777" w:rsidR="00786803" w:rsidRPr="00C8724C" w:rsidRDefault="00786803" w:rsidP="00786803">
            <w:pPr>
              <w:rPr>
                <w:rFonts w:cs="Calibri"/>
                <w:color w:val="000000"/>
                <w:sz w:val="16"/>
                <w:szCs w:val="22"/>
                <w:lang w:eastAsia="nl-NL"/>
              </w:rPr>
            </w:pPr>
          </w:p>
        </w:tc>
      </w:tr>
      <w:tr w:rsidR="00786803" w:rsidRPr="00B700F7" w14:paraId="0A1485BE" w14:textId="1A6A6C07" w:rsidTr="009B35F9">
        <w:trPr>
          <w:trHeight w:val="288"/>
        </w:trPr>
        <w:tc>
          <w:tcPr>
            <w:tcW w:w="546" w:type="dxa"/>
            <w:noWrap/>
            <w:hideMark/>
          </w:tcPr>
          <w:p w14:paraId="29B6E8D6" w14:textId="28986D79" w:rsidR="00786803" w:rsidRPr="00C8724C" w:rsidRDefault="00786803" w:rsidP="00786803">
            <w:pPr>
              <w:rPr>
                <w:rFonts w:cs="Calibri"/>
                <w:color w:val="000000"/>
                <w:sz w:val="16"/>
                <w:szCs w:val="22"/>
                <w:lang w:eastAsia="nl-NL"/>
              </w:rPr>
            </w:pPr>
            <w:r w:rsidRPr="00C8724C">
              <w:rPr>
                <w:rFonts w:cs="Calibri"/>
                <w:color w:val="000000"/>
                <w:sz w:val="16"/>
                <w:szCs w:val="22"/>
                <w:lang w:eastAsia="nl-NL"/>
              </w:rPr>
              <w:lastRenderedPageBreak/>
              <w:t>1</w:t>
            </w:r>
          </w:p>
        </w:tc>
        <w:tc>
          <w:tcPr>
            <w:tcW w:w="3506" w:type="dxa"/>
            <w:hideMark/>
          </w:tcPr>
          <w:p w14:paraId="690F1BE7" w14:textId="23FE2A27" w:rsidR="00786803" w:rsidRPr="008511FF" w:rsidRDefault="00786803" w:rsidP="00786803">
            <w:pPr>
              <w:rPr>
                <w:rFonts w:cs="Calibri"/>
                <w:i/>
                <w:color w:val="000000"/>
                <w:sz w:val="18"/>
                <w:lang w:eastAsia="nl-NL"/>
              </w:rPr>
            </w:pPr>
            <w:r w:rsidRPr="008511FF">
              <w:rPr>
                <w:rFonts w:cs="Calibri"/>
                <w:i/>
                <w:color w:val="000000"/>
                <w:sz w:val="18"/>
                <w:lang w:eastAsia="nl-NL"/>
              </w:rPr>
              <w:t>Niet van toepassing</w:t>
            </w:r>
          </w:p>
        </w:tc>
        <w:tc>
          <w:tcPr>
            <w:tcW w:w="1984" w:type="dxa"/>
            <w:noWrap/>
            <w:hideMark/>
          </w:tcPr>
          <w:p w14:paraId="03AE55AC" w14:textId="77777777" w:rsidR="00786803" w:rsidRPr="00C8724C" w:rsidRDefault="00786803" w:rsidP="00786803">
            <w:pPr>
              <w:jc w:val="right"/>
              <w:rPr>
                <w:rFonts w:cs="Calibri"/>
                <w:color w:val="000000"/>
                <w:sz w:val="16"/>
                <w:szCs w:val="22"/>
                <w:lang w:eastAsia="nl-NL"/>
              </w:rPr>
            </w:pPr>
          </w:p>
        </w:tc>
        <w:tc>
          <w:tcPr>
            <w:tcW w:w="2126" w:type="dxa"/>
            <w:noWrap/>
            <w:hideMark/>
          </w:tcPr>
          <w:p w14:paraId="52195869" w14:textId="7AAC8848" w:rsidR="00786803" w:rsidRPr="00C8724C" w:rsidRDefault="00786803" w:rsidP="00786803">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hideMark/>
          </w:tcPr>
          <w:p w14:paraId="3161A570" w14:textId="47F51D61" w:rsidR="00786803" w:rsidRPr="00C8724C" w:rsidRDefault="00786803" w:rsidP="00786803">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7FBF041B" w14:textId="4CF066A0" w:rsidR="00786803" w:rsidRPr="00C8724C" w:rsidRDefault="00786803" w:rsidP="00786803">
            <w:pPr>
              <w:rPr>
                <w:rFonts w:cs="Calibri"/>
                <w:color w:val="000000"/>
                <w:sz w:val="16"/>
                <w:szCs w:val="22"/>
                <w:lang w:eastAsia="nl-NL"/>
              </w:rPr>
            </w:pPr>
            <w:r w:rsidRPr="00C8724C">
              <w:rPr>
                <w:rFonts w:cs="Calibri"/>
                <w:color w:val="000000"/>
                <w:sz w:val="16"/>
                <w:szCs w:val="22"/>
                <w:lang w:eastAsia="nl-NL"/>
              </w:rPr>
              <w:t>product</w:t>
            </w:r>
          </w:p>
        </w:tc>
      </w:tr>
      <w:tr w:rsidR="00786803" w:rsidRPr="00B700F7" w14:paraId="28DB0908" w14:textId="4F49DE53" w:rsidTr="001A7606">
        <w:trPr>
          <w:trHeight w:val="300"/>
        </w:trPr>
        <w:tc>
          <w:tcPr>
            <w:tcW w:w="14772" w:type="dxa"/>
            <w:gridSpan w:val="6"/>
            <w:shd w:val="clear" w:color="auto" w:fill="D9D9D9" w:themeFill="background1" w:themeFillShade="D9"/>
            <w:noWrap/>
          </w:tcPr>
          <w:p w14:paraId="69A65967" w14:textId="41E71BF3" w:rsidR="00786803" w:rsidRPr="00C8724C" w:rsidRDefault="00786803" w:rsidP="00786803">
            <w:pPr>
              <w:rPr>
                <w:rFonts w:cs="Calibri"/>
                <w:bCs/>
                <w:color w:val="000000"/>
                <w:sz w:val="20"/>
                <w:szCs w:val="22"/>
                <w:lang w:eastAsia="nl-NL"/>
              </w:rPr>
            </w:pPr>
            <w:r w:rsidRPr="00C8724C">
              <w:rPr>
                <w:rFonts w:cs="Calibri"/>
                <w:bCs/>
                <w:color w:val="000000"/>
                <w:sz w:val="20"/>
                <w:szCs w:val="22"/>
                <w:lang w:eastAsia="nl-NL"/>
              </w:rPr>
              <w:t>Betaalposten van de variabele scope van de Opdracht:</w:t>
            </w:r>
          </w:p>
          <w:p w14:paraId="3561F288" w14:textId="0984917B" w:rsidR="00786803" w:rsidRPr="00C8724C" w:rsidRDefault="00786803" w:rsidP="00786803">
            <w:pPr>
              <w:rPr>
                <w:rFonts w:cs="Calibri"/>
                <w:bCs/>
                <w:color w:val="000000"/>
                <w:sz w:val="16"/>
                <w:lang w:eastAsia="nl-NL"/>
              </w:rPr>
            </w:pPr>
            <w:r w:rsidRPr="00C8724C">
              <w:rPr>
                <w:rFonts w:cs="Calibri"/>
                <w:bCs/>
                <w:color w:val="000000"/>
                <w:sz w:val="16"/>
                <w:szCs w:val="22"/>
                <w:lang w:eastAsia="nl-NL"/>
              </w:rPr>
              <w:t>Elke afzonderlijke regel (dus D</w:t>
            </w:r>
            <w:r>
              <w:rPr>
                <w:rFonts w:cs="Calibri"/>
                <w:bCs/>
                <w:color w:val="000000"/>
                <w:sz w:val="16"/>
                <w:szCs w:val="22"/>
                <w:lang w:eastAsia="nl-NL"/>
              </w:rPr>
              <w:t>1, D2</w:t>
            </w:r>
            <w:r w:rsidRPr="00C8724C">
              <w:rPr>
                <w:rFonts w:cs="Calibri"/>
                <w:bCs/>
                <w:color w:val="000000"/>
                <w:sz w:val="16"/>
                <w:szCs w:val="22"/>
                <w:lang w:eastAsia="nl-NL"/>
              </w:rPr>
              <w:t>, etc.) is een betaalpost</w:t>
            </w:r>
            <w:r w:rsidRPr="00C8724C">
              <w:rPr>
                <w:rFonts w:cs="Calibri"/>
                <w:bCs/>
                <w:color w:val="000000"/>
                <w:sz w:val="16"/>
                <w:lang w:eastAsia="nl-NL"/>
              </w:rPr>
              <w:t xml:space="preserve"> </w:t>
            </w:r>
          </w:p>
          <w:p w14:paraId="5FE2EE0B" w14:textId="14D7C9B5" w:rsidR="00786803" w:rsidRPr="00C8724C" w:rsidRDefault="00786803" w:rsidP="00786803">
            <w:pPr>
              <w:rPr>
                <w:rFonts w:cs="Calibri"/>
                <w:bCs/>
                <w:color w:val="000000"/>
                <w:sz w:val="18"/>
                <w:lang w:eastAsia="nl-NL"/>
              </w:rPr>
            </w:pPr>
            <w:r w:rsidRPr="00C8724C">
              <w:rPr>
                <w:rFonts w:cs="Calibri"/>
                <w:bCs/>
                <w:color w:val="000000"/>
                <w:sz w:val="16"/>
                <w:lang w:eastAsia="nl-NL"/>
              </w:rPr>
              <w:t>*Indien de betaalposten van de variabele scope gelijk zijn aan de betaalposten van de vaste scope, mogen de eenheidsprijzen niet afwijken ten opzichte van de eenheidsprijzen in de vaste scope.</w:t>
            </w:r>
          </w:p>
        </w:tc>
      </w:tr>
      <w:tr w:rsidR="00786803" w:rsidRPr="00B700F7" w14:paraId="5FFED58A" w14:textId="1FD2F84F" w:rsidTr="009B35F9">
        <w:trPr>
          <w:trHeight w:val="288"/>
        </w:trPr>
        <w:tc>
          <w:tcPr>
            <w:tcW w:w="0" w:type="auto"/>
            <w:noWrap/>
          </w:tcPr>
          <w:p w14:paraId="2F6321A7" w14:textId="77777777" w:rsidR="00786803" w:rsidRPr="00C8724C" w:rsidRDefault="00786803" w:rsidP="00786803">
            <w:pPr>
              <w:rPr>
                <w:rFonts w:cs="Calibri"/>
                <w:color w:val="000000"/>
                <w:sz w:val="22"/>
                <w:szCs w:val="22"/>
                <w:lang w:eastAsia="nl-NL"/>
              </w:rPr>
            </w:pPr>
          </w:p>
        </w:tc>
        <w:tc>
          <w:tcPr>
            <w:tcW w:w="3506" w:type="dxa"/>
          </w:tcPr>
          <w:p w14:paraId="090EE11B" w14:textId="77777777" w:rsidR="00786803" w:rsidRPr="00C8724C" w:rsidRDefault="00786803" w:rsidP="00786803">
            <w:pPr>
              <w:rPr>
                <w:rFonts w:cs="Calibri"/>
                <w:color w:val="000000"/>
                <w:sz w:val="22"/>
                <w:szCs w:val="22"/>
                <w:lang w:eastAsia="nl-NL"/>
              </w:rPr>
            </w:pPr>
          </w:p>
        </w:tc>
        <w:tc>
          <w:tcPr>
            <w:tcW w:w="1984" w:type="dxa"/>
            <w:noWrap/>
          </w:tcPr>
          <w:p w14:paraId="1ADE8FB1" w14:textId="77777777" w:rsidR="00786803" w:rsidRPr="00C8724C" w:rsidRDefault="00786803" w:rsidP="00786803">
            <w:pPr>
              <w:jc w:val="right"/>
              <w:rPr>
                <w:rFonts w:cs="Calibri"/>
                <w:color w:val="000000"/>
                <w:sz w:val="22"/>
                <w:szCs w:val="22"/>
                <w:lang w:eastAsia="nl-NL"/>
              </w:rPr>
            </w:pPr>
          </w:p>
        </w:tc>
        <w:tc>
          <w:tcPr>
            <w:tcW w:w="2126" w:type="dxa"/>
            <w:noWrap/>
          </w:tcPr>
          <w:p w14:paraId="673B4CB2" w14:textId="77777777" w:rsidR="00786803" w:rsidRPr="00C8724C" w:rsidRDefault="00786803" w:rsidP="00786803">
            <w:pPr>
              <w:rPr>
                <w:rFonts w:cs="Calibri"/>
                <w:color w:val="000000"/>
                <w:sz w:val="22"/>
                <w:szCs w:val="22"/>
                <w:lang w:eastAsia="nl-NL"/>
              </w:rPr>
            </w:pPr>
          </w:p>
        </w:tc>
        <w:tc>
          <w:tcPr>
            <w:tcW w:w="1932" w:type="dxa"/>
            <w:noWrap/>
          </w:tcPr>
          <w:p w14:paraId="68FA28DF" w14:textId="77777777" w:rsidR="00786803" w:rsidRPr="00C8724C" w:rsidRDefault="00786803" w:rsidP="00786803">
            <w:pPr>
              <w:rPr>
                <w:rFonts w:cs="Calibri"/>
                <w:color w:val="000000"/>
                <w:sz w:val="22"/>
                <w:szCs w:val="22"/>
                <w:lang w:eastAsia="nl-NL"/>
              </w:rPr>
            </w:pPr>
          </w:p>
        </w:tc>
        <w:tc>
          <w:tcPr>
            <w:tcW w:w="4678" w:type="dxa"/>
          </w:tcPr>
          <w:p w14:paraId="7B8CC025" w14:textId="77777777" w:rsidR="00786803" w:rsidRPr="00C8724C" w:rsidRDefault="00786803" w:rsidP="00786803">
            <w:pPr>
              <w:rPr>
                <w:rFonts w:cs="Calibri"/>
                <w:color w:val="000000"/>
                <w:sz w:val="22"/>
                <w:szCs w:val="22"/>
                <w:lang w:eastAsia="nl-NL"/>
              </w:rPr>
            </w:pPr>
          </w:p>
        </w:tc>
      </w:tr>
      <w:tr w:rsidR="00786803" w:rsidRPr="00B700F7" w14:paraId="143B571F" w14:textId="77777777" w:rsidTr="008413F0">
        <w:trPr>
          <w:cantSplit/>
          <w:trHeight w:val="274"/>
        </w:trPr>
        <w:tc>
          <w:tcPr>
            <w:tcW w:w="0" w:type="auto"/>
            <w:noWrap/>
          </w:tcPr>
          <w:p w14:paraId="257A891B" w14:textId="31F29501" w:rsidR="00786803" w:rsidRPr="00736818" w:rsidRDefault="00786803" w:rsidP="00786803">
            <w:pPr>
              <w:rPr>
                <w:rFonts w:cs="Calibri"/>
                <w:b/>
                <w:color w:val="000000"/>
                <w:sz w:val="16"/>
                <w:szCs w:val="16"/>
                <w:lang w:eastAsia="nl-NL"/>
              </w:rPr>
            </w:pPr>
            <w:r w:rsidRPr="00736818">
              <w:rPr>
                <w:rFonts w:cs="Calibri"/>
                <w:b/>
                <w:color w:val="000000"/>
                <w:sz w:val="16"/>
                <w:szCs w:val="16"/>
                <w:lang w:eastAsia="nl-NL"/>
              </w:rPr>
              <w:t>D</w:t>
            </w:r>
          </w:p>
        </w:tc>
        <w:tc>
          <w:tcPr>
            <w:tcW w:w="3506" w:type="dxa"/>
          </w:tcPr>
          <w:p w14:paraId="68EA84A8" w14:textId="74CED495" w:rsidR="00786803" w:rsidRDefault="00786803" w:rsidP="00786803">
            <w:pPr>
              <w:rPr>
                <w:rFonts w:cs="Calibri"/>
                <w:color w:val="000000"/>
                <w:sz w:val="16"/>
                <w:szCs w:val="16"/>
                <w:lang w:val="nl-NL" w:eastAsia="nl-NL"/>
              </w:rPr>
            </w:pPr>
            <w:r>
              <w:rPr>
                <w:rFonts w:cs="Calibri"/>
                <w:b/>
                <w:bCs/>
                <w:color w:val="000000"/>
                <w:sz w:val="16"/>
                <w:lang w:eastAsia="nl-NL"/>
              </w:rPr>
              <w:t xml:space="preserve">Optie </w:t>
            </w:r>
            <w:r>
              <w:rPr>
                <w:rFonts w:cs="Calibri"/>
                <w:b/>
                <w:color w:val="000000"/>
                <w:sz w:val="16"/>
                <w:lang w:eastAsia="nl-NL"/>
              </w:rPr>
              <w:t>DKWZ</w:t>
            </w:r>
            <w:r w:rsidRPr="00130121">
              <w:rPr>
                <w:rFonts w:cs="Calibri"/>
                <w:b/>
                <w:bCs/>
                <w:color w:val="000000"/>
                <w:sz w:val="16"/>
                <w:lang w:eastAsia="nl-NL"/>
              </w:rPr>
              <w:t xml:space="preserve"> abonnement</w:t>
            </w:r>
            <w:r w:rsidRPr="00C8724C">
              <w:rPr>
                <w:rFonts w:cs="Calibri"/>
                <w:b/>
                <w:bCs/>
                <w:color w:val="000000"/>
                <w:sz w:val="16"/>
                <w:lang w:eastAsia="nl-NL"/>
              </w:rPr>
              <w:t xml:space="preserve"> (eenheid = maand </w:t>
            </w:r>
          </w:p>
        </w:tc>
        <w:tc>
          <w:tcPr>
            <w:tcW w:w="1984" w:type="dxa"/>
            <w:noWrap/>
          </w:tcPr>
          <w:p w14:paraId="07F0158C" w14:textId="4D194FF0" w:rsidR="00786803" w:rsidRDefault="00786803" w:rsidP="00786803">
            <w:pPr>
              <w:rPr>
                <w:rFonts w:cs="Calibri"/>
                <w:color w:val="000000"/>
                <w:sz w:val="16"/>
                <w:szCs w:val="22"/>
                <w:lang w:eastAsia="nl-NL"/>
              </w:rPr>
            </w:pPr>
            <w:r w:rsidRPr="00C8724C">
              <w:rPr>
                <w:rFonts w:cs="Calibri"/>
                <w:b/>
                <w:bCs/>
                <w:color w:val="000000"/>
                <w:sz w:val="16"/>
                <w:szCs w:val="22"/>
                <w:lang w:eastAsia="nl-NL"/>
              </w:rPr>
              <w:t> Aantal eenheden</w:t>
            </w:r>
          </w:p>
        </w:tc>
        <w:tc>
          <w:tcPr>
            <w:tcW w:w="2126" w:type="dxa"/>
            <w:noWrap/>
          </w:tcPr>
          <w:p w14:paraId="207760A5" w14:textId="474B74EA" w:rsidR="00786803" w:rsidRPr="00C8724C" w:rsidRDefault="00786803" w:rsidP="00786803">
            <w:pPr>
              <w:rPr>
                <w:rFonts w:cs="Calibri"/>
                <w:color w:val="000000"/>
                <w:sz w:val="16"/>
                <w:szCs w:val="22"/>
                <w:lang w:eastAsia="nl-NL"/>
              </w:rPr>
            </w:pPr>
            <w:r w:rsidRPr="00C8724C">
              <w:rPr>
                <w:rFonts w:cs="Calibri"/>
                <w:b/>
                <w:bCs/>
                <w:color w:val="000000"/>
                <w:sz w:val="16"/>
                <w:szCs w:val="22"/>
                <w:lang w:eastAsia="nl-NL"/>
              </w:rPr>
              <w:t>Prijs per eenheid</w:t>
            </w:r>
          </w:p>
        </w:tc>
        <w:tc>
          <w:tcPr>
            <w:tcW w:w="1932" w:type="dxa"/>
            <w:noWrap/>
          </w:tcPr>
          <w:p w14:paraId="1EC36A0B" w14:textId="62CE400D" w:rsidR="00786803" w:rsidRPr="00C8724C" w:rsidRDefault="00786803" w:rsidP="00786803">
            <w:pPr>
              <w:rPr>
                <w:rFonts w:cs="Calibri"/>
                <w:color w:val="000000"/>
                <w:sz w:val="16"/>
                <w:szCs w:val="22"/>
                <w:lang w:eastAsia="nl-NL"/>
              </w:rPr>
            </w:pPr>
            <w:r w:rsidRPr="00C8724C">
              <w:rPr>
                <w:rFonts w:cs="Calibri"/>
                <w:b/>
                <w:color w:val="000000"/>
                <w:sz w:val="16"/>
                <w:szCs w:val="22"/>
                <w:lang w:eastAsia="nl-NL"/>
              </w:rPr>
              <w:t>Prijs totaal</w:t>
            </w:r>
          </w:p>
        </w:tc>
        <w:tc>
          <w:tcPr>
            <w:tcW w:w="4678" w:type="dxa"/>
          </w:tcPr>
          <w:p w14:paraId="6E70B5DD" w14:textId="77777777" w:rsidR="005D1F4B" w:rsidRDefault="005D1F4B" w:rsidP="00786803">
            <w:pPr>
              <w:rPr>
                <w:rFonts w:cs="Calibri"/>
                <w:color w:val="000000"/>
                <w:sz w:val="16"/>
                <w:szCs w:val="22"/>
                <w:lang w:eastAsia="nl-NL"/>
              </w:rPr>
            </w:pPr>
          </w:p>
          <w:p w14:paraId="49C7E224" w14:textId="615AAB76" w:rsidR="00786803" w:rsidRPr="00C8724C" w:rsidRDefault="00786803" w:rsidP="00786803">
            <w:pPr>
              <w:rPr>
                <w:rFonts w:cs="Calibri"/>
                <w:color w:val="000000"/>
                <w:sz w:val="16"/>
                <w:szCs w:val="22"/>
                <w:lang w:eastAsia="nl-NL"/>
              </w:rPr>
            </w:pPr>
          </w:p>
        </w:tc>
      </w:tr>
      <w:tr w:rsidR="005D1F4B" w:rsidRPr="00B700F7" w14:paraId="6246D324" w14:textId="77777777" w:rsidTr="008413F0">
        <w:trPr>
          <w:cantSplit/>
          <w:trHeight w:val="274"/>
        </w:trPr>
        <w:tc>
          <w:tcPr>
            <w:tcW w:w="0" w:type="auto"/>
            <w:noWrap/>
          </w:tcPr>
          <w:p w14:paraId="438A0426" w14:textId="32E449FC" w:rsidR="005D1F4B" w:rsidRDefault="005D1F4B" w:rsidP="005D1F4B">
            <w:pPr>
              <w:rPr>
                <w:rFonts w:cs="Calibri"/>
                <w:color w:val="000000"/>
                <w:sz w:val="16"/>
                <w:szCs w:val="16"/>
                <w:lang w:eastAsia="nl-NL"/>
              </w:rPr>
            </w:pPr>
            <w:r>
              <w:rPr>
                <w:rFonts w:cs="Calibri"/>
                <w:color w:val="000000"/>
                <w:sz w:val="16"/>
                <w:szCs w:val="16"/>
                <w:lang w:eastAsia="nl-NL"/>
              </w:rPr>
              <w:t>0</w:t>
            </w:r>
          </w:p>
        </w:tc>
        <w:tc>
          <w:tcPr>
            <w:tcW w:w="3506" w:type="dxa"/>
          </w:tcPr>
          <w:p w14:paraId="2DD98565" w14:textId="77777777" w:rsidR="005D1F4B" w:rsidRPr="00C8724C" w:rsidRDefault="005D1F4B" w:rsidP="005D1F4B">
            <w:pPr>
              <w:rPr>
                <w:rFonts w:cs="Calibri"/>
                <w:bCs/>
                <w:color w:val="000000"/>
                <w:sz w:val="16"/>
                <w:lang w:eastAsia="nl-NL"/>
              </w:rPr>
            </w:pPr>
            <w:r w:rsidRPr="00C8724C">
              <w:rPr>
                <w:rFonts w:cs="Calibri"/>
                <w:bCs/>
                <w:color w:val="000000"/>
                <w:sz w:val="16"/>
                <w:lang w:eastAsia="nl-NL"/>
              </w:rPr>
              <w:t>Algemene kosten (eenheid = maand)</w:t>
            </w:r>
          </w:p>
          <w:p w14:paraId="20CDEF03" w14:textId="767A2AED" w:rsidR="005D1F4B" w:rsidRDefault="005D1F4B" w:rsidP="005D1F4B">
            <w:pPr>
              <w:rPr>
                <w:rFonts w:cs="Calibri"/>
                <w:color w:val="000000"/>
                <w:sz w:val="16"/>
                <w:szCs w:val="16"/>
                <w:lang w:val="nl-NL" w:eastAsia="nl-NL"/>
              </w:rPr>
            </w:pPr>
            <w:r w:rsidRPr="00C8724C">
              <w:rPr>
                <w:rFonts w:cs="Calibri"/>
                <w:bCs/>
                <w:color w:val="000000"/>
                <w:sz w:val="16"/>
                <w:szCs w:val="16"/>
                <w:lang w:eastAsia="nl-NL"/>
              </w:rPr>
              <w:t>*</w:t>
            </w:r>
            <w:r w:rsidRPr="00C8724C">
              <w:rPr>
                <w:rStyle w:val="Verwijzingopmerking"/>
              </w:rPr>
              <w:t xml:space="preserve"> </w:t>
            </w:r>
            <w:r w:rsidRPr="00C8724C">
              <w:rPr>
                <w:rStyle w:val="Verwijzingopmerking"/>
                <w:sz w:val="12"/>
                <w:szCs w:val="12"/>
              </w:rPr>
              <w:t>Onder alg</w:t>
            </w:r>
            <w:r>
              <w:rPr>
                <w:rStyle w:val="Verwijzingopmerking"/>
                <w:sz w:val="12"/>
                <w:szCs w:val="12"/>
              </w:rPr>
              <w:t>emene kosten worden de indirect</w:t>
            </w:r>
            <w:r w:rsidRPr="00C8724C">
              <w:rPr>
                <w:rStyle w:val="Verwijzingopmerking"/>
                <w:sz w:val="12"/>
                <w:szCs w:val="12"/>
              </w:rPr>
              <w:t>e kosten verstaan waaronder: Projectmanagement, kwaliteitsmanagement, veiligheidsmanagement, organisatie, voor</w:t>
            </w:r>
            <w:r>
              <w:rPr>
                <w:rStyle w:val="Verwijzingopmerking"/>
                <w:sz w:val="12"/>
                <w:szCs w:val="12"/>
              </w:rPr>
              <w:t>t</w:t>
            </w:r>
            <w:r w:rsidRPr="00C8724C">
              <w:rPr>
                <w:rStyle w:val="Verwijzingopmerking"/>
                <w:sz w:val="12"/>
                <w:szCs w:val="12"/>
              </w:rPr>
              <w:t>gangsrapportages, projectoverleg, samenwerking, risicomanagement</w:t>
            </w:r>
            <w:r>
              <w:rPr>
                <w:rStyle w:val="Verwijzingopmerking"/>
                <w:sz w:val="12"/>
                <w:szCs w:val="12"/>
              </w:rPr>
              <w:t xml:space="preserve">, exclusief de kosten die reeds zijn opgenomen onder de vaste scope. </w:t>
            </w:r>
          </w:p>
        </w:tc>
        <w:tc>
          <w:tcPr>
            <w:tcW w:w="1984" w:type="dxa"/>
            <w:noWrap/>
          </w:tcPr>
          <w:p w14:paraId="17570B54" w14:textId="403059A0" w:rsidR="005D1F4B" w:rsidRDefault="005D1F4B" w:rsidP="005D1F4B">
            <w:pPr>
              <w:rPr>
                <w:rFonts w:cs="Calibri"/>
                <w:color w:val="000000"/>
                <w:sz w:val="16"/>
                <w:szCs w:val="22"/>
                <w:lang w:eastAsia="nl-NL"/>
              </w:rPr>
            </w:pPr>
            <w:r>
              <w:rPr>
                <w:rFonts w:cs="Calibri"/>
                <w:bCs/>
                <w:color w:val="000000"/>
                <w:sz w:val="16"/>
                <w:szCs w:val="22"/>
                <w:lang w:eastAsia="nl-NL"/>
              </w:rPr>
              <w:t>54</w:t>
            </w:r>
          </w:p>
        </w:tc>
        <w:tc>
          <w:tcPr>
            <w:tcW w:w="2126" w:type="dxa"/>
            <w:noWrap/>
          </w:tcPr>
          <w:p w14:paraId="015A42B4" w14:textId="59A4845C" w:rsidR="005D1F4B" w:rsidRPr="00C8724C" w:rsidRDefault="005D1F4B" w:rsidP="005D1F4B">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tcPr>
          <w:p w14:paraId="7EBD94CE" w14:textId="177693AB" w:rsidR="005D1F4B" w:rsidRPr="00C8724C" w:rsidRDefault="005D1F4B" w:rsidP="005D1F4B">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4A02A37D" w14:textId="6AB5AD33" w:rsidR="005D1F4B" w:rsidRPr="00C8724C" w:rsidRDefault="005D1F4B" w:rsidP="005D1F4B">
            <w:pPr>
              <w:rPr>
                <w:rFonts w:cs="Calibri"/>
                <w:color w:val="000000"/>
                <w:sz w:val="16"/>
                <w:szCs w:val="22"/>
                <w:lang w:eastAsia="nl-NL"/>
              </w:rPr>
            </w:pPr>
            <w:r w:rsidRPr="00C8724C">
              <w:rPr>
                <w:rFonts w:cs="Calibri"/>
                <w:color w:val="000000"/>
                <w:sz w:val="16"/>
                <w:szCs w:val="16"/>
                <w:lang w:eastAsia="nl-NL"/>
              </w:rPr>
              <w:t>abonnement</w:t>
            </w:r>
          </w:p>
        </w:tc>
      </w:tr>
      <w:tr w:rsidR="005D1F4B" w:rsidRPr="00B700F7" w14:paraId="36569B27" w14:textId="77777777" w:rsidTr="008413F0">
        <w:trPr>
          <w:cantSplit/>
          <w:trHeight w:val="274"/>
        </w:trPr>
        <w:tc>
          <w:tcPr>
            <w:tcW w:w="0" w:type="auto"/>
            <w:noWrap/>
          </w:tcPr>
          <w:p w14:paraId="4DC32B27" w14:textId="577B768B" w:rsidR="005D1F4B" w:rsidRDefault="005D1F4B" w:rsidP="005D1F4B">
            <w:pPr>
              <w:rPr>
                <w:rFonts w:cs="Calibri"/>
                <w:color w:val="000000"/>
                <w:sz w:val="16"/>
                <w:szCs w:val="16"/>
                <w:lang w:eastAsia="nl-NL"/>
              </w:rPr>
            </w:pPr>
            <w:r>
              <w:rPr>
                <w:rFonts w:cs="Calibri"/>
                <w:color w:val="000000"/>
                <w:sz w:val="16"/>
                <w:szCs w:val="16"/>
                <w:lang w:eastAsia="nl-NL"/>
              </w:rPr>
              <w:t>1</w:t>
            </w:r>
          </w:p>
        </w:tc>
        <w:tc>
          <w:tcPr>
            <w:tcW w:w="3506" w:type="dxa"/>
          </w:tcPr>
          <w:p w14:paraId="535B5CB2" w14:textId="7DA051DA" w:rsidR="005D1F4B" w:rsidRPr="00090D10" w:rsidRDefault="005D1F4B" w:rsidP="005D1F4B">
            <w:pPr>
              <w:rPr>
                <w:rFonts w:ascii="Calibri" w:hAnsi="Calibri" w:cs="Calibri"/>
                <w:color w:val="000000"/>
                <w:sz w:val="18"/>
                <w:lang w:eastAsia="nl-NL"/>
              </w:rPr>
            </w:pPr>
            <w:r w:rsidRPr="00090D10">
              <w:rPr>
                <w:rFonts w:ascii="Calibri" w:hAnsi="Calibri" w:cs="Calibri"/>
                <w:color w:val="000000"/>
                <w:sz w:val="18"/>
                <w:lang w:eastAsia="nl-NL"/>
              </w:rPr>
              <w:t> </w:t>
            </w:r>
            <w:r>
              <w:rPr>
                <w:color w:val="000000"/>
                <w:sz w:val="16"/>
                <w:szCs w:val="16"/>
                <w:lang w:val="nl-NL"/>
              </w:rPr>
              <w:t>Stuur- en verantwoordingsinformatie</w:t>
            </w:r>
          </w:p>
        </w:tc>
        <w:tc>
          <w:tcPr>
            <w:tcW w:w="1984" w:type="dxa"/>
            <w:noWrap/>
          </w:tcPr>
          <w:p w14:paraId="72FFF739" w14:textId="0A711D7F" w:rsidR="005D1F4B" w:rsidRDefault="005D1F4B" w:rsidP="005D1F4B">
            <w:pPr>
              <w:rPr>
                <w:rFonts w:cs="Calibri"/>
                <w:color w:val="000000"/>
                <w:sz w:val="16"/>
                <w:szCs w:val="22"/>
                <w:lang w:eastAsia="nl-NL"/>
              </w:rPr>
            </w:pPr>
            <w:r>
              <w:rPr>
                <w:rFonts w:cs="Calibri"/>
                <w:color w:val="000000"/>
                <w:sz w:val="16"/>
                <w:szCs w:val="22"/>
                <w:lang w:eastAsia="nl-NL"/>
              </w:rPr>
              <w:t>54</w:t>
            </w:r>
          </w:p>
        </w:tc>
        <w:tc>
          <w:tcPr>
            <w:tcW w:w="2126" w:type="dxa"/>
            <w:noWrap/>
          </w:tcPr>
          <w:p w14:paraId="60BC2863" w14:textId="30854A02" w:rsidR="005D1F4B" w:rsidRPr="00C8724C" w:rsidRDefault="005D1F4B" w:rsidP="005D1F4B">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tcPr>
          <w:p w14:paraId="2D664059" w14:textId="04750366" w:rsidR="005D1F4B" w:rsidRPr="00C8724C" w:rsidRDefault="005D1F4B" w:rsidP="005D1F4B">
            <w:pPr>
              <w:rPr>
                <w:rFonts w:cs="Calibri"/>
                <w:color w:val="000000"/>
                <w:sz w:val="16"/>
                <w:szCs w:val="22"/>
                <w:lang w:eastAsia="nl-NL"/>
              </w:rPr>
            </w:pPr>
            <w:r w:rsidRPr="00C8724C">
              <w:rPr>
                <w:rFonts w:cs="Calibri"/>
                <w:color w:val="000000"/>
                <w:sz w:val="16"/>
                <w:szCs w:val="22"/>
                <w:lang w:eastAsia="nl-NL"/>
              </w:rPr>
              <w:t xml:space="preserve"> €                     -   </w:t>
            </w:r>
          </w:p>
        </w:tc>
        <w:tc>
          <w:tcPr>
            <w:tcW w:w="4678" w:type="dxa"/>
          </w:tcPr>
          <w:p w14:paraId="46BF5CC4" w14:textId="4612FAC9" w:rsidR="005D1F4B" w:rsidRPr="00C8724C" w:rsidRDefault="005D1F4B" w:rsidP="005D1F4B">
            <w:pPr>
              <w:rPr>
                <w:rFonts w:cs="Calibri"/>
                <w:color w:val="000000"/>
                <w:sz w:val="16"/>
                <w:szCs w:val="22"/>
                <w:lang w:eastAsia="nl-NL"/>
              </w:rPr>
            </w:pPr>
            <w:r w:rsidRPr="00C8724C">
              <w:rPr>
                <w:rFonts w:cs="Calibri"/>
                <w:color w:val="000000"/>
                <w:sz w:val="16"/>
                <w:szCs w:val="22"/>
                <w:lang w:eastAsia="nl-NL"/>
              </w:rPr>
              <w:t>abonnement</w:t>
            </w:r>
          </w:p>
        </w:tc>
      </w:tr>
      <w:tr w:rsidR="005D1F4B" w:rsidRPr="00B700F7" w14:paraId="1C68D3A9" w14:textId="77777777" w:rsidTr="00F25101">
        <w:trPr>
          <w:cantSplit/>
          <w:trHeight w:val="274"/>
        </w:trPr>
        <w:tc>
          <w:tcPr>
            <w:tcW w:w="0" w:type="auto"/>
            <w:noWrap/>
          </w:tcPr>
          <w:p w14:paraId="521EF906" w14:textId="51713669" w:rsidR="005D1F4B" w:rsidRDefault="005D1F4B" w:rsidP="005D1F4B">
            <w:pPr>
              <w:rPr>
                <w:rFonts w:cs="Calibri"/>
                <w:color w:val="000000"/>
                <w:sz w:val="16"/>
                <w:szCs w:val="16"/>
                <w:lang w:eastAsia="nl-NL"/>
              </w:rPr>
            </w:pPr>
            <w:r>
              <w:rPr>
                <w:rFonts w:cs="Calibri"/>
                <w:color w:val="000000"/>
                <w:sz w:val="16"/>
                <w:szCs w:val="16"/>
                <w:lang w:eastAsia="nl-NL"/>
              </w:rPr>
              <w:t>2</w:t>
            </w:r>
          </w:p>
        </w:tc>
        <w:tc>
          <w:tcPr>
            <w:tcW w:w="3506" w:type="dxa"/>
            <w:vAlign w:val="bottom"/>
          </w:tcPr>
          <w:p w14:paraId="09443912" w14:textId="75FC1788" w:rsidR="005D1F4B" w:rsidRDefault="005D1F4B" w:rsidP="005D1F4B">
            <w:pPr>
              <w:rPr>
                <w:rFonts w:cs="Calibri"/>
                <w:color w:val="000000"/>
                <w:sz w:val="16"/>
                <w:szCs w:val="16"/>
                <w:lang w:val="nl-NL" w:eastAsia="nl-NL"/>
              </w:rPr>
            </w:pPr>
            <w:r>
              <w:rPr>
                <w:color w:val="000000"/>
                <w:sz w:val="16"/>
                <w:szCs w:val="16"/>
                <w:lang w:val="nl-NL"/>
              </w:rPr>
              <w:t>Baselinebeheer projectopdracht</w:t>
            </w:r>
          </w:p>
        </w:tc>
        <w:tc>
          <w:tcPr>
            <w:tcW w:w="1984" w:type="dxa"/>
            <w:noWrap/>
          </w:tcPr>
          <w:p w14:paraId="194E0B82" w14:textId="488EA3CE" w:rsidR="005D1F4B" w:rsidRDefault="005D1F4B" w:rsidP="005D1F4B">
            <w:pPr>
              <w:rPr>
                <w:rFonts w:cs="Calibri"/>
                <w:color w:val="000000"/>
                <w:sz w:val="16"/>
                <w:szCs w:val="22"/>
                <w:lang w:eastAsia="nl-NL"/>
              </w:rPr>
            </w:pPr>
            <w:r>
              <w:rPr>
                <w:rFonts w:cs="Calibri"/>
                <w:color w:val="000000"/>
                <w:sz w:val="16"/>
                <w:szCs w:val="22"/>
                <w:lang w:eastAsia="nl-NL"/>
              </w:rPr>
              <w:t>54</w:t>
            </w:r>
          </w:p>
        </w:tc>
        <w:tc>
          <w:tcPr>
            <w:tcW w:w="2126" w:type="dxa"/>
            <w:noWrap/>
          </w:tcPr>
          <w:p w14:paraId="621C34E5" w14:textId="7147039B" w:rsidR="005D1F4B" w:rsidRPr="00C8724C" w:rsidRDefault="005D1F4B" w:rsidP="005D1F4B">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tcPr>
          <w:p w14:paraId="6F2617A5" w14:textId="70235FAF" w:rsidR="005D1F4B" w:rsidRPr="00C8724C" w:rsidRDefault="005D1F4B" w:rsidP="005D1F4B">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236608B5" w14:textId="0B284142" w:rsidR="005D1F4B" w:rsidRPr="00C8724C" w:rsidRDefault="005D1F4B" w:rsidP="005D1F4B">
            <w:pPr>
              <w:rPr>
                <w:rFonts w:cs="Calibri"/>
                <w:color w:val="000000"/>
                <w:sz w:val="16"/>
                <w:szCs w:val="22"/>
                <w:lang w:eastAsia="nl-NL"/>
              </w:rPr>
            </w:pPr>
            <w:r w:rsidRPr="00C8724C">
              <w:rPr>
                <w:rFonts w:cs="Calibri"/>
                <w:color w:val="000000"/>
                <w:sz w:val="16"/>
                <w:szCs w:val="22"/>
                <w:lang w:eastAsia="nl-NL"/>
              </w:rPr>
              <w:t>abonnement</w:t>
            </w:r>
          </w:p>
        </w:tc>
      </w:tr>
      <w:tr w:rsidR="005D1F4B" w:rsidRPr="00B700F7" w14:paraId="09F57E47" w14:textId="77777777" w:rsidTr="00094C68">
        <w:trPr>
          <w:cantSplit/>
          <w:trHeight w:val="274"/>
        </w:trPr>
        <w:tc>
          <w:tcPr>
            <w:tcW w:w="0" w:type="auto"/>
            <w:noWrap/>
          </w:tcPr>
          <w:p w14:paraId="7C8CADF1" w14:textId="04C16ABB" w:rsidR="005D1F4B" w:rsidRDefault="005D1F4B" w:rsidP="005D1F4B">
            <w:pPr>
              <w:rPr>
                <w:rFonts w:cs="Calibri"/>
                <w:color w:val="000000"/>
                <w:sz w:val="16"/>
                <w:szCs w:val="16"/>
                <w:lang w:eastAsia="nl-NL"/>
              </w:rPr>
            </w:pPr>
            <w:r w:rsidRPr="00C8724C">
              <w:rPr>
                <w:rFonts w:cs="Calibri"/>
                <w:color w:val="000000"/>
                <w:sz w:val="16"/>
                <w:szCs w:val="16"/>
                <w:lang w:eastAsia="nl-NL"/>
              </w:rPr>
              <w:t>3</w:t>
            </w:r>
          </w:p>
        </w:tc>
        <w:tc>
          <w:tcPr>
            <w:tcW w:w="3506" w:type="dxa"/>
            <w:vAlign w:val="bottom"/>
          </w:tcPr>
          <w:p w14:paraId="3BF9F58E" w14:textId="7F0BB471" w:rsidR="005D1F4B" w:rsidRDefault="005D1F4B" w:rsidP="005D1F4B">
            <w:pPr>
              <w:rPr>
                <w:rFonts w:cs="Calibri"/>
                <w:color w:val="000000"/>
                <w:sz w:val="16"/>
                <w:szCs w:val="16"/>
                <w:lang w:val="nl-NL" w:eastAsia="nl-NL"/>
              </w:rPr>
            </w:pPr>
            <w:r>
              <w:rPr>
                <w:color w:val="000000"/>
                <w:sz w:val="16"/>
                <w:szCs w:val="16"/>
                <w:lang w:val="nl-NL"/>
              </w:rPr>
              <w:t>Planningsmanagement</w:t>
            </w:r>
          </w:p>
        </w:tc>
        <w:tc>
          <w:tcPr>
            <w:tcW w:w="1984" w:type="dxa"/>
            <w:noWrap/>
          </w:tcPr>
          <w:p w14:paraId="7F4E1DED" w14:textId="47F40517" w:rsidR="005D1F4B" w:rsidRDefault="005D1F4B" w:rsidP="005D1F4B">
            <w:pPr>
              <w:rPr>
                <w:rFonts w:cs="Calibri"/>
                <w:color w:val="000000"/>
                <w:sz w:val="16"/>
                <w:szCs w:val="22"/>
                <w:lang w:eastAsia="nl-NL"/>
              </w:rPr>
            </w:pPr>
            <w:r>
              <w:rPr>
                <w:rFonts w:cs="Calibri"/>
                <w:color w:val="000000"/>
                <w:sz w:val="16"/>
                <w:szCs w:val="22"/>
                <w:lang w:eastAsia="nl-NL"/>
              </w:rPr>
              <w:t>54</w:t>
            </w:r>
          </w:p>
        </w:tc>
        <w:tc>
          <w:tcPr>
            <w:tcW w:w="2126" w:type="dxa"/>
            <w:noWrap/>
          </w:tcPr>
          <w:p w14:paraId="72DF0907" w14:textId="50D38C73" w:rsidR="005D1F4B" w:rsidRPr="00C8724C" w:rsidRDefault="005D1F4B" w:rsidP="005D1F4B">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tcPr>
          <w:p w14:paraId="716A3C2A" w14:textId="08036547" w:rsidR="005D1F4B" w:rsidRPr="00C8724C" w:rsidRDefault="005D1F4B" w:rsidP="005D1F4B">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13930362" w14:textId="2B089ED0" w:rsidR="005D1F4B" w:rsidRPr="00C8724C" w:rsidRDefault="005D1F4B" w:rsidP="005D1F4B">
            <w:pPr>
              <w:rPr>
                <w:rFonts w:cs="Calibri"/>
                <w:color w:val="000000"/>
                <w:sz w:val="16"/>
                <w:szCs w:val="22"/>
                <w:lang w:eastAsia="nl-NL"/>
              </w:rPr>
            </w:pPr>
            <w:r w:rsidRPr="00C8724C">
              <w:rPr>
                <w:rFonts w:cs="Calibri"/>
                <w:color w:val="000000"/>
                <w:sz w:val="16"/>
                <w:szCs w:val="22"/>
                <w:lang w:eastAsia="nl-NL"/>
              </w:rPr>
              <w:t>abonnement</w:t>
            </w:r>
          </w:p>
        </w:tc>
      </w:tr>
      <w:tr w:rsidR="005D1F4B" w:rsidRPr="00B700F7" w14:paraId="152D30BE" w14:textId="77777777" w:rsidTr="00094C68">
        <w:trPr>
          <w:cantSplit/>
          <w:trHeight w:val="274"/>
        </w:trPr>
        <w:tc>
          <w:tcPr>
            <w:tcW w:w="0" w:type="auto"/>
            <w:noWrap/>
          </w:tcPr>
          <w:p w14:paraId="29FA1BB2" w14:textId="3B3994A7" w:rsidR="005D1F4B" w:rsidRDefault="005D1F4B" w:rsidP="005D1F4B">
            <w:pPr>
              <w:rPr>
                <w:rFonts w:cs="Calibri"/>
                <w:color w:val="000000"/>
                <w:sz w:val="16"/>
                <w:szCs w:val="16"/>
                <w:lang w:eastAsia="nl-NL"/>
              </w:rPr>
            </w:pPr>
            <w:r w:rsidRPr="00C8724C">
              <w:rPr>
                <w:rFonts w:cs="Calibri"/>
                <w:color w:val="000000"/>
                <w:sz w:val="16"/>
                <w:szCs w:val="16"/>
                <w:lang w:eastAsia="nl-NL"/>
              </w:rPr>
              <w:t>4</w:t>
            </w:r>
          </w:p>
        </w:tc>
        <w:tc>
          <w:tcPr>
            <w:tcW w:w="3506" w:type="dxa"/>
            <w:vAlign w:val="bottom"/>
          </w:tcPr>
          <w:p w14:paraId="7B055473" w14:textId="6E9D664C" w:rsidR="005D1F4B" w:rsidRDefault="005D1F4B" w:rsidP="005D1F4B">
            <w:pPr>
              <w:rPr>
                <w:rFonts w:cs="Calibri"/>
                <w:color w:val="000000"/>
                <w:sz w:val="16"/>
                <w:szCs w:val="16"/>
                <w:lang w:val="nl-NL" w:eastAsia="nl-NL"/>
              </w:rPr>
            </w:pPr>
            <w:r>
              <w:rPr>
                <w:color w:val="000000"/>
                <w:sz w:val="16"/>
                <w:szCs w:val="16"/>
                <w:lang w:val="nl-NL"/>
              </w:rPr>
              <w:t>Kansen- en risicomanagement</w:t>
            </w:r>
          </w:p>
        </w:tc>
        <w:tc>
          <w:tcPr>
            <w:tcW w:w="1984" w:type="dxa"/>
            <w:noWrap/>
          </w:tcPr>
          <w:p w14:paraId="1685C959" w14:textId="5ADD56C4" w:rsidR="005D1F4B" w:rsidRDefault="005D1F4B" w:rsidP="005D1F4B">
            <w:pPr>
              <w:rPr>
                <w:rFonts w:cs="Calibri"/>
                <w:color w:val="000000"/>
                <w:sz w:val="16"/>
                <w:szCs w:val="22"/>
                <w:lang w:eastAsia="nl-NL"/>
              </w:rPr>
            </w:pPr>
            <w:r>
              <w:rPr>
                <w:rFonts w:cs="Calibri"/>
                <w:color w:val="000000"/>
                <w:sz w:val="16"/>
                <w:szCs w:val="22"/>
                <w:lang w:eastAsia="nl-NL"/>
              </w:rPr>
              <w:t>54</w:t>
            </w:r>
          </w:p>
        </w:tc>
        <w:tc>
          <w:tcPr>
            <w:tcW w:w="2126" w:type="dxa"/>
            <w:noWrap/>
          </w:tcPr>
          <w:p w14:paraId="258A21B1" w14:textId="26D64E42" w:rsidR="005D1F4B" w:rsidRPr="00C8724C" w:rsidRDefault="005D1F4B" w:rsidP="005D1F4B">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tcPr>
          <w:p w14:paraId="3F3B4C48" w14:textId="3A4D6AFC" w:rsidR="005D1F4B" w:rsidRPr="00C8724C" w:rsidRDefault="005D1F4B" w:rsidP="005D1F4B">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60EA3CD9" w14:textId="6E2276EF" w:rsidR="005D1F4B" w:rsidRPr="00C8724C" w:rsidRDefault="005D1F4B" w:rsidP="005D1F4B">
            <w:pPr>
              <w:rPr>
                <w:rFonts w:cs="Calibri"/>
                <w:color w:val="000000"/>
                <w:sz w:val="16"/>
                <w:szCs w:val="22"/>
                <w:lang w:eastAsia="nl-NL"/>
              </w:rPr>
            </w:pPr>
            <w:r w:rsidRPr="00C8724C">
              <w:rPr>
                <w:rFonts w:cs="Calibri"/>
                <w:color w:val="000000"/>
                <w:sz w:val="16"/>
                <w:szCs w:val="22"/>
                <w:lang w:eastAsia="nl-NL"/>
              </w:rPr>
              <w:t>abonnement</w:t>
            </w:r>
          </w:p>
        </w:tc>
      </w:tr>
      <w:tr w:rsidR="005D1F4B" w:rsidRPr="00B700F7" w14:paraId="1D4F6648" w14:textId="77777777" w:rsidTr="00094C68">
        <w:trPr>
          <w:cantSplit/>
          <w:trHeight w:val="274"/>
        </w:trPr>
        <w:tc>
          <w:tcPr>
            <w:tcW w:w="0" w:type="auto"/>
            <w:noWrap/>
          </w:tcPr>
          <w:p w14:paraId="01B3AFAF" w14:textId="79773B14" w:rsidR="005D1F4B" w:rsidRDefault="005D1F4B" w:rsidP="005D1F4B">
            <w:pPr>
              <w:rPr>
                <w:rFonts w:cs="Calibri"/>
                <w:color w:val="000000"/>
                <w:sz w:val="16"/>
                <w:szCs w:val="16"/>
                <w:lang w:eastAsia="nl-NL"/>
              </w:rPr>
            </w:pPr>
            <w:r>
              <w:rPr>
                <w:rFonts w:cs="Calibri"/>
                <w:color w:val="000000"/>
                <w:sz w:val="16"/>
                <w:szCs w:val="16"/>
                <w:lang w:eastAsia="nl-NL"/>
              </w:rPr>
              <w:t>5</w:t>
            </w:r>
          </w:p>
        </w:tc>
        <w:tc>
          <w:tcPr>
            <w:tcW w:w="3506" w:type="dxa"/>
            <w:vAlign w:val="bottom"/>
          </w:tcPr>
          <w:p w14:paraId="65678B10" w14:textId="744945C7" w:rsidR="005D1F4B" w:rsidRDefault="005D1F4B" w:rsidP="005D1F4B">
            <w:pPr>
              <w:rPr>
                <w:rFonts w:cs="Calibri"/>
                <w:color w:val="000000"/>
                <w:sz w:val="16"/>
                <w:szCs w:val="16"/>
                <w:lang w:val="nl-NL" w:eastAsia="nl-NL"/>
              </w:rPr>
            </w:pPr>
            <w:r>
              <w:rPr>
                <w:color w:val="000000"/>
                <w:sz w:val="16"/>
                <w:szCs w:val="16"/>
                <w:lang w:val="nl-NL"/>
              </w:rPr>
              <w:t>Kwaliteitsmanagement</w:t>
            </w:r>
          </w:p>
        </w:tc>
        <w:tc>
          <w:tcPr>
            <w:tcW w:w="1984" w:type="dxa"/>
            <w:noWrap/>
          </w:tcPr>
          <w:p w14:paraId="504ED163" w14:textId="54DB886A" w:rsidR="005D1F4B" w:rsidRDefault="005D1F4B" w:rsidP="005D1F4B">
            <w:pPr>
              <w:rPr>
                <w:rFonts w:cs="Calibri"/>
                <w:color w:val="000000"/>
                <w:sz w:val="16"/>
                <w:szCs w:val="22"/>
                <w:lang w:eastAsia="nl-NL"/>
              </w:rPr>
            </w:pPr>
            <w:r>
              <w:rPr>
                <w:rFonts w:cs="Calibri"/>
                <w:color w:val="000000"/>
                <w:sz w:val="16"/>
                <w:szCs w:val="22"/>
                <w:lang w:eastAsia="nl-NL"/>
              </w:rPr>
              <w:t>54</w:t>
            </w:r>
          </w:p>
        </w:tc>
        <w:tc>
          <w:tcPr>
            <w:tcW w:w="2126" w:type="dxa"/>
            <w:noWrap/>
          </w:tcPr>
          <w:p w14:paraId="7AC39502" w14:textId="76AB6F9A" w:rsidR="005D1F4B" w:rsidRPr="00C8724C" w:rsidRDefault="005D1F4B" w:rsidP="005D1F4B">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tcPr>
          <w:p w14:paraId="3C3869F5" w14:textId="6156C71A" w:rsidR="005D1F4B" w:rsidRPr="00C8724C" w:rsidRDefault="005D1F4B" w:rsidP="005D1F4B">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5B45BC23" w14:textId="419E8593" w:rsidR="005D1F4B" w:rsidRPr="00C8724C" w:rsidRDefault="005D1F4B" w:rsidP="005D1F4B">
            <w:pPr>
              <w:rPr>
                <w:rFonts w:cs="Calibri"/>
                <w:color w:val="000000"/>
                <w:sz w:val="16"/>
                <w:szCs w:val="22"/>
                <w:lang w:eastAsia="nl-NL"/>
              </w:rPr>
            </w:pPr>
            <w:r w:rsidRPr="00C8724C">
              <w:rPr>
                <w:rFonts w:cs="Calibri"/>
                <w:color w:val="000000"/>
                <w:sz w:val="16"/>
                <w:szCs w:val="22"/>
                <w:lang w:eastAsia="nl-NL"/>
              </w:rPr>
              <w:t>abonnement</w:t>
            </w:r>
          </w:p>
        </w:tc>
      </w:tr>
      <w:tr w:rsidR="005D1F4B" w:rsidRPr="00B700F7" w14:paraId="04E3C84A" w14:textId="77777777" w:rsidTr="00F25101">
        <w:trPr>
          <w:cantSplit/>
          <w:trHeight w:val="274"/>
        </w:trPr>
        <w:tc>
          <w:tcPr>
            <w:tcW w:w="0" w:type="auto"/>
            <w:noWrap/>
          </w:tcPr>
          <w:p w14:paraId="0A138A49" w14:textId="3D174AD4" w:rsidR="005D1F4B" w:rsidRDefault="005D1F4B" w:rsidP="005D1F4B">
            <w:pPr>
              <w:rPr>
                <w:rFonts w:cs="Calibri"/>
                <w:color w:val="000000"/>
                <w:sz w:val="16"/>
                <w:szCs w:val="16"/>
                <w:lang w:eastAsia="nl-NL"/>
              </w:rPr>
            </w:pPr>
            <w:r>
              <w:rPr>
                <w:rFonts w:cs="Calibri"/>
                <w:color w:val="000000"/>
                <w:sz w:val="16"/>
                <w:szCs w:val="16"/>
                <w:lang w:eastAsia="nl-NL"/>
              </w:rPr>
              <w:t>6</w:t>
            </w:r>
          </w:p>
        </w:tc>
        <w:tc>
          <w:tcPr>
            <w:tcW w:w="3506" w:type="dxa"/>
          </w:tcPr>
          <w:p w14:paraId="2AACD9DA" w14:textId="7413DE49" w:rsidR="005D1F4B" w:rsidRDefault="005D1F4B" w:rsidP="005D1F4B">
            <w:pPr>
              <w:rPr>
                <w:rFonts w:cs="Calibri"/>
                <w:color w:val="000000"/>
                <w:sz w:val="16"/>
                <w:szCs w:val="16"/>
                <w:lang w:val="nl-NL" w:eastAsia="nl-NL"/>
              </w:rPr>
            </w:pPr>
            <w:r>
              <w:rPr>
                <w:rFonts w:cs="Calibri"/>
                <w:color w:val="000000"/>
                <w:sz w:val="16"/>
                <w:szCs w:val="16"/>
                <w:lang w:val="nl-NL" w:eastAsia="nl-NL"/>
              </w:rPr>
              <w:t>Capaciteitsmanagement</w:t>
            </w:r>
          </w:p>
        </w:tc>
        <w:tc>
          <w:tcPr>
            <w:tcW w:w="1984" w:type="dxa"/>
            <w:noWrap/>
          </w:tcPr>
          <w:p w14:paraId="442E570A" w14:textId="50983207" w:rsidR="005D1F4B" w:rsidRDefault="005D1F4B" w:rsidP="005D1F4B">
            <w:pPr>
              <w:rPr>
                <w:rFonts w:cs="Calibri"/>
                <w:color w:val="000000"/>
                <w:sz w:val="16"/>
                <w:szCs w:val="22"/>
                <w:lang w:eastAsia="nl-NL"/>
              </w:rPr>
            </w:pPr>
            <w:r>
              <w:rPr>
                <w:rFonts w:cs="Calibri"/>
                <w:color w:val="000000"/>
                <w:sz w:val="16"/>
                <w:szCs w:val="22"/>
                <w:lang w:eastAsia="nl-NL"/>
              </w:rPr>
              <w:t>54</w:t>
            </w:r>
          </w:p>
        </w:tc>
        <w:tc>
          <w:tcPr>
            <w:tcW w:w="2126" w:type="dxa"/>
            <w:noWrap/>
          </w:tcPr>
          <w:p w14:paraId="40CDE21D" w14:textId="466DF1E9" w:rsidR="005D1F4B" w:rsidRPr="00C8724C" w:rsidRDefault="005D1F4B" w:rsidP="005D1F4B">
            <w:pPr>
              <w:rPr>
                <w:rFonts w:cs="Calibri"/>
                <w:color w:val="000000"/>
                <w:sz w:val="16"/>
                <w:szCs w:val="22"/>
                <w:lang w:eastAsia="nl-NL"/>
              </w:rPr>
            </w:pPr>
            <w:r w:rsidRPr="00C8724C">
              <w:rPr>
                <w:rFonts w:cs="Calibri"/>
                <w:color w:val="000000"/>
                <w:sz w:val="16"/>
                <w:szCs w:val="22"/>
                <w:lang w:eastAsia="nl-NL"/>
              </w:rPr>
              <w:t xml:space="preserve">€                     -   </w:t>
            </w:r>
          </w:p>
        </w:tc>
        <w:tc>
          <w:tcPr>
            <w:tcW w:w="1932" w:type="dxa"/>
            <w:noWrap/>
          </w:tcPr>
          <w:p w14:paraId="35685751" w14:textId="564A10D1" w:rsidR="005D1F4B" w:rsidRPr="00C8724C" w:rsidRDefault="005D1F4B" w:rsidP="005D1F4B">
            <w:pPr>
              <w:rPr>
                <w:rFonts w:cs="Calibri"/>
                <w:color w:val="000000"/>
                <w:sz w:val="16"/>
                <w:szCs w:val="22"/>
                <w:lang w:eastAsia="nl-NL"/>
              </w:rPr>
            </w:pPr>
            <w:r w:rsidRPr="00C8724C">
              <w:rPr>
                <w:rFonts w:cs="Calibri"/>
                <w:color w:val="000000"/>
                <w:sz w:val="16"/>
                <w:szCs w:val="22"/>
                <w:lang w:eastAsia="nl-NL"/>
              </w:rPr>
              <w:t xml:space="preserve">€                     -   </w:t>
            </w:r>
          </w:p>
        </w:tc>
        <w:tc>
          <w:tcPr>
            <w:tcW w:w="4678" w:type="dxa"/>
          </w:tcPr>
          <w:p w14:paraId="7EEA7DA9" w14:textId="0D136BB2" w:rsidR="005D1F4B" w:rsidRPr="00C8724C" w:rsidRDefault="005D1F4B" w:rsidP="005D1F4B">
            <w:pPr>
              <w:rPr>
                <w:rFonts w:cs="Calibri"/>
                <w:color w:val="000000"/>
                <w:sz w:val="16"/>
                <w:szCs w:val="22"/>
                <w:lang w:eastAsia="nl-NL"/>
              </w:rPr>
            </w:pPr>
            <w:r w:rsidRPr="00C8724C">
              <w:rPr>
                <w:rFonts w:cs="Calibri"/>
                <w:color w:val="000000"/>
                <w:sz w:val="16"/>
                <w:szCs w:val="22"/>
                <w:lang w:eastAsia="nl-NL"/>
              </w:rPr>
              <w:t>abonnement</w:t>
            </w:r>
          </w:p>
        </w:tc>
      </w:tr>
      <w:tr w:rsidR="005D1F4B" w:rsidRPr="00B700F7" w14:paraId="0446660A" w14:textId="1A82131F" w:rsidTr="00F25101">
        <w:trPr>
          <w:cantSplit/>
          <w:trHeight w:val="456"/>
        </w:trPr>
        <w:tc>
          <w:tcPr>
            <w:tcW w:w="0" w:type="auto"/>
            <w:shd w:val="clear" w:color="auto" w:fill="D6E3BC" w:themeFill="accent3" w:themeFillTint="66"/>
            <w:noWrap/>
          </w:tcPr>
          <w:p w14:paraId="5BCA0C2B" w14:textId="6E0D3E14" w:rsidR="005D1F4B" w:rsidRPr="00C8724C" w:rsidRDefault="005D1F4B" w:rsidP="005D1F4B">
            <w:pPr>
              <w:rPr>
                <w:rFonts w:cs="Calibri"/>
                <w:b/>
                <w:color w:val="000000"/>
                <w:sz w:val="16"/>
                <w:szCs w:val="22"/>
                <w:lang w:eastAsia="nl-NL"/>
              </w:rPr>
            </w:pPr>
          </w:p>
        </w:tc>
        <w:tc>
          <w:tcPr>
            <w:tcW w:w="3506" w:type="dxa"/>
            <w:shd w:val="clear" w:color="auto" w:fill="D6E3BC" w:themeFill="accent3" w:themeFillTint="66"/>
          </w:tcPr>
          <w:p w14:paraId="65D11AD0" w14:textId="02284B59" w:rsidR="005D1F4B" w:rsidRPr="00723EE6" w:rsidRDefault="005D1F4B" w:rsidP="005D1F4B">
            <w:pPr>
              <w:rPr>
                <w:rFonts w:cs="Calibri"/>
                <w:b/>
                <w:bCs/>
                <w:color w:val="000000"/>
                <w:sz w:val="16"/>
                <w:lang w:eastAsia="nl-NL"/>
              </w:rPr>
            </w:pPr>
            <w:r w:rsidRPr="00130121">
              <w:rPr>
                <w:rFonts w:cs="Calibri"/>
                <w:bCs/>
                <w:color w:val="000000"/>
                <w:sz w:val="16"/>
                <w:lang w:eastAsia="nl-NL"/>
              </w:rPr>
              <w:t>1ste optie (eenheid</w:t>
            </w:r>
            <w:r w:rsidRPr="00EC7911">
              <w:rPr>
                <w:rFonts w:cs="Calibri"/>
                <w:bCs/>
                <w:color w:val="000000"/>
                <w:sz w:val="16"/>
                <w:lang w:eastAsia="nl-NL"/>
              </w:rPr>
              <w:t xml:space="preserve"> = maand)</w:t>
            </w:r>
          </w:p>
        </w:tc>
        <w:tc>
          <w:tcPr>
            <w:tcW w:w="1984" w:type="dxa"/>
            <w:shd w:val="clear" w:color="auto" w:fill="D6E3BC" w:themeFill="accent3" w:themeFillTint="66"/>
            <w:noWrap/>
          </w:tcPr>
          <w:p w14:paraId="21FE8BB6" w14:textId="5EDF3852" w:rsidR="005D1F4B" w:rsidRPr="00C8724C" w:rsidRDefault="005D1F4B" w:rsidP="005D1F4B">
            <w:pPr>
              <w:rPr>
                <w:rFonts w:cs="Calibri"/>
                <w:b/>
                <w:color w:val="000000"/>
                <w:sz w:val="16"/>
                <w:szCs w:val="22"/>
                <w:lang w:eastAsia="nl-NL"/>
              </w:rPr>
            </w:pPr>
          </w:p>
        </w:tc>
        <w:tc>
          <w:tcPr>
            <w:tcW w:w="2126" w:type="dxa"/>
            <w:shd w:val="clear" w:color="auto" w:fill="D6E3BC" w:themeFill="accent3" w:themeFillTint="66"/>
            <w:noWrap/>
          </w:tcPr>
          <w:p w14:paraId="3D42900C" w14:textId="34809B53" w:rsidR="005D1F4B" w:rsidRPr="00C8724C" w:rsidRDefault="005D1F4B" w:rsidP="005D1F4B">
            <w:pPr>
              <w:rPr>
                <w:rFonts w:cs="Calibri"/>
                <w:b/>
                <w:color w:val="000000"/>
                <w:sz w:val="16"/>
                <w:szCs w:val="22"/>
                <w:lang w:eastAsia="nl-NL"/>
              </w:rPr>
            </w:pPr>
          </w:p>
        </w:tc>
        <w:tc>
          <w:tcPr>
            <w:tcW w:w="1932" w:type="dxa"/>
            <w:shd w:val="clear" w:color="auto" w:fill="D6E3BC" w:themeFill="accent3" w:themeFillTint="66"/>
            <w:noWrap/>
          </w:tcPr>
          <w:p w14:paraId="3D9CE869" w14:textId="44D3A175" w:rsidR="005D1F4B" w:rsidRPr="00C8724C" w:rsidRDefault="005D1F4B" w:rsidP="005D1F4B">
            <w:pPr>
              <w:rPr>
                <w:rFonts w:cs="Calibri"/>
                <w:b/>
                <w:color w:val="000000"/>
                <w:sz w:val="16"/>
                <w:szCs w:val="22"/>
                <w:lang w:eastAsia="nl-NL"/>
              </w:rPr>
            </w:pPr>
          </w:p>
        </w:tc>
        <w:tc>
          <w:tcPr>
            <w:tcW w:w="4678" w:type="dxa"/>
            <w:shd w:val="clear" w:color="auto" w:fill="D6E3BC" w:themeFill="accent3" w:themeFillTint="66"/>
          </w:tcPr>
          <w:p w14:paraId="0B244A88" w14:textId="6C936817" w:rsidR="005D1F4B" w:rsidRPr="00C8724C" w:rsidRDefault="005D1F4B" w:rsidP="005D1F4B">
            <w:pPr>
              <w:rPr>
                <w:rFonts w:cs="Calibri"/>
                <w:b/>
                <w:color w:val="000000"/>
                <w:sz w:val="16"/>
                <w:szCs w:val="22"/>
                <w:lang w:eastAsia="nl-NL"/>
              </w:rPr>
            </w:pPr>
          </w:p>
        </w:tc>
      </w:tr>
      <w:tr w:rsidR="005D1F4B" w:rsidRPr="00B700F7" w14:paraId="5882E8E5" w14:textId="77777777" w:rsidTr="009B35F9">
        <w:trPr>
          <w:cantSplit/>
          <w:trHeight w:val="283"/>
        </w:trPr>
        <w:tc>
          <w:tcPr>
            <w:tcW w:w="0" w:type="auto"/>
            <w:noWrap/>
          </w:tcPr>
          <w:p w14:paraId="76120563" w14:textId="364412D6" w:rsidR="005D1F4B" w:rsidRDefault="005D1F4B" w:rsidP="005D1F4B">
            <w:pPr>
              <w:rPr>
                <w:rFonts w:cs="Calibri"/>
                <w:b/>
                <w:bCs/>
                <w:color w:val="000000"/>
                <w:sz w:val="16"/>
                <w:lang w:eastAsia="nl-NL"/>
              </w:rPr>
            </w:pPr>
            <w:r>
              <w:rPr>
                <w:rFonts w:cs="Calibri"/>
                <w:b/>
                <w:bCs/>
                <w:color w:val="000000"/>
                <w:sz w:val="16"/>
                <w:lang w:eastAsia="nl-NL"/>
              </w:rPr>
              <w:t>E</w:t>
            </w:r>
          </w:p>
        </w:tc>
        <w:tc>
          <w:tcPr>
            <w:tcW w:w="3506" w:type="dxa"/>
          </w:tcPr>
          <w:p w14:paraId="02DD70FA" w14:textId="0F01954B" w:rsidR="005D1F4B" w:rsidRPr="00C8724C" w:rsidRDefault="005D1F4B" w:rsidP="005D1F4B">
            <w:pPr>
              <w:rPr>
                <w:rFonts w:cs="Calibri"/>
                <w:b/>
                <w:bCs/>
                <w:color w:val="000000"/>
                <w:sz w:val="16"/>
                <w:lang w:eastAsia="nl-NL"/>
              </w:rPr>
            </w:pPr>
            <w:r w:rsidRPr="00C8724C">
              <w:rPr>
                <w:rFonts w:cs="Calibri"/>
                <w:b/>
                <w:bCs/>
                <w:color w:val="000000"/>
                <w:sz w:val="16"/>
                <w:lang w:eastAsia="nl-NL"/>
              </w:rPr>
              <w:t>S</w:t>
            </w:r>
            <w:r>
              <w:rPr>
                <w:rFonts w:cs="Calibri"/>
                <w:b/>
                <w:bCs/>
                <w:color w:val="000000"/>
                <w:sz w:val="16"/>
                <w:lang w:eastAsia="nl-NL"/>
              </w:rPr>
              <w:t>telpost</w:t>
            </w:r>
          </w:p>
          <w:p w14:paraId="2C65A931" w14:textId="0443D7E7" w:rsidR="005D1F4B" w:rsidRPr="00C8724C" w:rsidRDefault="005D1F4B" w:rsidP="005D1F4B">
            <w:pPr>
              <w:rPr>
                <w:rFonts w:cs="Calibri"/>
                <w:b/>
                <w:bCs/>
                <w:color w:val="000000"/>
                <w:sz w:val="16"/>
                <w:lang w:eastAsia="nl-NL"/>
              </w:rPr>
            </w:pPr>
            <w:r w:rsidRPr="00C8724C">
              <w:rPr>
                <w:rFonts w:cs="Calibri"/>
                <w:bCs/>
                <w:color w:val="000000"/>
                <w:sz w:val="16"/>
                <w:lang w:eastAsia="nl-NL"/>
              </w:rPr>
              <w:t>Opdrachtgever vult een bedrag in.</w:t>
            </w:r>
          </w:p>
        </w:tc>
        <w:tc>
          <w:tcPr>
            <w:tcW w:w="1984" w:type="dxa"/>
            <w:noWrap/>
          </w:tcPr>
          <w:p w14:paraId="53188AF3" w14:textId="20707F9E" w:rsidR="005D1F4B" w:rsidRPr="008562BF" w:rsidRDefault="005D1F4B" w:rsidP="005D1F4B">
            <w:pPr>
              <w:rPr>
                <w:rFonts w:cs="Calibri"/>
                <w:color w:val="000000"/>
                <w:sz w:val="16"/>
                <w:szCs w:val="16"/>
                <w:lang w:eastAsia="nl-NL"/>
              </w:rPr>
            </w:pPr>
            <w:r>
              <w:rPr>
                <w:rFonts w:cs="Calibri"/>
                <w:color w:val="000000"/>
                <w:sz w:val="16"/>
                <w:szCs w:val="16"/>
                <w:lang w:eastAsia="nl-NL"/>
              </w:rPr>
              <w:t>5</w:t>
            </w:r>
          </w:p>
        </w:tc>
        <w:tc>
          <w:tcPr>
            <w:tcW w:w="2126" w:type="dxa"/>
          </w:tcPr>
          <w:p w14:paraId="6F97776C" w14:textId="4305DADA" w:rsidR="005D1F4B" w:rsidRPr="00B31D55" w:rsidRDefault="005D1F4B" w:rsidP="005D1F4B">
            <w:pPr>
              <w:rPr>
                <w:rFonts w:ascii="Calibri" w:hAnsi="Calibri" w:cs="Calibri"/>
                <w:color w:val="000000"/>
                <w:sz w:val="22"/>
                <w:szCs w:val="22"/>
                <w:lang w:eastAsia="nl-NL"/>
              </w:rPr>
            </w:pPr>
            <w:r>
              <w:rPr>
                <w:rFonts w:cs="Calibri"/>
                <w:color w:val="000000"/>
                <w:sz w:val="16"/>
                <w:szCs w:val="22"/>
                <w:lang w:eastAsia="nl-NL"/>
              </w:rPr>
              <w:t>€                    145</w:t>
            </w:r>
            <w:r w:rsidRPr="00B31D55">
              <w:rPr>
                <w:rFonts w:cs="Calibri"/>
                <w:color w:val="000000"/>
                <w:sz w:val="16"/>
                <w:szCs w:val="22"/>
                <w:lang w:eastAsia="nl-NL"/>
              </w:rPr>
              <w:t xml:space="preserve">.000  </w:t>
            </w:r>
          </w:p>
        </w:tc>
        <w:tc>
          <w:tcPr>
            <w:tcW w:w="1932" w:type="dxa"/>
          </w:tcPr>
          <w:p w14:paraId="20CD60B3" w14:textId="2D3A124C" w:rsidR="005D1F4B" w:rsidRPr="00B31D55" w:rsidRDefault="005D1F4B" w:rsidP="005D1F4B">
            <w:pPr>
              <w:rPr>
                <w:rFonts w:cs="Calibri"/>
                <w:color w:val="000000"/>
                <w:sz w:val="16"/>
                <w:szCs w:val="22"/>
                <w:lang w:eastAsia="nl-NL"/>
              </w:rPr>
            </w:pPr>
            <w:r w:rsidRPr="00B31D55">
              <w:rPr>
                <w:rFonts w:cs="Calibri"/>
                <w:color w:val="000000"/>
                <w:sz w:val="16"/>
                <w:szCs w:val="22"/>
                <w:lang w:eastAsia="nl-NL"/>
              </w:rPr>
              <w:t xml:space="preserve">€                </w:t>
            </w:r>
            <w:r>
              <w:rPr>
                <w:rFonts w:cs="Calibri"/>
                <w:color w:val="000000"/>
                <w:sz w:val="16"/>
                <w:szCs w:val="22"/>
                <w:lang w:eastAsia="nl-NL"/>
              </w:rPr>
              <w:t>725</w:t>
            </w:r>
            <w:r w:rsidRPr="00B31D55">
              <w:rPr>
                <w:rFonts w:cs="Calibri"/>
                <w:color w:val="000000"/>
                <w:sz w:val="16"/>
                <w:szCs w:val="22"/>
                <w:lang w:eastAsia="nl-NL"/>
              </w:rPr>
              <w:t xml:space="preserve">.000  </w:t>
            </w:r>
          </w:p>
        </w:tc>
        <w:tc>
          <w:tcPr>
            <w:tcW w:w="4678" w:type="dxa"/>
          </w:tcPr>
          <w:p w14:paraId="02036D40" w14:textId="3C8ADCC4" w:rsidR="005D1F4B" w:rsidRDefault="005D1F4B" w:rsidP="005D1F4B">
            <w:pPr>
              <w:rPr>
                <w:rFonts w:ascii="Calibri" w:hAnsi="Calibri" w:cs="Calibri"/>
                <w:color w:val="000000"/>
                <w:sz w:val="22"/>
                <w:szCs w:val="22"/>
                <w:lang w:eastAsia="nl-NL"/>
              </w:rPr>
            </w:pPr>
            <w:r>
              <w:rPr>
                <w:rFonts w:cs="Calibri"/>
                <w:color w:val="000000"/>
                <w:sz w:val="16"/>
                <w:szCs w:val="22"/>
                <w:lang w:eastAsia="nl-NL"/>
              </w:rPr>
              <w:t>product</w:t>
            </w:r>
            <w:bookmarkStart w:id="0" w:name="_GoBack"/>
            <w:bookmarkEnd w:id="0"/>
          </w:p>
        </w:tc>
      </w:tr>
    </w:tbl>
    <w:p w14:paraId="5CCA4B42" w14:textId="30285AD8" w:rsidR="00375D44" w:rsidRPr="005125AB" w:rsidRDefault="00375D44" w:rsidP="00375D44">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rFonts w:ascii="Verdana" w:hAnsi="Verdana"/>
        </w:rPr>
      </w:pPr>
    </w:p>
    <w:tbl>
      <w:tblPr>
        <w:tblStyle w:val="Tabelraster"/>
        <w:tblW w:w="0" w:type="auto"/>
        <w:tblInd w:w="-1281" w:type="dxa"/>
        <w:tblLook w:val="04A0" w:firstRow="1" w:lastRow="0" w:firstColumn="1" w:lastColumn="0" w:noHBand="0" w:noVBand="1"/>
      </w:tblPr>
      <w:tblGrid>
        <w:gridCol w:w="4962"/>
        <w:gridCol w:w="5261"/>
      </w:tblGrid>
      <w:tr w:rsidR="003E1072" w14:paraId="18F9260F" w14:textId="77777777" w:rsidTr="008413F0">
        <w:trPr>
          <w:cnfStyle w:val="100000000000" w:firstRow="1" w:lastRow="0" w:firstColumn="0" w:lastColumn="0" w:oddVBand="0" w:evenVBand="0" w:oddHBand="0" w:evenHBand="0" w:firstRowFirstColumn="0" w:firstRowLastColumn="0" w:lastRowFirstColumn="0" w:lastRowLastColumn="0"/>
        </w:trPr>
        <w:tc>
          <w:tcPr>
            <w:tcW w:w="4962" w:type="dxa"/>
          </w:tcPr>
          <w:p w14:paraId="6CF44F11" w14:textId="6CE80C39" w:rsidR="003E1072" w:rsidRPr="00C8724C" w:rsidRDefault="003E1072" w:rsidP="002E426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6"/>
              </w:rPr>
            </w:pPr>
            <w:r w:rsidRPr="00C8724C">
              <w:rPr>
                <w:sz w:val="16"/>
              </w:rPr>
              <w:t>Totaal Inschrijving</w:t>
            </w:r>
            <w:r w:rsidR="00543510" w:rsidRPr="00C8724C">
              <w:rPr>
                <w:sz w:val="16"/>
              </w:rPr>
              <w:t>ssom</w:t>
            </w:r>
            <w:r w:rsidRPr="00C8724C">
              <w:rPr>
                <w:sz w:val="16"/>
              </w:rPr>
              <w:t xml:space="preserve"> vaste scope</w:t>
            </w:r>
            <w:r w:rsidR="00543510" w:rsidRPr="00C8724C">
              <w:rPr>
                <w:sz w:val="16"/>
              </w:rPr>
              <w:t xml:space="preserve"> A+B+C</w:t>
            </w:r>
          </w:p>
        </w:tc>
        <w:tc>
          <w:tcPr>
            <w:tcW w:w="5261" w:type="dxa"/>
          </w:tcPr>
          <w:p w14:paraId="738A3AA8" w14:textId="4B515F1C" w:rsidR="003E1072" w:rsidRPr="00C8724C" w:rsidRDefault="003E1072" w:rsidP="002E426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val="0"/>
                <w:sz w:val="16"/>
              </w:rPr>
            </w:pPr>
            <w:r w:rsidRPr="00C8724C">
              <w:rPr>
                <w:b w:val="0"/>
                <w:sz w:val="16"/>
              </w:rPr>
              <w:t>€ -</w:t>
            </w:r>
          </w:p>
        </w:tc>
      </w:tr>
      <w:tr w:rsidR="003E1072" w14:paraId="15037D89" w14:textId="77777777" w:rsidTr="008413F0">
        <w:tc>
          <w:tcPr>
            <w:tcW w:w="4962" w:type="dxa"/>
            <w:tcBorders>
              <w:bottom w:val="single" w:sz="12" w:space="0" w:color="auto"/>
            </w:tcBorders>
          </w:tcPr>
          <w:p w14:paraId="2935DE00" w14:textId="6F19A11D" w:rsidR="003E1072" w:rsidRPr="00C8724C" w:rsidRDefault="003E1072" w:rsidP="00543510">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 w:val="16"/>
              </w:rPr>
            </w:pPr>
            <w:r w:rsidRPr="00C8724C">
              <w:rPr>
                <w:b/>
                <w:sz w:val="16"/>
              </w:rPr>
              <w:t>Totaal Inschrijving</w:t>
            </w:r>
            <w:r w:rsidR="00543510" w:rsidRPr="00C8724C">
              <w:rPr>
                <w:b/>
                <w:sz w:val="16"/>
              </w:rPr>
              <w:t>ssom</w:t>
            </w:r>
            <w:r w:rsidRPr="00C8724C">
              <w:rPr>
                <w:b/>
                <w:sz w:val="16"/>
              </w:rPr>
              <w:t xml:space="preserve"> </w:t>
            </w:r>
            <w:r w:rsidR="00FB7CE2">
              <w:rPr>
                <w:b/>
                <w:sz w:val="16"/>
              </w:rPr>
              <w:t>variabele scope D+E</w:t>
            </w:r>
          </w:p>
        </w:tc>
        <w:tc>
          <w:tcPr>
            <w:tcW w:w="5261" w:type="dxa"/>
            <w:tcBorders>
              <w:bottom w:val="single" w:sz="12" w:space="0" w:color="auto"/>
            </w:tcBorders>
          </w:tcPr>
          <w:p w14:paraId="12926398" w14:textId="0F01B848" w:rsidR="003E1072" w:rsidRPr="00C8724C" w:rsidRDefault="003E1072" w:rsidP="002E426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6"/>
              </w:rPr>
            </w:pPr>
            <w:r w:rsidRPr="00C8724C">
              <w:rPr>
                <w:sz w:val="16"/>
              </w:rPr>
              <w:t>€ -</w:t>
            </w:r>
          </w:p>
        </w:tc>
      </w:tr>
      <w:tr w:rsidR="003E1072" w14:paraId="3F231F05" w14:textId="77777777" w:rsidTr="008413F0">
        <w:tc>
          <w:tcPr>
            <w:tcW w:w="4962" w:type="dxa"/>
            <w:tcBorders>
              <w:top w:val="single" w:sz="12" w:space="0" w:color="auto"/>
              <w:left w:val="single" w:sz="12" w:space="0" w:color="auto"/>
              <w:bottom w:val="single" w:sz="12" w:space="0" w:color="auto"/>
            </w:tcBorders>
          </w:tcPr>
          <w:p w14:paraId="00111504" w14:textId="6C1BC4E0" w:rsidR="003E1072" w:rsidRPr="00C8724C" w:rsidRDefault="003E1072" w:rsidP="00543510">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b/>
                <w:sz w:val="16"/>
              </w:rPr>
            </w:pPr>
            <w:r w:rsidRPr="00C8724C">
              <w:rPr>
                <w:b/>
                <w:sz w:val="16"/>
              </w:rPr>
              <w:t>Totaal Inschrijving</w:t>
            </w:r>
            <w:r w:rsidR="00543510" w:rsidRPr="00C8724C">
              <w:rPr>
                <w:b/>
                <w:sz w:val="16"/>
              </w:rPr>
              <w:t>ssom</w:t>
            </w:r>
            <w:r w:rsidRPr="00C8724C">
              <w:rPr>
                <w:b/>
                <w:sz w:val="16"/>
              </w:rPr>
              <w:t xml:space="preserve"> </w:t>
            </w:r>
          </w:p>
        </w:tc>
        <w:tc>
          <w:tcPr>
            <w:tcW w:w="5261" w:type="dxa"/>
            <w:tcBorders>
              <w:top w:val="single" w:sz="12" w:space="0" w:color="auto"/>
              <w:bottom w:val="single" w:sz="12" w:space="0" w:color="auto"/>
              <w:right w:val="single" w:sz="12" w:space="0" w:color="auto"/>
            </w:tcBorders>
          </w:tcPr>
          <w:p w14:paraId="2A5FFABE" w14:textId="500765AA" w:rsidR="003E1072" w:rsidRPr="00C8724C" w:rsidRDefault="003E1072" w:rsidP="002E426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sz w:val="16"/>
              </w:rPr>
            </w:pPr>
            <w:r w:rsidRPr="00C8724C">
              <w:rPr>
                <w:sz w:val="16"/>
              </w:rPr>
              <w:t>€ -</w:t>
            </w:r>
          </w:p>
        </w:tc>
      </w:tr>
    </w:tbl>
    <w:p w14:paraId="7AAF643F" w14:textId="1731CDD6" w:rsidR="002E4268" w:rsidRPr="005125AB" w:rsidRDefault="002E4268" w:rsidP="002E4268">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rPr>
          <w:rFonts w:ascii="Verdana" w:hAnsi="Verdana"/>
        </w:rPr>
      </w:pPr>
    </w:p>
    <w:p w14:paraId="472FFA69" w14:textId="6CB25B83" w:rsidR="00912A4D" w:rsidRPr="00A9293A"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r w:rsidRPr="00A9293A">
        <w:rPr>
          <w:rFonts w:ascii="Verdana" w:hAnsi="Verdana"/>
          <w:sz w:val="18"/>
          <w:szCs w:val="18"/>
          <w:lang w:val="nl-NL"/>
        </w:rPr>
        <w:lastRenderedPageBreak/>
        <w:t xml:space="preserve">Ondergetekende(n) verklaart (verklaren) dat er ter zake het onderhavige project geen sprake is van feiten en omstandigheden als bedoeld </w:t>
      </w:r>
      <w:r w:rsidR="00931262">
        <w:rPr>
          <w:rFonts w:ascii="Verdana" w:hAnsi="Verdana"/>
          <w:sz w:val="18"/>
          <w:szCs w:val="18"/>
          <w:lang w:val="nl-NL"/>
        </w:rPr>
        <w:t>in artikel 27 van de ARVODI</w:t>
      </w:r>
      <w:r w:rsidR="0071180D">
        <w:rPr>
          <w:rFonts w:ascii="Verdana" w:hAnsi="Verdana"/>
          <w:sz w:val="18"/>
          <w:szCs w:val="18"/>
          <w:lang w:val="nl-NL"/>
        </w:rPr>
        <w:t>-</w:t>
      </w:r>
      <w:r w:rsidR="00931262">
        <w:rPr>
          <w:rFonts w:ascii="Verdana" w:hAnsi="Verdana"/>
          <w:sz w:val="18"/>
          <w:szCs w:val="18"/>
          <w:lang w:val="nl-NL"/>
        </w:rPr>
        <w:t>2018</w:t>
      </w:r>
      <w:r w:rsidRPr="00A9293A">
        <w:rPr>
          <w:rFonts w:ascii="Verdana" w:hAnsi="Verdana"/>
          <w:sz w:val="18"/>
          <w:szCs w:val="18"/>
          <w:lang w:val="nl-NL"/>
        </w:rPr>
        <w:t xml:space="preserve"> (overname van personeel, omkoping en belangenverstrengeling).</w:t>
      </w:r>
    </w:p>
    <w:p w14:paraId="16A65913" w14:textId="77777777" w:rsidR="00912A4D" w:rsidRPr="00A9293A"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p>
    <w:p w14:paraId="06B3F9F5" w14:textId="77777777" w:rsidR="00912A4D" w:rsidRPr="00A9293A"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r w:rsidRPr="00A9293A">
        <w:rPr>
          <w:rFonts w:ascii="Verdana" w:hAnsi="Verdana"/>
          <w:sz w:val="18"/>
          <w:szCs w:val="18"/>
          <w:lang w:val="nl-NL"/>
        </w:rPr>
        <w:t>Gedaan te  ........................................ (plaats), d</w:t>
      </w:r>
      <w:r w:rsidR="00A92435">
        <w:rPr>
          <w:rFonts w:ascii="Verdana" w:hAnsi="Verdana"/>
          <w:sz w:val="18"/>
          <w:szCs w:val="18"/>
          <w:lang w:val="nl-NL"/>
        </w:rPr>
        <w:t>atum:</w:t>
      </w:r>
      <w:r w:rsidRPr="00A9293A">
        <w:rPr>
          <w:rFonts w:ascii="Verdana" w:hAnsi="Verdana"/>
          <w:sz w:val="18"/>
          <w:szCs w:val="18"/>
          <w:lang w:val="nl-NL"/>
        </w:rPr>
        <w:t xml:space="preserve"> .......................</w:t>
      </w:r>
    </w:p>
    <w:p w14:paraId="4188ED7E" w14:textId="77777777" w:rsidR="00912A4D" w:rsidRPr="00A9293A"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p>
    <w:p w14:paraId="3D0BCB2C" w14:textId="7F88B23F" w:rsidR="00912A4D"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p>
    <w:p w14:paraId="3A2B0FDA" w14:textId="46387C1F" w:rsidR="0071180D" w:rsidRDefault="0071180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p>
    <w:p w14:paraId="7FFE8999" w14:textId="77777777" w:rsidR="0071180D" w:rsidRPr="00A9293A" w:rsidRDefault="0071180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p>
    <w:p w14:paraId="087E2D01" w14:textId="77777777" w:rsidR="00912A4D" w:rsidRPr="00A9293A"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r w:rsidRPr="00A9293A">
        <w:rPr>
          <w:rFonts w:ascii="Verdana" w:hAnsi="Verdana"/>
          <w:sz w:val="18"/>
          <w:szCs w:val="18"/>
          <w:lang w:val="nl-NL"/>
        </w:rPr>
        <w:t>(handtekening)</w:t>
      </w:r>
    </w:p>
    <w:p w14:paraId="50F9EC7E" w14:textId="116DA974" w:rsidR="0071180D"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r w:rsidRPr="00A9293A">
        <w:rPr>
          <w:rFonts w:ascii="Verdana" w:hAnsi="Verdana"/>
          <w:sz w:val="18"/>
          <w:szCs w:val="18"/>
          <w:lang w:val="nl-NL"/>
        </w:rPr>
        <w:t>naam:</w:t>
      </w:r>
      <w:r w:rsidR="0071180D">
        <w:rPr>
          <w:rFonts w:ascii="Verdana" w:hAnsi="Verdana"/>
          <w:sz w:val="18"/>
          <w:szCs w:val="18"/>
          <w:lang w:val="nl-NL"/>
        </w:rPr>
        <w:t xml:space="preserve"> </w:t>
      </w:r>
    </w:p>
    <w:p w14:paraId="6B9146EB" w14:textId="7D235ED4" w:rsidR="00912A4D" w:rsidRDefault="00912A4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r w:rsidRPr="00A9293A">
        <w:rPr>
          <w:rFonts w:ascii="Verdana" w:hAnsi="Verdana"/>
          <w:sz w:val="18"/>
          <w:szCs w:val="18"/>
          <w:lang w:val="nl-NL"/>
        </w:rPr>
        <w:t xml:space="preserve">functie: </w:t>
      </w:r>
    </w:p>
    <w:p w14:paraId="74F941D2" w14:textId="358D60DA" w:rsidR="0071180D" w:rsidRPr="00A9293A" w:rsidRDefault="0071180D" w:rsidP="00375D44">
      <w:pPr>
        <w:tabs>
          <w:tab w:val="left" w:pos="-1440"/>
          <w:tab w:val="left" w:pos="-720"/>
          <w:tab w:val="left" w:pos="426"/>
          <w:tab w:val="left" w:pos="851"/>
          <w:tab w:val="left" w:pos="1152"/>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67"/>
        <w:rPr>
          <w:rFonts w:ascii="Verdana" w:hAnsi="Verdana"/>
          <w:sz w:val="18"/>
          <w:szCs w:val="18"/>
          <w:lang w:val="nl-NL"/>
        </w:rPr>
      </w:pPr>
    </w:p>
    <w:p w14:paraId="107E0D89" w14:textId="6778AD66" w:rsidR="008002A5" w:rsidRPr="00A9293A" w:rsidRDefault="00912A4D" w:rsidP="00375D44">
      <w:pPr>
        <w:tabs>
          <w:tab w:val="left" w:pos="426"/>
          <w:tab w:val="left" w:pos="864"/>
        </w:tabs>
        <w:overflowPunct/>
        <w:autoSpaceDE/>
        <w:autoSpaceDN/>
        <w:adjustRightInd/>
        <w:ind w:left="-567"/>
        <w:textAlignment w:val="auto"/>
        <w:rPr>
          <w:rFonts w:ascii="Verdana" w:hAnsi="Verdana"/>
          <w:sz w:val="18"/>
          <w:szCs w:val="18"/>
          <w:lang w:val="nl-NL"/>
        </w:rPr>
      </w:pPr>
      <w:r w:rsidRPr="00A9293A">
        <w:rPr>
          <w:rFonts w:ascii="Verdana" w:hAnsi="Verdana"/>
          <w:b/>
          <w:bCs/>
          <w:i/>
          <w:iCs/>
          <w:color w:val="000000"/>
          <w:sz w:val="18"/>
          <w:szCs w:val="18"/>
          <w:lang w:val="nl-NL" w:eastAsia="nl-NL"/>
        </w:rPr>
        <w:t xml:space="preserve">(let op: </w:t>
      </w:r>
      <w:r w:rsidR="005D6E32" w:rsidRPr="00525059">
        <w:rPr>
          <w:rFonts w:ascii="Verdana" w:hAnsi="Verdana"/>
          <w:b/>
          <w:bCs/>
          <w:i/>
          <w:iCs/>
          <w:color w:val="000000"/>
          <w:sz w:val="18"/>
          <w:szCs w:val="18"/>
          <w:lang w:val="nl-NL" w:eastAsia="nl-NL"/>
        </w:rPr>
        <w:t xml:space="preserve">ondertekening door middel van </w:t>
      </w:r>
      <w:r w:rsidR="00524A9F" w:rsidRPr="00524A9F">
        <w:rPr>
          <w:rFonts w:ascii="Verdana" w:hAnsi="Verdana"/>
          <w:b/>
          <w:bCs/>
          <w:i/>
          <w:iCs/>
          <w:color w:val="000000"/>
          <w:sz w:val="18"/>
          <w:szCs w:val="18"/>
          <w:lang w:val="nl-NL" w:eastAsia="nl-NL"/>
        </w:rPr>
        <w:t>een gekwalificeerde elektronische handtekening conform Verordening (EU) nr. 910/2014 van het Europees Parlement en de Raad van 23 juli 2014</w:t>
      </w:r>
      <w:r w:rsidR="00931262">
        <w:rPr>
          <w:rFonts w:ascii="Verdana" w:hAnsi="Verdana"/>
          <w:b/>
          <w:bCs/>
          <w:i/>
          <w:iCs/>
          <w:color w:val="000000"/>
          <w:sz w:val="18"/>
          <w:szCs w:val="18"/>
          <w:lang w:val="nl-NL" w:eastAsia="nl-NL"/>
        </w:rPr>
        <w:t>)</w:t>
      </w:r>
      <w:r w:rsidR="00524A9F">
        <w:rPr>
          <w:rStyle w:val="Voetnootmarkering"/>
          <w:rFonts w:ascii="Verdana" w:hAnsi="Verdana"/>
          <w:b/>
          <w:bCs/>
          <w:i/>
          <w:iCs/>
          <w:color w:val="000000"/>
          <w:sz w:val="18"/>
          <w:szCs w:val="18"/>
          <w:lang w:val="nl-NL" w:eastAsia="nl-NL"/>
        </w:rPr>
        <w:footnoteReference w:id="1"/>
      </w:r>
    </w:p>
    <w:sectPr w:rsidR="008002A5" w:rsidRPr="00A9293A" w:rsidSect="009B35F9">
      <w:headerReference w:type="default" r:id="rId13"/>
      <w:footerReference w:type="default" r:id="rId14"/>
      <w:pgSz w:w="16838" w:h="11906" w:orient="landscape"/>
      <w:pgMar w:top="1843" w:right="2671" w:bottom="964" w:left="1134" w:header="709" w:footer="567" w:gutter="1134"/>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991321" w14:textId="77777777" w:rsidR="0097306A" w:rsidRDefault="0097306A">
      <w:r>
        <w:separator/>
      </w:r>
    </w:p>
  </w:endnote>
  <w:endnote w:type="continuationSeparator" w:id="0">
    <w:p w14:paraId="33268533" w14:textId="77777777" w:rsidR="0097306A" w:rsidRDefault="00973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altName w:val="STIXGeneral"/>
    <w:panose1 w:val="020B0604020202020204"/>
    <w:charset w:val="80"/>
    <w:family w:val="swiss"/>
    <w:pitch w:val="variable"/>
    <w:sig w:usb0="00000000" w:usb1="E9DFFFFF" w:usb2="0000003F" w:usb3="00000000" w:csb0="003F01FF"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DejaVu Sans">
    <w:altName w:val="Arial"/>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70140" w14:textId="3253BC66" w:rsidR="008959E0" w:rsidRPr="00B2126F" w:rsidRDefault="008959E0" w:rsidP="008959E0">
    <w:pPr>
      <w:pStyle w:val="Voettekst"/>
      <w:jc w:val="right"/>
      <w:rPr>
        <w:rFonts w:ascii="Verdana" w:hAnsi="Verdana"/>
        <w:sz w:val="13"/>
        <w:szCs w:val="13"/>
      </w:rPr>
    </w:pPr>
    <w:r w:rsidRPr="00B2126F">
      <w:rPr>
        <w:rFonts w:ascii="Verdana" w:hAnsi="Verdana"/>
        <w:sz w:val="13"/>
        <w:szCs w:val="13"/>
        <w:lang w:val="nl-NL"/>
      </w:rPr>
      <w:t>Vertrouwelijkheid: RWS BEDRIJFSVERTROUWELIJK</w:t>
    </w:r>
    <w:r w:rsidRPr="00B2126F">
      <w:rPr>
        <w:rFonts w:ascii="Verdana" w:hAnsi="Verdana"/>
        <w:sz w:val="13"/>
        <w:szCs w:val="13"/>
        <w:lang w:val="nl-NL"/>
      </w:rPr>
      <w:ptab w:relativeTo="margin" w:alignment="center" w:leader="none"/>
    </w:r>
    <w:r w:rsidRPr="00B2126F">
      <w:rPr>
        <w:rFonts w:ascii="Verdana" w:hAnsi="Verdana"/>
        <w:sz w:val="13"/>
        <w:szCs w:val="13"/>
        <w:lang w:val="nl-NL"/>
      </w:rPr>
      <w:ptab w:relativeTo="margin" w:alignment="right" w:leader="none"/>
    </w:r>
    <w:r w:rsidRPr="00B2126F">
      <w:rPr>
        <w:rFonts w:ascii="Verdana" w:hAnsi="Verdana"/>
        <w:sz w:val="13"/>
        <w:szCs w:val="13"/>
      </w:rPr>
      <w:t xml:space="preserve"> Pagina </w:t>
    </w:r>
    <w:r w:rsidRPr="00B2126F">
      <w:rPr>
        <w:rFonts w:ascii="Verdana" w:hAnsi="Verdana"/>
        <w:sz w:val="13"/>
        <w:szCs w:val="13"/>
      </w:rPr>
      <w:fldChar w:fldCharType="begin"/>
    </w:r>
    <w:r w:rsidRPr="00B2126F">
      <w:rPr>
        <w:rFonts w:ascii="Verdana" w:hAnsi="Verdana"/>
        <w:sz w:val="13"/>
        <w:szCs w:val="13"/>
      </w:rPr>
      <w:instrText xml:space="preserve"> PAGE   \* MERGEFORMAT </w:instrText>
    </w:r>
    <w:r w:rsidRPr="00B2126F">
      <w:rPr>
        <w:rFonts w:ascii="Verdana" w:hAnsi="Verdana"/>
        <w:sz w:val="13"/>
        <w:szCs w:val="13"/>
      </w:rPr>
      <w:fldChar w:fldCharType="separate"/>
    </w:r>
    <w:r w:rsidR="00802ADE">
      <w:rPr>
        <w:rFonts w:ascii="Verdana" w:hAnsi="Verdana"/>
        <w:noProof/>
        <w:sz w:val="13"/>
        <w:szCs w:val="13"/>
      </w:rPr>
      <w:t>1</w:t>
    </w:r>
    <w:r w:rsidRPr="00B2126F">
      <w:rPr>
        <w:rFonts w:ascii="Verdana" w:hAnsi="Verdana"/>
        <w:sz w:val="13"/>
        <w:szCs w:val="13"/>
      </w:rPr>
      <w:fldChar w:fldCharType="end"/>
    </w:r>
    <w:r w:rsidRPr="00B2126F">
      <w:rPr>
        <w:rFonts w:ascii="Verdana" w:hAnsi="Verdana"/>
        <w:sz w:val="13"/>
        <w:szCs w:val="13"/>
      </w:rPr>
      <w:t xml:space="preserve"> van </w:t>
    </w:r>
    <w:r w:rsidRPr="00B2126F">
      <w:rPr>
        <w:rFonts w:ascii="Verdana" w:hAnsi="Verdana"/>
        <w:sz w:val="13"/>
        <w:szCs w:val="13"/>
      </w:rPr>
      <w:fldChar w:fldCharType="begin"/>
    </w:r>
    <w:r w:rsidRPr="00B2126F">
      <w:rPr>
        <w:rFonts w:ascii="Verdana" w:hAnsi="Verdana"/>
        <w:sz w:val="13"/>
        <w:szCs w:val="13"/>
      </w:rPr>
      <w:instrText xml:space="preserve"> NUMPAGES  \* MERGEFORMAT </w:instrText>
    </w:r>
    <w:r w:rsidRPr="00B2126F">
      <w:rPr>
        <w:rFonts w:ascii="Verdana" w:hAnsi="Verdana"/>
        <w:sz w:val="13"/>
        <w:szCs w:val="13"/>
      </w:rPr>
      <w:fldChar w:fldCharType="separate"/>
    </w:r>
    <w:r w:rsidR="00802ADE">
      <w:rPr>
        <w:rFonts w:ascii="Verdana" w:hAnsi="Verdana"/>
        <w:noProof/>
        <w:sz w:val="13"/>
        <w:szCs w:val="13"/>
      </w:rPr>
      <w:t>3</w:t>
    </w:r>
    <w:r w:rsidRPr="00B2126F">
      <w:rPr>
        <w:rFonts w:ascii="Verdana" w:hAnsi="Verdana"/>
        <w:sz w:val="13"/>
        <w:szCs w:val="13"/>
      </w:rPr>
      <w:fldChar w:fldCharType="end"/>
    </w:r>
  </w:p>
  <w:p w14:paraId="5B96659B" w14:textId="501245DF" w:rsidR="00B925FD" w:rsidRPr="008959E0" w:rsidRDefault="00B925FD" w:rsidP="00B925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FD8760" w14:textId="77777777" w:rsidR="0097306A" w:rsidRDefault="0097306A">
      <w:r>
        <w:separator/>
      </w:r>
    </w:p>
  </w:footnote>
  <w:footnote w:type="continuationSeparator" w:id="0">
    <w:p w14:paraId="446A37C4" w14:textId="77777777" w:rsidR="0097306A" w:rsidRDefault="0097306A">
      <w:r>
        <w:continuationSeparator/>
      </w:r>
    </w:p>
  </w:footnote>
  <w:footnote w:id="1">
    <w:p w14:paraId="1BA10291" w14:textId="16028165" w:rsidR="00524A9F" w:rsidRPr="00524A9F" w:rsidRDefault="00524A9F">
      <w:pPr>
        <w:pStyle w:val="Voetnoottekst"/>
        <w:rPr>
          <w:sz w:val="13"/>
          <w:szCs w:val="13"/>
          <w:lang w:val="nl-NL"/>
        </w:rPr>
      </w:pPr>
      <w:r w:rsidRPr="00524A9F">
        <w:rPr>
          <w:rStyle w:val="Voetnootmarkering"/>
          <w:rFonts w:ascii="Verdana" w:hAnsi="Verdana"/>
          <w:sz w:val="13"/>
          <w:szCs w:val="13"/>
        </w:rPr>
        <w:footnoteRef/>
      </w:r>
      <w:r w:rsidRPr="00524A9F">
        <w:rPr>
          <w:rFonts w:ascii="Verdana" w:hAnsi="Verdana"/>
          <w:sz w:val="13"/>
          <w:szCs w:val="13"/>
        </w:rPr>
        <w:t>Elektronische handtekeningen die aan deze norm voldoen zijn bijvoorbeeld: PKIoverheid, EU Qualified, of andere STORK IV handtekeningen, maar ook geavanceerde elektronische handtekeningen die zijn aangemaakt met een gekwalificeerd middel voor het aanmaken van elektronische handtekeningen, gebaseerd op een gekwalificeerd certificaat voor elektronische handtekeningen zoals omschreven in de Verordening (EU) Nr. 910/2014 van het Europees Parlement en de Raad van 23 juli 2014.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B0B3D" w14:textId="1D33D062" w:rsidR="001B66D2" w:rsidRPr="008959E0" w:rsidRDefault="001B66D2" w:rsidP="006C15D5">
    <w:pPr>
      <w:tabs>
        <w:tab w:val="center" w:pos="4153"/>
        <w:tab w:val="right" w:pos="8306"/>
      </w:tabs>
      <w:overflowPunct/>
      <w:autoSpaceDE/>
      <w:autoSpaceDN/>
      <w:adjustRightInd/>
      <w:spacing w:line="240" w:lineRule="atLeast"/>
      <w:jc w:val="right"/>
      <w:textAlignment w:val="auto"/>
      <w:rPr>
        <w:rFonts w:ascii="Verdana" w:eastAsia="MS Mincho" w:hAnsi="Verdana"/>
        <w:sz w:val="13"/>
        <w:szCs w:val="13"/>
        <w:lang w:val="nl-NL" w:eastAsia="nl-NL"/>
      </w:rPr>
    </w:pPr>
  </w:p>
  <w:p w14:paraId="473B0158" w14:textId="503457A2" w:rsidR="001B66D2" w:rsidRPr="006C15D5" w:rsidRDefault="006C15D5" w:rsidP="009B35F9">
    <w:pPr>
      <w:overflowPunct/>
      <w:autoSpaceDE/>
      <w:autoSpaceDN/>
      <w:adjustRightInd/>
      <w:spacing w:line="240" w:lineRule="atLeast"/>
      <w:textAlignment w:val="auto"/>
      <w:rPr>
        <w:rFonts w:ascii="Verdana" w:eastAsia="MS Mincho" w:hAnsi="Verdana"/>
        <w:bCs/>
        <w:color w:val="BFBFBF" w:themeColor="background1" w:themeShade="BF"/>
        <w:sz w:val="13"/>
        <w:szCs w:val="13"/>
        <w:lang w:val="nl-NL" w:eastAsia="nl-NL"/>
      </w:rPr>
    </w:pPr>
    <w:r>
      <w:rPr>
        <w:rFonts w:ascii="Verdana" w:eastAsia="MS Mincho" w:hAnsi="Verdana"/>
        <w:color w:val="BFBFBF" w:themeColor="background1" w:themeShade="BF"/>
        <w:sz w:val="13"/>
        <w:szCs w:val="13"/>
        <w:lang w:val="nl-NL" w:eastAsia="nl-NL"/>
      </w:rPr>
      <w:t>Inschrijvingsstaat</w:t>
    </w:r>
    <w:r w:rsidR="00E15FF4" w:rsidRPr="00E15FF4">
      <w:rPr>
        <w:rFonts w:ascii="Verdana" w:eastAsia="MS Mincho" w:hAnsi="Verdana"/>
        <w:color w:val="BFBFBF" w:themeColor="background1" w:themeShade="BF"/>
        <w:sz w:val="13"/>
        <w:szCs w:val="13"/>
        <w:lang w:val="nl-NL" w:eastAsia="nl-NL"/>
      </w:rPr>
      <w:t xml:space="preserve"> </w:t>
    </w:r>
    <w:r w:rsidR="00E15FF4" w:rsidRPr="006C15D5">
      <w:rPr>
        <w:rFonts w:ascii="Verdana" w:eastAsia="MS Mincho" w:hAnsi="Verdana"/>
        <w:color w:val="BFBFBF" w:themeColor="background1" w:themeShade="BF"/>
        <w:sz w:val="13"/>
        <w:szCs w:val="13"/>
      </w:rPr>
      <w:t xml:space="preserve"> |  </w:t>
    </w:r>
    <w:r w:rsidR="00E15FF4" w:rsidRPr="006C15D5">
      <w:rPr>
        <w:rFonts w:ascii="Verdana" w:eastAsia="MS Mincho" w:hAnsi="Verdana"/>
        <w:color w:val="BFBFBF" w:themeColor="background1" w:themeShade="BF"/>
        <w:sz w:val="13"/>
        <w:szCs w:val="13"/>
        <w:lang w:val="nl-NL" w:eastAsia="nl-NL"/>
      </w:rPr>
      <w:t>Zaaknummer</w:t>
    </w:r>
    <w:r w:rsidR="001B66D2" w:rsidRPr="006C15D5">
      <w:rPr>
        <w:rFonts w:ascii="Verdana" w:eastAsia="MS Mincho" w:hAnsi="Verdana"/>
        <w:color w:val="BFBFBF" w:themeColor="background1" w:themeShade="BF"/>
        <w:sz w:val="13"/>
        <w:szCs w:val="13"/>
        <w:lang w:val="nl-NL" w:eastAsia="nl-NL"/>
      </w:rPr>
      <w:t xml:space="preserve"> </w:t>
    </w:r>
    <w:r w:rsidR="003862EA">
      <w:rPr>
        <w:rFonts w:ascii="Verdana" w:eastAsia="MS Mincho" w:hAnsi="Verdana"/>
        <w:color w:val="BFBFBF" w:themeColor="background1" w:themeShade="BF"/>
        <w:sz w:val="13"/>
        <w:szCs w:val="13"/>
        <w:lang w:val="nl-NL" w:eastAsia="nl-NL"/>
      </w:rPr>
      <w:t>311</w:t>
    </w:r>
    <w:r w:rsidR="0027317B">
      <w:rPr>
        <w:rFonts w:ascii="Verdana" w:eastAsia="MS Mincho" w:hAnsi="Verdana"/>
        <w:color w:val="BFBFBF" w:themeColor="background1" w:themeShade="BF"/>
        <w:sz w:val="13"/>
        <w:szCs w:val="13"/>
        <w:lang w:val="nl-NL" w:eastAsia="nl-NL"/>
      </w:rPr>
      <w:t>97229</w:t>
    </w:r>
  </w:p>
  <w:p w14:paraId="72C12DE7" w14:textId="77777777" w:rsidR="00E36988" w:rsidRPr="00B2126F" w:rsidRDefault="00E36988">
    <w:pPr>
      <w:pStyle w:val="Koptekst"/>
      <w:rPr>
        <w:rFonts w:ascii="Verdana" w:hAnsi="Verdan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VerticalDrawingGridEvery w:val="0"/>
  <w:doNotUseMarginsForDrawingGridOrigin/>
  <w:characterSpacingControl w:val="doNotCompress"/>
  <w:hdrShapeDefaults>
    <o:shapedefaults v:ext="edit" spidmax="100353"/>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1C6"/>
    <w:rsid w:val="00006B7A"/>
    <w:rsid w:val="00007F78"/>
    <w:rsid w:val="00010B44"/>
    <w:rsid w:val="0002462C"/>
    <w:rsid w:val="0002707A"/>
    <w:rsid w:val="0003318A"/>
    <w:rsid w:val="0003444E"/>
    <w:rsid w:val="00055A43"/>
    <w:rsid w:val="0006340A"/>
    <w:rsid w:val="00072D9B"/>
    <w:rsid w:val="000A4E48"/>
    <w:rsid w:val="000B56A9"/>
    <w:rsid w:val="000B5BA4"/>
    <w:rsid w:val="000B7EC9"/>
    <w:rsid w:val="000C058A"/>
    <w:rsid w:val="000C339C"/>
    <w:rsid w:val="000C5645"/>
    <w:rsid w:val="000C64CB"/>
    <w:rsid w:val="000D3FD7"/>
    <w:rsid w:val="000D68C3"/>
    <w:rsid w:val="000F2041"/>
    <w:rsid w:val="00104BAC"/>
    <w:rsid w:val="00114E1F"/>
    <w:rsid w:val="001226B0"/>
    <w:rsid w:val="00124908"/>
    <w:rsid w:val="00130121"/>
    <w:rsid w:val="00143788"/>
    <w:rsid w:val="00147084"/>
    <w:rsid w:val="00184C2D"/>
    <w:rsid w:val="001875C6"/>
    <w:rsid w:val="001918F9"/>
    <w:rsid w:val="001A47A1"/>
    <w:rsid w:val="001A4C25"/>
    <w:rsid w:val="001A4EBD"/>
    <w:rsid w:val="001A611B"/>
    <w:rsid w:val="001A7606"/>
    <w:rsid w:val="001B4B4C"/>
    <w:rsid w:val="001B66D2"/>
    <w:rsid w:val="001B7DE2"/>
    <w:rsid w:val="001C1E90"/>
    <w:rsid w:val="001C2A76"/>
    <w:rsid w:val="001C4446"/>
    <w:rsid w:val="001C5B29"/>
    <w:rsid w:val="001C7E2F"/>
    <w:rsid w:val="001F69D9"/>
    <w:rsid w:val="002162AE"/>
    <w:rsid w:val="00217970"/>
    <w:rsid w:val="0022028C"/>
    <w:rsid w:val="00237AEB"/>
    <w:rsid w:val="0024692E"/>
    <w:rsid w:val="00267824"/>
    <w:rsid w:val="00271A55"/>
    <w:rsid w:val="0027317B"/>
    <w:rsid w:val="002761C6"/>
    <w:rsid w:val="00277220"/>
    <w:rsid w:val="002809E6"/>
    <w:rsid w:val="00280B92"/>
    <w:rsid w:val="00294646"/>
    <w:rsid w:val="002A6DB9"/>
    <w:rsid w:val="002B72ED"/>
    <w:rsid w:val="002C4AC4"/>
    <w:rsid w:val="002C70B0"/>
    <w:rsid w:val="002E136A"/>
    <w:rsid w:val="002E4268"/>
    <w:rsid w:val="002E4D1B"/>
    <w:rsid w:val="0032665E"/>
    <w:rsid w:val="0033221E"/>
    <w:rsid w:val="0033640A"/>
    <w:rsid w:val="00340CEA"/>
    <w:rsid w:val="0034269F"/>
    <w:rsid w:val="00346015"/>
    <w:rsid w:val="00346E9F"/>
    <w:rsid w:val="003472D8"/>
    <w:rsid w:val="00347A7D"/>
    <w:rsid w:val="00351236"/>
    <w:rsid w:val="00354F60"/>
    <w:rsid w:val="00364B69"/>
    <w:rsid w:val="00366F52"/>
    <w:rsid w:val="00375D44"/>
    <w:rsid w:val="00384CE9"/>
    <w:rsid w:val="003862EA"/>
    <w:rsid w:val="00390894"/>
    <w:rsid w:val="003A3ED2"/>
    <w:rsid w:val="003A7A97"/>
    <w:rsid w:val="003B381E"/>
    <w:rsid w:val="003D524D"/>
    <w:rsid w:val="003D59B6"/>
    <w:rsid w:val="003E1072"/>
    <w:rsid w:val="003E17F7"/>
    <w:rsid w:val="003E58C5"/>
    <w:rsid w:val="003F3F2F"/>
    <w:rsid w:val="004153C8"/>
    <w:rsid w:val="004155DB"/>
    <w:rsid w:val="00425610"/>
    <w:rsid w:val="00427DC7"/>
    <w:rsid w:val="00445F9C"/>
    <w:rsid w:val="00452807"/>
    <w:rsid w:val="00453F1D"/>
    <w:rsid w:val="00460BA9"/>
    <w:rsid w:val="0046520A"/>
    <w:rsid w:val="004669AA"/>
    <w:rsid w:val="004818B5"/>
    <w:rsid w:val="004A4354"/>
    <w:rsid w:val="004B6CA6"/>
    <w:rsid w:val="004E227D"/>
    <w:rsid w:val="004E285A"/>
    <w:rsid w:val="004E2D0D"/>
    <w:rsid w:val="004E78E1"/>
    <w:rsid w:val="004E7CEE"/>
    <w:rsid w:val="004F0D28"/>
    <w:rsid w:val="004F3FB7"/>
    <w:rsid w:val="005125AB"/>
    <w:rsid w:val="0052100D"/>
    <w:rsid w:val="00524A9F"/>
    <w:rsid w:val="00526032"/>
    <w:rsid w:val="00531A63"/>
    <w:rsid w:val="00543510"/>
    <w:rsid w:val="005643B2"/>
    <w:rsid w:val="00590E8B"/>
    <w:rsid w:val="00593B12"/>
    <w:rsid w:val="005A24D6"/>
    <w:rsid w:val="005A330E"/>
    <w:rsid w:val="005A5A35"/>
    <w:rsid w:val="005B3EF0"/>
    <w:rsid w:val="005C66E6"/>
    <w:rsid w:val="005D1F4B"/>
    <w:rsid w:val="005D32F7"/>
    <w:rsid w:val="005D6E32"/>
    <w:rsid w:val="005E5CB3"/>
    <w:rsid w:val="005E7525"/>
    <w:rsid w:val="005E7988"/>
    <w:rsid w:val="006037BB"/>
    <w:rsid w:val="006255CE"/>
    <w:rsid w:val="00627260"/>
    <w:rsid w:val="00627DE2"/>
    <w:rsid w:val="00655A12"/>
    <w:rsid w:val="00663DD3"/>
    <w:rsid w:val="00676573"/>
    <w:rsid w:val="006775B4"/>
    <w:rsid w:val="006839C9"/>
    <w:rsid w:val="006A1F03"/>
    <w:rsid w:val="006A394F"/>
    <w:rsid w:val="006C15D5"/>
    <w:rsid w:val="006C3BD2"/>
    <w:rsid w:val="006D393C"/>
    <w:rsid w:val="006D5BA2"/>
    <w:rsid w:val="006F0503"/>
    <w:rsid w:val="006F2174"/>
    <w:rsid w:val="006F5675"/>
    <w:rsid w:val="0071180D"/>
    <w:rsid w:val="00711A13"/>
    <w:rsid w:val="00712A29"/>
    <w:rsid w:val="00716E22"/>
    <w:rsid w:val="007236A7"/>
    <w:rsid w:val="00723EE6"/>
    <w:rsid w:val="00724E1E"/>
    <w:rsid w:val="00736818"/>
    <w:rsid w:val="0074074D"/>
    <w:rsid w:val="00756C2A"/>
    <w:rsid w:val="007622A8"/>
    <w:rsid w:val="00765760"/>
    <w:rsid w:val="00772E01"/>
    <w:rsid w:val="00780E5C"/>
    <w:rsid w:val="00781844"/>
    <w:rsid w:val="00782A4B"/>
    <w:rsid w:val="00786803"/>
    <w:rsid w:val="007A665E"/>
    <w:rsid w:val="007C26AE"/>
    <w:rsid w:val="007C4FEB"/>
    <w:rsid w:val="007C78D9"/>
    <w:rsid w:val="007C7F93"/>
    <w:rsid w:val="007D530E"/>
    <w:rsid w:val="007D7547"/>
    <w:rsid w:val="007E29AC"/>
    <w:rsid w:val="007E3780"/>
    <w:rsid w:val="007F095A"/>
    <w:rsid w:val="007F35BE"/>
    <w:rsid w:val="008002A5"/>
    <w:rsid w:val="00802ADE"/>
    <w:rsid w:val="0080552F"/>
    <w:rsid w:val="00812637"/>
    <w:rsid w:val="008225DE"/>
    <w:rsid w:val="00827FFB"/>
    <w:rsid w:val="008413F0"/>
    <w:rsid w:val="008511FF"/>
    <w:rsid w:val="008562BF"/>
    <w:rsid w:val="00857EAE"/>
    <w:rsid w:val="00857EBB"/>
    <w:rsid w:val="00866559"/>
    <w:rsid w:val="00867D41"/>
    <w:rsid w:val="00881B0C"/>
    <w:rsid w:val="00886B60"/>
    <w:rsid w:val="00893C19"/>
    <w:rsid w:val="008959E0"/>
    <w:rsid w:val="008A4541"/>
    <w:rsid w:val="008A4BE5"/>
    <w:rsid w:val="008B58BB"/>
    <w:rsid w:val="008D2745"/>
    <w:rsid w:val="008E2932"/>
    <w:rsid w:val="008E42A4"/>
    <w:rsid w:val="008F5DEE"/>
    <w:rsid w:val="0090136F"/>
    <w:rsid w:val="00912A4D"/>
    <w:rsid w:val="00915998"/>
    <w:rsid w:val="00921AF2"/>
    <w:rsid w:val="00924EF2"/>
    <w:rsid w:val="00931262"/>
    <w:rsid w:val="009400BB"/>
    <w:rsid w:val="00956BD3"/>
    <w:rsid w:val="0097306A"/>
    <w:rsid w:val="00981DDF"/>
    <w:rsid w:val="009A7F60"/>
    <w:rsid w:val="009B35F9"/>
    <w:rsid w:val="009C1B81"/>
    <w:rsid w:val="009C27A2"/>
    <w:rsid w:val="009C481F"/>
    <w:rsid w:val="009C4899"/>
    <w:rsid w:val="009D0323"/>
    <w:rsid w:val="009F5690"/>
    <w:rsid w:val="00A10945"/>
    <w:rsid w:val="00A16A82"/>
    <w:rsid w:val="00A24DDE"/>
    <w:rsid w:val="00A26EFD"/>
    <w:rsid w:val="00A52DC7"/>
    <w:rsid w:val="00A55170"/>
    <w:rsid w:val="00A62980"/>
    <w:rsid w:val="00A741F2"/>
    <w:rsid w:val="00A771A3"/>
    <w:rsid w:val="00A815F2"/>
    <w:rsid w:val="00A81A0D"/>
    <w:rsid w:val="00A84CA8"/>
    <w:rsid w:val="00A8537C"/>
    <w:rsid w:val="00A92435"/>
    <w:rsid w:val="00A9293A"/>
    <w:rsid w:val="00AA74BE"/>
    <w:rsid w:val="00AB436E"/>
    <w:rsid w:val="00AB5992"/>
    <w:rsid w:val="00AC6997"/>
    <w:rsid w:val="00AC7259"/>
    <w:rsid w:val="00AD45F5"/>
    <w:rsid w:val="00AE0A2D"/>
    <w:rsid w:val="00B0149C"/>
    <w:rsid w:val="00B07EEA"/>
    <w:rsid w:val="00B2126F"/>
    <w:rsid w:val="00B31D55"/>
    <w:rsid w:val="00B3261C"/>
    <w:rsid w:val="00B33E9F"/>
    <w:rsid w:val="00B358D3"/>
    <w:rsid w:val="00B401B6"/>
    <w:rsid w:val="00B41792"/>
    <w:rsid w:val="00B57A55"/>
    <w:rsid w:val="00B6434E"/>
    <w:rsid w:val="00B673E5"/>
    <w:rsid w:val="00B83348"/>
    <w:rsid w:val="00B850D8"/>
    <w:rsid w:val="00B860E2"/>
    <w:rsid w:val="00B925FD"/>
    <w:rsid w:val="00BA30C5"/>
    <w:rsid w:val="00BB4986"/>
    <w:rsid w:val="00BD1F3A"/>
    <w:rsid w:val="00BD7685"/>
    <w:rsid w:val="00C048A9"/>
    <w:rsid w:val="00C075AD"/>
    <w:rsid w:val="00C142E6"/>
    <w:rsid w:val="00C22890"/>
    <w:rsid w:val="00C27995"/>
    <w:rsid w:val="00C513FB"/>
    <w:rsid w:val="00C540E7"/>
    <w:rsid w:val="00C631EF"/>
    <w:rsid w:val="00C700A8"/>
    <w:rsid w:val="00C7706F"/>
    <w:rsid w:val="00C8724C"/>
    <w:rsid w:val="00C93129"/>
    <w:rsid w:val="00CA16F7"/>
    <w:rsid w:val="00CA4DC0"/>
    <w:rsid w:val="00CD595A"/>
    <w:rsid w:val="00CE206A"/>
    <w:rsid w:val="00CE5E2A"/>
    <w:rsid w:val="00D14BA7"/>
    <w:rsid w:val="00D17876"/>
    <w:rsid w:val="00D21957"/>
    <w:rsid w:val="00D279BA"/>
    <w:rsid w:val="00D43F2E"/>
    <w:rsid w:val="00D44020"/>
    <w:rsid w:val="00D45220"/>
    <w:rsid w:val="00D562F4"/>
    <w:rsid w:val="00D62582"/>
    <w:rsid w:val="00D90B91"/>
    <w:rsid w:val="00D97434"/>
    <w:rsid w:val="00DA2E28"/>
    <w:rsid w:val="00DC039B"/>
    <w:rsid w:val="00DC1198"/>
    <w:rsid w:val="00DC648A"/>
    <w:rsid w:val="00DD14C7"/>
    <w:rsid w:val="00DD4DE2"/>
    <w:rsid w:val="00DE16F2"/>
    <w:rsid w:val="00DE328F"/>
    <w:rsid w:val="00DE6E0C"/>
    <w:rsid w:val="00DF457B"/>
    <w:rsid w:val="00E03D61"/>
    <w:rsid w:val="00E13DDC"/>
    <w:rsid w:val="00E15FF4"/>
    <w:rsid w:val="00E26613"/>
    <w:rsid w:val="00E27774"/>
    <w:rsid w:val="00E30D6C"/>
    <w:rsid w:val="00E311A1"/>
    <w:rsid w:val="00E36988"/>
    <w:rsid w:val="00E36EC5"/>
    <w:rsid w:val="00E41B62"/>
    <w:rsid w:val="00E558DC"/>
    <w:rsid w:val="00E623BA"/>
    <w:rsid w:val="00E64254"/>
    <w:rsid w:val="00EA4A0C"/>
    <w:rsid w:val="00EB0AE5"/>
    <w:rsid w:val="00EB661B"/>
    <w:rsid w:val="00EC1AFD"/>
    <w:rsid w:val="00EC1E6A"/>
    <w:rsid w:val="00EC29C3"/>
    <w:rsid w:val="00EC7911"/>
    <w:rsid w:val="00EF51B2"/>
    <w:rsid w:val="00EF592C"/>
    <w:rsid w:val="00F10F20"/>
    <w:rsid w:val="00F1415F"/>
    <w:rsid w:val="00F22ACA"/>
    <w:rsid w:val="00F37079"/>
    <w:rsid w:val="00F4313D"/>
    <w:rsid w:val="00F5112B"/>
    <w:rsid w:val="00F53ECE"/>
    <w:rsid w:val="00F5453F"/>
    <w:rsid w:val="00F64CC9"/>
    <w:rsid w:val="00F820A1"/>
    <w:rsid w:val="00F83805"/>
    <w:rsid w:val="00FA33BC"/>
    <w:rsid w:val="00FB7072"/>
    <w:rsid w:val="00FB7CE2"/>
    <w:rsid w:val="00FC6B4B"/>
    <w:rsid w:val="00FD07A8"/>
    <w:rsid w:val="00FD4C51"/>
    <w:rsid w:val="00FE4E39"/>
    <w:rsid w:val="00FE6D18"/>
    <w:rsid w:val="00FF3B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4:docId w14:val="61A911C9"/>
  <w15:docId w15:val="{D1CB9F49-173D-44FB-99F5-D4C1C0FC1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36988"/>
    <w:pPr>
      <w:overflowPunct w:val="0"/>
      <w:autoSpaceDE w:val="0"/>
      <w:autoSpaceDN w:val="0"/>
      <w:adjustRightInd w:val="0"/>
      <w:textAlignment w:val="baseline"/>
    </w:pPr>
    <w:rPr>
      <w:lang w:val="nl" w:eastAsia="en-US"/>
    </w:rPr>
  </w:style>
  <w:style w:type="paragraph" w:styleId="Kop1">
    <w:name w:val="heading 1"/>
    <w:basedOn w:val="Standaard"/>
    <w:next w:val="Standaard"/>
    <w:qFormat/>
    <w:pPr>
      <w:keepNext/>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outlineLvl w:val="0"/>
    </w:pPr>
    <w:rPr>
      <w:rFonts w:ascii="Arial" w:hAnsi="Arial"/>
      <w:b/>
      <w:sz w:val="16"/>
      <w:lang w:val="nl-NL"/>
    </w:rPr>
  </w:style>
  <w:style w:type="paragraph" w:styleId="Kop2">
    <w:name w:val="heading 2"/>
    <w:basedOn w:val="Standaard"/>
    <w:qFormat/>
    <w:pPr>
      <w:spacing w:before="100" w:after="100"/>
      <w:outlineLvl w:val="1"/>
    </w:pPr>
    <w:rPr>
      <w:rFonts w:ascii="Arial Unicode MS" w:eastAsia="Arial Unicode MS"/>
      <w:b/>
      <w:sz w:val="36"/>
      <w:lang w:val="en-GB"/>
    </w:rPr>
  </w:style>
  <w:style w:type="paragraph" w:styleId="Kop4">
    <w:name w:val="heading 4"/>
    <w:basedOn w:val="Standaard"/>
    <w:qFormat/>
    <w:pPr>
      <w:spacing w:before="100" w:after="100"/>
      <w:outlineLvl w:val="3"/>
    </w:pPr>
    <w:rPr>
      <w:rFonts w:ascii="Arial Unicode MS" w:eastAsia="Arial Unicode MS"/>
      <w:b/>
      <w:sz w:val="24"/>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pPr>
      <w:widowControl w:val="0"/>
      <w:tabs>
        <w:tab w:val="center" w:pos="4536"/>
        <w:tab w:val="right" w:pos="9072"/>
      </w:tabs>
    </w:pPr>
    <w:rPr>
      <w:rFonts w:ascii="Univers" w:hAnsi="Univers"/>
      <w:sz w:val="22"/>
    </w:rPr>
  </w:style>
  <w:style w:type="character" w:styleId="Paginanummer">
    <w:name w:val="page number"/>
    <w:basedOn w:val="Standaardalinea-lettertype"/>
  </w:style>
  <w:style w:type="paragraph" w:styleId="Koptekst">
    <w:name w:val="header"/>
    <w:basedOn w:val="Standaard"/>
    <w:link w:val="KoptekstChar"/>
    <w:pPr>
      <w:tabs>
        <w:tab w:val="center" w:pos="4536"/>
        <w:tab w:val="right" w:pos="9072"/>
      </w:tabs>
    </w:pPr>
  </w:style>
  <w:style w:type="paragraph" w:customStyle="1" w:styleId="Dokument1">
    <w:name w:val="Dokument 1"/>
    <w:pPr>
      <w:keepNext/>
      <w:keepLines/>
      <w:widowControl w:val="0"/>
      <w:tabs>
        <w:tab w:val="left" w:pos="-720"/>
      </w:tabs>
      <w:suppressAutoHyphens/>
      <w:overflowPunct w:val="0"/>
      <w:autoSpaceDE w:val="0"/>
      <w:autoSpaceDN w:val="0"/>
      <w:adjustRightInd w:val="0"/>
      <w:textAlignment w:val="baseline"/>
    </w:pPr>
    <w:rPr>
      <w:rFonts w:ascii="Univers" w:hAnsi="Univers"/>
      <w:sz w:val="22"/>
      <w:lang w:val="en-US" w:eastAsia="en-US"/>
    </w:rPr>
  </w:style>
  <w:style w:type="paragraph" w:customStyle="1" w:styleId="Normaalweb1">
    <w:name w:val="Normaal (web)1"/>
    <w:basedOn w:val="Standaard"/>
    <w:pPr>
      <w:spacing w:before="100" w:after="100"/>
    </w:pPr>
    <w:rPr>
      <w:rFonts w:ascii="Arial Unicode MS" w:eastAsia="Arial Unicode MS"/>
      <w:sz w:val="24"/>
      <w:lang w:val="en-GB"/>
    </w:rPr>
  </w:style>
  <w:style w:type="character" w:customStyle="1" w:styleId="HTML-schrijfmachine1">
    <w:name w:val="HTML-schrijfmachine1"/>
    <w:rPr>
      <w:rFonts w:ascii="Arial Unicode MS" w:eastAsia="Arial Unicode MS"/>
      <w:sz w:val="20"/>
    </w:rPr>
  </w:style>
  <w:style w:type="paragraph" w:customStyle="1" w:styleId="Normaalweb2">
    <w:name w:val="Normaal (web)2"/>
    <w:basedOn w:val="Standaard"/>
    <w:pPr>
      <w:spacing w:before="100" w:after="100"/>
    </w:pPr>
    <w:rPr>
      <w:rFonts w:ascii="Arial Unicode MS" w:eastAsia="Arial Unicode MS"/>
      <w:sz w:val="24"/>
      <w:lang w:val="en-GB"/>
    </w:rPr>
  </w:style>
  <w:style w:type="character" w:customStyle="1" w:styleId="HTML-schrijfmachine2">
    <w:name w:val="HTML-schrijfmachine2"/>
    <w:rPr>
      <w:rFonts w:ascii="Arial Unicode MS" w:eastAsia="Arial Unicode MS"/>
      <w:sz w:val="20"/>
    </w:rPr>
  </w:style>
  <w:style w:type="paragraph" w:styleId="Plattetekst">
    <w:name w:val="Body Text"/>
    <w:basedOn w:val="Standaard"/>
    <w:link w:val="PlattetekstChar"/>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pPr>
    <w:rPr>
      <w:rFonts w:ascii="Arial" w:hAnsi="Arial"/>
      <w:b/>
      <w:lang w:val="nl-NL"/>
    </w:rPr>
  </w:style>
  <w:style w:type="character" w:styleId="Verwijzingopmerking">
    <w:name w:val="annotation reference"/>
    <w:semiHidden/>
    <w:rsid w:val="00663DD3"/>
    <w:rPr>
      <w:sz w:val="16"/>
      <w:szCs w:val="16"/>
    </w:rPr>
  </w:style>
  <w:style w:type="paragraph" w:styleId="Tekstopmerking">
    <w:name w:val="annotation text"/>
    <w:basedOn w:val="Standaard"/>
    <w:semiHidden/>
    <w:rsid w:val="00663DD3"/>
  </w:style>
  <w:style w:type="paragraph" w:styleId="Onderwerpvanopmerking">
    <w:name w:val="annotation subject"/>
    <w:basedOn w:val="Tekstopmerking"/>
    <w:next w:val="Tekstopmerking"/>
    <w:semiHidden/>
    <w:rsid w:val="00663DD3"/>
    <w:rPr>
      <w:b/>
      <w:bCs/>
    </w:rPr>
  </w:style>
  <w:style w:type="paragraph" w:styleId="Ballontekst">
    <w:name w:val="Balloon Text"/>
    <w:basedOn w:val="Standaard"/>
    <w:semiHidden/>
    <w:rsid w:val="00663DD3"/>
    <w:rPr>
      <w:rFonts w:ascii="Tahoma" w:hAnsi="Tahoma" w:cs="Tahoma"/>
      <w:sz w:val="16"/>
      <w:szCs w:val="16"/>
    </w:rPr>
  </w:style>
  <w:style w:type="character" w:customStyle="1" w:styleId="PlattetekstChar">
    <w:name w:val="Platte tekst Char"/>
    <w:link w:val="Plattetekst"/>
    <w:rsid w:val="0024692E"/>
    <w:rPr>
      <w:rFonts w:ascii="Arial" w:hAnsi="Arial"/>
      <w:b/>
      <w:lang w:eastAsia="en-US"/>
    </w:rPr>
  </w:style>
  <w:style w:type="paragraph" w:customStyle="1" w:styleId="Huisstijl-Paginanummer">
    <w:name w:val="Huisstijl - Paginanummer"/>
    <w:basedOn w:val="Standaard"/>
    <w:uiPriority w:val="99"/>
    <w:semiHidden/>
    <w:rsid w:val="00237AEB"/>
    <w:pPr>
      <w:overflowPunct/>
      <w:autoSpaceDE/>
      <w:autoSpaceDN/>
      <w:adjustRightInd/>
      <w:textAlignment w:val="auto"/>
    </w:pPr>
    <w:rPr>
      <w:rFonts w:ascii="Verdana" w:eastAsia="DejaVu Sans" w:hAnsi="Verdana"/>
      <w:noProof/>
      <w:sz w:val="13"/>
      <w:szCs w:val="24"/>
      <w:lang w:val="nl-NL" w:eastAsia="nl-NL"/>
    </w:rPr>
  </w:style>
  <w:style w:type="character" w:customStyle="1" w:styleId="KoptekstChar">
    <w:name w:val="Koptekst Char"/>
    <w:link w:val="Koptekst"/>
    <w:locked/>
    <w:rsid w:val="00237AEB"/>
    <w:rPr>
      <w:lang w:val="nl" w:eastAsia="en-US"/>
    </w:rPr>
  </w:style>
  <w:style w:type="character" w:customStyle="1" w:styleId="VoettekstChar">
    <w:name w:val="Voettekst Char"/>
    <w:link w:val="Voettekst"/>
    <w:uiPriority w:val="99"/>
    <w:locked/>
    <w:rsid w:val="00237AEB"/>
    <w:rPr>
      <w:rFonts w:ascii="Univers" w:hAnsi="Univers"/>
      <w:sz w:val="22"/>
      <w:lang w:val="nl" w:eastAsia="en-US"/>
    </w:rPr>
  </w:style>
  <w:style w:type="paragraph" w:styleId="Normaalweb">
    <w:name w:val="Normal (Web)"/>
    <w:basedOn w:val="Standaard"/>
    <w:uiPriority w:val="99"/>
    <w:rsid w:val="00237AEB"/>
    <w:pPr>
      <w:overflowPunct/>
      <w:autoSpaceDE/>
      <w:autoSpaceDN/>
      <w:adjustRightInd/>
      <w:spacing w:line="240" w:lineRule="atLeast"/>
      <w:textAlignment w:val="auto"/>
    </w:pPr>
    <w:rPr>
      <w:rFonts w:eastAsia="DejaVu Sans"/>
      <w:sz w:val="24"/>
      <w:szCs w:val="24"/>
      <w:lang w:val="nl-NL" w:eastAsia="nl-NL"/>
    </w:rPr>
  </w:style>
  <w:style w:type="paragraph" w:customStyle="1" w:styleId="Huisstijl-Rubricering">
    <w:name w:val="Huisstijl - Rubricering"/>
    <w:basedOn w:val="Standaard"/>
    <w:next w:val="Standaard"/>
    <w:uiPriority w:val="1"/>
    <w:qFormat/>
    <w:rsid w:val="00237AEB"/>
    <w:pPr>
      <w:widowControl w:val="0"/>
      <w:suppressAutoHyphens/>
      <w:overflowPunct/>
      <w:autoSpaceDE/>
      <w:adjustRightInd/>
      <w:spacing w:line="180" w:lineRule="exact"/>
    </w:pPr>
    <w:rPr>
      <w:rFonts w:ascii="Verdana" w:eastAsia="DejaVu Sans" w:hAnsi="Verdana" w:cs="Lohit Hindi"/>
      <w:b/>
      <w:caps/>
      <w:kern w:val="3"/>
      <w:sz w:val="13"/>
      <w:szCs w:val="24"/>
      <w:lang w:val="nl-NL" w:eastAsia="zh-CN" w:bidi="hi-IN"/>
    </w:rPr>
  </w:style>
  <w:style w:type="table" w:styleId="Tabelraster">
    <w:name w:val="Table Grid"/>
    <w:basedOn w:val="Standaardtabel"/>
    <w:uiPriority w:val="59"/>
    <w:rsid w:val="00375D44"/>
    <w:pPr>
      <w:spacing w:line="240" w:lineRule="exact"/>
    </w:pPr>
    <w:rPr>
      <w:rFonts w:ascii="Verdana" w:eastAsia="Verdana" w:hAnsi="Verdana"/>
      <w:sz w:val="14"/>
      <w:szCs w:val="1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paragraph" w:styleId="Voetnoottekst">
    <w:name w:val="footnote text"/>
    <w:basedOn w:val="Standaard"/>
    <w:link w:val="VoetnoottekstChar"/>
    <w:semiHidden/>
    <w:unhideWhenUsed/>
    <w:rsid w:val="00524A9F"/>
  </w:style>
  <w:style w:type="character" w:customStyle="1" w:styleId="VoetnoottekstChar">
    <w:name w:val="Voetnoottekst Char"/>
    <w:basedOn w:val="Standaardalinea-lettertype"/>
    <w:link w:val="Voetnoottekst"/>
    <w:semiHidden/>
    <w:rsid w:val="00524A9F"/>
    <w:rPr>
      <w:lang w:val="nl" w:eastAsia="en-US"/>
    </w:rPr>
  </w:style>
  <w:style w:type="character" w:styleId="Voetnootmarkering">
    <w:name w:val="footnote reference"/>
    <w:basedOn w:val="Standaardalinea-lettertype"/>
    <w:semiHidden/>
    <w:unhideWhenUsed/>
    <w:rsid w:val="00524A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682445">
      <w:bodyDiv w:val="1"/>
      <w:marLeft w:val="0"/>
      <w:marRight w:val="0"/>
      <w:marTop w:val="0"/>
      <w:marBottom w:val="0"/>
      <w:divBdr>
        <w:top w:val="none" w:sz="0" w:space="0" w:color="auto"/>
        <w:left w:val="none" w:sz="0" w:space="0" w:color="auto"/>
        <w:bottom w:val="none" w:sz="0" w:space="0" w:color="auto"/>
        <w:right w:val="none" w:sz="0" w:space="0" w:color="auto"/>
      </w:divBdr>
    </w:div>
    <w:div w:id="563297044">
      <w:bodyDiv w:val="1"/>
      <w:marLeft w:val="0"/>
      <w:marRight w:val="0"/>
      <w:marTop w:val="0"/>
      <w:marBottom w:val="0"/>
      <w:divBdr>
        <w:top w:val="none" w:sz="0" w:space="0" w:color="auto"/>
        <w:left w:val="none" w:sz="0" w:space="0" w:color="auto"/>
        <w:bottom w:val="none" w:sz="0" w:space="0" w:color="auto"/>
        <w:right w:val="none" w:sz="0" w:space="0" w:color="auto"/>
      </w:divBdr>
    </w:div>
    <w:div w:id="1151991909">
      <w:bodyDiv w:val="1"/>
      <w:marLeft w:val="0"/>
      <w:marRight w:val="0"/>
      <w:marTop w:val="0"/>
      <w:marBottom w:val="0"/>
      <w:divBdr>
        <w:top w:val="none" w:sz="0" w:space="0" w:color="auto"/>
        <w:left w:val="none" w:sz="0" w:space="0" w:color="auto"/>
        <w:bottom w:val="none" w:sz="0" w:space="0" w:color="auto"/>
        <w:right w:val="none" w:sz="0" w:space="0" w:color="auto"/>
      </w:divBdr>
    </w:div>
    <w:div w:id="1534726636">
      <w:bodyDiv w:val="1"/>
      <w:marLeft w:val="0"/>
      <w:marRight w:val="0"/>
      <w:marTop w:val="0"/>
      <w:marBottom w:val="0"/>
      <w:divBdr>
        <w:top w:val="none" w:sz="0" w:space="0" w:color="auto"/>
        <w:left w:val="none" w:sz="0" w:space="0" w:color="auto"/>
        <w:bottom w:val="none" w:sz="0" w:space="0" w:color="auto"/>
        <w:right w:val="none" w:sz="0" w:space="0" w:color="auto"/>
      </w:divBdr>
    </w:div>
    <w:div w:id="1696694264">
      <w:bodyDiv w:val="1"/>
      <w:marLeft w:val="0"/>
      <w:marRight w:val="0"/>
      <w:marTop w:val="0"/>
      <w:marBottom w:val="0"/>
      <w:divBdr>
        <w:top w:val="none" w:sz="0" w:space="0" w:color="auto"/>
        <w:left w:val="none" w:sz="0" w:space="0" w:color="auto"/>
        <w:bottom w:val="none" w:sz="0" w:space="0" w:color="auto"/>
        <w:right w:val="none" w:sz="0" w:space="0" w:color="auto"/>
      </w:divBdr>
    </w:div>
    <w:div w:id="1701274131">
      <w:bodyDiv w:val="1"/>
      <w:marLeft w:val="0"/>
      <w:marRight w:val="0"/>
      <w:marTop w:val="0"/>
      <w:marBottom w:val="0"/>
      <w:divBdr>
        <w:top w:val="none" w:sz="0" w:space="0" w:color="auto"/>
        <w:left w:val="none" w:sz="0" w:space="0" w:color="auto"/>
        <w:bottom w:val="none" w:sz="0" w:space="0" w:color="auto"/>
        <w:right w:val="none" w:sz="0" w:space="0" w:color="auto"/>
      </w:divBdr>
    </w:div>
    <w:div w:id="1790469520">
      <w:bodyDiv w:val="1"/>
      <w:marLeft w:val="0"/>
      <w:marRight w:val="0"/>
      <w:marTop w:val="0"/>
      <w:marBottom w:val="0"/>
      <w:divBdr>
        <w:top w:val="none" w:sz="0" w:space="0" w:color="auto"/>
        <w:left w:val="none" w:sz="0" w:space="0" w:color="auto"/>
        <w:bottom w:val="none" w:sz="0" w:space="0" w:color="auto"/>
        <w:right w:val="none" w:sz="0" w:space="0" w:color="auto"/>
      </w:divBdr>
    </w:div>
    <w:div w:id="1817380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TaxKeywordTaxHTField xmlns="cb665cb2-4c1b-4338-95f1-4dd7cd771ce0">
      <Terms xmlns="http://schemas.microsoft.com/office/infopath/2007/PartnerControls"/>
    </TaxKeywordTaxHTField>
    <TaxCatchAll xmlns="cb665cb2-4c1b-4338-95f1-4dd7cd771ce0">
      <Value>33</Value>
      <Value>14</Value>
      <Value>13</Value>
      <Value>11</Value>
      <Value>9</Value>
      <Value>20</Value>
      <Value>7</Value>
      <Value>3</Value>
    </TaxCatchAll>
    <TaxCatchAllLabel xmlns="cb665cb2-4c1b-4338-95f1-4dd7cd771ce0"/>
    <Connect-Status xmlns="cb665cb2-4c1b-4338-95f1-4dd7cd771ce0">Definitief</Connect-Status>
    <j4385b9e35ef42c5bc2f4b49e945d3d0 xmlns="cb665cb2-4c1b-4338-95f1-4dd7cd771ce0">
      <Terms xmlns="http://schemas.microsoft.com/office/infopath/2007/PartnerControls">
        <TermInfo xmlns="http://schemas.microsoft.com/office/infopath/2007/PartnerControls">
          <TermName xmlns="http://schemas.microsoft.com/office/infopath/2007/PartnerControls">Leeg</TermName>
          <TermId xmlns="http://schemas.microsoft.com/office/infopath/2007/PartnerControls">a317a223-2af7-413e-9184-f5120578edb7</TermId>
        </TermInfo>
      </Terms>
    </j4385b9e35ef42c5bc2f4b49e945d3d0>
    <Connect-Toelichting xmlns="cb665cb2-4c1b-4338-95f1-4dd7cd771ce0" xsi:nil="true"/>
    <Connect-Ondertekenaar xmlns="cb665cb2-4c1b-4338-95f1-4dd7cd771ce0">
      <UserInfo>
        <DisplayName/>
        <AccountId xsi:nil="true"/>
        <AccountType/>
      </UserInfo>
    </Connect-Ondertekenaar>
    <Connect-Contractmanager xmlns="cb665cb2-4c1b-4338-95f1-4dd7cd771ce0">
      <UserInfo>
        <DisplayName/>
        <AccountId xsi:nil="true"/>
        <AccountType/>
      </UserInfo>
    </Connect-Contractmanager>
    <Connect-Subtitel xmlns="cb665cb2-4c1b-4338-95f1-4dd7cd771ce0" xsi:nil="true"/>
    <e28f84c711554a75a94a2dfe3a3bea15 xmlns="cb665cb2-4c1b-4338-95f1-4dd7cd771ce0">
      <Terms xmlns="http://schemas.microsoft.com/office/infopath/2007/PartnerControls">
        <TermInfo xmlns="http://schemas.microsoft.com/office/infopath/2007/PartnerControls">
          <TermName xmlns="http://schemas.microsoft.com/office/infopath/2007/PartnerControls">Uitbesteden ingenieursdiensten realisatie</TermName>
          <TermId xmlns="http://schemas.microsoft.com/office/infopath/2007/PartnerControls">954bda42-d7e0-428f-9abe-cbe5d9aac565</TermId>
        </TermInfo>
      </Terms>
    </e28f84c711554a75a94a2dfe3a3bea15>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Connect-AuteurExtern xmlns="cb665cb2-4c1b-4338-95f1-4dd7cd771ce0" xsi:nil="true"/>
    <Connect-TechnischManager xmlns="cb665cb2-4c1b-4338-95f1-4dd7cd771ce0">
      <UserInfo>
        <DisplayName/>
        <AccountId xsi:nil="true"/>
        <AccountType/>
      </UserInfo>
    </Connect-TechnischManager>
    <md4a5e6ab761404298864f0be17ffc0c xmlns="cb665cb2-4c1b-4338-95f1-4dd7cd771ce0">
      <Terms xmlns="http://schemas.microsoft.com/office/infopath/2007/PartnerControls">
        <TermInfo xmlns="http://schemas.microsoft.com/office/infopath/2007/PartnerControls">
          <TermName xmlns="http://schemas.microsoft.com/office/infopath/2007/PartnerControls">Leeg</TermName>
          <TermId xmlns="http://schemas.microsoft.com/office/infopath/2007/PartnerControls">b042d779-67a1-4507-bb2d-b8d3e7d21720</TermId>
        </TermInfo>
      </Terms>
    </md4a5e6ab761404298864f0be17ffc0c>
    <d38b446f7b294aa48a544e5738eab49c xmlns="cb665cb2-4c1b-4338-95f1-4dd7cd771ce0">
      <Terms xmlns="http://schemas.microsoft.com/office/infopath/2007/PartnerControls">
        <TermInfo xmlns="http://schemas.microsoft.com/office/infopath/2007/PartnerControls">
          <TermName xmlns="http://schemas.microsoft.com/office/infopath/2007/PartnerControls">Leeg</TermName>
          <TermId xmlns="http://schemas.microsoft.com/office/infopath/2007/PartnerControls">9b3efbe6-c9de-4535-bb42-8f0c93fb04fc</TermId>
        </TermInfo>
      </Terms>
    </d38b446f7b294aa48a544e5738eab49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Overeenkomst - Contract</TermName>
          <TermId xmlns="http://schemas.microsoft.com/office/infopath/2007/PartnerControls">bcc5eb24-6b8e-44d8-bc7f-02f871b15c9d</TermId>
        </TermInfo>
      </Terms>
    </ka142704ec404179bc6dc96ce8d3373c>
    <Connect-DossierId xmlns="cb665cb2-4c1b-4338-95f1-4dd7cd771ce0" xsi:nil="true"/>
    <Connect-Archiefwaardig xmlns="cb665cb2-4c1b-4338-95f1-4dd7cd771ce0">Ja</Connect-Archiefwaardig>
    <Connect-ManagerProjectbeheersing xmlns="cb665cb2-4c1b-4338-95f1-4dd7cd771ce0">
      <UserInfo>
        <DisplayName/>
        <AccountId xsi:nil="true"/>
        <AccountType/>
      </UserInfo>
    </Connect-ManagerProjectbeheersing>
    <Connect-Omgevingsmanager xmlns="cb665cb2-4c1b-4338-95f1-4dd7cd771ce0">
      <UserInfo>
        <DisplayName/>
        <AccountId xsi:nil="true"/>
        <AccountType/>
      </UserInfo>
    </Connect-Omgevingsmanager>
    <Connect-Auteur xmlns="cb665cb2-4c1b-4338-95f1-4dd7cd771ce0">
      <UserInfo>
        <DisplayName/>
        <AccountId xsi:nil="true"/>
        <AccountType/>
      </UserInfo>
    </Connect-Auteur>
    <URL xmlns="http://schemas.microsoft.com/sharepoint/v3">
      <Url xsi:nil="true"/>
      <Description xsi:nil="true"/>
    </URL>
    <_dlc_DocId xmlns="4cb55354-05ad-4b8c-93de-94818a467a2e">CON00-1502235586-11069</_dlc_DocId>
    <_dlc_DocIdUrl xmlns="4cb55354-05ad-4b8c-93de-94818a467a2e">
      <Url>https://connect.sp02.rws.nl/sites/con0000625/_layouts/15/DocIdRedir.aspx?ID=CON00-1502235586-11069</Url>
      <Description>CON00-1502235586-11069</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ae033921-439f-46ba-b586-0b8c8775f769" ContentTypeId="0x0101006D56A7865C58A149A83C55730CE7EA18" PreviousValue="false"/>
</file>

<file path=customXml/item5.xml><?xml version="1.0" encoding="utf-8"?>
<?mso-contentType ?>
<FormTemplates xmlns="http://schemas.microsoft.com/sharepoint/v3/contenttype/forms"/>
</file>

<file path=customXml/item6.xml><?xml version="1.0" encoding="utf-8"?>
<ct:contentTypeSchema xmlns:ct="http://schemas.microsoft.com/office/2006/metadata/contentType" xmlns:ma="http://schemas.microsoft.com/office/2006/metadata/properties/metaAttributes" ct:_="" ma:_="" ma:contentTypeName="Project Document" ma:contentTypeID="0x0101006D56A7865C58A149A83C55730CE7EA1800CAC767018536174AAD5AD8B85AB3DCC8" ma:contentTypeVersion="16" ma:contentTypeDescription="Een nieuw document maken." ma:contentTypeScope="" ma:versionID="0b1228146688d6ef8b413c8b7b327b29">
  <xsd:schema xmlns:xsd="http://www.w3.org/2001/XMLSchema" xmlns:xs="http://www.w3.org/2001/XMLSchema" xmlns:p="http://schemas.microsoft.com/office/2006/metadata/properties" xmlns:ns1="http://schemas.microsoft.com/sharepoint/v3" xmlns:ns2="cb665cb2-4c1b-4338-95f1-4dd7cd771ce0" xmlns:ns3="4cb55354-05ad-4b8c-93de-94818a467a2e" targetNamespace="http://schemas.microsoft.com/office/2006/metadata/properties" ma:root="true" ma:fieldsID="ea1eb587214390dffa4cd1e7bb13efb3" ns1:_="" ns2:_="" ns3:_="">
    <xsd:import namespace="http://schemas.microsoft.com/sharepoint/v3"/>
    <xsd:import namespace="cb665cb2-4c1b-4338-95f1-4dd7cd771ce0"/>
    <xsd:import namespace="4cb55354-05ad-4b8c-93de-94818a467a2e"/>
    <xsd:element name="properties">
      <xsd:complexType>
        <xsd:sequence>
          <xsd:element name="documentManagement">
            <xsd:complexType>
              <xsd:all>
                <xsd:element ref="ns2:Connect-DossierId" minOccurs="0"/>
                <xsd:element ref="ns2:Connect-Subtitel" minOccurs="0"/>
                <xsd:element ref="ns2:Connect-Toelichting" minOccurs="0"/>
                <xsd:element ref="ns2:Connect-Status"/>
                <xsd:element ref="ns2:Connect-Auteur" minOccurs="0"/>
                <xsd:element ref="ns2:Connect-AuteurExtern" minOccurs="0"/>
                <xsd:element ref="ns2:Connect-Ondertekenaar" minOccurs="0"/>
                <xsd:element ref="ns2:Connect-Archiefwaardig"/>
                <xsd:element ref="ns2:Connect-ManagerProjectbeheersing" minOccurs="0"/>
                <xsd:element ref="ns2:Connect-Contractmanager" minOccurs="0"/>
                <xsd:element ref="ns2:Connect-TechnischManager" minOccurs="0"/>
                <xsd:element ref="ns2:Connect-Omgevingsmanager" minOccurs="0"/>
                <xsd:element ref="ns2:e28f84c711554a75a94a2dfe3a3bea15" minOccurs="0"/>
                <xsd:element ref="ns2:ka142704ec404179bc6dc96ce8d3373c" minOccurs="0"/>
                <xsd:element ref="ns2:TaxCatchAll" minOccurs="0"/>
                <xsd:element ref="ns2:md4a5e6ab761404298864f0be17ffc0c" minOccurs="0"/>
                <xsd:element ref="ns2:TaxKeywordTaxHTField" minOccurs="0"/>
                <xsd:element ref="ns2:TaxCatchAllLabel" minOccurs="0"/>
                <xsd:element ref="ns2:j4385b9e35ef42c5bc2f4b49e945d3d0" minOccurs="0"/>
                <xsd:element ref="ns2:jbd8c863d0e84969b217bbeafdb75459" minOccurs="0"/>
                <xsd:element ref="ns2:d38b446f7b294aa48a544e5738eab49c"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36"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DossierId" ma:index="1" nillable="true" ma:displayName="Dossier Id" ma:internalName="Connect_x002d_DossierId" ma:readOnly="false">
      <xsd:simpleType>
        <xsd:restriction base="dms:Text">
          <xsd:maxLength value="255"/>
        </xsd:restriction>
      </xsd:simpleType>
    </xsd:element>
    <xsd:element name="Connect-Subtitel" ma:index="4" nillable="true" ma:displayName="Subtitel" ma:internalName="Connect_x002d_Subtitel" ma:readOnly="false">
      <xsd:simpleType>
        <xsd:restriction base="dms:Text">
          <xsd:maxLength value="255"/>
        </xsd:restriction>
      </xsd:simpleType>
    </xsd:element>
    <xsd:element name="Connect-Toelichting" ma:index="5" nillable="true" ma:displayName="Toelichting" ma:internalName="Connect_x002d_Toelichting" ma:readOnly="false">
      <xsd:simpleType>
        <xsd:restriction base="dms:Note"/>
      </xsd:simpleType>
    </xsd:element>
    <xsd:element name="Connect-Status" ma:index="7"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uteur" ma:index="10"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11" nillable="true" ma:displayName="Auteur Extern" ma:internalName="Connect_x002d_AuteurExtern" ma:readOnly="false">
      <xsd:simpleType>
        <xsd:restriction base="dms:Text">
          <xsd:maxLength value="255"/>
        </xsd:restriction>
      </xsd:simpleType>
    </xsd:element>
    <xsd:element name="Connect-Ondertekenaar" ma:index="12" nillable="true" ma:displayName="Ondertekenaar"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13" ma:displayName="Archiefwaardig" ma:default="Ja" ma:format="Dropdown" ma:internalName="Connect_x002d_Archiefwaardig" ma:readOnly="false">
      <xsd:simpleType>
        <xsd:restriction base="dms:Choice">
          <xsd:enumeration value="Ja"/>
          <xsd:enumeration value="Nee"/>
        </xsd:restriction>
      </xsd:simpleType>
    </xsd:element>
    <xsd:element name="Connect-ManagerProjectbeheersing" ma:index="14" nillable="true" ma:displayName="Manager Projectbeheersing" ma:list="UserInfo" ma:SharePointGroup="0" ma:internalName="Connect_x002d_ManagerProjectbeheersin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Contractmanager" ma:index="15" nillable="true" ma:displayName="Contractmanager" ma:list="UserInfo" ma:SharePointGroup="0" ma:internalName="Connect_x002d_Contract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TechnischManager" ma:index="16" nillable="true" ma:displayName="Technisch Manager" ma:list="UserInfo" ma:SharePointGroup="0" ma:internalName="Connect_x002d_Technisch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Omgevingsmanager" ma:index="17" nillable="true" ma:displayName="Omgevingsmanager" ma:list="UserInfo" ma:SharePointGroup="0" ma:internalName="Connect_x002d_Omgevings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28f84c711554a75a94a2dfe3a3bea15" ma:index="21" nillable="true" ma:taxonomy="true" ma:internalName="e28f84c711554a75a94a2dfe3a3bea15" ma:taxonomyFieldName="Connect_x002d_Activiteit" ma:displayName="Activiteit" ma:readOnly="false" ma:fieldId="{e28f84c7-1155-4a75-a94a-2dfe3a3bea15}" ma:sspId="ae033921-439f-46ba-b586-0b8c8775f769" ma:termSetId="5ff294b5-fca9-4a8b-85d9-95c35ac3f54d" ma:anchorId="00000000-0000-0000-0000-000000000000" ma:open="false" ma:isKeyword="false">
      <xsd:complexType>
        <xsd:sequence>
          <xsd:element ref="pc:Terms" minOccurs="0" maxOccurs="1"/>
        </xsd:sequence>
      </xsd:complexType>
    </xsd:element>
    <xsd:element name="ka142704ec404179bc6dc96ce8d3373c" ma:index="24"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76f77d00-a290-42ca-9230-e2a7f4466ff4}" ma:internalName="TaxCatchAll" ma:readOnly="false" ma:showField="CatchAllData" ma:web="4cb55354-05ad-4b8c-93de-94818a467a2e">
      <xsd:complexType>
        <xsd:complexContent>
          <xsd:extension base="dms:MultiChoiceLookup">
            <xsd:sequence>
              <xsd:element name="Value" type="dms:Lookup" maxOccurs="unbounded" minOccurs="0" nillable="true"/>
            </xsd:sequence>
          </xsd:extension>
        </xsd:complexContent>
      </xsd:complexType>
    </xsd:element>
    <xsd:element name="md4a5e6ab761404298864f0be17ffc0c" ma:index="28"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element name="TaxKeywordTaxHTField" ma:index="29" nillable="true" ma:taxonomy="true" ma:internalName="TaxKeywordTaxHTField" ma:taxonomyFieldName="TaxKeyword" ma:displayName="Ondernemingstrefwoorden" ma:readOnly="false"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TaxCatchAllLabel" ma:index="32" nillable="true" ma:displayName="Taxonomy Catch All Column1" ma:hidden="true" ma:list="{76f77d00-a290-42ca-9230-e2a7f4466ff4}" ma:internalName="TaxCatchAllLabel" ma:readOnly="true" ma:showField="CatchAllDataLabel" ma:web="4cb55354-05ad-4b8c-93de-94818a467a2e">
      <xsd:complexType>
        <xsd:complexContent>
          <xsd:extension base="dms:MultiChoiceLookup">
            <xsd:sequence>
              <xsd:element name="Value" type="dms:Lookup" maxOccurs="unbounded" minOccurs="0" nillable="true"/>
            </xsd:sequence>
          </xsd:extension>
        </xsd:complexContent>
      </xsd:complexType>
    </xsd:element>
    <xsd:element name="j4385b9e35ef42c5bc2f4b49e945d3d0" ma:index="33" nillable="true" ma:taxonomy="true" ma:internalName="j4385b9e35ef42c5bc2f4b49e945d3d0" ma:taxonomyFieldName="Connect_x002d_SEfase" ma:displayName="SE-fase" ma:readOnly="false" ma:fieldId="{34385b9e-35ef-42c5-bc2f-4b49e945d3d0}" ma:sspId="ae033921-439f-46ba-b586-0b8c8775f769" ma:termSetId="f716fce9-825f-4685-8b2f-3ec3c4f171e1" ma:anchorId="00000000-0000-0000-0000-000000000000" ma:open="false" ma:isKeyword="false">
      <xsd:complexType>
        <xsd:sequence>
          <xsd:element ref="pc:Terms" minOccurs="0" maxOccurs="1"/>
        </xsd:sequence>
      </xsd:complexType>
    </xsd:element>
    <xsd:element name="jbd8c863d0e84969b217bbeafdb75459" ma:index="34" nillable="true" ma:taxonomy="true" ma:internalName="jbd8c863d0e84969b217bbeafdb75459" ma:taxonomyFieldName="Connect_x002d_Vertrouwelijkheid" ma:displayName="Vertrouwelijkheid" ma:readOnly="false" ma:default="3;#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element name="d38b446f7b294aa48a544e5738eab49c" ma:index="35" nillable="true" ma:taxonomy="true" ma:internalName="d38b446f7b294aa48a544e5738eab49c" ma:taxonomyFieldName="Connect_x002d_IPMrol" ma:displayName="IPM-rol" ma:readOnly="false" ma:fieldId="{d38b446f-7b29-4aa4-8a54-4e5738eab49c}" ma:sspId="ae033921-439f-46ba-b586-0b8c8775f769" ma:termSetId="24bd5b06-8015-4365-ba06-edb9d679cf5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cb55354-05ad-4b8c-93de-94818a467a2e" elementFormDefault="qualified">
    <xsd:import namespace="http://schemas.microsoft.com/office/2006/documentManagement/types"/>
    <xsd:import namespace="http://schemas.microsoft.com/office/infopath/2007/PartnerControls"/>
    <xsd:element name="_dlc_DocId" ma:index="37" nillable="true" ma:displayName="Waarde van de document-id" ma:description="De waarde van de document-id die aan dit item is toegewezen." ma:internalName="_dlc_DocId" ma:readOnly="true">
      <xsd:simpleType>
        <xsd:restriction base="dms:Text"/>
      </xsd:simpleType>
    </xsd:element>
    <xsd:element name="_dlc_DocIdUrl" ma:index="3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2B7F8-3063-469A-AE22-32D40A993D45}">
  <ds:schemaRefs>
    <ds:schemaRef ds:uri="http://schemas.microsoft.com/office/2006/metadata/longProperties"/>
  </ds:schemaRefs>
</ds:datastoreItem>
</file>

<file path=customXml/itemProps2.xml><?xml version="1.0" encoding="utf-8"?>
<ds:datastoreItem xmlns:ds="http://schemas.openxmlformats.org/officeDocument/2006/customXml" ds:itemID="{255FFFD2-3731-4831-A243-3EAB17321394}">
  <ds:schemaRefs>
    <ds:schemaRef ds:uri="http://schemas.microsoft.com/office/2006/metadata/properties"/>
    <ds:schemaRef ds:uri="http://schemas.microsoft.com/office/infopath/2007/PartnerControls"/>
    <ds:schemaRef ds:uri="http://purl.org/dc/terms/"/>
    <ds:schemaRef ds:uri="cb665cb2-4c1b-4338-95f1-4dd7cd771ce0"/>
    <ds:schemaRef ds:uri="http://schemas.microsoft.com/office/2006/documentManagement/types"/>
    <ds:schemaRef ds:uri="http://purl.org/dc/dcmitype/"/>
    <ds:schemaRef ds:uri="http://schemas.openxmlformats.org/package/2006/metadata/core-properties"/>
    <ds:schemaRef ds:uri="http://purl.org/dc/elements/1.1/"/>
    <ds:schemaRef ds:uri="4cb55354-05ad-4b8c-93de-94818a467a2e"/>
    <ds:schemaRef ds:uri="http://schemas.microsoft.com/sharepoint/v3"/>
    <ds:schemaRef ds:uri="http://www.w3.org/XML/1998/namespace"/>
  </ds:schemaRefs>
</ds:datastoreItem>
</file>

<file path=customXml/itemProps3.xml><?xml version="1.0" encoding="utf-8"?>
<ds:datastoreItem xmlns:ds="http://schemas.openxmlformats.org/officeDocument/2006/customXml" ds:itemID="{D76E2052-75D1-42E5-8B50-E5FE827E21BA}">
  <ds:schemaRefs>
    <ds:schemaRef ds:uri="http://schemas.microsoft.com/sharepoint/events"/>
  </ds:schemaRefs>
</ds:datastoreItem>
</file>

<file path=customXml/itemProps4.xml><?xml version="1.0" encoding="utf-8"?>
<ds:datastoreItem xmlns:ds="http://schemas.openxmlformats.org/officeDocument/2006/customXml" ds:itemID="{B61FCA59-D51F-48C2-9176-CC25715E8750}">
  <ds:schemaRefs>
    <ds:schemaRef ds:uri="Microsoft.SharePoint.Taxonomy.ContentTypeSync"/>
  </ds:schemaRefs>
</ds:datastoreItem>
</file>

<file path=customXml/itemProps5.xml><?xml version="1.0" encoding="utf-8"?>
<ds:datastoreItem xmlns:ds="http://schemas.openxmlformats.org/officeDocument/2006/customXml" ds:itemID="{FE61FDD0-086B-49AA-9689-D7FAB81EAF37}">
  <ds:schemaRefs>
    <ds:schemaRef ds:uri="http://schemas.microsoft.com/sharepoint/v3/contenttype/forms"/>
  </ds:schemaRefs>
</ds:datastoreItem>
</file>

<file path=customXml/itemProps6.xml><?xml version="1.0" encoding="utf-8"?>
<ds:datastoreItem xmlns:ds="http://schemas.openxmlformats.org/officeDocument/2006/customXml" ds:itemID="{037C7442-51AB-46BB-AC30-D39DC5FD1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665cb2-4c1b-4338-95f1-4dd7cd771ce0"/>
    <ds:schemaRef ds:uri="4cb55354-05ad-4b8c-93de-94818a467a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433E947A-EE67-4A1C-8CB7-5075FD934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655</Words>
  <Characters>3603</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Bijlage 2 Format Inschrijvingsstaat definitief v 2.0</vt:lpstr>
    </vt:vector>
  </TitlesOfParts>
  <Company>Rijkswaterstaat Bouwdienst</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2 Format Inschrijvingsstaat definitief v 2.0</dc:title>
  <dc:creator>Marian Stoltenkamp</dc:creator>
  <cp:keywords/>
  <dc:description>v1.1</dc:description>
  <cp:lastModifiedBy>Klamer, Tim (PPO)</cp:lastModifiedBy>
  <cp:revision>2</cp:revision>
  <cp:lastPrinted>2020-12-16T14:06:00Z</cp:lastPrinted>
  <dcterms:created xsi:type="dcterms:W3CDTF">2024-06-19T11:29:00Z</dcterms:created>
  <dcterms:modified xsi:type="dcterms:W3CDTF">2024-06-19T11:29:00Z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Brief</vt:lpwstr>
  </property>
  <property fmtid="{D5CDD505-2E9C-101B-9397-08002B2CF9AE}" pid="3" name="ContentTypeId">
    <vt:lpwstr>0x0101006D56A7865C58A149A83C55730CE7EA1800CAC767018536174AAD5AD8B85AB3DCC8</vt:lpwstr>
  </property>
  <property fmtid="{D5CDD505-2E9C-101B-9397-08002B2CF9AE}" pid="4" name="Connect-Proces">
    <vt:lpwstr>4;#Aanleg|74adf856-b63e-4236-a146-e36d782a6ba5</vt:lpwstr>
  </property>
  <property fmtid="{D5CDD505-2E9C-101B-9397-08002B2CF9AE}" pid="5" name="Connect-Projectnaam">
    <vt:lpwstr>2;#A4 Haaglanden-N14 Realisatie|f7a7dab9-e57b-467c-b7a8-2bc251c8659b</vt:lpwstr>
  </property>
  <property fmtid="{D5CDD505-2E9C-101B-9397-08002B2CF9AE}" pid="6" name="Connect-Projectnummer">
    <vt:lpwstr>3;#P.001236|4da62aa0-0fad-4a17-9b85-8dbfa59d5233</vt:lpwstr>
  </property>
  <property fmtid="{D5CDD505-2E9C-101B-9397-08002B2CF9AE}" pid="7" name="Connect-Deelproces">
    <vt:lpwstr>28;#Markt|4fbca745-fb4e-4853-97a2-9611fda11e95</vt:lpwstr>
  </property>
  <property fmtid="{D5CDD505-2E9C-101B-9397-08002B2CF9AE}" pid="8" name="_dlc_DocIdItemGuid">
    <vt:lpwstr>eb612038-86d2-4508-ad86-ef742cbe98b8</vt:lpwstr>
  </property>
  <property fmtid="{D5CDD505-2E9C-101B-9397-08002B2CF9AE}" pid="9" name="TaxKeyword">
    <vt:lpwstr/>
  </property>
  <property fmtid="{D5CDD505-2E9C-101B-9397-08002B2CF9AE}" pid="10" name="Connect-Documenttype">
    <vt:lpwstr>33;#Overeenkomst - Contract|bcc5eb24-6b8e-44d8-bc7f-02f871b15c9d</vt:lpwstr>
  </property>
  <property fmtid="{D5CDD505-2E9C-101B-9397-08002B2CF9AE}" pid="11" name="Connect-SEfase">
    <vt:lpwstr>9;#Leeg|a317a223-2af7-413e-9184-f5120578edb7</vt:lpwstr>
  </property>
  <property fmtid="{D5CDD505-2E9C-101B-9397-08002B2CF9AE}" pid="12" name="Connect-Organisatieonderdeel">
    <vt:lpwstr>7;#Leeg|b042d779-67a1-4507-bb2d-b8d3e7d21720</vt:lpwstr>
  </property>
  <property fmtid="{D5CDD505-2E9C-101B-9397-08002B2CF9AE}" pid="13" name="Connect-Vertrouwelijkheid">
    <vt:lpwstr>3;#RWS Bedrijfsvertrouwelijk/geen|1523f3d8-a3f5-4033-a4d4-a04bf7d6d8cc</vt:lpwstr>
  </property>
  <property fmtid="{D5CDD505-2E9C-101B-9397-08002B2CF9AE}" pid="14" name="Connect-IPMrol">
    <vt:lpwstr>11;#Leeg|9b3efbe6-c9de-4535-bb42-8f0c93fb04fc</vt:lpwstr>
  </property>
  <property fmtid="{D5CDD505-2E9C-101B-9397-08002B2CF9AE}" pid="15" name="Connect-Activiteit">
    <vt:lpwstr>20;#Uitbesteden ingenieursdiensten realisatie|954bda42-d7e0-428f-9abe-cbe5d9aac565</vt:lpwstr>
  </property>
  <property fmtid="{D5CDD505-2E9C-101B-9397-08002B2CF9AE}" pid="16" name="Connect-Afzender">
    <vt:lpwstr/>
  </property>
  <property fmtid="{D5CDD505-2E9C-101B-9397-08002B2CF9AE}" pid="17" name="Connect-Geadresseerde">
    <vt:lpwstr/>
  </property>
  <property fmtid="{D5CDD505-2E9C-101B-9397-08002B2CF9AE}" pid="18" name="Connect-Postcode">
    <vt:lpwstr/>
  </property>
  <property fmtid="{D5CDD505-2E9C-101B-9397-08002B2CF9AE}" pid="19" name="Connect-Adres">
    <vt:lpwstr/>
  </property>
  <property fmtid="{D5CDD505-2E9C-101B-9397-08002B2CF9AE}" pid="20" name="Connect-Organisatie">
    <vt:lpwstr>13;#Leeg|3c10af35-abbd-4a20-9fae-ae664f1cc9bc</vt:lpwstr>
  </property>
  <property fmtid="{D5CDD505-2E9C-101B-9397-08002B2CF9AE}" pid="21" name="mf6f48d2ac1943c283ed42563d4d533a">
    <vt:lpwstr>Leeg|3c10af35-abbd-4a20-9fae-ae664f1cc9bc</vt:lpwstr>
  </property>
  <property fmtid="{D5CDD505-2E9C-101B-9397-08002B2CF9AE}" pid="22" name="Connect-Woonplaats">
    <vt:lpwstr/>
  </property>
  <property fmtid="{D5CDD505-2E9C-101B-9397-08002B2CF9AE}" pid="23" name="Connect-Kenmerk">
    <vt:lpwstr/>
  </property>
  <property fmtid="{D5CDD505-2E9C-101B-9397-08002B2CF9AE}" pid="24" name="Connect-Classificatiecode">
    <vt:lpwstr>14;#Leeg|3e64bc5a-cfd1-4b37-8b0e-02b7567d3256</vt:lpwstr>
  </property>
  <property fmtid="{D5CDD505-2E9C-101B-9397-08002B2CF9AE}" pid="25" name="Connect-Land">
    <vt:lpwstr/>
  </property>
  <property fmtid="{D5CDD505-2E9C-101B-9397-08002B2CF9AE}" pid="26" name="Connect-Richting">
    <vt:lpwstr/>
  </property>
  <property fmtid="{D5CDD505-2E9C-101B-9397-08002B2CF9AE}" pid="27" name="j7965235a8fd41fb89d2a664ecf0f7a1">
    <vt:lpwstr>Leeg|3e64bc5a-cfd1-4b37-8b0e-02b7567d3256</vt:lpwstr>
  </property>
</Properties>
</file>