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040F5" w:rsidR="005D3F19" w:rsidP="002040F5" w:rsidRDefault="005D3F19" w14:paraId="7C28D81A" w14:textId="52902812" w14:noSpellErr="1">
      <w:pPr>
        <w:pStyle w:val="Kop1"/>
        <w:rPr>
          <w:rFonts w:eastAsia="Times New Roman"/>
          <w:sz w:val="36"/>
          <w:szCs w:val="36"/>
          <w:lang w:eastAsia="nl-NL"/>
        </w:rPr>
      </w:pPr>
      <w:r w:rsidRPr="07B68804" w:rsidR="005D3F19">
        <w:rPr>
          <w:rFonts w:eastAsia="Times New Roman"/>
          <w:sz w:val="36"/>
          <w:szCs w:val="36"/>
          <w:lang w:eastAsia="nl-NL"/>
        </w:rPr>
        <w:t>Bij</w:t>
      </w:r>
      <w:r w:rsidRPr="07B68804" w:rsidR="002040F5">
        <w:rPr>
          <w:rFonts w:eastAsia="Times New Roman"/>
          <w:sz w:val="36"/>
          <w:szCs w:val="36"/>
          <w:lang w:eastAsia="nl-NL"/>
        </w:rPr>
        <w:t>l</w:t>
      </w:r>
      <w:r w:rsidRPr="07B68804" w:rsidR="005D3F19">
        <w:rPr>
          <w:rFonts w:eastAsia="Times New Roman"/>
          <w:sz w:val="36"/>
          <w:szCs w:val="36"/>
          <w:lang w:eastAsia="nl-NL"/>
        </w:rPr>
        <w:t xml:space="preserve">age: </w:t>
      </w:r>
      <w:r w:rsidRPr="07B68804" w:rsidR="005D3F19">
        <w:rPr>
          <w:rFonts w:eastAsia="Times New Roman"/>
          <w:sz w:val="36"/>
          <w:szCs w:val="36"/>
          <w:lang w:eastAsia="nl-NL"/>
        </w:rPr>
        <w:t>Regeling reiskostenvergoeding woon-werkverkeer</w:t>
      </w:r>
    </w:p>
    <w:p w:rsidRPr="005D3F19" w:rsidR="00891545" w:rsidRDefault="00891545" w14:paraId="120547E6" w14:textId="77777777">
      <w:pPr>
        <w:rPr>
          <w:rFonts w:ascii="Calibri" w:hAnsi="Calibri" w:cs="Calibri"/>
          <w:sz w:val="20"/>
          <w:szCs w:val="20"/>
        </w:rPr>
      </w:pPr>
    </w:p>
    <w:p w:rsidRPr="005D3F19" w:rsidR="005D3F19" w:rsidP="6AAAB112" w:rsidRDefault="005D3F19" w14:paraId="6BAD9E59" w14:textId="77777777">
      <w:pPr>
        <w:shd w:val="clear" w:color="auto" w:fill="FFFFFF" w:themeFill="background1"/>
        <w:spacing w:after="100" w:afterAutospacing="on" w:line="240" w:lineRule="auto"/>
        <w:outlineLvl w:val="1"/>
        <w:rPr>
          <w:rFonts w:ascii="Calibri" w:hAnsi="Calibri" w:eastAsia="Times New Roman" w:cs="Calibri"/>
          <w:b w:val="1"/>
          <w:bCs w:val="1"/>
          <w:color w:val="1D1D1D"/>
          <w:spacing w:val="3"/>
          <w:kern w:val="0"/>
          <w:sz w:val="20"/>
          <w:szCs w:val="20"/>
          <w:lang w:eastAsia="nl-NL"/>
          <w14:ligatures w14:val="none"/>
        </w:rPr>
      </w:pPr>
      <w:r w:rsidRPr="005D3F19" w:rsidR="005D3F19">
        <w:rPr>
          <w:rFonts w:ascii="Calibri" w:hAnsi="Calibri" w:eastAsia="Times New Roman" w:cs="Calibri"/>
          <w:b w:val="1"/>
          <w:bCs w:val="1"/>
          <w:color w:val="1D1D1D"/>
          <w:spacing w:val="3"/>
          <w:kern w:val="0"/>
          <w:sz w:val="20"/>
          <w:szCs w:val="20"/>
          <w:lang w:eastAsia="nl-NL"/>
          <w14:ligatures w14:val="none"/>
        </w:rPr>
        <w:t>De vergoeding reiskosten woon-werk</w:t>
      </w:r>
    </w:p>
    <w:p w:rsidRPr="005D3F19" w:rsidR="005D3F19" w:rsidP="0926658C" w:rsidRDefault="005D3F19" w14:paraId="7EA0B483" w14:textId="77777777">
      <w:pPr>
        <w:numPr>
          <w:ilvl w:val="0"/>
          <w:numId w:val="2"/>
        </w:numPr>
        <w:shd w:val="clear" w:color="auto" w:fill="FFFFFF" w:themeFill="background1"/>
        <w:spacing w:after="100" w:afterAutospacing="on" w:line="240" w:lineRule="auto"/>
        <w:rPr>
          <w:rFonts w:ascii="Calibri" w:hAnsi="Calibri" w:eastAsia="Times New Roman" w:cs="Calibri"/>
          <w:color w:val="1D1D1D"/>
          <w:sz w:val="20"/>
          <w:szCs w:val="20"/>
          <w:lang w:eastAsia="nl-NL"/>
        </w:rPr>
      </w:pPr>
      <w:r w:rsidRPr="0926658C" w:rsidR="005D3F19">
        <w:rPr>
          <w:rFonts w:ascii="Calibri" w:hAnsi="Calibri" w:eastAsia="Times New Roman" w:cs="Calibri" w:asciiTheme="minorAscii" w:hAnsiTheme="minorAscii" w:eastAsiaTheme="minorAscii" w:cstheme="minorBidi"/>
          <w:color w:val="1D1D1D"/>
          <w:sz w:val="20"/>
          <w:szCs w:val="20"/>
          <w:lang w:eastAsia="nl-NL" w:bidi="ar-SA"/>
        </w:rPr>
        <w:t>De werknemer die aantoonbaar met het openbaar vervoer reist ontvangt per maand een vergoeding van de gemaakte OV-kosten 2e klasse.</w:t>
      </w:r>
    </w:p>
    <w:p w:rsidRPr="005D3F19" w:rsidR="005D3F19" w:rsidP="0926658C" w:rsidRDefault="005D3F19" w14:paraId="763A1347" w14:textId="77777777">
      <w:pPr>
        <w:numPr>
          <w:ilvl w:val="0"/>
          <w:numId w:val="2"/>
        </w:numPr>
        <w:shd w:val="clear" w:color="auto" w:fill="FFFFFF" w:themeFill="background1"/>
        <w:spacing w:after="100" w:afterAutospacing="on" w:line="240" w:lineRule="auto"/>
        <w:rPr>
          <w:rFonts w:ascii="Calibri" w:hAnsi="Calibri" w:eastAsia="Times New Roman" w:cs="Calibri"/>
          <w:color w:val="1D1D1D"/>
          <w:sz w:val="20"/>
          <w:szCs w:val="20"/>
          <w:lang w:eastAsia="nl-NL"/>
        </w:rPr>
      </w:pPr>
      <w:r w:rsidRPr="0926658C" w:rsidR="005D3F19">
        <w:rPr>
          <w:rFonts w:ascii="Calibri" w:hAnsi="Calibri" w:eastAsia="Times New Roman" w:cs="Calibri" w:asciiTheme="minorAscii" w:hAnsiTheme="minorAscii" w:eastAsiaTheme="minorAscii" w:cstheme="minorBidi"/>
          <w:color w:val="1D1D1D"/>
          <w:sz w:val="20"/>
          <w:szCs w:val="20"/>
          <w:lang w:eastAsia="nl-NL" w:bidi="ar-SA"/>
        </w:rPr>
        <w:t>De werknemer kiest de voordeligste reismogelijkheid (vergelijk jaarabonnement, maandabonnement of via anonieme OV kaart).</w:t>
      </w:r>
    </w:p>
    <w:p w:rsidRPr="005D3F19" w:rsidR="005D3F19" w:rsidP="0926658C" w:rsidRDefault="005D3F19" w14:paraId="2D027737" w14:textId="0CF01F46">
      <w:pPr>
        <w:numPr>
          <w:ilvl w:val="0"/>
          <w:numId w:val="2"/>
        </w:numPr>
        <w:shd w:val="clear" w:color="auto" w:fill="FFFFFF" w:themeFill="background1"/>
        <w:spacing w:after="100" w:afterAutospacing="on" w:line="240" w:lineRule="auto"/>
        <w:rPr>
          <w:rFonts w:ascii="Calibri" w:hAnsi="Calibri" w:eastAsia="Times New Roman" w:cs="Calibri"/>
          <w:color w:val="1D1D1D"/>
          <w:sz w:val="20"/>
          <w:szCs w:val="20"/>
          <w:lang w:eastAsia="nl-NL"/>
        </w:rPr>
      </w:pPr>
      <w:r w:rsidRPr="1368D0F3" w:rsidR="005D3F19">
        <w:rPr>
          <w:rFonts w:ascii="Aptos" w:hAnsi="Aptos" w:eastAsia="Aptos" w:cs="" w:asciiTheme="minorAscii" w:hAnsiTheme="minorAscii" w:eastAsiaTheme="minorAscii" w:cstheme="minorBidi"/>
          <w:color w:val="1D1D1D"/>
          <w:sz w:val="20"/>
          <w:szCs w:val="20"/>
          <w:lang w:eastAsia="nl-NL" w:bidi="ar-SA"/>
        </w:rPr>
        <w:t xml:space="preserve">De werknemer stuurt het vervoersbewijs of reisoverzicht (in geval van gebruik van de </w:t>
      </w:r>
      <w:r w:rsidRPr="1368D0F3" w:rsidR="005D3F19">
        <w:rPr>
          <w:rFonts w:ascii="Aptos" w:hAnsi="Aptos" w:eastAsia="Aptos" w:cs="" w:asciiTheme="minorAscii" w:hAnsiTheme="minorAscii" w:eastAsiaTheme="minorAscii" w:cstheme="minorBidi"/>
          <w:color w:val="1D1D1D"/>
          <w:sz w:val="20"/>
          <w:szCs w:val="20"/>
          <w:lang w:eastAsia="nl-NL" w:bidi="ar-SA"/>
        </w:rPr>
        <w:t>anoniem</w:t>
      </w:r>
      <w:r w:rsidRPr="1368D0F3" w:rsidR="005D3F19">
        <w:rPr>
          <w:rFonts w:ascii="Aptos" w:hAnsi="Aptos" w:eastAsia="Aptos" w:cs="" w:asciiTheme="minorAscii" w:hAnsiTheme="minorAscii" w:eastAsiaTheme="minorAscii" w:cstheme="minorBidi"/>
          <w:color w:val="1D1D1D"/>
          <w:sz w:val="20"/>
          <w:szCs w:val="20"/>
          <w:lang w:eastAsia="nl-NL" w:bidi="ar-SA"/>
        </w:rPr>
        <w:t>e</w:t>
      </w:r>
      <w:r w:rsidRPr="1368D0F3" w:rsidR="005D3F19">
        <w:rPr>
          <w:rFonts w:ascii="Aptos" w:hAnsi="Aptos" w:eastAsia="Aptos" w:cs="" w:asciiTheme="minorAscii" w:hAnsiTheme="minorAscii" w:eastAsiaTheme="minorAscii" w:cstheme="minorBidi"/>
          <w:color w:val="1D1D1D"/>
          <w:sz w:val="20"/>
          <w:szCs w:val="20"/>
          <w:lang w:eastAsia="nl-NL" w:bidi="ar-SA"/>
        </w:rPr>
        <w:t xml:space="preserve"> OV kaart) naar </w:t>
      </w:r>
      <w:r w:rsidRPr="1368D0F3" w:rsidR="582D64EA">
        <w:rPr>
          <w:rFonts w:ascii="Aptos" w:hAnsi="Aptos" w:eastAsia="Aptos" w:cs="" w:asciiTheme="minorAscii" w:hAnsiTheme="minorAscii" w:eastAsiaTheme="minorAscii" w:cstheme="minorBidi"/>
          <w:color w:val="1D1D1D"/>
          <w:sz w:val="20"/>
          <w:szCs w:val="20"/>
          <w:lang w:eastAsia="nl-NL" w:bidi="ar-SA"/>
        </w:rPr>
        <w:t>wer</w:t>
      </w:r>
      <w:r w:rsidRPr="1368D0F3" w:rsidR="2CE78A96">
        <w:rPr>
          <w:rFonts w:ascii="Aptos" w:hAnsi="Aptos" w:eastAsia="Aptos" w:cs="" w:asciiTheme="minorAscii" w:hAnsiTheme="minorAscii" w:eastAsiaTheme="minorAscii" w:cstheme="minorBidi"/>
          <w:color w:val="1D1D1D"/>
          <w:sz w:val="20"/>
          <w:szCs w:val="20"/>
          <w:lang w:eastAsia="nl-NL" w:bidi="ar-SA"/>
        </w:rPr>
        <w:t>k</w:t>
      </w:r>
      <w:r w:rsidRPr="1368D0F3" w:rsidR="582D64EA">
        <w:rPr>
          <w:rFonts w:ascii="Aptos" w:hAnsi="Aptos" w:eastAsia="Aptos" w:cs="" w:asciiTheme="minorAscii" w:hAnsiTheme="minorAscii" w:eastAsiaTheme="minorAscii" w:cstheme="minorBidi"/>
          <w:color w:val="1D1D1D"/>
          <w:sz w:val="20"/>
          <w:szCs w:val="20"/>
          <w:lang w:eastAsia="nl-NL" w:bidi="ar-SA"/>
        </w:rPr>
        <w:t>gever</w:t>
      </w:r>
      <w:r w:rsidRPr="1368D0F3" w:rsidR="005D3F19">
        <w:rPr>
          <w:rFonts w:ascii="Aptos" w:hAnsi="Aptos" w:eastAsia="Aptos" w:cs="" w:asciiTheme="minorAscii" w:hAnsiTheme="minorAscii" w:eastAsiaTheme="minorAscii" w:cstheme="minorBidi"/>
          <w:color w:val="1D1D1D"/>
          <w:sz w:val="20"/>
          <w:szCs w:val="20"/>
          <w:lang w:eastAsia="nl-NL" w:bidi="ar-SA"/>
        </w:rPr>
        <w:t xml:space="preserve"> </w:t>
      </w:r>
      <w:r w:rsidRPr="1368D0F3" w:rsidR="005D3F19">
        <w:rPr>
          <w:rFonts w:ascii="Aptos" w:hAnsi="Aptos" w:eastAsia="Aptos" w:cs="" w:asciiTheme="minorAscii" w:hAnsiTheme="minorAscii" w:eastAsiaTheme="minorAscii" w:cstheme="minorBidi"/>
          <w:color w:val="1D1D1D"/>
          <w:sz w:val="20"/>
          <w:szCs w:val="20"/>
          <w:lang w:eastAsia="nl-NL" w:bidi="ar-SA"/>
        </w:rPr>
        <w:t>en krijgt na het overleggen van het</w:t>
      </w:r>
      <w:r w:rsidRPr="1368D0F3" w:rsidR="005D3F19">
        <w:rPr>
          <w:rFonts w:ascii="Aptos" w:hAnsi="Aptos" w:eastAsia="Aptos" w:cs="" w:asciiTheme="minorAscii" w:hAnsiTheme="minorAscii" w:eastAsiaTheme="minorAscii" w:cstheme="minorBidi"/>
          <w:color w:val="1D1D1D"/>
          <w:sz w:val="20"/>
          <w:szCs w:val="20"/>
          <w:lang w:eastAsia="nl-NL" w:bidi="ar-SA"/>
        </w:rPr>
        <w:t xml:space="preserve"> vervoersbewijs de reiskostenvergoeding woon-werkverkeer uitbetaald</w:t>
      </w:r>
      <w:r w:rsidRPr="1368D0F3" w:rsidR="005D3F19">
        <w:rPr>
          <w:rFonts w:ascii="Aptos" w:hAnsi="Aptos" w:eastAsia="Aptos" w:cs="" w:asciiTheme="minorAscii" w:hAnsiTheme="minorAscii" w:eastAsiaTheme="minorAscii" w:cstheme="minorBidi"/>
          <w:color w:val="1D1D1D"/>
          <w:sz w:val="20"/>
          <w:szCs w:val="20"/>
          <w:lang w:eastAsia="nl-NL" w:bidi="ar-SA"/>
        </w:rPr>
        <w:t>.</w:t>
      </w:r>
    </w:p>
    <w:p w:rsidRPr="005D3F19" w:rsidR="005D3F19" w:rsidP="0926658C" w:rsidRDefault="005D3F19" w14:paraId="52A44C86" w14:textId="77777777">
      <w:pPr>
        <w:numPr>
          <w:ilvl w:val="0"/>
          <w:numId w:val="2"/>
        </w:numPr>
        <w:shd w:val="clear" w:color="auto" w:fill="FFFFFF" w:themeFill="background1"/>
        <w:spacing w:after="100" w:afterAutospacing="on" w:line="240" w:lineRule="auto"/>
        <w:rPr>
          <w:rFonts w:ascii="Calibri" w:hAnsi="Calibri" w:eastAsia="Times New Roman" w:cs="Calibri"/>
          <w:color w:val="1D1D1D"/>
          <w:spacing w:val="3"/>
          <w:kern w:val="0"/>
          <w:sz w:val="20"/>
          <w:szCs w:val="20"/>
          <w:lang w:eastAsia="nl-NL"/>
          <w14:ligatures w14:val="none"/>
        </w:rPr>
      </w:pPr>
      <w:r w:rsidRPr="0926658C" w:rsidR="005D3F19">
        <w:rPr>
          <w:rFonts w:ascii="Calibri" w:hAnsi="Calibri" w:eastAsia="Times New Roman" w:cs="Calibri" w:asciiTheme="minorAscii" w:hAnsiTheme="minorAscii" w:eastAsiaTheme="minorAscii" w:cstheme="minorBidi"/>
          <w:color w:val="1D1D1D"/>
          <w:sz w:val="20"/>
          <w:szCs w:val="20"/>
          <w:lang w:eastAsia="nl-NL" w:bidi="ar-SA"/>
        </w:rPr>
        <w:t>Indien er sprake is van een situa</w:t>
      </w:r>
      <w:r w:rsidRPr="005D3F19" w:rsidR="005D3F19">
        <w:rPr>
          <w:rFonts w:ascii="Calibri" w:hAnsi="Calibri" w:eastAsia="Times New Roman" w:cs="Calibri"/>
          <w:color w:val="1D1D1D"/>
          <w:spacing w:val="3"/>
          <w:kern w:val="0"/>
          <w:sz w:val="20"/>
          <w:szCs w:val="20"/>
          <w:lang w:eastAsia="nl-NL"/>
          <w14:ligatures w14:val="none"/>
        </w:rPr>
        <w:t>tie als bedoeld in </w:t>
      </w:r>
      <w:hyperlink w:history="1" r:id="R6a35f90e23fc4336">
        <w:r w:rsidRPr="005D3F19" w:rsidR="005D3F19">
          <w:rPr>
            <w:rFonts w:ascii="Calibri" w:hAnsi="Calibri" w:eastAsia="Times New Roman" w:cs="Calibri"/>
            <w:color w:val="0000FF"/>
            <w:spacing w:val="3"/>
            <w:kern w:val="0"/>
            <w:sz w:val="20"/>
            <w:szCs w:val="20"/>
            <w:u w:val="single"/>
            <w:lang w:eastAsia="nl-NL"/>
            <w14:ligatures w14:val="none"/>
          </w:rPr>
          <w:t>artikel 3:22</w:t>
        </w:r>
      </w:hyperlink>
      <w:r w:rsidRPr="005D3F19" w:rsidR="005D3F19">
        <w:rPr>
          <w:rFonts w:ascii="Calibri" w:hAnsi="Calibri" w:eastAsia="Times New Roman" w:cs="Calibri"/>
          <w:color w:val="1D1D1D"/>
          <w:spacing w:val="3"/>
          <w:kern w:val="0"/>
          <w:sz w:val="20"/>
          <w:szCs w:val="20"/>
          <w:lang w:eastAsia="nl-NL"/>
          <w14:ligatures w14:val="none"/>
        </w:rPr>
        <w:t xml:space="preserve"> van de cao krijgt de werknemer een vergoeding van € 0,21 per afgelegde kilometer. Het aantal te declareren kilometers bedraagt de afstand tussen de postcode woonadres en de postcode werkadres en </w:t>
      </w:r>
      <w:r w:rsidRPr="005D3F19" w:rsidR="005D3F19">
        <w:rPr>
          <w:rFonts w:ascii="Calibri" w:hAnsi="Calibri" w:eastAsia="Times New Roman" w:cs="Calibri"/>
          <w:color w:val="1D1D1D"/>
          <w:spacing w:val="3"/>
          <w:kern w:val="0"/>
          <w:sz w:val="20"/>
          <w:szCs w:val="20"/>
          <w:lang w:eastAsia="nl-NL"/>
          <w14:ligatures w14:val="none"/>
        </w:rPr>
        <w:t>vice</w:t>
      </w:r>
      <w:r w:rsidRPr="005D3F19" w:rsidR="005D3F19">
        <w:rPr>
          <w:rFonts w:ascii="Calibri" w:hAnsi="Calibri" w:eastAsia="Times New Roman" w:cs="Calibri"/>
          <w:color w:val="1D1D1D"/>
          <w:spacing w:val="3"/>
          <w:kern w:val="0"/>
          <w:sz w:val="20"/>
          <w:szCs w:val="20"/>
          <w:lang w:eastAsia="nl-NL"/>
          <w14:ligatures w14:val="none"/>
        </w:rPr>
        <w:t xml:space="preserve"> versa berekend aan de hand van de snelste route volgens de </w:t>
      </w:r>
      <w:r w:rsidRPr="005D3F19" w:rsidR="005D3F19">
        <w:rPr>
          <w:rFonts w:ascii="Calibri" w:hAnsi="Calibri" w:eastAsia="Times New Roman" w:cs="Calibri"/>
          <w:color w:val="1D1D1D"/>
          <w:spacing w:val="3"/>
          <w:kern w:val="0"/>
          <w:sz w:val="20"/>
          <w:szCs w:val="20"/>
          <w:lang w:eastAsia="nl-NL"/>
          <w14:ligatures w14:val="none"/>
        </w:rPr>
        <w:t xml:space="preserve">ANWB routeplanner</w:t>
      </w:r>
      <w:r w:rsidRPr="005D3F19" w:rsidR="005D3F19">
        <w:rPr>
          <w:rFonts w:ascii="Calibri" w:hAnsi="Calibri" w:eastAsia="Times New Roman" w:cs="Calibri"/>
          <w:color w:val="1D1D1D"/>
          <w:spacing w:val="3"/>
          <w:kern w:val="0"/>
          <w:sz w:val="20"/>
          <w:szCs w:val="20"/>
          <w:lang w:eastAsia="nl-NL"/>
          <w14:ligatures w14:val="none"/>
        </w:rPr>
        <w:t xml:space="preserve">.</w:t>
      </w:r>
    </w:p>
    <w:p w:rsidR="6AAAB112" w:rsidP="6AAAB112" w:rsidRDefault="6AAAB112" w14:paraId="108CC698" w14:textId="17396F1C">
      <w:pPr>
        <w:shd w:val="clear" w:color="auto" w:fill="FFFFFF" w:themeFill="background1"/>
        <w:spacing w:afterAutospacing="on" w:line="240" w:lineRule="auto"/>
        <w:outlineLvl w:val="1"/>
        <w:rPr>
          <w:rFonts w:ascii="Calibri" w:hAnsi="Calibri" w:eastAsia="Times New Roman" w:cs="Calibri"/>
          <w:b w:val="1"/>
          <w:bCs w:val="1"/>
          <w:color w:val="1D1D1D"/>
          <w:sz w:val="20"/>
          <w:szCs w:val="20"/>
          <w:lang w:eastAsia="nl-NL"/>
        </w:rPr>
      </w:pPr>
    </w:p>
    <w:p w:rsidRPr="005D3F19" w:rsidR="005D3F19" w:rsidP="6AAAB112" w:rsidRDefault="005D3F19" w14:paraId="04189ED4" w14:textId="77777777">
      <w:pPr>
        <w:shd w:val="clear" w:color="auto" w:fill="FFFFFF" w:themeFill="background1"/>
        <w:spacing w:after="100" w:afterAutospacing="on" w:line="240" w:lineRule="auto"/>
        <w:outlineLvl w:val="1"/>
        <w:rPr>
          <w:rFonts w:ascii="Calibri" w:hAnsi="Calibri" w:eastAsia="Times New Roman" w:cs="Calibri"/>
          <w:b w:val="1"/>
          <w:bCs w:val="1"/>
          <w:color w:val="1D1D1D"/>
          <w:spacing w:val="3"/>
          <w:kern w:val="0"/>
          <w:sz w:val="20"/>
          <w:szCs w:val="20"/>
          <w:lang w:eastAsia="nl-NL"/>
          <w14:ligatures w14:val="none"/>
        </w:rPr>
      </w:pPr>
      <w:r w:rsidRPr="005D3F19" w:rsidR="005D3F19">
        <w:rPr>
          <w:rFonts w:ascii="Calibri" w:hAnsi="Calibri" w:eastAsia="Times New Roman" w:cs="Calibri"/>
          <w:b w:val="1"/>
          <w:bCs w:val="1"/>
          <w:color w:val="1D1D1D"/>
          <w:spacing w:val="3"/>
          <w:kern w:val="0"/>
          <w:sz w:val="20"/>
          <w:szCs w:val="20"/>
          <w:lang w:eastAsia="nl-NL"/>
          <w14:ligatures w14:val="none"/>
        </w:rPr>
        <w:t>Vergoeding overige kosten</w:t>
      </w:r>
    </w:p>
    <w:p w:rsidRPr="005D3F19" w:rsidR="005D3F19" w:rsidP="6AAAB112" w:rsidRDefault="005D3F19" w14:paraId="3F91DEF1" w14:textId="77777777" w14:noSpellErr="1">
      <w:pPr>
        <w:shd w:val="clear" w:color="auto" w:fill="FFFFFF" w:themeFill="background1"/>
        <w:spacing w:after="100" w:afterAutospacing="on" w:line="240" w:lineRule="auto"/>
        <w:rPr>
          <w:rFonts w:ascii="Calibri" w:hAnsi="Calibri" w:eastAsia="Times New Roman" w:cs="Calibri"/>
          <w:color w:val="1D1D1D"/>
          <w:spacing w:val="3"/>
          <w:kern w:val="0"/>
          <w:sz w:val="20"/>
          <w:szCs w:val="20"/>
          <w:lang w:eastAsia="nl-NL"/>
          <w14:ligatures w14:val="none"/>
        </w:rPr>
      </w:pPr>
      <w:r w:rsidRPr="005D3F19" w:rsidR="005D3F19">
        <w:rPr>
          <w:rFonts w:ascii="Calibri" w:hAnsi="Calibri" w:eastAsia="Times New Roman" w:cs="Calibri"/>
          <w:color w:val="1D1D1D"/>
          <w:spacing w:val="3"/>
          <w:kern w:val="0"/>
          <w:sz w:val="20"/>
          <w:szCs w:val="20"/>
          <w:lang w:eastAsia="nl-NL"/>
          <w14:ligatures w14:val="none"/>
        </w:rPr>
        <w:t xml:space="preserve">Overige bijkomende kosten, zoals tolgelden, fietsenstalling, boete in verband met reizen met een papieren treinkaartje in plaats van een anonieme </w:t>
      </w:r>
      <w:r w:rsidRPr="005D3F19" w:rsidR="005D3F19">
        <w:rPr>
          <w:rFonts w:ascii="Calibri" w:hAnsi="Calibri" w:eastAsia="Times New Roman" w:cs="Calibri"/>
          <w:color w:val="1D1D1D"/>
          <w:spacing w:val="3"/>
          <w:kern w:val="0"/>
          <w:sz w:val="20"/>
          <w:szCs w:val="20"/>
          <w:lang w:eastAsia="nl-NL"/>
          <w14:ligatures w14:val="none"/>
        </w:rPr>
        <w:t>OV chipcard</w:t>
      </w:r>
      <w:r w:rsidRPr="005D3F19" w:rsidR="005D3F19">
        <w:rPr>
          <w:rFonts w:ascii="Calibri" w:hAnsi="Calibri" w:eastAsia="Times New Roman" w:cs="Calibri"/>
          <w:color w:val="1D1D1D"/>
          <w:spacing w:val="3"/>
          <w:kern w:val="0"/>
          <w:sz w:val="20"/>
          <w:szCs w:val="20"/>
          <w:lang w:eastAsia="nl-NL"/>
          <w14:ligatures w14:val="none"/>
        </w:rPr>
        <w:t xml:space="preserve"> worden niet vergoed.</w:t>
      </w:r>
    </w:p>
    <w:p w:rsidR="6AAAB112" w:rsidP="6AAAB112" w:rsidRDefault="6AAAB112" w14:paraId="2ED7C03D" w14:textId="5EC10BA2">
      <w:pPr>
        <w:pStyle w:val="Standaard"/>
        <w:shd w:val="clear" w:color="auto" w:fill="FFFFFF" w:themeFill="background1"/>
        <w:spacing w:afterAutospacing="on" w:line="240" w:lineRule="auto"/>
        <w:rPr>
          <w:rFonts w:ascii="Calibri" w:hAnsi="Calibri" w:eastAsia="Times New Roman" w:cs="Calibri"/>
          <w:color w:val="1D1D1D"/>
          <w:sz w:val="20"/>
          <w:szCs w:val="20"/>
          <w:lang w:eastAsia="nl-NL"/>
        </w:rPr>
      </w:pPr>
    </w:p>
    <w:sectPr w:rsidRPr="005D3F19" w:rsidR="005D3F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51897"/>
    <w:multiLevelType w:val="multilevel"/>
    <w:tmpl w:val="1B143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F33401"/>
    <w:multiLevelType w:val="multilevel"/>
    <w:tmpl w:val="95FE9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4B12C4"/>
    <w:multiLevelType w:val="multilevel"/>
    <w:tmpl w:val="509CD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8297650">
    <w:abstractNumId w:val="2"/>
  </w:num>
  <w:num w:numId="2" w16cid:durableId="829905869">
    <w:abstractNumId w:val="1"/>
  </w:num>
  <w:num w:numId="3" w16cid:durableId="200920766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19"/>
    <w:rsid w:val="001A52D1"/>
    <w:rsid w:val="002040F5"/>
    <w:rsid w:val="003536B1"/>
    <w:rsid w:val="00355EB1"/>
    <w:rsid w:val="005D3F19"/>
    <w:rsid w:val="00661DE9"/>
    <w:rsid w:val="00714D34"/>
    <w:rsid w:val="00891545"/>
    <w:rsid w:val="00A02F40"/>
    <w:rsid w:val="00B0270D"/>
    <w:rsid w:val="05EC4A7A"/>
    <w:rsid w:val="07B68804"/>
    <w:rsid w:val="085D938F"/>
    <w:rsid w:val="0926658C"/>
    <w:rsid w:val="1368D0F3"/>
    <w:rsid w:val="2CE78A96"/>
    <w:rsid w:val="501F44C1"/>
    <w:rsid w:val="582D64EA"/>
    <w:rsid w:val="597D7E93"/>
    <w:rsid w:val="6432B478"/>
    <w:rsid w:val="6AAAB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A5FD"/>
  <w15:chartTrackingRefBased/>
  <w15:docId w15:val="{FC95C88C-F660-4054-BC65-7F6705EE1E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3F1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D3F1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3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3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3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3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3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3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3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5D3F1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rsid w:val="005D3F1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5D3F1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5D3F19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5D3F19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5D3F19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5D3F19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5D3F19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5D3F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3F1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D3F1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3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D3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3F19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5D3F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3F1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3F1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3F1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5D3F1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3F19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5D3F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5D3F19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5E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5EB1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55EB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5EB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355E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microsoft.com/office/2011/relationships/people" Target="people.xml" Id="rId14" /><Relationship Type="http://schemas.openxmlformats.org/officeDocument/2006/relationships/hyperlink" Target="https://mijncao.nl/tilburg/cao-gemeentensgo/module/cao/d7cf04ff-ab7d-4c40-9949-66bf3f8637ba/322-reiskostenvergoeding-woon-werk" TargetMode="External" Id="R6a35f90e23fc4336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5" ma:contentTypeDescription="Een nieuw document maken." ma:contentTypeScope="" ma:versionID="cb46dc46042858ebbe4a4c592580754f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72bee2e1562d5582fee8dd946c22d110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81561cb04d04b2e8ace03b305c81da7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37f96f9-fedd-4a24-b0fb-6808b3b3b2e2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e81561cb04d04b2e8ace03b305c81da7" ma:index="12" nillable="true" ma:taxonomy="true" ma:internalName="e81561cb04d04b2e8ace03b305c81da7" ma:taxonomyFieldName="Afdeling" ma:displayName="Afdeling" ma:default="1;#JUR|c13dae60-aece-4cd4-a722-d80de7d0f43c" ma:fieldId="{e81561cb-04d0-4b2e-8ace-03b305c81da7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TaxCatchAll xmlns="968092ac-094d-4b25-8875-bf4b9d8d8c13">
      <Value>2</Value>
    </TaxCatchAll>
    <e81561cb04d04b2e8ace03b305c81da7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e81561cb04d04b2e8ace03b305c81da7>
    <MediaLengthInSeconds xmlns="f7f8b349-3925-43c0-afb0-a9f218744f17" xsi:nil="true"/>
  </documentManagement>
</p:properties>
</file>

<file path=customXml/itemProps1.xml><?xml version="1.0" encoding="utf-8"?>
<ds:datastoreItem xmlns:ds="http://schemas.openxmlformats.org/officeDocument/2006/customXml" ds:itemID="{C3BA8A5D-2673-419B-B8B6-5CA3E62BE89B}"/>
</file>

<file path=customXml/itemProps2.xml><?xml version="1.0" encoding="utf-8"?>
<ds:datastoreItem xmlns:ds="http://schemas.openxmlformats.org/officeDocument/2006/customXml" ds:itemID="{D1A1ABE6-CD5E-4E37-ABAA-8257B20F94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A3452B-429A-4C8B-A2FC-C75A8047E067}">
  <ds:schemaRefs>
    <ds:schemaRef ds:uri="http://schemas.microsoft.com/office/2006/metadata/properties"/>
    <ds:schemaRef ds:uri="02702376-cb15-4beb-959e-e30b3f1455fe"/>
    <ds:schemaRef ds:uri="a0cf0202-a5c5-484a-8f56-a5c31f00845a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bf3d2008-c423-4719-8267-0a2df733c7e1"/>
    <ds:schemaRef ds:uri="http://purl.org/dc/dcmitype/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Nunen, Bonnie van</dc:creator>
  <cp:keywords/>
  <dc:description/>
  <cp:lastModifiedBy>Nunen, Bonnie van</cp:lastModifiedBy>
  <cp:revision>11</cp:revision>
  <dcterms:created xsi:type="dcterms:W3CDTF">2024-05-06T07:20:00Z</dcterms:created>
  <dcterms:modified xsi:type="dcterms:W3CDTF">2024-05-10T09:43:19Z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MediaServiceImageTags">
    <vt:lpwstr/>
  </property>
  <property fmtid="{D5CDD505-2E9C-101B-9397-08002B2CF9AE}" pid="4" name="Afdelingscode">
    <vt:lpwstr>3;#P＆O|358cb00d-3b53-4b2f-8e6b-5c97583b1f3d</vt:lpwstr>
  </property>
  <property fmtid="{D5CDD505-2E9C-101B-9397-08002B2CF9AE}" pid="5" name="Order">
    <vt:r8>19664200</vt:r8>
  </property>
  <property fmtid="{D5CDD505-2E9C-101B-9397-08002B2CF9AE}" pid="6" name="e26c6b24c3df49c793a0121843eb7569">
    <vt:lpwstr>P＆O|358cb00d-3b53-4b2f-8e6b-5c97583b1f3d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Afdeling">
    <vt:lpwstr>2;#JUR|c13dae60-aece-4cd4-a722-d80de7d0f43c</vt:lpwstr>
  </property>
</Properties>
</file>