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27A4B3B9" w:rsidR="00870BEB" w:rsidRPr="00870BEB" w:rsidRDefault="00C31F53" w:rsidP="00870BEB">
      <w:pPr>
        <w:pStyle w:val="CBPalinea"/>
        <w:jc w:val="center"/>
        <w:rPr>
          <w:b/>
          <w:sz w:val="28"/>
          <w:szCs w:val="28"/>
        </w:rPr>
      </w:pPr>
      <w:r w:rsidRPr="00C31F53">
        <w:rPr>
          <w:b/>
          <w:sz w:val="28"/>
          <w:szCs w:val="28"/>
        </w:rPr>
        <w:t>Openbare Europese aanbesteding  leveringen PMD zakken, 2025-2026/2028</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3FB41792"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90121D" w:rsidRPr="0090121D">
        <w:rPr>
          <w:sz w:val="24"/>
          <w:szCs w:val="24"/>
        </w:rPr>
        <w:t>TN490230</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07A60FAF" w:rsidR="0079005B" w:rsidRDefault="0079005B" w:rsidP="0079005B">
      <w:pPr>
        <w:pStyle w:val="CBPalinea"/>
      </w:pPr>
      <w:r>
        <w:t>Definitief,</w:t>
      </w:r>
      <w:r w:rsidR="00760FF7">
        <w:t xml:space="preserve"> </w:t>
      </w:r>
      <w:r w:rsidR="0090121D" w:rsidRPr="00314775">
        <w:t>0</w:t>
      </w:r>
      <w:r w:rsidR="00490767">
        <w:t>8</w:t>
      </w:r>
      <w:r w:rsidR="00314775" w:rsidRPr="00314775">
        <w:t>-11-2024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15F136E2" w14:textId="70FBDF33" w:rsidR="003F256F" w:rsidRDefault="0015217D" w:rsidP="00C30C53">
            <w:pPr>
              <w:autoSpaceDE w:val="0"/>
              <w:autoSpaceDN w:val="0"/>
              <w:adjustRightInd w:val="0"/>
              <w:rPr>
                <w:rFonts w:ascii="Arial" w:hAnsi="Arial" w:cs="Arial"/>
                <w:i/>
                <w:color w:val="000000"/>
                <w:sz w:val="20"/>
                <w:szCs w:val="20"/>
              </w:rPr>
            </w:pPr>
            <w:r w:rsidRPr="0015217D">
              <w:rPr>
                <w:rFonts w:ascii="Arial" w:hAnsi="Arial" w:cs="Arial"/>
                <w:i/>
                <w:color w:val="000000"/>
                <w:sz w:val="20"/>
                <w:szCs w:val="20"/>
              </w:rPr>
              <w:t>Planning, Leidraad, 2.5</w:t>
            </w:r>
          </w:p>
          <w:p w14:paraId="3248040F" w14:textId="50DBA90D" w:rsidR="0075416E" w:rsidRPr="00370378" w:rsidRDefault="0075416E"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14EA2B" w14:textId="25DA0928" w:rsidR="00580815" w:rsidRDefault="0015217D" w:rsidP="003F256F">
            <w:pPr>
              <w:jc w:val="both"/>
              <w:rPr>
                <w:rFonts w:ascii="Arial" w:hAnsi="Arial" w:cs="Arial"/>
                <w:color w:val="000000"/>
                <w:sz w:val="20"/>
                <w:szCs w:val="20"/>
              </w:rPr>
            </w:pPr>
            <w:r w:rsidRPr="0015217D">
              <w:rPr>
                <w:rFonts w:ascii="Arial" w:hAnsi="Arial" w:cs="Arial"/>
                <w:color w:val="000000"/>
                <w:sz w:val="20"/>
                <w:szCs w:val="20"/>
              </w:rPr>
              <w:t>Uit ervaring blijkt dat de eerste Nota van Inlichtingen vaak leidt tot aanvullende vragen. Bent u daarom bereid om een tweede Nota van Inlichtingen in de planning op te nemen? Zo niet, hoe moeten inschrijvers omgaan met eventuele vragen die na de eerste Nota ontstaan?</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1CB15DC0" w14:textId="77777777" w:rsidR="006E6386" w:rsidRPr="006E6386" w:rsidRDefault="006E6386" w:rsidP="006E6386">
            <w:pPr>
              <w:autoSpaceDE w:val="0"/>
              <w:autoSpaceDN w:val="0"/>
              <w:adjustRightInd w:val="0"/>
              <w:jc w:val="both"/>
              <w:rPr>
                <w:rFonts w:ascii="Arial" w:hAnsi="Arial" w:cs="Arial"/>
                <w:color w:val="000000"/>
                <w:sz w:val="20"/>
                <w:szCs w:val="20"/>
              </w:rPr>
            </w:pPr>
            <w:r w:rsidRPr="006E6386">
              <w:rPr>
                <w:rFonts w:ascii="Arial" w:hAnsi="Arial" w:cs="Arial"/>
                <w:color w:val="000000"/>
                <w:sz w:val="20"/>
                <w:szCs w:val="20"/>
              </w:rPr>
              <w:t>Er wordt een 2e nota van inlichtingen gepland indien er verdiepende vragen zijn. Niet op voorhand.</w:t>
            </w:r>
          </w:p>
          <w:p w14:paraId="27387602" w14:textId="77777777" w:rsidR="00EE1685" w:rsidRDefault="006E6386" w:rsidP="006E6386">
            <w:pPr>
              <w:autoSpaceDE w:val="0"/>
              <w:autoSpaceDN w:val="0"/>
              <w:adjustRightInd w:val="0"/>
              <w:jc w:val="both"/>
              <w:rPr>
                <w:rFonts w:ascii="Arial" w:hAnsi="Arial" w:cs="Arial"/>
                <w:color w:val="000000"/>
                <w:sz w:val="20"/>
                <w:szCs w:val="20"/>
              </w:rPr>
            </w:pPr>
            <w:r w:rsidRPr="006E6386">
              <w:rPr>
                <w:rFonts w:ascii="Arial" w:hAnsi="Arial" w:cs="Arial"/>
                <w:color w:val="000000"/>
                <w:sz w:val="20"/>
                <w:szCs w:val="20"/>
              </w:rPr>
              <w:t xml:space="preserve">Moet gaan om verdiepende vragen omdat een antwoord uit de 1e </w:t>
            </w:r>
            <w:proofErr w:type="spellStart"/>
            <w:r w:rsidRPr="006E6386">
              <w:rPr>
                <w:rFonts w:ascii="Arial" w:hAnsi="Arial" w:cs="Arial"/>
                <w:color w:val="000000"/>
                <w:sz w:val="20"/>
                <w:szCs w:val="20"/>
              </w:rPr>
              <w:t>NvI</w:t>
            </w:r>
            <w:proofErr w:type="spellEnd"/>
            <w:r w:rsidRPr="006E6386">
              <w:rPr>
                <w:rFonts w:ascii="Arial" w:hAnsi="Arial" w:cs="Arial"/>
                <w:color w:val="000000"/>
                <w:sz w:val="20"/>
                <w:szCs w:val="20"/>
              </w:rPr>
              <w:t xml:space="preserve"> niet duidelijk (genoeg) is geweest dus géén nieuwe vragen. Een verzoek om een 2e </w:t>
            </w:r>
            <w:proofErr w:type="spellStart"/>
            <w:r w:rsidRPr="006E6386">
              <w:rPr>
                <w:rFonts w:ascii="Arial" w:hAnsi="Arial" w:cs="Arial"/>
                <w:color w:val="000000"/>
                <w:sz w:val="20"/>
                <w:szCs w:val="20"/>
              </w:rPr>
              <w:t>NvI</w:t>
            </w:r>
            <w:proofErr w:type="spellEnd"/>
            <w:r w:rsidRPr="006E6386">
              <w:rPr>
                <w:rFonts w:ascii="Arial" w:hAnsi="Arial" w:cs="Arial"/>
                <w:color w:val="000000"/>
                <w:sz w:val="20"/>
                <w:szCs w:val="20"/>
              </w:rPr>
              <w:t xml:space="preserve"> mag via de berichtenmodule van </w:t>
            </w:r>
            <w:proofErr w:type="spellStart"/>
            <w:r w:rsidRPr="006E6386">
              <w:rPr>
                <w:rFonts w:ascii="Arial" w:hAnsi="Arial" w:cs="Arial"/>
                <w:color w:val="000000"/>
                <w:sz w:val="20"/>
                <w:szCs w:val="20"/>
              </w:rPr>
              <w:t>tenderned</w:t>
            </w:r>
            <w:proofErr w:type="spellEnd"/>
            <w:r w:rsidRPr="006E6386">
              <w:rPr>
                <w:rFonts w:ascii="Arial" w:hAnsi="Arial" w:cs="Arial"/>
                <w:color w:val="000000"/>
                <w:sz w:val="20"/>
                <w:szCs w:val="20"/>
              </w:rPr>
              <w:t xml:space="preserve"> gedaan worden.</w:t>
            </w:r>
          </w:p>
          <w:p w14:paraId="39677472" w14:textId="5B664D9D" w:rsidR="006E6386" w:rsidRPr="00694513" w:rsidRDefault="006E6386" w:rsidP="006E6386">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737CD00C" w:rsidR="00580815" w:rsidRPr="00580815" w:rsidRDefault="0015217D" w:rsidP="00C30C53">
            <w:pPr>
              <w:autoSpaceDE w:val="0"/>
              <w:autoSpaceDN w:val="0"/>
              <w:adjustRightInd w:val="0"/>
              <w:rPr>
                <w:rFonts w:ascii="Arial" w:hAnsi="Arial" w:cs="Arial"/>
                <w:i/>
                <w:color w:val="000000"/>
                <w:sz w:val="20"/>
                <w:szCs w:val="20"/>
              </w:rPr>
            </w:pPr>
            <w:r w:rsidRPr="0015217D">
              <w:rPr>
                <w:rFonts w:ascii="Arial" w:hAnsi="Arial" w:cs="Arial"/>
                <w:i/>
                <w:color w:val="000000"/>
                <w:sz w:val="20"/>
                <w:szCs w:val="20"/>
              </w:rPr>
              <w:t>Planning, Leidraad, 2.5</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0A8CD109" w:rsidR="00580815" w:rsidRPr="0038111C" w:rsidRDefault="0015217D" w:rsidP="00C30C53">
            <w:pPr>
              <w:spacing w:after="160"/>
              <w:jc w:val="both"/>
              <w:rPr>
                <w:rFonts w:ascii="Arial" w:hAnsi="Arial" w:cs="Arial"/>
                <w:color w:val="000000"/>
                <w:sz w:val="20"/>
                <w:szCs w:val="20"/>
              </w:rPr>
            </w:pPr>
            <w:r w:rsidRPr="0015217D">
              <w:rPr>
                <w:rFonts w:ascii="Arial" w:hAnsi="Arial" w:cs="Arial"/>
                <w:color w:val="000000"/>
                <w:sz w:val="20"/>
                <w:szCs w:val="20"/>
              </w:rPr>
              <w:t>Aangegeven wordt dat het contract januari in gaat. Doordat de aanvraag om bedrukte items gaat en er grondstoffen ingekocht moeten worden en het productieproces voor de eerste run opgestart dient te worden is het onmogelijk om zo snel na gunning te leveren. In aanloop hiervoor hebben inschrijvers langer de tijd nodig na gunning. Wij stellen hierin 4 maanden voor, gaat aanbestedende dienst hiermee akkoord? Zo niet, staat u ervoor open dat wij met u in gesprek gaan over het leveren van mogelijk tijdelijke alternatieven vanaf start van het contract (denk hierbij aan een andere verpakkingseenheid per doos of een iets andere dikte)?</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320B0F2D"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738BEC62" w14:textId="22B38ABF" w:rsidR="00EE1685" w:rsidRDefault="000451E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wij gaan niet akkoord met een langere levertijd. Andere alternatieven zijn bespreekbaar. Daarbij dient de kwaliteit en de opdruk e.d. van de zakken gewaarborgd blijven.</w:t>
            </w:r>
          </w:p>
          <w:p w14:paraId="59F85DDE" w14:textId="77777777" w:rsidR="00EE1685" w:rsidRPr="00694513" w:rsidRDefault="00EE1685"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0381B27C" w14:textId="77777777" w:rsidR="00580815" w:rsidRPr="0015217D" w:rsidRDefault="0015217D" w:rsidP="0015217D">
            <w:pPr>
              <w:autoSpaceDE w:val="0"/>
              <w:autoSpaceDN w:val="0"/>
              <w:adjustRightInd w:val="0"/>
              <w:rPr>
                <w:rFonts w:ascii="Arial" w:hAnsi="Arial" w:cs="Arial"/>
                <w:bCs/>
                <w:color w:val="000000"/>
                <w:sz w:val="20"/>
                <w:szCs w:val="20"/>
              </w:rPr>
            </w:pPr>
            <w:r w:rsidRPr="0015217D">
              <w:rPr>
                <w:rFonts w:ascii="Arial" w:hAnsi="Arial" w:cs="Arial"/>
                <w:bCs/>
                <w:color w:val="000000"/>
                <w:sz w:val="20"/>
                <w:szCs w:val="20"/>
              </w:rPr>
              <w:t>Inschrijving, leidraad 2.9</w:t>
            </w:r>
          </w:p>
          <w:p w14:paraId="207C4BC5" w14:textId="61BEE3CE" w:rsidR="0015217D" w:rsidRPr="00370378" w:rsidRDefault="0015217D" w:rsidP="0015217D">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0653DD3B" w:rsidR="00580815" w:rsidRPr="0038111C" w:rsidRDefault="0015217D" w:rsidP="00384C98">
            <w:pPr>
              <w:spacing w:after="160"/>
              <w:jc w:val="both"/>
              <w:rPr>
                <w:rFonts w:ascii="Arial" w:hAnsi="Arial" w:cs="Arial"/>
                <w:color w:val="000000"/>
                <w:sz w:val="20"/>
                <w:szCs w:val="20"/>
              </w:rPr>
            </w:pPr>
            <w:r w:rsidRPr="0015217D">
              <w:rPr>
                <w:rFonts w:ascii="Arial" w:hAnsi="Arial" w:cs="Arial"/>
                <w:color w:val="000000"/>
                <w:sz w:val="20"/>
                <w:szCs w:val="20"/>
              </w:rPr>
              <w:t>Inschrijver heeft volgens de KvK meer dan 1 bestuurder. In de statuten is opgenomen dat minimaal 2 bestuurders moeten tekenen, wil het document rechtsgeldig ondertekent zijn. Gaat u ermee akkoord dat deze bestuurders van de inschrijver een volmacht verklaring ondertekenen waarbij deze akkoord verklaren dat de gemachtigde inschrijver alle documenten in de inschrijving en de inschrijving in totaliteit alleen ondertekent?</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76AA0E99" w14:textId="4031ECE3" w:rsidR="00384C98" w:rsidRDefault="00AE0FB1" w:rsidP="00C30C53">
            <w:pPr>
              <w:autoSpaceDE w:val="0"/>
              <w:autoSpaceDN w:val="0"/>
              <w:adjustRightInd w:val="0"/>
              <w:jc w:val="both"/>
              <w:rPr>
                <w:rFonts w:ascii="Arial" w:hAnsi="Arial" w:cs="Arial"/>
                <w:color w:val="000000"/>
                <w:sz w:val="20"/>
                <w:szCs w:val="20"/>
                <w:highlight w:val="lightGray"/>
              </w:rPr>
            </w:pPr>
            <w:r w:rsidRPr="00AE0FB1">
              <w:rPr>
                <w:rFonts w:ascii="Arial" w:hAnsi="Arial" w:cs="Arial"/>
                <w:color w:val="000000"/>
                <w:sz w:val="20"/>
                <w:szCs w:val="20"/>
              </w:rPr>
              <w:t>Akkoord. In de volmacht moet het duidelijk worden dat het gaat om deze aanbesteding.</w:t>
            </w:r>
          </w:p>
          <w:p w14:paraId="74FEE8C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7211F3D2" w14:textId="77777777" w:rsidR="00580815" w:rsidRDefault="0015217D" w:rsidP="00C30C53">
            <w:pPr>
              <w:autoSpaceDE w:val="0"/>
              <w:autoSpaceDN w:val="0"/>
              <w:adjustRightInd w:val="0"/>
              <w:rPr>
                <w:rFonts w:ascii="Arial" w:hAnsi="Arial" w:cs="Arial"/>
                <w:i/>
                <w:color w:val="000000"/>
                <w:sz w:val="20"/>
                <w:szCs w:val="20"/>
              </w:rPr>
            </w:pPr>
            <w:r w:rsidRPr="0015217D">
              <w:rPr>
                <w:rFonts w:ascii="Arial" w:hAnsi="Arial" w:cs="Arial"/>
                <w:i/>
                <w:color w:val="000000"/>
                <w:sz w:val="20"/>
                <w:szCs w:val="20"/>
              </w:rPr>
              <w:t>Indexatie, leidraad, 5.3, indexatie prijzen</w:t>
            </w:r>
          </w:p>
          <w:p w14:paraId="0AB9FBB0" w14:textId="751BD498" w:rsidR="0015217D" w:rsidRPr="00370378" w:rsidRDefault="0015217D"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0CA37512" w:rsidR="00580815" w:rsidRPr="0038111C" w:rsidRDefault="0015217D" w:rsidP="00384C98">
            <w:pPr>
              <w:spacing w:after="160"/>
              <w:jc w:val="both"/>
              <w:rPr>
                <w:rFonts w:ascii="Arial" w:hAnsi="Arial" w:cs="Arial"/>
                <w:color w:val="000000"/>
                <w:sz w:val="20"/>
                <w:szCs w:val="20"/>
              </w:rPr>
            </w:pPr>
            <w:r w:rsidRPr="0015217D">
              <w:rPr>
                <w:rFonts w:ascii="Arial" w:hAnsi="Arial" w:cs="Arial"/>
                <w:color w:val="000000"/>
                <w:sz w:val="20"/>
                <w:szCs w:val="20"/>
              </w:rPr>
              <w:t xml:space="preserve">Aangegeven wordt dat de aanbieding </w:t>
            </w:r>
            <w:proofErr w:type="spellStart"/>
            <w:r w:rsidRPr="0015217D">
              <w:rPr>
                <w:rFonts w:ascii="Arial" w:hAnsi="Arial" w:cs="Arial"/>
                <w:color w:val="000000"/>
                <w:sz w:val="20"/>
                <w:szCs w:val="20"/>
              </w:rPr>
              <w:t>prijsvast</w:t>
            </w:r>
            <w:proofErr w:type="spellEnd"/>
            <w:r w:rsidRPr="0015217D">
              <w:rPr>
                <w:rFonts w:ascii="Arial" w:hAnsi="Arial" w:cs="Arial"/>
                <w:color w:val="000000"/>
                <w:sz w:val="20"/>
                <w:szCs w:val="20"/>
              </w:rPr>
              <w:t xml:space="preserve"> dient te zijn tot 31 december 2026. De grondstof- en transportprijzen van een aantal artikelen blijven onzeker en onstabiel, waardoor de inkoopprijzen gedurende het jaar sterk fluctueren. De gehanteerde indexatiemethode is niet in verhouding met de werkelijke fluctuaties op de grondstoffenmarkt. Bent u ermee akkoord dat Opdrachtnemer en Opdrachtgever bij significante prijswijzigingen (bij meer of minder dan 3% verhoging/verlaging) in overleg treden over alternatieven en/of aanpassing van condities? Zo niet, waarom niet?</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1AFD4EBA" w14:textId="77777777" w:rsidR="001564DC" w:rsidRPr="001564DC" w:rsidRDefault="001564DC" w:rsidP="001564DC">
            <w:pPr>
              <w:autoSpaceDE w:val="0"/>
              <w:autoSpaceDN w:val="0"/>
              <w:adjustRightInd w:val="0"/>
              <w:jc w:val="both"/>
              <w:rPr>
                <w:rFonts w:ascii="Arial" w:hAnsi="Arial" w:cs="Arial"/>
                <w:color w:val="000000"/>
                <w:sz w:val="20"/>
                <w:szCs w:val="20"/>
              </w:rPr>
            </w:pPr>
            <w:r w:rsidRPr="001564DC">
              <w:rPr>
                <w:rFonts w:ascii="Arial" w:hAnsi="Arial" w:cs="Arial"/>
                <w:color w:val="000000"/>
                <w:sz w:val="20"/>
                <w:szCs w:val="20"/>
              </w:rPr>
              <w:t>Niet akkoord.</w:t>
            </w:r>
          </w:p>
          <w:p w14:paraId="02C205F9" w14:textId="77777777" w:rsidR="001564DC" w:rsidRPr="001564DC" w:rsidRDefault="001564DC" w:rsidP="001564DC">
            <w:pPr>
              <w:autoSpaceDE w:val="0"/>
              <w:autoSpaceDN w:val="0"/>
              <w:adjustRightInd w:val="0"/>
              <w:jc w:val="both"/>
              <w:rPr>
                <w:rFonts w:ascii="Arial" w:hAnsi="Arial" w:cs="Arial"/>
                <w:color w:val="000000"/>
                <w:sz w:val="20"/>
                <w:szCs w:val="20"/>
              </w:rPr>
            </w:pPr>
          </w:p>
          <w:p w14:paraId="686BD11C" w14:textId="77777777" w:rsidR="001564DC" w:rsidRPr="001564DC" w:rsidRDefault="001564DC" w:rsidP="001564DC">
            <w:pPr>
              <w:autoSpaceDE w:val="0"/>
              <w:autoSpaceDN w:val="0"/>
              <w:adjustRightInd w:val="0"/>
              <w:jc w:val="both"/>
              <w:rPr>
                <w:rFonts w:ascii="Arial" w:hAnsi="Arial" w:cs="Arial"/>
                <w:color w:val="000000"/>
                <w:sz w:val="20"/>
                <w:szCs w:val="20"/>
              </w:rPr>
            </w:pPr>
            <w:r w:rsidRPr="001564DC">
              <w:rPr>
                <w:rFonts w:ascii="Arial" w:hAnsi="Arial" w:cs="Arial"/>
                <w:color w:val="000000"/>
                <w:sz w:val="20"/>
                <w:szCs w:val="20"/>
              </w:rPr>
              <w:t xml:space="preserve">Bij deze aanbestedingsprocedure is gekozen voor het gunningscriterium laagste prijs. </w:t>
            </w:r>
          </w:p>
          <w:p w14:paraId="1C5721AB" w14:textId="0B420D19" w:rsidR="00384C98" w:rsidRDefault="001564DC" w:rsidP="001564DC">
            <w:pPr>
              <w:autoSpaceDE w:val="0"/>
              <w:autoSpaceDN w:val="0"/>
              <w:adjustRightInd w:val="0"/>
              <w:jc w:val="both"/>
              <w:rPr>
                <w:rFonts w:ascii="Arial" w:hAnsi="Arial" w:cs="Arial"/>
                <w:color w:val="000000"/>
                <w:sz w:val="20"/>
                <w:szCs w:val="20"/>
                <w:highlight w:val="lightGray"/>
              </w:rPr>
            </w:pPr>
            <w:r w:rsidRPr="001564DC">
              <w:rPr>
                <w:rFonts w:ascii="Arial" w:hAnsi="Arial" w:cs="Arial"/>
                <w:color w:val="000000"/>
                <w:sz w:val="20"/>
                <w:szCs w:val="20"/>
              </w:rPr>
              <w:t xml:space="preserve">Opdrachtgever vindt derhalve “prijscriterium” erg belangrijk. Daarom is er voor gekozen om in de initiële </w:t>
            </w:r>
            <w:proofErr w:type="spellStart"/>
            <w:r w:rsidRPr="001564DC">
              <w:rPr>
                <w:rFonts w:ascii="Arial" w:hAnsi="Arial" w:cs="Arial"/>
                <w:color w:val="000000"/>
                <w:sz w:val="20"/>
                <w:szCs w:val="20"/>
              </w:rPr>
              <w:t>contractsperiode</w:t>
            </w:r>
            <w:proofErr w:type="spellEnd"/>
            <w:r w:rsidRPr="001564DC">
              <w:rPr>
                <w:rFonts w:ascii="Arial" w:hAnsi="Arial" w:cs="Arial"/>
                <w:color w:val="000000"/>
                <w:sz w:val="20"/>
                <w:szCs w:val="20"/>
              </w:rPr>
              <w:t xml:space="preserve"> een vaste prijs te laten offeren. Na deze periode mag er geïndexeerd worden.</w:t>
            </w:r>
          </w:p>
          <w:p w14:paraId="55B34ECC"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634D017F" w14:textId="2E43F512" w:rsidR="00580815" w:rsidRPr="00580815" w:rsidRDefault="0015217D" w:rsidP="00C30C53">
            <w:pPr>
              <w:autoSpaceDE w:val="0"/>
              <w:autoSpaceDN w:val="0"/>
              <w:adjustRightInd w:val="0"/>
              <w:rPr>
                <w:rFonts w:ascii="Arial" w:hAnsi="Arial" w:cs="Arial"/>
                <w:i/>
                <w:color w:val="000000"/>
                <w:sz w:val="20"/>
                <w:szCs w:val="20"/>
              </w:rPr>
            </w:pPr>
            <w:r w:rsidRPr="0015217D">
              <w:rPr>
                <w:rFonts w:ascii="Arial" w:hAnsi="Arial" w:cs="Arial"/>
                <w:i/>
                <w:color w:val="000000"/>
                <w:sz w:val="20"/>
                <w:szCs w:val="20"/>
              </w:rPr>
              <w:t>Inkoopvoorwaarden, artikel 7.1</w:t>
            </w:r>
          </w:p>
          <w:p w14:paraId="1C3F5C0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B3D4C2B" w14:textId="77777777" w:rsidR="00193272" w:rsidRPr="00193272" w:rsidRDefault="00193272" w:rsidP="00193272">
            <w:pPr>
              <w:spacing w:after="160"/>
              <w:jc w:val="both"/>
              <w:rPr>
                <w:rFonts w:ascii="Arial" w:hAnsi="Arial" w:cs="Arial"/>
                <w:color w:val="000000"/>
                <w:sz w:val="20"/>
                <w:szCs w:val="20"/>
              </w:rPr>
            </w:pPr>
            <w:r w:rsidRPr="00193272">
              <w:rPr>
                <w:rFonts w:ascii="Arial" w:hAnsi="Arial" w:cs="Arial"/>
                <w:color w:val="000000"/>
                <w:sz w:val="20"/>
                <w:szCs w:val="20"/>
              </w:rPr>
              <w:t>"De aansprakelijkheid is nu niet beperkt tot bepaalde schadesoorten, terwijl dit wel gebruikelijk is in de markt. In het kader van de transparantie en het proportionaliteitsbeginsel, stellen wij voor om als volgt van dit artikel af te wijken:</w:t>
            </w:r>
          </w:p>
          <w:p w14:paraId="399FD1A8" w14:textId="77777777" w:rsidR="00193272" w:rsidRPr="00193272" w:rsidRDefault="00193272" w:rsidP="00193272">
            <w:pPr>
              <w:spacing w:after="160"/>
              <w:jc w:val="both"/>
              <w:rPr>
                <w:rFonts w:ascii="Arial" w:hAnsi="Arial" w:cs="Arial"/>
                <w:color w:val="000000"/>
                <w:sz w:val="20"/>
                <w:szCs w:val="20"/>
              </w:rPr>
            </w:pPr>
            <w:r w:rsidRPr="00193272">
              <w:rPr>
                <w:rFonts w:ascii="Arial" w:hAnsi="Arial" w:cs="Arial"/>
                <w:color w:val="000000"/>
                <w:sz w:val="20"/>
                <w:szCs w:val="20"/>
              </w:rPr>
              <w:t>""De Partij die toerekenbaar tekortschiet in de nakoming van haar verplichtingen tegenover de andere Partij is aansprakelijk voor de door de andere Partij geleden dan wel te lijden directe schade.</w:t>
            </w:r>
          </w:p>
          <w:p w14:paraId="7A53B9F7" w14:textId="433AF12C" w:rsidR="00580815" w:rsidRPr="0038111C" w:rsidRDefault="00193272" w:rsidP="00193272">
            <w:pPr>
              <w:spacing w:after="160"/>
              <w:jc w:val="both"/>
              <w:rPr>
                <w:rFonts w:ascii="Arial" w:hAnsi="Arial" w:cs="Arial"/>
                <w:color w:val="000000"/>
                <w:sz w:val="20"/>
                <w:szCs w:val="20"/>
              </w:rPr>
            </w:pPr>
            <w:r w:rsidRPr="00193272">
              <w:rPr>
                <w:rFonts w:ascii="Arial" w:hAnsi="Arial" w:cs="Arial"/>
                <w:color w:val="000000"/>
                <w:sz w:val="20"/>
                <w:szCs w:val="20"/>
              </w:rPr>
              <w:t>Onder directe schade zoals hiervoor bedoeld wordt verstaan: (I) reparatie, herstel of vervangingskosten, (II) de redelijke kosten ter vaststelling van de oorzaak en de omvang van de schade en (III) de redelijke buitengerechtelijke en gerechtelijke kosten die de benadeelde Partij ten gevolge van het niet nakomen heeft moeten maken. Tot directe schade behoren in geen geval: bedrijfsschade, productieverlies, omzet- en/of winstderving, waardevermindering van producten evenmin als bedragen die in de uitvoeringskosten zouden zijn begrepen als de opdracht van de aanvang af goed zou zijn uitgevoerd.</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3A5847C" w14:textId="0D23F35E" w:rsidR="00C30C53" w:rsidRDefault="00B21BF6" w:rsidP="00057F00">
            <w:pPr>
              <w:autoSpaceDE w:val="0"/>
              <w:autoSpaceDN w:val="0"/>
              <w:adjustRightInd w:val="0"/>
              <w:jc w:val="both"/>
              <w:rPr>
                <w:rFonts w:ascii="Arial" w:hAnsi="Arial" w:cs="Arial"/>
                <w:color w:val="000000"/>
                <w:sz w:val="20"/>
                <w:szCs w:val="20"/>
              </w:rPr>
            </w:pPr>
            <w:r>
              <w:rPr>
                <w:rFonts w:ascii="Arial" w:hAnsi="Arial" w:cs="Arial"/>
                <w:color w:val="000000"/>
                <w:sz w:val="20"/>
                <w:szCs w:val="20"/>
              </w:rPr>
              <w:t>Akkoord.</w:t>
            </w:r>
          </w:p>
          <w:p w14:paraId="6DA3AD73" w14:textId="77777777" w:rsidR="00B21BF6" w:rsidRDefault="00B21BF6" w:rsidP="00057F00">
            <w:pPr>
              <w:autoSpaceDE w:val="0"/>
              <w:autoSpaceDN w:val="0"/>
              <w:adjustRightInd w:val="0"/>
              <w:jc w:val="both"/>
              <w:rPr>
                <w:rFonts w:ascii="Arial" w:hAnsi="Arial" w:cs="Arial"/>
                <w:color w:val="000000"/>
                <w:sz w:val="20"/>
                <w:szCs w:val="20"/>
              </w:rPr>
            </w:pPr>
          </w:p>
          <w:p w14:paraId="71F7FEAA" w14:textId="3F5FDB89" w:rsidR="004968F2" w:rsidRPr="00694513" w:rsidRDefault="004968F2" w:rsidP="00057F00">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F994D5B" w14:textId="2C3291BB"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Indexatie, leidraad, 5.3 Indexatie prijzen</w:t>
            </w:r>
          </w:p>
          <w:p w14:paraId="473968C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004A38B7" w:rsidR="00580815" w:rsidRPr="0038111C" w:rsidRDefault="00193272" w:rsidP="00C30C53">
            <w:pPr>
              <w:spacing w:after="160"/>
              <w:jc w:val="both"/>
              <w:rPr>
                <w:rFonts w:ascii="Arial" w:hAnsi="Arial" w:cs="Arial"/>
                <w:color w:val="000000"/>
                <w:sz w:val="20"/>
                <w:szCs w:val="20"/>
              </w:rPr>
            </w:pPr>
            <w:r w:rsidRPr="00193272">
              <w:rPr>
                <w:rFonts w:ascii="Arial" w:hAnsi="Arial" w:cs="Arial"/>
                <w:color w:val="000000"/>
                <w:sz w:val="20"/>
                <w:szCs w:val="20"/>
              </w:rPr>
              <w:t xml:space="preserve">U geeft aan dat de indexering zal plaatsvinden op basis van de Prijsindex 49411 Goederenvervoer over de weg, zoals gepubliceerd door het CBS. Echter, deze index heeft geen directe relatie met de productie of kosten van afvalzakken. Wij stellen daarom voor om de </w:t>
            </w:r>
            <w:proofErr w:type="spellStart"/>
            <w:r w:rsidRPr="00193272">
              <w:rPr>
                <w:rFonts w:ascii="Arial" w:hAnsi="Arial" w:cs="Arial"/>
                <w:color w:val="000000"/>
                <w:sz w:val="20"/>
                <w:szCs w:val="20"/>
              </w:rPr>
              <w:t>Platts</w:t>
            </w:r>
            <w:proofErr w:type="spellEnd"/>
            <w:r w:rsidRPr="00193272">
              <w:rPr>
                <w:rFonts w:ascii="Arial" w:hAnsi="Arial" w:cs="Arial"/>
                <w:color w:val="000000"/>
                <w:sz w:val="20"/>
                <w:szCs w:val="20"/>
              </w:rPr>
              <w:t xml:space="preserve"> Global Low-</w:t>
            </w:r>
            <w:proofErr w:type="spellStart"/>
            <w:r w:rsidRPr="00193272">
              <w:rPr>
                <w:rFonts w:ascii="Arial" w:hAnsi="Arial" w:cs="Arial"/>
                <w:color w:val="000000"/>
                <w:sz w:val="20"/>
                <w:szCs w:val="20"/>
              </w:rPr>
              <w:t>Density</w:t>
            </w:r>
            <w:proofErr w:type="spellEnd"/>
            <w:r w:rsidRPr="00193272">
              <w:rPr>
                <w:rFonts w:ascii="Arial" w:hAnsi="Arial" w:cs="Arial"/>
                <w:color w:val="000000"/>
                <w:sz w:val="20"/>
                <w:szCs w:val="20"/>
              </w:rPr>
              <w:t xml:space="preserve"> Polyethylene (LDPE) index te gebruiken, aangezien deze nauw verbonden is met de grondstofprijzen van afvalzakken. Hierdoor sluit de index beter aan bij de daadwerkelijke kostenontwikkeling van de gebruikte materialen.</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lastRenderedPageBreak/>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A3D9AE8" w14:textId="70E22D59" w:rsidR="00C30C53" w:rsidRDefault="004A708A"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 Zie ook antwoord van vraag 26.</w:t>
            </w:r>
          </w:p>
          <w:p w14:paraId="086CAB79"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72C9EB5D" w14:textId="29B185E6"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Algemene vraag</w:t>
            </w:r>
          </w:p>
          <w:p w14:paraId="475752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59BE1500" w:rsidR="00580815" w:rsidRPr="0038111C" w:rsidRDefault="00193272" w:rsidP="00C30C53">
            <w:pPr>
              <w:spacing w:after="160"/>
              <w:jc w:val="both"/>
              <w:rPr>
                <w:rFonts w:ascii="Arial" w:hAnsi="Arial" w:cs="Arial"/>
                <w:color w:val="000000"/>
                <w:sz w:val="20"/>
                <w:szCs w:val="20"/>
              </w:rPr>
            </w:pPr>
            <w:r w:rsidRPr="00193272">
              <w:rPr>
                <w:rFonts w:ascii="Arial" w:hAnsi="Arial" w:cs="Arial"/>
                <w:color w:val="000000"/>
                <w:sz w:val="20"/>
                <w:szCs w:val="20"/>
              </w:rPr>
              <w:t>Kunt u aangeven om hoeveel afleverlocaties het gaat en wat de afleveradressen zijn?</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9DB49F8" w14:textId="18F51910" w:rsidR="00C30C53" w:rsidRDefault="000451E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Het gaat om drie locaties; Norg, Roden en Peize</w:t>
            </w:r>
          </w:p>
          <w:p w14:paraId="4CB1902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2428B754" w14:textId="6EADE508"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Ondertekening, leidraad 2.9</w:t>
            </w:r>
          </w:p>
          <w:p w14:paraId="490DC70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1244F027" w:rsidR="00580815" w:rsidRPr="0038111C" w:rsidRDefault="00193272" w:rsidP="001B5051">
            <w:pPr>
              <w:spacing w:after="160"/>
              <w:jc w:val="both"/>
              <w:rPr>
                <w:rFonts w:ascii="Arial" w:hAnsi="Arial" w:cs="Arial"/>
                <w:color w:val="000000"/>
                <w:sz w:val="20"/>
                <w:szCs w:val="20"/>
              </w:rPr>
            </w:pPr>
            <w:r w:rsidRPr="00193272">
              <w:rPr>
                <w:rFonts w:ascii="Arial" w:hAnsi="Arial" w:cs="Arial"/>
                <w:color w:val="000000"/>
                <w:sz w:val="20"/>
                <w:szCs w:val="20"/>
              </w:rPr>
              <w:t>Staat u een digitale handtekening/marker toe voor rechtsgeldige inschrijving om interne processen bij inschrijvers te versnellen?</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131DFDC" w14:textId="74ADE558" w:rsidR="001B5051" w:rsidRDefault="00B21BF6"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6165C8D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0DB820F3" w14:textId="4CC6D3DD"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Verzekering, Leidraad, 3.3.1</w:t>
            </w:r>
          </w:p>
          <w:p w14:paraId="6BD4D414"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2D21B9D3" w:rsidR="00580815" w:rsidRPr="0038111C" w:rsidRDefault="00193272" w:rsidP="00C30C53">
            <w:pPr>
              <w:spacing w:after="160"/>
              <w:jc w:val="both"/>
              <w:rPr>
                <w:rFonts w:ascii="Arial" w:hAnsi="Arial" w:cs="Arial"/>
                <w:color w:val="000000"/>
                <w:sz w:val="20"/>
                <w:szCs w:val="20"/>
              </w:rPr>
            </w:pPr>
            <w:r w:rsidRPr="00193272">
              <w:rPr>
                <w:rFonts w:ascii="Arial" w:hAnsi="Arial" w:cs="Arial"/>
                <w:color w:val="000000"/>
                <w:sz w:val="20"/>
                <w:szCs w:val="20"/>
              </w:rPr>
              <w:t>Er wordt aangegeven dat inschrijver behoorlijk verzekerd dient te zijn voor aansprakelijkheid door middel van een bedrijfsaansprakelijkheidsverzekering. Deze verzekering dekt minimaal € 2.500.000 per gebeurtenis en minimaal twee gebeurtenissen/uitkeringen per kalenderjaar. Dit bedrag staat niet in verhouding tot de omzetwaarde. In het kader van gids proportionaliteit vragen wij daarom dit bedrag aan te passen naar 1.000.000 per gebeurtenis en minimaal twee gebeurtenissen/uitkeringen per kalenderjaar. Gaat u hiermee akkoord? Zo niet, waarom niet?</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579C2C2" w14:textId="737AA12C" w:rsidR="001B5051" w:rsidRDefault="00BB4C6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Voorstel is om de algemene inkoopvoorwaarden van Gemeente Noordenveld te volgen</w:t>
            </w:r>
            <w:r w:rsidR="009212CC">
              <w:rPr>
                <w:rFonts w:ascii="Arial" w:hAnsi="Arial" w:cs="Arial"/>
                <w:color w:val="000000"/>
                <w:sz w:val="20"/>
                <w:szCs w:val="20"/>
                <w:highlight w:val="lightGray"/>
              </w:rPr>
              <w:t xml:space="preserve"> en niet de leidraad.</w:t>
            </w:r>
          </w:p>
          <w:p w14:paraId="76722EF5" w14:textId="112BEE24" w:rsidR="00BB4C6C" w:rsidRDefault="00BB4C6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AIVW artikel 7.4</w:t>
            </w:r>
          </w:p>
          <w:p w14:paraId="541BF684" w14:textId="77777777" w:rsidR="009212CC" w:rsidRDefault="009212CC" w:rsidP="00C30C53">
            <w:pPr>
              <w:autoSpaceDE w:val="0"/>
              <w:autoSpaceDN w:val="0"/>
              <w:adjustRightInd w:val="0"/>
              <w:jc w:val="both"/>
              <w:rPr>
                <w:rFonts w:ascii="Arial" w:hAnsi="Arial" w:cs="Arial"/>
                <w:color w:val="000000"/>
                <w:sz w:val="20"/>
                <w:szCs w:val="20"/>
                <w:highlight w:val="lightGray"/>
              </w:rPr>
            </w:pPr>
          </w:p>
          <w:p w14:paraId="149C1A70" w14:textId="77777777" w:rsidR="009212CC" w:rsidRPr="009212CC" w:rsidRDefault="009212CC" w:rsidP="009212CC">
            <w:pPr>
              <w:autoSpaceDE w:val="0"/>
              <w:autoSpaceDN w:val="0"/>
              <w:adjustRightInd w:val="0"/>
              <w:jc w:val="both"/>
              <w:rPr>
                <w:rFonts w:ascii="Arial" w:hAnsi="Arial" w:cs="Arial"/>
                <w:color w:val="000000"/>
                <w:sz w:val="20"/>
                <w:szCs w:val="20"/>
              </w:rPr>
            </w:pPr>
            <w:r w:rsidRPr="009212CC">
              <w:rPr>
                <w:rFonts w:ascii="Arial" w:hAnsi="Arial" w:cs="Arial"/>
                <w:color w:val="000000"/>
                <w:sz w:val="20"/>
                <w:szCs w:val="20"/>
              </w:rPr>
              <w:t>c. Indien de opdrachtwaarde € 200.000 of meer, maar minder dan € 500.000 bedraagt: € 1.500.000</w:t>
            </w:r>
          </w:p>
          <w:p w14:paraId="336D3F09" w14:textId="43AF00E5" w:rsidR="009212CC" w:rsidRDefault="009212CC" w:rsidP="009212CC">
            <w:pPr>
              <w:autoSpaceDE w:val="0"/>
              <w:autoSpaceDN w:val="0"/>
              <w:adjustRightInd w:val="0"/>
              <w:jc w:val="both"/>
              <w:rPr>
                <w:rFonts w:ascii="Arial" w:hAnsi="Arial" w:cs="Arial"/>
                <w:color w:val="000000"/>
                <w:sz w:val="20"/>
                <w:szCs w:val="20"/>
                <w:highlight w:val="lightGray"/>
              </w:rPr>
            </w:pPr>
            <w:r w:rsidRPr="009212CC">
              <w:rPr>
                <w:rFonts w:ascii="Arial" w:hAnsi="Arial" w:cs="Arial"/>
                <w:color w:val="000000"/>
                <w:sz w:val="20"/>
                <w:szCs w:val="20"/>
              </w:rPr>
              <w:t>per gebeurtenis;</w:t>
            </w:r>
          </w:p>
          <w:p w14:paraId="5B31711B"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6F024FE" w14:textId="7666B2A2"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 xml:space="preserve">Nota van Inlichting, vraag over </w:t>
            </w:r>
            <w:proofErr w:type="spellStart"/>
            <w:r w:rsidRPr="00193272">
              <w:rPr>
                <w:rFonts w:ascii="Arial" w:hAnsi="Arial" w:cs="Arial"/>
                <w:i/>
                <w:color w:val="000000"/>
                <w:sz w:val="20"/>
                <w:szCs w:val="20"/>
              </w:rPr>
              <w:t>PvE</w:t>
            </w:r>
            <w:proofErr w:type="spellEnd"/>
            <w:r w:rsidRPr="00193272">
              <w:rPr>
                <w:rFonts w:ascii="Arial" w:hAnsi="Arial" w:cs="Arial"/>
                <w:i/>
                <w:color w:val="000000"/>
                <w:sz w:val="20"/>
                <w:szCs w:val="20"/>
              </w:rPr>
              <w:t xml:space="preserve"> bijlage 7, eis 3</w:t>
            </w:r>
          </w:p>
          <w:p w14:paraId="55C8002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21A1404" w14:textId="77777777" w:rsidR="00193272" w:rsidRPr="00193272" w:rsidRDefault="00193272" w:rsidP="00193272">
            <w:pPr>
              <w:spacing w:after="160"/>
              <w:jc w:val="both"/>
              <w:rPr>
                <w:rFonts w:ascii="Arial" w:hAnsi="Arial" w:cs="Arial"/>
                <w:color w:val="000000"/>
                <w:sz w:val="20"/>
                <w:szCs w:val="20"/>
              </w:rPr>
            </w:pPr>
            <w:r w:rsidRPr="00193272">
              <w:rPr>
                <w:rFonts w:ascii="Arial" w:hAnsi="Arial" w:cs="Arial"/>
                <w:color w:val="000000"/>
                <w:sz w:val="20"/>
                <w:szCs w:val="20"/>
              </w:rPr>
              <w:t xml:space="preserve">"In Bijlage 7: </w:t>
            </w:r>
            <w:proofErr w:type="spellStart"/>
            <w:r w:rsidRPr="00193272">
              <w:rPr>
                <w:rFonts w:ascii="Arial" w:hAnsi="Arial" w:cs="Arial"/>
                <w:color w:val="000000"/>
                <w:sz w:val="20"/>
                <w:szCs w:val="20"/>
              </w:rPr>
              <w:t>PvE</w:t>
            </w:r>
            <w:proofErr w:type="spellEnd"/>
            <w:r w:rsidRPr="00193272">
              <w:rPr>
                <w:rFonts w:ascii="Arial" w:hAnsi="Arial" w:cs="Arial"/>
                <w:color w:val="000000"/>
                <w:sz w:val="20"/>
                <w:szCs w:val="20"/>
              </w:rPr>
              <w:t>, eis 3, hebben wij via een storecheck een rolletje PMD-zakken uit uw gemeente verkregen. Wij constateren dat deze zakken een afwijkend formaat hebben en dat de folie een stuk dunner is dan de vereiste 22 micrometer. Bovendien wijkt de bedrukking af van de afbeelding in het bestek. Deze PMD-zakken komen niet overeen met de specificaties in het bestek van zowel 2022 als 2024.</w:t>
            </w:r>
          </w:p>
          <w:p w14:paraId="5CEF2656" w14:textId="3D7E9CFE" w:rsidR="00580815" w:rsidRPr="0038111C" w:rsidRDefault="00193272" w:rsidP="00193272">
            <w:pPr>
              <w:spacing w:after="160"/>
              <w:jc w:val="both"/>
              <w:rPr>
                <w:rFonts w:ascii="Arial" w:hAnsi="Arial" w:cs="Arial"/>
                <w:color w:val="000000"/>
                <w:sz w:val="20"/>
                <w:szCs w:val="20"/>
              </w:rPr>
            </w:pPr>
            <w:r w:rsidRPr="00193272">
              <w:rPr>
                <w:rFonts w:ascii="Arial" w:hAnsi="Arial" w:cs="Arial"/>
                <w:color w:val="000000"/>
                <w:sz w:val="20"/>
                <w:szCs w:val="20"/>
              </w:rPr>
              <w:t>Kunt u verduidelijken wat leidend is in deze situatie: de specificaties in het huidige bestek of de PMD-zakken die momenteel beschikbaar zijn in uw gemeente? Wij ontvangen graag een duidelijke reactie op deze vragen, zodat wij onze inschrijving correct kunnen voorbereiden. Alvast bedankt voor uw medewerking."</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C1B4935" w14:textId="5B0A741C" w:rsidR="001B5051" w:rsidRDefault="00E52DA3"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De eis voor de dikte van de zak wordt gewijzigd in </w:t>
            </w:r>
            <w:r w:rsidR="00CF658F">
              <w:rPr>
                <w:rFonts w:ascii="Arial" w:hAnsi="Arial" w:cs="Arial"/>
                <w:color w:val="000000"/>
                <w:sz w:val="20"/>
                <w:szCs w:val="20"/>
                <w:highlight w:val="lightGray"/>
              </w:rPr>
              <w:t xml:space="preserve">minimaal </w:t>
            </w:r>
            <w:r>
              <w:rPr>
                <w:rFonts w:ascii="Arial" w:hAnsi="Arial" w:cs="Arial"/>
                <w:color w:val="000000"/>
                <w:sz w:val="20"/>
                <w:szCs w:val="20"/>
                <w:highlight w:val="lightGray"/>
              </w:rPr>
              <w:t xml:space="preserve">20 </w:t>
            </w:r>
            <w:r w:rsidR="00264B35">
              <w:rPr>
                <w:rFonts w:ascii="Arial" w:hAnsi="Arial" w:cs="Arial"/>
                <w:color w:val="000000"/>
                <w:sz w:val="20"/>
                <w:szCs w:val="20"/>
                <w:highlight w:val="lightGray"/>
              </w:rPr>
              <w:t xml:space="preserve">µ. De opdruk moet zijn zoals in het pakket van eisen is </w:t>
            </w:r>
            <w:r w:rsidR="00E0434E">
              <w:rPr>
                <w:rFonts w:ascii="Arial" w:hAnsi="Arial" w:cs="Arial"/>
                <w:color w:val="000000"/>
                <w:sz w:val="20"/>
                <w:szCs w:val="20"/>
                <w:highlight w:val="lightGray"/>
              </w:rPr>
              <w:t>weergegeven</w:t>
            </w:r>
            <w:r w:rsidR="00264B35">
              <w:rPr>
                <w:rFonts w:ascii="Arial" w:hAnsi="Arial" w:cs="Arial"/>
                <w:color w:val="000000"/>
                <w:sz w:val="20"/>
                <w:szCs w:val="20"/>
                <w:highlight w:val="lightGray"/>
              </w:rPr>
              <w:t>.</w:t>
            </w:r>
            <w:r w:rsidR="008E5023">
              <w:rPr>
                <w:rFonts w:ascii="Arial" w:hAnsi="Arial" w:cs="Arial"/>
                <w:color w:val="000000"/>
                <w:sz w:val="20"/>
                <w:szCs w:val="20"/>
                <w:highlight w:val="lightGray"/>
              </w:rPr>
              <w:t xml:space="preserve"> </w:t>
            </w:r>
          </w:p>
          <w:p w14:paraId="0DD431A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6128F199" w14:textId="28C6AE81" w:rsidR="00580815" w:rsidRPr="00580815" w:rsidRDefault="00193272" w:rsidP="00C30C53">
            <w:pPr>
              <w:autoSpaceDE w:val="0"/>
              <w:autoSpaceDN w:val="0"/>
              <w:adjustRightInd w:val="0"/>
              <w:rPr>
                <w:rFonts w:ascii="Arial" w:hAnsi="Arial" w:cs="Arial"/>
                <w:i/>
                <w:color w:val="000000"/>
                <w:sz w:val="20"/>
                <w:szCs w:val="20"/>
              </w:rPr>
            </w:pPr>
            <w:r w:rsidRPr="00193272">
              <w:rPr>
                <w:rFonts w:ascii="Arial" w:hAnsi="Arial" w:cs="Arial"/>
                <w:i/>
                <w:color w:val="000000"/>
                <w:sz w:val="20"/>
                <w:szCs w:val="20"/>
              </w:rPr>
              <w:t>Kleur PMD zak</w:t>
            </w:r>
          </w:p>
          <w:p w14:paraId="7AC967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D91C334" w14:textId="34283A88" w:rsidR="003D2984" w:rsidRDefault="003D2984" w:rsidP="003D2984">
            <w:pPr>
              <w:autoSpaceDE w:val="0"/>
              <w:autoSpaceDN w:val="0"/>
              <w:adjustRightInd w:val="0"/>
              <w:jc w:val="both"/>
              <w:rPr>
                <w:rFonts w:ascii="Arial" w:hAnsi="Arial" w:cs="Arial"/>
                <w:color w:val="000000"/>
                <w:sz w:val="20"/>
                <w:szCs w:val="20"/>
                <w:highlight w:val="lightGray"/>
              </w:rPr>
            </w:pPr>
            <w:r w:rsidRPr="00193272">
              <w:rPr>
                <w:rFonts w:ascii="Arial" w:hAnsi="Arial" w:cs="Arial"/>
                <w:color w:val="000000"/>
                <w:sz w:val="20"/>
                <w:szCs w:val="20"/>
              </w:rPr>
              <w:t>In “bijlage 7 programma van Eisen van de gemeente Noordenveld” onder Eis nr. 2 wordt er gevraagd dat de zakken geel moeten zijn. Is het mogelijk een transpar</w:t>
            </w:r>
            <w:r>
              <w:rPr>
                <w:rFonts w:ascii="Arial" w:hAnsi="Arial" w:cs="Arial"/>
                <w:color w:val="000000"/>
                <w:sz w:val="20"/>
                <w:szCs w:val="20"/>
              </w:rPr>
              <w:t>a</w:t>
            </w:r>
            <w:r w:rsidRPr="00193272">
              <w:rPr>
                <w:rFonts w:ascii="Arial" w:hAnsi="Arial" w:cs="Arial"/>
                <w:color w:val="000000"/>
                <w:sz w:val="20"/>
                <w:szCs w:val="20"/>
              </w:rPr>
              <w:t>nte zak te leveren met een opaciteit van minder dan 40%, zonder gebruik van kleurstoffen</w:t>
            </w:r>
          </w:p>
          <w:p w14:paraId="3E64F144" w14:textId="66225131" w:rsidR="00580815" w:rsidRPr="0038111C" w:rsidRDefault="00580815" w:rsidP="00C30C53">
            <w:pPr>
              <w:spacing w:after="160"/>
              <w:jc w:val="both"/>
              <w:rPr>
                <w:rFonts w:ascii="Arial" w:hAnsi="Arial" w:cs="Arial"/>
                <w:color w:val="000000"/>
                <w:sz w:val="20"/>
                <w:szCs w:val="20"/>
              </w:rPr>
            </w:pP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44A102"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5DF0A49" w14:textId="797A0926" w:rsidR="003D2984" w:rsidRDefault="003D298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De zak moet geel zijn, met de voorgeschreven opdruk. De zak dient zo transparant te zijn dat de inzamelaar kan zien wat er in de zakken wordt aangeboden</w:t>
            </w:r>
          </w:p>
          <w:p w14:paraId="7CE6CBCA" w14:textId="77777777" w:rsidR="001B5051" w:rsidRPr="00694513" w:rsidRDefault="001B5051" w:rsidP="003D2984">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26D188A4" w14:textId="6419CEC8" w:rsidR="00580815" w:rsidRPr="00580815" w:rsidRDefault="007D3AC6" w:rsidP="00C30C53">
            <w:pPr>
              <w:autoSpaceDE w:val="0"/>
              <w:autoSpaceDN w:val="0"/>
              <w:adjustRightInd w:val="0"/>
              <w:rPr>
                <w:rFonts w:ascii="Arial" w:hAnsi="Arial" w:cs="Arial"/>
                <w:i/>
                <w:color w:val="000000"/>
                <w:sz w:val="20"/>
                <w:szCs w:val="20"/>
              </w:rPr>
            </w:pPr>
            <w:r w:rsidRPr="007D3AC6">
              <w:rPr>
                <w:rFonts w:ascii="Arial" w:hAnsi="Arial" w:cs="Arial"/>
                <w:i/>
                <w:color w:val="000000"/>
                <w:sz w:val="20"/>
                <w:szCs w:val="20"/>
              </w:rPr>
              <w:t>Recyclebaarheid PMD zak</w:t>
            </w:r>
          </w:p>
          <w:p w14:paraId="4F73BF5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4B6A46" w14:textId="76997F29" w:rsidR="00580815" w:rsidRPr="0038111C" w:rsidRDefault="007D3AC6" w:rsidP="00C30C53">
            <w:pPr>
              <w:spacing w:after="160"/>
              <w:jc w:val="both"/>
              <w:rPr>
                <w:rFonts w:ascii="Arial" w:hAnsi="Arial" w:cs="Arial"/>
                <w:color w:val="000000"/>
                <w:sz w:val="20"/>
                <w:szCs w:val="20"/>
              </w:rPr>
            </w:pPr>
            <w:r w:rsidRPr="007D3AC6">
              <w:rPr>
                <w:rFonts w:ascii="Arial" w:hAnsi="Arial" w:cs="Arial"/>
                <w:color w:val="000000"/>
                <w:sz w:val="20"/>
                <w:szCs w:val="20"/>
              </w:rPr>
              <w:t>In “bijlage 7 programma van Eisen van de gemeente Noordenveld” onder Eis nr. 2 en Nr. 3wordt er gevraagd dat de zakken recyclebaar moeten zijn, maar dat ze ook een zwarte opdruk moeten hebben. Om te zorgen dat de zakken beter recyclebaar zijn zouden wij graag uitwijken naar een witte opdruk. Dit verbetert de kleur van het regeneraat en maakt het hierdoor breder inzetbaar naderhand.</w:t>
            </w: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4D29700" w14:textId="5A6D0DAD" w:rsidR="001B5051" w:rsidRDefault="003D298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dit is niet akkoord. Zwarte opdruk op een gele zak is duidelijk leesbaar en dat vinden wij belangrijker</w:t>
            </w:r>
          </w:p>
          <w:p w14:paraId="3DF7A3C1"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64C3178C" w14:textId="77777777" w:rsidR="00580815" w:rsidRDefault="007D3AC6" w:rsidP="00C30C53">
            <w:pPr>
              <w:autoSpaceDE w:val="0"/>
              <w:autoSpaceDN w:val="0"/>
              <w:adjustRightInd w:val="0"/>
              <w:rPr>
                <w:rFonts w:ascii="Arial" w:hAnsi="Arial" w:cs="Arial"/>
                <w:i/>
                <w:color w:val="000000"/>
                <w:sz w:val="20"/>
                <w:szCs w:val="20"/>
              </w:rPr>
            </w:pPr>
            <w:r w:rsidRPr="007D3AC6">
              <w:rPr>
                <w:rFonts w:ascii="Arial" w:hAnsi="Arial" w:cs="Arial"/>
                <w:i/>
                <w:color w:val="000000"/>
                <w:sz w:val="20"/>
                <w:szCs w:val="20"/>
              </w:rPr>
              <w:t>Kleur trekband</w:t>
            </w:r>
          </w:p>
          <w:p w14:paraId="592C2D43" w14:textId="02AAB6E6" w:rsidR="007D3AC6" w:rsidRPr="00370378" w:rsidRDefault="007D3AC6" w:rsidP="00C30C53">
            <w:pPr>
              <w:autoSpaceDE w:val="0"/>
              <w:autoSpaceDN w:val="0"/>
              <w:adjustRightInd w:val="0"/>
              <w:rPr>
                <w:rFonts w:ascii="Arial" w:hAnsi="Arial" w:cs="Arial"/>
                <w:b/>
                <w:color w:val="000000"/>
                <w:sz w:val="20"/>
                <w:szCs w:val="20"/>
              </w:rPr>
            </w:pP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73E09837" w:rsidR="00580815" w:rsidRPr="0038111C" w:rsidRDefault="007D3AC6" w:rsidP="00C30C53">
            <w:pPr>
              <w:spacing w:after="160"/>
              <w:jc w:val="both"/>
              <w:rPr>
                <w:rFonts w:ascii="Arial" w:hAnsi="Arial" w:cs="Arial"/>
                <w:color w:val="000000"/>
                <w:sz w:val="20"/>
                <w:szCs w:val="20"/>
              </w:rPr>
            </w:pPr>
            <w:r w:rsidRPr="007D3AC6">
              <w:rPr>
                <w:rFonts w:ascii="Arial" w:hAnsi="Arial" w:cs="Arial"/>
                <w:color w:val="000000"/>
                <w:sz w:val="20"/>
                <w:szCs w:val="20"/>
              </w:rPr>
              <w:lastRenderedPageBreak/>
              <w:t xml:space="preserve">mogen wij uitwijken naar een andere kleur trekband zoals geel, rood, wit of zilver, zolang deze </w:t>
            </w:r>
            <w:proofErr w:type="spellStart"/>
            <w:r w:rsidRPr="007D3AC6">
              <w:rPr>
                <w:rFonts w:ascii="Arial" w:hAnsi="Arial" w:cs="Arial"/>
                <w:color w:val="000000"/>
                <w:sz w:val="20"/>
                <w:szCs w:val="20"/>
              </w:rPr>
              <w:t>constraterend</w:t>
            </w:r>
            <w:proofErr w:type="spellEnd"/>
            <w:r w:rsidRPr="007D3AC6">
              <w:rPr>
                <w:rFonts w:ascii="Arial" w:hAnsi="Arial" w:cs="Arial"/>
                <w:color w:val="000000"/>
                <w:sz w:val="20"/>
                <w:szCs w:val="20"/>
              </w:rPr>
              <w:t xml:space="preserve"> is met de kleur van de zak? Dit om toekomstig recycling te vereenvoudigen, aangezien zwart moeilijk of niet te sorteren is.</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9B2807E" w14:textId="09760B75" w:rsidR="001B5051" w:rsidRDefault="003D298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Dat is akkoord. Tijdens de contractperiode moet dan deze kleur dan wel gehandhaafd blijven.</w:t>
            </w:r>
          </w:p>
          <w:p w14:paraId="1FF828E2"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6D543093" w14:textId="165E7185" w:rsidR="00580815" w:rsidRPr="00580815" w:rsidRDefault="0074510A" w:rsidP="00C30C53">
            <w:pPr>
              <w:autoSpaceDE w:val="0"/>
              <w:autoSpaceDN w:val="0"/>
              <w:adjustRightInd w:val="0"/>
              <w:rPr>
                <w:rFonts w:ascii="Arial" w:hAnsi="Arial" w:cs="Arial"/>
                <w:i/>
                <w:color w:val="000000"/>
                <w:sz w:val="20"/>
                <w:szCs w:val="20"/>
              </w:rPr>
            </w:pPr>
            <w:r w:rsidRPr="0074510A">
              <w:rPr>
                <w:rFonts w:ascii="Arial" w:hAnsi="Arial" w:cs="Arial"/>
                <w:i/>
                <w:color w:val="000000"/>
                <w:sz w:val="20"/>
                <w:szCs w:val="20"/>
              </w:rPr>
              <w:t>Definitie regeneraat</w:t>
            </w:r>
          </w:p>
          <w:p w14:paraId="51D8636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3C20D5B" w14:textId="23D36756" w:rsidR="0074510A" w:rsidRPr="0074510A" w:rsidRDefault="0074510A" w:rsidP="0074510A">
            <w:pPr>
              <w:spacing w:after="160"/>
              <w:jc w:val="both"/>
              <w:rPr>
                <w:rFonts w:ascii="Arial" w:hAnsi="Arial" w:cs="Arial"/>
                <w:color w:val="000000"/>
                <w:sz w:val="20"/>
                <w:szCs w:val="20"/>
              </w:rPr>
            </w:pPr>
            <w:r w:rsidRPr="0074510A">
              <w:rPr>
                <w:rFonts w:ascii="Arial" w:hAnsi="Arial" w:cs="Arial"/>
                <w:color w:val="000000"/>
                <w:sz w:val="20"/>
                <w:szCs w:val="20"/>
              </w:rPr>
              <w:t>Wat verstaat u onder regeneraat?</w:t>
            </w:r>
          </w:p>
          <w:p w14:paraId="443E2588" w14:textId="12B51975" w:rsidR="0074510A" w:rsidRPr="0074510A" w:rsidRDefault="0074510A" w:rsidP="0074510A">
            <w:pPr>
              <w:spacing w:after="160"/>
              <w:jc w:val="both"/>
              <w:rPr>
                <w:rFonts w:ascii="Arial" w:hAnsi="Arial" w:cs="Arial"/>
                <w:color w:val="000000"/>
                <w:sz w:val="20"/>
                <w:szCs w:val="20"/>
              </w:rPr>
            </w:pPr>
            <w:r w:rsidRPr="0074510A">
              <w:rPr>
                <w:rFonts w:ascii="Arial" w:hAnsi="Arial" w:cs="Arial"/>
                <w:color w:val="000000"/>
                <w:sz w:val="20"/>
                <w:szCs w:val="20"/>
              </w:rPr>
              <w:t>-Verstaat u hieronder pre-</w:t>
            </w:r>
            <w:proofErr w:type="spellStart"/>
            <w:r w:rsidRPr="0074510A">
              <w:rPr>
                <w:rFonts w:ascii="Arial" w:hAnsi="Arial" w:cs="Arial"/>
                <w:color w:val="000000"/>
                <w:sz w:val="20"/>
                <w:szCs w:val="20"/>
              </w:rPr>
              <w:t>consumer</w:t>
            </w:r>
            <w:proofErr w:type="spellEnd"/>
            <w:r w:rsidRPr="0074510A">
              <w:rPr>
                <w:rFonts w:ascii="Arial" w:hAnsi="Arial" w:cs="Arial"/>
                <w:color w:val="000000"/>
                <w:sz w:val="20"/>
                <w:szCs w:val="20"/>
              </w:rPr>
              <w:t xml:space="preserve"> </w:t>
            </w:r>
            <w:proofErr w:type="spellStart"/>
            <w:r w:rsidRPr="0074510A">
              <w:rPr>
                <w:rFonts w:ascii="Arial" w:hAnsi="Arial" w:cs="Arial"/>
                <w:color w:val="000000"/>
                <w:sz w:val="20"/>
                <w:szCs w:val="20"/>
              </w:rPr>
              <w:t>recycled</w:t>
            </w:r>
            <w:proofErr w:type="spellEnd"/>
            <w:r w:rsidRPr="0074510A">
              <w:rPr>
                <w:rFonts w:ascii="Arial" w:hAnsi="Arial" w:cs="Arial"/>
                <w:color w:val="000000"/>
                <w:sz w:val="20"/>
                <w:szCs w:val="20"/>
              </w:rPr>
              <w:t xml:space="preserve"> materiaal, waarbij het gaat om plastic afvallen die nog geen levensfunctie hebben vervuld en hierdoor een hoge CO2 uitstoot veroorzaken? Hierbij gaat het meestal om afvallen uit de verpakkingsindustrie.</w:t>
            </w:r>
          </w:p>
          <w:p w14:paraId="7509C9F0" w14:textId="399C84BE" w:rsidR="0074510A" w:rsidRPr="0074510A" w:rsidRDefault="0074510A" w:rsidP="0074510A">
            <w:pPr>
              <w:spacing w:after="160"/>
              <w:jc w:val="both"/>
              <w:rPr>
                <w:rFonts w:ascii="Arial" w:hAnsi="Arial" w:cs="Arial"/>
                <w:color w:val="000000"/>
                <w:sz w:val="20"/>
                <w:szCs w:val="20"/>
              </w:rPr>
            </w:pPr>
            <w:r w:rsidRPr="0074510A">
              <w:rPr>
                <w:rFonts w:ascii="Arial" w:hAnsi="Arial" w:cs="Arial"/>
                <w:color w:val="000000"/>
                <w:sz w:val="20"/>
                <w:szCs w:val="20"/>
              </w:rPr>
              <w:t>-Verstaat u hieronder post-</w:t>
            </w:r>
            <w:proofErr w:type="spellStart"/>
            <w:r w:rsidRPr="0074510A">
              <w:rPr>
                <w:rFonts w:ascii="Arial" w:hAnsi="Arial" w:cs="Arial"/>
                <w:color w:val="000000"/>
                <w:sz w:val="20"/>
                <w:szCs w:val="20"/>
              </w:rPr>
              <w:t>consumer</w:t>
            </w:r>
            <w:proofErr w:type="spellEnd"/>
            <w:r w:rsidRPr="0074510A">
              <w:rPr>
                <w:rFonts w:ascii="Arial" w:hAnsi="Arial" w:cs="Arial"/>
                <w:color w:val="000000"/>
                <w:sz w:val="20"/>
                <w:szCs w:val="20"/>
              </w:rPr>
              <w:t xml:space="preserve"> </w:t>
            </w:r>
            <w:proofErr w:type="spellStart"/>
            <w:r w:rsidRPr="0074510A">
              <w:rPr>
                <w:rFonts w:ascii="Arial" w:hAnsi="Arial" w:cs="Arial"/>
                <w:color w:val="000000"/>
                <w:sz w:val="20"/>
                <w:szCs w:val="20"/>
              </w:rPr>
              <w:t>recycled</w:t>
            </w:r>
            <w:proofErr w:type="spellEnd"/>
            <w:r w:rsidRPr="0074510A">
              <w:rPr>
                <w:rFonts w:ascii="Arial" w:hAnsi="Arial" w:cs="Arial"/>
                <w:color w:val="000000"/>
                <w:sz w:val="20"/>
                <w:szCs w:val="20"/>
              </w:rPr>
              <w:t xml:space="preserve"> materiaal, waarbij het gaat om plastic afvallen die reeds een levensfunctie hebben vervuld en door het recyclen worden voorzien van een tweede levensfunctie. Hierbij gaat het om een lage CO2 uitstoot.</w:t>
            </w:r>
          </w:p>
          <w:p w14:paraId="58B67BD0" w14:textId="1394E6F7" w:rsidR="00580815" w:rsidRPr="0038111C" w:rsidRDefault="0074510A" w:rsidP="0074510A">
            <w:pPr>
              <w:spacing w:after="160"/>
              <w:jc w:val="both"/>
              <w:rPr>
                <w:rFonts w:ascii="Arial" w:hAnsi="Arial" w:cs="Arial"/>
                <w:color w:val="000000"/>
                <w:sz w:val="20"/>
                <w:szCs w:val="20"/>
              </w:rPr>
            </w:pPr>
            <w:r w:rsidRPr="0074510A">
              <w:rPr>
                <w:rFonts w:ascii="Arial" w:hAnsi="Arial" w:cs="Arial"/>
                <w:color w:val="000000"/>
                <w:sz w:val="20"/>
                <w:szCs w:val="20"/>
              </w:rPr>
              <w:t>-Verstaat u hieronder materiaal inclusief ingezameld huishoudelijk plastic afval. Hierbij gaat het ook om post-</w:t>
            </w:r>
            <w:proofErr w:type="spellStart"/>
            <w:r w:rsidRPr="0074510A">
              <w:rPr>
                <w:rFonts w:ascii="Arial" w:hAnsi="Arial" w:cs="Arial"/>
                <w:color w:val="000000"/>
                <w:sz w:val="20"/>
                <w:szCs w:val="20"/>
              </w:rPr>
              <w:t>consumer</w:t>
            </w:r>
            <w:proofErr w:type="spellEnd"/>
            <w:r w:rsidRPr="0074510A">
              <w:rPr>
                <w:rFonts w:ascii="Arial" w:hAnsi="Arial" w:cs="Arial"/>
                <w:color w:val="000000"/>
                <w:sz w:val="20"/>
                <w:szCs w:val="20"/>
              </w:rPr>
              <w:t xml:space="preserve"> </w:t>
            </w:r>
            <w:proofErr w:type="spellStart"/>
            <w:r w:rsidRPr="0074510A">
              <w:rPr>
                <w:rFonts w:ascii="Arial" w:hAnsi="Arial" w:cs="Arial"/>
                <w:color w:val="000000"/>
                <w:sz w:val="20"/>
                <w:szCs w:val="20"/>
              </w:rPr>
              <w:t>recycled</w:t>
            </w:r>
            <w:proofErr w:type="spellEnd"/>
            <w:r w:rsidRPr="0074510A">
              <w:rPr>
                <w:rFonts w:ascii="Arial" w:hAnsi="Arial" w:cs="Arial"/>
                <w:color w:val="000000"/>
                <w:sz w:val="20"/>
                <w:szCs w:val="20"/>
              </w:rPr>
              <w:t xml:space="preserve"> materiaal, waarbij het ingezamelde plastic hergebruikt wordt voor bv. de productie van de PMD zakken, zodat ook aan het circulaire en hiermee duurzaamheidsaspect wordt voldaan. Wordt het materiaalgebruik middels de vereiste certificering (bijv. </w:t>
            </w:r>
            <w:proofErr w:type="spellStart"/>
            <w:r w:rsidRPr="0074510A">
              <w:rPr>
                <w:rFonts w:ascii="Arial" w:hAnsi="Arial" w:cs="Arial"/>
                <w:color w:val="000000"/>
                <w:sz w:val="20"/>
                <w:szCs w:val="20"/>
              </w:rPr>
              <w:t>EuCertPlast</w:t>
            </w:r>
            <w:proofErr w:type="spellEnd"/>
            <w:r w:rsidRPr="0074510A">
              <w:rPr>
                <w:rFonts w:ascii="Arial" w:hAnsi="Arial" w:cs="Arial"/>
                <w:color w:val="000000"/>
                <w:sz w:val="20"/>
                <w:szCs w:val="20"/>
              </w:rPr>
              <w:t>) tijdens de contractfase gecontroleerd en hoe wordt dit vormgegeven?</w:t>
            </w:r>
          </w:p>
        </w:tc>
      </w:tr>
      <w:tr w:rsidR="00580815" w:rsidRPr="00694513" w14:paraId="04B0674F" w14:textId="77777777" w:rsidTr="00C30C53">
        <w:trPr>
          <w:trHeight w:val="208"/>
        </w:trPr>
        <w:tc>
          <w:tcPr>
            <w:tcW w:w="9714" w:type="dxa"/>
            <w:gridSpan w:val="2"/>
            <w:shd w:val="clear" w:color="auto" w:fill="D9D9D9" w:themeFill="background1" w:themeFillShade="D9"/>
          </w:tcPr>
          <w:p w14:paraId="2B2F3F96"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4EA73109"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F111469" w14:textId="2436AACA" w:rsidR="001B5051" w:rsidRDefault="003D2984" w:rsidP="00C30C53">
            <w:pPr>
              <w:autoSpaceDE w:val="0"/>
              <w:autoSpaceDN w:val="0"/>
              <w:adjustRightInd w:val="0"/>
              <w:jc w:val="both"/>
              <w:rPr>
                <w:rFonts w:ascii="Arial" w:hAnsi="Arial" w:cs="Arial"/>
                <w:color w:val="000000"/>
                <w:sz w:val="20"/>
                <w:szCs w:val="20"/>
                <w:highlight w:val="lightGray"/>
              </w:rPr>
            </w:pPr>
            <w:r w:rsidRPr="003D2984">
              <w:rPr>
                <w:rFonts w:ascii="Arial" w:hAnsi="Arial" w:cs="Arial"/>
                <w:color w:val="000000"/>
                <w:sz w:val="20"/>
                <w:szCs w:val="20"/>
              </w:rPr>
              <w:t>Onder regeneraat verstaat de gemeente kunststof vervaardigd uit gerecycled materiaal. Onder post-</w:t>
            </w:r>
            <w:proofErr w:type="spellStart"/>
            <w:r w:rsidRPr="003D2984">
              <w:rPr>
                <w:rFonts w:ascii="Arial" w:hAnsi="Arial" w:cs="Arial"/>
                <w:color w:val="000000"/>
                <w:sz w:val="20"/>
                <w:szCs w:val="20"/>
              </w:rPr>
              <w:t>consumer</w:t>
            </w:r>
            <w:proofErr w:type="spellEnd"/>
            <w:r w:rsidRPr="003D2984">
              <w:rPr>
                <w:rFonts w:ascii="Arial" w:hAnsi="Arial" w:cs="Arial"/>
                <w:color w:val="000000"/>
                <w:sz w:val="20"/>
                <w:szCs w:val="20"/>
              </w:rPr>
              <w:t xml:space="preserve"> regeneraat </w:t>
            </w:r>
            <w:proofErr w:type="spellStart"/>
            <w:r w:rsidRPr="003D2984">
              <w:rPr>
                <w:rFonts w:ascii="Arial" w:hAnsi="Arial" w:cs="Arial"/>
                <w:color w:val="000000"/>
                <w:sz w:val="20"/>
                <w:szCs w:val="20"/>
              </w:rPr>
              <w:t>recycled</w:t>
            </w:r>
            <w:proofErr w:type="spellEnd"/>
            <w:r w:rsidRPr="003D2984">
              <w:rPr>
                <w:rFonts w:ascii="Arial" w:hAnsi="Arial" w:cs="Arial"/>
                <w:color w:val="000000"/>
                <w:sz w:val="20"/>
                <w:szCs w:val="20"/>
              </w:rPr>
              <w:t xml:space="preserve"> </w:t>
            </w:r>
            <w:proofErr w:type="spellStart"/>
            <w:r w:rsidRPr="003D2984">
              <w:rPr>
                <w:rFonts w:ascii="Arial" w:hAnsi="Arial" w:cs="Arial"/>
                <w:color w:val="000000"/>
                <w:sz w:val="20"/>
                <w:szCs w:val="20"/>
              </w:rPr>
              <w:t>materiaa</w:t>
            </w:r>
            <w:proofErr w:type="spellEnd"/>
            <w:r w:rsidRPr="003D2984">
              <w:rPr>
                <w:rFonts w:ascii="Arial" w:hAnsi="Arial" w:cs="Arial"/>
                <w:color w:val="000000"/>
                <w:sz w:val="20"/>
                <w:szCs w:val="20"/>
              </w:rPr>
              <w:t xml:space="preserve"> verstaat de gemeente plastic afval dat reeds een levensfunctie heeft vervuld en door het recyclen worden voorzien van een tweede levensfunctie. Hierbij gaat het om een lage CO2 uitstoot. Bij deze aanbesteding gaan wij uit van regeneraat en niet uit van Consumer Regeneraat.</w:t>
            </w:r>
          </w:p>
          <w:p w14:paraId="4D4900CC"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6B0DFB79" w14:textId="0206B5E6" w:rsidR="00580815" w:rsidRPr="00580815" w:rsidRDefault="0074510A" w:rsidP="00C30C53">
            <w:pPr>
              <w:autoSpaceDE w:val="0"/>
              <w:autoSpaceDN w:val="0"/>
              <w:adjustRightInd w:val="0"/>
              <w:rPr>
                <w:rFonts w:ascii="Arial" w:hAnsi="Arial" w:cs="Arial"/>
                <w:i/>
                <w:color w:val="000000"/>
                <w:sz w:val="20"/>
                <w:szCs w:val="20"/>
              </w:rPr>
            </w:pPr>
            <w:r w:rsidRPr="0074510A">
              <w:rPr>
                <w:rFonts w:ascii="Arial" w:hAnsi="Arial" w:cs="Arial"/>
                <w:i/>
                <w:color w:val="000000"/>
                <w:sz w:val="20"/>
                <w:szCs w:val="20"/>
              </w:rPr>
              <w:t xml:space="preserve">Hoeveelheid </w:t>
            </w:r>
            <w:proofErr w:type="spellStart"/>
            <w:r w:rsidRPr="0074510A">
              <w:rPr>
                <w:rFonts w:ascii="Arial" w:hAnsi="Arial" w:cs="Arial"/>
                <w:i/>
                <w:color w:val="000000"/>
                <w:sz w:val="20"/>
                <w:szCs w:val="20"/>
              </w:rPr>
              <w:t>recycled</w:t>
            </w:r>
            <w:proofErr w:type="spellEnd"/>
            <w:r w:rsidRPr="0074510A">
              <w:rPr>
                <w:rFonts w:ascii="Arial" w:hAnsi="Arial" w:cs="Arial"/>
                <w:i/>
                <w:color w:val="000000"/>
                <w:sz w:val="20"/>
                <w:szCs w:val="20"/>
              </w:rPr>
              <w:t xml:space="preserve"> content</w:t>
            </w:r>
          </w:p>
          <w:p w14:paraId="12754B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1E46A4" w14:textId="7074FB93" w:rsidR="00580815" w:rsidRPr="0038111C" w:rsidRDefault="00B56E4B" w:rsidP="00C30C53">
            <w:pPr>
              <w:spacing w:after="160"/>
              <w:jc w:val="both"/>
              <w:rPr>
                <w:rFonts w:ascii="Arial" w:hAnsi="Arial" w:cs="Arial"/>
                <w:color w:val="000000"/>
                <w:sz w:val="20"/>
                <w:szCs w:val="20"/>
              </w:rPr>
            </w:pPr>
            <w:r w:rsidRPr="00B56E4B">
              <w:rPr>
                <w:rFonts w:ascii="Arial" w:hAnsi="Arial" w:cs="Arial"/>
                <w:color w:val="000000"/>
                <w:sz w:val="20"/>
                <w:szCs w:val="20"/>
              </w:rPr>
              <w:t xml:space="preserve">Onder het kopje 2, van ‘bijlage 7 programma van eisen van de gemeente Noordenveld’ verwijst u naar PMD-zakken van recyclemateriaal. Naar welk percentage gerecycled materiaal streeft Gemeente Noordenveld dat de PMD zakken </w:t>
            </w:r>
            <w:proofErr w:type="spellStart"/>
            <w:r w:rsidRPr="00B56E4B">
              <w:rPr>
                <w:rFonts w:ascii="Arial" w:hAnsi="Arial" w:cs="Arial"/>
                <w:color w:val="000000"/>
                <w:sz w:val="20"/>
                <w:szCs w:val="20"/>
              </w:rPr>
              <w:t>hebben?streeft</w:t>
            </w:r>
            <w:proofErr w:type="spellEnd"/>
            <w:r w:rsidRPr="00B56E4B">
              <w:rPr>
                <w:rFonts w:ascii="Arial" w:hAnsi="Arial" w:cs="Arial"/>
                <w:color w:val="000000"/>
                <w:sz w:val="20"/>
                <w:szCs w:val="20"/>
              </w:rPr>
              <w:t xml:space="preserve"> Gemeente Noordenveld erna om ingezameld PMD afval als </w:t>
            </w:r>
            <w:proofErr w:type="spellStart"/>
            <w:r w:rsidRPr="00B56E4B">
              <w:rPr>
                <w:rFonts w:ascii="Arial" w:hAnsi="Arial" w:cs="Arial"/>
                <w:color w:val="000000"/>
                <w:sz w:val="20"/>
                <w:szCs w:val="20"/>
              </w:rPr>
              <w:t>recycled</w:t>
            </w:r>
            <w:proofErr w:type="spellEnd"/>
            <w:r w:rsidRPr="00B56E4B">
              <w:rPr>
                <w:rFonts w:ascii="Arial" w:hAnsi="Arial" w:cs="Arial"/>
                <w:color w:val="000000"/>
                <w:sz w:val="20"/>
                <w:szCs w:val="20"/>
              </w:rPr>
              <w:t xml:space="preserve"> materiaal te gebruiken.</w:t>
            </w:r>
          </w:p>
        </w:tc>
      </w:tr>
      <w:tr w:rsidR="00580815" w:rsidRPr="00694513" w14:paraId="6436B727" w14:textId="77777777" w:rsidTr="00C30C53">
        <w:trPr>
          <w:trHeight w:val="208"/>
        </w:trPr>
        <w:tc>
          <w:tcPr>
            <w:tcW w:w="9714" w:type="dxa"/>
            <w:gridSpan w:val="2"/>
            <w:shd w:val="clear" w:color="auto" w:fill="D9D9D9" w:themeFill="background1" w:themeFillShade="D9"/>
          </w:tcPr>
          <w:p w14:paraId="1967FFCA"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5CCADB1"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83039D0" w14:textId="2103185F" w:rsidR="00B9450F" w:rsidRDefault="003D298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w:t>
            </w:r>
            <w:r w:rsidR="004C7D40">
              <w:rPr>
                <w:rFonts w:ascii="Arial" w:hAnsi="Arial" w:cs="Arial"/>
                <w:color w:val="000000"/>
                <w:sz w:val="20"/>
                <w:szCs w:val="20"/>
                <w:highlight w:val="lightGray"/>
              </w:rPr>
              <w:t>op vraag 14.</w:t>
            </w:r>
          </w:p>
          <w:p w14:paraId="4D26CA9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21D4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BF1FEF" w14:textId="77777777" w:rsidTr="00C30C53">
        <w:trPr>
          <w:trHeight w:val="208"/>
        </w:trPr>
        <w:tc>
          <w:tcPr>
            <w:tcW w:w="925" w:type="dxa"/>
            <w:vMerge w:val="restart"/>
          </w:tcPr>
          <w:p w14:paraId="58D803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07A57D" w14:textId="77777777" w:rsidR="00B9450F" w:rsidRDefault="00B9450F" w:rsidP="00C30C53">
            <w:pPr>
              <w:autoSpaceDE w:val="0"/>
              <w:autoSpaceDN w:val="0"/>
              <w:adjustRightInd w:val="0"/>
              <w:jc w:val="both"/>
              <w:rPr>
                <w:rFonts w:ascii="Arial" w:hAnsi="Arial" w:cs="Arial"/>
                <w:sz w:val="20"/>
                <w:szCs w:val="20"/>
              </w:rPr>
            </w:pPr>
          </w:p>
          <w:p w14:paraId="2A649E2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71140DD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62E7FD" w14:textId="77777777" w:rsidR="00580815" w:rsidRDefault="00580815" w:rsidP="00C30C53">
            <w:pPr>
              <w:autoSpaceDE w:val="0"/>
              <w:autoSpaceDN w:val="0"/>
              <w:adjustRightInd w:val="0"/>
              <w:rPr>
                <w:rFonts w:ascii="Arial" w:hAnsi="Arial" w:cs="Arial"/>
                <w:b/>
                <w:color w:val="000000"/>
                <w:sz w:val="20"/>
                <w:szCs w:val="20"/>
              </w:rPr>
            </w:pPr>
          </w:p>
          <w:p w14:paraId="526A9F77" w14:textId="55B1F616" w:rsidR="00580815" w:rsidRPr="00580815" w:rsidRDefault="00B56E4B" w:rsidP="00C30C53">
            <w:pPr>
              <w:autoSpaceDE w:val="0"/>
              <w:autoSpaceDN w:val="0"/>
              <w:adjustRightInd w:val="0"/>
              <w:rPr>
                <w:rFonts w:ascii="Arial" w:hAnsi="Arial" w:cs="Arial"/>
                <w:i/>
                <w:color w:val="000000"/>
                <w:sz w:val="20"/>
                <w:szCs w:val="20"/>
              </w:rPr>
            </w:pPr>
            <w:r w:rsidRPr="00B56E4B">
              <w:rPr>
                <w:rFonts w:ascii="Arial" w:hAnsi="Arial" w:cs="Arial"/>
                <w:i/>
                <w:color w:val="000000"/>
                <w:sz w:val="20"/>
                <w:szCs w:val="20"/>
              </w:rPr>
              <w:t>Indexatie</w:t>
            </w:r>
          </w:p>
          <w:p w14:paraId="5F7467C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B70F97D" w14:textId="77777777" w:rsidTr="00C30C53">
        <w:trPr>
          <w:trHeight w:val="208"/>
        </w:trPr>
        <w:tc>
          <w:tcPr>
            <w:tcW w:w="925" w:type="dxa"/>
            <w:vMerge/>
          </w:tcPr>
          <w:p w14:paraId="3238BBF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909A2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7776BD7" w14:textId="48FA79FA" w:rsidR="00580815" w:rsidRPr="0038111C" w:rsidRDefault="00B56E4B" w:rsidP="00C30C53">
            <w:pPr>
              <w:spacing w:after="160"/>
              <w:jc w:val="both"/>
              <w:rPr>
                <w:rFonts w:ascii="Arial" w:hAnsi="Arial" w:cs="Arial"/>
                <w:color w:val="000000"/>
                <w:sz w:val="20"/>
                <w:szCs w:val="20"/>
              </w:rPr>
            </w:pPr>
            <w:r w:rsidRPr="00B56E4B">
              <w:rPr>
                <w:rFonts w:ascii="Arial" w:hAnsi="Arial" w:cs="Arial"/>
                <w:color w:val="000000"/>
                <w:sz w:val="20"/>
                <w:szCs w:val="20"/>
              </w:rPr>
              <w:t xml:space="preserve">onder het kopje 5.3 ‘indexatie prijzen’ van de ‘leidraad PMD 2025-2026’ wordt gesproken van een indexactie na de </w:t>
            </w:r>
            <w:proofErr w:type="spellStart"/>
            <w:r w:rsidRPr="00B56E4B">
              <w:rPr>
                <w:rFonts w:ascii="Arial" w:hAnsi="Arial" w:cs="Arial"/>
                <w:color w:val="000000"/>
                <w:sz w:val="20"/>
                <w:szCs w:val="20"/>
              </w:rPr>
              <w:t>initiele</w:t>
            </w:r>
            <w:proofErr w:type="spellEnd"/>
            <w:r w:rsidRPr="00B56E4B">
              <w:rPr>
                <w:rFonts w:ascii="Arial" w:hAnsi="Arial" w:cs="Arial"/>
                <w:color w:val="000000"/>
                <w:sz w:val="20"/>
                <w:szCs w:val="20"/>
              </w:rPr>
              <w:t xml:space="preserve"> looptijd van twee jaar. Met de huidige volatiele grondstofprijzen stellen wij een indexatiemoment per 6 maanden voor. Minimale grondstofwijziging dient 10% te zijn om te indexeren.</w:t>
            </w:r>
          </w:p>
        </w:tc>
      </w:tr>
      <w:tr w:rsidR="00580815" w:rsidRPr="00694513" w14:paraId="29E28862" w14:textId="77777777" w:rsidTr="00C30C53">
        <w:trPr>
          <w:trHeight w:val="208"/>
        </w:trPr>
        <w:tc>
          <w:tcPr>
            <w:tcW w:w="9714" w:type="dxa"/>
            <w:gridSpan w:val="2"/>
            <w:shd w:val="clear" w:color="auto" w:fill="D9D9D9" w:themeFill="background1" w:themeFillShade="D9"/>
          </w:tcPr>
          <w:p w14:paraId="581FF6D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D4D8C6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310B772" w14:textId="7F427AF8" w:rsidR="00B9450F" w:rsidRDefault="009212C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van vraag 4.</w:t>
            </w:r>
          </w:p>
          <w:p w14:paraId="335A4A5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7296D87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51D2FC" w14:textId="77777777" w:rsidTr="00C30C53">
        <w:trPr>
          <w:trHeight w:val="208"/>
        </w:trPr>
        <w:tc>
          <w:tcPr>
            <w:tcW w:w="925" w:type="dxa"/>
            <w:vMerge w:val="restart"/>
          </w:tcPr>
          <w:p w14:paraId="1FFC18C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4FCE15" w14:textId="77777777" w:rsidR="00B9450F" w:rsidRDefault="00B9450F" w:rsidP="00C30C53">
            <w:pPr>
              <w:autoSpaceDE w:val="0"/>
              <w:autoSpaceDN w:val="0"/>
              <w:adjustRightInd w:val="0"/>
              <w:jc w:val="both"/>
              <w:rPr>
                <w:rFonts w:ascii="Arial" w:hAnsi="Arial" w:cs="Arial"/>
                <w:sz w:val="20"/>
                <w:szCs w:val="20"/>
              </w:rPr>
            </w:pPr>
          </w:p>
          <w:p w14:paraId="01A1C729"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366226F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7DBEF9" w14:textId="77777777" w:rsidR="00580815" w:rsidRDefault="00580815" w:rsidP="00C30C53">
            <w:pPr>
              <w:autoSpaceDE w:val="0"/>
              <w:autoSpaceDN w:val="0"/>
              <w:adjustRightInd w:val="0"/>
              <w:rPr>
                <w:rFonts w:ascii="Arial" w:hAnsi="Arial" w:cs="Arial"/>
                <w:b/>
                <w:color w:val="000000"/>
                <w:sz w:val="20"/>
                <w:szCs w:val="20"/>
              </w:rPr>
            </w:pPr>
          </w:p>
          <w:p w14:paraId="69145BAD" w14:textId="55D3805B" w:rsidR="00580815" w:rsidRPr="00580815" w:rsidRDefault="007B7427" w:rsidP="00C30C53">
            <w:pPr>
              <w:autoSpaceDE w:val="0"/>
              <w:autoSpaceDN w:val="0"/>
              <w:adjustRightInd w:val="0"/>
              <w:rPr>
                <w:rFonts w:ascii="Arial" w:hAnsi="Arial" w:cs="Arial"/>
                <w:i/>
                <w:color w:val="000000"/>
                <w:sz w:val="20"/>
                <w:szCs w:val="20"/>
              </w:rPr>
            </w:pPr>
            <w:r w:rsidRPr="007B7427">
              <w:rPr>
                <w:rFonts w:ascii="Arial" w:hAnsi="Arial" w:cs="Arial"/>
                <w:i/>
                <w:color w:val="000000"/>
                <w:sz w:val="20"/>
                <w:szCs w:val="20"/>
              </w:rPr>
              <w:t>Start levering PMD zakken</w:t>
            </w:r>
          </w:p>
          <w:p w14:paraId="4D0DFA8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E409EE9" w14:textId="77777777" w:rsidTr="00C30C53">
        <w:trPr>
          <w:trHeight w:val="208"/>
        </w:trPr>
        <w:tc>
          <w:tcPr>
            <w:tcW w:w="925" w:type="dxa"/>
            <w:vMerge/>
          </w:tcPr>
          <w:p w14:paraId="5A17C6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D1E0BC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B77CEE" w14:textId="1A901D4C" w:rsidR="00580815" w:rsidRPr="0038111C" w:rsidRDefault="007B7427" w:rsidP="00C30C53">
            <w:pPr>
              <w:spacing w:after="160"/>
              <w:jc w:val="both"/>
              <w:rPr>
                <w:rFonts w:ascii="Arial" w:hAnsi="Arial" w:cs="Arial"/>
                <w:color w:val="000000"/>
                <w:sz w:val="20"/>
                <w:szCs w:val="20"/>
              </w:rPr>
            </w:pPr>
            <w:r w:rsidRPr="007B7427">
              <w:rPr>
                <w:rFonts w:ascii="Arial" w:hAnsi="Arial" w:cs="Arial"/>
                <w:color w:val="000000"/>
                <w:sz w:val="20"/>
                <w:szCs w:val="20"/>
              </w:rPr>
              <w:t>Onder het kopje ‘planning van de aanbestedingsprocedure’ van de ‘leidraad PMD 2025-2026’ wordt gesproken van een start uitvoer opdracht in Januari 2025. We hebben een levertijd van rond 12 t/m 14 weken voor de eerste levering na de goedkeuring van drukproeven en designs. Kunnen wij hiervoor deze levertijd aanhouden i.v.m. de benodigde leveringen van de componenten, de productieplanning en de levering naar u?</w:t>
            </w:r>
          </w:p>
        </w:tc>
      </w:tr>
      <w:tr w:rsidR="00580815" w:rsidRPr="00694513" w14:paraId="23A15F53" w14:textId="77777777" w:rsidTr="00C30C53">
        <w:trPr>
          <w:trHeight w:val="208"/>
        </w:trPr>
        <w:tc>
          <w:tcPr>
            <w:tcW w:w="9714" w:type="dxa"/>
            <w:gridSpan w:val="2"/>
            <w:shd w:val="clear" w:color="auto" w:fill="D9D9D9" w:themeFill="background1" w:themeFillShade="D9"/>
          </w:tcPr>
          <w:p w14:paraId="401D326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B245B1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CC72C83" w14:textId="664453B0" w:rsidR="00B9450F" w:rsidRDefault="004C7D40"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Wij vragen om een zak die bij veel gemeentes in Nederland in gebruik is. Met andere woorden: het is een standaard zak in Nederland. Wij zien geen aanleiding om ons standpunt te wijzigen.</w:t>
            </w:r>
          </w:p>
          <w:p w14:paraId="00038F6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82E479C" w14:textId="77777777" w:rsidTr="00C30C53">
        <w:trPr>
          <w:trHeight w:val="208"/>
        </w:trPr>
        <w:tc>
          <w:tcPr>
            <w:tcW w:w="925" w:type="dxa"/>
            <w:vMerge w:val="restart"/>
          </w:tcPr>
          <w:p w14:paraId="30E1395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61EFED" w14:textId="77777777" w:rsidR="00B9450F" w:rsidRDefault="00B9450F" w:rsidP="00C30C53">
            <w:pPr>
              <w:autoSpaceDE w:val="0"/>
              <w:autoSpaceDN w:val="0"/>
              <w:adjustRightInd w:val="0"/>
              <w:jc w:val="both"/>
              <w:rPr>
                <w:rFonts w:ascii="Arial" w:hAnsi="Arial" w:cs="Arial"/>
                <w:sz w:val="20"/>
                <w:szCs w:val="20"/>
              </w:rPr>
            </w:pPr>
          </w:p>
          <w:p w14:paraId="073E239A"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75E88FE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E488C5" w14:textId="77777777" w:rsidR="00580815" w:rsidRDefault="00580815" w:rsidP="00C30C53">
            <w:pPr>
              <w:autoSpaceDE w:val="0"/>
              <w:autoSpaceDN w:val="0"/>
              <w:adjustRightInd w:val="0"/>
              <w:rPr>
                <w:rFonts w:ascii="Arial" w:hAnsi="Arial" w:cs="Arial"/>
                <w:b/>
                <w:color w:val="000000"/>
                <w:sz w:val="20"/>
                <w:szCs w:val="20"/>
              </w:rPr>
            </w:pPr>
          </w:p>
          <w:p w14:paraId="5B5FEC45" w14:textId="41665A38" w:rsidR="00580815" w:rsidRPr="00580815" w:rsidRDefault="007B7427" w:rsidP="00C30C53">
            <w:pPr>
              <w:autoSpaceDE w:val="0"/>
              <w:autoSpaceDN w:val="0"/>
              <w:adjustRightInd w:val="0"/>
              <w:rPr>
                <w:rFonts w:ascii="Arial" w:hAnsi="Arial" w:cs="Arial"/>
                <w:i/>
                <w:color w:val="000000"/>
                <w:sz w:val="20"/>
                <w:szCs w:val="20"/>
              </w:rPr>
            </w:pPr>
            <w:r w:rsidRPr="007B7427">
              <w:rPr>
                <w:rFonts w:ascii="Arial" w:hAnsi="Arial" w:cs="Arial"/>
                <w:i/>
                <w:color w:val="000000"/>
                <w:sz w:val="20"/>
                <w:szCs w:val="20"/>
              </w:rPr>
              <w:t>Banderol</w:t>
            </w:r>
          </w:p>
          <w:p w14:paraId="09F7F2E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781904D" w14:textId="77777777" w:rsidTr="00C30C53">
        <w:trPr>
          <w:trHeight w:val="208"/>
        </w:trPr>
        <w:tc>
          <w:tcPr>
            <w:tcW w:w="925" w:type="dxa"/>
            <w:vMerge/>
          </w:tcPr>
          <w:p w14:paraId="727DEE4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42B2C5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231DE7" w14:textId="77777777" w:rsidR="00580815" w:rsidRDefault="007B7427" w:rsidP="007B7427">
            <w:pPr>
              <w:rPr>
                <w:rFonts w:ascii="Arial" w:hAnsi="Arial" w:cs="Arial"/>
                <w:color w:val="000000"/>
                <w:sz w:val="20"/>
                <w:szCs w:val="20"/>
              </w:rPr>
            </w:pPr>
            <w:r w:rsidRPr="007B7427">
              <w:rPr>
                <w:rFonts w:ascii="Arial" w:hAnsi="Arial" w:cs="Arial"/>
                <w:color w:val="000000"/>
                <w:sz w:val="20"/>
                <w:szCs w:val="20"/>
              </w:rPr>
              <w:t xml:space="preserve">Onder het omschrijving staat geen verwijzing naar de productspecificatie eisen van de </w:t>
            </w:r>
            <w:proofErr w:type="spellStart"/>
            <w:r w:rsidRPr="007B7427">
              <w:rPr>
                <w:rFonts w:ascii="Arial" w:hAnsi="Arial" w:cs="Arial"/>
                <w:color w:val="000000"/>
                <w:sz w:val="20"/>
                <w:szCs w:val="20"/>
              </w:rPr>
              <w:t>banderole</w:t>
            </w:r>
            <w:proofErr w:type="spellEnd"/>
            <w:r w:rsidRPr="007B7427">
              <w:rPr>
                <w:rFonts w:ascii="Arial" w:hAnsi="Arial" w:cs="Arial"/>
                <w:color w:val="000000"/>
                <w:sz w:val="20"/>
                <w:szCs w:val="20"/>
              </w:rPr>
              <w:t xml:space="preserve">. Moeten wij hier rekening houden met een </w:t>
            </w:r>
            <w:proofErr w:type="spellStart"/>
            <w:r w:rsidRPr="007B7427">
              <w:rPr>
                <w:rFonts w:ascii="Arial" w:hAnsi="Arial" w:cs="Arial"/>
                <w:color w:val="000000"/>
                <w:sz w:val="20"/>
                <w:szCs w:val="20"/>
              </w:rPr>
              <w:t>banderole</w:t>
            </w:r>
            <w:proofErr w:type="spellEnd"/>
            <w:r w:rsidRPr="007B7427">
              <w:rPr>
                <w:rFonts w:ascii="Arial" w:hAnsi="Arial" w:cs="Arial"/>
                <w:color w:val="000000"/>
                <w:sz w:val="20"/>
                <w:szCs w:val="20"/>
              </w:rPr>
              <w:t xml:space="preserve"> die FSC gecertificeerd is, een EAN code bevat, uit meerdere kleuren bestaat ?</w:t>
            </w:r>
          </w:p>
          <w:p w14:paraId="67515D9F" w14:textId="62D0430C" w:rsidR="007B7427" w:rsidRPr="0038111C" w:rsidRDefault="007B7427" w:rsidP="007B7427">
            <w:pPr>
              <w:rPr>
                <w:rFonts w:ascii="Arial" w:hAnsi="Arial" w:cs="Arial"/>
                <w:color w:val="000000"/>
                <w:sz w:val="20"/>
                <w:szCs w:val="20"/>
              </w:rPr>
            </w:pPr>
          </w:p>
        </w:tc>
      </w:tr>
      <w:tr w:rsidR="00580815" w:rsidRPr="00694513" w14:paraId="0CB74AC7" w14:textId="77777777" w:rsidTr="00C30C53">
        <w:trPr>
          <w:trHeight w:val="208"/>
        </w:trPr>
        <w:tc>
          <w:tcPr>
            <w:tcW w:w="9714" w:type="dxa"/>
            <w:gridSpan w:val="2"/>
            <w:shd w:val="clear" w:color="auto" w:fill="D9D9D9" w:themeFill="background1" w:themeFillShade="D9"/>
          </w:tcPr>
          <w:p w14:paraId="0089B74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E483E4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48A5228" w14:textId="7531C961" w:rsidR="00B9450F" w:rsidRDefault="004C7D40"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dat hoeft niet. De banderol moet de rol zakken bij elkaar houden. Meer niet.</w:t>
            </w:r>
          </w:p>
          <w:p w14:paraId="797EB373"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788F96" w14:textId="77777777" w:rsidTr="00C30C53">
        <w:trPr>
          <w:trHeight w:val="208"/>
        </w:trPr>
        <w:tc>
          <w:tcPr>
            <w:tcW w:w="925" w:type="dxa"/>
            <w:vMerge w:val="restart"/>
          </w:tcPr>
          <w:p w14:paraId="4B0E57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3DA1A3" w14:textId="77777777" w:rsidR="00B9450F" w:rsidRDefault="00B9450F" w:rsidP="00C30C53">
            <w:pPr>
              <w:autoSpaceDE w:val="0"/>
              <w:autoSpaceDN w:val="0"/>
              <w:adjustRightInd w:val="0"/>
              <w:jc w:val="both"/>
              <w:rPr>
                <w:rFonts w:ascii="Arial" w:hAnsi="Arial" w:cs="Arial"/>
                <w:sz w:val="20"/>
                <w:szCs w:val="20"/>
              </w:rPr>
            </w:pPr>
          </w:p>
          <w:p w14:paraId="576E88EF"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468824C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F88484" w14:textId="77777777" w:rsidR="00580815" w:rsidRDefault="00580815" w:rsidP="00C30C53">
            <w:pPr>
              <w:autoSpaceDE w:val="0"/>
              <w:autoSpaceDN w:val="0"/>
              <w:adjustRightInd w:val="0"/>
              <w:rPr>
                <w:rFonts w:ascii="Arial" w:hAnsi="Arial" w:cs="Arial"/>
                <w:b/>
                <w:color w:val="000000"/>
                <w:sz w:val="20"/>
                <w:szCs w:val="20"/>
              </w:rPr>
            </w:pPr>
          </w:p>
          <w:p w14:paraId="2C00B710" w14:textId="5FBA0B5F" w:rsidR="00580815" w:rsidRPr="00580815" w:rsidRDefault="007B7427" w:rsidP="00C30C53">
            <w:pPr>
              <w:autoSpaceDE w:val="0"/>
              <w:autoSpaceDN w:val="0"/>
              <w:adjustRightInd w:val="0"/>
              <w:rPr>
                <w:rFonts w:ascii="Arial" w:hAnsi="Arial" w:cs="Arial"/>
                <w:i/>
                <w:color w:val="000000"/>
                <w:sz w:val="20"/>
                <w:szCs w:val="20"/>
              </w:rPr>
            </w:pPr>
            <w:r w:rsidRPr="007B7427">
              <w:rPr>
                <w:rFonts w:ascii="Arial" w:hAnsi="Arial" w:cs="Arial"/>
                <w:i/>
                <w:color w:val="000000"/>
                <w:sz w:val="20"/>
                <w:szCs w:val="20"/>
              </w:rPr>
              <w:t>Logistiek dozen</w:t>
            </w:r>
          </w:p>
          <w:p w14:paraId="327BA51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7120A1" w14:textId="77777777" w:rsidTr="00C30C53">
        <w:trPr>
          <w:trHeight w:val="208"/>
        </w:trPr>
        <w:tc>
          <w:tcPr>
            <w:tcW w:w="925" w:type="dxa"/>
            <w:vMerge/>
          </w:tcPr>
          <w:p w14:paraId="482944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351E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DE97C3" w14:textId="0A75C594" w:rsidR="00580815" w:rsidRPr="0038111C" w:rsidRDefault="007B7427" w:rsidP="00C30C53">
            <w:pPr>
              <w:spacing w:after="160"/>
              <w:jc w:val="both"/>
              <w:rPr>
                <w:rFonts w:ascii="Arial" w:hAnsi="Arial" w:cs="Arial"/>
                <w:color w:val="000000"/>
                <w:sz w:val="20"/>
                <w:szCs w:val="20"/>
              </w:rPr>
            </w:pPr>
            <w:r w:rsidRPr="007B7427">
              <w:rPr>
                <w:rFonts w:ascii="Arial" w:hAnsi="Arial" w:cs="Arial"/>
                <w:color w:val="000000"/>
                <w:sz w:val="20"/>
                <w:szCs w:val="20"/>
              </w:rPr>
              <w:t>Onder het kopje 5 ‘bijlage 7 programma van eisen van de gemeente Noordenveld’ refereert u naar de inhoud van de dozen. Wij houden voor de dozen een maximum gewicht aan van 12 Kg. Dit kan resulteren in een andere doosinhoud dan voorgeschreven. Wij gaan uit van de meest optimale logistiek voor beide partijen</w:t>
            </w:r>
          </w:p>
        </w:tc>
      </w:tr>
      <w:tr w:rsidR="00580815" w:rsidRPr="00694513" w14:paraId="6CFA56D6" w14:textId="77777777" w:rsidTr="00C30C53">
        <w:trPr>
          <w:trHeight w:val="208"/>
        </w:trPr>
        <w:tc>
          <w:tcPr>
            <w:tcW w:w="9714" w:type="dxa"/>
            <w:gridSpan w:val="2"/>
            <w:shd w:val="clear" w:color="auto" w:fill="D9D9D9" w:themeFill="background1" w:themeFillShade="D9"/>
          </w:tcPr>
          <w:p w14:paraId="36FDA604"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3BD6C603"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397743C5" w14:textId="6BCDE8E3" w:rsidR="00EB5A22" w:rsidRDefault="00726B2A"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Alhoewel wij niet kunnen inschatten wat de consequentie is voor het aantal zakken per pallet, kunnen wij ons wel vinden in uw verzoek. Dat is dus akkoord.</w:t>
            </w:r>
          </w:p>
          <w:p w14:paraId="2F6FBEE0"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5AE24A2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BC44E66" w14:textId="77777777" w:rsidTr="00C30C53">
        <w:trPr>
          <w:trHeight w:val="208"/>
        </w:trPr>
        <w:tc>
          <w:tcPr>
            <w:tcW w:w="925" w:type="dxa"/>
            <w:vMerge w:val="restart"/>
          </w:tcPr>
          <w:p w14:paraId="364472B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F0E20A" w14:textId="77777777" w:rsidR="00B9450F" w:rsidRDefault="00B9450F" w:rsidP="00C30C53">
            <w:pPr>
              <w:autoSpaceDE w:val="0"/>
              <w:autoSpaceDN w:val="0"/>
              <w:adjustRightInd w:val="0"/>
              <w:jc w:val="both"/>
              <w:rPr>
                <w:rFonts w:ascii="Arial" w:hAnsi="Arial" w:cs="Arial"/>
                <w:sz w:val="20"/>
                <w:szCs w:val="20"/>
              </w:rPr>
            </w:pPr>
          </w:p>
          <w:p w14:paraId="061C8F8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0B9CA5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941EDB" w14:textId="77777777" w:rsidR="00580815" w:rsidRDefault="00580815" w:rsidP="00C30C53">
            <w:pPr>
              <w:autoSpaceDE w:val="0"/>
              <w:autoSpaceDN w:val="0"/>
              <w:adjustRightInd w:val="0"/>
              <w:rPr>
                <w:rFonts w:ascii="Arial" w:hAnsi="Arial" w:cs="Arial"/>
                <w:b/>
                <w:color w:val="000000"/>
                <w:sz w:val="20"/>
                <w:szCs w:val="20"/>
              </w:rPr>
            </w:pPr>
          </w:p>
          <w:p w14:paraId="47709AB0" w14:textId="3868EC12" w:rsidR="00580815" w:rsidRPr="00580815" w:rsidRDefault="007B7427" w:rsidP="00C30C53">
            <w:pPr>
              <w:autoSpaceDE w:val="0"/>
              <w:autoSpaceDN w:val="0"/>
              <w:adjustRightInd w:val="0"/>
              <w:rPr>
                <w:rFonts w:ascii="Arial" w:hAnsi="Arial" w:cs="Arial"/>
                <w:i/>
                <w:color w:val="000000"/>
                <w:sz w:val="20"/>
                <w:szCs w:val="20"/>
              </w:rPr>
            </w:pPr>
            <w:r w:rsidRPr="007B7427">
              <w:rPr>
                <w:rFonts w:ascii="Arial" w:hAnsi="Arial" w:cs="Arial"/>
                <w:i/>
                <w:color w:val="000000"/>
                <w:sz w:val="20"/>
                <w:szCs w:val="20"/>
              </w:rPr>
              <w:t>Controle recyclemateriaal PMD zakken</w:t>
            </w:r>
          </w:p>
          <w:p w14:paraId="45EB37B1"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BFF2E5D" w14:textId="77777777" w:rsidTr="00C30C53">
        <w:trPr>
          <w:trHeight w:val="208"/>
        </w:trPr>
        <w:tc>
          <w:tcPr>
            <w:tcW w:w="925" w:type="dxa"/>
            <w:vMerge/>
          </w:tcPr>
          <w:p w14:paraId="65009BB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635EB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35E0D4" w14:textId="23ADE511" w:rsidR="00580815" w:rsidRPr="0038111C" w:rsidRDefault="007B7427" w:rsidP="00C30C53">
            <w:pPr>
              <w:spacing w:after="160"/>
              <w:jc w:val="both"/>
              <w:rPr>
                <w:rFonts w:ascii="Arial" w:hAnsi="Arial" w:cs="Arial"/>
                <w:color w:val="000000"/>
                <w:sz w:val="20"/>
                <w:szCs w:val="20"/>
              </w:rPr>
            </w:pPr>
            <w:r w:rsidRPr="007B7427">
              <w:rPr>
                <w:rFonts w:ascii="Arial" w:hAnsi="Arial" w:cs="Arial"/>
                <w:color w:val="000000"/>
                <w:sz w:val="20"/>
                <w:szCs w:val="20"/>
              </w:rPr>
              <w:t>Onder het kopje 2, van ‘bijlage 7 programma van eisen van de gemeente Noordenveld’ verwijst u naar PMD-zakken van recyclemateriaal. Welk certificaat/</w:t>
            </w:r>
            <w:proofErr w:type="spellStart"/>
            <w:r w:rsidRPr="007B7427">
              <w:rPr>
                <w:rFonts w:ascii="Arial" w:hAnsi="Arial" w:cs="Arial"/>
                <w:color w:val="000000"/>
                <w:sz w:val="20"/>
                <w:szCs w:val="20"/>
              </w:rPr>
              <w:t>certificatieinstelling</w:t>
            </w:r>
            <w:proofErr w:type="spellEnd"/>
            <w:r w:rsidRPr="007B7427">
              <w:rPr>
                <w:rFonts w:ascii="Arial" w:hAnsi="Arial" w:cs="Arial"/>
                <w:color w:val="000000"/>
                <w:sz w:val="20"/>
                <w:szCs w:val="20"/>
              </w:rPr>
              <w:t xml:space="preserve"> voor gerecycled materiaal wilt u als controle gebruiken.</w:t>
            </w:r>
          </w:p>
        </w:tc>
      </w:tr>
      <w:tr w:rsidR="00580815" w:rsidRPr="00694513" w14:paraId="635343CD" w14:textId="77777777" w:rsidTr="00C30C53">
        <w:trPr>
          <w:trHeight w:val="208"/>
        </w:trPr>
        <w:tc>
          <w:tcPr>
            <w:tcW w:w="9714" w:type="dxa"/>
            <w:gridSpan w:val="2"/>
            <w:shd w:val="clear" w:color="auto" w:fill="D9D9D9" w:themeFill="background1" w:themeFillShade="D9"/>
          </w:tcPr>
          <w:p w14:paraId="57A25750"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09FC7461"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46383EA3" w14:textId="77777777" w:rsidR="00EB5A22" w:rsidRDefault="00726B2A" w:rsidP="00C30C53">
            <w:pPr>
              <w:autoSpaceDE w:val="0"/>
              <w:autoSpaceDN w:val="0"/>
              <w:adjustRightInd w:val="0"/>
              <w:jc w:val="both"/>
              <w:rPr>
                <w:rFonts w:ascii="Arial" w:hAnsi="Arial" w:cs="Arial"/>
                <w:color w:val="000000"/>
                <w:sz w:val="20"/>
                <w:szCs w:val="20"/>
              </w:rPr>
            </w:pPr>
            <w:r w:rsidRPr="00726B2A">
              <w:rPr>
                <w:rFonts w:ascii="Arial" w:hAnsi="Arial" w:cs="Arial"/>
                <w:color w:val="000000"/>
                <w:sz w:val="20"/>
                <w:szCs w:val="20"/>
              </w:rPr>
              <w:t>De gemeente kan ermee instemmen als u dat door middel van een productbeschrijving kan aantonen.</w:t>
            </w:r>
          </w:p>
          <w:p w14:paraId="428E2CA3" w14:textId="61AC94D3" w:rsidR="0043604C" w:rsidRPr="00694513" w:rsidRDefault="0043604C" w:rsidP="00C30C53">
            <w:pPr>
              <w:autoSpaceDE w:val="0"/>
              <w:autoSpaceDN w:val="0"/>
              <w:adjustRightInd w:val="0"/>
              <w:jc w:val="both"/>
              <w:rPr>
                <w:rFonts w:ascii="Arial" w:hAnsi="Arial" w:cs="Arial"/>
                <w:color w:val="000000"/>
                <w:sz w:val="20"/>
                <w:szCs w:val="20"/>
                <w:highlight w:val="lightGray"/>
              </w:rPr>
            </w:pPr>
          </w:p>
        </w:tc>
      </w:tr>
    </w:tbl>
    <w:p w14:paraId="0C5D007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C8CC928" w14:textId="77777777" w:rsidTr="00C30C53">
        <w:trPr>
          <w:trHeight w:val="208"/>
        </w:trPr>
        <w:tc>
          <w:tcPr>
            <w:tcW w:w="925" w:type="dxa"/>
            <w:vMerge w:val="restart"/>
          </w:tcPr>
          <w:p w14:paraId="66E7ABC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B59CE6" w14:textId="77777777" w:rsidR="00B9450F" w:rsidRDefault="00B9450F" w:rsidP="00C30C53">
            <w:pPr>
              <w:autoSpaceDE w:val="0"/>
              <w:autoSpaceDN w:val="0"/>
              <w:adjustRightInd w:val="0"/>
              <w:jc w:val="both"/>
              <w:rPr>
                <w:rFonts w:ascii="Arial" w:hAnsi="Arial" w:cs="Arial"/>
                <w:sz w:val="20"/>
                <w:szCs w:val="20"/>
              </w:rPr>
            </w:pPr>
          </w:p>
          <w:p w14:paraId="325118D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C31E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857628" w14:textId="77777777" w:rsidR="00580815" w:rsidRDefault="00580815" w:rsidP="00C30C53">
            <w:pPr>
              <w:autoSpaceDE w:val="0"/>
              <w:autoSpaceDN w:val="0"/>
              <w:adjustRightInd w:val="0"/>
              <w:rPr>
                <w:rFonts w:ascii="Arial" w:hAnsi="Arial" w:cs="Arial"/>
                <w:b/>
                <w:color w:val="000000"/>
                <w:sz w:val="20"/>
                <w:szCs w:val="20"/>
              </w:rPr>
            </w:pPr>
          </w:p>
          <w:p w14:paraId="6512C0DC" w14:textId="3B221D3D" w:rsidR="00580815" w:rsidRPr="00580815" w:rsidRDefault="004827BC" w:rsidP="00C30C53">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Bijlage 7 Programma van Eisen van de gemeente Noordenveld, eis 7</w:t>
            </w:r>
          </w:p>
          <w:p w14:paraId="1B7D9A1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1882ACA" w14:textId="77777777" w:rsidTr="00C30C53">
        <w:trPr>
          <w:trHeight w:val="208"/>
        </w:trPr>
        <w:tc>
          <w:tcPr>
            <w:tcW w:w="925" w:type="dxa"/>
            <w:vMerge/>
          </w:tcPr>
          <w:p w14:paraId="000DDFD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5132E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91B25DB" w14:textId="3378F3E9" w:rsidR="00580815" w:rsidRPr="0038111C" w:rsidRDefault="004827BC" w:rsidP="00C30C53">
            <w:pPr>
              <w:spacing w:after="160"/>
              <w:jc w:val="both"/>
              <w:rPr>
                <w:rFonts w:ascii="Arial" w:hAnsi="Arial" w:cs="Arial"/>
                <w:color w:val="000000"/>
                <w:sz w:val="20"/>
                <w:szCs w:val="20"/>
              </w:rPr>
            </w:pPr>
            <w:r w:rsidRPr="004827BC">
              <w:rPr>
                <w:rFonts w:ascii="Arial" w:hAnsi="Arial" w:cs="Arial"/>
                <w:color w:val="000000"/>
                <w:sz w:val="20"/>
                <w:szCs w:val="20"/>
              </w:rPr>
              <w:t>Is het toegestaan om per adres uitsluitend levering per pallet uit te voeren, zonder dat levering in colli-vorm vereist is?</w:t>
            </w:r>
          </w:p>
        </w:tc>
      </w:tr>
      <w:tr w:rsidR="00580815" w:rsidRPr="00694513" w14:paraId="25549EBF" w14:textId="77777777" w:rsidTr="00C30C53">
        <w:trPr>
          <w:trHeight w:val="208"/>
        </w:trPr>
        <w:tc>
          <w:tcPr>
            <w:tcW w:w="9714" w:type="dxa"/>
            <w:gridSpan w:val="2"/>
            <w:shd w:val="clear" w:color="auto" w:fill="D9D9D9" w:themeFill="background1" w:themeFillShade="D9"/>
          </w:tcPr>
          <w:p w14:paraId="5FDE2DE5"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699391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D53ABFC" w14:textId="50A1F7C2" w:rsidR="00EB5A22" w:rsidRDefault="00A728A5"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Dat is toegestaan. We zullen altijd per pallets </w:t>
            </w:r>
            <w:r w:rsidR="004A5145">
              <w:rPr>
                <w:rFonts w:ascii="Arial" w:hAnsi="Arial" w:cs="Arial"/>
                <w:color w:val="000000"/>
                <w:sz w:val="20"/>
                <w:szCs w:val="20"/>
                <w:highlight w:val="lightGray"/>
              </w:rPr>
              <w:t>bestellen (we bestellen altijd minimaal 2)</w:t>
            </w:r>
            <w:r>
              <w:rPr>
                <w:rFonts w:ascii="Arial" w:hAnsi="Arial" w:cs="Arial"/>
                <w:color w:val="000000"/>
                <w:sz w:val="20"/>
                <w:szCs w:val="20"/>
                <w:highlight w:val="lightGray"/>
              </w:rPr>
              <w:t xml:space="preserve">. Toevoeging is dat </w:t>
            </w:r>
            <w:r w:rsidR="004A5145">
              <w:rPr>
                <w:rFonts w:ascii="Arial" w:hAnsi="Arial" w:cs="Arial"/>
                <w:color w:val="000000"/>
                <w:sz w:val="20"/>
                <w:szCs w:val="20"/>
                <w:highlight w:val="lightGray"/>
              </w:rPr>
              <w:t>de leveringen Franco EN gelost moeten zijn.</w:t>
            </w:r>
          </w:p>
          <w:p w14:paraId="6DF9DB07"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bookmarkStart w:id="0" w:name="_Hlk173824007"/>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31FB8A06" w14:textId="21118CCE" w:rsidR="00580815" w:rsidRPr="00580815" w:rsidRDefault="004827BC" w:rsidP="00C30C53">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1. Omschrijving opdracht, 1.4 overeenkomst, pagina 5 van het bestek.</w:t>
            </w:r>
          </w:p>
          <w:p w14:paraId="19EADE46"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40EE8165" w:rsidR="00580815" w:rsidRPr="0038111C" w:rsidRDefault="004827BC" w:rsidP="004E4B42">
            <w:pPr>
              <w:spacing w:after="160"/>
              <w:jc w:val="both"/>
              <w:rPr>
                <w:rFonts w:ascii="Arial" w:hAnsi="Arial" w:cs="Arial"/>
                <w:color w:val="000000"/>
                <w:sz w:val="20"/>
                <w:szCs w:val="20"/>
              </w:rPr>
            </w:pPr>
            <w:r w:rsidRPr="004827BC">
              <w:rPr>
                <w:rFonts w:ascii="Arial" w:hAnsi="Arial" w:cs="Arial"/>
                <w:color w:val="000000"/>
                <w:sz w:val="20"/>
                <w:szCs w:val="20"/>
              </w:rPr>
              <w:t>Vanwege productie en levering denken we na gunning ongeveer 16 weken nodig te hebben om de zakken te leveren, exclusief feestdagen en nieuwjaarsviering. In dit geval zal het dus niet mogelijk zijn om al op 1 januari 2025 de PMD zakken te leveren; maar op een latere datum. Hoe kunnen we samen tot een oplossing komen?</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60F3FAD" w14:textId="53427615" w:rsidR="00EB5A22" w:rsidRDefault="00AA41B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Zie antwoord bij vraag 17. </w:t>
            </w:r>
          </w:p>
          <w:p w14:paraId="220AB959"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bookmarkEnd w:id="0"/>
    </w:tbl>
    <w:p w14:paraId="01472B37" w14:textId="77777777" w:rsidR="00580815" w:rsidRDefault="00580815" w:rsidP="00057C22">
      <w:pPr>
        <w:suppressAutoHyphens/>
        <w:rPr>
          <w:sz w:val="21"/>
          <w:szCs w:val="21"/>
        </w:rPr>
      </w:pPr>
    </w:p>
    <w:p w14:paraId="6BEDABF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27CAE0F" w14:textId="77777777" w:rsidTr="00ED2A11">
        <w:trPr>
          <w:trHeight w:val="208"/>
        </w:trPr>
        <w:tc>
          <w:tcPr>
            <w:tcW w:w="925" w:type="dxa"/>
            <w:vMerge w:val="restart"/>
          </w:tcPr>
          <w:p w14:paraId="33EB7E32"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55166F" w14:textId="77777777" w:rsidR="00B80EF9" w:rsidRDefault="00B80EF9" w:rsidP="00ED2A11">
            <w:pPr>
              <w:autoSpaceDE w:val="0"/>
              <w:autoSpaceDN w:val="0"/>
              <w:adjustRightInd w:val="0"/>
              <w:jc w:val="both"/>
              <w:rPr>
                <w:rFonts w:ascii="Arial" w:hAnsi="Arial" w:cs="Arial"/>
                <w:sz w:val="20"/>
                <w:szCs w:val="20"/>
              </w:rPr>
            </w:pPr>
          </w:p>
          <w:p w14:paraId="174A8B1A" w14:textId="113310D6"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21C711C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D01D502" w14:textId="77777777" w:rsidR="00B80EF9" w:rsidRDefault="00B80EF9" w:rsidP="00ED2A11">
            <w:pPr>
              <w:autoSpaceDE w:val="0"/>
              <w:autoSpaceDN w:val="0"/>
              <w:adjustRightInd w:val="0"/>
              <w:rPr>
                <w:rFonts w:ascii="Arial" w:hAnsi="Arial" w:cs="Arial"/>
                <w:b/>
                <w:color w:val="000000"/>
                <w:sz w:val="20"/>
                <w:szCs w:val="20"/>
              </w:rPr>
            </w:pPr>
          </w:p>
          <w:p w14:paraId="7A55A622" w14:textId="17C7DF18" w:rsidR="00B80EF9" w:rsidRPr="00580815" w:rsidRDefault="004827BC" w:rsidP="00ED2A11">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Beschrijvend document, 3.5, beroep op derde</w:t>
            </w:r>
          </w:p>
          <w:p w14:paraId="42D362A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EC16EB4" w14:textId="77777777" w:rsidTr="00ED2A11">
        <w:trPr>
          <w:trHeight w:val="208"/>
        </w:trPr>
        <w:tc>
          <w:tcPr>
            <w:tcW w:w="925" w:type="dxa"/>
            <w:vMerge/>
          </w:tcPr>
          <w:p w14:paraId="442E45EC"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E3D4BB9"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08EBBA4" w14:textId="0FD2307F" w:rsidR="00B80EF9" w:rsidRPr="0038111C" w:rsidRDefault="004827BC" w:rsidP="00ED2A11">
            <w:pPr>
              <w:spacing w:after="160"/>
              <w:jc w:val="both"/>
              <w:rPr>
                <w:rFonts w:ascii="Arial" w:hAnsi="Arial" w:cs="Arial"/>
                <w:color w:val="000000"/>
                <w:sz w:val="20"/>
                <w:szCs w:val="20"/>
              </w:rPr>
            </w:pPr>
            <w:r w:rsidRPr="004827BC">
              <w:rPr>
                <w:rFonts w:ascii="Arial" w:hAnsi="Arial" w:cs="Arial"/>
                <w:color w:val="000000"/>
                <w:sz w:val="20"/>
                <w:szCs w:val="20"/>
              </w:rPr>
              <w:lastRenderedPageBreak/>
              <w:t xml:space="preserve">Wij dienen de </w:t>
            </w:r>
            <w:proofErr w:type="spellStart"/>
            <w:r w:rsidRPr="004827BC">
              <w:rPr>
                <w:rFonts w:ascii="Arial" w:hAnsi="Arial" w:cs="Arial"/>
                <w:color w:val="000000"/>
                <w:sz w:val="20"/>
                <w:szCs w:val="20"/>
              </w:rPr>
              <w:t>UEA’s</w:t>
            </w:r>
            <w:proofErr w:type="spellEnd"/>
            <w:r w:rsidRPr="004827BC">
              <w:rPr>
                <w:rFonts w:ascii="Arial" w:hAnsi="Arial" w:cs="Arial"/>
                <w:color w:val="000000"/>
                <w:sz w:val="20"/>
                <w:szCs w:val="20"/>
              </w:rPr>
              <w:t xml:space="preserve"> zowel in </w:t>
            </w:r>
            <w:proofErr w:type="spellStart"/>
            <w:r w:rsidRPr="004827BC">
              <w:rPr>
                <w:rFonts w:ascii="Arial" w:hAnsi="Arial" w:cs="Arial"/>
                <w:color w:val="000000"/>
                <w:sz w:val="20"/>
                <w:szCs w:val="20"/>
              </w:rPr>
              <w:t>Tenderned</w:t>
            </w:r>
            <w:proofErr w:type="spellEnd"/>
            <w:r w:rsidRPr="004827BC">
              <w:rPr>
                <w:rFonts w:ascii="Arial" w:hAnsi="Arial" w:cs="Arial"/>
                <w:color w:val="000000"/>
                <w:sz w:val="20"/>
                <w:szCs w:val="20"/>
              </w:rPr>
              <w:t xml:space="preserve"> in te vullen als ondertekend te uploaden. Kunt u de mogelijkheid toevoegen om een tweede UEA in </w:t>
            </w:r>
            <w:proofErr w:type="spellStart"/>
            <w:r w:rsidRPr="004827BC">
              <w:rPr>
                <w:rFonts w:ascii="Arial" w:hAnsi="Arial" w:cs="Arial"/>
                <w:color w:val="000000"/>
                <w:sz w:val="20"/>
                <w:szCs w:val="20"/>
              </w:rPr>
              <w:t>Tenderned</w:t>
            </w:r>
            <w:proofErr w:type="spellEnd"/>
            <w:r w:rsidRPr="004827BC">
              <w:rPr>
                <w:rFonts w:ascii="Arial" w:hAnsi="Arial" w:cs="Arial"/>
                <w:color w:val="000000"/>
                <w:sz w:val="20"/>
                <w:szCs w:val="20"/>
              </w:rPr>
              <w:t xml:space="preserve"> in te vullen? Momenteel is het alleen mogelijk om één UEA te uploaden, terwijl wij voor deze inschrijving ook een beroep doen op een derde partij waarvoor een tweede ingevuld UEA nodig is. Mocht het niet mogelijk zijn om dit in </w:t>
            </w:r>
            <w:proofErr w:type="spellStart"/>
            <w:r w:rsidRPr="004827BC">
              <w:rPr>
                <w:rFonts w:ascii="Arial" w:hAnsi="Arial" w:cs="Arial"/>
                <w:color w:val="000000"/>
                <w:sz w:val="20"/>
                <w:szCs w:val="20"/>
              </w:rPr>
              <w:t>Tenderned</w:t>
            </w:r>
            <w:proofErr w:type="spellEnd"/>
            <w:r w:rsidRPr="004827BC">
              <w:rPr>
                <w:rFonts w:ascii="Arial" w:hAnsi="Arial" w:cs="Arial"/>
                <w:color w:val="000000"/>
                <w:sz w:val="20"/>
                <w:szCs w:val="20"/>
              </w:rPr>
              <w:t xml:space="preserve"> toe te voegen, hoe dienen inschrijvers hier dan mee om te gaan?</w:t>
            </w:r>
          </w:p>
        </w:tc>
      </w:tr>
      <w:tr w:rsidR="00B80EF9" w:rsidRPr="00694513" w14:paraId="036EDD3D" w14:textId="77777777" w:rsidTr="00ED2A11">
        <w:trPr>
          <w:trHeight w:val="208"/>
        </w:trPr>
        <w:tc>
          <w:tcPr>
            <w:tcW w:w="9714" w:type="dxa"/>
            <w:gridSpan w:val="2"/>
            <w:shd w:val="clear" w:color="auto" w:fill="D9D9D9" w:themeFill="background1" w:themeFillShade="D9"/>
          </w:tcPr>
          <w:p w14:paraId="2DC0A6F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52D3093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515132B" w14:textId="20001AC9" w:rsidR="00B80EF9" w:rsidRDefault="007A14F6"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Wij zullen</w:t>
            </w:r>
            <w:r w:rsidR="0043604C">
              <w:rPr>
                <w:rFonts w:ascii="Arial" w:hAnsi="Arial" w:cs="Arial"/>
                <w:color w:val="000000"/>
                <w:sz w:val="20"/>
                <w:szCs w:val="20"/>
                <w:highlight w:val="lightGray"/>
              </w:rPr>
              <w:t xml:space="preserve"> een </w:t>
            </w:r>
            <w:r>
              <w:rPr>
                <w:rFonts w:ascii="Arial" w:hAnsi="Arial" w:cs="Arial"/>
                <w:color w:val="000000"/>
                <w:sz w:val="20"/>
                <w:szCs w:val="20"/>
                <w:highlight w:val="lightGray"/>
              </w:rPr>
              <w:t>2</w:t>
            </w:r>
            <w:r w:rsidRPr="007A14F6">
              <w:rPr>
                <w:rFonts w:ascii="Arial" w:hAnsi="Arial" w:cs="Arial"/>
                <w:color w:val="000000"/>
                <w:sz w:val="20"/>
                <w:szCs w:val="20"/>
                <w:highlight w:val="lightGray"/>
                <w:vertAlign w:val="superscript"/>
              </w:rPr>
              <w:t>e</w:t>
            </w:r>
            <w:r>
              <w:rPr>
                <w:rFonts w:ascii="Arial" w:hAnsi="Arial" w:cs="Arial"/>
                <w:color w:val="000000"/>
                <w:sz w:val="20"/>
                <w:szCs w:val="20"/>
                <w:highlight w:val="lightGray"/>
              </w:rPr>
              <w:t xml:space="preserve"> </w:t>
            </w:r>
            <w:r w:rsidR="0043604C">
              <w:rPr>
                <w:rFonts w:ascii="Arial" w:hAnsi="Arial" w:cs="Arial"/>
                <w:color w:val="000000"/>
                <w:sz w:val="20"/>
                <w:szCs w:val="20"/>
                <w:highlight w:val="lightGray"/>
              </w:rPr>
              <w:t xml:space="preserve">UEA </w:t>
            </w:r>
            <w:r>
              <w:rPr>
                <w:rFonts w:ascii="Arial" w:hAnsi="Arial" w:cs="Arial"/>
                <w:color w:val="000000"/>
                <w:sz w:val="20"/>
                <w:szCs w:val="20"/>
                <w:highlight w:val="lightGray"/>
              </w:rPr>
              <w:t xml:space="preserve">formulier separaat </w:t>
            </w:r>
            <w:r w:rsidR="0043604C">
              <w:rPr>
                <w:rFonts w:ascii="Arial" w:hAnsi="Arial" w:cs="Arial"/>
                <w:color w:val="000000"/>
                <w:sz w:val="20"/>
                <w:szCs w:val="20"/>
                <w:highlight w:val="lightGray"/>
              </w:rPr>
              <w:t>uploaden.</w:t>
            </w:r>
          </w:p>
          <w:p w14:paraId="148D1517"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361843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CE0D369" w14:textId="77777777" w:rsidTr="00ED2A11">
        <w:trPr>
          <w:trHeight w:val="208"/>
        </w:trPr>
        <w:tc>
          <w:tcPr>
            <w:tcW w:w="925" w:type="dxa"/>
            <w:vMerge w:val="restart"/>
          </w:tcPr>
          <w:p w14:paraId="2A5E326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BFE0EB" w14:textId="77777777" w:rsidR="00B80EF9" w:rsidRDefault="00B80EF9" w:rsidP="00ED2A11">
            <w:pPr>
              <w:autoSpaceDE w:val="0"/>
              <w:autoSpaceDN w:val="0"/>
              <w:adjustRightInd w:val="0"/>
              <w:jc w:val="both"/>
              <w:rPr>
                <w:rFonts w:ascii="Arial" w:hAnsi="Arial" w:cs="Arial"/>
                <w:sz w:val="20"/>
                <w:szCs w:val="20"/>
              </w:rPr>
            </w:pPr>
          </w:p>
          <w:p w14:paraId="2E249939" w14:textId="4295817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4D16F14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4340FC3" w14:textId="77777777" w:rsidR="00B80EF9" w:rsidRDefault="00B80EF9" w:rsidP="00ED2A11">
            <w:pPr>
              <w:autoSpaceDE w:val="0"/>
              <w:autoSpaceDN w:val="0"/>
              <w:adjustRightInd w:val="0"/>
              <w:rPr>
                <w:rFonts w:ascii="Arial" w:hAnsi="Arial" w:cs="Arial"/>
                <w:b/>
                <w:color w:val="000000"/>
                <w:sz w:val="20"/>
                <w:szCs w:val="20"/>
              </w:rPr>
            </w:pPr>
          </w:p>
          <w:p w14:paraId="5C4D57D2" w14:textId="79F30B5B" w:rsidR="00B80EF9" w:rsidRPr="00580815" w:rsidRDefault="004827BC" w:rsidP="00ED2A11">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Concept overeenkomst</w:t>
            </w:r>
          </w:p>
          <w:p w14:paraId="1E2F0508"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09CD17B7" w14:textId="77777777" w:rsidTr="00ED2A11">
        <w:trPr>
          <w:trHeight w:val="208"/>
        </w:trPr>
        <w:tc>
          <w:tcPr>
            <w:tcW w:w="925" w:type="dxa"/>
            <w:vMerge/>
          </w:tcPr>
          <w:p w14:paraId="281B0BE8"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0A495E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188C5A" w14:textId="7834F641" w:rsidR="00B80EF9" w:rsidRPr="0038111C" w:rsidRDefault="004827BC" w:rsidP="00ED2A11">
            <w:pPr>
              <w:spacing w:after="160"/>
              <w:jc w:val="both"/>
              <w:rPr>
                <w:rFonts w:ascii="Arial" w:hAnsi="Arial" w:cs="Arial"/>
                <w:color w:val="000000"/>
                <w:sz w:val="20"/>
                <w:szCs w:val="20"/>
              </w:rPr>
            </w:pPr>
            <w:r w:rsidRPr="004827BC">
              <w:rPr>
                <w:rFonts w:ascii="Arial" w:hAnsi="Arial" w:cs="Arial"/>
                <w:color w:val="000000"/>
                <w:sz w:val="20"/>
                <w:szCs w:val="20"/>
              </w:rPr>
              <w:t>In 1.III. Concept overeenkomst staat: Opdrachtnemer voldoet aan alle door opdrachtgever gestelde eisen en zijn inschrijving op basis van het gehanteerde gunningscriterium als de inschrijving met de beste prijs-kwaliteitsverhouding is aangemerkt. In hoofdstuk 5 Gunningscriterium van de offerte aanvraag staat vermeld dat het gunningscriterium laagste prijs is en niet de beste prijs-kwaliteitsverhouding. Dit is tegenstrijdig.</w:t>
            </w:r>
          </w:p>
        </w:tc>
      </w:tr>
      <w:tr w:rsidR="00B80EF9" w:rsidRPr="00694513" w14:paraId="048CC956" w14:textId="77777777" w:rsidTr="00ED2A11">
        <w:trPr>
          <w:trHeight w:val="208"/>
        </w:trPr>
        <w:tc>
          <w:tcPr>
            <w:tcW w:w="9714" w:type="dxa"/>
            <w:gridSpan w:val="2"/>
            <w:shd w:val="clear" w:color="auto" w:fill="D9D9D9" w:themeFill="background1" w:themeFillShade="D9"/>
          </w:tcPr>
          <w:p w14:paraId="1C1371BE"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0FF4A9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ECD896D" w14:textId="77777777" w:rsidR="00A91EE8" w:rsidRDefault="00A91EE8"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Concept overeenkomst zal aangepast worden in een definitieve versie met de beoogd gegunde inschrijver.</w:t>
            </w:r>
          </w:p>
          <w:p w14:paraId="4CDD17AF" w14:textId="6B976DF1" w:rsidR="00B80EF9" w:rsidRDefault="00A91EE8"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Betreft een aanbesteding op laagste prijs. </w:t>
            </w:r>
          </w:p>
          <w:p w14:paraId="58E2817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EC2986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71C80F3" w14:textId="77777777" w:rsidTr="00ED2A11">
        <w:trPr>
          <w:trHeight w:val="208"/>
        </w:trPr>
        <w:tc>
          <w:tcPr>
            <w:tcW w:w="925" w:type="dxa"/>
            <w:vMerge w:val="restart"/>
          </w:tcPr>
          <w:p w14:paraId="4B422D2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CB2CBA" w14:textId="77777777" w:rsidR="00B80EF9" w:rsidRDefault="00B80EF9" w:rsidP="00ED2A11">
            <w:pPr>
              <w:autoSpaceDE w:val="0"/>
              <w:autoSpaceDN w:val="0"/>
              <w:adjustRightInd w:val="0"/>
              <w:jc w:val="both"/>
              <w:rPr>
                <w:rFonts w:ascii="Arial" w:hAnsi="Arial" w:cs="Arial"/>
                <w:sz w:val="20"/>
                <w:szCs w:val="20"/>
              </w:rPr>
            </w:pPr>
          </w:p>
          <w:p w14:paraId="417FA334" w14:textId="1046652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8A4CE3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88FDE2" w14:textId="77777777" w:rsidR="00B80EF9" w:rsidRDefault="00B80EF9" w:rsidP="00ED2A11">
            <w:pPr>
              <w:autoSpaceDE w:val="0"/>
              <w:autoSpaceDN w:val="0"/>
              <w:adjustRightInd w:val="0"/>
              <w:rPr>
                <w:rFonts w:ascii="Arial" w:hAnsi="Arial" w:cs="Arial"/>
                <w:b/>
                <w:color w:val="000000"/>
                <w:sz w:val="20"/>
                <w:szCs w:val="20"/>
              </w:rPr>
            </w:pPr>
          </w:p>
          <w:p w14:paraId="3380AD61" w14:textId="6761BE39" w:rsidR="00B80EF9" w:rsidRPr="00580815" w:rsidRDefault="004827BC" w:rsidP="00ED2A11">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Concept overeenkomt</w:t>
            </w:r>
          </w:p>
          <w:p w14:paraId="6A8839C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2ED3094B" w14:textId="77777777" w:rsidTr="00ED2A11">
        <w:trPr>
          <w:trHeight w:val="208"/>
        </w:trPr>
        <w:tc>
          <w:tcPr>
            <w:tcW w:w="925" w:type="dxa"/>
            <w:vMerge/>
          </w:tcPr>
          <w:p w14:paraId="6B8BA9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80451B4"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F52AA" w14:textId="6B59B972" w:rsidR="00B80EF9" w:rsidRPr="0038111C" w:rsidRDefault="004827BC" w:rsidP="00ED2A11">
            <w:pPr>
              <w:spacing w:after="160"/>
              <w:jc w:val="both"/>
              <w:rPr>
                <w:rFonts w:ascii="Arial" w:hAnsi="Arial" w:cs="Arial"/>
                <w:color w:val="000000"/>
                <w:sz w:val="20"/>
                <w:szCs w:val="20"/>
              </w:rPr>
            </w:pPr>
            <w:r w:rsidRPr="004827BC">
              <w:rPr>
                <w:rFonts w:ascii="Arial" w:hAnsi="Arial" w:cs="Arial"/>
                <w:color w:val="000000"/>
                <w:sz w:val="20"/>
                <w:szCs w:val="20"/>
              </w:rPr>
              <w:t>In 1.II. Concept overeenkomst staat vermeld dat de datum van inschrijving 9 september 2024 is, dient deze niet 19 november 2024 te zijn?</w:t>
            </w:r>
          </w:p>
        </w:tc>
      </w:tr>
      <w:tr w:rsidR="00B80EF9" w:rsidRPr="00694513" w14:paraId="6FD4B7C8" w14:textId="77777777" w:rsidTr="00ED2A11">
        <w:trPr>
          <w:trHeight w:val="208"/>
        </w:trPr>
        <w:tc>
          <w:tcPr>
            <w:tcW w:w="9714" w:type="dxa"/>
            <w:gridSpan w:val="2"/>
            <w:shd w:val="clear" w:color="auto" w:fill="D9D9D9" w:themeFill="background1" w:themeFillShade="D9"/>
          </w:tcPr>
          <w:p w14:paraId="71184B4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C0DA6A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2BE70CA" w14:textId="5F27AC80" w:rsidR="00B80EF9" w:rsidRDefault="00B37618"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Dat klopt. 19 november 2024 voor 11:00 uur.</w:t>
            </w:r>
          </w:p>
          <w:p w14:paraId="1EF9CA5B"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7F1C72D"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1B59BEA" w14:textId="77777777" w:rsidTr="00ED2A11">
        <w:trPr>
          <w:trHeight w:val="208"/>
        </w:trPr>
        <w:tc>
          <w:tcPr>
            <w:tcW w:w="925" w:type="dxa"/>
            <w:vMerge w:val="restart"/>
          </w:tcPr>
          <w:p w14:paraId="196FBC4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E95ABDA" w14:textId="77777777" w:rsidR="00B80EF9" w:rsidRDefault="00B80EF9" w:rsidP="00ED2A11">
            <w:pPr>
              <w:autoSpaceDE w:val="0"/>
              <w:autoSpaceDN w:val="0"/>
              <w:adjustRightInd w:val="0"/>
              <w:jc w:val="both"/>
              <w:rPr>
                <w:rFonts w:ascii="Arial" w:hAnsi="Arial" w:cs="Arial"/>
                <w:sz w:val="20"/>
                <w:szCs w:val="20"/>
              </w:rPr>
            </w:pPr>
          </w:p>
          <w:p w14:paraId="7EEECAC5" w14:textId="40A15EA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29E5DC15"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38D67C" w14:textId="77777777" w:rsidR="00B80EF9" w:rsidRDefault="00B80EF9" w:rsidP="00ED2A11">
            <w:pPr>
              <w:autoSpaceDE w:val="0"/>
              <w:autoSpaceDN w:val="0"/>
              <w:adjustRightInd w:val="0"/>
              <w:rPr>
                <w:rFonts w:ascii="Arial" w:hAnsi="Arial" w:cs="Arial"/>
                <w:b/>
                <w:color w:val="000000"/>
                <w:sz w:val="20"/>
                <w:szCs w:val="20"/>
              </w:rPr>
            </w:pPr>
          </w:p>
          <w:p w14:paraId="0989507B" w14:textId="2A1D9716" w:rsidR="00B80EF9" w:rsidRPr="00580815" w:rsidRDefault="004827BC" w:rsidP="00ED2A11">
            <w:pPr>
              <w:autoSpaceDE w:val="0"/>
              <w:autoSpaceDN w:val="0"/>
              <w:adjustRightInd w:val="0"/>
              <w:rPr>
                <w:rFonts w:ascii="Arial" w:hAnsi="Arial" w:cs="Arial"/>
                <w:i/>
                <w:color w:val="000000"/>
                <w:sz w:val="20"/>
                <w:szCs w:val="20"/>
              </w:rPr>
            </w:pPr>
            <w:r w:rsidRPr="004827BC">
              <w:rPr>
                <w:rFonts w:ascii="Arial" w:hAnsi="Arial" w:cs="Arial"/>
                <w:i/>
                <w:color w:val="000000"/>
                <w:sz w:val="20"/>
                <w:szCs w:val="20"/>
              </w:rPr>
              <w:t>Indexatie Prijzen</w:t>
            </w:r>
          </w:p>
          <w:p w14:paraId="73E134DB"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B858A00" w14:textId="77777777" w:rsidTr="00ED2A11">
        <w:trPr>
          <w:trHeight w:val="208"/>
        </w:trPr>
        <w:tc>
          <w:tcPr>
            <w:tcW w:w="925" w:type="dxa"/>
            <w:vMerge/>
          </w:tcPr>
          <w:p w14:paraId="4F2B184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34F457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27DE3C" w14:textId="67494688" w:rsidR="00B80EF9" w:rsidRPr="0038111C" w:rsidRDefault="004827BC" w:rsidP="00ED2A11">
            <w:pPr>
              <w:spacing w:after="160"/>
              <w:jc w:val="both"/>
              <w:rPr>
                <w:rFonts w:ascii="Arial" w:hAnsi="Arial" w:cs="Arial"/>
                <w:color w:val="000000"/>
                <w:sz w:val="20"/>
                <w:szCs w:val="20"/>
              </w:rPr>
            </w:pPr>
            <w:r w:rsidRPr="004827BC">
              <w:rPr>
                <w:rFonts w:ascii="Arial" w:hAnsi="Arial" w:cs="Arial"/>
                <w:color w:val="000000"/>
                <w:sz w:val="20"/>
                <w:szCs w:val="20"/>
              </w:rPr>
              <w:t>in art. 5.3 indexatie prijzen; staat vermeld dat de indexering gebaseerd zal worden op de Prijsindex 49411 Goederenvervoer over de weg, zoals gepubliceerd door het CBS. Dit betreft diensten en geen leveringen. Bent u ermee akkoord om voor de indexering de prijs te koppelen aan grondstofindex i.p.v. CBS index?</w:t>
            </w:r>
          </w:p>
        </w:tc>
      </w:tr>
      <w:tr w:rsidR="00B80EF9" w:rsidRPr="00694513" w14:paraId="71E81878" w14:textId="77777777" w:rsidTr="00ED2A11">
        <w:trPr>
          <w:trHeight w:val="208"/>
        </w:trPr>
        <w:tc>
          <w:tcPr>
            <w:tcW w:w="9714" w:type="dxa"/>
            <w:gridSpan w:val="2"/>
            <w:shd w:val="clear" w:color="auto" w:fill="D9D9D9" w:themeFill="background1" w:themeFillShade="D9"/>
          </w:tcPr>
          <w:p w14:paraId="0D0BF28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E64C8D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B78B93E" w14:textId="4AC6B549" w:rsidR="00B80EF9" w:rsidRDefault="006344A4"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016745A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C8D728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5727424" w14:textId="77777777" w:rsidTr="00ED2A11">
        <w:trPr>
          <w:trHeight w:val="208"/>
        </w:trPr>
        <w:tc>
          <w:tcPr>
            <w:tcW w:w="925" w:type="dxa"/>
            <w:vMerge w:val="restart"/>
          </w:tcPr>
          <w:p w14:paraId="1F4618B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5F2FD2BD" w14:textId="77777777" w:rsidR="00B80EF9" w:rsidRDefault="00B80EF9" w:rsidP="00ED2A11">
            <w:pPr>
              <w:autoSpaceDE w:val="0"/>
              <w:autoSpaceDN w:val="0"/>
              <w:adjustRightInd w:val="0"/>
              <w:jc w:val="both"/>
              <w:rPr>
                <w:rFonts w:ascii="Arial" w:hAnsi="Arial" w:cs="Arial"/>
                <w:sz w:val="20"/>
                <w:szCs w:val="20"/>
              </w:rPr>
            </w:pPr>
          </w:p>
          <w:p w14:paraId="48B492D2" w14:textId="788BFED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52716D4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7A720B" w14:textId="77777777" w:rsidR="00B80EF9" w:rsidRDefault="00B80EF9" w:rsidP="00ED2A11">
            <w:pPr>
              <w:autoSpaceDE w:val="0"/>
              <w:autoSpaceDN w:val="0"/>
              <w:adjustRightInd w:val="0"/>
              <w:rPr>
                <w:rFonts w:ascii="Arial" w:hAnsi="Arial" w:cs="Arial"/>
                <w:b/>
                <w:color w:val="000000"/>
                <w:sz w:val="20"/>
                <w:szCs w:val="20"/>
              </w:rPr>
            </w:pPr>
          </w:p>
          <w:p w14:paraId="4875F8BF" w14:textId="783DBD7B" w:rsidR="00B80EF9" w:rsidRPr="00580815" w:rsidRDefault="000432E0" w:rsidP="00ED2A11">
            <w:pPr>
              <w:autoSpaceDE w:val="0"/>
              <w:autoSpaceDN w:val="0"/>
              <w:adjustRightInd w:val="0"/>
              <w:rPr>
                <w:rFonts w:ascii="Arial" w:hAnsi="Arial" w:cs="Arial"/>
                <w:i/>
                <w:color w:val="000000"/>
                <w:sz w:val="20"/>
                <w:szCs w:val="20"/>
              </w:rPr>
            </w:pPr>
            <w:r w:rsidRPr="000432E0">
              <w:rPr>
                <w:rFonts w:ascii="Arial" w:hAnsi="Arial" w:cs="Arial"/>
                <w:i/>
                <w:color w:val="000000"/>
                <w:sz w:val="20"/>
                <w:szCs w:val="20"/>
              </w:rPr>
              <w:t>Bijlage 7 PVE eis 7</w:t>
            </w:r>
          </w:p>
          <w:p w14:paraId="70D48EAD"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3EA41CE2" w14:textId="77777777" w:rsidTr="00ED2A11">
        <w:trPr>
          <w:trHeight w:val="208"/>
        </w:trPr>
        <w:tc>
          <w:tcPr>
            <w:tcW w:w="925" w:type="dxa"/>
            <w:vMerge/>
          </w:tcPr>
          <w:p w14:paraId="32DE552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674BAD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7309A82" w14:textId="622CEFEE" w:rsidR="00B80EF9" w:rsidRPr="0038111C" w:rsidRDefault="000432E0" w:rsidP="00ED2A11">
            <w:pPr>
              <w:spacing w:after="160"/>
              <w:jc w:val="both"/>
              <w:rPr>
                <w:rFonts w:ascii="Arial" w:hAnsi="Arial" w:cs="Arial"/>
                <w:color w:val="000000"/>
                <w:sz w:val="20"/>
                <w:szCs w:val="20"/>
              </w:rPr>
            </w:pPr>
            <w:r w:rsidRPr="000432E0">
              <w:rPr>
                <w:rFonts w:ascii="Arial" w:hAnsi="Arial" w:cs="Arial"/>
                <w:color w:val="000000"/>
                <w:sz w:val="20"/>
                <w:szCs w:val="20"/>
              </w:rPr>
              <w:t>Is het toegestaan om per adres uitsluitend levering per pallet uit te voeren, zonder dat levering in colli-vorm vereist is?"</w:t>
            </w:r>
          </w:p>
        </w:tc>
      </w:tr>
      <w:tr w:rsidR="00B80EF9" w:rsidRPr="00694513" w14:paraId="654B176A" w14:textId="77777777" w:rsidTr="00ED2A11">
        <w:trPr>
          <w:trHeight w:val="208"/>
        </w:trPr>
        <w:tc>
          <w:tcPr>
            <w:tcW w:w="9714" w:type="dxa"/>
            <w:gridSpan w:val="2"/>
            <w:shd w:val="clear" w:color="auto" w:fill="D9D9D9" w:themeFill="background1" w:themeFillShade="D9"/>
          </w:tcPr>
          <w:p w14:paraId="38F4D1A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31C05C8"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51684C7" w14:textId="1475919A" w:rsidR="00B80EF9" w:rsidRDefault="00AA41BF"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bij vraag 21</w:t>
            </w:r>
          </w:p>
          <w:p w14:paraId="4BF085D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B4348A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AFC1FE7" w14:textId="77777777" w:rsidTr="00ED2A11">
        <w:trPr>
          <w:trHeight w:val="208"/>
        </w:trPr>
        <w:tc>
          <w:tcPr>
            <w:tcW w:w="925" w:type="dxa"/>
            <w:vMerge w:val="restart"/>
          </w:tcPr>
          <w:p w14:paraId="1EED6DF1"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9F7053" w14:textId="77777777" w:rsidR="00B80EF9" w:rsidRDefault="00B80EF9" w:rsidP="00ED2A11">
            <w:pPr>
              <w:autoSpaceDE w:val="0"/>
              <w:autoSpaceDN w:val="0"/>
              <w:adjustRightInd w:val="0"/>
              <w:jc w:val="both"/>
              <w:rPr>
                <w:rFonts w:ascii="Arial" w:hAnsi="Arial" w:cs="Arial"/>
                <w:sz w:val="20"/>
                <w:szCs w:val="20"/>
              </w:rPr>
            </w:pPr>
          </w:p>
          <w:p w14:paraId="20A4D55B" w14:textId="4A3A89C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6E99B62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EF16C6" w14:textId="77777777" w:rsidR="00B80EF9" w:rsidRDefault="00B80EF9" w:rsidP="00ED2A11">
            <w:pPr>
              <w:autoSpaceDE w:val="0"/>
              <w:autoSpaceDN w:val="0"/>
              <w:adjustRightInd w:val="0"/>
              <w:rPr>
                <w:rFonts w:ascii="Arial" w:hAnsi="Arial" w:cs="Arial"/>
                <w:b/>
                <w:color w:val="000000"/>
                <w:sz w:val="20"/>
                <w:szCs w:val="20"/>
              </w:rPr>
            </w:pPr>
          </w:p>
          <w:p w14:paraId="04495A6A" w14:textId="1958D60C" w:rsidR="00B80EF9" w:rsidRPr="00580815" w:rsidRDefault="00917EEB" w:rsidP="00ED2A11">
            <w:pPr>
              <w:autoSpaceDE w:val="0"/>
              <w:autoSpaceDN w:val="0"/>
              <w:adjustRightInd w:val="0"/>
              <w:rPr>
                <w:rFonts w:ascii="Arial" w:hAnsi="Arial" w:cs="Arial"/>
                <w:i/>
                <w:color w:val="000000"/>
                <w:sz w:val="20"/>
                <w:szCs w:val="20"/>
              </w:rPr>
            </w:pPr>
            <w:r>
              <w:rPr>
                <w:rFonts w:ascii="Arial" w:hAnsi="Arial" w:cs="Arial"/>
                <w:i/>
                <w:color w:val="000000"/>
                <w:sz w:val="20"/>
                <w:szCs w:val="20"/>
              </w:rPr>
              <w:t>Monsters bestaande product</w:t>
            </w:r>
          </w:p>
          <w:p w14:paraId="0D1E35A1" w14:textId="77777777" w:rsidR="00B80EF9" w:rsidRPr="00370378" w:rsidRDefault="00B80EF9" w:rsidP="00ED2A11">
            <w:pPr>
              <w:autoSpaceDE w:val="0"/>
              <w:autoSpaceDN w:val="0"/>
              <w:adjustRightInd w:val="0"/>
              <w:rPr>
                <w:rFonts w:ascii="Arial" w:hAnsi="Arial" w:cs="Arial"/>
                <w:b/>
                <w:color w:val="000000"/>
                <w:sz w:val="20"/>
                <w:szCs w:val="20"/>
              </w:rPr>
            </w:pPr>
          </w:p>
        </w:tc>
      </w:tr>
      <w:tr w:rsidR="00B80EF9" w:rsidRPr="00A970D4" w14:paraId="5EABA139" w14:textId="77777777" w:rsidTr="00ED2A11">
        <w:trPr>
          <w:trHeight w:val="208"/>
        </w:trPr>
        <w:tc>
          <w:tcPr>
            <w:tcW w:w="925" w:type="dxa"/>
            <w:vMerge/>
          </w:tcPr>
          <w:p w14:paraId="1560C68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ACC1D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955A07" w14:textId="713BE979" w:rsidR="00B80EF9" w:rsidRPr="0038111C" w:rsidRDefault="00917EEB" w:rsidP="00ED2A11">
            <w:pPr>
              <w:spacing w:after="160"/>
              <w:jc w:val="both"/>
              <w:rPr>
                <w:rFonts w:ascii="Arial" w:hAnsi="Arial" w:cs="Arial"/>
                <w:color w:val="000000"/>
                <w:sz w:val="20"/>
                <w:szCs w:val="20"/>
              </w:rPr>
            </w:pPr>
            <w:r>
              <w:rPr>
                <w:rFonts w:ascii="Arial" w:hAnsi="Arial" w:cs="Arial"/>
                <w:color w:val="000000"/>
                <w:sz w:val="20"/>
                <w:szCs w:val="20"/>
              </w:rPr>
              <w:t xml:space="preserve">Is </w:t>
            </w:r>
            <w:r w:rsidRPr="00917EEB">
              <w:rPr>
                <w:rFonts w:ascii="Arial" w:hAnsi="Arial" w:cs="Arial"/>
                <w:color w:val="000000"/>
                <w:sz w:val="20"/>
                <w:szCs w:val="20"/>
              </w:rPr>
              <w:t>het mogelijk om monsters te ontvangen van het bestaande product.</w:t>
            </w:r>
          </w:p>
        </w:tc>
      </w:tr>
      <w:tr w:rsidR="00B80EF9" w:rsidRPr="00694513" w14:paraId="482540BB" w14:textId="77777777" w:rsidTr="00ED2A11">
        <w:trPr>
          <w:trHeight w:val="208"/>
        </w:trPr>
        <w:tc>
          <w:tcPr>
            <w:tcW w:w="9714" w:type="dxa"/>
            <w:gridSpan w:val="2"/>
            <w:shd w:val="clear" w:color="auto" w:fill="D9D9D9" w:themeFill="background1" w:themeFillShade="D9"/>
          </w:tcPr>
          <w:p w14:paraId="7954EA0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9A25AE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486BD83" w14:textId="521F7269" w:rsidR="00B80EF9" w:rsidRDefault="00C647E2"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In onze gemeente staan bij alle supermarkten tonnen met zakken. Daar kunt u </w:t>
            </w:r>
            <w:r w:rsidR="006D38FA">
              <w:rPr>
                <w:rFonts w:ascii="Arial" w:hAnsi="Arial" w:cs="Arial"/>
                <w:color w:val="000000"/>
                <w:sz w:val="20"/>
                <w:szCs w:val="20"/>
                <w:highlight w:val="lightGray"/>
              </w:rPr>
              <w:t xml:space="preserve">een rol vandaan halen. </w:t>
            </w:r>
          </w:p>
          <w:p w14:paraId="70214A1D"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D5EF517" w14:textId="77777777" w:rsidR="00B80EF9" w:rsidRDefault="00B80EF9" w:rsidP="00057C22">
      <w:pPr>
        <w:suppressAutoHyphens/>
        <w:rPr>
          <w:sz w:val="21"/>
          <w:szCs w:val="21"/>
        </w:rPr>
      </w:pPr>
    </w:p>
    <w:p w14:paraId="5DC4333A"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432E0"/>
    <w:rsid w:val="000451E5"/>
    <w:rsid w:val="00057C22"/>
    <w:rsid w:val="00057F00"/>
    <w:rsid w:val="000650A6"/>
    <w:rsid w:val="0006583D"/>
    <w:rsid w:val="00065E1C"/>
    <w:rsid w:val="00072B9A"/>
    <w:rsid w:val="00093843"/>
    <w:rsid w:val="000A3B52"/>
    <w:rsid w:val="000F6695"/>
    <w:rsid w:val="00102C35"/>
    <w:rsid w:val="00104C76"/>
    <w:rsid w:val="0011039C"/>
    <w:rsid w:val="00110624"/>
    <w:rsid w:val="00110625"/>
    <w:rsid w:val="001131DE"/>
    <w:rsid w:val="00121728"/>
    <w:rsid w:val="0014265F"/>
    <w:rsid w:val="0015217D"/>
    <w:rsid w:val="001564DC"/>
    <w:rsid w:val="00157372"/>
    <w:rsid w:val="00160EDC"/>
    <w:rsid w:val="00173F67"/>
    <w:rsid w:val="0018632F"/>
    <w:rsid w:val="00193272"/>
    <w:rsid w:val="001A6B8C"/>
    <w:rsid w:val="001B5051"/>
    <w:rsid w:val="001C240A"/>
    <w:rsid w:val="001C3772"/>
    <w:rsid w:val="001C7610"/>
    <w:rsid w:val="001F0C51"/>
    <w:rsid w:val="001F1FD3"/>
    <w:rsid w:val="001F4F63"/>
    <w:rsid w:val="00203E36"/>
    <w:rsid w:val="00216FE3"/>
    <w:rsid w:val="00222765"/>
    <w:rsid w:val="002451C2"/>
    <w:rsid w:val="00264B35"/>
    <w:rsid w:val="00267A18"/>
    <w:rsid w:val="00270FCB"/>
    <w:rsid w:val="00273C54"/>
    <w:rsid w:val="00281D84"/>
    <w:rsid w:val="00282F59"/>
    <w:rsid w:val="00293E1B"/>
    <w:rsid w:val="00297AE1"/>
    <w:rsid w:val="0030154D"/>
    <w:rsid w:val="00311185"/>
    <w:rsid w:val="00314775"/>
    <w:rsid w:val="00351B0B"/>
    <w:rsid w:val="00372CE8"/>
    <w:rsid w:val="0038111C"/>
    <w:rsid w:val="00384C98"/>
    <w:rsid w:val="003A3BF6"/>
    <w:rsid w:val="003B4E0B"/>
    <w:rsid w:val="003C028B"/>
    <w:rsid w:val="003D0AF9"/>
    <w:rsid w:val="003D2984"/>
    <w:rsid w:val="003D6EAF"/>
    <w:rsid w:val="003F2385"/>
    <w:rsid w:val="003F256F"/>
    <w:rsid w:val="003F74EC"/>
    <w:rsid w:val="004073E8"/>
    <w:rsid w:val="0043604C"/>
    <w:rsid w:val="0043707B"/>
    <w:rsid w:val="00443C59"/>
    <w:rsid w:val="00470D12"/>
    <w:rsid w:val="004762F8"/>
    <w:rsid w:val="004827BC"/>
    <w:rsid w:val="004840E3"/>
    <w:rsid w:val="00485162"/>
    <w:rsid w:val="00485A26"/>
    <w:rsid w:val="00490767"/>
    <w:rsid w:val="00495374"/>
    <w:rsid w:val="004968F2"/>
    <w:rsid w:val="0049734F"/>
    <w:rsid w:val="004A4870"/>
    <w:rsid w:val="004A5145"/>
    <w:rsid w:val="004A708A"/>
    <w:rsid w:val="004C0CBA"/>
    <w:rsid w:val="004C7D40"/>
    <w:rsid w:val="004E0CAA"/>
    <w:rsid w:val="004E4B42"/>
    <w:rsid w:val="005017D0"/>
    <w:rsid w:val="00530F91"/>
    <w:rsid w:val="00531C1E"/>
    <w:rsid w:val="005456F2"/>
    <w:rsid w:val="00565CFE"/>
    <w:rsid w:val="005770D2"/>
    <w:rsid w:val="00580815"/>
    <w:rsid w:val="005866C0"/>
    <w:rsid w:val="005C67FE"/>
    <w:rsid w:val="005F5458"/>
    <w:rsid w:val="00603493"/>
    <w:rsid w:val="00621E2C"/>
    <w:rsid w:val="00626E41"/>
    <w:rsid w:val="006344A4"/>
    <w:rsid w:val="00694513"/>
    <w:rsid w:val="00697B97"/>
    <w:rsid w:val="006D3207"/>
    <w:rsid w:val="006D38FA"/>
    <w:rsid w:val="006D790D"/>
    <w:rsid w:val="006E6386"/>
    <w:rsid w:val="00701CDE"/>
    <w:rsid w:val="00721497"/>
    <w:rsid w:val="0072251F"/>
    <w:rsid w:val="0072452D"/>
    <w:rsid w:val="00726B2A"/>
    <w:rsid w:val="00730BE6"/>
    <w:rsid w:val="0074510A"/>
    <w:rsid w:val="0075416E"/>
    <w:rsid w:val="00760FF7"/>
    <w:rsid w:val="0079005B"/>
    <w:rsid w:val="007A14F6"/>
    <w:rsid w:val="007B7427"/>
    <w:rsid w:val="007D1E60"/>
    <w:rsid w:val="007D3AC6"/>
    <w:rsid w:val="007E49B8"/>
    <w:rsid w:val="00820F67"/>
    <w:rsid w:val="0082400A"/>
    <w:rsid w:val="00824526"/>
    <w:rsid w:val="00846725"/>
    <w:rsid w:val="00870BEB"/>
    <w:rsid w:val="0089184B"/>
    <w:rsid w:val="008A6366"/>
    <w:rsid w:val="008C1B75"/>
    <w:rsid w:val="008D0538"/>
    <w:rsid w:val="008E5023"/>
    <w:rsid w:val="008F5A0C"/>
    <w:rsid w:val="0090098E"/>
    <w:rsid w:val="0090121D"/>
    <w:rsid w:val="00905E0F"/>
    <w:rsid w:val="00917EEB"/>
    <w:rsid w:val="009212CC"/>
    <w:rsid w:val="009237E1"/>
    <w:rsid w:val="00943FF9"/>
    <w:rsid w:val="009520B4"/>
    <w:rsid w:val="00965884"/>
    <w:rsid w:val="009921BC"/>
    <w:rsid w:val="009E4D81"/>
    <w:rsid w:val="009F4420"/>
    <w:rsid w:val="009F5C1F"/>
    <w:rsid w:val="00A24C0A"/>
    <w:rsid w:val="00A35546"/>
    <w:rsid w:val="00A728A5"/>
    <w:rsid w:val="00A91EE8"/>
    <w:rsid w:val="00A94366"/>
    <w:rsid w:val="00AA41BF"/>
    <w:rsid w:val="00AD1DFE"/>
    <w:rsid w:val="00AE0FB1"/>
    <w:rsid w:val="00B002CA"/>
    <w:rsid w:val="00B04D2C"/>
    <w:rsid w:val="00B21BF6"/>
    <w:rsid w:val="00B3602A"/>
    <w:rsid w:val="00B37618"/>
    <w:rsid w:val="00B56E4B"/>
    <w:rsid w:val="00B60D9B"/>
    <w:rsid w:val="00B61D62"/>
    <w:rsid w:val="00B80EF9"/>
    <w:rsid w:val="00B9450F"/>
    <w:rsid w:val="00B94F49"/>
    <w:rsid w:val="00BB4C6C"/>
    <w:rsid w:val="00BB61DA"/>
    <w:rsid w:val="00BD4292"/>
    <w:rsid w:val="00BE078C"/>
    <w:rsid w:val="00C22BB4"/>
    <w:rsid w:val="00C30C53"/>
    <w:rsid w:val="00C31F53"/>
    <w:rsid w:val="00C334E3"/>
    <w:rsid w:val="00C43B16"/>
    <w:rsid w:val="00C454B3"/>
    <w:rsid w:val="00C509F7"/>
    <w:rsid w:val="00C552FB"/>
    <w:rsid w:val="00C647E2"/>
    <w:rsid w:val="00C93BDF"/>
    <w:rsid w:val="00CC5616"/>
    <w:rsid w:val="00CE561D"/>
    <w:rsid w:val="00CF658F"/>
    <w:rsid w:val="00D00E2C"/>
    <w:rsid w:val="00D048CD"/>
    <w:rsid w:val="00D13964"/>
    <w:rsid w:val="00D340EB"/>
    <w:rsid w:val="00D65084"/>
    <w:rsid w:val="00D76D9B"/>
    <w:rsid w:val="00DC2224"/>
    <w:rsid w:val="00DE11E8"/>
    <w:rsid w:val="00E0434E"/>
    <w:rsid w:val="00E056F3"/>
    <w:rsid w:val="00E10104"/>
    <w:rsid w:val="00E45DF4"/>
    <w:rsid w:val="00E52DA3"/>
    <w:rsid w:val="00E67999"/>
    <w:rsid w:val="00E80F37"/>
    <w:rsid w:val="00EA120B"/>
    <w:rsid w:val="00EB1018"/>
    <w:rsid w:val="00EB5A22"/>
    <w:rsid w:val="00EC7735"/>
    <w:rsid w:val="00EE050C"/>
    <w:rsid w:val="00EE1685"/>
    <w:rsid w:val="00F5584D"/>
    <w:rsid w:val="00F56FF5"/>
    <w:rsid w:val="00F73E7B"/>
    <w:rsid w:val="00F76B5D"/>
    <w:rsid w:val="00F809B3"/>
    <w:rsid w:val="00F84E59"/>
    <w:rsid w:val="00F952AF"/>
    <w:rsid w:val="00FA3161"/>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57</TotalTime>
  <Pages>10</Pages>
  <Words>2478</Words>
  <Characters>13633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28</cp:revision>
  <dcterms:created xsi:type="dcterms:W3CDTF">2024-11-07T12:32:00Z</dcterms:created>
  <dcterms:modified xsi:type="dcterms:W3CDTF">2024-11-07T14:59:00Z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