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04E48" w:rsidR="00D66779" w:rsidRDefault="00991E5F" w14:paraId="6540B4AB" w14:textId="17EE7C19">
      <w:pPr>
        <w:pStyle w:val="Heading2"/>
        <w:spacing w:before="199" w:after="199" w:line="240" w:lineRule="auto"/>
        <w:rPr>
          <w:rFonts w:ascii="Assistant SemiBold" w:hAnsi="Assistant SemiBold" w:cs="Assistant SemiBold"/>
          <w:sz w:val="24"/>
          <w:szCs w:val="24"/>
        </w:rPr>
      </w:pPr>
      <w:r w:rsidRPr="00704E48">
        <w:rPr>
          <w:rFonts w:hint="cs" w:ascii="Assistant SemiBold" w:hAnsi="Assistant SemiBold" w:cs="Assistant SemiBold"/>
          <w:sz w:val="24"/>
          <w:szCs w:val="24"/>
        </w:rPr>
        <w:t xml:space="preserve">Bijlage 5.A </w:t>
      </w:r>
      <w:r w:rsidRPr="00704E48" w:rsidR="00291F13">
        <w:rPr>
          <w:rFonts w:hint="cs" w:ascii="Assistant SemiBold" w:hAnsi="Assistant SemiBold" w:cs="Assistant SemiBold"/>
          <w:sz w:val="24"/>
          <w:szCs w:val="24"/>
        </w:rPr>
        <w:t>C</w:t>
      </w:r>
      <w:r w:rsidRPr="00704E48">
        <w:rPr>
          <w:rFonts w:hint="cs" w:ascii="Assistant SemiBold" w:hAnsi="Assistant SemiBold" w:cs="Assistant SemiBold"/>
          <w:sz w:val="24"/>
          <w:szCs w:val="24"/>
        </w:rPr>
        <w:t xml:space="preserve">oncept overeenkomst </w:t>
      </w:r>
      <w:r w:rsidRPr="00704E48" w:rsidR="00291F13">
        <w:rPr>
          <w:rFonts w:hint="cs" w:ascii="Assistant SemiBold" w:hAnsi="Assistant SemiBold" w:cs="Assistant SemiBold"/>
          <w:i/>
          <w:iCs/>
          <w:sz w:val="24"/>
          <w:szCs w:val="24"/>
        </w:rPr>
        <w:t>ten behoeve van het leveren, hosten, implementeren, onderhouden en faciliteren van een HR-applicatie inclusief het ontzorgen van de salarisadministratie</w:t>
      </w:r>
      <w:r w:rsidRPr="00704E48" w:rsidR="00305C64">
        <w:rPr>
          <w:rFonts w:ascii="Assistant SemiBold" w:hAnsi="Assistant SemiBold" w:cs="Assistant SemiBold"/>
          <w:i/>
          <w:iCs/>
          <w:sz w:val="24"/>
          <w:szCs w:val="24"/>
        </w:rPr>
        <w:t xml:space="preserve"> voor de gemeente Beek</w:t>
      </w:r>
      <w:r w:rsidRPr="00704E48" w:rsidR="00291F13">
        <w:rPr>
          <w:rFonts w:hint="cs" w:ascii="Assistant SemiBold" w:hAnsi="Assistant SemiBold" w:cs="Assistant SemiBold"/>
          <w:sz w:val="24"/>
          <w:szCs w:val="24"/>
        </w:rPr>
        <w:t xml:space="preserve"> </w:t>
      </w:r>
    </w:p>
    <w:p w:rsidRPr="00305C64" w:rsidR="00D66779" w:rsidRDefault="00291F13" w14:paraId="6540B4AC" w14:textId="1F586C3F">
      <w:pPr>
        <w:rPr>
          <w:rFonts w:ascii="Assistant SemiBold" w:hAnsi="Assistant SemiBold" w:cs="Assistant SemiBold"/>
          <w:sz w:val="20"/>
          <w:szCs w:val="20"/>
        </w:rPr>
      </w:pPr>
      <w:r w:rsidRPr="31ED6758">
        <w:rPr>
          <w:rFonts w:ascii="Assistant SemiBold" w:hAnsi="Assistant SemiBold" w:cs="Assistant SemiBold"/>
          <w:b/>
          <w:bCs/>
          <w:i/>
          <w:iCs/>
          <w:sz w:val="20"/>
          <w:szCs w:val="20"/>
        </w:rPr>
        <w:t>REFERENTIE:</w:t>
      </w:r>
      <w:r w:rsidRPr="31ED6758" w:rsidR="00305C64">
        <w:rPr>
          <w:rFonts w:ascii="Assistant SemiBold" w:hAnsi="Assistant SemiBold" w:cs="Assistant SemiBold"/>
          <w:b/>
          <w:bCs/>
          <w:i/>
          <w:iCs/>
          <w:sz w:val="20"/>
          <w:szCs w:val="20"/>
        </w:rPr>
        <w:t xml:space="preserve"> </w:t>
      </w:r>
      <w:r w:rsidRPr="000C772A" w:rsidR="000C772A">
        <w:rPr>
          <w:rFonts w:ascii="Assistant SemiBold" w:hAnsi="Assistant SemiBold" w:cs="Assistant SemiBold"/>
          <w:b/>
          <w:bCs/>
          <w:i/>
          <w:iCs/>
          <w:sz w:val="20"/>
          <w:szCs w:val="20"/>
        </w:rPr>
        <w:t>2024031837270</w:t>
      </w:r>
    </w:p>
    <w:p w:rsidR="00093490" w:rsidP="00840EDD" w:rsidRDefault="00093490" w14:paraId="6F7E6726" w14:textId="77777777">
      <w:pPr>
        <w:spacing w:before="239" w:after="239" w:line="240" w:lineRule="auto"/>
        <w:jc w:val="both"/>
        <w:textAlignment w:val="top"/>
        <w:rPr>
          <w:rFonts w:ascii="Assistant SemiBold" w:hAnsi="Assistant SemiBold" w:eastAsia="Calibri" w:cs="Assistant SemiBold"/>
          <w:b/>
          <w:bCs/>
          <w:sz w:val="20"/>
          <w:szCs w:val="20"/>
        </w:rPr>
      </w:pPr>
    </w:p>
    <w:p w:rsidRPr="00093490" w:rsidR="00D66779" w:rsidP="00840EDD" w:rsidRDefault="00AD620A" w14:paraId="6540B4AD" w14:textId="492C9751">
      <w:pPr>
        <w:spacing w:before="239" w:after="239" w:line="240" w:lineRule="auto"/>
        <w:jc w:val="both"/>
        <w:textAlignment w:val="top"/>
        <w:rPr>
          <w:rFonts w:ascii="Assistant SemiBold" w:hAnsi="Assistant SemiBold" w:cs="Assistant SemiBold"/>
          <w:sz w:val="20"/>
          <w:szCs w:val="20"/>
        </w:rPr>
      </w:pPr>
      <w:r>
        <w:rPr>
          <w:rFonts w:ascii="Assistant SemiBold" w:hAnsi="Assistant SemiBold" w:eastAsia="Calibri" w:cs="Assistant SemiBold"/>
          <w:b/>
          <w:bCs/>
          <w:sz w:val="20"/>
          <w:szCs w:val="20"/>
        </w:rPr>
        <w:t>DE O</w:t>
      </w:r>
      <w:r w:rsidRPr="00305C64" w:rsidR="00093490">
        <w:rPr>
          <w:rFonts w:ascii="Assistant SemiBold" w:hAnsi="Assistant SemiBold" w:eastAsia="Calibri" w:cs="Assistant SemiBold"/>
          <w:b/>
          <w:bCs/>
          <w:sz w:val="20"/>
          <w:szCs w:val="20"/>
        </w:rPr>
        <w:t>NDERGETEKENDEN</w:t>
      </w:r>
      <w:r w:rsidR="00093490">
        <w:rPr>
          <w:rFonts w:ascii="Assistant SemiBold" w:hAnsi="Assistant SemiBold" w:eastAsia="Calibri" w:cs="Assistant SemiBold"/>
          <w:b/>
          <w:bCs/>
          <w:sz w:val="20"/>
          <w:szCs w:val="20"/>
        </w:rPr>
        <w:t>:</w:t>
      </w:r>
    </w:p>
    <w:p w:rsidRPr="00773321" w:rsidR="00773321" w:rsidP="00840EDD" w:rsidRDefault="00291F13" w14:paraId="09502B25" w14:textId="6FAE197A">
      <w:pPr>
        <w:numPr>
          <w:ilvl w:val="0"/>
          <w:numId w:val="4"/>
        </w:numPr>
        <w:spacing w:line="240" w:lineRule="auto"/>
        <w:jc w:val="both"/>
        <w:rPr>
          <w:rFonts w:ascii="Assistant Light" w:hAnsi="Assistant Light" w:eastAsia="Calibri" w:cs="Assistant Light"/>
          <w:sz w:val="20"/>
          <w:szCs w:val="20"/>
        </w:rPr>
      </w:pPr>
      <w:r w:rsidRPr="31ED6758">
        <w:rPr>
          <w:rFonts w:ascii="Assistant Light" w:hAnsi="Assistant Light" w:eastAsia="Calibri" w:cs="Assistant Light"/>
          <w:sz w:val="20"/>
          <w:szCs w:val="20"/>
        </w:rPr>
        <w:t xml:space="preserve">De publiekrechtelijke rechtspersoon </w:t>
      </w:r>
      <w:r w:rsidRPr="31ED6758">
        <w:rPr>
          <w:rFonts w:ascii="Assistant Light" w:hAnsi="Assistant Light" w:eastAsia="Calibri" w:cs="Assistant Light"/>
          <w:i/>
          <w:iCs/>
          <w:sz w:val="20"/>
          <w:szCs w:val="20"/>
        </w:rPr>
        <w:t>Gemeente Beek</w:t>
      </w:r>
      <w:r w:rsidRPr="31ED6758">
        <w:rPr>
          <w:rFonts w:ascii="Assistant Light" w:hAnsi="Assistant Light" w:eastAsia="Calibri" w:cs="Assistant Light"/>
          <w:sz w:val="20"/>
          <w:szCs w:val="20"/>
        </w:rPr>
        <w:t xml:space="preserve">, te dezen rechtsgeldig vertegenwoordigd door </w:t>
      </w:r>
      <w:r w:rsidR="00CE6F3D">
        <w:rPr>
          <w:rFonts w:ascii="Assistant Light" w:hAnsi="Assistant Light" w:eastAsia="Calibri" w:cs="Assistant Light"/>
          <w:sz w:val="20"/>
          <w:szCs w:val="20"/>
        </w:rPr>
        <w:t>dhr. P.H. de Jonge, Gemeentesecretaris</w:t>
      </w:r>
      <w:r w:rsidR="00762243">
        <w:rPr>
          <w:rFonts w:ascii="Assistant Light" w:hAnsi="Assistant Light" w:eastAsia="Calibri" w:cs="Assistant Light"/>
          <w:sz w:val="20"/>
          <w:szCs w:val="20"/>
        </w:rPr>
        <w:t>/algemeen directeur</w:t>
      </w:r>
      <w:r w:rsidRPr="31ED6758">
        <w:rPr>
          <w:rFonts w:ascii="Assistant Light" w:hAnsi="Assistant Light" w:eastAsia="Calibri" w:cs="Assistant Light"/>
          <w:sz w:val="20"/>
          <w:szCs w:val="20"/>
        </w:rPr>
        <w:t xml:space="preserve">, </w:t>
      </w:r>
    </w:p>
    <w:p w:rsidRPr="00875DB5" w:rsidR="00D66779" w:rsidP="00840EDD" w:rsidRDefault="00291F13" w14:paraId="6540B4AE" w14:textId="3DBFFCC0">
      <w:pPr>
        <w:spacing w:line="240" w:lineRule="auto"/>
        <w:ind w:left="720"/>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hierna te noemen "</w:t>
      </w:r>
      <w:r w:rsidRPr="00305C64">
        <w:rPr>
          <w:rFonts w:hint="cs" w:ascii="Assistant SemiBold" w:hAnsi="Assistant SemiBold" w:eastAsia="Calibri" w:cs="Assistant SemiBold"/>
          <w:b/>
          <w:bCs/>
          <w:sz w:val="20"/>
          <w:szCs w:val="20"/>
        </w:rPr>
        <w:t>Opdrachtgever</w:t>
      </w:r>
      <w:r w:rsidRPr="00875DB5">
        <w:rPr>
          <w:rFonts w:hint="cs" w:ascii="Assistant Light" w:hAnsi="Assistant Light" w:eastAsia="Calibri" w:cs="Assistant Light"/>
          <w:sz w:val="20"/>
          <w:szCs w:val="20"/>
        </w:rPr>
        <w:t>";</w:t>
      </w:r>
    </w:p>
    <w:p w:rsidRPr="00875DB5" w:rsidR="00D66779" w:rsidP="00840EDD" w:rsidRDefault="00291F13" w14:paraId="6540B4AF" w14:textId="77777777">
      <w:pPr>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en</w:t>
      </w:r>
    </w:p>
    <w:p w:rsidRPr="006B713A" w:rsidR="006B713A" w:rsidP="00840EDD" w:rsidRDefault="00E50272" w14:paraId="7CBD7B33" w14:textId="217110F7">
      <w:pPr>
        <w:numPr>
          <w:ilvl w:val="0"/>
          <w:numId w:val="4"/>
        </w:numPr>
        <w:spacing w:line="240" w:lineRule="auto"/>
        <w:jc w:val="both"/>
        <w:rPr>
          <w:rFonts w:ascii="Assistant Light" w:hAnsi="Assistant Light" w:eastAsia="Calibri" w:cs="Assistant Light"/>
          <w:sz w:val="20"/>
          <w:szCs w:val="20"/>
        </w:rPr>
      </w:pPr>
      <w:r w:rsidRPr="00E50272">
        <w:rPr>
          <w:rFonts w:ascii="Assistant Light" w:hAnsi="Assistant Light" w:eastAsia="Calibri" w:cs="Assistant Light"/>
          <w:i/>
          <w:iCs/>
          <w:sz w:val="20"/>
          <w:szCs w:val="20"/>
          <w:highlight w:val="yellow"/>
        </w:rPr>
        <w:t>[</w:t>
      </w:r>
      <w:r w:rsidRPr="00E50272" w:rsidR="00291F13">
        <w:rPr>
          <w:rFonts w:hint="cs" w:ascii="Assistant Light" w:hAnsi="Assistant Light" w:eastAsia="Calibri" w:cs="Assistant Light"/>
          <w:i/>
          <w:iCs/>
          <w:sz w:val="20"/>
          <w:szCs w:val="20"/>
          <w:highlight w:val="yellow"/>
        </w:rPr>
        <w:t>"NAAM_HIER"</w:t>
      </w:r>
      <w:r w:rsidRPr="00E50272">
        <w:rPr>
          <w:rFonts w:ascii="Assistant Light" w:hAnsi="Assistant Light" w:eastAsia="Calibri" w:cs="Assistant Light"/>
          <w:i/>
          <w:iCs/>
          <w:sz w:val="20"/>
          <w:szCs w:val="20"/>
          <w:highlight w:val="yellow"/>
        </w:rPr>
        <w:t>]</w:t>
      </w:r>
      <w:r w:rsidRPr="00875DB5" w:rsidR="00291F13">
        <w:rPr>
          <w:rFonts w:hint="cs" w:ascii="Assistant Light" w:hAnsi="Assistant Light" w:eastAsia="Calibri" w:cs="Assistant Light"/>
          <w:sz w:val="20"/>
          <w:szCs w:val="20"/>
        </w:rPr>
        <w:t xml:space="preserve"> met Kamer van Koophandel nummer </w:t>
      </w:r>
      <w:r w:rsidRPr="00E50272">
        <w:rPr>
          <w:rFonts w:ascii="Assistant Light" w:hAnsi="Assistant Light" w:eastAsia="Calibri" w:cs="Assistant Light"/>
          <w:i/>
          <w:iCs/>
          <w:sz w:val="20"/>
          <w:szCs w:val="20"/>
          <w:highlight w:val="yellow"/>
        </w:rPr>
        <w:t>[</w:t>
      </w:r>
      <w:r w:rsidRPr="00E50272" w:rsidR="00291F13">
        <w:rPr>
          <w:rFonts w:hint="cs" w:ascii="Assistant Light" w:hAnsi="Assistant Light" w:eastAsia="Calibri" w:cs="Assistant Light"/>
          <w:i/>
          <w:iCs/>
          <w:sz w:val="20"/>
          <w:szCs w:val="20"/>
          <w:highlight w:val="yellow"/>
        </w:rPr>
        <w:t>"KvK_Hier"</w:t>
      </w:r>
      <w:r w:rsidRPr="00E50272">
        <w:rPr>
          <w:rFonts w:ascii="Assistant Light" w:hAnsi="Assistant Light" w:eastAsia="Calibri" w:cs="Assistant Light"/>
          <w:i/>
          <w:iCs/>
          <w:sz w:val="20"/>
          <w:szCs w:val="20"/>
          <w:highlight w:val="yellow"/>
        </w:rPr>
        <w:t>]</w:t>
      </w:r>
      <w:r w:rsidRPr="00875DB5" w:rsidR="00291F13">
        <w:rPr>
          <w:rFonts w:hint="cs" w:ascii="Assistant Light" w:hAnsi="Assistant Light" w:eastAsia="Calibri" w:cs="Assistant Light"/>
          <w:sz w:val="20"/>
          <w:szCs w:val="20"/>
        </w:rPr>
        <w:t xml:space="preserve"> gevestigd en kantoorhoudende te </w:t>
      </w:r>
      <w:r w:rsidRPr="00E50272">
        <w:rPr>
          <w:rFonts w:ascii="Assistant Light" w:hAnsi="Assistant Light" w:eastAsia="Calibri" w:cs="Assistant Light"/>
          <w:i/>
          <w:iCs/>
          <w:sz w:val="20"/>
          <w:szCs w:val="20"/>
          <w:highlight w:val="yellow"/>
        </w:rPr>
        <w:t>[</w:t>
      </w:r>
      <w:r w:rsidRPr="00E50272" w:rsidR="00291F13">
        <w:rPr>
          <w:rFonts w:hint="cs" w:ascii="Assistant Light" w:hAnsi="Assistant Light" w:eastAsia="Calibri" w:cs="Assistant Light"/>
          <w:i/>
          <w:iCs/>
          <w:sz w:val="20"/>
          <w:szCs w:val="20"/>
          <w:highlight w:val="yellow"/>
        </w:rPr>
        <w:t>"PLAATS_HIER"</w:t>
      </w:r>
      <w:r w:rsidRPr="00E50272">
        <w:rPr>
          <w:rFonts w:ascii="Assistant Light" w:hAnsi="Assistant Light" w:eastAsia="Calibri" w:cs="Assistant Light"/>
          <w:i/>
          <w:iCs/>
          <w:sz w:val="20"/>
          <w:szCs w:val="20"/>
          <w:highlight w:val="yellow"/>
        </w:rPr>
        <w:t>]</w:t>
      </w:r>
      <w:r w:rsidRPr="00875DB5" w:rsidR="00291F13">
        <w:rPr>
          <w:rFonts w:hint="cs" w:ascii="Assistant Light" w:hAnsi="Assistant Light" w:eastAsia="Calibri" w:cs="Assistant Light"/>
          <w:sz w:val="20"/>
          <w:szCs w:val="20"/>
        </w:rPr>
        <w:t xml:space="preserve"> aan de </w:t>
      </w:r>
      <w:r w:rsidRPr="00E50272">
        <w:rPr>
          <w:rFonts w:ascii="Assistant Light" w:hAnsi="Assistant Light" w:eastAsia="Calibri" w:cs="Assistant Light"/>
          <w:i/>
          <w:iCs/>
          <w:sz w:val="20"/>
          <w:szCs w:val="20"/>
          <w:highlight w:val="yellow"/>
        </w:rPr>
        <w:t>[</w:t>
      </w:r>
      <w:r w:rsidRPr="00E50272" w:rsidR="00291F13">
        <w:rPr>
          <w:rFonts w:hint="cs" w:ascii="Assistant Light" w:hAnsi="Assistant Light" w:eastAsia="Calibri" w:cs="Assistant Light"/>
          <w:i/>
          <w:iCs/>
          <w:sz w:val="20"/>
          <w:szCs w:val="20"/>
          <w:highlight w:val="yellow"/>
        </w:rPr>
        <w:t>"ADRES_HIER"</w:t>
      </w:r>
      <w:r w:rsidRPr="00E50272">
        <w:rPr>
          <w:rFonts w:ascii="Assistant Light" w:hAnsi="Assistant Light" w:eastAsia="Calibri" w:cs="Assistant Light"/>
          <w:i/>
          <w:iCs/>
          <w:sz w:val="20"/>
          <w:szCs w:val="20"/>
          <w:highlight w:val="yellow"/>
        </w:rPr>
        <w:t>]</w:t>
      </w:r>
      <w:r w:rsidRPr="00875DB5" w:rsidR="00291F13">
        <w:rPr>
          <w:rFonts w:hint="cs" w:ascii="Assistant Light" w:hAnsi="Assistant Light" w:eastAsia="Calibri" w:cs="Assistant Light"/>
          <w:sz w:val="20"/>
          <w:szCs w:val="20"/>
        </w:rPr>
        <w:t xml:space="preserve"> </w:t>
      </w:r>
      <w:r w:rsidRPr="00E50272">
        <w:rPr>
          <w:rFonts w:ascii="Assistant Light" w:hAnsi="Assistant Light" w:eastAsia="Calibri" w:cs="Assistant Light"/>
          <w:i/>
          <w:iCs/>
          <w:sz w:val="20"/>
          <w:szCs w:val="20"/>
          <w:highlight w:val="yellow"/>
        </w:rPr>
        <w:t>[</w:t>
      </w:r>
      <w:r w:rsidRPr="00E50272" w:rsidR="00291F13">
        <w:rPr>
          <w:rFonts w:hint="cs" w:ascii="Assistant Light" w:hAnsi="Assistant Light" w:eastAsia="Calibri" w:cs="Assistant Light"/>
          <w:i/>
          <w:iCs/>
          <w:sz w:val="20"/>
          <w:szCs w:val="20"/>
          <w:highlight w:val="yellow"/>
        </w:rPr>
        <w:t>"POSTCODE_HIER"</w:t>
      </w:r>
      <w:r w:rsidRPr="00E50272">
        <w:rPr>
          <w:rFonts w:ascii="Assistant Light" w:hAnsi="Assistant Light" w:eastAsia="Calibri" w:cs="Assistant Light"/>
          <w:i/>
          <w:iCs/>
          <w:sz w:val="20"/>
          <w:szCs w:val="20"/>
          <w:highlight w:val="yellow"/>
        </w:rPr>
        <w:t>]</w:t>
      </w:r>
      <w:r w:rsidRPr="00875DB5" w:rsidR="00291F13">
        <w:rPr>
          <w:rFonts w:hint="cs" w:ascii="Assistant Light" w:hAnsi="Assistant Light" w:eastAsia="Calibri" w:cs="Assistant Light"/>
          <w:sz w:val="20"/>
          <w:szCs w:val="20"/>
        </w:rPr>
        <w:t>, te dezen rechtsgeldig vertegenwoordigd door</w:t>
      </w:r>
      <w:r w:rsidR="006B713A">
        <w:rPr>
          <w:rFonts w:ascii="Assistant Light" w:hAnsi="Assistant Light" w:eastAsia="Calibri" w:cs="Assistant Light"/>
          <w:sz w:val="20"/>
          <w:szCs w:val="20"/>
        </w:rPr>
        <w:t xml:space="preserve"> </w:t>
      </w:r>
      <w:r w:rsidRPr="001435C7" w:rsidR="001435C7">
        <w:rPr>
          <w:rFonts w:ascii="Assistant Light" w:hAnsi="Assistant Light" w:eastAsia="Calibri" w:cs="Assistant Light"/>
          <w:i/>
          <w:iCs/>
          <w:sz w:val="20"/>
          <w:szCs w:val="20"/>
          <w:highlight w:val="yellow"/>
        </w:rPr>
        <w:t>[naam ondertekenaar O</w:t>
      </w:r>
      <w:r w:rsidR="001435C7">
        <w:rPr>
          <w:rFonts w:ascii="Assistant Light" w:hAnsi="Assistant Light" w:eastAsia="Calibri" w:cs="Assistant Light"/>
          <w:i/>
          <w:iCs/>
          <w:sz w:val="20"/>
          <w:szCs w:val="20"/>
          <w:highlight w:val="yellow"/>
        </w:rPr>
        <w:t>N</w:t>
      </w:r>
      <w:r w:rsidRPr="001435C7" w:rsidR="001435C7">
        <w:rPr>
          <w:rFonts w:ascii="Assistant Light" w:hAnsi="Assistant Light" w:eastAsia="Calibri" w:cs="Assistant Light"/>
          <w:i/>
          <w:iCs/>
          <w:sz w:val="20"/>
          <w:szCs w:val="20"/>
          <w:highlight w:val="yellow"/>
        </w:rPr>
        <w:t>]</w:t>
      </w:r>
      <w:r w:rsidRPr="001435C7" w:rsidR="001435C7">
        <w:rPr>
          <w:rFonts w:hint="cs" w:ascii="Assistant Light" w:hAnsi="Assistant Light" w:eastAsia="Calibri" w:cs="Assistant Light"/>
          <w:i/>
          <w:iCs/>
          <w:sz w:val="20"/>
          <w:szCs w:val="20"/>
        </w:rPr>
        <w:t>,</w:t>
      </w:r>
      <w:r w:rsidRPr="006B0792" w:rsidR="001435C7">
        <w:rPr>
          <w:rFonts w:hint="cs" w:ascii="Assistant Light" w:hAnsi="Assistant Light" w:eastAsia="Calibri" w:cs="Assistant Light"/>
          <w:i/>
          <w:iCs/>
          <w:sz w:val="20"/>
          <w:szCs w:val="20"/>
        </w:rPr>
        <w:t xml:space="preserve"> </w:t>
      </w:r>
      <w:r w:rsidRPr="001435C7" w:rsidR="001435C7">
        <w:rPr>
          <w:rFonts w:ascii="Assistant Light" w:hAnsi="Assistant Light" w:eastAsia="Calibri" w:cs="Assistant Light"/>
          <w:i/>
          <w:iCs/>
          <w:sz w:val="20"/>
          <w:szCs w:val="20"/>
          <w:highlight w:val="yellow"/>
        </w:rPr>
        <w:t>[functie ondertekenaar O</w:t>
      </w:r>
      <w:r w:rsidR="001435C7">
        <w:rPr>
          <w:rFonts w:ascii="Assistant Light" w:hAnsi="Assistant Light" w:eastAsia="Calibri" w:cs="Assistant Light"/>
          <w:i/>
          <w:iCs/>
          <w:sz w:val="20"/>
          <w:szCs w:val="20"/>
          <w:highlight w:val="yellow"/>
        </w:rPr>
        <w:t>N</w:t>
      </w:r>
      <w:r w:rsidRPr="001435C7" w:rsidR="001435C7">
        <w:rPr>
          <w:rFonts w:ascii="Assistant Light" w:hAnsi="Assistant Light" w:eastAsia="Calibri" w:cs="Assistant Light"/>
          <w:i/>
          <w:iCs/>
          <w:sz w:val="20"/>
          <w:szCs w:val="20"/>
          <w:highlight w:val="yellow"/>
        </w:rPr>
        <w:t>]</w:t>
      </w:r>
      <w:r w:rsidRPr="00875DB5" w:rsidR="006B713A">
        <w:rPr>
          <w:rFonts w:hint="cs" w:ascii="Assistant Light" w:hAnsi="Assistant Light" w:eastAsia="Calibri" w:cs="Assistant Light"/>
          <w:sz w:val="20"/>
          <w:szCs w:val="20"/>
        </w:rPr>
        <w:t>,</w:t>
      </w:r>
      <w:r w:rsidRPr="00875DB5" w:rsidR="00291F13">
        <w:rPr>
          <w:rFonts w:hint="cs" w:ascii="Assistant Light" w:hAnsi="Assistant Light" w:eastAsia="Calibri" w:cs="Assistant Light"/>
          <w:sz w:val="20"/>
          <w:szCs w:val="20"/>
        </w:rPr>
        <w:t xml:space="preserve"> </w:t>
      </w:r>
    </w:p>
    <w:p w:rsidRPr="00875DB5" w:rsidR="00D66779" w:rsidP="00840EDD" w:rsidRDefault="00291F13" w14:paraId="6540B4B0" w14:textId="13A003C6">
      <w:pPr>
        <w:spacing w:line="240" w:lineRule="auto"/>
        <w:ind w:left="720"/>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hierna te noemen "</w:t>
      </w:r>
      <w:r w:rsidRPr="006B0792">
        <w:rPr>
          <w:rFonts w:hint="cs" w:ascii="Assistant SemiBold" w:hAnsi="Assistant SemiBold" w:eastAsia="Calibri" w:cs="Assistant SemiBold"/>
          <w:b/>
          <w:bCs/>
          <w:sz w:val="20"/>
          <w:szCs w:val="20"/>
        </w:rPr>
        <w:t>Leverancier</w:t>
      </w:r>
      <w:r w:rsidRPr="00875DB5">
        <w:rPr>
          <w:rFonts w:hint="cs" w:ascii="Assistant Light" w:hAnsi="Assistant Light" w:eastAsia="Calibri" w:cs="Assistant Light"/>
          <w:sz w:val="20"/>
          <w:szCs w:val="20"/>
        </w:rPr>
        <w:t>";</w:t>
      </w:r>
    </w:p>
    <w:p w:rsidR="00E309EE" w:rsidP="00840EDD" w:rsidRDefault="00E309EE" w14:paraId="409EF50C" w14:textId="7CDCF6AA">
      <w:pPr>
        <w:spacing w:before="239" w:after="239" w:line="240" w:lineRule="auto"/>
        <w:jc w:val="both"/>
        <w:textAlignment w:val="top"/>
        <w:rPr>
          <w:rFonts w:ascii="Assistant Light" w:hAnsi="Assistant Light" w:eastAsia="Calibri" w:cs="Assistant Light"/>
          <w:i/>
          <w:iCs/>
          <w:sz w:val="20"/>
          <w:szCs w:val="20"/>
        </w:rPr>
      </w:pPr>
      <w:r>
        <w:rPr>
          <w:rFonts w:ascii="Assistant Light" w:hAnsi="Assistant Light" w:eastAsia="Calibri" w:cs="Assistant Light"/>
          <w:i/>
          <w:iCs/>
          <w:sz w:val="20"/>
          <w:szCs w:val="20"/>
        </w:rPr>
        <w:t>en</w:t>
      </w:r>
    </w:p>
    <w:p w:rsidR="00E309EE" w:rsidP="00840EDD" w:rsidRDefault="00291F13" w14:paraId="4DE4B8B7" w14:textId="225F048D">
      <w:pPr>
        <w:spacing w:before="239" w:after="239" w:line="240" w:lineRule="auto"/>
        <w:ind w:firstLine="720"/>
        <w:jc w:val="both"/>
        <w:textAlignment w:val="top"/>
        <w:rPr>
          <w:rFonts w:ascii="Assistant Light" w:hAnsi="Assistant Light" w:eastAsia="Calibri" w:cs="Assistant Light"/>
          <w:i/>
          <w:iCs/>
          <w:sz w:val="20"/>
          <w:szCs w:val="20"/>
        </w:rPr>
      </w:pPr>
      <w:r w:rsidRPr="00875DB5">
        <w:rPr>
          <w:rFonts w:hint="cs" w:ascii="Assistant Light" w:hAnsi="Assistant Light" w:eastAsia="Calibri" w:cs="Assistant Light"/>
          <w:i/>
          <w:iCs/>
          <w:sz w:val="20"/>
          <w:szCs w:val="20"/>
        </w:rPr>
        <w:t>tezamen hierna verder aan te duiden als "</w:t>
      </w:r>
      <w:r w:rsidRPr="006A3622" w:rsidR="006A3622">
        <w:rPr>
          <w:rFonts w:hint="cs" w:ascii="Assistant SemiBold" w:hAnsi="Assistant SemiBold" w:eastAsia="Calibri" w:cs="Assistant SemiBold"/>
          <w:i/>
          <w:iCs/>
          <w:sz w:val="20"/>
          <w:szCs w:val="20"/>
        </w:rPr>
        <w:t>P</w:t>
      </w:r>
      <w:r w:rsidRPr="006A3622">
        <w:rPr>
          <w:rFonts w:hint="cs" w:ascii="Assistant SemiBold" w:hAnsi="Assistant SemiBold" w:eastAsia="Calibri" w:cs="Assistant SemiBold"/>
          <w:i/>
          <w:iCs/>
          <w:sz w:val="20"/>
          <w:szCs w:val="20"/>
        </w:rPr>
        <w:t>artijen</w:t>
      </w:r>
      <w:r w:rsidRPr="006E2D13">
        <w:rPr>
          <w:rFonts w:hint="cs" w:ascii="Assistant Light" w:hAnsi="Assistant Light" w:eastAsia="Calibri" w:cs="Assistant Light"/>
          <w:i/>
          <w:iCs/>
          <w:sz w:val="20"/>
          <w:szCs w:val="20"/>
        </w:rPr>
        <w:t>"</w:t>
      </w:r>
      <w:r w:rsidRPr="00875DB5">
        <w:rPr>
          <w:rFonts w:hint="cs" w:ascii="Assistant Light" w:hAnsi="Assistant Light" w:eastAsia="Calibri" w:cs="Assistant Light"/>
          <w:i/>
          <w:iCs/>
          <w:sz w:val="20"/>
          <w:szCs w:val="20"/>
        </w:rPr>
        <w:t xml:space="preserve"> dan wel afzonderlijk als "</w:t>
      </w:r>
      <w:r w:rsidRPr="006E2D13" w:rsidR="006A3622">
        <w:rPr>
          <w:rFonts w:hint="cs" w:ascii="Assistant SemiBold" w:hAnsi="Assistant SemiBold" w:eastAsia="Calibri" w:cs="Assistant SemiBold"/>
          <w:i/>
          <w:iCs/>
          <w:sz w:val="20"/>
          <w:szCs w:val="20"/>
        </w:rPr>
        <w:t>P</w:t>
      </w:r>
      <w:r w:rsidRPr="006E2D13">
        <w:rPr>
          <w:rFonts w:hint="cs" w:ascii="Assistant SemiBold" w:hAnsi="Assistant SemiBold" w:eastAsia="Calibri" w:cs="Assistant SemiBold"/>
          <w:i/>
          <w:iCs/>
          <w:sz w:val="20"/>
          <w:szCs w:val="20"/>
        </w:rPr>
        <w:t>artij</w:t>
      </w:r>
      <w:r w:rsidRPr="00875DB5">
        <w:rPr>
          <w:rFonts w:hint="cs" w:ascii="Assistant Light" w:hAnsi="Assistant Light" w:eastAsia="Calibri" w:cs="Assistant Light"/>
          <w:i/>
          <w:iCs/>
          <w:sz w:val="20"/>
          <w:szCs w:val="20"/>
        </w:rPr>
        <w:t>"</w:t>
      </w:r>
      <w:r w:rsidR="00E309EE">
        <w:rPr>
          <w:rFonts w:ascii="Assistant Light" w:hAnsi="Assistant Light" w:eastAsia="Calibri" w:cs="Assistant Light"/>
          <w:i/>
          <w:iCs/>
          <w:sz w:val="20"/>
          <w:szCs w:val="20"/>
        </w:rPr>
        <w:t>;</w:t>
      </w:r>
    </w:p>
    <w:p w:rsidRPr="00AD620A" w:rsidR="00D66779" w:rsidP="00840EDD" w:rsidRDefault="00AD620A" w14:paraId="6540B4B2" w14:textId="519431CB">
      <w:pPr>
        <w:spacing w:before="239" w:after="239" w:line="240" w:lineRule="auto"/>
        <w:jc w:val="both"/>
        <w:textAlignment w:val="top"/>
        <w:rPr>
          <w:rFonts w:ascii="Assistant SemiBold" w:hAnsi="Assistant SemiBold" w:cs="Assistant SemiBold"/>
          <w:sz w:val="20"/>
          <w:szCs w:val="20"/>
        </w:rPr>
      </w:pPr>
      <w:r w:rsidRPr="00AD620A">
        <w:rPr>
          <w:rFonts w:ascii="Assistant SemiBold" w:hAnsi="Assistant SemiBold" w:eastAsia="Calibri" w:cs="Assistant SemiBold"/>
          <w:b/>
          <w:bCs/>
          <w:sz w:val="20"/>
          <w:szCs w:val="20"/>
        </w:rPr>
        <w:t>OVERWEGENDE DAT:</w:t>
      </w:r>
    </w:p>
    <w:p w:rsidRPr="00875DB5" w:rsidR="00D66779" w:rsidP="00840EDD" w:rsidRDefault="00291F13" w14:paraId="6540B4B3" w14:textId="50251239">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 xml:space="preserve">Opdrachtgever in het kader van de uitoefening van zijn taak behoefte heeft aan het beoogde gebruik van de ICT Prestatie zoals ten tijde van het sluiten van de Overeenkomst voor Leverancier (al dan niet op basis van de </w:t>
      </w:r>
      <w:r w:rsidR="00093490">
        <w:rPr>
          <w:rFonts w:ascii="Assistant Light" w:hAnsi="Assistant Light" w:eastAsia="Calibri" w:cs="Assistant Light"/>
          <w:sz w:val="20"/>
          <w:szCs w:val="20"/>
        </w:rPr>
        <w:t>aanbestedingsdocumenten</w:t>
      </w:r>
      <w:r w:rsidRPr="00875DB5">
        <w:rPr>
          <w:rFonts w:hint="cs" w:ascii="Assistant Light" w:hAnsi="Assistant Light" w:eastAsia="Calibri" w:cs="Assistant Light"/>
          <w:sz w:val="20"/>
          <w:szCs w:val="20"/>
        </w:rPr>
        <w:t xml:space="preserve"> of andere aan de Overeenkomst voorafgaande documenten) bekend was of op grond van artikel 3 GIBIT 2023 voor Leverancier bekend behoorde te zijn, een en ander voor zover dat gebruik in onderhavige Overeenkomst niet uitdrukkelijk is uitgesloten of beperkt;</w:t>
      </w:r>
    </w:p>
    <w:p w:rsidRPr="00875DB5" w:rsidR="00D66779" w:rsidP="00840EDD" w:rsidRDefault="00291F13" w14:paraId="6540B4B4" w14:textId="7646ECF6">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 xml:space="preserve">Opdrachtgever in verband met hetgeen hiervoor is overwogen, tot </w:t>
      </w:r>
      <w:r w:rsidRPr="00875DB5">
        <w:rPr>
          <w:rFonts w:hint="cs" w:ascii="Assistant Light" w:hAnsi="Assistant Light" w:eastAsia="Calibri" w:cs="Assistant Light"/>
          <w:i/>
          <w:iCs/>
          <w:sz w:val="20"/>
          <w:szCs w:val="20"/>
        </w:rPr>
        <w:t xml:space="preserve">Europese </w:t>
      </w:r>
      <w:r w:rsidR="00093490">
        <w:rPr>
          <w:rFonts w:ascii="Assistant Light" w:hAnsi="Assistant Light" w:eastAsia="Calibri" w:cs="Assistant Light"/>
          <w:i/>
          <w:iCs/>
          <w:sz w:val="20"/>
          <w:szCs w:val="20"/>
        </w:rPr>
        <w:t xml:space="preserve">openbare </w:t>
      </w:r>
      <w:r w:rsidRPr="00875DB5">
        <w:rPr>
          <w:rFonts w:hint="cs" w:ascii="Assistant Light" w:hAnsi="Assistant Light" w:eastAsia="Calibri" w:cs="Assistant Light"/>
          <w:i/>
          <w:iCs/>
          <w:sz w:val="20"/>
          <w:szCs w:val="20"/>
        </w:rPr>
        <w:t>aanbesteding</w:t>
      </w:r>
      <w:r w:rsidRPr="00875DB5">
        <w:rPr>
          <w:rFonts w:hint="cs" w:ascii="Assistant Light" w:hAnsi="Assistant Light" w:eastAsia="Calibri" w:cs="Assistant Light"/>
          <w:sz w:val="20"/>
          <w:szCs w:val="20"/>
        </w:rPr>
        <w:t xml:space="preserve"> van de ICT Prestatie is overgegaan;</w:t>
      </w:r>
    </w:p>
    <w:p w:rsidRPr="00875DB5" w:rsidR="00D66779" w:rsidP="00840EDD" w:rsidRDefault="00291F13" w14:paraId="6540B4B5"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Partijen de uit het bovenstaande voortvloeiende rechtsverhouding schriftelijk wensen vast te leggen;</w:t>
      </w:r>
    </w:p>
    <w:p w:rsidRPr="0078265E" w:rsidR="00D66779" w:rsidP="00840EDD" w:rsidRDefault="0078265E" w14:paraId="6540B4B6" w14:textId="1A8C383C">
      <w:pPr>
        <w:spacing w:before="239" w:after="239" w:line="240" w:lineRule="auto"/>
        <w:jc w:val="both"/>
        <w:textAlignment w:val="top"/>
        <w:rPr>
          <w:rFonts w:ascii="Assistant SemiBold" w:hAnsi="Assistant SemiBold" w:cs="Assistant SemiBold"/>
          <w:sz w:val="20"/>
          <w:szCs w:val="20"/>
        </w:rPr>
      </w:pPr>
      <w:r w:rsidRPr="0078265E">
        <w:rPr>
          <w:rFonts w:ascii="Assistant SemiBold" w:hAnsi="Assistant SemiBold" w:eastAsia="Calibri" w:cs="Assistant SemiBold"/>
          <w:b/>
          <w:bCs/>
          <w:sz w:val="20"/>
          <w:szCs w:val="20"/>
        </w:rPr>
        <w:t>ZIJN ALS VOLGT OVEREENGEKOMEN:</w:t>
      </w:r>
    </w:p>
    <w:p w:rsidRPr="0078265E" w:rsidR="00D66779" w:rsidP="00840EDD" w:rsidRDefault="00291F13" w14:paraId="6540B4B7" w14:textId="77777777">
      <w:pPr>
        <w:pStyle w:val="ArticleLevel1"/>
        <w:spacing w:before="239" w:after="239" w:line="240" w:lineRule="auto"/>
        <w:jc w:val="both"/>
        <w:textAlignment w:val="top"/>
        <w:rPr>
          <w:rFonts w:ascii="Assistant SemiBold" w:hAnsi="Assistant SemiBold" w:cs="Assistant SemiBold"/>
          <w:sz w:val="20"/>
          <w:szCs w:val="20"/>
        </w:rPr>
      </w:pPr>
      <w:r w:rsidRPr="0078265E">
        <w:rPr>
          <w:rFonts w:hint="cs" w:ascii="Assistant SemiBold" w:hAnsi="Assistant SemiBold" w:eastAsia="Calibri" w:cs="Assistant SemiBold"/>
          <w:sz w:val="20"/>
          <w:szCs w:val="20"/>
        </w:rPr>
        <w:t>Voorwerp van de Overeenkomst</w:t>
      </w:r>
    </w:p>
    <w:p w:rsidRPr="00875DB5" w:rsidR="00D66779" w:rsidP="00840EDD" w:rsidRDefault="00291F13" w14:paraId="6540B4B8"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Leverancier verplicht zich tot het leveren van de ICT Prestatie zoals beschreven in:</w:t>
      </w:r>
    </w:p>
    <w:p w:rsidRPr="00875DB5" w:rsidR="00D66779" w:rsidP="00840EDD" w:rsidRDefault="00291F13" w14:paraId="6540B4B9"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rPr>
        <w:t>De Nota van Inlichtingen;</w:t>
      </w:r>
    </w:p>
    <w:p w:rsidRPr="00875DB5" w:rsidR="00D66779" w:rsidP="00840EDD" w:rsidRDefault="00291F13" w14:paraId="6540B4BA"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rPr>
        <w:t>Het beschrijvend document, inclusief alle daartoe behorende bijlagen;</w:t>
      </w:r>
    </w:p>
    <w:p w:rsidRPr="00875DB5" w:rsidR="00D66779" w:rsidP="00840EDD" w:rsidRDefault="00291F13" w14:paraId="6540B4BB"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rPr>
        <w:t>GIBIT 2023;</w:t>
      </w:r>
    </w:p>
    <w:p w:rsidRPr="00875DB5" w:rsidR="00D66779" w:rsidP="00840EDD" w:rsidRDefault="00291F13" w14:paraId="6540B4BC"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rPr>
        <w:t>Service Level Agreement;</w:t>
      </w:r>
    </w:p>
    <w:p w:rsidRPr="00875DB5" w:rsidR="00D66779" w:rsidP="00840EDD" w:rsidRDefault="00291F13" w14:paraId="6540B4BD"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rPr>
        <w:t>De inschrijving van de Leverancier, inclusief alle daartoe behorende bijlagen.</w:t>
      </w:r>
    </w:p>
    <w:p w:rsidRPr="00875DB5" w:rsidR="00D66779" w:rsidP="00840EDD" w:rsidRDefault="00291F13" w14:paraId="6540B4BE"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shd w:val="clear" w:color="auto" w:fill="FFFFFF"/>
        </w:rPr>
        <w:t>De in het eerste lid bedoelde activiteiten zullen plaatsvinden onder de voorwaarden als beschreven in het onderhavige document en de hierin genoemde bijlagen (hierna gezamenlijk: "de Overeenkomst");</w:t>
      </w:r>
    </w:p>
    <w:p w:rsidRPr="00D3244D" w:rsidR="00D66779" w:rsidP="00840EDD" w:rsidRDefault="00291F13" w14:paraId="6540B4BF"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color w:val="000000"/>
          <w:sz w:val="20"/>
          <w:szCs w:val="20"/>
          <w:shd w:val="clear" w:color="auto" w:fill="FFFFFF"/>
        </w:rPr>
        <w:t>Wijzigingen op de Overeenkomst zijn uitsluitend geldig indien Partijen deze schriftelijk zijn overeengekomen.</w:t>
      </w:r>
    </w:p>
    <w:p w:rsidRPr="00875DB5" w:rsidR="00D3244D" w:rsidP="00D3244D" w:rsidRDefault="00D3244D" w14:paraId="3308598B"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C0"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Specificaties</w:t>
      </w:r>
    </w:p>
    <w:p w:rsidRPr="00D3244D" w:rsidR="00D66779" w:rsidP="00840EDD" w:rsidRDefault="00291F13" w14:paraId="6540B4C1"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Tot het Overeengekomen gebruik behoort dat de ICT Prestatie voldoet aan hetgeen beschreven is in de in artikel 1.1. genoemde documenten.</w:t>
      </w:r>
    </w:p>
    <w:p w:rsidRPr="00875DB5" w:rsidR="00D3244D" w:rsidP="00D3244D" w:rsidRDefault="00D3244D" w14:paraId="1886AAC1"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C2"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Gemeentelijke ICT-Kwaliteitsnormen, Interoperabiliteitseisen, normen en standaarden</w:t>
      </w:r>
    </w:p>
    <w:p w:rsidRPr="00875DB5" w:rsidR="00D66779" w:rsidP="00840EDD" w:rsidRDefault="00291F13" w14:paraId="6540B4C3" w14:textId="0151626B">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ICT-Prestatie zal gedurende de looptijd van de Overeenkomst voor de volgende </w:t>
      </w:r>
      <w:r w:rsidR="00D3244D">
        <w:rPr>
          <w:rFonts w:ascii="Assistant Light" w:hAnsi="Assistant Light" w:eastAsia="Calibri" w:cs="Assistant Light"/>
          <w:sz w:val="20"/>
          <w:szCs w:val="20"/>
        </w:rPr>
        <w:br/>
      </w:r>
      <w:r w:rsidRPr="00875DB5">
        <w:rPr>
          <w:rFonts w:hint="cs" w:ascii="Assistant Light" w:hAnsi="Assistant Light" w:eastAsia="Calibri" w:cs="Assistant Light"/>
          <w:sz w:val="20"/>
          <w:szCs w:val="20"/>
        </w:rPr>
        <w:t>ICT-kwaliteitsgebieden blijven voldoen aan de Gemeentelijke ICT-Kwaliteitsnormen:</w:t>
      </w:r>
    </w:p>
    <w:p w:rsidRPr="00875DB5" w:rsidR="00D66779" w:rsidP="00840EDD" w:rsidRDefault="00291F13" w14:paraId="6540B4C4"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Architectuur;</w:t>
      </w:r>
    </w:p>
    <w:p w:rsidRPr="00875DB5" w:rsidR="00D66779" w:rsidP="00840EDD" w:rsidRDefault="00291F13" w14:paraId="6540B4C5"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Interoperabiliteit;</w:t>
      </w:r>
    </w:p>
    <w:p w:rsidRPr="00875DB5" w:rsidR="00D66779" w:rsidP="00840EDD" w:rsidRDefault="00291F13" w14:paraId="6540B4C6"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Informatiebeveiliging en privacy;</w:t>
      </w:r>
    </w:p>
    <w:p w:rsidRPr="00875DB5" w:rsidR="00D66779" w:rsidP="00840EDD" w:rsidRDefault="00291F13" w14:paraId="6540B4C7"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Dataportabiliteit;</w:t>
      </w:r>
    </w:p>
    <w:p w:rsidRPr="00875DB5" w:rsidR="00D66779" w:rsidP="00840EDD" w:rsidRDefault="00291F13" w14:paraId="6540B4C8"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Toegankelijkheid;</w:t>
      </w:r>
    </w:p>
    <w:p w:rsidRPr="00875DB5" w:rsidR="00D66779" w:rsidP="00840EDD" w:rsidRDefault="00291F13" w14:paraId="6540B4C9"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Archivering;</w:t>
      </w:r>
    </w:p>
    <w:p w:rsidRPr="00875DB5" w:rsidR="00D66779" w:rsidP="00840EDD" w:rsidRDefault="00291F13" w14:paraId="6540B4CA"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Infrastructuur;</w:t>
      </w:r>
    </w:p>
    <w:p w:rsidRPr="00875DB5" w:rsidR="00D66779" w:rsidP="00840EDD" w:rsidRDefault="00291F13" w14:paraId="6540B4CB"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Documentatie;</w:t>
      </w:r>
    </w:p>
    <w:p w:rsidRPr="00875DB5" w:rsidR="00D66779" w:rsidP="00840EDD" w:rsidRDefault="00291F13" w14:paraId="6540B4CC"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E-facturering.</w:t>
      </w:r>
    </w:p>
    <w:p w:rsidR="00D66779" w:rsidP="00840EDD" w:rsidRDefault="00291F13" w14:paraId="6540B4CD" w14:textId="2A394E1B">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Voor een specificatie van de Gemeentelijke ICT-Kwaliteitsnormen wordt verwezen naar: </w:t>
      </w:r>
      <w:hyperlink r:id="rId10">
        <w:r w:rsidRPr="00875DB5">
          <w:rPr>
            <w:rFonts w:hint="cs" w:ascii="Assistant Light" w:hAnsi="Assistant Light" w:eastAsia="Calibri" w:cs="Assistant Light"/>
            <w:color w:val="0000CC"/>
            <w:sz w:val="20"/>
            <w:szCs w:val="20"/>
            <w:u w:val="single" w:color="000000"/>
          </w:rPr>
          <w:t>https://vng.nl/sites/default/files/2024-07/gemeentelijke_ict_kwaliteitsnormen_2024.pdf</w:t>
        </w:r>
      </w:hyperlink>
      <w:r w:rsidR="00D3244D">
        <w:rPr>
          <w:rFonts w:ascii="Assistant Light" w:hAnsi="Assistant Light" w:cs="Assistant Light"/>
          <w:sz w:val="20"/>
          <w:szCs w:val="20"/>
        </w:rPr>
        <w:t>.</w:t>
      </w:r>
    </w:p>
    <w:p w:rsidRPr="00875DB5" w:rsidR="00D3244D" w:rsidP="00D3244D" w:rsidRDefault="00D3244D" w14:paraId="18BE9949"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CE"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Looptijd</w:t>
      </w:r>
    </w:p>
    <w:p w:rsidRPr="00875DB5" w:rsidR="00D66779" w:rsidP="00840EDD" w:rsidRDefault="00291F13" w14:paraId="6540B4CF" w14:textId="40A1DFCB">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Overeenkomst treedt in werking op </w:t>
      </w:r>
      <w:r w:rsidRPr="00875DB5">
        <w:rPr>
          <w:rFonts w:hint="cs" w:ascii="Assistant Light" w:hAnsi="Assistant Light" w:eastAsia="Calibri" w:cs="Assistant Light"/>
          <w:i/>
          <w:iCs/>
          <w:sz w:val="20"/>
          <w:szCs w:val="20"/>
        </w:rPr>
        <w:t xml:space="preserve">het moment waarop deze door beide </w:t>
      </w:r>
      <w:r w:rsidR="00D3244D">
        <w:rPr>
          <w:rFonts w:ascii="Assistant Light" w:hAnsi="Assistant Light" w:eastAsia="Calibri" w:cs="Assistant Light"/>
          <w:i/>
          <w:iCs/>
          <w:sz w:val="20"/>
          <w:szCs w:val="20"/>
        </w:rPr>
        <w:t>P</w:t>
      </w:r>
      <w:r w:rsidRPr="00875DB5">
        <w:rPr>
          <w:rFonts w:hint="cs" w:ascii="Assistant Light" w:hAnsi="Assistant Light" w:eastAsia="Calibri" w:cs="Assistant Light"/>
          <w:i/>
          <w:iCs/>
          <w:sz w:val="20"/>
          <w:szCs w:val="20"/>
        </w:rPr>
        <w:t>artijen is ondertekend</w:t>
      </w:r>
      <w:r w:rsidRPr="00875DB5">
        <w:rPr>
          <w:rFonts w:hint="cs" w:ascii="Assistant Light" w:hAnsi="Assistant Light" w:eastAsia="Calibri" w:cs="Assistant Light"/>
          <w:sz w:val="20"/>
          <w:szCs w:val="20"/>
        </w:rPr>
        <w:t>.</w:t>
      </w:r>
    </w:p>
    <w:p w:rsidRPr="00875DB5" w:rsidR="00D66779" w:rsidP="00840EDD" w:rsidRDefault="00291F13" w14:paraId="6540B4D0" w14:textId="06262DE5">
      <w:pPr>
        <w:pStyle w:val="ArticleLevel2"/>
        <w:spacing w:before="239" w:after="239" w:line="240" w:lineRule="auto"/>
        <w:jc w:val="both"/>
        <w:textAlignment w:val="top"/>
        <w:rPr>
          <w:rFonts w:ascii="Assistant Light" w:hAnsi="Assistant Light" w:cs="Assistant Light"/>
          <w:sz w:val="20"/>
          <w:szCs w:val="20"/>
        </w:rPr>
      </w:pPr>
      <w:r w:rsidRPr="31ED6758">
        <w:rPr>
          <w:rFonts w:ascii="Assistant Light" w:hAnsi="Assistant Light" w:eastAsia="Calibri" w:cs="Assistant Light"/>
          <w:sz w:val="20"/>
          <w:szCs w:val="20"/>
        </w:rPr>
        <w:t>De Overeenkomst heeft een looptijd tot</w:t>
      </w:r>
      <w:r w:rsidR="00D03E4B">
        <w:rPr>
          <w:rFonts w:ascii="Assistant Light" w:hAnsi="Assistant Light" w:eastAsia="Calibri" w:cs="Assistant Light"/>
          <w:sz w:val="20"/>
          <w:szCs w:val="20"/>
        </w:rPr>
        <w:t xml:space="preserve"> en met</w:t>
      </w:r>
      <w:r w:rsidRPr="31ED6758">
        <w:rPr>
          <w:rFonts w:ascii="Assistant Light" w:hAnsi="Assistant Light" w:eastAsia="Calibri" w:cs="Assistant Light"/>
          <w:sz w:val="20"/>
          <w:szCs w:val="20"/>
        </w:rPr>
        <w:t xml:space="preserve"> </w:t>
      </w:r>
      <w:r w:rsidRPr="31ED6758" w:rsidR="00D3244D">
        <w:rPr>
          <w:rFonts w:ascii="Assistant Light" w:hAnsi="Assistant Light" w:eastAsia="Calibri" w:cs="Assistant Light"/>
          <w:sz w:val="20"/>
          <w:szCs w:val="20"/>
        </w:rPr>
        <w:t>zes</w:t>
      </w:r>
      <w:r w:rsidRPr="31ED6758">
        <w:rPr>
          <w:rFonts w:ascii="Assistant Light" w:hAnsi="Assistant Light" w:eastAsia="Calibri" w:cs="Assistant Light"/>
          <w:sz w:val="20"/>
          <w:szCs w:val="20"/>
        </w:rPr>
        <w:t xml:space="preserve"> (</w:t>
      </w:r>
      <w:r w:rsidRPr="31ED6758" w:rsidR="00D3244D">
        <w:rPr>
          <w:rFonts w:ascii="Assistant Light" w:hAnsi="Assistant Light" w:eastAsia="Calibri" w:cs="Assistant Light"/>
          <w:sz w:val="20"/>
          <w:szCs w:val="20"/>
        </w:rPr>
        <w:t>6</w:t>
      </w:r>
      <w:r w:rsidRPr="31ED6758">
        <w:rPr>
          <w:rFonts w:ascii="Assistant Light" w:hAnsi="Assistant Light" w:eastAsia="Calibri" w:cs="Assistant Light"/>
          <w:sz w:val="20"/>
          <w:szCs w:val="20"/>
        </w:rPr>
        <w:t>) jaar na inwerkingtreding overeenkomstig lid 1 van dit artikel.</w:t>
      </w:r>
    </w:p>
    <w:p w:rsidRPr="00875DB5" w:rsidR="00D66779" w:rsidP="00840EDD" w:rsidRDefault="00291F13" w14:paraId="6540B4D1" w14:textId="2FB088B2">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Na afloop van de voornoemde looptijd</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wordt de</w:t>
      </w:r>
      <w:r w:rsidR="006402F2">
        <w:rPr>
          <w:rFonts w:ascii="Assistant Light" w:hAnsi="Assistant Light" w:eastAsia="Calibri" w:cs="Assistant Light"/>
          <w:i/>
          <w:iCs/>
          <w:sz w:val="20"/>
          <w:szCs w:val="20"/>
        </w:rPr>
        <w:t xml:space="preserve"> looptijd van de</w:t>
      </w:r>
      <w:r w:rsidRPr="00875DB5">
        <w:rPr>
          <w:rFonts w:hint="cs" w:ascii="Assistant Light" w:hAnsi="Assistant Light" w:eastAsia="Calibri" w:cs="Assistant Light"/>
          <w:i/>
          <w:iCs/>
          <w:sz w:val="20"/>
          <w:szCs w:val="20"/>
        </w:rPr>
        <w:t xml:space="preserve"> </w:t>
      </w:r>
      <w:r w:rsidR="00CD4CED">
        <w:rPr>
          <w:rFonts w:ascii="Assistant Light" w:hAnsi="Assistant Light" w:eastAsia="Calibri" w:cs="Assistant Light"/>
          <w:i/>
          <w:iCs/>
          <w:sz w:val="20"/>
          <w:szCs w:val="20"/>
        </w:rPr>
        <w:t>O</w:t>
      </w:r>
      <w:r w:rsidRPr="00875DB5">
        <w:rPr>
          <w:rFonts w:hint="cs" w:ascii="Assistant Light" w:hAnsi="Assistant Light" w:eastAsia="Calibri" w:cs="Assistant Light"/>
          <w:i/>
          <w:iCs/>
          <w:sz w:val="20"/>
          <w:szCs w:val="20"/>
        </w:rPr>
        <w:t>vereenkomst slechts op verzoek van Opdrachtgever</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verlengd. Opdrachtgever geeft uiterlijk</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drie (3) maanden</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voor einde looptijd aan de Overeenkomst te verlengen</w:t>
      </w:r>
      <w:r w:rsidRPr="00875DB5">
        <w:rPr>
          <w:rFonts w:hint="cs" w:ascii="Assistant Light" w:hAnsi="Assistant Light" w:eastAsia="Calibri" w:cs="Assistant Light"/>
          <w:sz w:val="20"/>
          <w:szCs w:val="20"/>
        </w:rPr>
        <w:t>.</w:t>
      </w:r>
    </w:p>
    <w:p w:rsidRPr="00875DB5" w:rsidR="00D66779" w:rsidP="00840EDD" w:rsidRDefault="00291F13" w14:paraId="6540B4D2" w14:textId="1D3921DD">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w:t>
      </w:r>
      <w:r w:rsidR="007B4971">
        <w:rPr>
          <w:rFonts w:ascii="Assistant Light" w:hAnsi="Assistant Light" w:eastAsia="Calibri" w:cs="Assistant Light"/>
          <w:i/>
          <w:iCs/>
          <w:sz w:val="20"/>
          <w:szCs w:val="20"/>
        </w:rPr>
        <w:t xml:space="preserve"> looptijd van de</w:t>
      </w:r>
      <w:r w:rsidRPr="00875DB5">
        <w:rPr>
          <w:rFonts w:hint="cs" w:ascii="Assistant Light" w:hAnsi="Assistant Light" w:eastAsia="Calibri" w:cs="Assistant Light"/>
          <w:i/>
          <w:iCs/>
          <w:sz w:val="20"/>
          <w:szCs w:val="20"/>
        </w:rPr>
        <w:t xml:space="preserve"> Overeenkomst mag maximaal</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drie</w:t>
      </w:r>
      <w:r w:rsidR="00CD4CED">
        <w:rPr>
          <w:rFonts w:ascii="Assistant Light" w:hAnsi="Assistant Light" w:eastAsia="Calibri" w:cs="Assistant Light"/>
          <w:i/>
          <w:iCs/>
          <w:sz w:val="20"/>
          <w:szCs w:val="20"/>
        </w:rPr>
        <w:t xml:space="preserve"> (3) </w:t>
      </w:r>
      <w:r w:rsidRPr="00875DB5">
        <w:rPr>
          <w:rFonts w:hint="cs" w:ascii="Assistant Light" w:hAnsi="Assistant Light" w:eastAsia="Calibri" w:cs="Assistant Light"/>
          <w:i/>
          <w:iCs/>
          <w:sz w:val="20"/>
          <w:szCs w:val="20"/>
        </w:rPr>
        <w:t>maal</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worden verlengd.</w:t>
      </w:r>
      <w:r w:rsidRPr="00875DB5">
        <w:rPr>
          <w:rFonts w:hint="cs" w:ascii="Assistant Light" w:hAnsi="Assistant Light" w:eastAsia="Calibri" w:cs="Assistant Light"/>
          <w:sz w:val="20"/>
          <w:szCs w:val="20"/>
        </w:rPr>
        <w:t xml:space="preserve"> </w:t>
      </w:r>
    </w:p>
    <w:p w:rsidRPr="00875DB5" w:rsidR="00D66779" w:rsidP="00840EDD" w:rsidRDefault="00291F13" w14:paraId="6540B4D3" w14:textId="03826AEE">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Bij verlenging wordt de</w:t>
      </w:r>
      <w:r w:rsidR="0086789B">
        <w:rPr>
          <w:rFonts w:ascii="Assistant Light" w:hAnsi="Assistant Light" w:eastAsia="Calibri" w:cs="Assistant Light"/>
          <w:i/>
          <w:iCs/>
          <w:sz w:val="20"/>
          <w:szCs w:val="20"/>
        </w:rPr>
        <w:t xml:space="preserve"> looptijd van de</w:t>
      </w:r>
      <w:r w:rsidRPr="00875DB5">
        <w:rPr>
          <w:rFonts w:hint="cs" w:ascii="Assistant Light" w:hAnsi="Assistant Light" w:eastAsia="Calibri" w:cs="Assistant Light"/>
          <w:i/>
          <w:iCs/>
          <w:sz w:val="20"/>
          <w:szCs w:val="20"/>
        </w:rPr>
        <w:t xml:space="preserve"> Overeenkomst </w:t>
      </w:r>
      <w:r w:rsidR="00D978A6">
        <w:rPr>
          <w:rFonts w:ascii="Assistant Light" w:hAnsi="Assistant Light" w:eastAsia="Calibri" w:cs="Assistant Light"/>
          <w:i/>
          <w:iCs/>
          <w:sz w:val="20"/>
          <w:szCs w:val="20"/>
        </w:rPr>
        <w:t xml:space="preserve">telkenmale </w:t>
      </w:r>
      <w:r w:rsidRPr="00875DB5">
        <w:rPr>
          <w:rFonts w:hint="cs" w:ascii="Assistant Light" w:hAnsi="Assistant Light" w:eastAsia="Calibri" w:cs="Assistant Light"/>
          <w:i/>
          <w:iCs/>
          <w:sz w:val="20"/>
          <w:szCs w:val="20"/>
        </w:rPr>
        <w:t>verlengd met een periode</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van drie (3) jaar</w:t>
      </w:r>
      <w:r w:rsidRPr="00875DB5">
        <w:rPr>
          <w:rFonts w:hint="cs" w:ascii="Assistant Light" w:hAnsi="Assistant Light" w:eastAsia="Calibri" w:cs="Assistant Light"/>
          <w:sz w:val="20"/>
          <w:szCs w:val="20"/>
        </w:rPr>
        <w:t>.</w:t>
      </w:r>
    </w:p>
    <w:p w:rsidRPr="00875DB5" w:rsidR="00D66779" w:rsidP="00840EDD" w:rsidRDefault="00291F13" w14:paraId="6540B4D4"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looptijd van de Gebruiksrechten is</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gelijk aan artikel 20.3 GIBIT 2023</w:t>
      </w:r>
      <w:r w:rsidRPr="00875DB5">
        <w:rPr>
          <w:rFonts w:hint="cs" w:ascii="Assistant Light" w:hAnsi="Assistant Light" w:eastAsia="Calibri" w:cs="Assistant Light"/>
          <w:sz w:val="20"/>
          <w:szCs w:val="20"/>
        </w:rPr>
        <w:t>.</w:t>
      </w:r>
    </w:p>
    <w:p w:rsidRPr="00875DB5" w:rsidR="00D66779" w:rsidP="00840EDD" w:rsidRDefault="00291F13" w14:paraId="6540B4D5"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looptijd van de Dienstverlening op Afstand is</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gelijk aan de looptijd van de Overeenkomst</w:t>
      </w:r>
      <w:r w:rsidRPr="00875DB5">
        <w:rPr>
          <w:rFonts w:hint="cs" w:ascii="Assistant Light" w:hAnsi="Assistant Light" w:eastAsia="Calibri" w:cs="Assistant Light"/>
          <w:sz w:val="20"/>
          <w:szCs w:val="20"/>
        </w:rPr>
        <w:t>.</w:t>
      </w:r>
    </w:p>
    <w:p w:rsidRPr="00875DB5" w:rsidR="00D66779" w:rsidP="00840EDD" w:rsidRDefault="00291F13" w14:paraId="6540B4D6" w14:textId="77777777">
      <w:pPr>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 </w:t>
      </w:r>
    </w:p>
    <w:p w:rsidRPr="00875DB5" w:rsidR="00D66779" w:rsidP="00840EDD" w:rsidRDefault="00291F13" w14:paraId="6540B4D7"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volgende onderdelen van de ICT Prestatie worden voor wat betreft looptijd in ieder geval als afzonderlijke Overeenkomsten beschouwd in de zin van artikel 24.3 GIBIT 2023:</w:t>
      </w:r>
    </w:p>
    <w:p w:rsidRPr="00067237" w:rsidR="00D66779" w:rsidP="00840EDD" w:rsidRDefault="00291F13" w14:paraId="6540B4D8"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Verwerkersovereenkomst.</w:t>
      </w:r>
    </w:p>
    <w:p w:rsidRPr="00875DB5" w:rsidR="00067237" w:rsidP="00067237" w:rsidRDefault="00067237" w14:paraId="4329F7A1" w14:textId="77777777">
      <w:pPr>
        <w:pStyle w:val="Indentedbullets"/>
        <w:numPr>
          <w:ilvl w:val="0"/>
          <w:numId w:val="0"/>
        </w:numPr>
        <w:spacing w:before="239" w:after="239" w:line="240" w:lineRule="auto"/>
        <w:ind w:left="1792"/>
        <w:jc w:val="both"/>
        <w:textAlignment w:val="top"/>
        <w:rPr>
          <w:rFonts w:ascii="Assistant Light" w:hAnsi="Assistant Light" w:cs="Assistant Light"/>
          <w:sz w:val="20"/>
          <w:szCs w:val="20"/>
        </w:rPr>
      </w:pPr>
    </w:p>
    <w:p w:rsidRPr="0078265E" w:rsidR="00D66779" w:rsidP="00840EDD" w:rsidRDefault="00291F13" w14:paraId="6540B4D9"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Implementatie</w:t>
      </w:r>
    </w:p>
    <w:p w:rsidRPr="00875DB5" w:rsidR="00D66779" w:rsidP="00840EDD" w:rsidRDefault="00291F13" w14:paraId="6540B4DA"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Implementatie geschiedt volgens een in nader overleg vast te stellen Implementatieplan</w:t>
      </w:r>
      <w:r w:rsidRPr="00875DB5">
        <w:rPr>
          <w:rFonts w:hint="cs" w:ascii="Assistant Light" w:hAnsi="Assistant Light" w:eastAsia="Calibri" w:cs="Assistant Light"/>
          <w:sz w:val="20"/>
          <w:szCs w:val="20"/>
        </w:rPr>
        <w:t>.</w:t>
      </w:r>
    </w:p>
    <w:p w:rsidRPr="00067237" w:rsidR="00D66779" w:rsidP="00840EDD" w:rsidRDefault="00291F13" w14:paraId="6540B4DB"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Implementatie dient uiterlijk</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op 01-01-2026 te zijn voltooid</w:t>
      </w:r>
      <w:r w:rsidRPr="00875DB5">
        <w:rPr>
          <w:rFonts w:hint="cs" w:ascii="Assistant Light" w:hAnsi="Assistant Light" w:eastAsia="Calibri" w:cs="Assistant Light"/>
          <w:sz w:val="20"/>
          <w:szCs w:val="20"/>
        </w:rPr>
        <w:t>.</w:t>
      </w:r>
    </w:p>
    <w:p w:rsidRPr="00875DB5" w:rsidR="00067237" w:rsidP="00067237" w:rsidRDefault="00067237" w14:paraId="75D53EF8"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DC"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Acceptatie</w:t>
      </w:r>
    </w:p>
    <w:p w:rsidRPr="00067237" w:rsidR="00D66779" w:rsidP="00840EDD" w:rsidRDefault="00291F13" w14:paraId="6540B4DD" w14:textId="77777777">
      <w:pPr>
        <w:pStyle w:val="ArticleLevel2"/>
        <w:spacing w:before="239" w:after="239" w:line="240" w:lineRule="auto"/>
        <w:jc w:val="both"/>
        <w:textAlignment w:val="top"/>
        <w:rPr>
          <w:rFonts w:ascii="Assistant Light" w:hAnsi="Assistant Light" w:cs="Assistant Light"/>
          <w:sz w:val="20"/>
          <w:szCs w:val="20"/>
        </w:rPr>
      </w:pPr>
      <w:r w:rsidRPr="31ED6758">
        <w:rPr>
          <w:rFonts w:ascii="Assistant Light" w:hAnsi="Assistant Light" w:eastAsia="Calibri" w:cs="Assistant Light"/>
          <w:sz w:val="20"/>
          <w:szCs w:val="20"/>
        </w:rPr>
        <w:t xml:space="preserve">De Acceptatieprocedure verloopt conform het in nader overleg vast te stellen testprotocol. </w:t>
      </w:r>
    </w:p>
    <w:p w:rsidRPr="00875DB5" w:rsidR="00067237" w:rsidP="00067237" w:rsidRDefault="00067237" w14:paraId="20E42643"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DE"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Onderhoud</w:t>
      </w:r>
    </w:p>
    <w:p w:rsidRPr="00875DB5" w:rsidR="00D66779" w:rsidP="00840EDD" w:rsidRDefault="00291F13" w14:paraId="6540B4DF"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Het Onderhoud is vastgesteld:</w:t>
      </w:r>
    </w:p>
    <w:p w:rsidRPr="00875DB5" w:rsidR="00D66779" w:rsidP="00840EDD" w:rsidRDefault="00291F13" w14:paraId="6540B4E0" w14:textId="301D7B80">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lang w:val="en-US"/>
        </w:rPr>
        <w:t xml:space="preserve">In </w:t>
      </w:r>
      <w:r w:rsidR="0084529A">
        <w:rPr>
          <w:rFonts w:ascii="Assistant Light" w:hAnsi="Assistant Light" w:eastAsia="Calibri" w:cs="Assistant Light"/>
          <w:i/>
          <w:iCs/>
          <w:sz w:val="20"/>
          <w:szCs w:val="20"/>
          <w:lang w:val="en-US"/>
        </w:rPr>
        <w:t>de</w:t>
      </w:r>
      <w:r w:rsidRPr="00875DB5">
        <w:rPr>
          <w:rFonts w:hint="cs" w:ascii="Assistant Light" w:hAnsi="Assistant Light" w:eastAsia="Calibri" w:cs="Assistant Light"/>
          <w:i/>
          <w:iCs/>
          <w:sz w:val="20"/>
          <w:szCs w:val="20"/>
          <w:lang w:val="en-US"/>
        </w:rPr>
        <w:t xml:space="preserve"> </w:t>
      </w:r>
      <w:r w:rsidR="0084529A">
        <w:rPr>
          <w:rFonts w:ascii="Assistant Light" w:hAnsi="Assistant Light" w:eastAsia="Calibri" w:cs="Assistant Light"/>
          <w:i/>
          <w:iCs/>
          <w:sz w:val="20"/>
          <w:szCs w:val="20"/>
          <w:lang w:val="en-US"/>
        </w:rPr>
        <w:t>S</w:t>
      </w:r>
      <w:r w:rsidRPr="00875DB5">
        <w:rPr>
          <w:rFonts w:hint="cs" w:ascii="Assistant Light" w:hAnsi="Assistant Light" w:eastAsia="Calibri" w:cs="Assistant Light"/>
          <w:i/>
          <w:iCs/>
          <w:sz w:val="20"/>
          <w:szCs w:val="20"/>
          <w:lang w:val="en-US"/>
        </w:rPr>
        <w:t xml:space="preserve">ervice </w:t>
      </w:r>
      <w:r w:rsidR="0084529A">
        <w:rPr>
          <w:rFonts w:ascii="Assistant Light" w:hAnsi="Assistant Light" w:eastAsia="Calibri" w:cs="Assistant Light"/>
          <w:i/>
          <w:iCs/>
          <w:sz w:val="20"/>
          <w:szCs w:val="20"/>
          <w:lang w:val="en-US"/>
        </w:rPr>
        <w:t>L</w:t>
      </w:r>
      <w:r w:rsidRPr="00875DB5">
        <w:rPr>
          <w:rFonts w:hint="cs" w:ascii="Assistant Light" w:hAnsi="Assistant Light" w:eastAsia="Calibri" w:cs="Assistant Light"/>
          <w:i/>
          <w:iCs/>
          <w:sz w:val="20"/>
          <w:szCs w:val="20"/>
          <w:lang w:val="en-US"/>
        </w:rPr>
        <w:t xml:space="preserve">evel </w:t>
      </w:r>
      <w:r w:rsidR="0084529A">
        <w:rPr>
          <w:rFonts w:ascii="Assistant Light" w:hAnsi="Assistant Light" w:eastAsia="Calibri" w:cs="Assistant Light"/>
          <w:i/>
          <w:iCs/>
          <w:sz w:val="20"/>
          <w:szCs w:val="20"/>
          <w:lang w:val="en-US"/>
        </w:rPr>
        <w:t>A</w:t>
      </w:r>
      <w:r w:rsidRPr="00875DB5">
        <w:rPr>
          <w:rFonts w:hint="cs" w:ascii="Assistant Light" w:hAnsi="Assistant Light" w:eastAsia="Calibri" w:cs="Assistant Light"/>
          <w:i/>
          <w:iCs/>
          <w:sz w:val="20"/>
          <w:szCs w:val="20"/>
          <w:lang w:val="en-US"/>
        </w:rPr>
        <w:t xml:space="preserve">greement. </w:t>
      </w:r>
      <w:r w:rsidRPr="00875DB5">
        <w:rPr>
          <w:rFonts w:hint="cs" w:ascii="Assistant Light" w:hAnsi="Assistant Light" w:eastAsia="Calibri" w:cs="Assistant Light"/>
          <w:i/>
          <w:iCs/>
          <w:sz w:val="20"/>
          <w:szCs w:val="20"/>
        </w:rPr>
        <w:t>Artikel 10 GIBIT 2023 vormt voor onvoorziene omstandigheden het vangnet.</w:t>
      </w:r>
    </w:p>
    <w:p w:rsidRPr="0084529A" w:rsidR="00D66779" w:rsidP="00840EDD" w:rsidRDefault="00291F13" w14:paraId="6540B4E1"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Leverancier verzorgt de Implementatie van Updates en Upgrades zodra deze beschikbaar zijn, doch zonder nadere vergoeding. Bij Implementatie van een Update zal</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in beginsel geen</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Acceptatieprocedure plaatsvinden</w:t>
      </w:r>
      <w:r w:rsidRPr="00875DB5">
        <w:rPr>
          <w:rFonts w:hint="cs" w:ascii="Assistant Light" w:hAnsi="Assistant Light" w:eastAsia="Calibri" w:cs="Assistant Light"/>
          <w:sz w:val="20"/>
          <w:szCs w:val="20"/>
        </w:rPr>
        <w:t>.</w:t>
      </w:r>
    </w:p>
    <w:p w:rsidRPr="00875DB5" w:rsidR="0084529A" w:rsidP="0084529A" w:rsidRDefault="0084529A" w14:paraId="6F49CF01"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E2"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Gebruiksrechten</w:t>
      </w:r>
    </w:p>
    <w:p w:rsidRPr="00875DB5" w:rsidR="00D66779" w:rsidP="00840EDD" w:rsidRDefault="00291F13" w14:paraId="6540B4E3"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Leverancier levert Gebruiksrechten zoals gespecificeerd in de in artikel 1.1 genoemde documenten.</w:t>
      </w:r>
    </w:p>
    <w:p w:rsidRPr="0084529A" w:rsidR="00D66779" w:rsidP="00840EDD" w:rsidRDefault="00291F13" w14:paraId="6540B4E4" w14:textId="77777777">
      <w:pPr>
        <w:pStyle w:val="ArticleLevel2"/>
        <w:spacing w:before="239" w:after="239" w:line="240" w:lineRule="auto"/>
        <w:jc w:val="both"/>
        <w:textAlignment w:val="top"/>
        <w:rPr>
          <w:rFonts w:ascii="Assistant Light" w:hAnsi="Assistant Light" w:cs="Assistant Light"/>
          <w:sz w:val="20"/>
          <w:szCs w:val="20"/>
        </w:rPr>
      </w:pPr>
      <w:r w:rsidRPr="00684F78">
        <w:rPr>
          <w:rFonts w:hint="cs" w:ascii="Assistant Light" w:hAnsi="Assistant Light" w:eastAsia="Calibri" w:cs="Assistant Light"/>
          <w:sz w:val="20"/>
          <w:szCs w:val="20"/>
          <w:highlight w:val="yellow"/>
        </w:rPr>
        <w:t>[Nader overeen te komen of Leverancier al dan niet Derdenprogrammatuur gebruikt en zo ja, waar dit beschreven wordt.]</w:t>
      </w:r>
    </w:p>
    <w:p w:rsidRPr="00875DB5" w:rsidR="0084529A" w:rsidP="0084529A" w:rsidRDefault="0084529A" w14:paraId="2E37D0C2"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E5"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Dienstverlening op Afstand</w:t>
      </w:r>
    </w:p>
    <w:p w:rsidRPr="00875DB5" w:rsidR="00D66779" w:rsidP="00840EDD" w:rsidRDefault="00291F13" w14:paraId="6540B4E6" w14:textId="5F346E6B">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 xml:space="preserve">Op de Dienstverlening op Afstand zijn de Service Levels van toepassing zoals omschreven in </w:t>
      </w:r>
      <w:r w:rsidR="00382641">
        <w:rPr>
          <w:rFonts w:ascii="Assistant Light" w:hAnsi="Assistant Light" w:eastAsia="Calibri" w:cs="Assistant Light"/>
          <w:i/>
          <w:iCs/>
          <w:sz w:val="20"/>
          <w:szCs w:val="20"/>
        </w:rPr>
        <w:t>de</w:t>
      </w:r>
      <w:r w:rsidRPr="00875DB5">
        <w:rPr>
          <w:rFonts w:hint="cs" w:ascii="Assistant Light" w:hAnsi="Assistant Light" w:eastAsia="Calibri" w:cs="Assistant Light"/>
          <w:i/>
          <w:iCs/>
          <w:sz w:val="20"/>
          <w:szCs w:val="20"/>
        </w:rPr>
        <w:t xml:space="preserve"> </w:t>
      </w:r>
      <w:r w:rsidR="000E7C71">
        <w:rPr>
          <w:rFonts w:ascii="Assistant Light" w:hAnsi="Assistant Light" w:eastAsia="Calibri" w:cs="Assistant Light"/>
          <w:i/>
          <w:iCs/>
          <w:sz w:val="20"/>
          <w:szCs w:val="20"/>
        </w:rPr>
        <w:t>S</w:t>
      </w:r>
      <w:r w:rsidRPr="00875DB5">
        <w:rPr>
          <w:rFonts w:hint="cs" w:ascii="Assistant Light" w:hAnsi="Assistant Light" w:eastAsia="Calibri" w:cs="Assistant Light"/>
          <w:i/>
          <w:iCs/>
          <w:sz w:val="20"/>
          <w:szCs w:val="20"/>
        </w:rPr>
        <w:t xml:space="preserve">ervice </w:t>
      </w:r>
      <w:r w:rsidR="000E7C71">
        <w:rPr>
          <w:rFonts w:ascii="Assistant Light" w:hAnsi="Assistant Light" w:eastAsia="Calibri" w:cs="Assistant Light"/>
          <w:i/>
          <w:iCs/>
          <w:sz w:val="20"/>
          <w:szCs w:val="20"/>
        </w:rPr>
        <w:t>L</w:t>
      </w:r>
      <w:r w:rsidRPr="00875DB5">
        <w:rPr>
          <w:rFonts w:hint="cs" w:ascii="Assistant Light" w:hAnsi="Assistant Light" w:eastAsia="Calibri" w:cs="Assistant Light"/>
          <w:i/>
          <w:iCs/>
          <w:sz w:val="20"/>
          <w:szCs w:val="20"/>
        </w:rPr>
        <w:t xml:space="preserve">evel </w:t>
      </w:r>
      <w:r w:rsidR="000E7C71">
        <w:rPr>
          <w:rFonts w:ascii="Assistant Light" w:hAnsi="Assistant Light" w:eastAsia="Calibri" w:cs="Assistant Light"/>
          <w:i/>
          <w:iCs/>
          <w:sz w:val="20"/>
          <w:szCs w:val="20"/>
        </w:rPr>
        <w:t>A</w:t>
      </w:r>
      <w:r w:rsidRPr="00875DB5">
        <w:rPr>
          <w:rFonts w:hint="cs" w:ascii="Assistant Light" w:hAnsi="Assistant Light" w:eastAsia="Calibri" w:cs="Assistant Light"/>
          <w:i/>
          <w:iCs/>
          <w:sz w:val="20"/>
          <w:szCs w:val="20"/>
        </w:rPr>
        <w:t>greement.</w:t>
      </w:r>
    </w:p>
    <w:p w:rsidRPr="00875DB5" w:rsidR="00D66779" w:rsidP="00840EDD" w:rsidRDefault="00291F13" w14:paraId="6540B4E7" w14:textId="6C5142F5">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continuïteitsafspraken zijn nader gespecificeerd in</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 xml:space="preserve">de </w:t>
      </w:r>
      <w:r w:rsidR="00382641">
        <w:rPr>
          <w:rFonts w:ascii="Assistant Light" w:hAnsi="Assistant Light" w:eastAsia="Calibri" w:cs="Assistant Light"/>
          <w:i/>
          <w:iCs/>
          <w:sz w:val="20"/>
          <w:szCs w:val="20"/>
        </w:rPr>
        <w:t>S</w:t>
      </w:r>
      <w:r w:rsidRPr="00875DB5">
        <w:rPr>
          <w:rFonts w:hint="cs" w:ascii="Assistant Light" w:hAnsi="Assistant Light" w:eastAsia="Calibri" w:cs="Assistant Light"/>
          <w:i/>
          <w:iCs/>
          <w:sz w:val="20"/>
          <w:szCs w:val="20"/>
        </w:rPr>
        <w:t xml:space="preserve">ervice </w:t>
      </w:r>
      <w:r w:rsidR="00382641">
        <w:rPr>
          <w:rFonts w:ascii="Assistant Light" w:hAnsi="Assistant Light" w:eastAsia="Calibri" w:cs="Assistant Light"/>
          <w:i/>
          <w:iCs/>
          <w:sz w:val="20"/>
          <w:szCs w:val="20"/>
        </w:rPr>
        <w:t>L</w:t>
      </w:r>
      <w:r w:rsidRPr="00875DB5">
        <w:rPr>
          <w:rFonts w:hint="cs" w:ascii="Assistant Light" w:hAnsi="Assistant Light" w:eastAsia="Calibri" w:cs="Assistant Light"/>
          <w:i/>
          <w:iCs/>
          <w:sz w:val="20"/>
          <w:szCs w:val="20"/>
        </w:rPr>
        <w:t xml:space="preserve">evel </w:t>
      </w:r>
      <w:r w:rsidR="00382641">
        <w:rPr>
          <w:rFonts w:ascii="Assistant Light" w:hAnsi="Assistant Light" w:eastAsia="Calibri" w:cs="Assistant Light"/>
          <w:i/>
          <w:iCs/>
          <w:sz w:val="20"/>
          <w:szCs w:val="20"/>
        </w:rPr>
        <w:t>A</w:t>
      </w:r>
      <w:r w:rsidRPr="00875DB5">
        <w:rPr>
          <w:rFonts w:hint="cs" w:ascii="Assistant Light" w:hAnsi="Assistant Light" w:eastAsia="Calibri" w:cs="Assistant Light"/>
          <w:i/>
          <w:iCs/>
          <w:sz w:val="20"/>
          <w:szCs w:val="20"/>
        </w:rPr>
        <w:t>greement</w:t>
      </w:r>
      <w:r w:rsidRPr="00875DB5">
        <w:rPr>
          <w:rFonts w:hint="cs" w:ascii="Assistant Light" w:hAnsi="Assistant Light" w:eastAsia="Calibri" w:cs="Assistant Light"/>
          <w:sz w:val="20"/>
          <w:szCs w:val="20"/>
        </w:rPr>
        <w:t>.</w:t>
      </w:r>
    </w:p>
    <w:p w:rsidRPr="007C0C72" w:rsidR="00D66779" w:rsidP="00840EDD" w:rsidRDefault="00291F13" w14:paraId="6540B4E8" w14:textId="17921DD0">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In navolging van artikel 35 GIBIT 2023 is de TPM-verklaring</w:t>
      </w:r>
      <w:r w:rsidR="00ED4CB6">
        <w:rPr>
          <w:rFonts w:ascii="Assistant Light" w:hAnsi="Assistant Light" w:eastAsia="Calibri" w:cs="Assistant Light"/>
          <w:i/>
          <w:iCs/>
          <w:sz w:val="20"/>
          <w:szCs w:val="20"/>
        </w:rPr>
        <w:t xml:space="preserve"> of geldige (ISO) certificering of beschrijving van vergelijkbaar kwaliteitssysteem</w:t>
      </w:r>
      <w:r w:rsidRPr="00875DB5">
        <w:rPr>
          <w:rFonts w:hint="cs" w:ascii="Assistant Light" w:hAnsi="Assistant Light" w:eastAsia="Calibri" w:cs="Assistant Light"/>
          <w:i/>
          <w:iCs/>
          <w:sz w:val="20"/>
          <w:szCs w:val="20"/>
        </w:rPr>
        <w:t xml:space="preserve"> bijgesloten in de bijlage bij de Overeenkomst Bijlage TPM-verklaring</w:t>
      </w:r>
      <w:r w:rsidRPr="00875DB5">
        <w:rPr>
          <w:rFonts w:hint="cs" w:ascii="Assistant Light" w:hAnsi="Assistant Light" w:eastAsia="Calibri" w:cs="Assistant Light"/>
          <w:sz w:val="20"/>
          <w:szCs w:val="20"/>
        </w:rPr>
        <w:t>.</w:t>
      </w:r>
    </w:p>
    <w:p w:rsidRPr="00875DB5" w:rsidR="007C0C72" w:rsidP="007C0C72" w:rsidRDefault="007C0C72" w14:paraId="5198BDCF"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E9"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Exit-plan</w:t>
      </w:r>
    </w:p>
    <w:p w:rsidRPr="000F0879" w:rsidR="00D66779" w:rsidP="00840EDD" w:rsidRDefault="00291F13" w14:paraId="6540B4EA" w14:textId="79FACD64">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Leverancier verplicht zich reeds nu </w:t>
      </w:r>
      <w:r w:rsidRPr="000F0879">
        <w:rPr>
          <w:rFonts w:hint="cs" w:ascii="Assistant SemiBold" w:hAnsi="Assistant SemiBold" w:eastAsia="Calibri" w:cs="Assistant SemiBold"/>
          <w:b/>
          <w:bCs/>
          <w:sz w:val="20"/>
          <w:szCs w:val="20"/>
        </w:rPr>
        <w:t>uiterlijk binnen drie (3) maanden</w:t>
      </w:r>
      <w:r w:rsidRPr="00875DB5">
        <w:rPr>
          <w:rFonts w:hint="cs" w:ascii="Assistant Light" w:hAnsi="Assistant Light" w:eastAsia="Calibri" w:cs="Assistant Light"/>
          <w:sz w:val="20"/>
          <w:szCs w:val="20"/>
        </w:rPr>
        <w:t xml:space="preserve"> een exit-plan als bedoeld in artikel 26 GIBIT 2023 op te stellen. </w:t>
      </w:r>
      <w:r w:rsidRPr="00875DB5">
        <w:rPr>
          <w:rFonts w:hint="cs" w:ascii="Assistant Light" w:hAnsi="Assistant Light" w:eastAsia="Calibri" w:cs="Assistant Light"/>
          <w:i/>
          <w:iCs/>
          <w:sz w:val="20"/>
          <w:szCs w:val="20"/>
        </w:rPr>
        <w:t>Het exit-plan wordt nader uitgewerkt in</w:t>
      </w:r>
      <w:r w:rsidRPr="00875DB5">
        <w:rPr>
          <w:rFonts w:hint="cs" w:ascii="Assistant Light" w:hAnsi="Assistant Light" w:eastAsia="Calibri" w:cs="Assistant Light"/>
          <w:sz w:val="20"/>
          <w:szCs w:val="20"/>
        </w:rPr>
        <w:t xml:space="preserve"> </w:t>
      </w:r>
      <w:r w:rsidR="00F64752">
        <w:rPr>
          <w:rFonts w:ascii="Assistant Light" w:hAnsi="Assistant Light" w:eastAsia="Calibri" w:cs="Assistant Light"/>
          <w:i/>
          <w:iCs/>
          <w:sz w:val="20"/>
          <w:szCs w:val="20"/>
        </w:rPr>
        <w:t xml:space="preserve">de </w:t>
      </w:r>
      <w:r w:rsidR="00F64752">
        <w:rPr>
          <w:rFonts w:ascii="Assistant Light" w:hAnsi="Assistant Light" w:eastAsia="Calibri" w:cs="Assistant Light"/>
          <w:i/>
          <w:iCs/>
          <w:sz w:val="20"/>
          <w:szCs w:val="20"/>
        </w:rPr>
        <w:br/>
      </w:r>
      <w:r w:rsidRPr="00875DB5">
        <w:rPr>
          <w:rFonts w:hint="cs" w:ascii="Assistant Light" w:hAnsi="Assistant Light" w:eastAsia="Calibri" w:cs="Assistant Light"/>
          <w:i/>
          <w:iCs/>
          <w:sz w:val="20"/>
          <w:szCs w:val="20"/>
        </w:rPr>
        <w:t>Bijlage Exit-plan</w:t>
      </w:r>
      <w:r w:rsidRPr="00875DB5">
        <w:rPr>
          <w:rFonts w:hint="cs" w:ascii="Assistant Light" w:hAnsi="Assistant Light" w:eastAsia="Calibri" w:cs="Assistant Light"/>
          <w:sz w:val="20"/>
          <w:szCs w:val="20"/>
        </w:rPr>
        <w:t>.</w:t>
      </w:r>
    </w:p>
    <w:p w:rsidRPr="00875DB5" w:rsidR="000F0879" w:rsidP="000F0879" w:rsidRDefault="000F0879" w14:paraId="723D6A5D"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78265E" w:rsidR="00D66779" w:rsidP="00840EDD" w:rsidRDefault="00291F13" w14:paraId="6540B4EB" w14:textId="77777777">
      <w:pPr>
        <w:pStyle w:val="ArticleLevel1"/>
        <w:spacing w:before="239" w:after="239" w:line="240" w:lineRule="auto"/>
        <w:jc w:val="both"/>
        <w:textAlignment w:val="top"/>
        <w:rPr>
          <w:rFonts w:ascii="Assistant SemiBold" w:hAnsi="Assistant SemiBold" w:eastAsia="Calibri" w:cs="Assistant SemiBold"/>
          <w:sz w:val="20"/>
          <w:szCs w:val="20"/>
        </w:rPr>
      </w:pPr>
      <w:r w:rsidRPr="0078265E">
        <w:rPr>
          <w:rFonts w:hint="cs" w:ascii="Assistant SemiBold" w:hAnsi="Assistant SemiBold" w:eastAsia="Calibri" w:cs="Assistant SemiBold"/>
          <w:sz w:val="20"/>
          <w:szCs w:val="20"/>
        </w:rPr>
        <w:t>Verwerking van persoonsgegevens</w:t>
      </w:r>
    </w:p>
    <w:p w:rsidRPr="00875DB5" w:rsidR="00D66779" w:rsidP="00840EDD" w:rsidRDefault="00291F13" w14:paraId="6540B4EC"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Leverancier handelt als verwerker in de zin van de Algemene verordening gegevensbescherming.</w:t>
      </w:r>
    </w:p>
    <w:p w:rsidRPr="00875DB5" w:rsidR="00D66779" w:rsidP="00840EDD" w:rsidRDefault="00291F13" w14:paraId="6540B4ED" w14:textId="6F768DED">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standaard Verwerkersovereenkomst is opgenomen in </w:t>
      </w:r>
      <w:r w:rsidR="008C1D80">
        <w:rPr>
          <w:rFonts w:ascii="Assistant Light" w:hAnsi="Assistant Light" w:eastAsia="Calibri" w:cs="Assistant Light"/>
          <w:sz w:val="20"/>
          <w:szCs w:val="20"/>
        </w:rPr>
        <w:t xml:space="preserve">de </w:t>
      </w:r>
      <w:r w:rsidRPr="00875DB5">
        <w:rPr>
          <w:rFonts w:hint="cs" w:ascii="Assistant Light" w:hAnsi="Assistant Light" w:eastAsia="Calibri" w:cs="Assistant Light"/>
          <w:sz w:val="20"/>
          <w:szCs w:val="20"/>
        </w:rPr>
        <w:t>Bijlage Verwerkersovereenkomst.</w:t>
      </w:r>
    </w:p>
    <w:p w:rsidRPr="00875DB5" w:rsidR="00D66779" w:rsidP="00840EDD" w:rsidRDefault="00291F13" w14:paraId="6540B4EE"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rsidRPr="008C1D80" w:rsidR="00D66779" w:rsidP="00840EDD" w:rsidRDefault="00291F13" w14:paraId="6540B4EF"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rsidRPr="00875DB5" w:rsidR="008C1D80" w:rsidP="008C1D80" w:rsidRDefault="008C1D80" w14:paraId="41B704BF"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875DB5" w:rsidR="00D66779" w:rsidP="00840EDD" w:rsidRDefault="00291F13" w14:paraId="6540B4F0" w14:textId="6932F0D3">
      <w:pPr>
        <w:pStyle w:val="ArticleLevel1"/>
        <w:spacing w:before="239" w:after="239" w:line="240" w:lineRule="auto"/>
        <w:jc w:val="both"/>
        <w:textAlignment w:val="top"/>
        <w:rPr>
          <w:rFonts w:ascii="Assistant Light" w:hAnsi="Assistant Light" w:cs="Assistant Light"/>
          <w:sz w:val="20"/>
          <w:szCs w:val="20"/>
        </w:rPr>
      </w:pPr>
      <w:r w:rsidRPr="0078265E">
        <w:rPr>
          <w:rFonts w:hint="cs" w:ascii="Assistant SemiBold" w:hAnsi="Assistant SemiBold" w:eastAsia="Calibri" w:cs="Assistant SemiBold"/>
          <w:sz w:val="20"/>
          <w:szCs w:val="20"/>
        </w:rPr>
        <w:t>Vergoedingen</w:t>
      </w:r>
    </w:p>
    <w:p w:rsidRPr="00875DB5" w:rsidR="00D66779" w:rsidP="00840EDD" w:rsidRDefault="00291F13" w14:paraId="6540B4F1" w14:textId="3EB9109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De vergoeding van het Onderhoud is nader gespecificeerd in</w:t>
      </w:r>
      <w:r w:rsidRPr="00875DB5">
        <w:rPr>
          <w:rFonts w:hint="cs" w:ascii="Assistant Light" w:hAnsi="Assistant Light" w:eastAsia="Calibri" w:cs="Assistant Light"/>
          <w:sz w:val="20"/>
          <w:szCs w:val="20"/>
        </w:rPr>
        <w:t xml:space="preserve"> </w:t>
      </w:r>
      <w:r w:rsidRPr="00875DB5">
        <w:rPr>
          <w:rFonts w:hint="cs" w:ascii="Assistant Light" w:hAnsi="Assistant Light" w:eastAsia="Calibri" w:cs="Assistant Light"/>
          <w:i/>
          <w:iCs/>
          <w:sz w:val="20"/>
          <w:szCs w:val="20"/>
        </w:rPr>
        <w:t xml:space="preserve">de </w:t>
      </w:r>
      <w:r w:rsidR="008C1D80">
        <w:rPr>
          <w:rFonts w:ascii="Assistant Light" w:hAnsi="Assistant Light" w:eastAsia="Calibri" w:cs="Assistant Light"/>
          <w:i/>
          <w:iCs/>
          <w:sz w:val="20"/>
          <w:szCs w:val="20"/>
        </w:rPr>
        <w:t>i</w:t>
      </w:r>
      <w:r w:rsidRPr="00875DB5">
        <w:rPr>
          <w:rFonts w:hint="cs" w:ascii="Assistant Light" w:hAnsi="Assistant Light" w:eastAsia="Calibri" w:cs="Assistant Light"/>
          <w:i/>
          <w:iCs/>
          <w:sz w:val="20"/>
          <w:szCs w:val="20"/>
        </w:rPr>
        <w:t>nschrijving van Leverancier</w:t>
      </w:r>
      <w:r w:rsidRPr="00875DB5">
        <w:rPr>
          <w:rFonts w:hint="cs" w:ascii="Assistant Light" w:hAnsi="Assistant Light" w:eastAsia="Calibri" w:cs="Assistant Light"/>
          <w:sz w:val="20"/>
          <w:szCs w:val="20"/>
        </w:rPr>
        <w:t>.</w:t>
      </w:r>
    </w:p>
    <w:p w:rsidRPr="00875DB5" w:rsidR="00D66779" w:rsidP="00840EDD" w:rsidRDefault="00291F13" w14:paraId="6540B4F2" w14:textId="0C2A55FE">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vergoeding voor de Gebruiksrechten is nader gespecificeerd in de </w:t>
      </w:r>
      <w:r w:rsidR="008C1D80">
        <w:rPr>
          <w:rFonts w:ascii="Assistant Light" w:hAnsi="Assistant Light" w:eastAsia="Calibri" w:cs="Assistant Light"/>
          <w:sz w:val="20"/>
          <w:szCs w:val="20"/>
        </w:rPr>
        <w:t>i</w:t>
      </w:r>
      <w:r w:rsidRPr="00875DB5">
        <w:rPr>
          <w:rFonts w:hint="cs" w:ascii="Assistant Light" w:hAnsi="Assistant Light" w:eastAsia="Calibri" w:cs="Assistant Light"/>
          <w:sz w:val="20"/>
          <w:szCs w:val="20"/>
        </w:rPr>
        <w:t>nschrijving van Leverancier.</w:t>
      </w:r>
    </w:p>
    <w:p w:rsidRPr="00875DB5" w:rsidR="00D66779" w:rsidP="00840EDD" w:rsidRDefault="00291F13" w14:paraId="6540B4F3" w14:textId="3B81331C">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Na ingebruikname voor productieve doeleinden wordt de vergoeding voor de Gebruiksrechten opeisbaar.</w:t>
      </w:r>
    </w:p>
    <w:p w:rsidRPr="00875DB5" w:rsidR="00D66779" w:rsidP="00840EDD" w:rsidRDefault="00291F13" w14:paraId="6540B4F4" w14:textId="6A82767E">
      <w:pPr>
        <w:pStyle w:val="ArticleLevel2"/>
        <w:spacing w:before="239" w:after="239" w:line="240" w:lineRule="auto"/>
        <w:jc w:val="both"/>
        <w:textAlignment w:val="top"/>
        <w:rPr>
          <w:rFonts w:ascii="Assistant Light" w:hAnsi="Assistant Light" w:cs="Assistant Light"/>
          <w:sz w:val="20"/>
          <w:szCs w:val="20"/>
        </w:rPr>
      </w:pPr>
      <w:r w:rsidRPr="0785CB1C" w:rsidR="00291F13">
        <w:rPr>
          <w:rFonts w:ascii="Assistant Light" w:hAnsi="Assistant Light" w:eastAsia="Calibri" w:cs="Assistant Light"/>
          <w:sz w:val="20"/>
          <w:szCs w:val="20"/>
        </w:rPr>
        <w:t xml:space="preserve">De vergoeding voor de Hostingdiensten is nader gespecificeerd in de </w:t>
      </w:r>
      <w:r w:rsidRPr="0785CB1C" w:rsidR="00E41881">
        <w:rPr>
          <w:rFonts w:ascii="Assistant Light" w:hAnsi="Assistant Light" w:eastAsia="Calibri" w:cs="Assistant Light"/>
          <w:sz w:val="20"/>
          <w:szCs w:val="20"/>
        </w:rPr>
        <w:t>i</w:t>
      </w:r>
      <w:r w:rsidRPr="0785CB1C" w:rsidR="00291F13">
        <w:rPr>
          <w:rFonts w:ascii="Assistant Light" w:hAnsi="Assistant Light" w:eastAsia="Calibri" w:cs="Assistant Light"/>
          <w:sz w:val="20"/>
          <w:szCs w:val="20"/>
        </w:rPr>
        <w:t>nschrijving van Leverancier.</w:t>
      </w:r>
    </w:p>
    <w:p w:rsidRPr="009A0DF5" w:rsidR="00D66779" w:rsidP="00840EDD" w:rsidRDefault="00291F13" w14:paraId="6540B4F6" w14:textId="68A94640">
      <w:pPr>
        <w:pStyle w:val="ArticleLevel2"/>
        <w:spacing w:before="239" w:after="239" w:line="240" w:lineRule="auto"/>
        <w:jc w:val="both"/>
        <w:textAlignment w:val="top"/>
        <w:rPr>
          <w:rFonts w:ascii="Assistant Light" w:hAnsi="Assistant Light" w:cs="Assistant Light"/>
          <w:sz w:val="20"/>
          <w:szCs w:val="20"/>
        </w:rPr>
      </w:pPr>
      <w:r w:rsidRPr="0785CB1C" w:rsidR="00291F13">
        <w:rPr>
          <w:rFonts w:ascii="Assistant Light" w:hAnsi="Assistant Light" w:eastAsia="Calibri" w:cs="Assistant Light"/>
          <w:sz w:val="20"/>
          <w:szCs w:val="20"/>
        </w:rPr>
        <w:t xml:space="preserve">De vergoeding voor de Implementatie is nader gespecificeerd in de </w:t>
      </w:r>
      <w:r w:rsidRPr="0785CB1C" w:rsidR="00FE5AD6">
        <w:rPr>
          <w:rFonts w:ascii="Assistant Light" w:hAnsi="Assistant Light" w:eastAsia="Calibri" w:cs="Assistant Light"/>
          <w:sz w:val="20"/>
          <w:szCs w:val="20"/>
        </w:rPr>
        <w:t>i</w:t>
      </w:r>
      <w:r w:rsidRPr="0785CB1C" w:rsidR="00291F13">
        <w:rPr>
          <w:rFonts w:ascii="Assistant Light" w:hAnsi="Assistant Light" w:eastAsia="Calibri" w:cs="Assistant Light"/>
          <w:sz w:val="20"/>
          <w:szCs w:val="20"/>
        </w:rPr>
        <w:t>nschrijving van Leverancier.</w:t>
      </w:r>
    </w:p>
    <w:p w:rsidRPr="00D902D8" w:rsidR="00D902D8" w:rsidP="00840EDD" w:rsidRDefault="00291F13" w14:paraId="011F8ED0"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opeisbaarheid van de </w:t>
      </w:r>
      <w:r w:rsidR="00474F06">
        <w:rPr>
          <w:rFonts w:ascii="Assistant Light" w:hAnsi="Assistant Light" w:eastAsia="Calibri" w:cs="Assistant Light"/>
          <w:sz w:val="20"/>
          <w:szCs w:val="20"/>
        </w:rPr>
        <w:t xml:space="preserve">eenmalige </w:t>
      </w:r>
      <w:r w:rsidRPr="00875DB5">
        <w:rPr>
          <w:rFonts w:hint="cs" w:ascii="Assistant Light" w:hAnsi="Assistant Light" w:eastAsia="Calibri" w:cs="Assistant Light"/>
          <w:sz w:val="20"/>
          <w:szCs w:val="20"/>
        </w:rPr>
        <w:t xml:space="preserve">vergoeding voor Implementatie of ontwikkeling na integrale Acceptatie is geregeld als volgt: </w:t>
      </w:r>
    </w:p>
    <w:p w:rsidR="00D902D8" w:rsidP="00D902D8" w:rsidRDefault="00291F13" w14:paraId="1B0B6573" w14:textId="03E6DA2C">
      <w:pPr>
        <w:pStyle w:val="ArticleLevel2"/>
        <w:numPr>
          <w:ilvl w:val="0"/>
          <w:numId w:val="0"/>
        </w:numPr>
        <w:spacing w:before="239" w:after="239" w:line="240" w:lineRule="auto"/>
        <w:ind w:left="1440"/>
        <w:jc w:val="both"/>
        <w:textAlignment w:val="top"/>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 xml:space="preserve">- </w:t>
      </w:r>
      <w:r w:rsidR="001F09E8">
        <w:rPr>
          <w:rFonts w:ascii="Assistant Light" w:hAnsi="Assistant Light" w:eastAsia="Calibri" w:cs="Assistant Light"/>
          <w:sz w:val="20"/>
          <w:szCs w:val="20"/>
        </w:rPr>
        <w:t>40</w:t>
      </w:r>
      <w:r w:rsidRPr="00875DB5">
        <w:rPr>
          <w:rFonts w:hint="cs" w:ascii="Assistant Light" w:hAnsi="Assistant Light" w:eastAsia="Calibri" w:cs="Assistant Light"/>
          <w:sz w:val="20"/>
          <w:szCs w:val="20"/>
        </w:rPr>
        <w:t xml:space="preserve">% </w:t>
      </w:r>
      <w:r w:rsidR="009A0DF5">
        <w:rPr>
          <w:rFonts w:ascii="Assistant Light" w:hAnsi="Assistant Light" w:eastAsia="Calibri" w:cs="Assistant Light"/>
          <w:sz w:val="20"/>
          <w:szCs w:val="20"/>
        </w:rPr>
        <w:t xml:space="preserve">van de eenmalige vergoeding </w:t>
      </w:r>
      <w:r w:rsidRPr="00875DB5">
        <w:rPr>
          <w:rFonts w:hint="cs" w:ascii="Assistant Light" w:hAnsi="Assistant Light" w:eastAsia="Calibri" w:cs="Assistant Light"/>
          <w:sz w:val="20"/>
          <w:szCs w:val="20"/>
        </w:rPr>
        <w:t xml:space="preserve">bij opdrachtverlening </w:t>
      </w:r>
    </w:p>
    <w:p w:rsidR="00D902D8" w:rsidP="00D902D8" w:rsidRDefault="00291F13" w14:paraId="680632EF" w14:textId="43AA2751">
      <w:pPr>
        <w:pStyle w:val="ArticleLevel2"/>
        <w:numPr>
          <w:ilvl w:val="0"/>
          <w:numId w:val="0"/>
        </w:numPr>
        <w:spacing w:before="239" w:after="239" w:line="240" w:lineRule="auto"/>
        <w:ind w:left="1440"/>
        <w:jc w:val="both"/>
        <w:textAlignment w:val="top"/>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 xml:space="preserve">- </w:t>
      </w:r>
      <w:r w:rsidR="001F09E8">
        <w:rPr>
          <w:rFonts w:ascii="Assistant Light" w:hAnsi="Assistant Light" w:eastAsia="Calibri" w:cs="Assistant Light"/>
          <w:sz w:val="20"/>
          <w:szCs w:val="20"/>
        </w:rPr>
        <w:t>30</w:t>
      </w:r>
      <w:r w:rsidRPr="00875DB5">
        <w:rPr>
          <w:rFonts w:hint="cs" w:ascii="Assistant Light" w:hAnsi="Assistant Light" w:eastAsia="Calibri" w:cs="Assistant Light"/>
          <w:sz w:val="20"/>
          <w:szCs w:val="20"/>
        </w:rPr>
        <w:t xml:space="preserve">% </w:t>
      </w:r>
      <w:r w:rsidR="009A0DF5">
        <w:rPr>
          <w:rFonts w:ascii="Assistant Light" w:hAnsi="Assistant Light" w:eastAsia="Calibri" w:cs="Assistant Light"/>
          <w:sz w:val="20"/>
          <w:szCs w:val="20"/>
        </w:rPr>
        <w:t xml:space="preserve">van de eenmalige vergoeding </w:t>
      </w:r>
      <w:r w:rsidRPr="008B5DF1" w:rsidR="008B5DF1">
        <w:rPr>
          <w:rFonts w:ascii="Assistant Light" w:hAnsi="Assistant Light" w:eastAsia="Calibri" w:cs="Assistant Light"/>
          <w:sz w:val="20"/>
          <w:szCs w:val="20"/>
        </w:rPr>
        <w:t>na integrale acceptatie zoals bedoeld in GIBIT-artikel 9.2;</w:t>
      </w:r>
    </w:p>
    <w:p w:rsidRPr="00875DB5" w:rsidR="00D66779" w:rsidP="00D902D8" w:rsidRDefault="00291F13" w14:paraId="6540B4F7" w14:textId="65BA5A8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- 30% </w:t>
      </w:r>
      <w:r w:rsidR="009A0DF5">
        <w:rPr>
          <w:rFonts w:ascii="Assistant Light" w:hAnsi="Assistant Light" w:eastAsia="Calibri" w:cs="Assistant Light"/>
          <w:sz w:val="20"/>
          <w:szCs w:val="20"/>
        </w:rPr>
        <w:t xml:space="preserve">van de eenmalige vergoeding </w:t>
      </w:r>
      <w:r w:rsidRPr="007950F5" w:rsidR="007950F5">
        <w:rPr>
          <w:rFonts w:ascii="Assistant Light" w:hAnsi="Assistant Light" w:eastAsia="Calibri" w:cs="Assistant Light"/>
          <w:sz w:val="20"/>
          <w:szCs w:val="20"/>
        </w:rPr>
        <w:t>bij daadwerkelijke live-gang voor zover dit niet samenvalt met de integrale acceptatie</w:t>
      </w:r>
      <w:r w:rsidRPr="00875DB5">
        <w:rPr>
          <w:rFonts w:hint="cs" w:ascii="Assistant Light" w:hAnsi="Assistant Light" w:eastAsia="Calibri" w:cs="Assistant Light"/>
          <w:sz w:val="20"/>
          <w:szCs w:val="20"/>
        </w:rPr>
        <w:t>.</w:t>
      </w:r>
    </w:p>
    <w:p w:rsidRPr="00875DB5" w:rsidR="00D66779" w:rsidP="00840EDD" w:rsidRDefault="00291F13" w14:paraId="6540B4F8" w14:textId="74EA1FEB">
      <w:pPr>
        <w:pStyle w:val="ArticleLevel2"/>
        <w:spacing w:before="239" w:after="239" w:line="240" w:lineRule="auto"/>
        <w:jc w:val="both"/>
        <w:textAlignment w:val="top"/>
        <w:rPr>
          <w:rFonts w:ascii="Assistant Light" w:hAnsi="Assistant Light" w:cs="Assistant Light"/>
          <w:sz w:val="20"/>
          <w:szCs w:val="20"/>
        </w:rPr>
      </w:pPr>
      <w:r w:rsidRPr="31ED6758">
        <w:rPr>
          <w:rFonts w:ascii="Assistant Light" w:hAnsi="Assistant Light" w:eastAsia="Calibri" w:cs="Assistant Light"/>
          <w:sz w:val="20"/>
          <w:szCs w:val="20"/>
        </w:rPr>
        <w:t xml:space="preserve">Leverancier verzendt de factuur (met </w:t>
      </w:r>
      <w:r w:rsidR="005A1E4C">
        <w:rPr>
          <w:rFonts w:ascii="Assistant Light" w:hAnsi="Assistant Light" w:eastAsia="Calibri" w:cs="Assistant Light"/>
          <w:sz w:val="20"/>
          <w:szCs w:val="20"/>
        </w:rPr>
        <w:t>zaak</w:t>
      </w:r>
      <w:r w:rsidRPr="31ED6758">
        <w:rPr>
          <w:rFonts w:ascii="Assistant Light" w:hAnsi="Assistant Light" w:eastAsia="Calibri" w:cs="Assistant Light"/>
          <w:sz w:val="20"/>
          <w:szCs w:val="20"/>
        </w:rPr>
        <w:t>nummer:</w:t>
      </w:r>
      <w:r w:rsidRPr="00A42A0A" w:rsidR="00A42A0A">
        <w:rPr>
          <w:rFonts w:ascii="Segoe UI" w:hAnsi="Segoe UI" w:cs="Segoe UI"/>
          <w:sz w:val="18"/>
          <w:szCs w:val="18"/>
        </w:rPr>
        <w:t xml:space="preserve"> </w:t>
      </w:r>
      <w:r w:rsidRPr="00A42A0A" w:rsidR="00A42A0A">
        <w:rPr>
          <w:rFonts w:ascii="Assistant Light" w:hAnsi="Assistant Light" w:eastAsia="Calibri" w:cs="Assistant Light"/>
          <w:sz w:val="20"/>
          <w:szCs w:val="20"/>
        </w:rPr>
        <w:t>2024031837270</w:t>
      </w:r>
      <w:r w:rsidRPr="31ED6758">
        <w:rPr>
          <w:rFonts w:ascii="Assistant Light" w:hAnsi="Assistant Light" w:eastAsia="Calibri" w:cs="Assistant Light"/>
          <w:sz w:val="20"/>
          <w:szCs w:val="20"/>
        </w:rPr>
        <w:t xml:space="preserve"> aan Opdrachtgever elektronisch </w:t>
      </w:r>
      <w:r w:rsidR="000F3E6B">
        <w:rPr>
          <w:rFonts w:ascii="Assistant Light" w:hAnsi="Assistant Light" w:eastAsia="Calibri" w:cs="Assistant Light"/>
          <w:sz w:val="20"/>
          <w:szCs w:val="20"/>
        </w:rPr>
        <w:t>in PDF</w:t>
      </w:r>
      <w:r w:rsidR="003A29A5">
        <w:rPr>
          <w:rFonts w:ascii="Assistant Light" w:hAnsi="Assistant Light" w:eastAsia="Calibri" w:cs="Assistant Light"/>
          <w:sz w:val="20"/>
          <w:szCs w:val="20"/>
        </w:rPr>
        <w:t xml:space="preserve"> </w:t>
      </w:r>
      <w:r w:rsidR="0070415A">
        <w:rPr>
          <w:rFonts w:ascii="Assistant Light" w:hAnsi="Assistant Light" w:eastAsia="Calibri" w:cs="Assistant Light"/>
          <w:sz w:val="20"/>
          <w:szCs w:val="20"/>
        </w:rPr>
        <w:t>naar</w:t>
      </w:r>
      <w:r w:rsidR="003A29A5">
        <w:rPr>
          <w:rFonts w:ascii="Assistant Light" w:hAnsi="Assistant Light" w:eastAsia="Calibri" w:cs="Assistant Light"/>
          <w:sz w:val="20"/>
          <w:szCs w:val="20"/>
        </w:rPr>
        <w:t xml:space="preserve"> </w:t>
      </w:r>
      <w:hyperlink w:history="1" r:id="rId11">
        <w:r w:rsidRPr="00E866E0" w:rsidR="003A29A5">
          <w:rPr>
            <w:rStyle w:val="Hyperlink"/>
            <w:rFonts w:ascii="Assistant Light" w:hAnsi="Assistant Light" w:eastAsia="Calibri" w:cs="Assistant Light"/>
            <w:sz w:val="20"/>
            <w:szCs w:val="20"/>
          </w:rPr>
          <w:t>info@gemeentebeek.nl</w:t>
        </w:r>
      </w:hyperlink>
      <w:r w:rsidR="00517BA7">
        <w:rPr>
          <w:rFonts w:ascii="Assistant Light" w:hAnsi="Assistant Light" w:eastAsia="Calibri" w:cs="Assistant Light"/>
          <w:sz w:val="20"/>
          <w:szCs w:val="20"/>
        </w:rPr>
        <w:t>.</w:t>
      </w:r>
      <w:r w:rsidR="009746CB">
        <w:rPr>
          <w:rFonts w:ascii="Assistant Light" w:hAnsi="Assistant Light" w:eastAsia="Calibri" w:cs="Assistant Light"/>
          <w:sz w:val="20"/>
          <w:szCs w:val="20"/>
        </w:rPr>
        <w:t xml:space="preserve"> </w:t>
      </w:r>
      <w:r w:rsidRPr="31ED6758">
        <w:rPr>
          <w:rFonts w:ascii="Assistant Light" w:hAnsi="Assistant Light" w:eastAsia="Calibri" w:cs="Assistant Light"/>
          <w:sz w:val="20"/>
          <w:szCs w:val="20"/>
        </w:rPr>
        <w:t>Kosten verband houdende met e-facturatie komen voor rekening van Leverancier.</w:t>
      </w:r>
    </w:p>
    <w:p w:rsidRPr="00875DB5" w:rsidR="00D66779" w:rsidP="00840EDD" w:rsidRDefault="00291F13" w14:paraId="6540B4F9"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in artikel 11.8 GIBIT 2023 benoemde index J62, althans sectie J6202, conform CPA 2008, van het Centraal Bureau voor de Statistiek, wordt opgevolgd door index J62, conform CPA 2015, van het Centraal Bureau voor de Statistiek.</w:t>
      </w:r>
    </w:p>
    <w:p w:rsidRPr="004941EB" w:rsidR="00D66779" w:rsidP="00840EDD" w:rsidRDefault="00291F13" w14:paraId="6540B4FA" w14:textId="0AB18FE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Indexeringsaankondigingen dienen te worden gezonden</w:t>
      </w:r>
      <w:r w:rsidR="0070415A">
        <w:rPr>
          <w:rFonts w:ascii="Assistant Light" w:hAnsi="Assistant Light" w:eastAsia="Calibri" w:cs="Assistant Light"/>
          <w:sz w:val="20"/>
          <w:szCs w:val="20"/>
        </w:rPr>
        <w:t xml:space="preserve"> aan</w:t>
      </w:r>
      <w:r w:rsidR="00A06250">
        <w:rPr>
          <w:rFonts w:ascii="Assistant Light" w:hAnsi="Assistant Light" w:eastAsia="Calibri" w:cs="Assistant Light"/>
          <w:sz w:val="20"/>
          <w:szCs w:val="20"/>
        </w:rPr>
        <w:t xml:space="preserve"> </w:t>
      </w:r>
      <w:hyperlink w:history="1" r:id="rId12">
        <w:r w:rsidRPr="00E866E0" w:rsidR="005A1E4C">
          <w:rPr>
            <w:rStyle w:val="Hyperlink"/>
            <w:rFonts w:ascii="Assistant Light" w:hAnsi="Assistant Light" w:eastAsia="Calibri" w:cs="Assistant Light"/>
            <w:sz w:val="20"/>
            <w:szCs w:val="20"/>
          </w:rPr>
          <w:t>info@gemeentebeek.nl</w:t>
        </w:r>
      </w:hyperlink>
      <w:r w:rsidR="005A1E4C">
        <w:rPr>
          <w:rFonts w:ascii="Assistant Light" w:hAnsi="Assistant Light" w:eastAsia="Calibri" w:cs="Assistant Light"/>
          <w:sz w:val="20"/>
          <w:szCs w:val="20"/>
        </w:rPr>
        <w:t xml:space="preserve">, o.v.v. zaaknummer </w:t>
      </w:r>
      <w:r w:rsidRPr="00A42A0A" w:rsidR="005A1E4C">
        <w:rPr>
          <w:rFonts w:ascii="Assistant Light" w:hAnsi="Assistant Light" w:eastAsia="Calibri" w:cs="Assistant Light"/>
          <w:sz w:val="20"/>
          <w:szCs w:val="20"/>
        </w:rPr>
        <w:t>2024031837270</w:t>
      </w:r>
      <w:r w:rsidR="005A1E4C">
        <w:rPr>
          <w:rFonts w:ascii="Assistant Light" w:hAnsi="Assistant Light" w:eastAsia="Calibri" w:cs="Assistant Light"/>
          <w:sz w:val="20"/>
          <w:szCs w:val="20"/>
        </w:rPr>
        <w:t>.</w:t>
      </w:r>
    </w:p>
    <w:p w:rsidRPr="00875DB5" w:rsidR="004941EB" w:rsidP="004941EB" w:rsidRDefault="004941EB" w14:paraId="65C92FA3"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89674A" w:rsidR="00D66779" w:rsidP="00840EDD" w:rsidRDefault="00291F13" w14:paraId="6540B4FB" w14:textId="77777777">
      <w:pPr>
        <w:pStyle w:val="ArticleLevel1"/>
        <w:spacing w:before="239" w:after="239" w:line="240" w:lineRule="auto"/>
        <w:jc w:val="both"/>
        <w:textAlignment w:val="top"/>
        <w:rPr>
          <w:rFonts w:ascii="Assistant SemiBold" w:hAnsi="Assistant SemiBold" w:cs="Assistant SemiBold"/>
          <w:sz w:val="20"/>
          <w:szCs w:val="20"/>
        </w:rPr>
      </w:pPr>
      <w:r w:rsidRPr="0089674A">
        <w:rPr>
          <w:rFonts w:hint="cs" w:ascii="Assistant SemiBold" w:hAnsi="Assistant SemiBold" w:eastAsia="Calibri" w:cs="Assistant SemiBold"/>
          <w:sz w:val="20"/>
          <w:szCs w:val="20"/>
        </w:rPr>
        <w:t>Contactpersonen en bevoegdheden</w:t>
      </w:r>
    </w:p>
    <w:p w:rsidRPr="00875DB5" w:rsidR="00D66779" w:rsidP="00840EDD" w:rsidRDefault="00291F13" w14:paraId="6540B4FC" w14:textId="1D13C7A4">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Partijen wijzen de in </w:t>
      </w:r>
      <w:r w:rsidR="003660F9">
        <w:rPr>
          <w:rFonts w:ascii="Assistant Light" w:hAnsi="Assistant Light" w:eastAsia="Calibri" w:cs="Assistant Light"/>
          <w:sz w:val="20"/>
          <w:szCs w:val="20"/>
        </w:rPr>
        <w:t>de</w:t>
      </w:r>
      <w:r w:rsidRPr="00875DB5">
        <w:rPr>
          <w:rFonts w:hint="cs" w:ascii="Assistant Light" w:hAnsi="Assistant Light" w:eastAsia="Calibri" w:cs="Assistant Light"/>
          <w:sz w:val="20"/>
          <w:szCs w:val="20"/>
        </w:rPr>
        <w:t xml:space="preserve"> </w:t>
      </w:r>
      <w:r w:rsidR="003660F9">
        <w:rPr>
          <w:rFonts w:ascii="Assistant Light" w:hAnsi="Assistant Light" w:eastAsia="Calibri" w:cs="Assistant Light"/>
          <w:sz w:val="20"/>
          <w:szCs w:val="20"/>
        </w:rPr>
        <w:t>B</w:t>
      </w:r>
      <w:r w:rsidRPr="00875DB5">
        <w:rPr>
          <w:rFonts w:hint="cs" w:ascii="Assistant Light" w:hAnsi="Assistant Light" w:eastAsia="Calibri" w:cs="Assistant Light"/>
          <w:sz w:val="20"/>
          <w:szCs w:val="20"/>
        </w:rPr>
        <w:t xml:space="preserve">ijlage </w:t>
      </w:r>
      <w:r w:rsidR="003660F9">
        <w:rPr>
          <w:rFonts w:ascii="Assistant Light" w:hAnsi="Assistant Light" w:eastAsia="Calibri" w:cs="Assistant Light"/>
          <w:sz w:val="20"/>
          <w:szCs w:val="20"/>
        </w:rPr>
        <w:t xml:space="preserve">Contactpersonen </w:t>
      </w:r>
      <w:r w:rsidRPr="00875DB5">
        <w:rPr>
          <w:rFonts w:hint="cs" w:ascii="Assistant Light" w:hAnsi="Assistant Light" w:eastAsia="Calibri" w:cs="Assistant Light"/>
          <w:sz w:val="20"/>
          <w:szCs w:val="20"/>
        </w:rPr>
        <w:t>gespecificeerde personen aan als contactpersoon namens hun organisatie gedurende de looptijd van de Overeenkomst.</w:t>
      </w:r>
    </w:p>
    <w:p w:rsidRPr="00875DB5" w:rsidR="00D66779" w:rsidP="00840EDD" w:rsidRDefault="00291F13" w14:paraId="6540B4FD" w14:textId="6CFEBFA6">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Tenzij vooraf door de ene </w:t>
      </w:r>
      <w:r w:rsidR="003660F9">
        <w:rPr>
          <w:rFonts w:ascii="Assistant Light" w:hAnsi="Assistant Light" w:eastAsia="Calibri" w:cs="Assistant Light"/>
          <w:sz w:val="20"/>
          <w:szCs w:val="20"/>
        </w:rPr>
        <w:t>P</w:t>
      </w:r>
      <w:r w:rsidRPr="00875DB5">
        <w:rPr>
          <w:rFonts w:hint="cs" w:ascii="Assistant Light" w:hAnsi="Assistant Light" w:eastAsia="Calibri" w:cs="Assistant Light"/>
          <w:sz w:val="20"/>
          <w:szCs w:val="20"/>
        </w:rPr>
        <w:t xml:space="preserve">artij uitdrukkelijk schriftelijk aan de andere </w:t>
      </w:r>
      <w:r w:rsidR="003660F9">
        <w:rPr>
          <w:rFonts w:ascii="Assistant Light" w:hAnsi="Assistant Light" w:eastAsia="Calibri" w:cs="Assistant Light"/>
          <w:sz w:val="20"/>
          <w:szCs w:val="20"/>
        </w:rPr>
        <w:t>P</w:t>
      </w:r>
      <w:r w:rsidRPr="00875DB5">
        <w:rPr>
          <w:rFonts w:hint="cs" w:ascii="Assistant Light" w:hAnsi="Assistant Light" w:eastAsia="Calibri" w:cs="Assistant Light"/>
          <w:sz w:val="20"/>
          <w:szCs w:val="20"/>
        </w:rPr>
        <w:t xml:space="preserve">artij van het tegendeel mededeling wordt gedaan, zijn de bedoelde contactpersonen bevoegd de </w:t>
      </w:r>
      <w:r w:rsidR="003660F9">
        <w:rPr>
          <w:rFonts w:ascii="Assistant Light" w:hAnsi="Assistant Light" w:eastAsia="Calibri" w:cs="Assistant Light"/>
          <w:sz w:val="20"/>
          <w:szCs w:val="20"/>
        </w:rPr>
        <w:t>P</w:t>
      </w:r>
      <w:r w:rsidRPr="00875DB5">
        <w:rPr>
          <w:rFonts w:hint="cs" w:ascii="Assistant Light" w:hAnsi="Assistant Light" w:eastAsia="Calibri" w:cs="Assistant Light"/>
          <w:sz w:val="20"/>
          <w:szCs w:val="20"/>
        </w:rPr>
        <w:t>artij die hen heeft aangewezen, in het kader van de uitvoering van deze Overeenkomst en de nadere overeenkomsten te vertegenwoordigen, en in dat kader aanvullende of afwijkende afspraken te maken.</w:t>
      </w:r>
    </w:p>
    <w:p w:rsidRPr="002C63FB" w:rsidR="00D66779" w:rsidP="00840EDD" w:rsidRDefault="00291F13" w14:paraId="6540B4FE" w14:textId="5EABD471">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Een </w:t>
      </w:r>
      <w:r w:rsidR="003660F9">
        <w:rPr>
          <w:rFonts w:ascii="Assistant Light" w:hAnsi="Assistant Light" w:eastAsia="Calibri" w:cs="Assistant Light"/>
          <w:sz w:val="20"/>
          <w:szCs w:val="20"/>
        </w:rPr>
        <w:t>P</w:t>
      </w:r>
      <w:r w:rsidRPr="00875DB5">
        <w:rPr>
          <w:rFonts w:hint="cs" w:ascii="Assistant Light" w:hAnsi="Assistant Light" w:eastAsia="Calibri" w:cs="Assistant Light"/>
          <w:sz w:val="20"/>
          <w:szCs w:val="20"/>
        </w:rPr>
        <w:t xml:space="preserve">artij mag haar contactpersonen wijzigen middels schriftelijke mededeling aan de andere </w:t>
      </w:r>
      <w:r w:rsidR="003660F9">
        <w:rPr>
          <w:rFonts w:ascii="Assistant Light" w:hAnsi="Assistant Light" w:eastAsia="Calibri" w:cs="Assistant Light"/>
          <w:sz w:val="20"/>
          <w:szCs w:val="20"/>
        </w:rPr>
        <w:t>P</w:t>
      </w:r>
      <w:r w:rsidRPr="00875DB5">
        <w:rPr>
          <w:rFonts w:hint="cs" w:ascii="Assistant Light" w:hAnsi="Assistant Light" w:eastAsia="Calibri" w:cs="Assistant Light"/>
          <w:sz w:val="20"/>
          <w:szCs w:val="20"/>
        </w:rPr>
        <w:t xml:space="preserve">artij. De wijziging zal minimaal </w:t>
      </w:r>
      <w:r w:rsidR="002C63FB">
        <w:rPr>
          <w:rFonts w:ascii="Assistant Light" w:hAnsi="Assistant Light" w:eastAsia="Calibri" w:cs="Assistant Light"/>
          <w:sz w:val="20"/>
          <w:szCs w:val="20"/>
        </w:rPr>
        <w:t>één (1)</w:t>
      </w:r>
      <w:r w:rsidRPr="00875DB5">
        <w:rPr>
          <w:rFonts w:hint="cs" w:ascii="Assistant Light" w:hAnsi="Assistant Light" w:eastAsia="Calibri" w:cs="Assistant Light"/>
          <w:sz w:val="20"/>
          <w:szCs w:val="20"/>
        </w:rPr>
        <w:t xml:space="preserve"> week van tevoren worden gemeld, behoudens in spoedgevallen.</w:t>
      </w:r>
    </w:p>
    <w:p w:rsidRPr="00875DB5" w:rsidR="002C63FB" w:rsidP="002C63FB" w:rsidRDefault="002C63FB" w14:paraId="40EC8CA9"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89674A" w:rsidR="00D66779" w:rsidP="00840EDD" w:rsidRDefault="00291F13" w14:paraId="6540B4FF" w14:textId="77777777">
      <w:pPr>
        <w:pStyle w:val="ArticleLevel1"/>
        <w:spacing w:before="239" w:after="239" w:line="240" w:lineRule="auto"/>
        <w:jc w:val="both"/>
        <w:textAlignment w:val="top"/>
        <w:rPr>
          <w:rFonts w:ascii="Assistant SemiBold" w:hAnsi="Assistant SemiBold" w:cs="Assistant SemiBold"/>
          <w:sz w:val="20"/>
          <w:szCs w:val="20"/>
        </w:rPr>
      </w:pPr>
      <w:r w:rsidRPr="0089674A">
        <w:rPr>
          <w:rFonts w:hint="cs" w:ascii="Assistant SemiBold" w:hAnsi="Assistant SemiBold" w:eastAsia="Calibri" w:cs="Assistant SemiBold"/>
          <w:sz w:val="20"/>
          <w:szCs w:val="20"/>
        </w:rPr>
        <w:t>Data</w:t>
      </w:r>
    </w:p>
    <w:p w:rsidRPr="00157DBA" w:rsidR="00D66779" w:rsidP="00840EDD" w:rsidRDefault="00291F13" w14:paraId="6540B500" w14:textId="28E991EF">
      <w:pPr>
        <w:pStyle w:val="ArticleLevel2"/>
        <w:spacing w:before="239" w:after="239" w:line="240" w:lineRule="auto"/>
        <w:jc w:val="both"/>
        <w:textAlignment w:val="top"/>
        <w:rPr>
          <w:rFonts w:ascii="Assistant Light" w:hAnsi="Assistant Light" w:cs="Assistant Light"/>
          <w:sz w:val="20"/>
          <w:szCs w:val="20"/>
        </w:rPr>
      </w:pPr>
      <w:r w:rsidRPr="0785CB1C" w:rsidR="00291F13">
        <w:rPr>
          <w:rFonts w:ascii="Assistant Light" w:hAnsi="Assistant Light" w:eastAsia="Calibri" w:cs="Assistant Light"/>
          <w:sz w:val="20"/>
          <w:szCs w:val="20"/>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w:t>
      </w:r>
      <w:r w:rsidRPr="0785CB1C" w:rsidR="00157DBA">
        <w:rPr>
          <w:rFonts w:ascii="Assistant Light" w:hAnsi="Assistant Light" w:eastAsia="Calibri" w:cs="Assistant Light"/>
          <w:sz w:val="20"/>
          <w:szCs w:val="20"/>
        </w:rPr>
        <w:t>-</w:t>
      </w:r>
      <w:r w:rsidRPr="0785CB1C" w:rsidR="00291F13">
        <w:rPr>
          <w:rFonts w:ascii="Assistant Light" w:hAnsi="Assistant Light" w:eastAsia="Calibri" w:cs="Assistant Light"/>
          <w:sz w:val="20"/>
          <w:szCs w:val="20"/>
        </w:rPr>
        <w:t>, visuele of audiovisuele opnames.</w:t>
      </w:r>
    </w:p>
    <w:p w:rsidRPr="00875DB5" w:rsidR="00D66779" w:rsidP="00840EDD" w:rsidRDefault="00291F13" w14:paraId="6540B501"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stelt de Opdrachtgever kosteloos technisch in staat om de Data in te zien, en voor eigen gebruik te kunnen opslaan. De Leverancier kan aan deze verplichting onder meer voldoen door:</w:t>
      </w:r>
    </w:p>
    <w:p w:rsidRPr="00875DB5" w:rsidR="00D66779" w:rsidP="00840EDD" w:rsidRDefault="00291F13" w14:paraId="6540B502"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Data aan de Opdrachtgever te verstrekken; </w:t>
      </w:r>
    </w:p>
    <w:p w:rsidRPr="00875DB5" w:rsidR="00D66779" w:rsidP="00840EDD" w:rsidRDefault="00291F13" w14:paraId="6540B503"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Opdrachtgever in staat te stellen om de Data in realtime in te zien en een kopie daarvan te downloaden;</w:t>
      </w:r>
    </w:p>
    <w:p w:rsidRPr="00875DB5" w:rsidR="00D66779" w:rsidP="00840EDD" w:rsidRDefault="00291F13" w14:paraId="6540B504"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Data gedurende de looptijd van de Overeenkomst onder zich te houden, en de Opdrachtgever op eerste verzoek een kopie van de Data te verstrekken;</w:t>
      </w:r>
    </w:p>
    <w:p w:rsidRPr="00875DB5" w:rsidR="00D66779" w:rsidP="00840EDD" w:rsidRDefault="00291F13" w14:paraId="6540B505"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documentatie aan de Opdrachtgever te verstrekken om de Opdrachtgever in staat te stellen de Data zelf uit de ICT Prestatie te ontsluiten; of</w:t>
      </w:r>
    </w:p>
    <w:p w:rsidRPr="00875DB5" w:rsidR="00D66779" w:rsidP="00840EDD" w:rsidRDefault="00291F13" w14:paraId="6540B506"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aan de Opdrachtgever Koppelingen ter beschikking te stellen, teneinde de Opdrachtgever in staat te stellen de Data zelf op te vragen via deze Koppelingen.</w:t>
      </w:r>
    </w:p>
    <w:p w:rsidRPr="00875DB5" w:rsidR="00D66779" w:rsidP="00840EDD" w:rsidRDefault="00291F13" w14:paraId="6540B507"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ter beschikking gestelde of beschikbaar gemaakte Data zal:</w:t>
      </w:r>
    </w:p>
    <w:p w:rsidRPr="00875DB5" w:rsidR="00D66779" w:rsidP="00840EDD" w:rsidRDefault="00291F13" w14:paraId="6540B508"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 een algemeen leesbaar elektronisch bestandsformaat worden verstrekt;</w:t>
      </w:r>
    </w:p>
    <w:p w:rsidRPr="00875DB5" w:rsidR="00D66779" w:rsidP="00840EDD" w:rsidRDefault="00291F13" w14:paraId="6540B509"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vergezeld gaan van Documentatie met een juiste, volledige en gedetailleerde beschrijving van de aan de Data ten grondslag liggende datamodellen; en</w:t>
      </w:r>
    </w:p>
    <w:p w:rsidRPr="00875DB5" w:rsidR="00D66779" w:rsidP="00840EDD" w:rsidRDefault="00291F13" w14:paraId="6540B50A"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voldoen aan de voorschriften die aan Data worden gesteld in de Wet open overheid, de Wet hergebruik van overheidsinformatie en andere wet- en regelgeving die op de Opdrachtgever van toepassing is.</w:t>
      </w:r>
    </w:p>
    <w:p w:rsidRPr="00875DB5" w:rsidR="00D66779" w:rsidP="00840EDD" w:rsidRDefault="00291F13" w14:paraId="6540B50B"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rsidRPr="00875DB5" w:rsidR="00D66779" w:rsidP="00840EDD" w:rsidRDefault="00291F13" w14:paraId="6540B50C"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Indien de door de Leverancier geleverde Data onjuist en/of onvolledig blijken te zijn, zal de Leverancier, ook na beëindiging van de Overeenkomst, kosteloos zijn medewerking verlenen om deze onjuistheid en/of onvolledigheid te corrigeren.</w:t>
      </w:r>
    </w:p>
    <w:p w:rsidRPr="00875DB5" w:rsidR="00D66779" w:rsidP="00840EDD" w:rsidRDefault="00291F13" w14:paraId="6540B50D"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Indien de Leverancier zelf (mede) toegang heeft tot de Data, gelden de volgende bepalingen:</w:t>
      </w:r>
    </w:p>
    <w:p w:rsidRPr="00875DB5" w:rsidR="00D66779" w:rsidP="00840EDD" w:rsidRDefault="00291F13" w14:paraId="6540B50E"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de Data uitsluitend gebruiken voor de uitvoering van de Overeenkomst en de nakoming van op Leverancier rustende wettelijke verplichtingen;</w:t>
      </w:r>
    </w:p>
    <w:p w:rsidRPr="00875DB5" w:rsidR="00D66779" w:rsidP="00840EDD" w:rsidRDefault="00291F13" w14:paraId="6540B50F"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op eerste verzoek van de Opdrachtgever overgaan tot vernietiging van de Data;</w:t>
      </w:r>
    </w:p>
    <w:p w:rsidRPr="00875DB5" w:rsidR="00D66779" w:rsidP="00840EDD" w:rsidRDefault="00291F13" w14:paraId="6540B510"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gedurende de looptijd van de Overeenkomst niet overgaan tot vernietiging van de Data zonder een verzoek daartoe; en</w:t>
      </w:r>
    </w:p>
    <w:p w:rsidRPr="00875DB5" w:rsidR="00D66779" w:rsidP="00840EDD" w:rsidRDefault="00291F13" w14:paraId="6540B511"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de Data na het einde van de Overeenkomst vernietigen, maar niet voordat hij de Opdrachtgever expliciet een redelijke laatste kans heeft geboden om de Data te downloaden of anderszins te verkrijgen.</w:t>
      </w:r>
    </w:p>
    <w:p w:rsidRPr="00875DB5" w:rsidR="00D66779" w:rsidP="00840EDD" w:rsidRDefault="00291F13" w14:paraId="6540B512"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rsidRPr="00875DB5" w:rsidR="00D66779" w:rsidP="00840EDD" w:rsidRDefault="00291F13" w14:paraId="6540B513"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Hetgeen is bepaald in lid 2 t/m 7 geldt niet indien en voor zover:</w:t>
      </w:r>
    </w:p>
    <w:p w:rsidRPr="00875DB5" w:rsidR="00D66779" w:rsidP="00840EDD" w:rsidRDefault="00291F13" w14:paraId="6540B514"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het nakomen van de verplichtingen technisch onmogelijk is;</w:t>
      </w:r>
    </w:p>
    <w:p w:rsidRPr="00875DB5" w:rsidR="00D66779" w:rsidP="00840EDD" w:rsidRDefault="00291F13" w14:paraId="6540B515"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het nakomen van de verplichtingen in strijd komt met andere wettelijke verplichtingen;</w:t>
      </w:r>
    </w:p>
    <w:p w:rsidRPr="00875DB5" w:rsidR="00D66779" w:rsidP="00840EDD" w:rsidRDefault="00291F13" w14:paraId="6540B516"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Data bedrijfsgeheimen van de Leverancier betreffen; of</w:t>
      </w:r>
    </w:p>
    <w:p w:rsidRPr="000764FA" w:rsidR="00D66779" w:rsidP="00840EDD" w:rsidRDefault="00291F13" w14:paraId="6540B517" w14:textId="77777777">
      <w:pPr>
        <w:pStyle w:val="ArticleLevel5"/>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Opdrachtgever expliciet en ondubbelzinnig bij Leverancier heeft aangegeven de Data niet te willen ontvangen of anderszins in te willen zien.</w:t>
      </w:r>
    </w:p>
    <w:p w:rsidRPr="00875DB5" w:rsidR="000764FA" w:rsidP="000764FA" w:rsidRDefault="000764FA" w14:paraId="34C2FA71" w14:textId="77777777">
      <w:pPr>
        <w:pStyle w:val="ArticleLevel5"/>
        <w:numPr>
          <w:ilvl w:val="0"/>
          <w:numId w:val="0"/>
        </w:numPr>
        <w:spacing w:before="239" w:after="239" w:line="240" w:lineRule="auto"/>
        <w:ind w:left="1843"/>
        <w:jc w:val="both"/>
        <w:textAlignment w:val="top"/>
        <w:rPr>
          <w:rFonts w:ascii="Assistant Light" w:hAnsi="Assistant Light" w:cs="Assistant Light"/>
          <w:sz w:val="20"/>
          <w:szCs w:val="20"/>
        </w:rPr>
      </w:pPr>
    </w:p>
    <w:p w:rsidRPr="0089674A" w:rsidR="00D66779" w:rsidP="00840EDD" w:rsidRDefault="00291F13" w14:paraId="6540B518" w14:textId="77777777">
      <w:pPr>
        <w:pStyle w:val="ArticleLevel1"/>
        <w:spacing w:before="239" w:after="239" w:line="240" w:lineRule="auto"/>
        <w:jc w:val="both"/>
        <w:textAlignment w:val="top"/>
        <w:rPr>
          <w:rFonts w:ascii="Assistant SemiBold" w:hAnsi="Assistant SemiBold" w:cs="Assistant SemiBold"/>
          <w:sz w:val="20"/>
          <w:szCs w:val="20"/>
        </w:rPr>
      </w:pPr>
      <w:r w:rsidRPr="0089674A">
        <w:rPr>
          <w:rFonts w:hint="cs" w:ascii="Assistant SemiBold" w:hAnsi="Assistant SemiBold" w:eastAsia="Calibri" w:cs="Assistant SemiBold"/>
          <w:sz w:val="20"/>
          <w:szCs w:val="20"/>
        </w:rPr>
        <w:t>Evaluatie</w:t>
      </w:r>
    </w:p>
    <w:p w:rsidRPr="00875DB5" w:rsidR="00D66779" w:rsidP="00840EDD" w:rsidRDefault="00291F13" w14:paraId="6540B519"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Opdrachtgever evalueert minimaal één (1) maal per jaar de uitvoering van de opdracht en het resultaat van de ICT Prestatie. De onderwerpen van evaluatie omvatten in ieder geval en indien van toepassing:</w:t>
      </w:r>
    </w:p>
    <w:p w:rsidRPr="00875DB5" w:rsidR="00D66779" w:rsidP="00840EDD" w:rsidRDefault="00291F13" w14:paraId="6540B51A"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kwaliteit</w:t>
      </w:r>
    </w:p>
    <w:p w:rsidRPr="00875DB5" w:rsidR="00D66779" w:rsidP="00840EDD" w:rsidRDefault="00291F13" w14:paraId="6540B51B"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de prijs </w:t>
      </w:r>
    </w:p>
    <w:p w:rsidRPr="00875DB5" w:rsidR="00D66779" w:rsidP="00840EDD" w:rsidRDefault="00291F13" w14:paraId="6540B51C"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oplevering en levertijd</w:t>
      </w:r>
    </w:p>
    <w:p w:rsidRPr="00875DB5" w:rsidR="00D66779" w:rsidP="00840EDD" w:rsidRDefault="00291F13" w14:paraId="6540B51D"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service </w:t>
      </w:r>
    </w:p>
    <w:p w:rsidRPr="00875DB5" w:rsidR="00D66779" w:rsidP="00840EDD" w:rsidRDefault="00291F13" w14:paraId="6540B51E"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nazorg </w:t>
      </w:r>
    </w:p>
    <w:p w:rsidRPr="00875DB5" w:rsidR="00D66779" w:rsidP="00840EDD" w:rsidRDefault="00291F13" w14:paraId="6540B51F"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onderhoudstermijnen </w:t>
      </w:r>
    </w:p>
    <w:p w:rsidRPr="00875DB5" w:rsidR="00D66779" w:rsidP="00840EDD" w:rsidRDefault="00291F13" w14:paraId="6540B520"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 xml:space="preserve">garantie  </w:t>
      </w:r>
    </w:p>
    <w:p w:rsidRPr="00FE1444" w:rsidR="00D66779" w:rsidP="00840EDD" w:rsidRDefault="00291F13" w14:paraId="6540B521" w14:textId="552E06C5">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Verder worden de tussen Partijen gesloten contractbijlagen minimaal , of op verzoek van de Partijen, geëvalueerd.</w:t>
      </w:r>
      <w:r w:rsidR="00B87115">
        <w:rPr>
          <w:rFonts w:ascii="Assistant Light" w:hAnsi="Assistant Light" w:eastAsia="Calibri" w:cs="Assistant Light"/>
          <w:sz w:val="20"/>
          <w:szCs w:val="20"/>
        </w:rPr>
        <w:t xml:space="preserve"> </w:t>
      </w:r>
      <w:r w:rsidRPr="00875DB5">
        <w:rPr>
          <w:rFonts w:hint="cs" w:ascii="Assistant Light" w:hAnsi="Assistant Light" w:eastAsia="Calibri" w:cs="Assistant Light"/>
          <w:sz w:val="20"/>
          <w:szCs w:val="20"/>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rsidRPr="00875DB5" w:rsidR="00FE1444" w:rsidP="00FE1444" w:rsidRDefault="00FE1444" w14:paraId="3D187071" w14:textId="77777777">
      <w:pPr>
        <w:pStyle w:val="ArticleLevel2"/>
        <w:numPr>
          <w:ilvl w:val="0"/>
          <w:numId w:val="0"/>
        </w:numPr>
        <w:spacing w:before="239" w:after="239" w:line="240" w:lineRule="auto"/>
        <w:ind w:left="1440"/>
        <w:jc w:val="both"/>
        <w:textAlignment w:val="top"/>
        <w:rPr>
          <w:rFonts w:ascii="Assistant Light" w:hAnsi="Assistant Light" w:cs="Assistant Light"/>
          <w:sz w:val="20"/>
          <w:szCs w:val="20"/>
        </w:rPr>
      </w:pPr>
    </w:p>
    <w:p w:rsidRPr="0089674A" w:rsidR="00D66779" w:rsidP="00840EDD" w:rsidRDefault="00291F13" w14:paraId="6540B522" w14:textId="77777777">
      <w:pPr>
        <w:pStyle w:val="ArticleLevel1"/>
        <w:spacing w:before="239" w:after="239" w:line="240" w:lineRule="auto"/>
        <w:jc w:val="both"/>
        <w:textAlignment w:val="top"/>
        <w:rPr>
          <w:rFonts w:ascii="Assistant SemiBold" w:hAnsi="Assistant SemiBold" w:cs="Assistant SemiBold"/>
          <w:sz w:val="20"/>
          <w:szCs w:val="20"/>
        </w:rPr>
      </w:pPr>
      <w:r w:rsidRPr="0089674A">
        <w:rPr>
          <w:rFonts w:hint="cs" w:ascii="Assistant SemiBold" w:hAnsi="Assistant SemiBold" w:eastAsia="Calibri" w:cs="Assistant SemiBold"/>
          <w:sz w:val="20"/>
          <w:szCs w:val="20"/>
        </w:rPr>
        <w:t>Voorwaarden en overige afspraken</w:t>
      </w:r>
    </w:p>
    <w:p w:rsidRPr="00875DB5" w:rsidR="00D66779" w:rsidP="00840EDD" w:rsidRDefault="00291F13" w14:paraId="6540B523"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Op deze Overeenkomst zijn de Inkoopvoorwaarden GIBIT 2023 van toepassing, zoals bijgesloten als bijlage. Leverancier verklaart een exemplaar van de GIBIT 2023 te hebben ontvangen.</w:t>
      </w:r>
    </w:p>
    <w:p w:rsidRPr="00617ACC" w:rsidR="00D66779" w:rsidP="00840EDD" w:rsidRDefault="00617ACC" w14:paraId="6540B524" w14:textId="71094EB7">
      <w:pPr>
        <w:pStyle w:val="ArticleLevel2"/>
        <w:spacing w:before="239" w:after="239" w:line="240" w:lineRule="auto"/>
        <w:jc w:val="both"/>
        <w:textAlignment w:val="top"/>
        <w:rPr>
          <w:rFonts w:ascii="Assistant Light" w:hAnsi="Assistant Light" w:cs="Assistant Light"/>
          <w:sz w:val="20"/>
          <w:szCs w:val="20"/>
          <w:highlight w:val="yellow"/>
        </w:rPr>
      </w:pPr>
      <w:r w:rsidRPr="00617ACC">
        <w:rPr>
          <w:rFonts w:ascii="Assistant Light" w:hAnsi="Assistant Light" w:eastAsia="Calibri" w:cs="Assistant Light"/>
          <w:sz w:val="20"/>
          <w:szCs w:val="20"/>
          <w:highlight w:val="yellow"/>
        </w:rPr>
        <w:t>[</w:t>
      </w:r>
      <w:r w:rsidRPr="00617ACC" w:rsidR="00291F13">
        <w:rPr>
          <w:rFonts w:hint="cs" w:ascii="Assistant Light" w:hAnsi="Assistant Light" w:eastAsia="Calibri" w:cs="Assistant Light"/>
          <w:sz w:val="20"/>
          <w:szCs w:val="20"/>
          <w:highlight w:val="yellow"/>
        </w:rPr>
        <w:t xml:space="preserve">De volgende artikelen van de GIBIT 2023 zijn niet van toepassing: </w:t>
      </w:r>
      <w:r w:rsidRPr="00617ACC" w:rsidR="00291F13">
        <w:rPr>
          <w:rFonts w:hint="cs" w:ascii="Assistant Light" w:hAnsi="Assistant Light" w:eastAsia="Calibri" w:cs="Assistant Light"/>
          <w:i/>
          <w:iCs/>
          <w:sz w:val="20"/>
          <w:szCs w:val="20"/>
          <w:highlight w:val="yellow"/>
        </w:rPr>
        <w:t>&lt;artikelnummer&gt;</w:t>
      </w:r>
      <w:r w:rsidRPr="00617ACC" w:rsidR="00291F13">
        <w:rPr>
          <w:rFonts w:hint="cs" w:ascii="Assistant Light" w:hAnsi="Assistant Light" w:eastAsia="Calibri" w:cs="Assistant Light"/>
          <w:sz w:val="20"/>
          <w:szCs w:val="20"/>
          <w:highlight w:val="yellow"/>
        </w:rPr>
        <w:t>.</w:t>
      </w:r>
      <w:r w:rsidRPr="00617ACC">
        <w:rPr>
          <w:rFonts w:ascii="Assistant Light" w:hAnsi="Assistant Light" w:eastAsia="Calibri" w:cs="Assistant Light"/>
          <w:sz w:val="20"/>
          <w:szCs w:val="20"/>
          <w:highlight w:val="yellow"/>
        </w:rPr>
        <w:t>]</w:t>
      </w:r>
    </w:p>
    <w:p w:rsidRPr="00875DB5" w:rsidR="00D66779" w:rsidP="00840EDD" w:rsidRDefault="00291F13" w14:paraId="6540B525"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Eventuele leveringsvoorwaarden van Leverancier zijn uitdrukkelijk niet van toepassing.</w:t>
      </w:r>
    </w:p>
    <w:p w:rsidRPr="00875DB5" w:rsidR="00D66779" w:rsidP="00840EDD" w:rsidRDefault="00291F13" w14:paraId="6540B526"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navolgende stukken vormen gezamenlijk de Overeenkomst. Voor zover deze stukken met elkaar in tegenspraak zijn, prevaleert het eerder genoemde stuk boven het later genoemde:</w:t>
      </w:r>
    </w:p>
    <w:p w:rsidRPr="00875DB5" w:rsidR="00D66779" w:rsidP="00840EDD" w:rsidRDefault="00291F13" w14:paraId="6540B527"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Het onderhavige document;</w:t>
      </w:r>
    </w:p>
    <w:p w:rsidRPr="00875DB5" w:rsidR="00D66779" w:rsidP="00840EDD" w:rsidRDefault="00291F13" w14:paraId="6540B528"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verwerkersovereenkomst;</w:t>
      </w:r>
    </w:p>
    <w:p w:rsidRPr="00875DB5" w:rsidR="00D66779" w:rsidP="00840EDD" w:rsidRDefault="00291F13" w14:paraId="6540B529" w14:textId="77777777">
      <w:pPr>
        <w:pStyle w:val="Indentedbullets"/>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De in artikel 1.1. genoemde documenten (in de daar genoemde volgorde).</w:t>
      </w:r>
    </w:p>
    <w:p w:rsidRPr="00875DB5" w:rsidR="00D66779" w:rsidP="00840EDD" w:rsidRDefault="00291F13" w14:paraId="6540B52A" w14:textId="77777777">
      <w:pPr>
        <w:pStyle w:val="ArticleLevel2"/>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sz w:val="20"/>
          <w:szCs w:val="20"/>
        </w:rPr>
        <w:t>In de Overeenkomst wordt een aantal begrippen met een beginhoofdletter gebruikt. Aan deze begrippen komt de betekenis toe die hieraan is gegeven in de GIBIT 2023.</w:t>
      </w:r>
    </w:p>
    <w:p w:rsidRPr="00875DB5" w:rsidR="00D66779" w:rsidP="00840EDD" w:rsidRDefault="00291F13" w14:paraId="6540B52B" w14:textId="3DC54AF3">
      <w:pPr>
        <w:spacing w:before="239" w:after="239" w:line="240" w:lineRule="auto"/>
        <w:jc w:val="both"/>
        <w:textAlignment w:val="top"/>
        <w:rPr>
          <w:rFonts w:ascii="Assistant Light" w:hAnsi="Assistant Light" w:cs="Assistant Light"/>
          <w:sz w:val="20"/>
          <w:szCs w:val="20"/>
        </w:rPr>
      </w:pPr>
      <w:r w:rsidRPr="00875DB5">
        <w:rPr>
          <w:rFonts w:hint="cs" w:ascii="Assistant Light" w:hAnsi="Assistant Light" w:eastAsia="Calibri" w:cs="Assistant Light"/>
          <w:i/>
          <w:iCs/>
          <w:sz w:val="20"/>
          <w:szCs w:val="20"/>
        </w:rPr>
        <w:t>Aangezien dit een concept</w:t>
      </w:r>
      <w:r w:rsidR="008C2F82">
        <w:rPr>
          <w:rFonts w:ascii="Assistant Light" w:hAnsi="Assistant Light" w:eastAsia="Calibri" w:cs="Assistant Light"/>
          <w:i/>
          <w:iCs/>
          <w:sz w:val="20"/>
          <w:szCs w:val="20"/>
        </w:rPr>
        <w:t xml:space="preserve"> </w:t>
      </w:r>
      <w:r w:rsidRPr="00875DB5">
        <w:rPr>
          <w:rFonts w:hint="cs" w:ascii="Assistant Light" w:hAnsi="Assistant Light" w:eastAsia="Calibri" w:cs="Assistant Light"/>
          <w:i/>
          <w:iCs/>
          <w:sz w:val="20"/>
          <w:szCs w:val="20"/>
        </w:rPr>
        <w:t>overeenkomst betreft kan deze derhalve niet ondertekend worden.</w:t>
      </w:r>
    </w:p>
    <w:p w:rsidR="00397DD9" w:rsidP="008C2F82" w:rsidRDefault="00291F13" w14:paraId="617FA5BD" w14:textId="77777777">
      <w:pPr>
        <w:spacing w:before="239" w:after="239" w:line="240" w:lineRule="auto"/>
        <w:jc w:val="both"/>
        <w:textAlignment w:val="top"/>
        <w:rPr>
          <w:rFonts w:ascii="Assistant SemiBold" w:hAnsi="Assistant SemiBold" w:eastAsia="Calibri" w:cs="Assistant SemiBold"/>
          <w:sz w:val="20"/>
          <w:szCs w:val="20"/>
        </w:rPr>
      </w:pPr>
      <w:r w:rsidRPr="00397DD9">
        <w:rPr>
          <w:rFonts w:hint="cs" w:ascii="Assistant SemiBold" w:hAnsi="Assistant SemiBold" w:eastAsia="Calibri" w:cs="Assistant SemiBold"/>
          <w:sz w:val="20"/>
          <w:szCs w:val="20"/>
        </w:rPr>
        <w:t xml:space="preserve"> </w:t>
      </w:r>
    </w:p>
    <w:p w:rsidRPr="00397DD9" w:rsidR="00D66779" w:rsidP="008C2F82" w:rsidRDefault="00397DD9" w14:paraId="6540B52D" w14:textId="7DC09E23">
      <w:pPr>
        <w:spacing w:before="239" w:after="239" w:line="240" w:lineRule="auto"/>
        <w:jc w:val="both"/>
        <w:textAlignment w:val="top"/>
        <w:rPr>
          <w:rFonts w:ascii="Assistant SemiBold" w:hAnsi="Assistant SemiBold" w:cs="Assistant SemiBold"/>
          <w:sz w:val="20"/>
          <w:szCs w:val="20"/>
        </w:rPr>
      </w:pPr>
      <w:r w:rsidRPr="00397DD9">
        <w:rPr>
          <w:rFonts w:hint="cs" w:ascii="Assistant SemiBold" w:hAnsi="Assistant SemiBold" w:eastAsia="Calibri" w:cs="Assistant SemiBold"/>
          <w:sz w:val="20"/>
          <w:szCs w:val="20"/>
        </w:rPr>
        <w:t xml:space="preserve">BIJLAGEN </w:t>
      </w:r>
    </w:p>
    <w:p w:rsidRPr="00875DB5" w:rsidR="00D66779" w:rsidP="00840EDD" w:rsidRDefault="00291F13" w14:paraId="6540B52E"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De Nota van Inlichtingen;</w:t>
      </w:r>
    </w:p>
    <w:p w:rsidRPr="00875DB5" w:rsidR="00D66779" w:rsidP="00840EDD" w:rsidRDefault="00291F13" w14:paraId="6540B52F"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Het beschrijvend document, inclusief alle daartoe behorende bijlagen;</w:t>
      </w:r>
    </w:p>
    <w:p w:rsidRPr="00875DB5" w:rsidR="00D66779" w:rsidP="00840EDD" w:rsidRDefault="00291F13" w14:paraId="6540B530"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GIBIT 2023;</w:t>
      </w:r>
    </w:p>
    <w:p w:rsidRPr="00875DB5" w:rsidR="00D66779" w:rsidP="00840EDD" w:rsidRDefault="00291F13" w14:paraId="6540B531"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Service Level Agreement;</w:t>
      </w:r>
    </w:p>
    <w:p w:rsidRPr="00875DB5" w:rsidR="00D66779" w:rsidP="00840EDD" w:rsidRDefault="00291F13" w14:paraId="6540B532"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De inschrijving van de Leverancier, inclusief alle daartoe behorende bijlagen;</w:t>
      </w:r>
    </w:p>
    <w:p w:rsidRPr="00875DB5" w:rsidR="00D66779" w:rsidP="00840EDD" w:rsidRDefault="00291F13" w14:paraId="6540B533" w14:textId="77777777">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Contactpersonen.</w:t>
      </w:r>
    </w:p>
    <w:p w:rsidRPr="007B598E" w:rsidR="00D66779" w:rsidP="00840EDD" w:rsidRDefault="00291F13" w14:paraId="6540B534" w14:textId="77777777">
      <w:pPr>
        <w:spacing w:before="239" w:after="239" w:line="240" w:lineRule="auto"/>
        <w:jc w:val="both"/>
        <w:textAlignment w:val="top"/>
        <w:rPr>
          <w:rFonts w:ascii="Assistant SemiBold" w:hAnsi="Assistant SemiBold" w:cs="Assistant SemiBold"/>
          <w:sz w:val="20"/>
          <w:szCs w:val="20"/>
        </w:rPr>
      </w:pPr>
      <w:r w:rsidRPr="007B598E">
        <w:rPr>
          <w:rFonts w:hint="cs" w:ascii="Assistant SemiBold" w:hAnsi="Assistant SemiBold" w:eastAsia="Calibri" w:cs="Assistant SemiBold"/>
          <w:b/>
          <w:bCs/>
          <w:sz w:val="20"/>
          <w:szCs w:val="20"/>
        </w:rPr>
        <w:t>BIJLAGEN UITWERKING ASPECTEN ICT PRESTATIE</w:t>
      </w:r>
    </w:p>
    <w:p w:rsidRPr="00881A92" w:rsidR="00881A92" w:rsidP="00881A92" w:rsidRDefault="00881A92" w14:paraId="15FBC3F0" w14:textId="710E878A">
      <w:pPr>
        <w:numPr>
          <w:ilvl w:val="0"/>
          <w:numId w:val="4"/>
        </w:numPr>
        <w:spacing w:line="240" w:lineRule="auto"/>
        <w:jc w:val="both"/>
        <w:rPr>
          <w:rFonts w:ascii="Assistant Light" w:hAnsi="Assistant Light" w:eastAsia="Calibri" w:cs="Assistant Light"/>
          <w:sz w:val="20"/>
          <w:szCs w:val="20"/>
        </w:rPr>
      </w:pPr>
      <w:r w:rsidRPr="00881A92">
        <w:rPr>
          <w:rFonts w:ascii="Assistant Light" w:hAnsi="Assistant Light" w:eastAsia="Calibri" w:cs="Assistant Light"/>
          <w:sz w:val="20"/>
          <w:szCs w:val="20"/>
        </w:rPr>
        <w:t>Bijlage Verwerkersovereenkomst</w:t>
      </w:r>
      <w:r>
        <w:rPr>
          <w:rFonts w:ascii="Assistant Light" w:hAnsi="Assistant Light" w:eastAsia="Calibri" w:cs="Assistant Light"/>
          <w:sz w:val="20"/>
          <w:szCs w:val="20"/>
        </w:rPr>
        <w:t>;</w:t>
      </w:r>
    </w:p>
    <w:p w:rsidRPr="00881A92" w:rsidR="00881A92" w:rsidP="00881A92" w:rsidRDefault="00881A92" w14:paraId="76988D80" w14:textId="55729A50">
      <w:pPr>
        <w:numPr>
          <w:ilvl w:val="0"/>
          <w:numId w:val="4"/>
        </w:numPr>
        <w:spacing w:line="240" w:lineRule="auto"/>
        <w:jc w:val="both"/>
        <w:rPr>
          <w:rFonts w:ascii="Assistant Light" w:hAnsi="Assistant Light" w:eastAsia="Calibri" w:cs="Assistant Light"/>
          <w:sz w:val="20"/>
          <w:szCs w:val="20"/>
        </w:rPr>
      </w:pPr>
      <w:r w:rsidRPr="00881A92">
        <w:rPr>
          <w:rFonts w:ascii="Assistant Light" w:hAnsi="Assistant Light" w:eastAsia="Calibri" w:cs="Assistant Light"/>
          <w:sz w:val="20"/>
          <w:szCs w:val="20"/>
        </w:rPr>
        <w:t>Bijlage Service Level Agreement</w:t>
      </w:r>
      <w:r>
        <w:rPr>
          <w:rFonts w:ascii="Assistant Light" w:hAnsi="Assistant Light" w:eastAsia="Calibri" w:cs="Assistant Light"/>
          <w:sz w:val="20"/>
          <w:szCs w:val="20"/>
        </w:rPr>
        <w:t>;</w:t>
      </w:r>
    </w:p>
    <w:p w:rsidRPr="00881A92" w:rsidR="00881A92" w:rsidP="00881A92" w:rsidRDefault="00881A92" w14:paraId="557953FF" w14:textId="2896DF88">
      <w:pPr>
        <w:numPr>
          <w:ilvl w:val="0"/>
          <w:numId w:val="4"/>
        </w:numPr>
        <w:spacing w:line="240" w:lineRule="auto"/>
        <w:jc w:val="both"/>
        <w:rPr>
          <w:rFonts w:ascii="Assistant Light" w:hAnsi="Assistant Light" w:eastAsia="Calibri" w:cs="Assistant Light"/>
          <w:sz w:val="20"/>
          <w:szCs w:val="20"/>
        </w:rPr>
      </w:pPr>
      <w:r w:rsidRPr="31ED6758">
        <w:rPr>
          <w:rFonts w:ascii="Assistant Light" w:hAnsi="Assistant Light" w:eastAsia="Calibri" w:cs="Assistant Light"/>
          <w:sz w:val="20"/>
          <w:szCs w:val="20"/>
        </w:rPr>
        <w:t>Bijlage TPM-verklaring;</w:t>
      </w:r>
    </w:p>
    <w:p w:rsidRPr="00875DB5" w:rsidR="00D66779" w:rsidP="00840EDD" w:rsidRDefault="00291F13" w14:paraId="6540B535" w14:textId="0C727145">
      <w:pPr>
        <w:numPr>
          <w:ilvl w:val="0"/>
          <w:numId w:val="4"/>
        </w:numPr>
        <w:spacing w:line="240" w:lineRule="auto"/>
        <w:jc w:val="both"/>
        <w:rPr>
          <w:rFonts w:ascii="Assistant Light" w:hAnsi="Assistant Light" w:eastAsia="Calibri" w:cs="Assistant Light"/>
          <w:sz w:val="20"/>
          <w:szCs w:val="20"/>
        </w:rPr>
      </w:pPr>
      <w:r w:rsidRPr="00875DB5">
        <w:rPr>
          <w:rFonts w:hint="cs" w:ascii="Assistant Light" w:hAnsi="Assistant Light" w:eastAsia="Calibri" w:cs="Assistant Light"/>
          <w:sz w:val="20"/>
          <w:szCs w:val="20"/>
        </w:rPr>
        <w:t>Bijlage Exit-plan.</w:t>
      </w:r>
    </w:p>
    <w:p w:rsidRPr="00875DB5" w:rsidR="00D66779" w:rsidP="00840EDD" w:rsidRDefault="00291F13" w14:paraId="6540B536" w14:textId="77777777">
      <w:pPr>
        <w:jc w:val="both"/>
        <w:rPr>
          <w:rFonts w:ascii="Assistant Light" w:hAnsi="Assistant Light" w:cs="Assistant Light"/>
          <w:sz w:val="20"/>
          <w:szCs w:val="20"/>
        </w:rPr>
      </w:pPr>
      <w:r w:rsidRPr="00875DB5">
        <w:rPr>
          <w:rFonts w:hint="cs" w:ascii="Assistant Light" w:hAnsi="Assistant Light" w:cs="Assistant Light"/>
          <w:sz w:val="20"/>
          <w:szCs w:val="20"/>
        </w:rPr>
        <w:br w:type="page"/>
      </w:r>
    </w:p>
    <w:p w:rsidRPr="00C21A9A" w:rsidR="00D66779" w:rsidP="00840EDD" w:rsidRDefault="00291F13" w14:paraId="6540B537" w14:textId="33E4BA90">
      <w:pPr>
        <w:pStyle w:val="Heading1"/>
        <w:spacing w:before="0" w:after="161" w:line="240" w:lineRule="auto"/>
        <w:jc w:val="both"/>
        <w:rPr>
          <w:rFonts w:ascii="Assistant SemiBold" w:hAnsi="Assistant SemiBold" w:cs="Assistant SemiBold"/>
          <w:sz w:val="20"/>
          <w:szCs w:val="20"/>
        </w:rPr>
      </w:pPr>
      <w:r w:rsidRPr="00C21A9A">
        <w:rPr>
          <w:rFonts w:hint="cs" w:ascii="Assistant SemiBold" w:hAnsi="Assistant SemiBold" w:cs="Assistant SemiBold"/>
          <w:sz w:val="20"/>
          <w:szCs w:val="20"/>
        </w:rPr>
        <w:t xml:space="preserve">Bijlage </w:t>
      </w:r>
      <w:r w:rsidR="00840EDD">
        <w:rPr>
          <w:rFonts w:ascii="Assistant SemiBold" w:hAnsi="Assistant SemiBold" w:cs="Assistant SemiBold"/>
          <w:sz w:val="20"/>
          <w:szCs w:val="20"/>
        </w:rPr>
        <w:t>C</w:t>
      </w:r>
      <w:r w:rsidRPr="00C21A9A">
        <w:rPr>
          <w:rFonts w:hint="cs" w:ascii="Assistant SemiBold" w:hAnsi="Assistant SemiBold" w:cs="Assistant SemiBold"/>
          <w:sz w:val="20"/>
          <w:szCs w:val="20"/>
        </w:rPr>
        <w:t>ontactpersonen</w:t>
      </w:r>
    </w:p>
    <w:p w:rsidR="00840EDD" w:rsidP="00840EDD" w:rsidRDefault="00840EDD" w14:paraId="70A07A13" w14:textId="77777777">
      <w:pPr>
        <w:spacing w:before="239" w:after="239" w:line="240" w:lineRule="auto"/>
        <w:jc w:val="both"/>
        <w:textAlignment w:val="top"/>
        <w:rPr>
          <w:rFonts w:ascii="Assistant SemiBold" w:hAnsi="Assistant SemiBold" w:eastAsia="Calibri" w:cs="Assistant SemiBold"/>
          <w:b/>
          <w:bCs/>
          <w:sz w:val="20"/>
          <w:szCs w:val="20"/>
        </w:rPr>
      </w:pPr>
    </w:p>
    <w:p w:rsidRPr="00C21A9A" w:rsidR="00D66779" w:rsidP="00840EDD" w:rsidRDefault="00291F13" w14:paraId="6540B538" w14:textId="68D5E433">
      <w:pPr>
        <w:spacing w:before="239" w:after="239" w:line="240" w:lineRule="auto"/>
        <w:jc w:val="both"/>
        <w:textAlignment w:val="top"/>
        <w:rPr>
          <w:rFonts w:ascii="Assistant SemiBold" w:hAnsi="Assistant SemiBold" w:cs="Assistant SemiBold"/>
          <w:sz w:val="20"/>
          <w:szCs w:val="20"/>
        </w:rPr>
      </w:pPr>
      <w:r w:rsidRPr="31ED6758">
        <w:rPr>
          <w:rFonts w:ascii="Assistant SemiBold" w:hAnsi="Assistant SemiBold" w:eastAsia="Calibri" w:cs="Assistant SemiBold"/>
          <w:b/>
          <w:bCs/>
          <w:sz w:val="20"/>
          <w:szCs w:val="20"/>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Pr="00875DB5" w:rsidR="00D66779" w14:paraId="6540B53B"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Pr="00C21A9A" w:rsidR="00D66779" w:rsidP="00840EDD" w:rsidRDefault="00291F13" w14:paraId="6540B539" w14:textId="77777777">
            <w:pPr>
              <w:jc w:val="both"/>
              <w:rPr>
                <w:rFonts w:ascii="Assistant SemiBold" w:hAnsi="Assistant SemiBold" w:eastAsia="Calibri" w:cs="Assistant SemiBold"/>
                <w:sz w:val="20"/>
                <w:szCs w:val="20"/>
              </w:rPr>
            </w:pPr>
            <w:r w:rsidRPr="00C21A9A">
              <w:rPr>
                <w:rFonts w:hint="cs" w:ascii="Assistant SemiBold" w:hAnsi="Assistant SemiBold" w:eastAsia="Calibri" w:cs="Assistant SemiBold"/>
                <w:b/>
                <w:bCs/>
                <w:sz w:val="20"/>
                <w:szCs w:val="20"/>
                <w:shd w:val="clear" w:color="auto" w:fill="7BA3DB"/>
              </w:rPr>
              <w:t>Naam</w:t>
            </w:r>
            <w:r w:rsidRPr="00C21A9A">
              <w:rPr>
                <w:rFonts w:hint="cs" w:ascii="Assistant SemiBold" w:hAnsi="Assistant SemiBold" w:eastAsia="Calibri" w:cs="Assistant SemiBold"/>
                <w:b/>
                <w:bCs/>
                <w:sz w:val="20"/>
                <w:szCs w:val="20"/>
                <w:shd w:val="clear" w:color="auto" w:fill="7BA3DB"/>
              </w:rPr>
              <w:br/>
            </w:r>
            <w:r w:rsidRPr="00C21A9A">
              <w:rPr>
                <w:rFonts w:hint="cs" w:ascii="Assistant SemiBold" w:hAnsi="Assistant SemiBold" w:eastAsia="Calibri" w:cs="Assistant SemiBold"/>
                <w:b/>
                <w:bCs/>
                <w:sz w:val="20"/>
                <w:szCs w:val="20"/>
                <w:shd w:val="clear" w:color="auto" w:fill="7BA3DB"/>
              </w:rPr>
              <w:t>Telefoon</w:t>
            </w:r>
            <w:r w:rsidRPr="00C21A9A">
              <w:rPr>
                <w:rFonts w:hint="cs" w:ascii="Assistant SemiBold" w:hAnsi="Assistant SemiBold" w:eastAsia="Calibri" w:cs="Assistant SemiBold"/>
                <w:b/>
                <w:bCs/>
                <w:sz w:val="20"/>
                <w:szCs w:val="20"/>
                <w:shd w:val="clear" w:color="auto" w:fill="7BA3DB"/>
              </w:rPr>
              <w:br/>
            </w:r>
            <w:r w:rsidRPr="00C21A9A">
              <w:rPr>
                <w:rFonts w:hint="cs" w:ascii="Assistant SemiBold" w:hAnsi="Assistant SemiBold" w:eastAsia="Calibri" w:cs="Assistant SemiBold"/>
                <w:b/>
                <w:bCs/>
                <w:sz w:val="20"/>
                <w:szCs w:val="20"/>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Pr="00C21A9A" w:rsidR="00D66779" w:rsidP="00840EDD" w:rsidRDefault="00291F13" w14:paraId="6540B53A" w14:textId="77777777">
            <w:pPr>
              <w:jc w:val="both"/>
              <w:rPr>
                <w:rFonts w:ascii="Assistant SemiBold" w:hAnsi="Assistant SemiBold" w:eastAsia="Calibri" w:cs="Assistant SemiBold"/>
                <w:sz w:val="20"/>
                <w:szCs w:val="20"/>
              </w:rPr>
            </w:pPr>
            <w:r w:rsidRPr="00C21A9A">
              <w:rPr>
                <w:rFonts w:hint="cs" w:ascii="Assistant SemiBold" w:hAnsi="Assistant SemiBold" w:eastAsia="Calibri" w:cs="Assistant SemiBold"/>
                <w:b/>
                <w:bCs/>
                <w:sz w:val="20"/>
                <w:szCs w:val="20"/>
                <w:shd w:val="clear" w:color="auto" w:fill="7BA3DB"/>
              </w:rPr>
              <w:t>Rolbeschrijving</w:t>
            </w:r>
          </w:p>
        </w:tc>
      </w:tr>
      <w:tr w:rsidRPr="00875DB5" w:rsidR="00D66779" w14:paraId="6540B53E"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Pr="00875DB5" w:rsidR="00D66779" w:rsidP="00840EDD" w:rsidRDefault="00105B98" w14:paraId="6540B53C" w14:textId="7E135C13">
            <w:pPr>
              <w:rPr>
                <w:rFonts w:ascii="Assistant Light" w:hAnsi="Assistant Light" w:eastAsia="Calibri" w:cs="Assistant Light"/>
                <w:sz w:val="20"/>
                <w:szCs w:val="20"/>
              </w:rPr>
            </w:pPr>
            <w:r>
              <w:rPr>
                <w:rFonts w:ascii="Assistant Light" w:hAnsi="Assistant Light" w:eastAsia="Calibri" w:cs="Assistant Light"/>
                <w:i/>
                <w:iCs/>
                <w:sz w:val="20"/>
                <w:szCs w:val="20"/>
              </w:rPr>
              <w:t>[naam]</w:t>
            </w:r>
            <w:r w:rsidRPr="00875DB5" w:rsidR="00291F13">
              <w:rPr>
                <w:rFonts w:hint="cs" w:ascii="Assistant Light" w:hAnsi="Assistant Light" w:eastAsia="Calibri" w:cs="Assistant Light"/>
                <w:i/>
                <w:iCs/>
                <w:sz w:val="20"/>
                <w:szCs w:val="20"/>
              </w:rPr>
              <w:br/>
            </w:r>
            <w:r>
              <w:rPr>
                <w:rFonts w:ascii="Assistant Light" w:hAnsi="Assistant Light" w:eastAsia="Calibri" w:cs="Assistant Light"/>
                <w:i/>
                <w:iCs/>
                <w:sz w:val="20"/>
                <w:szCs w:val="20"/>
              </w:rPr>
              <w:t>[telefoonnummer]</w:t>
            </w:r>
            <w:r w:rsidRPr="00875DB5" w:rsidR="00291F13">
              <w:rPr>
                <w:rFonts w:hint="cs" w:ascii="Assistant Light" w:hAnsi="Assistant Light" w:eastAsia="Calibri" w:cs="Assistant Light"/>
                <w:i/>
                <w:iCs/>
                <w:sz w:val="20"/>
                <w:szCs w:val="20"/>
              </w:rPr>
              <w:br/>
            </w:r>
            <w:r>
              <w:rPr>
                <w:rFonts w:ascii="Assistant Light" w:hAnsi="Assistant Light" w:eastAsia="Calibri" w:cs="Assistant Light"/>
                <w:i/>
                <w:iCs/>
                <w:sz w:val="20"/>
                <w:szCs w:val="20"/>
              </w:rPr>
              <w:t>[e-mailadres]</w:t>
            </w: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Pr="00875DB5" w:rsidR="00D66779" w:rsidP="00291F13" w:rsidRDefault="00326799" w14:paraId="6540B53D" w14:textId="22F4FDDF">
            <w:pPr>
              <w:rPr>
                <w:rFonts w:ascii="Assistant Light" w:hAnsi="Assistant Light" w:eastAsia="Calibri" w:cs="Assistant Light"/>
                <w:sz w:val="20"/>
                <w:szCs w:val="20"/>
              </w:rPr>
            </w:pPr>
            <w:r>
              <w:rPr>
                <w:rFonts w:ascii="Assistant Light" w:hAnsi="Assistant Light" w:eastAsia="Calibri" w:cs="Assistant Light"/>
                <w:i/>
                <w:iCs/>
                <w:sz w:val="20"/>
                <w:szCs w:val="20"/>
              </w:rPr>
              <w:t>[n.t.b.]</w:t>
            </w:r>
          </w:p>
        </w:tc>
      </w:tr>
    </w:tbl>
    <w:p w:rsidRPr="00C21A9A" w:rsidR="00D66779" w:rsidP="00840EDD" w:rsidRDefault="00291F13" w14:paraId="6540B53F" w14:textId="77777777">
      <w:pPr>
        <w:spacing w:before="239" w:after="239" w:line="240" w:lineRule="auto"/>
        <w:jc w:val="both"/>
        <w:textAlignment w:val="top"/>
        <w:rPr>
          <w:rFonts w:ascii="Assistant SemiBold" w:hAnsi="Assistant SemiBold" w:cs="Assistant SemiBold"/>
          <w:sz w:val="20"/>
          <w:szCs w:val="20"/>
        </w:rPr>
      </w:pPr>
      <w:r w:rsidRPr="00C21A9A">
        <w:rPr>
          <w:rFonts w:hint="cs" w:ascii="Assistant SemiBold" w:hAnsi="Assistant SemiBold" w:eastAsia="Calibri" w:cs="Assistant SemiBold"/>
          <w:b/>
          <w:bCs/>
          <w:sz w:val="20"/>
          <w:szCs w:val="20"/>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508"/>
        <w:gridCol w:w="4508"/>
      </w:tblGrid>
      <w:tr w:rsidRPr="00C21A9A" w:rsidR="00D66779" w:rsidTr="0785CB1C" w14:paraId="6540B542"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tcMar/>
            <w:vAlign w:val="bottom"/>
          </w:tcPr>
          <w:p w:rsidRPr="00C21A9A" w:rsidR="00D66779" w:rsidP="00840EDD" w:rsidRDefault="00291F13" w14:paraId="6540B540" w14:textId="77777777">
            <w:pPr>
              <w:jc w:val="both"/>
              <w:rPr>
                <w:rFonts w:ascii="Assistant SemiBold" w:hAnsi="Assistant SemiBold" w:eastAsia="Calibri" w:cs="Assistant SemiBold"/>
                <w:sz w:val="20"/>
                <w:szCs w:val="20"/>
              </w:rPr>
            </w:pPr>
            <w:r w:rsidRPr="00C21A9A">
              <w:rPr>
                <w:rFonts w:hint="cs" w:ascii="Assistant SemiBold" w:hAnsi="Assistant SemiBold" w:eastAsia="Calibri" w:cs="Assistant SemiBold"/>
                <w:b/>
                <w:bCs/>
                <w:sz w:val="20"/>
                <w:szCs w:val="20"/>
                <w:shd w:val="clear" w:color="auto" w:fill="7BA3DB"/>
              </w:rPr>
              <w:t>Naam</w:t>
            </w:r>
            <w:r w:rsidRPr="00C21A9A">
              <w:rPr>
                <w:rFonts w:hint="cs" w:ascii="Assistant SemiBold" w:hAnsi="Assistant SemiBold" w:eastAsia="Calibri" w:cs="Assistant SemiBold"/>
                <w:b/>
                <w:bCs/>
                <w:sz w:val="20"/>
                <w:szCs w:val="20"/>
                <w:shd w:val="clear" w:color="auto" w:fill="7BA3DB"/>
              </w:rPr>
              <w:br/>
            </w:r>
            <w:r w:rsidRPr="00C21A9A">
              <w:rPr>
                <w:rFonts w:hint="cs" w:ascii="Assistant SemiBold" w:hAnsi="Assistant SemiBold" w:eastAsia="Calibri" w:cs="Assistant SemiBold"/>
                <w:b/>
                <w:bCs/>
                <w:sz w:val="20"/>
                <w:szCs w:val="20"/>
                <w:shd w:val="clear" w:color="auto" w:fill="7BA3DB"/>
              </w:rPr>
              <w:t>Telefoon</w:t>
            </w:r>
            <w:r w:rsidRPr="00C21A9A">
              <w:rPr>
                <w:rFonts w:hint="cs" w:ascii="Assistant SemiBold" w:hAnsi="Assistant SemiBold" w:eastAsia="Calibri" w:cs="Assistant SemiBold"/>
                <w:b/>
                <w:bCs/>
                <w:sz w:val="20"/>
                <w:szCs w:val="20"/>
                <w:shd w:val="clear" w:color="auto" w:fill="7BA3DB"/>
              </w:rPr>
              <w:br/>
            </w:r>
            <w:r w:rsidRPr="00C21A9A">
              <w:rPr>
                <w:rFonts w:hint="cs" w:ascii="Assistant SemiBold" w:hAnsi="Assistant SemiBold" w:eastAsia="Calibri" w:cs="Assistant SemiBold"/>
                <w:b/>
                <w:bCs/>
                <w:sz w:val="20"/>
                <w:szCs w:val="20"/>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tcMar/>
            <w:vAlign w:val="bottom"/>
          </w:tcPr>
          <w:p w:rsidRPr="00C21A9A" w:rsidR="00D66779" w:rsidP="00840EDD" w:rsidRDefault="00291F13" w14:paraId="6540B541" w14:textId="77777777">
            <w:pPr>
              <w:jc w:val="both"/>
              <w:rPr>
                <w:rFonts w:ascii="Assistant SemiBold" w:hAnsi="Assistant SemiBold" w:eastAsia="Calibri" w:cs="Assistant SemiBold"/>
                <w:sz w:val="20"/>
                <w:szCs w:val="20"/>
              </w:rPr>
            </w:pPr>
            <w:r w:rsidRPr="00C21A9A">
              <w:rPr>
                <w:rFonts w:hint="cs" w:ascii="Assistant SemiBold" w:hAnsi="Assistant SemiBold" w:eastAsia="Calibri" w:cs="Assistant SemiBold"/>
                <w:b/>
                <w:bCs/>
                <w:sz w:val="20"/>
                <w:szCs w:val="20"/>
                <w:shd w:val="clear" w:color="auto" w:fill="7BA3DB"/>
              </w:rPr>
              <w:t>Rolbeschrijving</w:t>
            </w:r>
          </w:p>
        </w:tc>
      </w:tr>
      <w:tr w:rsidRPr="00875DB5" w:rsidR="00D66779" w:rsidTr="0785CB1C" w14:paraId="6540B545" w14:textId="77777777">
        <w:trPr>
          <w:cantSplit/>
        </w:trPr>
        <w:tc>
          <w:tcPr>
            <w:tcW w:w="4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238" w:type="dxa"/>
            </w:tcMar>
          </w:tcPr>
          <w:p w:rsidRPr="00875DB5" w:rsidR="00D66779" w:rsidP="00840EDD" w:rsidRDefault="00326799" w14:paraId="6540B543" w14:textId="6A28C18F">
            <w:pPr>
              <w:rPr>
                <w:rFonts w:ascii="Assistant Light" w:hAnsi="Assistant Light" w:eastAsia="Calibri" w:cs="Assistant Light"/>
                <w:sz w:val="20"/>
                <w:szCs w:val="20"/>
              </w:rPr>
            </w:pPr>
            <w:r>
              <w:rPr>
                <w:rFonts w:ascii="Assistant Light" w:hAnsi="Assistant Light" w:eastAsia="Calibri" w:cs="Assistant Light"/>
                <w:i/>
                <w:iCs/>
                <w:sz w:val="20"/>
                <w:szCs w:val="20"/>
              </w:rPr>
              <w:t>[naam]</w:t>
            </w:r>
            <w:r w:rsidRPr="00875DB5" w:rsidR="00291F13">
              <w:rPr>
                <w:rFonts w:hint="cs" w:ascii="Assistant Light" w:hAnsi="Assistant Light" w:eastAsia="Calibri" w:cs="Assistant Light"/>
                <w:i/>
                <w:iCs/>
                <w:sz w:val="20"/>
                <w:szCs w:val="20"/>
              </w:rPr>
              <w:br/>
            </w:r>
            <w:r>
              <w:rPr>
                <w:rFonts w:ascii="Assistant Light" w:hAnsi="Assistant Light" w:eastAsia="Calibri" w:cs="Assistant Light"/>
                <w:i/>
                <w:iCs/>
                <w:sz w:val="20"/>
                <w:szCs w:val="20"/>
              </w:rPr>
              <w:t>[telefoonnummer]</w:t>
            </w:r>
            <w:r w:rsidRPr="00875DB5" w:rsidR="00291F13">
              <w:rPr>
                <w:rFonts w:hint="cs" w:ascii="Assistant Light" w:hAnsi="Assistant Light" w:eastAsia="Calibri" w:cs="Assistant Light"/>
                <w:i/>
                <w:iCs/>
                <w:sz w:val="20"/>
                <w:szCs w:val="20"/>
              </w:rPr>
              <w:br/>
            </w:r>
            <w:r>
              <w:rPr>
                <w:rFonts w:ascii="Assistant Light" w:hAnsi="Assistant Light" w:eastAsia="Calibri" w:cs="Assistant Light"/>
                <w:i/>
                <w:iCs/>
                <w:sz w:val="20"/>
                <w:szCs w:val="20"/>
              </w:rPr>
              <w:t>[e-mailadres]</w:t>
            </w:r>
          </w:p>
        </w:tc>
        <w:tc>
          <w:tcPr>
            <w:tcW w:w="4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238" w:type="dxa"/>
            </w:tcMar>
          </w:tcPr>
          <w:p w:rsidRPr="00875DB5" w:rsidR="00D66779" w:rsidP="00291F13" w:rsidRDefault="00326799" w14:paraId="6540B544" w14:textId="4E842717">
            <w:pPr>
              <w:rPr>
                <w:rFonts w:ascii="Assistant Light" w:hAnsi="Assistant Light" w:eastAsia="Calibri" w:cs="Assistant Light"/>
                <w:sz w:val="20"/>
                <w:szCs w:val="20"/>
              </w:rPr>
            </w:pPr>
            <w:r>
              <w:rPr>
                <w:rFonts w:ascii="Assistant Light" w:hAnsi="Assistant Light" w:eastAsia="Calibri" w:cs="Assistant Light"/>
                <w:i/>
                <w:iCs/>
                <w:sz w:val="20"/>
                <w:szCs w:val="20"/>
              </w:rPr>
              <w:t>[n.t.b.]</w:t>
            </w:r>
          </w:p>
        </w:tc>
      </w:tr>
    </w:tbl>
    <w:p w:rsidRPr="00875DB5" w:rsidR="00291F13" w:rsidP="00840EDD" w:rsidRDefault="00291F13" w14:paraId="6540B546" w14:textId="2BA532D1">
      <w:pPr>
        <w:jc w:val="both"/>
        <w:rPr>
          <w:rFonts w:ascii="Assistant Light" w:hAnsi="Assistant Light" w:cs="Assistant Light"/>
          <w:sz w:val="20"/>
          <w:szCs w:val="20"/>
        </w:rPr>
      </w:pPr>
    </w:p>
    <w:sectPr w:rsidRPr="00875DB5" w:rsidR="00291F13">
      <w:footerReference w:type="default" r:id="rId13"/>
      <w:pgSz w:w="11906" w:h="16838" w:orient="portrait"/>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6453" w:rsidRDefault="000C6453" w14:paraId="7E5DCA68" w14:textId="77777777">
      <w:pPr>
        <w:spacing w:line="240" w:lineRule="auto"/>
      </w:pPr>
      <w:r>
        <w:separator/>
      </w:r>
    </w:p>
  </w:endnote>
  <w:endnote w:type="continuationSeparator" w:id="0">
    <w:p w:rsidR="000C6453" w:rsidRDefault="000C6453" w14:paraId="5F92039E" w14:textId="77777777">
      <w:pPr>
        <w:spacing w:line="240" w:lineRule="auto"/>
      </w:pPr>
      <w:r>
        <w:continuationSeparator/>
      </w:r>
    </w:p>
  </w:endnote>
  <w:endnote w:type="continuationNotice" w:id="1">
    <w:p w:rsidR="00D80F63" w:rsidRDefault="00D80F63" w14:paraId="083C80B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SemiBold">
    <w:altName w:val="Arial"/>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ssistant Light">
    <w:altName w:val="Arial"/>
    <w:charset w:val="00"/>
    <w:family w:val="auto"/>
    <w:pitch w:val="variable"/>
    <w:sig w:usb0="A00008FF" w:usb1="4000204B"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13CB" w:rsidP="0785CB1C" w:rsidRDefault="00FF13CB" w14:paraId="7F7611F1" w14:textId="4362C167">
    <w:pPr>
      <w:pStyle w:val="Footer"/>
      <w:pBdr>
        <w:bottom w:val="single" w:color="FF000000" w:sz="6" w:space="1"/>
      </w:pBdr>
      <w:tabs>
        <w:tab w:val="clear" w:pos="9026"/>
        <w:tab w:val="right" w:pos="9020"/>
      </w:tabs>
      <w:rPr>
        <w:rFonts w:ascii="Assistant Light" w:hAnsi="Assistant Light" w:cs="Assistant Light"/>
        <w:sz w:val="16"/>
        <w:szCs w:val="16"/>
      </w:rPr>
    </w:pPr>
  </w:p>
  <w:p w:rsidRPr="00FF13CB" w:rsidR="00D66779" w:rsidP="0785CB1C" w:rsidRDefault="00FF13CB" w14:paraId="6540B546" w14:textId="39916A46">
    <w:pPr>
      <w:jc w:val="both"/>
      <w:rPr>
        <w:rFonts w:ascii="Assistant Light" w:hAnsi="Assistant Light" w:cs="Assistant Light"/>
        <w:sz w:val="20"/>
        <w:szCs w:val="20"/>
      </w:rPr>
    </w:pPr>
    <w:r w:rsidRPr="0785CB1C" w:rsidR="0785CB1C">
      <w:rPr>
        <w:rFonts w:ascii="Assistant Light" w:hAnsi="Assistant Light" w:cs="Assistant Light"/>
        <w:sz w:val="16"/>
        <w:szCs w:val="16"/>
      </w:rPr>
      <w:t xml:space="preserve">Bijlage 5.A Concept overeenkomst ten behoeve van het leveren, hosten, implementeren, onderhouden en faciliteren van </w:t>
    </w:r>
    <w:r>
      <w:br/>
    </w:r>
    <w:r w:rsidRPr="0785CB1C" w:rsidR="0785CB1C">
      <w:rPr>
        <w:rFonts w:ascii="Assistant Light" w:hAnsi="Assistant Light" w:cs="Assistant Light"/>
        <w:sz w:val="16"/>
        <w:szCs w:val="16"/>
      </w:rPr>
      <w:t>een HR-applicatie inclusief het ontzorgen van de salarisadministratie voor de gemeente Beek</w:t>
    </w:r>
    <w:r w:rsidRPr="0785CB1C" w:rsidR="0785CB1C">
      <w:rPr>
        <w:rFonts w:ascii="Assistant Light" w:hAnsi="Assistant Light" w:cs="Assistant Light"/>
        <w:sz w:val="16"/>
        <w:szCs w:val="16"/>
      </w:rPr>
      <w:t xml:space="preserve">, kenmerk </w:t>
    </w:r>
    <w:r w:rsidRPr="0785CB1C" w:rsidR="0785CB1C">
      <w:rPr>
        <w:rFonts w:ascii="Assistant Light" w:hAnsi="Assistant Light" w:cs="Assistant Light"/>
        <w:sz w:val="16"/>
        <w:szCs w:val="16"/>
      </w:rPr>
      <w:t>7750/VT</w:t>
    </w:r>
    <w:r>
      <w:tab/>
    </w:r>
    <w:r w:rsidRPr="0785CB1C" w:rsidR="0785CB1C">
      <w:rPr>
        <w:rFonts w:ascii="Assistant Light" w:hAnsi="Assistant Light" w:cs="Assistant Light"/>
        <w:sz w:val="16"/>
        <w:szCs w:val="16"/>
      </w:rPr>
      <w:t xml:space="preserve">Pagina </w:t>
    </w:r>
    <w:r w:rsidRPr="0785CB1C">
      <w:rPr>
        <w:rFonts w:ascii="Assistant Light" w:hAnsi="Assistant Light" w:cs="Assistant Light"/>
        <w:sz w:val="16"/>
        <w:szCs w:val="16"/>
      </w:rPr>
      <w:fldChar w:fldCharType="begin"/>
    </w:r>
    <w:r w:rsidRPr="0785CB1C">
      <w:rPr>
        <w:rFonts w:ascii="Assistant Light" w:hAnsi="Assistant Light" w:cs="Assistant Light"/>
        <w:sz w:val="16"/>
        <w:szCs w:val="16"/>
      </w:rPr>
      <w:instrText xml:space="preserve"> PAGE \* ARABIC </w:instrText>
    </w:r>
    <w:r w:rsidRPr="0785CB1C">
      <w:rPr>
        <w:rFonts w:ascii="Assistant Light" w:hAnsi="Assistant Light" w:cs="Assistant Light"/>
        <w:sz w:val="16"/>
        <w:szCs w:val="16"/>
      </w:rPr>
      <w:fldChar w:fldCharType="separate"/>
    </w:r>
    <w:r w:rsidRPr="0785CB1C" w:rsidR="0785CB1C">
      <w:rPr>
        <w:rFonts w:ascii="Assistant Light" w:hAnsi="Assistant Light" w:cs="Assistant Light"/>
        <w:sz w:val="16"/>
        <w:szCs w:val="16"/>
      </w:rPr>
      <w:t>12</w:t>
    </w:r>
    <w:r w:rsidRPr="0785CB1C">
      <w:rPr>
        <w:rFonts w:ascii="Assistant Light" w:hAnsi="Assistant Light" w:cs="Assistant Light"/>
        <w:sz w:val="16"/>
        <w:szCs w:val="16"/>
      </w:rPr>
      <w:fldChar w:fldCharType="end"/>
    </w:r>
    <w:r w:rsidRPr="0785CB1C" w:rsidR="0785CB1C">
      <w:rPr>
        <w:rFonts w:ascii="Assistant Light" w:hAnsi="Assistant Light" w:cs="Assistant Light"/>
        <w:sz w:val="16"/>
        <w:szCs w:val="16"/>
      </w:rPr>
      <w:t xml:space="preserve"> van </w:t>
    </w:r>
    <w:r w:rsidRPr="0785CB1C">
      <w:rPr>
        <w:rFonts w:ascii="Assistant Light" w:hAnsi="Assistant Light" w:cs="Assistant Light"/>
        <w:sz w:val="16"/>
        <w:szCs w:val="16"/>
      </w:rPr>
      <w:fldChar w:fldCharType="begin"/>
    </w:r>
    <w:r w:rsidRPr="0785CB1C">
      <w:rPr>
        <w:rFonts w:ascii="Assistant Light" w:hAnsi="Assistant Light" w:cs="Assistant Light"/>
        <w:sz w:val="16"/>
        <w:szCs w:val="16"/>
      </w:rPr>
      <w:instrText xml:space="preserve"> NUMPAGES \* ARABIC </w:instrText>
    </w:r>
    <w:r w:rsidRPr="0785CB1C">
      <w:rPr>
        <w:rFonts w:ascii="Assistant Light" w:hAnsi="Assistant Light" w:cs="Assistant Light"/>
        <w:sz w:val="16"/>
        <w:szCs w:val="16"/>
      </w:rPr>
      <w:fldChar w:fldCharType="separate"/>
    </w:r>
    <w:r w:rsidRPr="0785CB1C" w:rsidR="0785CB1C">
      <w:rPr>
        <w:rFonts w:ascii="Assistant Light" w:hAnsi="Assistant Light" w:cs="Assistant Light"/>
        <w:sz w:val="16"/>
        <w:szCs w:val="16"/>
      </w:rPr>
      <w:t>12</w:t>
    </w:r>
    <w:r w:rsidRPr="0785CB1C">
      <w:rPr>
        <w:rFonts w:ascii="Assistant Light" w:hAnsi="Assistant Light" w:cs="Assistant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6453" w:rsidRDefault="000C6453" w14:paraId="1B269937" w14:textId="77777777">
      <w:pPr>
        <w:spacing w:line="240" w:lineRule="auto"/>
      </w:pPr>
      <w:r>
        <w:separator/>
      </w:r>
    </w:p>
  </w:footnote>
  <w:footnote w:type="continuationSeparator" w:id="0">
    <w:p w:rsidR="000C6453" w:rsidRDefault="000C6453" w14:paraId="06E52F9C" w14:textId="77777777">
      <w:pPr>
        <w:spacing w:line="240" w:lineRule="auto"/>
      </w:pPr>
      <w:r>
        <w:continuationSeparator/>
      </w:r>
    </w:p>
  </w:footnote>
  <w:footnote w:type="continuationNotice" w:id="1">
    <w:p w:rsidR="00D80F63" w:rsidRDefault="00D80F63" w14:paraId="321A4CBD"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375"/>
    <w:multiLevelType w:val="multilevel"/>
    <w:tmpl w:val="9EF0D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C215C2"/>
    <w:multiLevelType w:val="hybridMultilevel"/>
    <w:tmpl w:val="5D6EDA74"/>
    <w:lvl w:ilvl="0" w:tplc="920E861C">
      <w:start w:val="1"/>
      <w:numFmt w:val="bullet"/>
      <w:lvlText w:val=""/>
      <w:lvlJc w:val="left"/>
      <w:pPr>
        <w:ind w:left="720" w:hanging="360"/>
      </w:pPr>
      <w:rPr>
        <w:rFonts w:ascii="Symbol" w:hAnsi="Symbol"/>
      </w:rPr>
    </w:lvl>
    <w:lvl w:ilvl="1" w:tplc="4A007500">
      <w:start w:val="1"/>
      <w:numFmt w:val="bullet"/>
      <w:lvlText w:val=""/>
      <w:lvlJc w:val="left"/>
      <w:pPr>
        <w:ind w:left="720" w:hanging="360"/>
      </w:pPr>
      <w:rPr>
        <w:rFonts w:ascii="Symbol" w:hAnsi="Symbol"/>
      </w:rPr>
    </w:lvl>
    <w:lvl w:ilvl="2" w:tplc="EB4203A8">
      <w:start w:val="1"/>
      <w:numFmt w:val="bullet"/>
      <w:lvlText w:val=""/>
      <w:lvlJc w:val="left"/>
      <w:pPr>
        <w:ind w:left="720" w:hanging="360"/>
      </w:pPr>
      <w:rPr>
        <w:rFonts w:ascii="Symbol" w:hAnsi="Symbol"/>
      </w:rPr>
    </w:lvl>
    <w:lvl w:ilvl="3" w:tplc="C096D61A">
      <w:start w:val="1"/>
      <w:numFmt w:val="bullet"/>
      <w:lvlText w:val=""/>
      <w:lvlJc w:val="left"/>
      <w:pPr>
        <w:ind w:left="720" w:hanging="360"/>
      </w:pPr>
      <w:rPr>
        <w:rFonts w:ascii="Symbol" w:hAnsi="Symbol"/>
      </w:rPr>
    </w:lvl>
    <w:lvl w:ilvl="4" w:tplc="63E83336">
      <w:start w:val="1"/>
      <w:numFmt w:val="bullet"/>
      <w:lvlText w:val=""/>
      <w:lvlJc w:val="left"/>
      <w:pPr>
        <w:ind w:left="720" w:hanging="360"/>
      </w:pPr>
      <w:rPr>
        <w:rFonts w:ascii="Symbol" w:hAnsi="Symbol"/>
      </w:rPr>
    </w:lvl>
    <w:lvl w:ilvl="5" w:tplc="050CE9A2">
      <w:start w:val="1"/>
      <w:numFmt w:val="bullet"/>
      <w:lvlText w:val=""/>
      <w:lvlJc w:val="left"/>
      <w:pPr>
        <w:ind w:left="720" w:hanging="360"/>
      </w:pPr>
      <w:rPr>
        <w:rFonts w:ascii="Symbol" w:hAnsi="Symbol"/>
      </w:rPr>
    </w:lvl>
    <w:lvl w:ilvl="6" w:tplc="A6D2490C">
      <w:start w:val="1"/>
      <w:numFmt w:val="bullet"/>
      <w:lvlText w:val=""/>
      <w:lvlJc w:val="left"/>
      <w:pPr>
        <w:ind w:left="720" w:hanging="360"/>
      </w:pPr>
      <w:rPr>
        <w:rFonts w:ascii="Symbol" w:hAnsi="Symbol"/>
      </w:rPr>
    </w:lvl>
    <w:lvl w:ilvl="7" w:tplc="A266CF5A">
      <w:start w:val="1"/>
      <w:numFmt w:val="bullet"/>
      <w:lvlText w:val=""/>
      <w:lvlJc w:val="left"/>
      <w:pPr>
        <w:ind w:left="720" w:hanging="360"/>
      </w:pPr>
      <w:rPr>
        <w:rFonts w:ascii="Symbol" w:hAnsi="Symbol"/>
      </w:rPr>
    </w:lvl>
    <w:lvl w:ilvl="8" w:tplc="4D24B714">
      <w:start w:val="1"/>
      <w:numFmt w:val="bullet"/>
      <w:lvlText w:val=""/>
      <w:lvlJc w:val="left"/>
      <w:pPr>
        <w:ind w:left="720" w:hanging="360"/>
      </w:pPr>
      <w:rPr>
        <w:rFonts w:ascii="Symbol" w:hAnsi="Symbol"/>
      </w:rPr>
    </w:lvl>
  </w:abstractNum>
  <w:abstractNum w:abstractNumId="2" w15:restartNumberingAfterBreak="0">
    <w:nsid w:val="2B773F1A"/>
    <w:multiLevelType w:val="multilevel"/>
    <w:tmpl w:val="F506825C"/>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BB1582A"/>
    <w:multiLevelType w:val="hybridMultilevel"/>
    <w:tmpl w:val="3210E6C6"/>
    <w:lvl w:ilvl="0" w:tplc="9873108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36427AE"/>
    <w:multiLevelType w:val="multilevel"/>
    <w:tmpl w:val="E16ED35A"/>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9197DCA"/>
    <w:multiLevelType w:val="hybridMultilevel"/>
    <w:tmpl w:val="F6F0D77A"/>
    <w:lvl w:ilvl="0" w:tplc="6E4A7B3A">
      <w:start w:val="1"/>
      <w:numFmt w:val="bullet"/>
      <w:lvlText w:val=""/>
      <w:lvlJc w:val="left"/>
      <w:pPr>
        <w:ind w:left="720" w:hanging="360"/>
      </w:pPr>
      <w:rPr>
        <w:rFonts w:ascii="Symbol" w:hAnsi="Symbol"/>
      </w:rPr>
    </w:lvl>
    <w:lvl w:ilvl="1" w:tplc="05FAA56A">
      <w:start w:val="1"/>
      <w:numFmt w:val="bullet"/>
      <w:lvlText w:val=""/>
      <w:lvlJc w:val="left"/>
      <w:pPr>
        <w:ind w:left="720" w:hanging="360"/>
      </w:pPr>
      <w:rPr>
        <w:rFonts w:ascii="Symbol" w:hAnsi="Symbol"/>
      </w:rPr>
    </w:lvl>
    <w:lvl w:ilvl="2" w:tplc="AD3C4DB0">
      <w:start w:val="1"/>
      <w:numFmt w:val="bullet"/>
      <w:lvlText w:val=""/>
      <w:lvlJc w:val="left"/>
      <w:pPr>
        <w:ind w:left="720" w:hanging="360"/>
      </w:pPr>
      <w:rPr>
        <w:rFonts w:ascii="Symbol" w:hAnsi="Symbol"/>
      </w:rPr>
    </w:lvl>
    <w:lvl w:ilvl="3" w:tplc="D512BB6C">
      <w:start w:val="1"/>
      <w:numFmt w:val="bullet"/>
      <w:lvlText w:val=""/>
      <w:lvlJc w:val="left"/>
      <w:pPr>
        <w:ind w:left="720" w:hanging="360"/>
      </w:pPr>
      <w:rPr>
        <w:rFonts w:ascii="Symbol" w:hAnsi="Symbol"/>
      </w:rPr>
    </w:lvl>
    <w:lvl w:ilvl="4" w:tplc="C5F61A4C">
      <w:start w:val="1"/>
      <w:numFmt w:val="bullet"/>
      <w:lvlText w:val=""/>
      <w:lvlJc w:val="left"/>
      <w:pPr>
        <w:ind w:left="720" w:hanging="360"/>
      </w:pPr>
      <w:rPr>
        <w:rFonts w:ascii="Symbol" w:hAnsi="Symbol"/>
      </w:rPr>
    </w:lvl>
    <w:lvl w:ilvl="5" w:tplc="5F0CCAA2">
      <w:start w:val="1"/>
      <w:numFmt w:val="bullet"/>
      <w:lvlText w:val=""/>
      <w:lvlJc w:val="left"/>
      <w:pPr>
        <w:ind w:left="720" w:hanging="360"/>
      </w:pPr>
      <w:rPr>
        <w:rFonts w:ascii="Symbol" w:hAnsi="Symbol"/>
      </w:rPr>
    </w:lvl>
    <w:lvl w:ilvl="6" w:tplc="5AD2BF6C">
      <w:start w:val="1"/>
      <w:numFmt w:val="bullet"/>
      <w:lvlText w:val=""/>
      <w:lvlJc w:val="left"/>
      <w:pPr>
        <w:ind w:left="720" w:hanging="360"/>
      </w:pPr>
      <w:rPr>
        <w:rFonts w:ascii="Symbol" w:hAnsi="Symbol"/>
      </w:rPr>
    </w:lvl>
    <w:lvl w:ilvl="7" w:tplc="2D8CACCA">
      <w:start w:val="1"/>
      <w:numFmt w:val="bullet"/>
      <w:lvlText w:val=""/>
      <w:lvlJc w:val="left"/>
      <w:pPr>
        <w:ind w:left="720" w:hanging="360"/>
      </w:pPr>
      <w:rPr>
        <w:rFonts w:ascii="Symbol" w:hAnsi="Symbol"/>
      </w:rPr>
    </w:lvl>
    <w:lvl w:ilvl="8" w:tplc="35A09F78">
      <w:start w:val="1"/>
      <w:numFmt w:val="bullet"/>
      <w:lvlText w:val=""/>
      <w:lvlJc w:val="left"/>
      <w:pPr>
        <w:ind w:left="720" w:hanging="360"/>
      </w:pPr>
      <w:rPr>
        <w:rFonts w:ascii="Symbol" w:hAnsi="Symbol"/>
      </w:rPr>
    </w:lvl>
  </w:abstractNum>
  <w:abstractNum w:abstractNumId="6" w15:restartNumberingAfterBreak="0">
    <w:nsid w:val="5D0B3E46"/>
    <w:multiLevelType w:val="multilevel"/>
    <w:tmpl w:val="68026E4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7083185D"/>
    <w:multiLevelType w:val="multilevel"/>
    <w:tmpl w:val="F940C142"/>
    <w:lvl w:ilvl="0">
      <w:start w:val="1"/>
      <w:numFmt w:val="decimal"/>
      <w:pStyle w:val="ArticleLevel1"/>
      <w:lvlText w:val="Artikel %1."/>
      <w:lvlJc w:val="left"/>
      <w:pPr>
        <w:tabs>
          <w:tab w:val="num" w:pos="0"/>
        </w:tabs>
        <w:ind w:left="1440" w:hanging="1440"/>
      </w:pPr>
      <w:rPr>
        <w:rFonts w:hint="cs" w:ascii="Assistant SemiBold" w:hAnsi="Assistant SemiBold" w:cs="Assistant SemiBold"/>
      </w:r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8" w15:restartNumberingAfterBreak="0">
    <w:nsid w:val="7D934DCE"/>
    <w:multiLevelType w:val="multilevel"/>
    <w:tmpl w:val="3B1C02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E5C71C5"/>
    <w:multiLevelType w:val="hybridMultilevel"/>
    <w:tmpl w:val="B62E8B50"/>
    <w:lvl w:ilvl="0" w:tplc="17160624">
      <w:start w:val="1"/>
      <w:numFmt w:val="decimal"/>
      <w:lvlText w:val="%1."/>
      <w:lvlJc w:val="left"/>
      <w:pPr>
        <w:ind w:left="720" w:hanging="360"/>
      </w:pPr>
    </w:lvl>
    <w:lvl w:ilvl="1" w:tplc="17160624" w:tentative="1">
      <w:start w:val="1"/>
      <w:numFmt w:val="lowerLetter"/>
      <w:lvlText w:val="%2."/>
      <w:lvlJc w:val="left"/>
      <w:pPr>
        <w:ind w:left="1440" w:hanging="360"/>
      </w:pPr>
    </w:lvl>
    <w:lvl w:ilvl="2" w:tplc="17160624" w:tentative="1">
      <w:start w:val="1"/>
      <w:numFmt w:val="lowerRoman"/>
      <w:lvlText w:val="%3."/>
      <w:lvlJc w:val="right"/>
      <w:pPr>
        <w:ind w:left="2160" w:hanging="180"/>
      </w:pPr>
    </w:lvl>
    <w:lvl w:ilvl="3" w:tplc="17160624" w:tentative="1">
      <w:start w:val="1"/>
      <w:numFmt w:val="decimal"/>
      <w:lvlText w:val="%4."/>
      <w:lvlJc w:val="left"/>
      <w:pPr>
        <w:ind w:left="2880" w:hanging="360"/>
      </w:pPr>
    </w:lvl>
    <w:lvl w:ilvl="4" w:tplc="17160624" w:tentative="1">
      <w:start w:val="1"/>
      <w:numFmt w:val="lowerLetter"/>
      <w:lvlText w:val="%5."/>
      <w:lvlJc w:val="left"/>
      <w:pPr>
        <w:ind w:left="3600" w:hanging="360"/>
      </w:pPr>
    </w:lvl>
    <w:lvl w:ilvl="5" w:tplc="17160624" w:tentative="1">
      <w:start w:val="1"/>
      <w:numFmt w:val="lowerRoman"/>
      <w:lvlText w:val="%6."/>
      <w:lvlJc w:val="right"/>
      <w:pPr>
        <w:ind w:left="4320" w:hanging="180"/>
      </w:pPr>
    </w:lvl>
    <w:lvl w:ilvl="6" w:tplc="17160624" w:tentative="1">
      <w:start w:val="1"/>
      <w:numFmt w:val="decimal"/>
      <w:lvlText w:val="%7."/>
      <w:lvlJc w:val="left"/>
      <w:pPr>
        <w:ind w:left="5040" w:hanging="360"/>
      </w:pPr>
    </w:lvl>
    <w:lvl w:ilvl="7" w:tplc="17160624" w:tentative="1">
      <w:start w:val="1"/>
      <w:numFmt w:val="lowerLetter"/>
      <w:lvlText w:val="%8."/>
      <w:lvlJc w:val="left"/>
      <w:pPr>
        <w:ind w:left="5760" w:hanging="360"/>
      </w:pPr>
    </w:lvl>
    <w:lvl w:ilvl="8" w:tplc="17160624" w:tentative="1">
      <w:start w:val="1"/>
      <w:numFmt w:val="lowerRoman"/>
      <w:lvlText w:val="%9."/>
      <w:lvlJc w:val="right"/>
      <w:pPr>
        <w:ind w:left="6480" w:hanging="180"/>
      </w:pPr>
    </w:lvl>
  </w:abstractNum>
  <w:num w:numId="1" w16cid:durableId="1496336213">
    <w:abstractNumId w:val="7"/>
  </w:num>
  <w:num w:numId="2" w16cid:durableId="683678446">
    <w:abstractNumId w:val="4"/>
  </w:num>
  <w:num w:numId="3" w16cid:durableId="1259799773">
    <w:abstractNumId w:val="2"/>
  </w:num>
  <w:num w:numId="4" w16cid:durableId="1989823992">
    <w:abstractNumId w:val="6"/>
  </w:num>
  <w:num w:numId="5" w16cid:durableId="40449451">
    <w:abstractNumId w:val="8"/>
  </w:num>
  <w:num w:numId="6" w16cid:durableId="977296332">
    <w:abstractNumId w:val="0"/>
  </w:num>
  <w:num w:numId="7" w16cid:durableId="1632007486">
    <w:abstractNumId w:val="3"/>
  </w:num>
  <w:num w:numId="8" w16cid:durableId="1935245112">
    <w:abstractNumId w:val="9"/>
  </w:num>
  <w:num w:numId="9" w16cid:durableId="1976327130">
    <w:abstractNumId w:val="7"/>
  </w:num>
  <w:num w:numId="10" w16cid:durableId="1854831282">
    <w:abstractNumId w:val="7"/>
  </w:num>
  <w:num w:numId="11" w16cid:durableId="546453256">
    <w:abstractNumId w:val="7"/>
  </w:num>
  <w:num w:numId="12" w16cid:durableId="105657282">
    <w:abstractNumId w:val="7"/>
  </w:num>
  <w:num w:numId="13" w16cid:durableId="1517498030">
    <w:abstractNumId w:val="7"/>
  </w:num>
  <w:num w:numId="14" w16cid:durableId="734935616">
    <w:abstractNumId w:val="7"/>
  </w:num>
  <w:num w:numId="15" w16cid:durableId="1163163714">
    <w:abstractNumId w:val="7"/>
  </w:num>
  <w:num w:numId="16" w16cid:durableId="1783844042">
    <w:abstractNumId w:val="7"/>
  </w:num>
  <w:num w:numId="17" w16cid:durableId="227348232">
    <w:abstractNumId w:val="7"/>
  </w:num>
  <w:num w:numId="18" w16cid:durableId="897592168">
    <w:abstractNumId w:val="7"/>
  </w:num>
  <w:num w:numId="19" w16cid:durableId="1953516945">
    <w:abstractNumId w:val="1"/>
  </w:num>
  <w:num w:numId="20" w16cid:durableId="55249776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79"/>
    <w:rsid w:val="00067237"/>
    <w:rsid w:val="000764FA"/>
    <w:rsid w:val="00093490"/>
    <w:rsid w:val="000C6453"/>
    <w:rsid w:val="000C772A"/>
    <w:rsid w:val="000E7C71"/>
    <w:rsid w:val="000F0879"/>
    <w:rsid w:val="000F3E6B"/>
    <w:rsid w:val="00105B98"/>
    <w:rsid w:val="001435C7"/>
    <w:rsid w:val="00157545"/>
    <w:rsid w:val="00157DBA"/>
    <w:rsid w:val="001F09E8"/>
    <w:rsid w:val="00233B59"/>
    <w:rsid w:val="00282589"/>
    <w:rsid w:val="0028464B"/>
    <w:rsid w:val="00291F13"/>
    <w:rsid w:val="0029494D"/>
    <w:rsid w:val="002A1384"/>
    <w:rsid w:val="002B27CB"/>
    <w:rsid w:val="002C0331"/>
    <w:rsid w:val="002C63FB"/>
    <w:rsid w:val="00305C64"/>
    <w:rsid w:val="00326799"/>
    <w:rsid w:val="00336A7D"/>
    <w:rsid w:val="003660F9"/>
    <w:rsid w:val="00382641"/>
    <w:rsid w:val="00397DD9"/>
    <w:rsid w:val="003A29A5"/>
    <w:rsid w:val="00474F06"/>
    <w:rsid w:val="004941EB"/>
    <w:rsid w:val="004976C5"/>
    <w:rsid w:val="00506D84"/>
    <w:rsid w:val="00517BA7"/>
    <w:rsid w:val="005811D3"/>
    <w:rsid w:val="005A1E4C"/>
    <w:rsid w:val="005A77BB"/>
    <w:rsid w:val="00617ACC"/>
    <w:rsid w:val="006402F2"/>
    <w:rsid w:val="00684F78"/>
    <w:rsid w:val="006A3622"/>
    <w:rsid w:val="006B0792"/>
    <w:rsid w:val="006B713A"/>
    <w:rsid w:val="006E2D13"/>
    <w:rsid w:val="0070415A"/>
    <w:rsid w:val="00704E48"/>
    <w:rsid w:val="007175BF"/>
    <w:rsid w:val="00762243"/>
    <w:rsid w:val="00773321"/>
    <w:rsid w:val="0078265E"/>
    <w:rsid w:val="00791F31"/>
    <w:rsid w:val="007950F5"/>
    <w:rsid w:val="007B3040"/>
    <w:rsid w:val="007B4971"/>
    <w:rsid w:val="007B598E"/>
    <w:rsid w:val="007C0C72"/>
    <w:rsid w:val="00840EDD"/>
    <w:rsid w:val="0084529A"/>
    <w:rsid w:val="00847766"/>
    <w:rsid w:val="0086789B"/>
    <w:rsid w:val="00875DB5"/>
    <w:rsid w:val="00881A92"/>
    <w:rsid w:val="0089674A"/>
    <w:rsid w:val="008B5AD2"/>
    <w:rsid w:val="008B5DF1"/>
    <w:rsid w:val="008C1D80"/>
    <w:rsid w:val="008C2F82"/>
    <w:rsid w:val="008C38C0"/>
    <w:rsid w:val="008C54FD"/>
    <w:rsid w:val="00911E52"/>
    <w:rsid w:val="009746CB"/>
    <w:rsid w:val="00991E5F"/>
    <w:rsid w:val="009A0DF5"/>
    <w:rsid w:val="009A449F"/>
    <w:rsid w:val="009B4D89"/>
    <w:rsid w:val="009D1A39"/>
    <w:rsid w:val="00A05DD1"/>
    <w:rsid w:val="00A06250"/>
    <w:rsid w:val="00A3738A"/>
    <w:rsid w:val="00A40100"/>
    <w:rsid w:val="00A42A0A"/>
    <w:rsid w:val="00AC0FD2"/>
    <w:rsid w:val="00AD620A"/>
    <w:rsid w:val="00B23B80"/>
    <w:rsid w:val="00B71CEC"/>
    <w:rsid w:val="00B850BE"/>
    <w:rsid w:val="00B87115"/>
    <w:rsid w:val="00C21A9A"/>
    <w:rsid w:val="00C23441"/>
    <w:rsid w:val="00C420F0"/>
    <w:rsid w:val="00C86D67"/>
    <w:rsid w:val="00CD4CED"/>
    <w:rsid w:val="00CE6F3D"/>
    <w:rsid w:val="00D03E4B"/>
    <w:rsid w:val="00D3244D"/>
    <w:rsid w:val="00D66779"/>
    <w:rsid w:val="00D80F63"/>
    <w:rsid w:val="00D902D8"/>
    <w:rsid w:val="00D978A6"/>
    <w:rsid w:val="00DC7402"/>
    <w:rsid w:val="00E309EE"/>
    <w:rsid w:val="00E30C6A"/>
    <w:rsid w:val="00E41881"/>
    <w:rsid w:val="00E50272"/>
    <w:rsid w:val="00ED4CB6"/>
    <w:rsid w:val="00F64752"/>
    <w:rsid w:val="00FB0FEE"/>
    <w:rsid w:val="00FE1444"/>
    <w:rsid w:val="00FE5AD6"/>
    <w:rsid w:val="00FF13CB"/>
    <w:rsid w:val="0785CB1C"/>
    <w:rsid w:val="24AE5889"/>
    <w:rsid w:val="2E5781AC"/>
    <w:rsid w:val="31ED6758"/>
    <w:rsid w:val="41167E6B"/>
    <w:rsid w:val="51A09F2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B49D"/>
  <w15:docId w15:val="{45AF86CA-CD52-4CE2-B28E-8FE1316AB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Heading7">
    <w:name w:val="heading 7"/>
    <w:basedOn w:val="Normal"/>
    <w:next w:val="Normal"/>
    <w:link w:val="Heading7Char"/>
    <w:uiPriority w:val="9"/>
    <w:semiHidden/>
    <w:unhideWhenUsed/>
    <w:qFormat/>
    <w:rsid w:val="00C80280"/>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8028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28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styleId="Heading2Char" w:customStyle="1">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styleId="TitleChar" w:customStyle="1">
    <w:name w:val="Title Char"/>
    <w:basedOn w:val="DefaultParagraphFont"/>
    <w:link w:val="Title"/>
    <w:uiPriority w:val="10"/>
    <w:qFormat/>
    <w:rsid w:val="005554E0"/>
    <w:rPr>
      <w:rFonts w:eastAsiaTheme="majorEastAsia" w:cstheme="majorBidi"/>
      <w:b/>
      <w:spacing w:val="-10"/>
      <w:kern w:val="2"/>
      <w:sz w:val="70"/>
      <w:szCs w:val="56"/>
    </w:rPr>
  </w:style>
  <w:style w:type="character" w:styleId="Heading3Char" w:customStyle="1">
    <w:name w:val="Heading 3 Char"/>
    <w:basedOn w:val="DefaultParagraphFont"/>
    <w:link w:val="Heading3"/>
    <w:uiPriority w:val="9"/>
    <w:qFormat/>
    <w:rsid w:val="005554E0"/>
    <w:rPr>
      <w:rFonts w:eastAsiaTheme="majorEastAsia" w:cstheme="majorBidi"/>
      <w:b/>
      <w:color w:val="000000" w:themeColor="text1"/>
      <w:sz w:val="28"/>
    </w:rPr>
  </w:style>
  <w:style w:type="character" w:styleId="Heading4Char" w:customStyle="1">
    <w:name w:val="Heading 4 Char"/>
    <w:basedOn w:val="DefaultParagraphFont"/>
    <w:link w:val="Heading4"/>
    <w:uiPriority w:val="9"/>
    <w:qFormat/>
    <w:rsid w:val="005554E0"/>
    <w:rPr>
      <w:rFonts w:eastAsiaTheme="majorEastAsia" w:cstheme="majorBidi"/>
      <w:b/>
      <w:iCs/>
      <w:color w:val="000000" w:themeColor="text1"/>
      <w:sz w:val="26"/>
    </w:rPr>
  </w:style>
  <w:style w:type="character" w:styleId="Heading5Char" w:customStyle="1">
    <w:name w:val="Heading 5 Char"/>
    <w:basedOn w:val="DefaultParagraphFont"/>
    <w:link w:val="Heading5"/>
    <w:uiPriority w:val="9"/>
    <w:semiHidden/>
    <w:qFormat/>
    <w:rsid w:val="005554E0"/>
    <w:rPr>
      <w:rFonts w:eastAsiaTheme="majorEastAsia" w:cstheme="majorBidi"/>
      <w:b/>
      <w:color w:val="000000" w:themeColor="text1"/>
    </w:rPr>
  </w:style>
  <w:style w:type="character" w:styleId="ArticleLevel1Char" w:customStyle="1">
    <w:name w:val="Article Level 1 Char"/>
    <w:basedOn w:val="DefaultParagraphFont"/>
    <w:link w:val="ArticleLevel1"/>
    <w:qFormat/>
    <w:rsid w:val="00E15710"/>
    <w:rPr>
      <w:b/>
      <w:bCs/>
      <w:lang w:val="nl-NL"/>
    </w:rPr>
  </w:style>
  <w:style w:type="character" w:styleId="ArticleLevel2Char" w:customStyle="1">
    <w:name w:val="Article Level 2 Char"/>
    <w:basedOn w:val="DefaultParagraphFont"/>
    <w:link w:val="ArticleLevel2"/>
    <w:qFormat/>
    <w:rsid w:val="0066162B"/>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HeaderChar" w:customStyle="1">
    <w:name w:val="Header Char"/>
    <w:basedOn w:val="DefaultParagraphFont"/>
    <w:link w:val="Header"/>
    <w:uiPriority w:val="99"/>
    <w:qFormat/>
    <w:rsid w:val="00802552"/>
  </w:style>
  <w:style w:type="character" w:styleId="FooterChar" w:customStyle="1">
    <w:name w:val="Footer Char"/>
    <w:basedOn w:val="DefaultParagraphFont"/>
    <w:link w:val="Footer"/>
    <w:uiPriority w:val="99"/>
    <w:qFormat/>
    <w:rsid w:val="00802552"/>
    <w:rPr>
      <w:sz w:val="22"/>
    </w:rPr>
  </w:style>
  <w:style w:type="character" w:styleId="Heading7Char" w:customStyle="1">
    <w:name w:val="Heading 7 Char"/>
    <w:basedOn w:val="DefaultParagraphFont"/>
    <w:link w:val="Heading7"/>
    <w:uiPriority w:val="9"/>
    <w:semiHidden/>
    <w:qFormat/>
    <w:rsid w:val="00670D81"/>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qFormat/>
    <w:rsid w:val="00670D8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qFormat/>
    <w:rsid w:val="00670D81"/>
    <w:rPr>
      <w:rFonts w:asciiTheme="majorHAnsi" w:hAnsiTheme="majorHAnsi" w:eastAsiaTheme="majorEastAsia" w:cstheme="majorBidi"/>
      <w:i/>
      <w:iCs/>
      <w:color w:val="272727" w:themeColor="text1" w:themeTint="D8"/>
      <w:sz w:val="21"/>
      <w:szCs w:val="21"/>
    </w:rPr>
  </w:style>
  <w:style w:type="character" w:styleId="CommentReference">
    <w:name w:val="annotation reference"/>
    <w:basedOn w:val="DefaultParagraphFont"/>
    <w:uiPriority w:val="99"/>
    <w:semiHidden/>
    <w:unhideWhenUsed/>
    <w:qFormat/>
    <w:rsid w:val="00E15710"/>
    <w:rPr>
      <w:sz w:val="16"/>
      <w:szCs w:val="16"/>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0"/>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0"/>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0"/>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Normal"/>
    <w:next w:val="BodyText"/>
    <w:qFormat/>
    <w:pPr>
      <w:keepNext/>
      <w:spacing w:before="240" w:after="120"/>
    </w:pPr>
    <w:rPr>
      <w:rFonts w:ascii="Liberation Sans" w:hAnsi="Liberation Sans" w:eastAsia="DejaVu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Index" w:customStyle="1">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styleId="ArticleLevel1" w:customStyle="1">
    <w:name w:val="Article Level 1"/>
    <w:basedOn w:val="Normal"/>
    <w:next w:val="ArticleLevel2"/>
    <w:link w:val="ArticleLevel1Char"/>
    <w:qFormat/>
    <w:rsid w:val="00E15710"/>
    <w:pPr>
      <w:numPr>
        <w:numId w:val="1"/>
      </w:numPr>
    </w:pPr>
    <w:rPr>
      <w:b/>
      <w:bCs/>
    </w:rPr>
  </w:style>
  <w:style w:type="paragraph" w:styleId="ArticleLevel2" w:customStyle="1">
    <w:name w:val="Article Level 2"/>
    <w:basedOn w:val="Normal"/>
    <w:link w:val="ArticleLevel2Char"/>
    <w:qFormat/>
    <w:rsid w:val="0066162B"/>
    <w:pPr>
      <w:numPr>
        <w:ilvl w:val="1"/>
        <w:numId w:val="1"/>
      </w:numPr>
    </w:pPr>
  </w:style>
  <w:style w:type="paragraph" w:styleId="ListParagraph">
    <w:name w:val="List Paragraph"/>
    <w:basedOn w:val="Normal"/>
    <w:uiPriority w:val="34"/>
    <w:qFormat/>
    <w:rsid w:val="0016304C"/>
    <w:pPr>
      <w:ind w:left="720"/>
      <w:contextualSpacing/>
    </w:pPr>
  </w:style>
  <w:style w:type="paragraph" w:styleId="ArticleLevel3" w:customStyle="1">
    <w:name w:val="Article Level 3"/>
    <w:basedOn w:val="Normal"/>
    <w:next w:val="ArticleLevel4"/>
    <w:qFormat/>
    <w:rsid w:val="00BD33F6"/>
    <w:pPr>
      <w:numPr>
        <w:ilvl w:val="2"/>
        <w:numId w:val="1"/>
      </w:numPr>
    </w:pPr>
  </w:style>
  <w:style w:type="paragraph" w:styleId="ArticleLevel4" w:customStyle="1">
    <w:name w:val="Article Level 4"/>
    <w:basedOn w:val="Normal"/>
    <w:qFormat/>
    <w:rsid w:val="00C80280"/>
    <w:pPr>
      <w:numPr>
        <w:ilvl w:val="3"/>
        <w:numId w:val="1"/>
      </w:numPr>
    </w:pPr>
  </w:style>
  <w:style w:type="paragraph" w:styleId="ArticleLevel5" w:customStyle="1">
    <w:name w:val="Article Level 5"/>
    <w:basedOn w:val="Normal"/>
    <w:qFormat/>
    <w:rsid w:val="00C80280"/>
    <w:pPr>
      <w:numPr>
        <w:ilvl w:val="4"/>
        <w:numId w:val="1"/>
      </w:numPr>
    </w:pPr>
  </w:style>
  <w:style w:type="paragraph" w:styleId="ArticleLevel6" w:customStyle="1">
    <w:name w:val="Article Level 6"/>
    <w:basedOn w:val="Normal"/>
    <w:qFormat/>
    <w:rsid w:val="00C80280"/>
    <w:pPr>
      <w:numPr>
        <w:ilvl w:val="5"/>
        <w:numId w:val="1"/>
      </w:numPr>
      <w:tabs>
        <w:tab w:val="left" w:pos="851"/>
      </w:tabs>
    </w:pPr>
  </w:style>
  <w:style w:type="paragraph" w:styleId="HeaderandFooter" w:customStyle="1">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EE7197"/>
    <w:pPr>
      <w:numPr>
        <w:numId w:val="2"/>
      </w:numPr>
    </w:pPr>
  </w:style>
  <w:style w:type="paragraph" w:styleId="Numberedheading2" w:customStyle="1">
    <w:name w:val="Numbered heading 2"/>
    <w:basedOn w:val="Numberedheading1"/>
    <w:qFormat/>
    <w:rsid w:val="00EE7197"/>
    <w:pPr>
      <w:ind w:left="1418" w:hanging="1418"/>
    </w:pPr>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Normal"/>
    <w:qFormat/>
    <w:rsid w:val="00E15710"/>
    <w:pPr>
      <w:numPr>
        <w:numId w:val="3"/>
      </w:numPr>
      <w:ind w:left="1792" w:hanging="352"/>
      <w:contextualSpacing/>
    </w:pPr>
  </w:style>
  <w:style w:type="paragraph" w:styleId="ListParagraphPHPDOCX" w:customStyle="1">
    <w:name w:val="List Paragraph PHPDOCX"/>
    <w:basedOn w:val="Normal"/>
    <w:uiPriority w:val="34"/>
    <w:qFormat/>
    <w:rsid w:val="00DF064E"/>
    <w:pPr>
      <w:ind w:left="720"/>
      <w:contextualSpacing/>
    </w:pPr>
  </w:style>
  <w:style w:type="paragraph" w:styleId="TitlePHPDOCX" w:customStyle="1">
    <w:name w:val="Title PHPDOCX"/>
    <w:basedOn w:val="Normal"/>
    <w:next w:val="Normal"/>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 w:customStyle="1">
    <w:name w:val="Subtitle PHPDOCX"/>
    <w:basedOn w:val="Normal"/>
    <w:next w:val="Normal"/>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Normal"/>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 w:customStyle="1">
    <w:name w:val="Balloon Text PHPDOCX"/>
    <w:basedOn w:val="Normal"/>
    <w:uiPriority w:val="99"/>
    <w:semiHidden/>
    <w:unhideWhenUsed/>
    <w:qFormat/>
    <w:rsid w:val="00E139EA"/>
    <w:pPr>
      <w:spacing w:line="240" w:lineRule="auto"/>
    </w:pPr>
    <w:rPr>
      <w:rFonts w:ascii="Tahoma" w:hAnsi="Tahoma" w:cs="Tahoma"/>
      <w:sz w:val="16"/>
      <w:szCs w:val="16"/>
    </w:rPr>
  </w:style>
  <w:style w:type="paragraph" w:styleId="footnoteTextPHPDOCX" w:customStyle="1">
    <w:name w:val="footnote Text PHPDOCX"/>
    <w:basedOn w:val="Normal"/>
    <w:link w:val="footnoteTextCarPHPDOCX"/>
    <w:uiPriority w:val="99"/>
    <w:semiHidden/>
    <w:unhideWhenUsed/>
    <w:qFormat/>
    <w:rsid w:val="006E0FDA"/>
    <w:pPr>
      <w:spacing w:line="240" w:lineRule="auto"/>
    </w:pPr>
    <w:rPr>
      <w:sz w:val="20"/>
      <w:szCs w:val="20"/>
    </w:rPr>
  </w:style>
  <w:style w:type="paragraph" w:styleId="endnoteTextPHPDOCX" w:customStyle="1">
    <w:name w:val="endnote Text PHPDOCX"/>
    <w:basedOn w:val="Normal"/>
    <w:link w:val="endnoteTextCarPHPDOCX"/>
    <w:uiPriority w:val="99"/>
    <w:semiHidden/>
    <w:unhideWhenUsed/>
    <w:qFormat/>
    <w:rsid w:val="006E0FDA"/>
    <w:pPr>
      <w:spacing w:line="240" w:lineRule="auto"/>
    </w:pPr>
    <w:rPr>
      <w:sz w:val="20"/>
      <w:szCs w:val="20"/>
    </w:rPr>
  </w:style>
  <w:style w:type="numbering" w:styleId="JuriBloxArticlesLevels" w:customStyle="1">
    <w:name w:val="JuriBloxArticlesLevels"/>
    <w:uiPriority w:val="99"/>
    <w:qFormat/>
    <w:rsid w:val="00EE7197"/>
  </w:style>
  <w:style w:type="numbering" w:styleId="JuriBloxNumberedHeadings" w:customStyle="1">
    <w:name w:val="JuriBloxNumberedHeadings"/>
    <w:uiPriority w:val="99"/>
    <w:qFormat/>
    <w:rsid w:val="00EE7197"/>
  </w:style>
  <w:style w:type="table" w:styleId="TableGrid">
    <w:name w:val="Table Grid"/>
    <w:basedOn w:val="TableNorma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Normal"/>
    <w:uiPriority w:val="34"/>
    <w:qFormat/>
    <w:rsid w:val="00DF064E"/>
    <w:pPr>
      <w:ind w:left="720"/>
      <w:contextualSpacing/>
    </w:pPr>
  </w:style>
  <w:style w:type="paragraph" w:styleId="TitlePHPDOCX0" w:customStyle="1">
    <w:name w:val="Title PHPDOCX0"/>
    <w:basedOn w:val="Normal"/>
    <w:next w:val="Normal"/>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0" w:customStyle="1">
    <w:name w:val="Subtitle PHPDOCX0"/>
    <w:basedOn w:val="Normal"/>
    <w:next w:val="Normal"/>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Normal"/>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0" w:customStyle="1">
    <w:name w:val="Balloon Text PHPDOCX0"/>
    <w:basedOn w:val="Normal"/>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0" w:customStyle="1">
    <w:name w:val="footnote Text PHPDOCX0"/>
    <w:basedOn w:val="Normal"/>
    <w:link w:val="footnoteTextCarPHPDOCX0"/>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link w:val="footnoteTex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0" w:customStyle="1">
    <w:name w:val="endnote Text PHPDOCX0"/>
    <w:basedOn w:val="Normal"/>
    <w:link w:val="endnoteTextCarPHPDOCX0"/>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link w:val="endnoteTex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 w:type="paragraph" w:styleId="CommentText">
    <w:name w:val="annotation text"/>
    <w:basedOn w:val="Normal"/>
    <w:link w:val="CommentTextChar"/>
    <w:uiPriority w:val="99"/>
    <w:unhideWhenUsed/>
    <w:rsid w:val="00847766"/>
    <w:pPr>
      <w:spacing w:line="240" w:lineRule="auto"/>
    </w:pPr>
    <w:rPr>
      <w:sz w:val="20"/>
      <w:szCs w:val="20"/>
    </w:rPr>
  </w:style>
  <w:style w:type="character" w:styleId="CommentTextChar" w:customStyle="1">
    <w:name w:val="Comment Text Char"/>
    <w:basedOn w:val="DefaultParagraphFont"/>
    <w:link w:val="CommentText"/>
    <w:uiPriority w:val="99"/>
    <w:rsid w:val="00847766"/>
    <w:rPr>
      <w:sz w:val="20"/>
      <w:szCs w:val="20"/>
    </w:rPr>
  </w:style>
  <w:style w:type="paragraph" w:styleId="CommentSubject">
    <w:name w:val="annotation subject"/>
    <w:basedOn w:val="CommentText"/>
    <w:next w:val="CommentText"/>
    <w:link w:val="CommentSubjectChar"/>
    <w:uiPriority w:val="99"/>
    <w:semiHidden/>
    <w:unhideWhenUsed/>
    <w:rsid w:val="00847766"/>
    <w:rPr>
      <w:b/>
      <w:bCs/>
    </w:rPr>
  </w:style>
  <w:style w:type="character" w:styleId="CommentSubjectChar" w:customStyle="1">
    <w:name w:val="Comment Subject Char"/>
    <w:basedOn w:val="CommentTextChar"/>
    <w:link w:val="CommentSubject"/>
    <w:uiPriority w:val="99"/>
    <w:semiHidden/>
    <w:rsid w:val="00847766"/>
    <w:rPr>
      <w:b/>
      <w:bCs/>
      <w:sz w:val="20"/>
      <w:szCs w:val="20"/>
    </w:rPr>
  </w:style>
  <w:style w:type="character" w:styleId="Hyperlink">
    <w:name w:val="Hyperlink"/>
    <w:basedOn w:val="DefaultParagraphFont"/>
    <w:uiPriority w:val="99"/>
    <w:unhideWhenUsed/>
    <w:qFormat/>
    <w:rsid w:val="003A29A5"/>
    <w:rPr>
      <w:color w:val="0563C1" w:themeColor="hyperlink"/>
      <w:u w:val="single"/>
    </w:rPr>
  </w:style>
  <w:style w:type="character" w:styleId="UnresolvedMention">
    <w:name w:val="Unresolved Mention"/>
    <w:basedOn w:val="DefaultParagraphFont"/>
    <w:uiPriority w:val="99"/>
    <w:semiHidden/>
    <w:unhideWhenUsed/>
    <w:rsid w:val="003A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gemeentebeek.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gemeentebeek.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vng.nl/sites/default/files/2024-07/gemeentelijke_ict_kwaliteitsnormen_2024.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DFA5908B604D88CB2D139456DC5F" ma:contentTypeVersion="4" ma:contentTypeDescription="Een nieuw document maken." ma:contentTypeScope="" ma:versionID="c3ce7128c7cc5345bc5020bf01670319">
  <xsd:schema xmlns:xsd="http://www.w3.org/2001/XMLSchema" xmlns:xs="http://www.w3.org/2001/XMLSchema" xmlns:p="http://schemas.microsoft.com/office/2006/metadata/properties" xmlns:ns2="a9abb608-1e04-4ba4-8a9c-fd2a72b65e47" targetNamespace="http://schemas.microsoft.com/office/2006/metadata/properties" ma:root="true" ma:fieldsID="dcc00e468268c6b5786ab86d58103b8c" ns2:_="">
    <xsd:import namespace="a9abb608-1e04-4ba4-8a9c-fd2a72b65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bb608-1e04-4ba4-8a9c-fd2a72b65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8E0B-BA2D-419F-A058-29EE6BDFF2D1}">
  <ds:schemaRefs>
    <ds:schemaRef ds:uri="http://schemas.microsoft.com/office/infopath/2007/PartnerControls"/>
    <ds:schemaRef ds:uri="a9abb608-1e04-4ba4-8a9c-fd2a72b65e47"/>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754792-AB1C-4DED-B29C-08FF90A06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bb608-1e04-4ba4-8a9c-fd2a72b65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1E5C2-D5D7-411A-89D7-D12B0467D1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[913]</dc:title>
  <dc:subject/>
  <dc:creator>Gideon Jaspers</dc:creator>
  <cp:keywords/>
  <dc:description/>
  <cp:lastModifiedBy>Dominique Raemaekers | ORGfit.</cp:lastModifiedBy>
  <cp:revision>102</cp:revision>
  <dcterms:created xsi:type="dcterms:W3CDTF">2025-01-16T19:55:00Z</dcterms:created>
  <dcterms:modified xsi:type="dcterms:W3CDTF">2025-01-20T14:48:36Z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0x0101006788DFA5908B604D88CB2D139456DC5F</vt:lpwstr>
  </property>
</Properties>
</file>