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B343" w14:textId="07480AE4" w:rsidR="009168F7" w:rsidRPr="004E2E2C" w:rsidRDefault="009168F7" w:rsidP="009168F7">
      <w:pPr>
        <w:pStyle w:val="paragraph"/>
        <w:spacing w:before="0" w:beforeAutospacing="0" w:after="0" w:afterAutospacing="0"/>
        <w:textAlignment w:val="baseline"/>
        <w:rPr>
          <w:rFonts w:ascii="Century Gothic" w:hAnsi="Century Gothic" w:cs="Segoe UI"/>
          <w:color w:val="000000" w:themeColor="text1"/>
          <w:sz w:val="21"/>
          <w:szCs w:val="21"/>
        </w:rPr>
      </w:pPr>
      <w:r w:rsidRPr="004E2E2C">
        <w:rPr>
          <w:rStyle w:val="eop"/>
          <w:rFonts w:ascii="Century Gothic" w:hAnsi="Century Gothic" w:cs="Segoe UI"/>
          <w:color w:val="000000" w:themeColor="text1"/>
          <w:sz w:val="21"/>
          <w:szCs w:val="21"/>
        </w:rPr>
        <w:t> </w:t>
      </w:r>
      <w:r w:rsidR="006761B8">
        <w:rPr>
          <w:rStyle w:val="normaltextrun"/>
          <w:rFonts w:ascii="Century Gothic" w:eastAsiaTheme="majorEastAsia" w:hAnsi="Century Gothic" w:cs="Segoe UI"/>
          <w:b/>
          <w:bCs/>
          <w:color w:val="1C6D8D"/>
          <w:sz w:val="28"/>
          <w:szCs w:val="28"/>
        </w:rPr>
        <w:t xml:space="preserve">Bijlage </w:t>
      </w:r>
      <w:r w:rsidR="00BB698D">
        <w:rPr>
          <w:rStyle w:val="normaltextrun"/>
          <w:rFonts w:ascii="Century Gothic" w:eastAsiaTheme="majorEastAsia" w:hAnsi="Century Gothic" w:cs="Segoe UI"/>
          <w:b/>
          <w:bCs/>
          <w:color w:val="1C6D8D"/>
          <w:sz w:val="28"/>
          <w:szCs w:val="28"/>
        </w:rPr>
        <w:t>8</w:t>
      </w:r>
      <w:r w:rsidR="006761B8">
        <w:rPr>
          <w:rStyle w:val="normaltextrun"/>
          <w:rFonts w:ascii="Century Gothic" w:eastAsiaTheme="majorEastAsia" w:hAnsi="Century Gothic" w:cs="Segoe UI"/>
          <w:b/>
          <w:bCs/>
          <w:color w:val="1C6D8D"/>
          <w:sz w:val="28"/>
          <w:szCs w:val="28"/>
        </w:rPr>
        <w:t xml:space="preserve"> Akkoordverklaring en checklist</w:t>
      </w:r>
      <w:r w:rsidRPr="004E2E2C">
        <w:rPr>
          <w:rStyle w:val="eop"/>
          <w:rFonts w:ascii="Century Gothic" w:hAnsi="Century Gothic" w:cs="Segoe UI"/>
          <w:color w:val="000000" w:themeColor="text1"/>
          <w:sz w:val="21"/>
          <w:szCs w:val="21"/>
        </w:rPr>
        <w:t> </w:t>
      </w:r>
    </w:p>
    <w:p w14:paraId="6A317079" w14:textId="77777777" w:rsidR="009168F7" w:rsidRPr="004E2E2C" w:rsidRDefault="009168F7">
      <w:pPr>
        <w:rPr>
          <w:rFonts w:ascii="Century Gothic" w:hAnsi="Century Gothic"/>
          <w:color w:val="000000" w:themeColor="text1"/>
          <w:sz w:val="21"/>
          <w:szCs w:val="21"/>
        </w:rPr>
      </w:pPr>
    </w:p>
    <w:p w14:paraId="29A59BEA" w14:textId="77777777" w:rsidR="00C829FF" w:rsidRPr="004E2E2C" w:rsidRDefault="00C829FF">
      <w:pPr>
        <w:rPr>
          <w:rFonts w:ascii="Century Gothic" w:hAnsi="Century Gothic"/>
          <w:color w:val="000000" w:themeColor="text1"/>
          <w:sz w:val="21"/>
          <w:szCs w:val="21"/>
        </w:rPr>
      </w:pPr>
    </w:p>
    <w:p w14:paraId="3C88E9B1" w14:textId="5D32F82B" w:rsidR="009168F7" w:rsidRPr="004E2E2C" w:rsidRDefault="7F7DC16A">
      <w:pPr>
        <w:rPr>
          <w:rFonts w:ascii="Century Gothic" w:hAnsi="Century Gothic"/>
          <w:b/>
          <w:bCs/>
          <w:color w:val="000000" w:themeColor="text1"/>
          <w:sz w:val="21"/>
          <w:szCs w:val="21"/>
        </w:rPr>
      </w:pPr>
      <w:r w:rsidRPr="0304B5AC">
        <w:rPr>
          <w:rFonts w:ascii="Century Gothic" w:hAnsi="Century Gothic"/>
          <w:b/>
          <w:bCs/>
          <w:color w:val="000000" w:themeColor="text1"/>
          <w:sz w:val="21"/>
          <w:szCs w:val="21"/>
        </w:rPr>
        <w:t xml:space="preserve">De potententiele aanbieder meldt zich aan </w:t>
      </w:r>
      <w:r w:rsidR="1AB39959" w:rsidRPr="0304B5AC">
        <w:rPr>
          <w:rFonts w:ascii="Century Gothic" w:hAnsi="Century Gothic"/>
          <w:b/>
          <w:bCs/>
          <w:color w:val="000000" w:themeColor="text1"/>
          <w:sz w:val="21"/>
          <w:szCs w:val="21"/>
        </w:rPr>
        <w:t>voor</w:t>
      </w:r>
      <w:r w:rsidR="54D53E24" w:rsidRPr="0304B5AC">
        <w:rPr>
          <w:rFonts w:ascii="Century Gothic" w:hAnsi="Century Gothic"/>
          <w:b/>
          <w:bCs/>
          <w:color w:val="000000" w:themeColor="text1"/>
          <w:sz w:val="21"/>
          <w:szCs w:val="21"/>
        </w:rPr>
        <w:t xml:space="preserve"> </w:t>
      </w:r>
      <w:proofErr w:type="spellStart"/>
      <w:r w:rsidR="54D53E24" w:rsidRPr="0304B5AC">
        <w:rPr>
          <w:rFonts w:ascii="Century Gothic" w:hAnsi="Century Gothic"/>
          <w:b/>
          <w:bCs/>
          <w:color w:val="000000" w:themeColor="text1"/>
          <w:sz w:val="21"/>
          <w:szCs w:val="21"/>
        </w:rPr>
        <w:t>Safehouse</w:t>
      </w:r>
      <w:proofErr w:type="spellEnd"/>
      <w:r w:rsidR="54D53E24" w:rsidRPr="0304B5AC">
        <w:rPr>
          <w:rFonts w:ascii="Century Gothic" w:hAnsi="Century Gothic"/>
          <w:b/>
          <w:bCs/>
          <w:color w:val="000000" w:themeColor="text1"/>
          <w:sz w:val="21"/>
          <w:szCs w:val="21"/>
        </w:rPr>
        <w:t xml:space="preserve"> voor alle gemeenten t.w. </w:t>
      </w:r>
      <w:r w:rsidR="62B6A336" w:rsidRPr="0304B5AC">
        <w:rPr>
          <w:rFonts w:ascii="Century Gothic" w:hAnsi="Century Gothic"/>
          <w:b/>
          <w:bCs/>
          <w:color w:val="000000" w:themeColor="text1"/>
          <w:sz w:val="21"/>
          <w:szCs w:val="21"/>
        </w:rPr>
        <w:t>g</w:t>
      </w:r>
      <w:r w:rsidR="54D53E24" w:rsidRPr="0304B5AC">
        <w:rPr>
          <w:rFonts w:ascii="Century Gothic" w:hAnsi="Century Gothic"/>
          <w:b/>
          <w:bCs/>
          <w:color w:val="000000" w:themeColor="text1"/>
          <w:sz w:val="21"/>
          <w:szCs w:val="21"/>
        </w:rPr>
        <w:t xml:space="preserve">emeente Den Helder, </w:t>
      </w:r>
      <w:r w:rsidR="7A42177A" w:rsidRPr="0304B5AC">
        <w:rPr>
          <w:rFonts w:ascii="Century Gothic" w:hAnsi="Century Gothic"/>
          <w:b/>
          <w:bCs/>
          <w:color w:val="000000" w:themeColor="text1"/>
          <w:sz w:val="21"/>
          <w:szCs w:val="21"/>
        </w:rPr>
        <w:t>g</w:t>
      </w:r>
      <w:r w:rsidR="54D53E24" w:rsidRPr="0304B5AC">
        <w:rPr>
          <w:rFonts w:ascii="Century Gothic" w:hAnsi="Century Gothic"/>
          <w:b/>
          <w:bCs/>
          <w:color w:val="000000" w:themeColor="text1"/>
          <w:sz w:val="21"/>
          <w:szCs w:val="21"/>
        </w:rPr>
        <w:t xml:space="preserve">emeente Hollands Kroon, </w:t>
      </w:r>
      <w:r w:rsidR="6FC8C87F" w:rsidRPr="0304B5AC">
        <w:rPr>
          <w:rFonts w:ascii="Century Gothic" w:hAnsi="Century Gothic"/>
          <w:b/>
          <w:bCs/>
          <w:color w:val="000000" w:themeColor="text1"/>
          <w:sz w:val="21"/>
          <w:szCs w:val="21"/>
        </w:rPr>
        <w:t>g</w:t>
      </w:r>
      <w:r w:rsidR="54D53E24" w:rsidRPr="0304B5AC">
        <w:rPr>
          <w:rFonts w:ascii="Century Gothic" w:hAnsi="Century Gothic"/>
          <w:b/>
          <w:bCs/>
          <w:color w:val="000000" w:themeColor="text1"/>
          <w:sz w:val="21"/>
          <w:szCs w:val="21"/>
        </w:rPr>
        <w:t xml:space="preserve">emeente Schagen en </w:t>
      </w:r>
      <w:r w:rsidR="5465B804" w:rsidRPr="0304B5AC">
        <w:rPr>
          <w:rFonts w:ascii="Century Gothic" w:hAnsi="Century Gothic"/>
          <w:b/>
          <w:bCs/>
          <w:color w:val="000000" w:themeColor="text1"/>
          <w:sz w:val="21"/>
          <w:szCs w:val="21"/>
        </w:rPr>
        <w:t>g</w:t>
      </w:r>
      <w:r w:rsidR="54D53E24" w:rsidRPr="0304B5AC">
        <w:rPr>
          <w:rFonts w:ascii="Century Gothic" w:hAnsi="Century Gothic"/>
          <w:b/>
          <w:bCs/>
          <w:color w:val="000000" w:themeColor="text1"/>
          <w:sz w:val="21"/>
          <w:szCs w:val="21"/>
        </w:rPr>
        <w:t xml:space="preserve">emeente Texel. </w:t>
      </w:r>
    </w:p>
    <w:p w14:paraId="1F7332D9" w14:textId="77777777" w:rsidR="0085081E" w:rsidRPr="004E2E2C" w:rsidRDefault="0085081E">
      <w:pPr>
        <w:rPr>
          <w:rFonts w:ascii="Century Gothic" w:hAnsi="Century Gothic"/>
          <w:color w:val="000000" w:themeColor="text1"/>
          <w:sz w:val="21"/>
          <w:szCs w:val="21"/>
        </w:rPr>
      </w:pPr>
    </w:p>
    <w:p w14:paraId="7B5B35FA" w14:textId="27CA7AE9" w:rsidR="0085081E" w:rsidRPr="004E2E2C" w:rsidRDefault="0085081E" w:rsidP="00962F2D">
      <w:pPr>
        <w:pStyle w:val="Lijstalinea"/>
        <w:rPr>
          <w:rFonts w:ascii="Century Gothic" w:hAnsi="Century Gothic"/>
          <w:color w:val="000000" w:themeColor="text1"/>
          <w:sz w:val="21"/>
          <w:szCs w:val="21"/>
        </w:rPr>
      </w:pPr>
    </w:p>
    <w:p w14:paraId="2013876C" w14:textId="77777777" w:rsidR="00FC29F6" w:rsidRPr="004E2E2C" w:rsidRDefault="00FC29F6" w:rsidP="00FC29F6">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potentiële aanbieder vult de volgende gegevens in:</w:t>
      </w:r>
    </w:p>
    <w:p w14:paraId="283F1041" w14:textId="77777777" w:rsidR="00FC29F6" w:rsidRPr="004E2E2C" w:rsidRDefault="00FC29F6" w:rsidP="00FC29F6">
      <w:pPr>
        <w:rPr>
          <w:rFonts w:ascii="Century Gothic" w:hAnsi="Century Gothic"/>
          <w:color w:val="000000" w:themeColor="text1"/>
          <w:sz w:val="21"/>
          <w:szCs w:val="21"/>
        </w:rPr>
      </w:pPr>
    </w:p>
    <w:tbl>
      <w:tblPr>
        <w:tblStyle w:val="Tabelraster"/>
        <w:tblW w:w="0" w:type="auto"/>
        <w:tblLook w:val="04A0" w:firstRow="1" w:lastRow="0" w:firstColumn="1" w:lastColumn="0" w:noHBand="0" w:noVBand="1"/>
      </w:tblPr>
      <w:tblGrid>
        <w:gridCol w:w="3256"/>
        <w:gridCol w:w="5670"/>
      </w:tblGrid>
      <w:tr w:rsidR="00FC29F6" w:rsidRPr="004E2E2C" w14:paraId="2E8C7DA2" w14:textId="77777777" w:rsidTr="00AE7B19">
        <w:tc>
          <w:tcPr>
            <w:tcW w:w="3256" w:type="dxa"/>
          </w:tcPr>
          <w:p w14:paraId="165F552C" w14:textId="77777777" w:rsidR="00FC29F6" w:rsidRPr="004E2E2C" w:rsidRDefault="00FC29F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Naam potentiële aanbieder</w:t>
            </w:r>
          </w:p>
        </w:tc>
        <w:tc>
          <w:tcPr>
            <w:tcW w:w="5670" w:type="dxa"/>
          </w:tcPr>
          <w:p w14:paraId="62533E5E" w14:textId="77777777" w:rsidR="00FC29F6" w:rsidRPr="004E2E2C" w:rsidRDefault="00FC29F6" w:rsidP="00AE7B19">
            <w:pPr>
              <w:rPr>
                <w:rFonts w:ascii="Century Gothic" w:hAnsi="Century Gothic"/>
                <w:color w:val="000000" w:themeColor="text1"/>
                <w:sz w:val="21"/>
                <w:szCs w:val="21"/>
              </w:rPr>
            </w:pPr>
          </w:p>
        </w:tc>
      </w:tr>
      <w:tr w:rsidR="00141CFE" w:rsidRPr="004E2E2C" w14:paraId="5FD7334F" w14:textId="77777777" w:rsidTr="00AE7B19">
        <w:tc>
          <w:tcPr>
            <w:tcW w:w="3256" w:type="dxa"/>
          </w:tcPr>
          <w:p w14:paraId="53823044" w14:textId="7B2DCA2F" w:rsidR="00141CFE" w:rsidRPr="004E2E2C" w:rsidRDefault="00141CFE" w:rsidP="00AE7B19">
            <w:pPr>
              <w:rPr>
                <w:rFonts w:ascii="Century Gothic" w:hAnsi="Century Gothic"/>
                <w:color w:val="000000" w:themeColor="text1"/>
                <w:sz w:val="21"/>
                <w:szCs w:val="21"/>
              </w:rPr>
            </w:pPr>
            <w:r>
              <w:rPr>
                <w:rFonts w:ascii="Century Gothic" w:hAnsi="Century Gothic"/>
                <w:color w:val="000000" w:themeColor="text1"/>
                <w:sz w:val="21"/>
                <w:szCs w:val="21"/>
              </w:rPr>
              <w:t>Adres, postcode, plaats</w:t>
            </w:r>
          </w:p>
        </w:tc>
        <w:tc>
          <w:tcPr>
            <w:tcW w:w="5670" w:type="dxa"/>
          </w:tcPr>
          <w:p w14:paraId="44828FE6" w14:textId="77777777" w:rsidR="00141CFE" w:rsidRPr="004E2E2C" w:rsidRDefault="00141CFE" w:rsidP="00AE7B19">
            <w:pPr>
              <w:rPr>
                <w:rFonts w:ascii="Century Gothic" w:hAnsi="Century Gothic"/>
                <w:color w:val="000000" w:themeColor="text1"/>
                <w:sz w:val="21"/>
                <w:szCs w:val="21"/>
              </w:rPr>
            </w:pPr>
          </w:p>
        </w:tc>
      </w:tr>
      <w:tr w:rsidR="00FC29F6" w:rsidRPr="004E2E2C" w14:paraId="67082639" w14:textId="77777777" w:rsidTr="00AE7B19">
        <w:tc>
          <w:tcPr>
            <w:tcW w:w="3256" w:type="dxa"/>
          </w:tcPr>
          <w:p w14:paraId="5EBC6F64" w14:textId="77777777" w:rsidR="00FC29F6" w:rsidRPr="004E2E2C" w:rsidRDefault="00FC29F6" w:rsidP="00AE7B19">
            <w:pPr>
              <w:rPr>
                <w:rFonts w:ascii="Century Gothic" w:hAnsi="Century Gothic"/>
                <w:color w:val="000000" w:themeColor="text1"/>
                <w:sz w:val="21"/>
                <w:szCs w:val="21"/>
              </w:rPr>
            </w:pPr>
            <w:proofErr w:type="spellStart"/>
            <w:r w:rsidRPr="004E2E2C">
              <w:rPr>
                <w:rFonts w:ascii="Century Gothic" w:hAnsi="Century Gothic"/>
                <w:color w:val="000000" w:themeColor="text1"/>
                <w:sz w:val="21"/>
                <w:szCs w:val="21"/>
              </w:rPr>
              <w:t>Kvk</w:t>
            </w:r>
            <w:proofErr w:type="spellEnd"/>
            <w:r w:rsidRPr="004E2E2C">
              <w:rPr>
                <w:rFonts w:ascii="Century Gothic" w:hAnsi="Century Gothic"/>
                <w:color w:val="000000" w:themeColor="text1"/>
                <w:sz w:val="21"/>
                <w:szCs w:val="21"/>
              </w:rPr>
              <w:t xml:space="preserve"> nummer*</w:t>
            </w:r>
          </w:p>
        </w:tc>
        <w:tc>
          <w:tcPr>
            <w:tcW w:w="5670" w:type="dxa"/>
          </w:tcPr>
          <w:p w14:paraId="7E0A2A5D" w14:textId="77777777" w:rsidR="00FC29F6" w:rsidRPr="004E2E2C" w:rsidRDefault="00FC29F6" w:rsidP="00AE7B19">
            <w:pPr>
              <w:rPr>
                <w:rFonts w:ascii="Century Gothic" w:hAnsi="Century Gothic"/>
                <w:color w:val="000000" w:themeColor="text1"/>
                <w:sz w:val="21"/>
                <w:szCs w:val="21"/>
              </w:rPr>
            </w:pPr>
          </w:p>
        </w:tc>
      </w:tr>
      <w:tr w:rsidR="00FC29F6" w:rsidRPr="004E2E2C" w14:paraId="26AA817E" w14:textId="77777777" w:rsidTr="00AE7B19">
        <w:tc>
          <w:tcPr>
            <w:tcW w:w="3256" w:type="dxa"/>
          </w:tcPr>
          <w:p w14:paraId="3EAF3D09" w14:textId="77777777" w:rsidR="00FC29F6" w:rsidRPr="004E2E2C" w:rsidRDefault="00FC29F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IBAN</w:t>
            </w:r>
          </w:p>
        </w:tc>
        <w:tc>
          <w:tcPr>
            <w:tcW w:w="5670" w:type="dxa"/>
          </w:tcPr>
          <w:p w14:paraId="63C5646C" w14:textId="77777777" w:rsidR="00FC29F6" w:rsidRPr="004E2E2C" w:rsidRDefault="00FC29F6" w:rsidP="00AE7B19">
            <w:pPr>
              <w:rPr>
                <w:rFonts w:ascii="Century Gothic" w:hAnsi="Century Gothic"/>
                <w:color w:val="000000" w:themeColor="text1"/>
                <w:sz w:val="21"/>
                <w:szCs w:val="21"/>
              </w:rPr>
            </w:pPr>
          </w:p>
        </w:tc>
      </w:tr>
      <w:tr w:rsidR="00FC29F6" w:rsidRPr="004E2E2C" w14:paraId="0DC12798" w14:textId="77777777" w:rsidTr="00AE7B19">
        <w:tc>
          <w:tcPr>
            <w:tcW w:w="3256" w:type="dxa"/>
          </w:tcPr>
          <w:p w14:paraId="763674B8" w14:textId="77777777" w:rsidR="00FC29F6" w:rsidRPr="004E2E2C" w:rsidRDefault="00FC29F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Website**</w:t>
            </w:r>
          </w:p>
        </w:tc>
        <w:tc>
          <w:tcPr>
            <w:tcW w:w="5670" w:type="dxa"/>
          </w:tcPr>
          <w:p w14:paraId="2228AEA8" w14:textId="77777777" w:rsidR="00FC29F6" w:rsidRPr="004E2E2C" w:rsidRDefault="00FC29F6" w:rsidP="00AE7B19">
            <w:pPr>
              <w:rPr>
                <w:rFonts w:ascii="Century Gothic" w:hAnsi="Century Gothic"/>
                <w:color w:val="000000" w:themeColor="text1"/>
                <w:sz w:val="21"/>
                <w:szCs w:val="21"/>
              </w:rPr>
            </w:pPr>
          </w:p>
        </w:tc>
      </w:tr>
      <w:tr w:rsidR="00FC29F6" w:rsidRPr="004E2E2C" w14:paraId="09A5AA60" w14:textId="77777777" w:rsidTr="00AE7B19">
        <w:tc>
          <w:tcPr>
            <w:tcW w:w="3256" w:type="dxa"/>
          </w:tcPr>
          <w:p w14:paraId="4618AD69" w14:textId="77777777" w:rsidR="00FC29F6" w:rsidRPr="004E2E2C" w:rsidRDefault="00FC29F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AGB-code</w:t>
            </w:r>
          </w:p>
        </w:tc>
        <w:tc>
          <w:tcPr>
            <w:tcW w:w="5670" w:type="dxa"/>
          </w:tcPr>
          <w:p w14:paraId="3BC18204" w14:textId="77777777" w:rsidR="00FC29F6" w:rsidRPr="004E2E2C" w:rsidRDefault="00FC29F6" w:rsidP="00AE7B19">
            <w:pPr>
              <w:rPr>
                <w:rFonts w:ascii="Century Gothic" w:hAnsi="Century Gothic"/>
                <w:color w:val="000000" w:themeColor="text1"/>
                <w:sz w:val="21"/>
                <w:szCs w:val="21"/>
              </w:rPr>
            </w:pPr>
          </w:p>
        </w:tc>
      </w:tr>
      <w:tr w:rsidR="00FC29F6" w:rsidRPr="004E2E2C" w14:paraId="459B9E9F" w14:textId="77777777" w:rsidTr="00AE7B19">
        <w:tc>
          <w:tcPr>
            <w:tcW w:w="3256" w:type="dxa"/>
          </w:tcPr>
          <w:p w14:paraId="7DAF2689" w14:textId="77777777" w:rsidR="00FC29F6" w:rsidRDefault="00FC29F6" w:rsidP="00AE7B19">
            <w:pPr>
              <w:rPr>
                <w:rFonts w:ascii="Century Gothic" w:hAnsi="Century Gothic"/>
                <w:color w:val="000000" w:themeColor="text1"/>
                <w:sz w:val="21"/>
                <w:szCs w:val="21"/>
              </w:rPr>
            </w:pPr>
            <w:r>
              <w:rPr>
                <w:rFonts w:ascii="Century Gothic" w:hAnsi="Century Gothic"/>
                <w:color w:val="000000" w:themeColor="text1"/>
                <w:sz w:val="21"/>
                <w:szCs w:val="21"/>
              </w:rPr>
              <w:t>Naam algemeen contactpersoon</w:t>
            </w:r>
          </w:p>
        </w:tc>
        <w:tc>
          <w:tcPr>
            <w:tcW w:w="5670" w:type="dxa"/>
          </w:tcPr>
          <w:p w14:paraId="43664616" w14:textId="77777777" w:rsidR="00FC29F6" w:rsidRPr="004E2E2C" w:rsidRDefault="00FC29F6" w:rsidP="00AE7B19">
            <w:pPr>
              <w:rPr>
                <w:rFonts w:ascii="Century Gothic" w:hAnsi="Century Gothic"/>
                <w:color w:val="000000" w:themeColor="text1"/>
                <w:sz w:val="21"/>
                <w:szCs w:val="21"/>
              </w:rPr>
            </w:pPr>
          </w:p>
        </w:tc>
      </w:tr>
      <w:tr w:rsidR="00FC29F6" w:rsidRPr="004E2E2C" w14:paraId="6D31A408" w14:textId="77777777" w:rsidTr="00AE7B19">
        <w:tc>
          <w:tcPr>
            <w:tcW w:w="3256" w:type="dxa"/>
          </w:tcPr>
          <w:p w14:paraId="7E21116D" w14:textId="77777777" w:rsidR="00FC29F6" w:rsidRDefault="00FC29F6" w:rsidP="00AE7B19">
            <w:pPr>
              <w:rPr>
                <w:rFonts w:ascii="Century Gothic" w:hAnsi="Century Gothic"/>
                <w:color w:val="000000" w:themeColor="text1"/>
                <w:sz w:val="21"/>
                <w:szCs w:val="21"/>
              </w:rPr>
            </w:pPr>
            <w:r>
              <w:rPr>
                <w:rFonts w:ascii="Century Gothic" w:hAnsi="Century Gothic"/>
                <w:color w:val="000000" w:themeColor="text1"/>
                <w:sz w:val="21"/>
                <w:szCs w:val="21"/>
              </w:rPr>
              <w:t>Telefoonnummer algemeen contactpersoon</w:t>
            </w:r>
          </w:p>
        </w:tc>
        <w:tc>
          <w:tcPr>
            <w:tcW w:w="5670" w:type="dxa"/>
          </w:tcPr>
          <w:p w14:paraId="55A6705E" w14:textId="77777777" w:rsidR="00FC29F6" w:rsidRPr="004E2E2C" w:rsidRDefault="00FC29F6" w:rsidP="00AE7B19">
            <w:pPr>
              <w:rPr>
                <w:rFonts w:ascii="Century Gothic" w:hAnsi="Century Gothic"/>
                <w:color w:val="000000" w:themeColor="text1"/>
                <w:sz w:val="21"/>
                <w:szCs w:val="21"/>
              </w:rPr>
            </w:pPr>
          </w:p>
        </w:tc>
      </w:tr>
      <w:tr w:rsidR="00FC29F6" w:rsidRPr="004E2E2C" w14:paraId="28C2EE7E" w14:textId="77777777" w:rsidTr="00AE7B19">
        <w:tc>
          <w:tcPr>
            <w:tcW w:w="3256" w:type="dxa"/>
          </w:tcPr>
          <w:p w14:paraId="246EB79A" w14:textId="77777777" w:rsidR="00FC29F6" w:rsidRDefault="00FC29F6" w:rsidP="00AE7B19">
            <w:pPr>
              <w:rPr>
                <w:rFonts w:ascii="Century Gothic" w:hAnsi="Century Gothic"/>
                <w:color w:val="000000" w:themeColor="text1"/>
                <w:sz w:val="21"/>
                <w:szCs w:val="21"/>
              </w:rPr>
            </w:pPr>
            <w:r>
              <w:rPr>
                <w:rFonts w:ascii="Century Gothic" w:hAnsi="Century Gothic"/>
                <w:color w:val="000000" w:themeColor="text1"/>
                <w:sz w:val="21"/>
                <w:szCs w:val="21"/>
              </w:rPr>
              <w:t>E-mailadres algemeen contactpersoon</w:t>
            </w:r>
          </w:p>
        </w:tc>
        <w:tc>
          <w:tcPr>
            <w:tcW w:w="5670" w:type="dxa"/>
          </w:tcPr>
          <w:p w14:paraId="4686499D" w14:textId="77777777" w:rsidR="00FC29F6" w:rsidRPr="004E2E2C" w:rsidRDefault="00FC29F6" w:rsidP="00AE7B19">
            <w:pPr>
              <w:rPr>
                <w:rFonts w:ascii="Century Gothic" w:hAnsi="Century Gothic"/>
                <w:color w:val="000000" w:themeColor="text1"/>
                <w:sz w:val="21"/>
                <w:szCs w:val="21"/>
              </w:rPr>
            </w:pPr>
          </w:p>
        </w:tc>
      </w:tr>
      <w:tr w:rsidR="000159EB" w:rsidRPr="004E2E2C" w14:paraId="5105221E" w14:textId="77777777" w:rsidTr="00AE7B19">
        <w:tc>
          <w:tcPr>
            <w:tcW w:w="3256" w:type="dxa"/>
          </w:tcPr>
          <w:p w14:paraId="51CF68D0" w14:textId="77777777" w:rsidR="000159EB" w:rsidRDefault="000159EB" w:rsidP="00AE7B19">
            <w:pPr>
              <w:rPr>
                <w:rFonts w:ascii="Century Gothic" w:hAnsi="Century Gothic"/>
                <w:color w:val="000000" w:themeColor="text1"/>
                <w:sz w:val="21"/>
                <w:szCs w:val="21"/>
              </w:rPr>
            </w:pPr>
            <w:r>
              <w:rPr>
                <w:rFonts w:ascii="Century Gothic" w:hAnsi="Century Gothic"/>
                <w:color w:val="000000" w:themeColor="text1"/>
                <w:sz w:val="21"/>
                <w:szCs w:val="21"/>
              </w:rPr>
              <w:t>Naam</w:t>
            </w:r>
            <w:r>
              <w:rPr>
                <w:rFonts w:ascii="Century Gothic" w:hAnsi="Century Gothic"/>
                <w:color w:val="000000" w:themeColor="text1"/>
                <w:sz w:val="21"/>
                <w:szCs w:val="21"/>
              </w:rPr>
              <w:t xml:space="preserve"> </w:t>
            </w:r>
          </w:p>
          <w:p w14:paraId="23C863E3" w14:textId="50BF3134" w:rsidR="000159EB" w:rsidRDefault="000159EB" w:rsidP="00AE7B19">
            <w:pPr>
              <w:rPr>
                <w:rFonts w:ascii="Century Gothic" w:hAnsi="Century Gothic"/>
                <w:color w:val="000000" w:themeColor="text1"/>
                <w:sz w:val="21"/>
                <w:szCs w:val="21"/>
              </w:rPr>
            </w:pPr>
            <w:r>
              <w:rPr>
                <w:rFonts w:ascii="Century Gothic" w:hAnsi="Century Gothic"/>
                <w:color w:val="000000" w:themeColor="text1"/>
                <w:sz w:val="21"/>
                <w:szCs w:val="21"/>
              </w:rPr>
              <w:t>contactpersoon rapportage</w:t>
            </w:r>
          </w:p>
        </w:tc>
        <w:tc>
          <w:tcPr>
            <w:tcW w:w="5670" w:type="dxa"/>
          </w:tcPr>
          <w:p w14:paraId="59ACB0BD" w14:textId="77777777" w:rsidR="000159EB" w:rsidRPr="004E2E2C" w:rsidRDefault="000159EB" w:rsidP="00AE7B19">
            <w:pPr>
              <w:rPr>
                <w:rFonts w:ascii="Century Gothic" w:hAnsi="Century Gothic"/>
                <w:color w:val="000000" w:themeColor="text1"/>
                <w:sz w:val="21"/>
                <w:szCs w:val="21"/>
              </w:rPr>
            </w:pPr>
          </w:p>
        </w:tc>
      </w:tr>
      <w:tr w:rsidR="000159EB" w:rsidRPr="004E2E2C" w14:paraId="34FAF17D" w14:textId="77777777" w:rsidTr="00AE7B19">
        <w:tc>
          <w:tcPr>
            <w:tcW w:w="3256" w:type="dxa"/>
          </w:tcPr>
          <w:p w14:paraId="5E66494E" w14:textId="0C347158" w:rsidR="000159EB" w:rsidRDefault="000159EB" w:rsidP="00AE7B19">
            <w:pPr>
              <w:rPr>
                <w:rFonts w:ascii="Century Gothic" w:hAnsi="Century Gothic"/>
                <w:color w:val="000000" w:themeColor="text1"/>
                <w:sz w:val="21"/>
                <w:szCs w:val="21"/>
              </w:rPr>
            </w:pPr>
            <w:r>
              <w:rPr>
                <w:rFonts w:ascii="Century Gothic" w:hAnsi="Century Gothic"/>
                <w:color w:val="000000" w:themeColor="text1"/>
                <w:sz w:val="21"/>
                <w:szCs w:val="21"/>
              </w:rPr>
              <w:t>Telefoonnummer</w:t>
            </w:r>
            <w:r>
              <w:rPr>
                <w:rFonts w:ascii="Century Gothic" w:hAnsi="Century Gothic"/>
                <w:color w:val="000000" w:themeColor="text1"/>
                <w:sz w:val="21"/>
                <w:szCs w:val="21"/>
              </w:rPr>
              <w:t xml:space="preserve"> contactpersoon rapportage</w:t>
            </w:r>
          </w:p>
        </w:tc>
        <w:tc>
          <w:tcPr>
            <w:tcW w:w="5670" w:type="dxa"/>
          </w:tcPr>
          <w:p w14:paraId="15172BE0" w14:textId="77777777" w:rsidR="000159EB" w:rsidRPr="004E2E2C" w:rsidRDefault="000159EB" w:rsidP="00AE7B19">
            <w:pPr>
              <w:rPr>
                <w:rFonts w:ascii="Century Gothic" w:hAnsi="Century Gothic"/>
                <w:color w:val="000000" w:themeColor="text1"/>
                <w:sz w:val="21"/>
                <w:szCs w:val="21"/>
              </w:rPr>
            </w:pPr>
          </w:p>
        </w:tc>
      </w:tr>
      <w:tr w:rsidR="000159EB" w:rsidRPr="004E2E2C" w14:paraId="59D48ECC" w14:textId="77777777" w:rsidTr="00AE7B19">
        <w:tc>
          <w:tcPr>
            <w:tcW w:w="3256" w:type="dxa"/>
          </w:tcPr>
          <w:p w14:paraId="69327BAB" w14:textId="77777777" w:rsidR="000159EB" w:rsidRDefault="000159EB" w:rsidP="00AE7B19">
            <w:pPr>
              <w:rPr>
                <w:rFonts w:ascii="Century Gothic" w:hAnsi="Century Gothic"/>
                <w:color w:val="000000" w:themeColor="text1"/>
                <w:sz w:val="21"/>
                <w:szCs w:val="21"/>
              </w:rPr>
            </w:pPr>
            <w:r>
              <w:rPr>
                <w:rFonts w:ascii="Century Gothic" w:hAnsi="Century Gothic"/>
                <w:color w:val="000000" w:themeColor="text1"/>
                <w:sz w:val="21"/>
                <w:szCs w:val="21"/>
              </w:rPr>
              <w:t xml:space="preserve">E-mailadres </w:t>
            </w:r>
          </w:p>
          <w:p w14:paraId="3E0503C3" w14:textId="52ED0054" w:rsidR="000159EB" w:rsidRDefault="000159EB" w:rsidP="00AE7B19">
            <w:pPr>
              <w:rPr>
                <w:rFonts w:ascii="Century Gothic" w:hAnsi="Century Gothic"/>
                <w:color w:val="000000" w:themeColor="text1"/>
                <w:sz w:val="21"/>
                <w:szCs w:val="21"/>
              </w:rPr>
            </w:pPr>
            <w:r>
              <w:rPr>
                <w:rFonts w:ascii="Century Gothic" w:hAnsi="Century Gothic"/>
                <w:color w:val="000000" w:themeColor="text1"/>
                <w:sz w:val="21"/>
                <w:szCs w:val="21"/>
              </w:rPr>
              <w:t>contactpersoon rapportage</w:t>
            </w:r>
          </w:p>
        </w:tc>
        <w:tc>
          <w:tcPr>
            <w:tcW w:w="5670" w:type="dxa"/>
          </w:tcPr>
          <w:p w14:paraId="616E26D4" w14:textId="77777777" w:rsidR="000159EB" w:rsidRPr="004E2E2C" w:rsidRDefault="000159EB" w:rsidP="00AE7B19">
            <w:pPr>
              <w:rPr>
                <w:rFonts w:ascii="Century Gothic" w:hAnsi="Century Gothic"/>
                <w:color w:val="000000" w:themeColor="text1"/>
                <w:sz w:val="21"/>
                <w:szCs w:val="21"/>
              </w:rPr>
            </w:pPr>
          </w:p>
        </w:tc>
      </w:tr>
    </w:tbl>
    <w:p w14:paraId="5944252C" w14:textId="77777777" w:rsidR="00FC29F6" w:rsidRPr="004E2E2C" w:rsidRDefault="00FC29F6" w:rsidP="00FC29F6">
      <w:pPr>
        <w:rPr>
          <w:rFonts w:ascii="Century Gothic" w:hAnsi="Century Gothic"/>
          <w:color w:val="000000" w:themeColor="text1"/>
          <w:sz w:val="21"/>
          <w:szCs w:val="21"/>
        </w:rPr>
      </w:pPr>
    </w:p>
    <w:p w14:paraId="2652FB2D" w14:textId="53D167CA" w:rsidR="00FC29F6" w:rsidRPr="004E2E2C" w:rsidRDefault="00FC29F6" w:rsidP="00FC29F6">
      <w:pPr>
        <w:rPr>
          <w:rFonts w:ascii="Century Gothic" w:hAnsi="Century Gothic"/>
          <w:color w:val="000000" w:themeColor="text1"/>
          <w:sz w:val="21"/>
          <w:szCs w:val="21"/>
        </w:rPr>
      </w:pPr>
      <w:r w:rsidRPr="05A99955">
        <w:rPr>
          <w:rFonts w:ascii="Century Gothic" w:hAnsi="Century Gothic"/>
          <w:color w:val="000000" w:themeColor="text1"/>
          <w:sz w:val="21"/>
          <w:szCs w:val="21"/>
        </w:rPr>
        <w:t xml:space="preserve">*Nummer dient overeen te komen met het nummer </w:t>
      </w:r>
      <w:r w:rsidR="54007EA7" w:rsidRPr="05A99955">
        <w:rPr>
          <w:rFonts w:ascii="Century Gothic" w:hAnsi="Century Gothic"/>
          <w:color w:val="000000" w:themeColor="text1"/>
          <w:sz w:val="21"/>
          <w:szCs w:val="21"/>
        </w:rPr>
        <w:t xml:space="preserve">op het UEA en het nummer </w:t>
      </w:r>
      <w:r w:rsidRPr="05A99955">
        <w:rPr>
          <w:rFonts w:ascii="Century Gothic" w:hAnsi="Century Gothic"/>
          <w:color w:val="000000" w:themeColor="text1"/>
          <w:sz w:val="21"/>
          <w:szCs w:val="21"/>
        </w:rPr>
        <w:t>waarmee op het inkoopplatform de aanmelding is ingediend</w:t>
      </w:r>
      <w:r w:rsidR="55B4EE48" w:rsidRPr="05A99955">
        <w:rPr>
          <w:rFonts w:ascii="Century Gothic" w:hAnsi="Century Gothic"/>
          <w:color w:val="000000" w:themeColor="text1"/>
          <w:sz w:val="21"/>
          <w:szCs w:val="21"/>
        </w:rPr>
        <w:t>.</w:t>
      </w:r>
    </w:p>
    <w:p w14:paraId="587AC04B" w14:textId="77777777" w:rsidR="00FC29F6" w:rsidRPr="004E2E2C" w:rsidRDefault="00FC29F6" w:rsidP="00FC29F6">
      <w:pPr>
        <w:rPr>
          <w:rFonts w:ascii="Century Gothic" w:hAnsi="Century Gothic"/>
          <w:color w:val="000000" w:themeColor="text1"/>
          <w:sz w:val="21"/>
          <w:szCs w:val="21"/>
        </w:rPr>
      </w:pPr>
      <w:r w:rsidRPr="5BA72DB8">
        <w:rPr>
          <w:rFonts w:ascii="Century Gothic" w:hAnsi="Century Gothic"/>
          <w:color w:val="000000" w:themeColor="text1"/>
          <w:sz w:val="21"/>
          <w:szCs w:val="21"/>
        </w:rPr>
        <w:t xml:space="preserve">** De website dient te voldoen aan </w:t>
      </w:r>
      <w:r>
        <w:rPr>
          <w:rFonts w:ascii="Century Gothic" w:hAnsi="Century Gothic"/>
          <w:color w:val="000000" w:themeColor="text1"/>
          <w:sz w:val="21"/>
          <w:szCs w:val="21"/>
        </w:rPr>
        <w:t>de eis in</w:t>
      </w:r>
      <w:r w:rsidRPr="5BA72DB8">
        <w:rPr>
          <w:rFonts w:ascii="Century Gothic" w:hAnsi="Century Gothic"/>
          <w:color w:val="000000" w:themeColor="text1"/>
          <w:sz w:val="21"/>
          <w:szCs w:val="21"/>
        </w:rPr>
        <w:t xml:space="preserve"> bijlage 1 Programma van eisen.</w:t>
      </w:r>
    </w:p>
    <w:p w14:paraId="45BFD2FF" w14:textId="77777777" w:rsidR="00962F2D" w:rsidRDefault="00962F2D">
      <w:pPr>
        <w:rPr>
          <w:rFonts w:ascii="Century Gothic" w:hAnsi="Century Gothic"/>
          <w:b/>
          <w:bCs/>
          <w:color w:val="000000" w:themeColor="text1"/>
          <w:sz w:val="21"/>
          <w:szCs w:val="21"/>
        </w:rPr>
      </w:pPr>
      <w:r>
        <w:rPr>
          <w:rFonts w:ascii="Century Gothic" w:hAnsi="Century Gothic"/>
          <w:b/>
          <w:bCs/>
          <w:color w:val="000000" w:themeColor="text1"/>
          <w:sz w:val="21"/>
          <w:szCs w:val="21"/>
        </w:rPr>
        <w:br w:type="page"/>
      </w:r>
    </w:p>
    <w:p w14:paraId="4520A4B9" w14:textId="17983898" w:rsidR="00212EDA" w:rsidRPr="004E2E2C" w:rsidRDefault="009C5858" w:rsidP="05A99955">
      <w:pPr>
        <w:rPr>
          <w:rFonts w:ascii="Century Gothic" w:hAnsi="Century Gothic"/>
          <w:b/>
          <w:bCs/>
          <w:color w:val="000000" w:themeColor="text1"/>
          <w:sz w:val="24"/>
          <w:szCs w:val="24"/>
        </w:rPr>
      </w:pPr>
      <w:r w:rsidRPr="05A99955">
        <w:rPr>
          <w:rFonts w:ascii="Century Gothic" w:hAnsi="Century Gothic"/>
          <w:b/>
          <w:bCs/>
          <w:color w:val="000000" w:themeColor="text1"/>
          <w:sz w:val="24"/>
          <w:szCs w:val="24"/>
        </w:rPr>
        <w:lastRenderedPageBreak/>
        <w:t>Akkoordverklaring</w:t>
      </w:r>
    </w:p>
    <w:p w14:paraId="14D88C74" w14:textId="77777777" w:rsidR="006E397A" w:rsidRDefault="006E397A" w:rsidP="00212EDA">
      <w:pPr>
        <w:rPr>
          <w:rFonts w:ascii="Century Gothic" w:hAnsi="Century Gothic"/>
          <w:color w:val="000000" w:themeColor="text1"/>
          <w:sz w:val="21"/>
          <w:szCs w:val="21"/>
        </w:rPr>
      </w:pPr>
    </w:p>
    <w:p w14:paraId="549BCFCD" w14:textId="1A28F117" w:rsidR="009C5858" w:rsidRPr="004E2E2C" w:rsidRDefault="009C5858" w:rsidP="00212EDA">
      <w:pPr>
        <w:rPr>
          <w:rFonts w:ascii="Century Gothic" w:hAnsi="Century Gothic"/>
          <w:color w:val="000000" w:themeColor="text1"/>
          <w:sz w:val="21"/>
          <w:szCs w:val="21"/>
        </w:rPr>
      </w:pPr>
      <w:r w:rsidRPr="05A99955">
        <w:rPr>
          <w:rFonts w:ascii="Century Gothic" w:hAnsi="Century Gothic"/>
          <w:color w:val="000000" w:themeColor="text1"/>
          <w:sz w:val="21"/>
          <w:szCs w:val="21"/>
        </w:rPr>
        <w:t xml:space="preserve">In de kolom Ja / Nee dient overal met </w:t>
      </w:r>
      <w:r w:rsidRPr="05A99955">
        <w:rPr>
          <w:rFonts w:ascii="Century Gothic" w:hAnsi="Century Gothic"/>
          <w:b/>
          <w:bCs/>
          <w:color w:val="000000" w:themeColor="text1"/>
          <w:sz w:val="21"/>
          <w:szCs w:val="21"/>
        </w:rPr>
        <w:t xml:space="preserve">Ja </w:t>
      </w:r>
      <w:r w:rsidRPr="05A99955">
        <w:rPr>
          <w:rFonts w:ascii="Century Gothic" w:hAnsi="Century Gothic"/>
          <w:color w:val="000000" w:themeColor="text1"/>
          <w:sz w:val="21"/>
          <w:szCs w:val="21"/>
        </w:rPr>
        <w:t>bevestigd te worden dat de potentiële aanbieder zich akkoord verklaar</w:t>
      </w:r>
      <w:r w:rsidR="47A424C6" w:rsidRPr="05A99955">
        <w:rPr>
          <w:rFonts w:ascii="Century Gothic" w:hAnsi="Century Gothic"/>
          <w:color w:val="000000" w:themeColor="text1"/>
          <w:sz w:val="21"/>
          <w:szCs w:val="21"/>
        </w:rPr>
        <w:t>t</w:t>
      </w:r>
      <w:r w:rsidR="05AD4426" w:rsidRPr="05A99955">
        <w:rPr>
          <w:rFonts w:ascii="Century Gothic" w:hAnsi="Century Gothic"/>
          <w:color w:val="000000" w:themeColor="text1"/>
          <w:sz w:val="21"/>
          <w:szCs w:val="21"/>
        </w:rPr>
        <w:t xml:space="preserve">. </w:t>
      </w:r>
    </w:p>
    <w:p w14:paraId="78E983E7" w14:textId="77777777" w:rsidR="009C5858" w:rsidRPr="004E2E2C" w:rsidRDefault="009C5858" w:rsidP="00212EDA">
      <w:pPr>
        <w:rPr>
          <w:rFonts w:ascii="Century Gothic" w:hAnsi="Century Gothic"/>
          <w:b/>
          <w:bCs/>
          <w:color w:val="000000" w:themeColor="text1"/>
          <w:sz w:val="21"/>
          <w:szCs w:val="21"/>
        </w:rPr>
      </w:pPr>
    </w:p>
    <w:tbl>
      <w:tblPr>
        <w:tblStyle w:val="Tabelraster"/>
        <w:tblW w:w="0" w:type="auto"/>
        <w:tblLook w:val="04A0" w:firstRow="1" w:lastRow="0" w:firstColumn="1" w:lastColumn="0" w:noHBand="0" w:noVBand="1"/>
      </w:tblPr>
      <w:tblGrid>
        <w:gridCol w:w="7366"/>
        <w:gridCol w:w="1560"/>
      </w:tblGrid>
      <w:tr w:rsidR="004E2E2C" w:rsidRPr="004E2E2C" w14:paraId="2FBE5E4A" w14:textId="77777777" w:rsidTr="05A99955">
        <w:tc>
          <w:tcPr>
            <w:tcW w:w="7366" w:type="dxa"/>
          </w:tcPr>
          <w:p w14:paraId="3360CF62" w14:textId="02B5234F" w:rsidR="006C57E7" w:rsidRPr="004E2E2C" w:rsidRDefault="006C57E7" w:rsidP="00212EDA">
            <w:pPr>
              <w:rPr>
                <w:rFonts w:ascii="Century Gothic" w:hAnsi="Century Gothic"/>
                <w:color w:val="000000" w:themeColor="text1"/>
                <w:sz w:val="21"/>
                <w:szCs w:val="21"/>
              </w:rPr>
            </w:pPr>
            <w:r w:rsidRPr="184F9F13">
              <w:rPr>
                <w:rFonts w:ascii="Century Gothic" w:hAnsi="Century Gothic"/>
                <w:b/>
                <w:bCs/>
                <w:color w:val="000000" w:themeColor="text1"/>
                <w:sz w:val="21"/>
                <w:szCs w:val="21"/>
              </w:rPr>
              <w:t>De potentiële aanbieder verklaar</w:t>
            </w:r>
            <w:r w:rsidR="6200C8C9" w:rsidRPr="184F9F13">
              <w:rPr>
                <w:rFonts w:ascii="Century Gothic" w:hAnsi="Century Gothic"/>
                <w:b/>
                <w:bCs/>
                <w:color w:val="000000" w:themeColor="text1"/>
                <w:sz w:val="21"/>
                <w:szCs w:val="21"/>
              </w:rPr>
              <w:t>t</w:t>
            </w:r>
            <w:r w:rsidRPr="184F9F13">
              <w:rPr>
                <w:rFonts w:ascii="Century Gothic" w:hAnsi="Century Gothic"/>
                <w:b/>
                <w:bCs/>
                <w:color w:val="000000" w:themeColor="text1"/>
                <w:sz w:val="21"/>
                <w:szCs w:val="21"/>
              </w:rPr>
              <w:t xml:space="preserve"> zich akkoord met:</w:t>
            </w:r>
          </w:p>
        </w:tc>
        <w:tc>
          <w:tcPr>
            <w:tcW w:w="1560" w:type="dxa"/>
          </w:tcPr>
          <w:p w14:paraId="2400C223" w14:textId="73DD5CA6" w:rsidR="006C57E7" w:rsidRPr="004E2E2C" w:rsidRDefault="006C57E7" w:rsidP="00212EDA">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4E2E2C" w:rsidRPr="004E2E2C" w14:paraId="45DF4B05" w14:textId="77777777" w:rsidTr="05A99955">
        <w:tc>
          <w:tcPr>
            <w:tcW w:w="7366" w:type="dxa"/>
          </w:tcPr>
          <w:p w14:paraId="08E491F0" w14:textId="77777777" w:rsidR="006C57E7" w:rsidRPr="004E2E2C" w:rsidRDefault="006C57E7" w:rsidP="00212EDA">
            <w:pPr>
              <w:rPr>
                <w:rFonts w:ascii="Century Gothic" w:hAnsi="Century Gothic"/>
                <w:color w:val="000000" w:themeColor="text1"/>
                <w:sz w:val="21"/>
                <w:szCs w:val="21"/>
              </w:rPr>
            </w:pPr>
            <w:r w:rsidRPr="004E2E2C">
              <w:rPr>
                <w:rFonts w:ascii="Century Gothic" w:hAnsi="Century Gothic"/>
                <w:color w:val="000000" w:themeColor="text1"/>
                <w:sz w:val="21"/>
                <w:szCs w:val="21"/>
              </w:rPr>
              <w:t>De opzet en de inhoud van de inkoopprocedure zoals in het inkoopdocument is omschreven</w:t>
            </w:r>
          </w:p>
          <w:p w14:paraId="35340138" w14:textId="779A7D50" w:rsidR="006C57E7" w:rsidRPr="004E2E2C" w:rsidRDefault="006C57E7" w:rsidP="00212EDA">
            <w:pPr>
              <w:rPr>
                <w:rFonts w:ascii="Century Gothic" w:hAnsi="Century Gothic"/>
                <w:color w:val="000000" w:themeColor="text1"/>
                <w:sz w:val="21"/>
                <w:szCs w:val="21"/>
              </w:rPr>
            </w:pPr>
          </w:p>
        </w:tc>
        <w:tc>
          <w:tcPr>
            <w:tcW w:w="1560" w:type="dxa"/>
          </w:tcPr>
          <w:p w14:paraId="271F8DFF"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093B8DED" w14:textId="77777777" w:rsidTr="05A99955">
        <w:tc>
          <w:tcPr>
            <w:tcW w:w="7366" w:type="dxa"/>
          </w:tcPr>
          <w:p w14:paraId="0E8900E6" w14:textId="77777777" w:rsidR="006C57E7" w:rsidRPr="004E2E2C" w:rsidRDefault="006C57E7" w:rsidP="006C57E7">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 Programma van eisen</w:t>
            </w:r>
            <w:r w:rsidRPr="004E2E2C">
              <w:rPr>
                <w:rStyle w:val="eop"/>
                <w:rFonts w:ascii="Century Gothic" w:hAnsi="Century Gothic"/>
                <w:color w:val="000000" w:themeColor="text1"/>
                <w:sz w:val="21"/>
                <w:szCs w:val="21"/>
              </w:rPr>
              <w:t> </w:t>
            </w:r>
          </w:p>
          <w:p w14:paraId="224DD7D6" w14:textId="7D4E93A1"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p>
        </w:tc>
        <w:tc>
          <w:tcPr>
            <w:tcW w:w="1560" w:type="dxa"/>
          </w:tcPr>
          <w:p w14:paraId="1F5DE398"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4881D512" w14:textId="77777777" w:rsidTr="05A99955">
        <w:tc>
          <w:tcPr>
            <w:tcW w:w="7366" w:type="dxa"/>
          </w:tcPr>
          <w:p w14:paraId="4BFD003D" w14:textId="4336FAE0"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2</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Productomschrijving</w:t>
            </w:r>
            <w:r w:rsidRPr="004E2E2C">
              <w:rPr>
                <w:rStyle w:val="eop"/>
                <w:rFonts w:ascii="Century Gothic" w:hAnsi="Century Gothic"/>
                <w:color w:val="000000" w:themeColor="text1"/>
                <w:sz w:val="21"/>
                <w:szCs w:val="21"/>
              </w:rPr>
              <w:t> </w:t>
            </w:r>
          </w:p>
          <w:p w14:paraId="4CC075F8"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0E7A7FC4"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95F6900" w14:textId="77777777" w:rsidTr="05A99955">
        <w:tc>
          <w:tcPr>
            <w:tcW w:w="7366" w:type="dxa"/>
          </w:tcPr>
          <w:p w14:paraId="1ECA0780" w14:textId="7298B815"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3</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Conceptovereenkomst</w:t>
            </w:r>
            <w:r w:rsidRPr="004E2E2C">
              <w:rPr>
                <w:rStyle w:val="eop"/>
                <w:rFonts w:ascii="Century Gothic" w:hAnsi="Century Gothic"/>
                <w:color w:val="000000" w:themeColor="text1"/>
                <w:sz w:val="21"/>
                <w:szCs w:val="21"/>
              </w:rPr>
              <w:t> </w:t>
            </w:r>
          </w:p>
          <w:p w14:paraId="37D7EE47"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71DCF25B"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55C487F5" w14:textId="77777777" w:rsidTr="05A99955">
        <w:tc>
          <w:tcPr>
            <w:tcW w:w="7366" w:type="dxa"/>
          </w:tcPr>
          <w:p w14:paraId="42196BE7" w14:textId="760704F4"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4</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 verwerkersovereenkomst</w:t>
            </w:r>
            <w:r w:rsidRPr="004E2E2C">
              <w:rPr>
                <w:rStyle w:val="eop"/>
                <w:rFonts w:ascii="Century Gothic" w:hAnsi="Century Gothic"/>
                <w:color w:val="000000" w:themeColor="text1"/>
                <w:sz w:val="21"/>
                <w:szCs w:val="21"/>
              </w:rPr>
              <w:t> </w:t>
            </w:r>
          </w:p>
          <w:p w14:paraId="5C4C1A30"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6E958092"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503DB9A9" w14:textId="77777777" w:rsidTr="05A99955">
        <w:tc>
          <w:tcPr>
            <w:tcW w:w="7366" w:type="dxa"/>
          </w:tcPr>
          <w:p w14:paraId="074AF38A" w14:textId="2DB680E7"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 xml:space="preserve">Bijlage </w:t>
            </w:r>
            <w:r w:rsidR="00F67C4C">
              <w:rPr>
                <w:rStyle w:val="normaltextrun"/>
                <w:rFonts w:ascii="Century Gothic" w:eastAsiaTheme="majorEastAsia" w:hAnsi="Century Gothic"/>
                <w:color w:val="000000" w:themeColor="text1"/>
                <w:sz w:val="21"/>
                <w:szCs w:val="21"/>
              </w:rPr>
              <w:t>7</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Format Rapportage</w:t>
            </w:r>
            <w:r w:rsidRPr="004E2E2C">
              <w:rPr>
                <w:rStyle w:val="eop"/>
                <w:rFonts w:ascii="Century Gothic" w:hAnsi="Century Gothic"/>
                <w:color w:val="000000" w:themeColor="text1"/>
                <w:sz w:val="21"/>
                <w:szCs w:val="21"/>
              </w:rPr>
              <w:t> </w:t>
            </w:r>
          </w:p>
          <w:p w14:paraId="6FA0AEB9"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025BDE8E"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EF66AAD" w14:textId="77777777" w:rsidTr="05A99955">
        <w:tc>
          <w:tcPr>
            <w:tcW w:w="7366" w:type="dxa"/>
          </w:tcPr>
          <w:p w14:paraId="33AB4709" w14:textId="26447184" w:rsidR="006C57E7" w:rsidRPr="004E2E2C" w:rsidRDefault="006C57E7" w:rsidP="05A99955">
            <w:pPr>
              <w:pStyle w:val="paragraph"/>
              <w:spacing w:before="0" w:beforeAutospacing="0" w:after="0" w:afterAutospacing="0"/>
              <w:textAlignment w:val="baseline"/>
              <w:rPr>
                <w:rFonts w:ascii="Century Gothic" w:hAnsi="Century Gothic"/>
                <w:color w:val="000000" w:themeColor="text1"/>
                <w:sz w:val="21"/>
                <w:szCs w:val="21"/>
              </w:rPr>
            </w:pPr>
            <w:r w:rsidRPr="05A99955">
              <w:rPr>
                <w:rStyle w:val="normaltextrun"/>
                <w:rFonts w:ascii="Century Gothic" w:eastAsiaTheme="majorEastAsia" w:hAnsi="Century Gothic"/>
                <w:color w:val="000000" w:themeColor="text1"/>
                <w:sz w:val="21"/>
                <w:szCs w:val="21"/>
              </w:rPr>
              <w:t>Bijlage 1</w:t>
            </w:r>
            <w:r w:rsidR="00F67C4C">
              <w:rPr>
                <w:rStyle w:val="normaltextrun"/>
                <w:rFonts w:ascii="Century Gothic" w:eastAsiaTheme="majorEastAsia" w:hAnsi="Century Gothic"/>
                <w:color w:val="000000" w:themeColor="text1"/>
                <w:sz w:val="21"/>
                <w:szCs w:val="21"/>
              </w:rPr>
              <w:t>2</w:t>
            </w:r>
            <w:r w:rsidRPr="05A99955">
              <w:rPr>
                <w:rStyle w:val="normaltextrun"/>
                <w:rFonts w:ascii="Century Gothic" w:hAnsi="Century Gothic"/>
                <w:color w:val="000000" w:themeColor="text1"/>
                <w:sz w:val="21"/>
                <w:szCs w:val="21"/>
              </w:rPr>
              <w:t xml:space="preserve"> </w:t>
            </w:r>
            <w:r w:rsidRPr="05A99955">
              <w:rPr>
                <w:rStyle w:val="normaltextrun"/>
                <w:rFonts w:ascii="Century Gothic" w:eastAsiaTheme="majorEastAsia" w:hAnsi="Century Gothic"/>
                <w:color w:val="000000" w:themeColor="text1"/>
                <w:sz w:val="21"/>
                <w:szCs w:val="21"/>
              </w:rPr>
              <w:t>Model algemene inkoopvoorwaarden van de Vereniging Nederlandse Gemeenten (maart 20</w:t>
            </w:r>
            <w:r w:rsidR="00942113" w:rsidRPr="05A99955">
              <w:rPr>
                <w:rStyle w:val="normaltextrun"/>
                <w:rFonts w:ascii="Century Gothic" w:eastAsiaTheme="majorEastAsia" w:hAnsi="Century Gothic"/>
                <w:color w:val="000000" w:themeColor="text1"/>
                <w:sz w:val="21"/>
                <w:szCs w:val="21"/>
              </w:rPr>
              <w:t>21</w:t>
            </w:r>
            <w:r w:rsidRPr="05A99955">
              <w:rPr>
                <w:rStyle w:val="normaltextrun"/>
                <w:rFonts w:ascii="Century Gothic" w:eastAsiaTheme="majorEastAsia" w:hAnsi="Century Gothic"/>
                <w:color w:val="000000" w:themeColor="text1"/>
                <w:sz w:val="21"/>
                <w:szCs w:val="21"/>
              </w:rPr>
              <w:t>)</w:t>
            </w:r>
            <w:r w:rsidRPr="05A99955">
              <w:rPr>
                <w:rStyle w:val="eop"/>
                <w:rFonts w:ascii="Century Gothic" w:hAnsi="Century Gothic"/>
                <w:color w:val="000000" w:themeColor="text1"/>
                <w:sz w:val="21"/>
                <w:szCs w:val="21"/>
              </w:rPr>
              <w:t> </w:t>
            </w:r>
          </w:p>
          <w:p w14:paraId="6B085DCF"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3B03D119" w14:textId="77777777" w:rsidR="006C57E7" w:rsidRPr="004E2E2C" w:rsidRDefault="006C57E7" w:rsidP="00212EDA">
            <w:pPr>
              <w:rPr>
                <w:rFonts w:ascii="Century Gothic" w:hAnsi="Century Gothic"/>
                <w:b/>
                <w:bCs/>
                <w:color w:val="000000" w:themeColor="text1"/>
                <w:sz w:val="21"/>
                <w:szCs w:val="21"/>
              </w:rPr>
            </w:pPr>
          </w:p>
        </w:tc>
      </w:tr>
    </w:tbl>
    <w:p w14:paraId="434CA7F4" w14:textId="2F2E8ADD" w:rsidR="00EF5CD0" w:rsidRDefault="00EF5CD0">
      <w:pPr>
        <w:rPr>
          <w:rFonts w:ascii="Century Gothic" w:hAnsi="Century Gothic"/>
          <w:b/>
          <w:bCs/>
          <w:color w:val="000000" w:themeColor="text1"/>
          <w:sz w:val="21"/>
          <w:szCs w:val="21"/>
        </w:rPr>
      </w:pPr>
      <w:r w:rsidRPr="0304B5AC">
        <w:rPr>
          <w:rFonts w:ascii="Century Gothic" w:hAnsi="Century Gothic"/>
          <w:b/>
          <w:bCs/>
          <w:color w:val="000000" w:themeColor="text1"/>
          <w:sz w:val="21"/>
          <w:szCs w:val="21"/>
        </w:rPr>
        <w:br w:type="page"/>
      </w:r>
    </w:p>
    <w:p w14:paraId="56636E25" w14:textId="528494C8" w:rsidR="006C57E7" w:rsidRPr="004E2E2C" w:rsidRDefault="006C57E7" w:rsidP="05A99955">
      <w:pPr>
        <w:rPr>
          <w:rFonts w:ascii="Century Gothic" w:hAnsi="Century Gothic"/>
          <w:b/>
          <w:bCs/>
          <w:color w:val="000000" w:themeColor="text1"/>
          <w:sz w:val="24"/>
          <w:szCs w:val="24"/>
        </w:rPr>
      </w:pPr>
      <w:r w:rsidRPr="05A99955">
        <w:rPr>
          <w:rFonts w:ascii="Century Gothic" w:hAnsi="Century Gothic"/>
          <w:b/>
          <w:bCs/>
          <w:color w:val="000000" w:themeColor="text1"/>
          <w:sz w:val="24"/>
          <w:szCs w:val="24"/>
        </w:rPr>
        <w:lastRenderedPageBreak/>
        <w:t>Toe te voegen document</w:t>
      </w:r>
      <w:r w:rsidR="006E397A" w:rsidRPr="05A99955">
        <w:rPr>
          <w:rFonts w:ascii="Century Gothic" w:hAnsi="Century Gothic"/>
          <w:b/>
          <w:bCs/>
          <w:color w:val="000000" w:themeColor="text1"/>
          <w:sz w:val="24"/>
          <w:szCs w:val="24"/>
        </w:rPr>
        <w:t>en</w:t>
      </w:r>
    </w:p>
    <w:p w14:paraId="7928950B" w14:textId="77777777" w:rsidR="006C57E7" w:rsidRPr="004E2E2C" w:rsidRDefault="006C57E7" w:rsidP="006C57E7">
      <w:pPr>
        <w:rPr>
          <w:rFonts w:ascii="Century Gothic" w:hAnsi="Century Gothic"/>
          <w:b/>
          <w:bCs/>
          <w:color w:val="000000" w:themeColor="text1"/>
          <w:sz w:val="21"/>
          <w:szCs w:val="21"/>
        </w:rPr>
      </w:pPr>
    </w:p>
    <w:p w14:paraId="613487A5" w14:textId="54B5D817" w:rsidR="006C57E7" w:rsidRPr="004E2E2C" w:rsidRDefault="006C57E7" w:rsidP="05A99955">
      <w:pPr>
        <w:rPr>
          <w:rFonts w:ascii="Century Gothic" w:hAnsi="Century Gothic"/>
          <w:color w:val="000000" w:themeColor="text1"/>
          <w:sz w:val="21"/>
          <w:szCs w:val="21"/>
        </w:rPr>
      </w:pPr>
      <w:r w:rsidRPr="05A99955">
        <w:rPr>
          <w:rFonts w:ascii="Century Gothic" w:hAnsi="Century Gothic"/>
          <w:color w:val="000000" w:themeColor="text1"/>
          <w:sz w:val="21"/>
          <w:szCs w:val="21"/>
        </w:rPr>
        <w:t>De aanmelding van de potentiële aanbieder dient te bestaan uit de onderstaande documenten</w:t>
      </w:r>
      <w:r w:rsidR="00290896" w:rsidRPr="05A99955">
        <w:rPr>
          <w:rFonts w:ascii="Century Gothic" w:hAnsi="Century Gothic"/>
          <w:color w:val="000000" w:themeColor="text1"/>
          <w:sz w:val="21"/>
          <w:szCs w:val="21"/>
        </w:rPr>
        <w:t xml:space="preserve">. </w:t>
      </w:r>
    </w:p>
    <w:p w14:paraId="279CCD96" w14:textId="77777777" w:rsidR="00290896" w:rsidRPr="004E2E2C" w:rsidRDefault="00290896" w:rsidP="00290896">
      <w:pPr>
        <w:rPr>
          <w:rFonts w:ascii="Century Gothic" w:hAnsi="Century Gothic"/>
          <w:color w:val="000000" w:themeColor="text1"/>
          <w:sz w:val="21"/>
          <w:szCs w:val="21"/>
        </w:rPr>
      </w:pPr>
    </w:p>
    <w:p w14:paraId="438349F1" w14:textId="639FCA7E" w:rsidR="00290896" w:rsidRPr="004E2E2C" w:rsidRDefault="00290896" w:rsidP="00290896">
      <w:pPr>
        <w:rPr>
          <w:rFonts w:ascii="Century Gothic" w:hAnsi="Century Gothic"/>
          <w:color w:val="000000" w:themeColor="text1"/>
          <w:sz w:val="21"/>
          <w:szCs w:val="21"/>
        </w:rPr>
      </w:pPr>
      <w:r w:rsidRPr="05A99955">
        <w:rPr>
          <w:rFonts w:ascii="Century Gothic" w:hAnsi="Century Gothic"/>
          <w:color w:val="000000" w:themeColor="text1"/>
          <w:sz w:val="21"/>
          <w:szCs w:val="21"/>
        </w:rPr>
        <w:t>In de kolom Ja / Nee dient overal met Ja bevestigd te worden dat de documenten aan de aanmelding zijn toegevoegd</w:t>
      </w:r>
      <w:r w:rsidR="28B527B2" w:rsidRPr="05A99955">
        <w:rPr>
          <w:rFonts w:ascii="Century Gothic" w:hAnsi="Century Gothic"/>
          <w:color w:val="000000" w:themeColor="text1"/>
          <w:sz w:val="21"/>
          <w:szCs w:val="21"/>
        </w:rPr>
        <w:t>.</w:t>
      </w:r>
    </w:p>
    <w:p w14:paraId="4C348F42" w14:textId="26560F0D" w:rsidR="006C57E7" w:rsidRPr="004E2E2C" w:rsidRDefault="006C57E7" w:rsidP="05A99955">
      <w:pPr>
        <w:rPr>
          <w:rFonts w:ascii="Century Gothic" w:hAnsi="Century Gothic"/>
          <w:color w:val="000000" w:themeColor="text1"/>
          <w:sz w:val="21"/>
          <w:szCs w:val="21"/>
        </w:rPr>
      </w:pPr>
    </w:p>
    <w:p w14:paraId="1E118C40" w14:textId="68A137B7" w:rsidR="006C57E7" w:rsidRPr="004E2E2C" w:rsidRDefault="28B527B2" w:rsidP="0304B5AC">
      <w:pPr>
        <w:rPr>
          <w:rFonts w:ascii="Century Gothic" w:hAnsi="Century Gothic"/>
          <w:color w:val="000000" w:themeColor="text1"/>
          <w:sz w:val="21"/>
          <w:szCs w:val="21"/>
          <w:highlight w:val="yellow"/>
        </w:rPr>
      </w:pPr>
      <w:r w:rsidRPr="05A99955">
        <w:rPr>
          <w:rFonts w:ascii="Century Gothic" w:hAnsi="Century Gothic"/>
          <w:color w:val="000000" w:themeColor="text1"/>
          <w:sz w:val="21"/>
          <w:szCs w:val="21"/>
        </w:rPr>
        <w:t xml:space="preserve">Het is niet toegestaan andere </w:t>
      </w:r>
      <w:r w:rsidR="0470694D" w:rsidRPr="05A99955">
        <w:rPr>
          <w:rFonts w:ascii="Century Gothic" w:hAnsi="Century Gothic"/>
          <w:color w:val="000000" w:themeColor="text1"/>
          <w:sz w:val="21"/>
          <w:szCs w:val="21"/>
        </w:rPr>
        <w:t>informatie</w:t>
      </w:r>
      <w:r w:rsidR="594FE39E" w:rsidRPr="05A99955">
        <w:rPr>
          <w:rFonts w:ascii="Century Gothic" w:hAnsi="Century Gothic"/>
          <w:color w:val="000000" w:themeColor="text1"/>
          <w:sz w:val="21"/>
          <w:szCs w:val="21"/>
        </w:rPr>
        <w:t>~, zoals aanbiedingsbrieven, overige documenten etc.</w:t>
      </w:r>
      <w:r w:rsidR="0470694D" w:rsidRPr="05A99955">
        <w:rPr>
          <w:rFonts w:ascii="Century Gothic" w:hAnsi="Century Gothic"/>
          <w:color w:val="000000" w:themeColor="text1"/>
          <w:sz w:val="21"/>
          <w:szCs w:val="21"/>
        </w:rPr>
        <w:t xml:space="preserve"> waar niet om is gevraagd aan uw aanmelding toe</w:t>
      </w:r>
      <w:r w:rsidR="762E4F57" w:rsidRPr="05A99955">
        <w:rPr>
          <w:rFonts w:ascii="Century Gothic" w:hAnsi="Century Gothic"/>
          <w:color w:val="000000" w:themeColor="text1"/>
          <w:sz w:val="21"/>
          <w:szCs w:val="21"/>
        </w:rPr>
        <w:t xml:space="preserve"> te voegen!</w:t>
      </w:r>
    </w:p>
    <w:p w14:paraId="0026D60C" w14:textId="77777777" w:rsidR="00212EDA" w:rsidRPr="004E2E2C" w:rsidRDefault="00212EDA" w:rsidP="00212EDA">
      <w:pPr>
        <w:rPr>
          <w:rFonts w:ascii="Century Gothic" w:hAnsi="Century Gothic"/>
          <w:b/>
          <w:bCs/>
          <w:color w:val="000000" w:themeColor="text1"/>
          <w:sz w:val="21"/>
          <w:szCs w:val="21"/>
        </w:rPr>
      </w:pPr>
    </w:p>
    <w:tbl>
      <w:tblPr>
        <w:tblStyle w:val="Tabelraster"/>
        <w:tblW w:w="9067" w:type="dxa"/>
        <w:tblLook w:val="04A0" w:firstRow="1" w:lastRow="0" w:firstColumn="1" w:lastColumn="0" w:noHBand="0" w:noVBand="1"/>
      </w:tblPr>
      <w:tblGrid>
        <w:gridCol w:w="5382"/>
        <w:gridCol w:w="2410"/>
        <w:gridCol w:w="1275"/>
      </w:tblGrid>
      <w:tr w:rsidR="00C56113" w:rsidRPr="004E2E2C" w14:paraId="78566A28" w14:textId="16207043" w:rsidTr="05A99955">
        <w:trPr>
          <w:trHeight w:val="308"/>
        </w:trPr>
        <w:tc>
          <w:tcPr>
            <w:tcW w:w="5382" w:type="dxa"/>
          </w:tcPr>
          <w:p w14:paraId="27E72624" w14:textId="5CD72196" w:rsidR="003A6C12" w:rsidRPr="004E2E2C" w:rsidRDefault="003A6C12" w:rsidP="184F9F13">
            <w:pPr>
              <w:rPr>
                <w:rFonts w:ascii="Century Gothic" w:hAnsi="Century Gothic"/>
                <w:b/>
                <w:bCs/>
                <w:color w:val="000000" w:themeColor="text1"/>
                <w:sz w:val="21"/>
                <w:szCs w:val="21"/>
              </w:rPr>
            </w:pPr>
            <w:r w:rsidRPr="184F9F13">
              <w:rPr>
                <w:rFonts w:ascii="Century Gothic" w:hAnsi="Century Gothic"/>
                <w:b/>
                <w:bCs/>
                <w:color w:val="000000" w:themeColor="text1"/>
                <w:sz w:val="21"/>
                <w:szCs w:val="21"/>
              </w:rPr>
              <w:t xml:space="preserve">De potentiële aanbieder </w:t>
            </w:r>
            <w:r w:rsidR="004E2E2C" w:rsidRPr="184F9F13">
              <w:rPr>
                <w:rFonts w:ascii="Century Gothic" w:hAnsi="Century Gothic"/>
                <w:b/>
                <w:bCs/>
                <w:color w:val="000000" w:themeColor="text1"/>
                <w:sz w:val="21"/>
                <w:szCs w:val="21"/>
              </w:rPr>
              <w:t>heeft de volgende document</w:t>
            </w:r>
            <w:r w:rsidR="57654729" w:rsidRPr="184F9F13">
              <w:rPr>
                <w:rFonts w:ascii="Century Gothic" w:hAnsi="Century Gothic"/>
                <w:b/>
                <w:bCs/>
                <w:color w:val="000000" w:themeColor="text1"/>
                <w:sz w:val="21"/>
                <w:szCs w:val="21"/>
              </w:rPr>
              <w:t xml:space="preserve">en </w:t>
            </w:r>
            <w:r w:rsidR="004E2E2C" w:rsidRPr="184F9F13">
              <w:rPr>
                <w:rFonts w:ascii="Century Gothic" w:hAnsi="Century Gothic"/>
                <w:b/>
                <w:bCs/>
                <w:color w:val="000000" w:themeColor="text1"/>
                <w:sz w:val="21"/>
                <w:szCs w:val="21"/>
              </w:rPr>
              <w:t xml:space="preserve">bij zijn </w:t>
            </w:r>
            <w:r w:rsidR="7EFCB0DE" w:rsidRPr="184F9F13">
              <w:rPr>
                <w:rFonts w:ascii="Century Gothic" w:hAnsi="Century Gothic"/>
                <w:b/>
                <w:bCs/>
                <w:color w:val="000000" w:themeColor="text1"/>
                <w:sz w:val="21"/>
                <w:szCs w:val="21"/>
              </w:rPr>
              <w:t xml:space="preserve">aanmelding </w:t>
            </w:r>
            <w:r w:rsidR="004E2E2C" w:rsidRPr="184F9F13">
              <w:rPr>
                <w:rFonts w:ascii="Century Gothic" w:hAnsi="Century Gothic"/>
                <w:b/>
                <w:bCs/>
                <w:color w:val="000000" w:themeColor="text1"/>
                <w:sz w:val="21"/>
                <w:szCs w:val="21"/>
              </w:rPr>
              <w:t>ingediend</w:t>
            </w:r>
          </w:p>
        </w:tc>
        <w:tc>
          <w:tcPr>
            <w:tcW w:w="2410" w:type="dxa"/>
          </w:tcPr>
          <w:p w14:paraId="69AEF769" w14:textId="3C2E9CC1"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Door wie</w:t>
            </w:r>
          </w:p>
        </w:tc>
        <w:tc>
          <w:tcPr>
            <w:tcW w:w="1275" w:type="dxa"/>
          </w:tcPr>
          <w:p w14:paraId="757F777A" w14:textId="4BA81662"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C56113" w:rsidRPr="004E2E2C" w14:paraId="66895032" w14:textId="36178BEA" w:rsidTr="05A99955">
        <w:tc>
          <w:tcPr>
            <w:tcW w:w="5382" w:type="dxa"/>
          </w:tcPr>
          <w:p w14:paraId="3F11DF49" w14:textId="55FB8D34" w:rsidR="00131257" w:rsidRDefault="235EF1FC" w:rsidP="05A99955">
            <w:pPr>
              <w:pStyle w:val="paragraph"/>
              <w:spacing w:before="0" w:beforeAutospacing="0" w:after="0" w:afterAutospacing="0"/>
              <w:textAlignment w:val="baseline"/>
              <w:rPr>
                <w:rStyle w:val="eop"/>
                <w:rFonts w:ascii="Century Gothic" w:hAnsi="Century Gothic"/>
                <w:b/>
                <w:bCs/>
                <w:color w:val="000000" w:themeColor="text1"/>
                <w:sz w:val="21"/>
                <w:szCs w:val="21"/>
              </w:rPr>
            </w:pPr>
            <w:r w:rsidRPr="05A99955">
              <w:rPr>
                <w:rStyle w:val="normaltextrun"/>
                <w:rFonts w:ascii="Century Gothic" w:eastAsiaTheme="majorEastAsia" w:hAnsi="Century Gothic"/>
                <w:b/>
                <w:bCs/>
                <w:color w:val="000000" w:themeColor="text1"/>
                <w:sz w:val="21"/>
                <w:szCs w:val="21"/>
              </w:rPr>
              <w:t xml:space="preserve">Bijlage </w:t>
            </w:r>
            <w:r w:rsidR="32E1BAB2" w:rsidRPr="05A99955">
              <w:rPr>
                <w:rStyle w:val="normaltextrun"/>
                <w:rFonts w:ascii="Century Gothic" w:eastAsiaTheme="majorEastAsia" w:hAnsi="Century Gothic"/>
                <w:b/>
                <w:bCs/>
                <w:color w:val="000000" w:themeColor="text1"/>
                <w:sz w:val="21"/>
                <w:szCs w:val="21"/>
              </w:rPr>
              <w:t>8</w:t>
            </w:r>
            <w:r w:rsidRPr="05A99955">
              <w:rPr>
                <w:rStyle w:val="normaltextrun"/>
                <w:rFonts w:ascii="Century Gothic" w:eastAsiaTheme="majorEastAsia" w:hAnsi="Century Gothic"/>
                <w:b/>
                <w:bCs/>
                <w:color w:val="000000" w:themeColor="text1"/>
                <w:sz w:val="21"/>
                <w:szCs w:val="21"/>
              </w:rPr>
              <w:t xml:space="preserve"> Akkoordverklaring en checklist</w:t>
            </w:r>
            <w:r w:rsidRPr="05A99955">
              <w:rPr>
                <w:rStyle w:val="eop"/>
                <w:rFonts w:ascii="Century Gothic" w:hAnsi="Century Gothic"/>
                <w:b/>
                <w:bCs/>
                <w:color w:val="000000" w:themeColor="text1"/>
                <w:sz w:val="21"/>
                <w:szCs w:val="21"/>
              </w:rPr>
              <w:t> </w:t>
            </w:r>
          </w:p>
          <w:p w14:paraId="70CE8741" w14:textId="72EA9C10" w:rsidR="00131257" w:rsidRPr="00131257" w:rsidRDefault="00131257" w:rsidP="05A99955">
            <w:pPr>
              <w:pStyle w:val="paragraph"/>
              <w:spacing w:before="0" w:beforeAutospacing="0" w:after="0" w:afterAutospacing="0"/>
              <w:textAlignment w:val="baseline"/>
              <w:rPr>
                <w:rStyle w:val="eop"/>
                <w:rFonts w:ascii="Century Gothic" w:hAnsi="Century Gothic"/>
                <w:color w:val="000000" w:themeColor="text1"/>
                <w:sz w:val="21"/>
                <w:szCs w:val="21"/>
              </w:rPr>
            </w:pPr>
            <w:r w:rsidRPr="00131257">
              <w:rPr>
                <w:rStyle w:val="eop"/>
                <w:rFonts w:ascii="Century Gothic" w:hAnsi="Century Gothic"/>
                <w:color w:val="000000" w:themeColor="text1"/>
                <w:sz w:val="21"/>
                <w:szCs w:val="21"/>
              </w:rPr>
              <w:t xml:space="preserve">Dit document dient in </w:t>
            </w:r>
            <w:r w:rsidRPr="00131257">
              <w:rPr>
                <w:rStyle w:val="eop"/>
                <w:rFonts w:ascii="Century Gothic" w:hAnsi="Century Gothic"/>
                <w:b/>
                <w:bCs/>
                <w:color w:val="000000" w:themeColor="text1"/>
                <w:sz w:val="21"/>
                <w:szCs w:val="21"/>
              </w:rPr>
              <w:t>WORD format</w:t>
            </w:r>
            <w:r w:rsidRPr="00131257">
              <w:rPr>
                <w:rStyle w:val="eop"/>
                <w:rFonts w:ascii="Century Gothic" w:hAnsi="Century Gothic"/>
                <w:color w:val="000000" w:themeColor="text1"/>
                <w:sz w:val="21"/>
                <w:szCs w:val="21"/>
              </w:rPr>
              <w:t xml:space="preserve"> bij de aanmelding gevoegd te worden</w:t>
            </w:r>
          </w:p>
          <w:p w14:paraId="1FD32A26" w14:textId="77777777" w:rsidR="003A6C12" w:rsidRPr="004E2E2C" w:rsidRDefault="003A6C12" w:rsidP="003A6C12">
            <w:pPr>
              <w:rPr>
                <w:rFonts w:ascii="Century Gothic" w:hAnsi="Century Gothic"/>
                <w:color w:val="000000" w:themeColor="text1"/>
                <w:sz w:val="21"/>
                <w:szCs w:val="21"/>
              </w:rPr>
            </w:pPr>
          </w:p>
        </w:tc>
        <w:tc>
          <w:tcPr>
            <w:tcW w:w="2410" w:type="dxa"/>
          </w:tcPr>
          <w:p w14:paraId="0304B466" w14:textId="0846CE65" w:rsidR="003A6C12" w:rsidRP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tc>
        <w:tc>
          <w:tcPr>
            <w:tcW w:w="1275" w:type="dxa"/>
          </w:tcPr>
          <w:p w14:paraId="405F6EF1" w14:textId="4BACBF30" w:rsidR="003A6C12" w:rsidRPr="004E2E2C" w:rsidRDefault="003A6C12" w:rsidP="003A6C12">
            <w:pPr>
              <w:rPr>
                <w:rFonts w:ascii="Century Gothic" w:hAnsi="Century Gothic"/>
                <w:b/>
                <w:bCs/>
                <w:color w:val="000000" w:themeColor="text1"/>
                <w:sz w:val="21"/>
                <w:szCs w:val="21"/>
              </w:rPr>
            </w:pPr>
          </w:p>
        </w:tc>
      </w:tr>
      <w:tr w:rsidR="00C56113" w:rsidRPr="004E2E2C" w14:paraId="1CC58EF9" w14:textId="77777777" w:rsidTr="05A99955">
        <w:tc>
          <w:tcPr>
            <w:tcW w:w="5382" w:type="dxa"/>
          </w:tcPr>
          <w:p w14:paraId="5447CA1D" w14:textId="2B629A2E" w:rsidR="003A6C12" w:rsidRPr="004E2E2C" w:rsidRDefault="28BB7FBF" w:rsidP="05A99955">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5A99955">
              <w:rPr>
                <w:rStyle w:val="normaltextrun"/>
                <w:rFonts w:ascii="Century Gothic" w:hAnsi="Century Gothic"/>
                <w:b/>
                <w:bCs/>
                <w:color w:val="000000" w:themeColor="text1"/>
                <w:sz w:val="21"/>
                <w:szCs w:val="21"/>
                <w:shd w:val="clear" w:color="auto" w:fill="FFFFFF"/>
              </w:rPr>
              <w:t>Uniform Europees Aanbestedingsdocument (</w:t>
            </w:r>
            <w:r w:rsidR="235EF1FC" w:rsidRPr="05A99955">
              <w:rPr>
                <w:rStyle w:val="normaltextrun"/>
                <w:rFonts w:ascii="Century Gothic" w:hAnsi="Century Gothic"/>
                <w:b/>
                <w:bCs/>
                <w:color w:val="000000" w:themeColor="text1"/>
                <w:sz w:val="21"/>
                <w:szCs w:val="21"/>
                <w:shd w:val="clear" w:color="auto" w:fill="FFFFFF"/>
              </w:rPr>
              <w:t>UEA</w:t>
            </w:r>
            <w:r w:rsidR="7E01A5A3" w:rsidRPr="05A99955">
              <w:rPr>
                <w:rStyle w:val="normaltextrun"/>
                <w:rFonts w:ascii="Century Gothic" w:hAnsi="Century Gothic"/>
                <w:b/>
                <w:bCs/>
                <w:color w:val="000000" w:themeColor="text1"/>
                <w:sz w:val="21"/>
                <w:szCs w:val="21"/>
                <w:shd w:val="clear" w:color="auto" w:fill="FFFFFF"/>
              </w:rPr>
              <w:t>)</w:t>
            </w:r>
            <w:r w:rsidR="235EF1FC" w:rsidRPr="05A99955">
              <w:rPr>
                <w:rStyle w:val="normaltextrun"/>
                <w:rFonts w:ascii="Century Gothic" w:hAnsi="Century Gothic"/>
                <w:b/>
                <w:bCs/>
                <w:color w:val="000000" w:themeColor="text1"/>
                <w:sz w:val="21"/>
                <w:szCs w:val="21"/>
                <w:shd w:val="clear" w:color="auto" w:fill="FFFFFF"/>
              </w:rPr>
              <w:t xml:space="preserve"> </w:t>
            </w:r>
          </w:p>
          <w:p w14:paraId="4A11312F" w14:textId="2577D646" w:rsidR="003A6C12" w:rsidRP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F</w:t>
            </w:r>
            <w:r w:rsidR="003A6C12" w:rsidRPr="004E2E2C">
              <w:rPr>
                <w:rStyle w:val="normaltextrun"/>
                <w:rFonts w:ascii="Century Gothic" w:hAnsi="Century Gothic"/>
                <w:color w:val="000000" w:themeColor="text1"/>
                <w:sz w:val="21"/>
                <w:szCs w:val="21"/>
                <w:shd w:val="clear" w:color="auto" w:fill="FFFFFF"/>
              </w:rPr>
              <w:t>ormat bij inkoopstukken op inkoopplatform</w:t>
            </w:r>
          </w:p>
          <w:p w14:paraId="4E312319" w14:textId="63C11074" w:rsidR="003A6C12" w:rsidRPr="004E2E2C" w:rsidRDefault="003A6C12" w:rsidP="003A6C12">
            <w:pPr>
              <w:pStyle w:val="paragraph"/>
              <w:spacing w:before="0" w:beforeAutospacing="0" w:after="0" w:afterAutospacing="0"/>
              <w:textAlignment w:val="baseline"/>
              <w:rPr>
                <w:rStyle w:val="normaltextrun"/>
                <w:rFonts w:ascii="Century Gothic" w:hAnsi="Century Gothic"/>
                <w:color w:val="000000" w:themeColor="text1"/>
                <w:sz w:val="21"/>
                <w:szCs w:val="21"/>
              </w:rPr>
            </w:pPr>
          </w:p>
        </w:tc>
        <w:tc>
          <w:tcPr>
            <w:tcW w:w="2410" w:type="dxa"/>
          </w:tcPr>
          <w:p w14:paraId="4E1C558A" w14:textId="6A6F0C1B" w:rsidR="00DA0D65" w:rsidRPr="004E2E2C" w:rsidRDefault="681828F5" w:rsidP="0304B5AC">
            <w:pPr>
              <w:rPr>
                <w:rFonts w:ascii="Century Gothic" w:hAnsi="Century Gothic"/>
                <w:color w:val="000000" w:themeColor="text1"/>
                <w:sz w:val="21"/>
                <w:szCs w:val="21"/>
              </w:rPr>
            </w:pPr>
            <w:r w:rsidRPr="0304B5AC">
              <w:rPr>
                <w:rFonts w:ascii="Century Gothic" w:hAnsi="Century Gothic"/>
                <w:color w:val="000000" w:themeColor="text1"/>
                <w:sz w:val="21"/>
                <w:szCs w:val="21"/>
              </w:rPr>
              <w:t>Potentiële aanbieder</w:t>
            </w:r>
          </w:p>
        </w:tc>
        <w:tc>
          <w:tcPr>
            <w:tcW w:w="1275" w:type="dxa"/>
          </w:tcPr>
          <w:p w14:paraId="300A78B5" w14:textId="5963C1F5" w:rsidR="00DA0D65" w:rsidRPr="004E2E2C" w:rsidRDefault="00DA0D65" w:rsidP="003A6C12">
            <w:pPr>
              <w:rPr>
                <w:rFonts w:ascii="Century Gothic" w:hAnsi="Century Gothic"/>
                <w:b/>
                <w:bCs/>
                <w:color w:val="000000" w:themeColor="text1"/>
                <w:sz w:val="21"/>
                <w:szCs w:val="21"/>
              </w:rPr>
            </w:pPr>
          </w:p>
        </w:tc>
      </w:tr>
      <w:tr w:rsidR="00C56113" w:rsidRPr="004E2E2C" w14:paraId="0EF14271" w14:textId="77777777" w:rsidTr="05A99955">
        <w:tc>
          <w:tcPr>
            <w:tcW w:w="5382" w:type="dxa"/>
          </w:tcPr>
          <w:p w14:paraId="41494055" w14:textId="3D1AEB62" w:rsidR="003A6C12" w:rsidRPr="004E2E2C" w:rsidRDefault="13270308" w:rsidP="05A99955">
            <w:pPr>
              <w:pStyle w:val="paragraph"/>
              <w:spacing w:before="0" w:beforeAutospacing="0" w:after="0" w:afterAutospacing="0"/>
              <w:textAlignment w:val="baseline"/>
              <w:rPr>
                <w:rFonts w:ascii="Century Gothic" w:hAnsi="Century Gothic"/>
                <w:b/>
                <w:bCs/>
                <w:color w:val="000000" w:themeColor="text1"/>
                <w:sz w:val="21"/>
                <w:szCs w:val="21"/>
              </w:rPr>
            </w:pPr>
            <w:r w:rsidRPr="05A99955">
              <w:rPr>
                <w:rFonts w:ascii="Century Gothic" w:hAnsi="Century Gothic"/>
                <w:b/>
                <w:bCs/>
                <w:color w:val="000000" w:themeColor="text1"/>
                <w:sz w:val="21"/>
                <w:szCs w:val="21"/>
              </w:rPr>
              <w:t>Client</w:t>
            </w:r>
            <w:r w:rsidR="3A2D345C" w:rsidRPr="05A99955">
              <w:rPr>
                <w:rFonts w:ascii="Century Gothic" w:hAnsi="Century Gothic"/>
                <w:b/>
                <w:bCs/>
                <w:color w:val="000000" w:themeColor="text1"/>
                <w:sz w:val="21"/>
                <w:szCs w:val="21"/>
              </w:rPr>
              <w:t xml:space="preserve"> </w:t>
            </w:r>
            <w:r w:rsidRPr="05A99955">
              <w:rPr>
                <w:rFonts w:ascii="Century Gothic" w:hAnsi="Century Gothic"/>
                <w:b/>
                <w:bCs/>
                <w:color w:val="000000" w:themeColor="text1"/>
                <w:sz w:val="21"/>
                <w:szCs w:val="21"/>
              </w:rPr>
              <w:t xml:space="preserve">tevredenheidsonderzoek </w:t>
            </w:r>
          </w:p>
          <w:p w14:paraId="56BACEAA" w14:textId="1D4B08B5" w:rsidR="003A6C12" w:rsidRPr="00F67C4C" w:rsidRDefault="027E18B6" w:rsidP="05A99955">
            <w:pPr>
              <w:spacing w:after="160" w:line="259" w:lineRule="auto"/>
              <w:textAlignment w:val="baseline"/>
              <w:rPr>
                <w:rFonts w:ascii="Century Gothic" w:eastAsia="Century Gothic" w:hAnsi="Century Gothic" w:cs="Century Gothic"/>
                <w:color w:val="000000" w:themeColor="text1"/>
                <w:sz w:val="21"/>
                <w:szCs w:val="21"/>
              </w:rPr>
            </w:pPr>
            <w:r w:rsidRPr="00F67C4C">
              <w:rPr>
                <w:rFonts w:ascii="Century Gothic" w:eastAsia="Century Gothic" w:hAnsi="Century Gothic" w:cs="Century Gothic"/>
                <w:color w:val="000000" w:themeColor="text1"/>
                <w:sz w:val="21"/>
                <w:szCs w:val="21"/>
              </w:rPr>
              <w:t xml:space="preserve">Potentiële aanbieder </w:t>
            </w:r>
            <w:r w:rsidR="3C965CF6" w:rsidRPr="00F67C4C">
              <w:rPr>
                <w:rFonts w:ascii="Century Gothic" w:eastAsia="Century Gothic" w:hAnsi="Century Gothic" w:cs="Century Gothic"/>
                <w:color w:val="000000" w:themeColor="text1"/>
                <w:sz w:val="21"/>
                <w:szCs w:val="21"/>
              </w:rPr>
              <w:t>dient</w:t>
            </w:r>
            <w:r w:rsidR="13F1A3DA" w:rsidRPr="00F67C4C">
              <w:rPr>
                <w:rFonts w:ascii="Century Gothic" w:eastAsia="Century Gothic" w:hAnsi="Century Gothic" w:cs="Century Gothic"/>
                <w:color w:val="000000" w:themeColor="text1"/>
                <w:sz w:val="21"/>
                <w:szCs w:val="21"/>
              </w:rPr>
              <w:t xml:space="preserve"> </w:t>
            </w:r>
            <w:r w:rsidR="3C965CF6" w:rsidRPr="00F67C4C">
              <w:rPr>
                <w:rFonts w:ascii="Century Gothic" w:eastAsia="Century Gothic" w:hAnsi="Century Gothic" w:cs="Century Gothic"/>
                <w:color w:val="000000" w:themeColor="text1"/>
                <w:sz w:val="21"/>
                <w:szCs w:val="21"/>
              </w:rPr>
              <w:t>het laatst</w:t>
            </w:r>
            <w:r w:rsidR="00F67C4C" w:rsidRPr="00F67C4C">
              <w:rPr>
                <w:rFonts w:ascii="Century Gothic" w:eastAsia="Century Gothic" w:hAnsi="Century Gothic" w:cs="Century Gothic"/>
                <w:color w:val="000000" w:themeColor="text1"/>
                <w:sz w:val="21"/>
                <w:szCs w:val="21"/>
              </w:rPr>
              <w:t>,</w:t>
            </w:r>
            <w:r w:rsidR="00F67C4C" w:rsidRPr="00F67C4C">
              <w:rPr>
                <w:rFonts w:ascii="Century Gothic" w:eastAsia="Century Gothic" w:hAnsi="Century Gothic" w:cs="Century Gothic"/>
                <w:sz w:val="21"/>
                <w:szCs w:val="21"/>
              </w:rPr>
              <w:t xml:space="preserve"> door een onafhankelijk bureau,</w:t>
            </w:r>
            <w:r w:rsidR="3C965CF6" w:rsidRPr="00F67C4C">
              <w:rPr>
                <w:rFonts w:ascii="Century Gothic" w:eastAsia="Century Gothic" w:hAnsi="Century Gothic" w:cs="Century Gothic"/>
                <w:color w:val="000000" w:themeColor="text1"/>
                <w:sz w:val="21"/>
                <w:szCs w:val="21"/>
              </w:rPr>
              <w:t xml:space="preserve"> uitgevoerde cliënttevredenheidsonderzoek toe te voegen.</w:t>
            </w:r>
          </w:p>
          <w:p w14:paraId="7236E1E0" w14:textId="3EE5F14C" w:rsidR="003A6C12" w:rsidRPr="004E2E2C" w:rsidRDefault="3C965CF6" w:rsidP="05A99955">
            <w:pPr>
              <w:spacing w:after="160" w:line="259" w:lineRule="auto"/>
              <w:textAlignment w:val="baseline"/>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Indien u nog niet over een cliënttevredenheidsonderzoek beschikt dient u een document toe te voegen waarin u aangeeft waarom u hier nog niet over beschikt en dient u te bevestigen dat mocht er tussen potentiële aanbieder en Gemeente een overeenkomst worden gesloten aan deze eis zal worden voldaan.</w:t>
            </w:r>
          </w:p>
        </w:tc>
        <w:tc>
          <w:tcPr>
            <w:tcW w:w="2410" w:type="dxa"/>
          </w:tcPr>
          <w:p w14:paraId="3E843900" w14:textId="193A5F73"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718B7AC1"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098C0ACE" w14:textId="77777777" w:rsidTr="05A99955">
        <w:tc>
          <w:tcPr>
            <w:tcW w:w="5382" w:type="dxa"/>
          </w:tcPr>
          <w:p w14:paraId="2C169530"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U1 Gedragsverklaring aanbesteden</w:t>
            </w:r>
          </w:p>
          <w:p w14:paraId="0B73B994" w14:textId="22CACBB0" w:rsidR="004E2E2C" w:rsidRDefault="3B977ABB" w:rsidP="05A99955">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Gedragsverklaring aanbesteden niet</w:t>
            </w:r>
            <w:r w:rsidR="7F9C714C" w:rsidRPr="004E2E2C">
              <w:rPr>
                <w:rStyle w:val="normaltextrun"/>
                <w:rFonts w:ascii="Century Gothic" w:hAnsi="Century Gothic"/>
                <w:color w:val="000000" w:themeColor="text1"/>
                <w:sz w:val="21"/>
                <w:szCs w:val="21"/>
                <w:shd w:val="clear" w:color="auto" w:fill="FFFFFF"/>
              </w:rPr>
              <w:t xml:space="preserve"> ouder </w:t>
            </w:r>
            <w:r w:rsidR="7F9C714C" w:rsidRPr="05A99955">
              <w:rPr>
                <w:rFonts w:ascii="Century Gothic" w:eastAsia="Century Gothic" w:hAnsi="Century Gothic" w:cs="Century Gothic"/>
                <w:color w:val="000000" w:themeColor="text1"/>
                <w:sz w:val="21"/>
                <w:szCs w:val="21"/>
              </w:rPr>
              <w:t xml:space="preserve">dan 24 maanden gerekend vanaf de sluitingsdatum voor het indienen van de aanmeldingen. </w:t>
            </w:r>
            <w:r w:rsidR="7F9C714C" w:rsidRPr="05A99955">
              <w:t xml:space="preserve"> </w:t>
            </w:r>
          </w:p>
          <w:p w14:paraId="0B8BA8B8" w14:textId="53BA7E92"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3D799CDB" w14:textId="77777777" w:rsidR="003A6C12" w:rsidRDefault="681828F5" w:rsidP="003A6C12">
            <w:pPr>
              <w:rPr>
                <w:rFonts w:ascii="Century Gothic" w:hAnsi="Century Gothic"/>
                <w:color w:val="000000" w:themeColor="text1"/>
                <w:sz w:val="21"/>
                <w:szCs w:val="21"/>
              </w:rPr>
            </w:pPr>
            <w:r w:rsidRPr="0304B5AC">
              <w:rPr>
                <w:rFonts w:ascii="Century Gothic" w:hAnsi="Century Gothic"/>
                <w:color w:val="000000" w:themeColor="text1"/>
                <w:sz w:val="21"/>
                <w:szCs w:val="21"/>
              </w:rPr>
              <w:t>Potentiële aanbieder</w:t>
            </w:r>
          </w:p>
          <w:p w14:paraId="07D44927" w14:textId="7D834902" w:rsidR="00DA0D65" w:rsidRPr="004E2E2C" w:rsidRDefault="00DA0D65" w:rsidP="003A6C12">
            <w:pPr>
              <w:rPr>
                <w:rFonts w:ascii="Century Gothic" w:hAnsi="Century Gothic"/>
                <w:b/>
                <w:bCs/>
                <w:color w:val="000000" w:themeColor="text1"/>
                <w:sz w:val="21"/>
                <w:szCs w:val="21"/>
              </w:rPr>
            </w:pPr>
          </w:p>
        </w:tc>
        <w:tc>
          <w:tcPr>
            <w:tcW w:w="1275" w:type="dxa"/>
          </w:tcPr>
          <w:p w14:paraId="76071A62" w14:textId="42382504" w:rsidR="00DA0D65" w:rsidRPr="004E2E2C" w:rsidRDefault="00DA0D65" w:rsidP="00C56113">
            <w:pPr>
              <w:rPr>
                <w:rFonts w:ascii="Century Gothic" w:hAnsi="Century Gothic"/>
                <w:b/>
                <w:bCs/>
                <w:color w:val="000000" w:themeColor="text1"/>
                <w:sz w:val="21"/>
                <w:szCs w:val="21"/>
              </w:rPr>
            </w:pPr>
          </w:p>
        </w:tc>
      </w:tr>
      <w:tr w:rsidR="00C56113" w:rsidRPr="004E2E2C" w14:paraId="0190BBFD" w14:textId="77777777" w:rsidTr="05A99955">
        <w:tc>
          <w:tcPr>
            <w:tcW w:w="5382" w:type="dxa"/>
          </w:tcPr>
          <w:p w14:paraId="605A7AD3"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U2 Verklaring betalingsgedrag</w:t>
            </w:r>
          </w:p>
          <w:p w14:paraId="0524E458" w14:textId="4EFD67F8" w:rsidR="004E2E2C" w:rsidRDefault="3B977ABB" w:rsidP="05A99955">
            <w:pPr>
              <w:pStyle w:val="paragraph"/>
              <w:spacing w:before="0" w:beforeAutospacing="0" w:after="0" w:afterAutospacing="0"/>
              <w:textAlignment w:val="baseline"/>
              <w:rPr>
                <w:shd w:val="clear" w:color="auto" w:fill="FFFFFF"/>
              </w:rPr>
            </w:pPr>
            <w:r w:rsidRPr="004E2E2C">
              <w:rPr>
                <w:rStyle w:val="normaltextrun"/>
                <w:rFonts w:ascii="Century Gothic" w:hAnsi="Century Gothic"/>
                <w:color w:val="000000" w:themeColor="text1"/>
                <w:sz w:val="21"/>
                <w:szCs w:val="21"/>
                <w:shd w:val="clear" w:color="auto" w:fill="FFFFFF"/>
              </w:rPr>
              <w:t xml:space="preserve">Verklaring betalingsgedrag nakoming fiscale verplichtingen van de Belastingdienst niet ouder </w:t>
            </w:r>
            <w:r w:rsidR="6BAF9BE4" w:rsidRPr="05A99955">
              <w:rPr>
                <w:rFonts w:ascii="Century Gothic" w:eastAsia="Century Gothic" w:hAnsi="Century Gothic" w:cs="Century Gothic"/>
                <w:color w:val="000000" w:themeColor="text1"/>
                <w:sz w:val="21"/>
                <w:szCs w:val="21"/>
              </w:rPr>
              <w:t>dan 6 maanden gerekend vanaf de sluitingsdatum voor het indienen van de aanmeldingen.</w:t>
            </w:r>
          </w:p>
          <w:p w14:paraId="3FB78B2E" w14:textId="71A32633"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57C50F1A" w14:textId="77777777" w:rsidR="003A6C12" w:rsidRDefault="681828F5" w:rsidP="003A6C12">
            <w:pPr>
              <w:rPr>
                <w:rFonts w:ascii="Century Gothic" w:hAnsi="Century Gothic"/>
                <w:color w:val="000000" w:themeColor="text1"/>
                <w:sz w:val="21"/>
                <w:szCs w:val="21"/>
              </w:rPr>
            </w:pPr>
            <w:r w:rsidRPr="0304B5AC">
              <w:rPr>
                <w:rFonts w:ascii="Century Gothic" w:hAnsi="Century Gothic"/>
                <w:color w:val="000000" w:themeColor="text1"/>
                <w:sz w:val="21"/>
                <w:szCs w:val="21"/>
              </w:rPr>
              <w:t>Potentiële aanbieder</w:t>
            </w:r>
          </w:p>
          <w:p w14:paraId="7F633D52" w14:textId="74989363" w:rsidR="00DA0D65" w:rsidRPr="004E2E2C" w:rsidRDefault="00DA0D65" w:rsidP="00DA0D65">
            <w:pPr>
              <w:rPr>
                <w:rFonts w:ascii="Century Gothic" w:hAnsi="Century Gothic"/>
                <w:b/>
                <w:bCs/>
                <w:color w:val="000000" w:themeColor="text1"/>
                <w:sz w:val="21"/>
                <w:szCs w:val="21"/>
              </w:rPr>
            </w:pPr>
          </w:p>
        </w:tc>
        <w:tc>
          <w:tcPr>
            <w:tcW w:w="1275" w:type="dxa"/>
          </w:tcPr>
          <w:p w14:paraId="1EDE004C" w14:textId="05AB3EDE" w:rsidR="003A6C12" w:rsidRDefault="003A6C12" w:rsidP="00C56113">
            <w:pPr>
              <w:rPr>
                <w:rFonts w:ascii="Century Gothic" w:hAnsi="Century Gothic"/>
                <w:b/>
                <w:bCs/>
                <w:color w:val="000000" w:themeColor="text1"/>
                <w:sz w:val="21"/>
                <w:szCs w:val="21"/>
              </w:rPr>
            </w:pPr>
          </w:p>
          <w:p w14:paraId="1D347C49" w14:textId="1C5B43B9" w:rsidR="00DA0D65" w:rsidRPr="004E2E2C" w:rsidRDefault="00DA0D65" w:rsidP="00C56113">
            <w:pPr>
              <w:rPr>
                <w:rFonts w:ascii="Century Gothic" w:hAnsi="Century Gothic"/>
                <w:b/>
                <w:bCs/>
                <w:color w:val="000000" w:themeColor="text1"/>
                <w:sz w:val="21"/>
                <w:szCs w:val="21"/>
              </w:rPr>
            </w:pPr>
          </w:p>
        </w:tc>
      </w:tr>
      <w:tr w:rsidR="00C56113" w:rsidRPr="004E2E2C" w14:paraId="2905408F" w14:textId="77777777" w:rsidTr="05A99955">
        <w:tc>
          <w:tcPr>
            <w:tcW w:w="5382" w:type="dxa"/>
          </w:tcPr>
          <w:p w14:paraId="3739A014"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U3 Uittreksel KvK</w:t>
            </w:r>
            <w:r w:rsidRPr="004E2E2C">
              <w:rPr>
                <w:rStyle w:val="eop"/>
                <w:rFonts w:ascii="Century Gothic" w:eastAsiaTheme="majorEastAsia" w:hAnsi="Century Gothic"/>
                <w:b/>
                <w:bCs/>
                <w:color w:val="000000" w:themeColor="text1"/>
                <w:sz w:val="21"/>
                <w:szCs w:val="21"/>
                <w:shd w:val="clear" w:color="auto" w:fill="FFFFFF"/>
              </w:rPr>
              <w:t> </w:t>
            </w:r>
          </w:p>
          <w:p w14:paraId="18B0A682" w14:textId="674A68BB" w:rsidR="004E2E2C" w:rsidRDefault="3B977ABB" w:rsidP="05A99955">
            <w:pPr>
              <w:pStyle w:val="paragraph"/>
              <w:spacing w:before="0" w:beforeAutospacing="0" w:after="0" w:afterAutospacing="0"/>
              <w:textAlignment w:val="baseline"/>
              <w:rPr>
                <w:shd w:val="clear" w:color="auto" w:fill="FFFFFF"/>
              </w:rPr>
            </w:pPr>
            <w:r w:rsidRPr="004E2E2C">
              <w:rPr>
                <w:rStyle w:val="normaltextrun"/>
                <w:rFonts w:ascii="Century Gothic" w:hAnsi="Century Gothic"/>
                <w:color w:val="000000" w:themeColor="text1"/>
                <w:sz w:val="21"/>
                <w:szCs w:val="21"/>
                <w:shd w:val="clear" w:color="auto" w:fill="FFFFFF"/>
              </w:rPr>
              <w:t xml:space="preserve">Uittreksel Handelsregister Kamer van Koophandel niet ouder </w:t>
            </w:r>
            <w:r w:rsidR="3D55917E" w:rsidRPr="05A99955">
              <w:rPr>
                <w:rFonts w:ascii="Century Gothic" w:eastAsia="Century Gothic" w:hAnsi="Century Gothic" w:cs="Century Gothic"/>
                <w:color w:val="000000" w:themeColor="text1"/>
                <w:sz w:val="21"/>
                <w:szCs w:val="21"/>
              </w:rPr>
              <w:t>dan 6 maanden gerekend vanaf de sluitingsdatum voor het indienen van de aanmeldingen.</w:t>
            </w:r>
          </w:p>
          <w:p w14:paraId="7031D6DD" w14:textId="37E5AFE9" w:rsidR="004E2E2C" w:rsidRPr="004E2E2C" w:rsidRDefault="004E2E2C" w:rsidP="003A6C12">
            <w:pPr>
              <w:pStyle w:val="paragraph"/>
              <w:spacing w:before="0" w:beforeAutospacing="0" w:after="0" w:afterAutospacing="0"/>
              <w:textAlignment w:val="baseline"/>
              <w:rPr>
                <w:rFonts w:ascii="Century Gothic" w:eastAsiaTheme="majorEastAsia" w:hAnsi="Century Gothic"/>
                <w:color w:val="000000" w:themeColor="text1"/>
                <w:sz w:val="21"/>
                <w:szCs w:val="21"/>
                <w:shd w:val="clear" w:color="auto" w:fill="FFFFFF"/>
              </w:rPr>
            </w:pPr>
          </w:p>
        </w:tc>
        <w:tc>
          <w:tcPr>
            <w:tcW w:w="2410" w:type="dxa"/>
          </w:tcPr>
          <w:p w14:paraId="0B5D38CF" w14:textId="77777777" w:rsidR="003A6C12" w:rsidRDefault="681828F5" w:rsidP="003A6C12">
            <w:pPr>
              <w:rPr>
                <w:rFonts w:ascii="Century Gothic" w:hAnsi="Century Gothic"/>
                <w:color w:val="000000" w:themeColor="text1"/>
                <w:sz w:val="21"/>
                <w:szCs w:val="21"/>
              </w:rPr>
            </w:pPr>
            <w:r w:rsidRPr="0304B5AC">
              <w:rPr>
                <w:rFonts w:ascii="Century Gothic" w:hAnsi="Century Gothic"/>
                <w:color w:val="000000" w:themeColor="text1"/>
                <w:sz w:val="21"/>
                <w:szCs w:val="21"/>
              </w:rPr>
              <w:t>Potentiële aanbieder</w:t>
            </w:r>
          </w:p>
          <w:p w14:paraId="430CDD50" w14:textId="1259024B" w:rsidR="00DA0D65" w:rsidRPr="004E2E2C" w:rsidRDefault="00DA0D65" w:rsidP="00DA0D65">
            <w:pPr>
              <w:rPr>
                <w:rFonts w:ascii="Century Gothic" w:hAnsi="Century Gothic"/>
                <w:b/>
                <w:bCs/>
                <w:color w:val="000000" w:themeColor="text1"/>
                <w:sz w:val="21"/>
                <w:szCs w:val="21"/>
              </w:rPr>
            </w:pPr>
          </w:p>
        </w:tc>
        <w:tc>
          <w:tcPr>
            <w:tcW w:w="1275" w:type="dxa"/>
          </w:tcPr>
          <w:p w14:paraId="7187743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1663F22"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F9317CF" w14:textId="7441C315" w:rsidR="00DA0D65" w:rsidRPr="004E2E2C" w:rsidRDefault="00DA0D65" w:rsidP="00C56113">
            <w:pPr>
              <w:rPr>
                <w:rFonts w:ascii="Century Gothic" w:hAnsi="Century Gothic"/>
                <w:b/>
                <w:bCs/>
                <w:color w:val="000000" w:themeColor="text1"/>
                <w:sz w:val="21"/>
                <w:szCs w:val="21"/>
              </w:rPr>
            </w:pPr>
          </w:p>
        </w:tc>
      </w:tr>
      <w:tr w:rsidR="00C56113" w:rsidRPr="004E2E2C" w14:paraId="759ACA88" w14:textId="77777777" w:rsidTr="05A99955">
        <w:tc>
          <w:tcPr>
            <w:tcW w:w="5382" w:type="dxa"/>
          </w:tcPr>
          <w:p w14:paraId="24E8DF86" w14:textId="77777777" w:rsidR="003A6C12" w:rsidRPr="004E2E2C" w:rsidRDefault="235EF1FC"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U4 VOG</w:t>
            </w:r>
            <w:r w:rsidRPr="05A99955">
              <w:rPr>
                <w:rStyle w:val="eop"/>
                <w:rFonts w:ascii="Century Gothic" w:eastAsiaTheme="majorEastAsia" w:hAnsi="Century Gothic"/>
                <w:b/>
                <w:bCs/>
                <w:color w:val="000000" w:themeColor="text1"/>
                <w:sz w:val="21"/>
                <w:szCs w:val="21"/>
                <w:shd w:val="clear" w:color="auto" w:fill="FFFFFF"/>
              </w:rPr>
              <w:t> </w:t>
            </w:r>
          </w:p>
          <w:p w14:paraId="0F75C68E" w14:textId="3ECD3750" w:rsidR="7CF200A9" w:rsidRDefault="7CF200A9" w:rsidP="05A99955">
            <w:pPr>
              <w:spacing w:after="20"/>
            </w:pPr>
            <w:r w:rsidRPr="05A99955">
              <w:rPr>
                <w:rFonts w:ascii="Century Gothic" w:eastAsia="Century Gothic" w:hAnsi="Century Gothic" w:cs="Century Gothic"/>
                <w:color w:val="000000" w:themeColor="text1"/>
                <w:sz w:val="21"/>
                <w:szCs w:val="21"/>
              </w:rPr>
              <w:lastRenderedPageBreak/>
              <w:t xml:space="preserve">Een Verklaring Omtrent Gedrag </w:t>
            </w:r>
            <w:r w:rsidR="0A26764C" w:rsidRPr="05A99955">
              <w:rPr>
                <w:rFonts w:ascii="Century Gothic" w:eastAsia="Century Gothic" w:hAnsi="Century Gothic" w:cs="Century Gothic"/>
                <w:color w:val="000000" w:themeColor="text1"/>
                <w:sz w:val="21"/>
                <w:szCs w:val="21"/>
              </w:rPr>
              <w:t>R</w:t>
            </w:r>
            <w:r w:rsidRPr="05A99955">
              <w:rPr>
                <w:rFonts w:ascii="Century Gothic" w:eastAsia="Century Gothic" w:hAnsi="Century Gothic" w:cs="Century Gothic"/>
                <w:color w:val="000000" w:themeColor="text1"/>
                <w:sz w:val="21"/>
                <w:szCs w:val="21"/>
              </w:rPr>
              <w:t>echtspersonen niet ouder dan 24 maanden gerekend vanaf de sluitingsdatum voor het indienen van de aanmeldingen.</w:t>
            </w:r>
          </w:p>
          <w:p w14:paraId="2EDBE7F7" w14:textId="63B64505"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084C29F0" w14:textId="7036808F" w:rsidR="00C56113" w:rsidRDefault="681828F5" w:rsidP="003A6C12">
            <w:pPr>
              <w:rPr>
                <w:rFonts w:ascii="Century Gothic" w:hAnsi="Century Gothic"/>
                <w:color w:val="000000" w:themeColor="text1"/>
                <w:sz w:val="21"/>
                <w:szCs w:val="21"/>
              </w:rPr>
            </w:pPr>
            <w:r w:rsidRPr="0304B5AC">
              <w:rPr>
                <w:rFonts w:ascii="Century Gothic" w:hAnsi="Century Gothic"/>
                <w:color w:val="000000" w:themeColor="text1"/>
                <w:sz w:val="21"/>
                <w:szCs w:val="21"/>
              </w:rPr>
              <w:lastRenderedPageBreak/>
              <w:t>Potentiële aanbieder</w:t>
            </w:r>
          </w:p>
          <w:p w14:paraId="455EC51F" w14:textId="284C9020" w:rsidR="00DA0D65" w:rsidRPr="004E2E2C" w:rsidRDefault="00DA0D65" w:rsidP="00DA0D65">
            <w:pPr>
              <w:rPr>
                <w:rFonts w:ascii="Century Gothic" w:hAnsi="Century Gothic"/>
                <w:b/>
                <w:bCs/>
                <w:color w:val="000000" w:themeColor="text1"/>
                <w:sz w:val="21"/>
                <w:szCs w:val="21"/>
              </w:rPr>
            </w:pPr>
          </w:p>
        </w:tc>
        <w:tc>
          <w:tcPr>
            <w:tcW w:w="1275" w:type="dxa"/>
          </w:tcPr>
          <w:p w14:paraId="3C32A3A1" w14:textId="3161AD52" w:rsidR="003A6C12" w:rsidRDefault="003A6C12" w:rsidP="00C56113">
            <w:pPr>
              <w:rPr>
                <w:rFonts w:ascii="Century Gothic" w:hAnsi="Century Gothic"/>
                <w:b/>
                <w:bCs/>
                <w:color w:val="000000" w:themeColor="text1"/>
                <w:sz w:val="21"/>
                <w:szCs w:val="21"/>
              </w:rPr>
            </w:pPr>
          </w:p>
          <w:p w14:paraId="5FBD20A9" w14:textId="19E5E349" w:rsidR="00DA0D65" w:rsidRPr="004E2E2C" w:rsidRDefault="00DA0D65" w:rsidP="00C56113">
            <w:pPr>
              <w:rPr>
                <w:rFonts w:ascii="Century Gothic" w:hAnsi="Century Gothic"/>
                <w:b/>
                <w:bCs/>
                <w:color w:val="000000" w:themeColor="text1"/>
                <w:sz w:val="21"/>
                <w:szCs w:val="21"/>
              </w:rPr>
            </w:pPr>
          </w:p>
        </w:tc>
      </w:tr>
      <w:tr w:rsidR="00C56113" w:rsidRPr="004E2E2C" w14:paraId="3760F050" w14:textId="77777777" w:rsidTr="05A99955">
        <w:tc>
          <w:tcPr>
            <w:tcW w:w="5382" w:type="dxa"/>
          </w:tcPr>
          <w:p w14:paraId="6CCF1D24" w14:textId="77777777" w:rsidR="004E2E2C" w:rsidRPr="004E2E2C" w:rsidRDefault="235EF1FC" w:rsidP="05A99955">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lastRenderedPageBreak/>
              <w:t xml:space="preserve">Eis U5 Wet </w:t>
            </w:r>
            <w:proofErr w:type="spellStart"/>
            <w:r w:rsidRPr="004E2E2C">
              <w:rPr>
                <w:rStyle w:val="normaltextrun"/>
                <w:rFonts w:ascii="Century Gothic" w:hAnsi="Century Gothic"/>
                <w:b/>
                <w:bCs/>
                <w:color w:val="000000" w:themeColor="text1"/>
                <w:sz w:val="21"/>
                <w:szCs w:val="21"/>
                <w:shd w:val="clear" w:color="auto" w:fill="FFFFFF"/>
              </w:rPr>
              <w:t>Bibob</w:t>
            </w:r>
            <w:proofErr w:type="spellEnd"/>
            <w:r w:rsidRPr="004E2E2C">
              <w:rPr>
                <w:rStyle w:val="normaltextrun"/>
                <w:rFonts w:ascii="Century Gothic" w:hAnsi="Century Gothic"/>
                <w:b/>
                <w:bCs/>
                <w:color w:val="000000" w:themeColor="text1"/>
                <w:sz w:val="21"/>
                <w:szCs w:val="21"/>
                <w:shd w:val="clear" w:color="auto" w:fill="FFFFFF"/>
              </w:rPr>
              <w:t xml:space="preserve"> / </w:t>
            </w:r>
            <w:proofErr w:type="spellStart"/>
            <w:r w:rsidRPr="004E2E2C">
              <w:rPr>
                <w:rStyle w:val="normaltextrun"/>
                <w:rFonts w:ascii="Century Gothic" w:hAnsi="Century Gothic"/>
                <w:b/>
                <w:bCs/>
                <w:color w:val="000000" w:themeColor="text1"/>
                <w:sz w:val="21"/>
                <w:szCs w:val="21"/>
                <w:shd w:val="clear" w:color="auto" w:fill="FFFFFF"/>
              </w:rPr>
              <w:t>Justis</w:t>
            </w:r>
            <w:proofErr w:type="spellEnd"/>
            <w:r w:rsidRPr="004E2E2C">
              <w:rPr>
                <w:rStyle w:val="normaltextrun"/>
                <w:rFonts w:ascii="Century Gothic" w:hAnsi="Century Gothic"/>
                <w:b/>
                <w:bCs/>
                <w:color w:val="000000" w:themeColor="text1"/>
                <w:sz w:val="21"/>
                <w:szCs w:val="21"/>
                <w:shd w:val="clear" w:color="auto" w:fill="FFFFFF"/>
              </w:rPr>
              <w:t>-onderzoek</w:t>
            </w:r>
          </w:p>
          <w:p w14:paraId="0B5EDD7F" w14:textId="76485AD8" w:rsidR="05A99955" w:rsidRDefault="05A99955" w:rsidP="05A99955">
            <w:pPr>
              <w:pStyle w:val="paragraph"/>
              <w:spacing w:before="0" w:beforeAutospacing="0" w:after="0" w:afterAutospacing="0"/>
              <w:rPr>
                <w:rStyle w:val="normaltextrun"/>
                <w:rFonts w:ascii="Century Gothic" w:hAnsi="Century Gothic"/>
                <w:b/>
                <w:bCs/>
                <w:color w:val="000000" w:themeColor="text1"/>
                <w:sz w:val="21"/>
                <w:szCs w:val="21"/>
              </w:rPr>
            </w:pPr>
          </w:p>
          <w:p w14:paraId="7293CB44" w14:textId="5B7581C3" w:rsidR="004E2E2C" w:rsidRPr="004E2E2C" w:rsidRDefault="3B977ABB" w:rsidP="05A99955">
            <w:pPr>
              <w:pStyle w:val="paragraph"/>
              <w:numPr>
                <w:ilvl w:val="0"/>
                <w:numId w:val="28"/>
              </w:numPr>
              <w:spacing w:before="0" w:beforeAutospacing="0" w:after="0" w:afterAutospacing="0"/>
              <w:textAlignment w:val="baseline"/>
              <w:rPr>
                <w:rStyle w:val="normaltextrun"/>
                <w:rFonts w:ascii="Century Gothic" w:hAnsi="Century Gothic"/>
                <w:b/>
                <w:bCs/>
                <w:color w:val="000000" w:themeColor="text1"/>
                <w:sz w:val="21"/>
                <w:szCs w:val="21"/>
              </w:rPr>
            </w:pPr>
            <w:r w:rsidRPr="05A99955">
              <w:rPr>
                <w:rStyle w:val="normaltextrun"/>
                <w:rFonts w:ascii="Century Gothic" w:eastAsiaTheme="majorEastAsia" w:hAnsi="Century Gothic"/>
                <w:b/>
                <w:bCs/>
                <w:color w:val="000000" w:themeColor="text1"/>
                <w:sz w:val="21"/>
                <w:szCs w:val="21"/>
              </w:rPr>
              <w:t>Volledig ingevulde en ondertekende Bijlage 1</w:t>
            </w:r>
            <w:r w:rsidR="00F67C4C">
              <w:rPr>
                <w:rStyle w:val="normaltextrun"/>
                <w:rFonts w:ascii="Century Gothic" w:eastAsiaTheme="majorEastAsia" w:hAnsi="Century Gothic"/>
                <w:b/>
                <w:bCs/>
                <w:color w:val="000000" w:themeColor="text1"/>
                <w:sz w:val="21"/>
                <w:szCs w:val="21"/>
              </w:rPr>
              <w:t>0</w:t>
            </w:r>
            <w:r w:rsidRPr="05A99955">
              <w:rPr>
                <w:rStyle w:val="normaltextrun"/>
                <w:rFonts w:ascii="Century Gothic" w:eastAsiaTheme="majorEastAsia" w:hAnsi="Century Gothic"/>
                <w:b/>
                <w:bCs/>
                <w:color w:val="000000" w:themeColor="text1"/>
                <w:sz w:val="21"/>
                <w:szCs w:val="21"/>
              </w:rPr>
              <w:t xml:space="preserve"> Integriteitsclausule </w:t>
            </w:r>
            <w:r w:rsidRPr="05A99955">
              <w:rPr>
                <w:rStyle w:val="eop"/>
                <w:rFonts w:ascii="Century Gothic" w:hAnsi="Century Gothic"/>
                <w:b/>
                <w:bCs/>
                <w:color w:val="000000" w:themeColor="text1"/>
                <w:sz w:val="21"/>
                <w:szCs w:val="21"/>
              </w:rPr>
              <w:t> </w:t>
            </w:r>
          </w:p>
          <w:p w14:paraId="49058C46" w14:textId="18FFDDED" w:rsidR="5CFE46D3" w:rsidRDefault="5CFE46D3" w:rsidP="05A99955">
            <w:pPr>
              <w:pStyle w:val="paragraph"/>
              <w:spacing w:before="0" w:beforeAutospacing="0" w:after="0" w:afterAutospacing="0"/>
              <w:rPr>
                <w:rStyle w:val="normaltextrun"/>
                <w:rFonts w:ascii="Century Gothic" w:hAnsi="Century Gothic"/>
                <w:b/>
                <w:bCs/>
                <w:color w:val="000000" w:themeColor="text1"/>
                <w:sz w:val="21"/>
                <w:szCs w:val="21"/>
              </w:rPr>
            </w:pPr>
            <w:r w:rsidRPr="05A99955">
              <w:rPr>
                <w:rFonts w:ascii="Century Gothic" w:eastAsia="Century Gothic" w:hAnsi="Century Gothic" w:cs="Century Gothic"/>
                <w:color w:val="000000" w:themeColor="text1"/>
                <w:sz w:val="21"/>
                <w:szCs w:val="21"/>
              </w:rPr>
              <w:t xml:space="preserve">Hierin dient u de gegevens van alle </w:t>
            </w:r>
            <w:r w:rsidRPr="05A99955">
              <w:rPr>
                <w:rFonts w:ascii="Century Gothic" w:eastAsia="Century Gothic" w:hAnsi="Century Gothic" w:cs="Century Gothic"/>
                <w:b/>
                <w:bCs/>
                <w:color w:val="000000" w:themeColor="text1"/>
                <w:sz w:val="21"/>
                <w:szCs w:val="21"/>
                <w:u w:val="single"/>
              </w:rPr>
              <w:t>bestuurders</w:t>
            </w:r>
            <w:r w:rsidRPr="05A99955">
              <w:rPr>
                <w:rFonts w:ascii="Century Gothic" w:eastAsia="Century Gothic" w:hAnsi="Century Gothic" w:cs="Century Gothic"/>
                <w:color w:val="000000" w:themeColor="text1"/>
                <w:sz w:val="21"/>
                <w:szCs w:val="21"/>
              </w:rPr>
              <w:t xml:space="preserve">, alle </w:t>
            </w:r>
            <w:r w:rsidRPr="05A99955">
              <w:rPr>
                <w:rFonts w:ascii="Century Gothic" w:eastAsia="Century Gothic" w:hAnsi="Century Gothic" w:cs="Century Gothic"/>
                <w:b/>
                <w:bCs/>
                <w:color w:val="000000" w:themeColor="text1"/>
                <w:sz w:val="21"/>
                <w:szCs w:val="21"/>
                <w:u w:val="single"/>
              </w:rPr>
              <w:t>gevolmachtigden</w:t>
            </w:r>
            <w:r w:rsidRPr="05A99955">
              <w:rPr>
                <w:rFonts w:ascii="Century Gothic" w:eastAsia="Century Gothic" w:hAnsi="Century Gothic" w:cs="Century Gothic"/>
                <w:color w:val="000000" w:themeColor="text1"/>
                <w:sz w:val="21"/>
                <w:szCs w:val="21"/>
              </w:rPr>
              <w:t xml:space="preserve">, alle </w:t>
            </w:r>
            <w:r w:rsidRPr="05A99955">
              <w:rPr>
                <w:rFonts w:ascii="Century Gothic" w:eastAsia="Century Gothic" w:hAnsi="Century Gothic" w:cs="Century Gothic"/>
                <w:b/>
                <w:bCs/>
                <w:color w:val="000000" w:themeColor="text1"/>
                <w:sz w:val="21"/>
                <w:szCs w:val="21"/>
                <w:u w:val="single"/>
              </w:rPr>
              <w:t>leden van de raad van toezicht</w:t>
            </w:r>
            <w:r w:rsidRPr="05A99955">
              <w:rPr>
                <w:rFonts w:ascii="Century Gothic" w:eastAsia="Century Gothic" w:hAnsi="Century Gothic" w:cs="Century Gothic"/>
                <w:color w:val="000000" w:themeColor="text1"/>
                <w:sz w:val="21"/>
                <w:szCs w:val="21"/>
              </w:rPr>
              <w:t xml:space="preserve">, alle </w:t>
            </w:r>
            <w:r w:rsidRPr="05A99955">
              <w:rPr>
                <w:rFonts w:ascii="Century Gothic" w:eastAsia="Century Gothic" w:hAnsi="Century Gothic" w:cs="Century Gothic"/>
                <w:b/>
                <w:bCs/>
                <w:color w:val="000000" w:themeColor="text1"/>
                <w:sz w:val="21"/>
                <w:szCs w:val="21"/>
                <w:u w:val="single"/>
              </w:rPr>
              <w:t>leden van de raad van commissarissen</w:t>
            </w:r>
            <w:r w:rsidRPr="05A99955">
              <w:rPr>
                <w:rFonts w:ascii="Century Gothic" w:eastAsia="Century Gothic" w:hAnsi="Century Gothic" w:cs="Century Gothic"/>
                <w:color w:val="000000" w:themeColor="text1"/>
                <w:sz w:val="21"/>
                <w:szCs w:val="21"/>
              </w:rPr>
              <w:t xml:space="preserve"> en de gegevens van de </w:t>
            </w:r>
            <w:r w:rsidRPr="05A99955">
              <w:rPr>
                <w:rFonts w:ascii="Century Gothic" w:eastAsia="Century Gothic" w:hAnsi="Century Gothic" w:cs="Century Gothic"/>
                <w:b/>
                <w:bCs/>
                <w:color w:val="000000" w:themeColor="text1"/>
                <w:sz w:val="21"/>
                <w:szCs w:val="21"/>
                <w:u w:val="single"/>
              </w:rPr>
              <w:t>rechtspersoon</w:t>
            </w:r>
            <w:r w:rsidRPr="05A99955">
              <w:rPr>
                <w:rFonts w:ascii="Century Gothic" w:eastAsia="Century Gothic" w:hAnsi="Century Gothic" w:cs="Century Gothic"/>
                <w:color w:val="000000" w:themeColor="text1"/>
                <w:sz w:val="21"/>
                <w:szCs w:val="21"/>
              </w:rPr>
              <w:t xml:space="preserve">. En alle bestuurder(s) tot aan de moedermaatschappij en van deze de gegevens van alle bestuurders, alle leden van de raad van toezicht, alle leden van de raad van commissarissen en de gegevens van de rechtspersoon volledig in te vullen.  </w:t>
            </w:r>
            <w:r w:rsidRPr="05A99955">
              <w:t xml:space="preserve"> </w:t>
            </w:r>
          </w:p>
          <w:p w14:paraId="14DE7920" w14:textId="4DB87242" w:rsidR="05A99955" w:rsidRDefault="05A99955" w:rsidP="05A99955">
            <w:pPr>
              <w:pStyle w:val="paragraph"/>
              <w:spacing w:before="0" w:beforeAutospacing="0" w:after="0" w:afterAutospacing="0"/>
            </w:pPr>
          </w:p>
          <w:p w14:paraId="7DD5F291" w14:textId="0A830AE2" w:rsidR="004E2E2C" w:rsidRPr="004E2E2C" w:rsidRDefault="3B977ABB" w:rsidP="05A99955">
            <w:pPr>
              <w:pStyle w:val="paragraph"/>
              <w:numPr>
                <w:ilvl w:val="0"/>
                <w:numId w:val="28"/>
              </w:numPr>
              <w:spacing w:before="0" w:beforeAutospacing="0" w:after="0" w:afterAutospacing="0"/>
              <w:textAlignment w:val="baseline"/>
              <w:rPr>
                <w:rStyle w:val="normaltextrun"/>
                <w:rFonts w:ascii="Century Gothic" w:eastAsiaTheme="majorEastAsia" w:hAnsi="Century Gothic"/>
                <w:b/>
                <w:bCs/>
                <w:color w:val="000000" w:themeColor="text1"/>
                <w:sz w:val="21"/>
                <w:szCs w:val="21"/>
              </w:rPr>
            </w:pPr>
            <w:r w:rsidRPr="05A99955">
              <w:rPr>
                <w:rStyle w:val="normaltextrun"/>
                <w:rFonts w:ascii="Century Gothic" w:eastAsiaTheme="majorEastAsia" w:hAnsi="Century Gothic"/>
                <w:b/>
                <w:bCs/>
                <w:color w:val="000000" w:themeColor="text1"/>
                <w:sz w:val="21"/>
                <w:szCs w:val="21"/>
              </w:rPr>
              <w:t>Volledig ingevulde en ondertekende Bijlage 1</w:t>
            </w:r>
            <w:r w:rsidR="00F67C4C">
              <w:rPr>
                <w:rStyle w:val="normaltextrun"/>
                <w:rFonts w:ascii="Century Gothic" w:eastAsiaTheme="majorEastAsia" w:hAnsi="Century Gothic"/>
                <w:b/>
                <w:bCs/>
                <w:color w:val="000000" w:themeColor="text1"/>
                <w:sz w:val="21"/>
                <w:szCs w:val="21"/>
              </w:rPr>
              <w:t>1</w:t>
            </w:r>
            <w:r w:rsidRPr="05A99955">
              <w:rPr>
                <w:rStyle w:val="normaltextrun"/>
                <w:rFonts w:ascii="Century Gothic" w:eastAsiaTheme="majorEastAsia" w:hAnsi="Century Gothic"/>
                <w:b/>
                <w:bCs/>
                <w:color w:val="000000" w:themeColor="text1"/>
                <w:sz w:val="21"/>
                <w:szCs w:val="21"/>
              </w:rPr>
              <w:t xml:space="preserve"> Uitvraag personalia en informatie</w:t>
            </w:r>
          </w:p>
          <w:p w14:paraId="141D45F3" w14:textId="59618D3E"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421125E9" w14:textId="36BEFA15" w:rsidR="00C56113" w:rsidRPr="004E2E2C" w:rsidRDefault="681828F5" w:rsidP="0304B5AC">
            <w:pPr>
              <w:rPr>
                <w:rFonts w:ascii="Century Gothic" w:hAnsi="Century Gothic"/>
                <w:color w:val="000000" w:themeColor="text1"/>
                <w:sz w:val="21"/>
                <w:szCs w:val="21"/>
              </w:rPr>
            </w:pPr>
            <w:r w:rsidRPr="0304B5AC">
              <w:rPr>
                <w:rFonts w:ascii="Century Gothic" w:hAnsi="Century Gothic"/>
                <w:color w:val="000000" w:themeColor="text1"/>
                <w:sz w:val="21"/>
                <w:szCs w:val="21"/>
              </w:rPr>
              <w:t>Potentiële aanbieder</w:t>
            </w:r>
          </w:p>
        </w:tc>
        <w:tc>
          <w:tcPr>
            <w:tcW w:w="1275" w:type="dxa"/>
          </w:tcPr>
          <w:p w14:paraId="497320F3" w14:textId="0DA020BE" w:rsidR="003A6C12" w:rsidRPr="004E2E2C" w:rsidRDefault="003A6C12" w:rsidP="05A99955">
            <w:pPr>
              <w:rPr>
                <w:rFonts w:ascii="Century Gothic" w:hAnsi="Century Gothic"/>
                <w:b/>
                <w:bCs/>
                <w:color w:val="000000" w:themeColor="text1"/>
                <w:sz w:val="21"/>
                <w:szCs w:val="21"/>
              </w:rPr>
            </w:pPr>
          </w:p>
          <w:p w14:paraId="08D81E1F" w14:textId="70E3BB20" w:rsidR="003A6C12" w:rsidRPr="004E2E2C" w:rsidRDefault="003A6C12" w:rsidP="05A99955">
            <w:pPr>
              <w:rPr>
                <w:rFonts w:ascii="Century Gothic" w:hAnsi="Century Gothic"/>
                <w:b/>
                <w:bCs/>
                <w:color w:val="000000" w:themeColor="text1"/>
                <w:sz w:val="21"/>
                <w:szCs w:val="21"/>
              </w:rPr>
            </w:pPr>
          </w:p>
          <w:p w14:paraId="26E8430C" w14:textId="6805425B" w:rsidR="003A6C12" w:rsidRPr="004E2E2C" w:rsidRDefault="003A6C12" w:rsidP="00C56113">
            <w:pPr>
              <w:rPr>
                <w:rFonts w:ascii="Century Gothic" w:hAnsi="Century Gothic"/>
                <w:b/>
                <w:bCs/>
                <w:color w:val="000000" w:themeColor="text1"/>
                <w:sz w:val="21"/>
                <w:szCs w:val="21"/>
              </w:rPr>
            </w:pPr>
          </w:p>
        </w:tc>
      </w:tr>
      <w:tr w:rsidR="05A99955" w14:paraId="2118893C" w14:textId="77777777" w:rsidTr="05A99955">
        <w:trPr>
          <w:trHeight w:val="300"/>
        </w:trPr>
        <w:tc>
          <w:tcPr>
            <w:tcW w:w="5382" w:type="dxa"/>
          </w:tcPr>
          <w:p w14:paraId="27385965" w14:textId="77251F7B" w:rsidR="262442C6" w:rsidRDefault="262442C6" w:rsidP="05A99955">
            <w:pPr>
              <w:pStyle w:val="paragraph"/>
              <w:spacing w:before="0" w:beforeAutospacing="0" w:after="0" w:afterAutospacing="0"/>
              <w:rPr>
                <w:rStyle w:val="eop"/>
                <w:rFonts w:ascii="Century Gothic" w:eastAsiaTheme="majorEastAsia" w:hAnsi="Century Gothic"/>
                <w:b/>
                <w:bCs/>
                <w:color w:val="000000" w:themeColor="text1"/>
                <w:sz w:val="21"/>
                <w:szCs w:val="21"/>
              </w:rPr>
            </w:pPr>
            <w:r w:rsidRPr="05A99955">
              <w:rPr>
                <w:rStyle w:val="normaltextrun"/>
                <w:rFonts w:ascii="Century Gothic" w:hAnsi="Century Gothic"/>
                <w:b/>
                <w:bCs/>
                <w:color w:val="000000" w:themeColor="text1"/>
                <w:sz w:val="21"/>
                <w:szCs w:val="21"/>
              </w:rPr>
              <w:t>Eis G1 Referentie</w:t>
            </w:r>
          </w:p>
          <w:p w14:paraId="51A40073" w14:textId="0DC9A1CB" w:rsidR="0C60D2B3" w:rsidRDefault="0C60D2B3" w:rsidP="05A99955">
            <w:pPr>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Potentiële aanbieder dient voor het opgeven van de referentie een overzicht aan te leveren van een of meerdere opdrachtgevers met daarop de volgende gegevens:</w:t>
            </w:r>
          </w:p>
          <w:p w14:paraId="778419CE" w14:textId="0F5BEB1B" w:rsidR="0C60D2B3" w:rsidRDefault="0C60D2B3" w:rsidP="05A99955">
            <w:pPr>
              <w:pStyle w:val="Lijstalinea"/>
              <w:numPr>
                <w:ilvl w:val="0"/>
                <w:numId w:val="12"/>
              </w:numPr>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Naam gemeente</w:t>
            </w:r>
          </w:p>
          <w:p w14:paraId="75B4D11E" w14:textId="59036BCD" w:rsidR="0C60D2B3" w:rsidRDefault="0C60D2B3" w:rsidP="05A99955">
            <w:pPr>
              <w:pStyle w:val="Lijstalinea"/>
              <w:numPr>
                <w:ilvl w:val="0"/>
                <w:numId w:val="12"/>
              </w:numPr>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Naam, telefoonnummer en e-mailadres contactpersoon</w:t>
            </w:r>
          </w:p>
          <w:p w14:paraId="039A5A9A" w14:textId="2D2A09A8" w:rsidR="0C60D2B3" w:rsidRDefault="0C60D2B3" w:rsidP="05A99955">
            <w:pPr>
              <w:pStyle w:val="Lijstalinea"/>
              <w:numPr>
                <w:ilvl w:val="0"/>
                <w:numId w:val="12"/>
              </w:numPr>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Aantal cliënten</w:t>
            </w:r>
          </w:p>
          <w:p w14:paraId="134F2214" w14:textId="100177AF" w:rsidR="0C60D2B3" w:rsidRDefault="0C60D2B3" w:rsidP="05A99955">
            <w:pPr>
              <w:pStyle w:val="Lijstalinea"/>
              <w:numPr>
                <w:ilvl w:val="0"/>
                <w:numId w:val="12"/>
              </w:numPr>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Begin- en einddatum dienstverlening</w:t>
            </w:r>
          </w:p>
          <w:p w14:paraId="2757EC7D" w14:textId="22EE62AA" w:rsidR="05A99955" w:rsidRDefault="05A99955" w:rsidP="05A99955">
            <w:pPr>
              <w:rPr>
                <w:rFonts w:ascii="Century Gothic" w:eastAsia="Century Gothic" w:hAnsi="Century Gothic" w:cs="Century Gothic"/>
                <w:color w:val="000000" w:themeColor="text1"/>
                <w:sz w:val="21"/>
                <w:szCs w:val="21"/>
              </w:rPr>
            </w:pPr>
          </w:p>
          <w:p w14:paraId="7273D125" w14:textId="04E17961" w:rsidR="0C60D2B3" w:rsidRDefault="0C60D2B3" w:rsidP="05A99955">
            <w:pPr>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Uit het overzicht dient te blijken dat aan de eis wordt voldaan.</w:t>
            </w:r>
          </w:p>
          <w:p w14:paraId="2418FFA7" w14:textId="55DC58FC" w:rsidR="05A99955" w:rsidRDefault="05A99955" w:rsidP="05A99955">
            <w:pPr>
              <w:pStyle w:val="paragraph"/>
              <w:rPr>
                <w:rStyle w:val="normaltextrun"/>
                <w:rFonts w:ascii="Century Gothic" w:hAnsi="Century Gothic"/>
                <w:b/>
                <w:bCs/>
                <w:color w:val="000000" w:themeColor="text1"/>
                <w:sz w:val="21"/>
                <w:szCs w:val="21"/>
              </w:rPr>
            </w:pPr>
          </w:p>
        </w:tc>
        <w:tc>
          <w:tcPr>
            <w:tcW w:w="2410" w:type="dxa"/>
          </w:tcPr>
          <w:p w14:paraId="2C87B310" w14:textId="455956A0" w:rsidR="262442C6" w:rsidRDefault="262442C6" w:rsidP="05A99955">
            <w:pPr>
              <w:rPr>
                <w:rFonts w:ascii="Century Gothic" w:hAnsi="Century Gothic"/>
                <w:b/>
                <w:bCs/>
                <w:color w:val="000000" w:themeColor="text1"/>
                <w:sz w:val="21"/>
                <w:szCs w:val="21"/>
              </w:rPr>
            </w:pPr>
            <w:r w:rsidRPr="05A99955">
              <w:rPr>
                <w:rFonts w:ascii="Century Gothic" w:hAnsi="Century Gothic"/>
                <w:color w:val="000000" w:themeColor="text1"/>
                <w:sz w:val="21"/>
                <w:szCs w:val="21"/>
              </w:rPr>
              <w:t>Potentiële aanbieder</w:t>
            </w:r>
          </w:p>
          <w:p w14:paraId="0CCE21D8" w14:textId="3D15DFCD" w:rsidR="05A99955" w:rsidRDefault="05A99955" w:rsidP="05A99955">
            <w:pPr>
              <w:rPr>
                <w:rFonts w:ascii="Century Gothic" w:hAnsi="Century Gothic"/>
                <w:color w:val="000000" w:themeColor="text1"/>
                <w:sz w:val="21"/>
                <w:szCs w:val="21"/>
              </w:rPr>
            </w:pPr>
          </w:p>
        </w:tc>
        <w:tc>
          <w:tcPr>
            <w:tcW w:w="1275" w:type="dxa"/>
          </w:tcPr>
          <w:p w14:paraId="1803C6E5" w14:textId="72F54266" w:rsidR="05A99955" w:rsidRDefault="05A99955" w:rsidP="05A99955">
            <w:pPr>
              <w:rPr>
                <w:rFonts w:ascii="Century Gothic" w:hAnsi="Century Gothic"/>
                <w:b/>
                <w:bCs/>
                <w:color w:val="000000" w:themeColor="text1"/>
                <w:sz w:val="21"/>
                <w:szCs w:val="21"/>
              </w:rPr>
            </w:pPr>
          </w:p>
        </w:tc>
      </w:tr>
      <w:tr w:rsidR="05A99955" w14:paraId="2C25C110" w14:textId="77777777" w:rsidTr="05A99955">
        <w:trPr>
          <w:trHeight w:val="300"/>
        </w:trPr>
        <w:tc>
          <w:tcPr>
            <w:tcW w:w="5382" w:type="dxa"/>
          </w:tcPr>
          <w:p w14:paraId="4B4E3326" w14:textId="1952038F" w:rsidR="262442C6" w:rsidRDefault="262442C6" w:rsidP="05A99955">
            <w:pPr>
              <w:pStyle w:val="paragraph"/>
              <w:spacing w:before="0" w:beforeAutospacing="0" w:after="0" w:afterAutospacing="0"/>
            </w:pPr>
            <w:r w:rsidRPr="05A99955">
              <w:rPr>
                <w:rStyle w:val="normaltextrun"/>
                <w:rFonts w:ascii="Century Gothic" w:hAnsi="Century Gothic"/>
                <w:b/>
                <w:bCs/>
                <w:color w:val="000000" w:themeColor="text1"/>
                <w:sz w:val="21"/>
                <w:szCs w:val="21"/>
              </w:rPr>
              <w:t>Eis G2 Kwaliteitseisen organisatie</w:t>
            </w:r>
            <w:r w:rsidRPr="05A99955">
              <w:rPr>
                <w:rStyle w:val="eop"/>
                <w:rFonts w:ascii="Century Gothic" w:eastAsiaTheme="majorEastAsia" w:hAnsi="Century Gothic"/>
                <w:b/>
                <w:bCs/>
                <w:color w:val="000000" w:themeColor="text1"/>
                <w:sz w:val="21"/>
                <w:szCs w:val="21"/>
              </w:rPr>
              <w:t> </w:t>
            </w:r>
            <w:r w:rsidR="1FA4F8D9" w:rsidRPr="05A99955">
              <w:rPr>
                <w:rStyle w:val="eop"/>
                <w:rFonts w:ascii="Century Gothic" w:eastAsiaTheme="majorEastAsia" w:hAnsi="Century Gothic"/>
                <w:b/>
                <w:bCs/>
                <w:color w:val="000000" w:themeColor="text1"/>
                <w:sz w:val="21"/>
                <w:szCs w:val="21"/>
              </w:rPr>
              <w:t>- K</w:t>
            </w:r>
            <w:r w:rsidR="774A05F4" w:rsidRPr="05A99955">
              <w:rPr>
                <w:rFonts w:ascii="Century Gothic" w:eastAsia="Century Gothic" w:hAnsi="Century Gothic" w:cs="Century Gothic"/>
                <w:b/>
                <w:bCs/>
                <w:color w:val="000000" w:themeColor="text1"/>
                <w:sz w:val="21"/>
                <w:szCs w:val="21"/>
              </w:rPr>
              <w:t>waliteitscertificaat of keurmerk</w:t>
            </w:r>
          </w:p>
          <w:p w14:paraId="2122671A" w14:textId="51D43A3B" w:rsidR="2AC70795" w:rsidRDefault="2AC70795" w:rsidP="05A99955">
            <w:pPr>
              <w:spacing w:line="280" w:lineRule="atLeast"/>
              <w:ind w:right="-20"/>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Potentiële aanbieder dient een kopie van het geldige certificaat te overleggen.</w:t>
            </w:r>
          </w:p>
          <w:p w14:paraId="6F4EE045" w14:textId="3CF4320D" w:rsidR="2AC70795" w:rsidRDefault="2AC70795" w:rsidP="05A99955">
            <w:pPr>
              <w:spacing w:line="280" w:lineRule="atLeast"/>
              <w:ind w:right="-20"/>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Indien potentiële aanbieder niet in het bezit van een van deze certificaten is kan aan de eis voldaan worden door middels een beschrijving aan te tonen op welke wijze uit uw kwaliteitshandboek blijkt dat u beschikt over een eigen vergelijkbaar kwaliteitsmanagementsysteem.</w:t>
            </w:r>
          </w:p>
          <w:p w14:paraId="5859EECC" w14:textId="05E7454B" w:rsidR="05A99955" w:rsidRDefault="05A99955" w:rsidP="05A99955">
            <w:pPr>
              <w:pStyle w:val="paragraph"/>
              <w:spacing w:before="0" w:beforeAutospacing="0" w:after="0" w:afterAutospacing="0"/>
              <w:rPr>
                <w:rFonts w:ascii="Century Gothic" w:eastAsia="Century Gothic" w:hAnsi="Century Gothic" w:cs="Century Gothic"/>
                <w:b/>
                <w:bCs/>
                <w:color w:val="000000" w:themeColor="text1"/>
                <w:sz w:val="21"/>
                <w:szCs w:val="21"/>
              </w:rPr>
            </w:pPr>
          </w:p>
        </w:tc>
        <w:tc>
          <w:tcPr>
            <w:tcW w:w="2410" w:type="dxa"/>
          </w:tcPr>
          <w:p w14:paraId="62B10685" w14:textId="455956A0" w:rsidR="262442C6" w:rsidRDefault="262442C6" w:rsidP="05A99955">
            <w:pPr>
              <w:rPr>
                <w:rFonts w:ascii="Century Gothic" w:hAnsi="Century Gothic"/>
                <w:b/>
                <w:bCs/>
                <w:color w:val="000000" w:themeColor="text1"/>
                <w:sz w:val="21"/>
                <w:szCs w:val="21"/>
              </w:rPr>
            </w:pPr>
            <w:r w:rsidRPr="05A99955">
              <w:rPr>
                <w:rFonts w:ascii="Century Gothic" w:hAnsi="Century Gothic"/>
                <w:color w:val="000000" w:themeColor="text1"/>
                <w:sz w:val="21"/>
                <w:szCs w:val="21"/>
              </w:rPr>
              <w:t>Potentiële aanbieder</w:t>
            </w:r>
          </w:p>
          <w:p w14:paraId="10E524F7" w14:textId="7B07C86E" w:rsidR="05A99955" w:rsidRDefault="05A99955" w:rsidP="05A99955">
            <w:pPr>
              <w:rPr>
                <w:rFonts w:ascii="Century Gothic" w:hAnsi="Century Gothic"/>
                <w:color w:val="000000" w:themeColor="text1"/>
                <w:sz w:val="21"/>
                <w:szCs w:val="21"/>
              </w:rPr>
            </w:pPr>
          </w:p>
        </w:tc>
        <w:tc>
          <w:tcPr>
            <w:tcW w:w="1275" w:type="dxa"/>
          </w:tcPr>
          <w:p w14:paraId="4CB69E3A" w14:textId="2F3CFA29" w:rsidR="05A99955" w:rsidRDefault="05A99955" w:rsidP="05A99955">
            <w:pPr>
              <w:rPr>
                <w:rFonts w:ascii="Century Gothic" w:hAnsi="Century Gothic"/>
                <w:b/>
                <w:bCs/>
                <w:color w:val="000000" w:themeColor="text1"/>
                <w:sz w:val="21"/>
                <w:szCs w:val="21"/>
              </w:rPr>
            </w:pPr>
          </w:p>
        </w:tc>
      </w:tr>
      <w:tr w:rsidR="05A99955" w14:paraId="62BAF709" w14:textId="77777777" w:rsidTr="05A99955">
        <w:trPr>
          <w:trHeight w:val="300"/>
        </w:trPr>
        <w:tc>
          <w:tcPr>
            <w:tcW w:w="5382" w:type="dxa"/>
          </w:tcPr>
          <w:p w14:paraId="5CAC13B2" w14:textId="2D6EA2F8" w:rsidR="262442C6" w:rsidRDefault="262442C6" w:rsidP="05A99955">
            <w:pPr>
              <w:pStyle w:val="paragraph"/>
              <w:spacing w:before="0" w:beforeAutospacing="0" w:after="0" w:afterAutospacing="0"/>
              <w:rPr>
                <w:rStyle w:val="normaltextrun"/>
                <w:rFonts w:ascii="Century Gothic" w:hAnsi="Century Gothic"/>
                <w:b/>
                <w:bCs/>
                <w:color w:val="000000" w:themeColor="text1"/>
                <w:sz w:val="21"/>
                <w:szCs w:val="21"/>
              </w:rPr>
            </w:pPr>
            <w:r w:rsidRPr="05A99955">
              <w:rPr>
                <w:rStyle w:val="normaltextrun"/>
                <w:rFonts w:ascii="Century Gothic" w:hAnsi="Century Gothic"/>
                <w:b/>
                <w:bCs/>
                <w:color w:val="000000" w:themeColor="text1"/>
                <w:sz w:val="21"/>
                <w:szCs w:val="21"/>
              </w:rPr>
              <w:t>Eis G</w:t>
            </w:r>
            <w:r w:rsidR="20D0100E" w:rsidRPr="05A99955">
              <w:rPr>
                <w:rStyle w:val="normaltextrun"/>
                <w:rFonts w:ascii="Century Gothic" w:hAnsi="Century Gothic"/>
                <w:b/>
                <w:bCs/>
                <w:color w:val="000000" w:themeColor="text1"/>
                <w:sz w:val="21"/>
                <w:szCs w:val="21"/>
              </w:rPr>
              <w:t>3</w:t>
            </w:r>
            <w:r w:rsidRPr="05A99955">
              <w:rPr>
                <w:rStyle w:val="normaltextrun"/>
                <w:rFonts w:ascii="Century Gothic" w:hAnsi="Century Gothic"/>
                <w:b/>
                <w:bCs/>
                <w:color w:val="000000" w:themeColor="text1"/>
                <w:sz w:val="21"/>
                <w:szCs w:val="21"/>
              </w:rPr>
              <w:t xml:space="preserve"> Kwaliteits</w:t>
            </w:r>
            <w:r w:rsidR="69CB8C08" w:rsidRPr="05A99955">
              <w:rPr>
                <w:rStyle w:val="normaltextrun"/>
                <w:rFonts w:ascii="Century Gothic" w:hAnsi="Century Gothic"/>
                <w:b/>
                <w:bCs/>
                <w:color w:val="000000" w:themeColor="text1"/>
                <w:sz w:val="21"/>
                <w:szCs w:val="21"/>
              </w:rPr>
              <w:t>handboek</w:t>
            </w:r>
          </w:p>
          <w:p w14:paraId="654A5954" w14:textId="680A4EB2" w:rsidR="05E83D1C" w:rsidRDefault="05E83D1C" w:rsidP="05A99955">
            <w:pPr>
              <w:spacing w:line="280" w:lineRule="atLeast"/>
              <w:ind w:right="-20"/>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lastRenderedPageBreak/>
              <w:t xml:space="preserve">U dient uw volledige kwaliteitshandboek bij uw aanmelding te voegen. </w:t>
            </w:r>
          </w:p>
          <w:p w14:paraId="280F9A45" w14:textId="679E82DE" w:rsidR="05A99955" w:rsidRDefault="05A99955" w:rsidP="05A99955">
            <w:pPr>
              <w:spacing w:line="280" w:lineRule="atLeast"/>
              <w:ind w:right="-20"/>
              <w:rPr>
                <w:rFonts w:ascii="Century Gothic" w:eastAsia="Century Gothic" w:hAnsi="Century Gothic" w:cs="Century Gothic"/>
                <w:color w:val="000000" w:themeColor="text1"/>
                <w:sz w:val="21"/>
                <w:szCs w:val="21"/>
              </w:rPr>
            </w:pPr>
          </w:p>
          <w:p w14:paraId="1B54B4BE" w14:textId="37475C7D" w:rsidR="05E83D1C" w:rsidRDefault="05E83D1C" w:rsidP="05A99955">
            <w:pPr>
              <w:spacing w:line="280" w:lineRule="atLeast"/>
              <w:ind w:right="-20"/>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 xml:space="preserve">Indien uw kwaliteitshandboek ook overige onderwerpen bevat of wanneer uw kwaliteitshandboek bestaat uit losse documenten of op andere wijze is opgebouwd dient u een document bij uw aanmelding te voegen met verwijzingen op welke plaats de Gemeente de onderdelen kan vinden. </w:t>
            </w:r>
          </w:p>
          <w:p w14:paraId="4F5A900F" w14:textId="62BED02B" w:rsidR="05A99955" w:rsidRDefault="05A99955" w:rsidP="05A99955">
            <w:pPr>
              <w:spacing w:line="280" w:lineRule="atLeast"/>
              <w:ind w:right="-20"/>
              <w:rPr>
                <w:rFonts w:ascii="Century Gothic" w:eastAsia="Century Gothic" w:hAnsi="Century Gothic" w:cs="Century Gothic"/>
                <w:color w:val="000000" w:themeColor="text1"/>
                <w:sz w:val="21"/>
                <w:szCs w:val="21"/>
              </w:rPr>
            </w:pPr>
          </w:p>
          <w:p w14:paraId="1C081B7B" w14:textId="07CA014B" w:rsidR="05E83D1C" w:rsidRDefault="05E83D1C" w:rsidP="05A99955">
            <w:pPr>
              <w:spacing w:line="280" w:lineRule="atLeast"/>
              <w:ind w:right="-20"/>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Het is niet voldoende dat (een deel van) uw handboek op internet te vinden is. Het handboek en eventuele toelichting met verwijzingen dient bij uw aanmelding gevoegd te worden.</w:t>
            </w:r>
          </w:p>
          <w:p w14:paraId="66BE09EC" w14:textId="7119A2F4" w:rsidR="05A99955" w:rsidRDefault="05A99955" w:rsidP="05A99955">
            <w:pPr>
              <w:pStyle w:val="paragraph"/>
              <w:rPr>
                <w:rStyle w:val="normaltextrun"/>
                <w:rFonts w:ascii="Century Gothic" w:hAnsi="Century Gothic"/>
                <w:b/>
                <w:bCs/>
                <w:color w:val="000000" w:themeColor="text1"/>
                <w:sz w:val="21"/>
                <w:szCs w:val="21"/>
              </w:rPr>
            </w:pPr>
          </w:p>
        </w:tc>
        <w:tc>
          <w:tcPr>
            <w:tcW w:w="2410" w:type="dxa"/>
          </w:tcPr>
          <w:p w14:paraId="07DB9DD3" w14:textId="455956A0" w:rsidR="262442C6" w:rsidRDefault="262442C6" w:rsidP="05A99955">
            <w:pPr>
              <w:rPr>
                <w:rFonts w:ascii="Century Gothic" w:hAnsi="Century Gothic"/>
                <w:b/>
                <w:bCs/>
                <w:color w:val="000000" w:themeColor="text1"/>
                <w:sz w:val="21"/>
                <w:szCs w:val="21"/>
              </w:rPr>
            </w:pPr>
            <w:r w:rsidRPr="05A99955">
              <w:rPr>
                <w:rFonts w:ascii="Century Gothic" w:hAnsi="Century Gothic"/>
                <w:color w:val="000000" w:themeColor="text1"/>
                <w:sz w:val="21"/>
                <w:szCs w:val="21"/>
              </w:rPr>
              <w:lastRenderedPageBreak/>
              <w:t>Potentiële aanbieder</w:t>
            </w:r>
          </w:p>
          <w:p w14:paraId="17E3F735" w14:textId="0D3F6FC7" w:rsidR="05A99955" w:rsidRDefault="05A99955" w:rsidP="05A99955">
            <w:pPr>
              <w:rPr>
                <w:rFonts w:ascii="Century Gothic" w:hAnsi="Century Gothic"/>
                <w:color w:val="000000" w:themeColor="text1"/>
                <w:sz w:val="21"/>
                <w:szCs w:val="21"/>
              </w:rPr>
            </w:pPr>
          </w:p>
        </w:tc>
        <w:tc>
          <w:tcPr>
            <w:tcW w:w="1275" w:type="dxa"/>
          </w:tcPr>
          <w:p w14:paraId="56B55E42" w14:textId="67F1F51C" w:rsidR="05A99955" w:rsidRDefault="05A99955" w:rsidP="05A99955">
            <w:pPr>
              <w:rPr>
                <w:rFonts w:ascii="Century Gothic" w:hAnsi="Century Gothic"/>
                <w:b/>
                <w:bCs/>
                <w:color w:val="000000" w:themeColor="text1"/>
                <w:sz w:val="21"/>
                <w:szCs w:val="21"/>
              </w:rPr>
            </w:pPr>
          </w:p>
        </w:tc>
      </w:tr>
      <w:tr w:rsidR="00C56113" w:rsidRPr="004E2E2C" w14:paraId="52E49518" w14:textId="77777777" w:rsidTr="05A99955">
        <w:tc>
          <w:tcPr>
            <w:tcW w:w="5382" w:type="dxa"/>
          </w:tcPr>
          <w:p w14:paraId="2E9654B8" w14:textId="4A98BFFE" w:rsidR="003A6C12" w:rsidRPr="004E2E2C" w:rsidRDefault="235EF1FC" w:rsidP="05A99955">
            <w:pPr>
              <w:pStyle w:val="paragraph"/>
              <w:spacing w:before="0" w:beforeAutospacing="0" w:after="0" w:afterAutospacing="0"/>
              <w:textAlignment w:val="baseline"/>
              <w:rPr>
                <w:rStyle w:val="normaltextrun"/>
                <w:rFonts w:ascii="Century Gothic" w:hAnsi="Century Gothic"/>
                <w:b/>
                <w:bCs/>
                <w:color w:val="000000" w:themeColor="text1"/>
                <w:sz w:val="21"/>
                <w:szCs w:val="21"/>
              </w:rPr>
            </w:pPr>
            <w:r w:rsidRPr="004E2E2C">
              <w:rPr>
                <w:rStyle w:val="normaltextrun"/>
                <w:rFonts w:ascii="Century Gothic" w:hAnsi="Century Gothic"/>
                <w:b/>
                <w:bCs/>
                <w:color w:val="000000" w:themeColor="text1"/>
                <w:sz w:val="21"/>
                <w:szCs w:val="21"/>
                <w:shd w:val="clear" w:color="auto" w:fill="FFFFFF"/>
              </w:rPr>
              <w:t>Eis G</w:t>
            </w:r>
            <w:r w:rsidR="700612A4" w:rsidRPr="004E2E2C">
              <w:rPr>
                <w:rStyle w:val="normaltextrun"/>
                <w:rFonts w:ascii="Century Gothic" w:hAnsi="Century Gothic"/>
                <w:b/>
                <w:bCs/>
                <w:color w:val="000000" w:themeColor="text1"/>
                <w:sz w:val="21"/>
                <w:szCs w:val="21"/>
                <w:shd w:val="clear" w:color="auto" w:fill="FFFFFF"/>
              </w:rPr>
              <w:t>4</w:t>
            </w:r>
            <w:r w:rsidRPr="004E2E2C">
              <w:rPr>
                <w:rStyle w:val="normaltextrun"/>
                <w:rFonts w:ascii="Century Gothic" w:hAnsi="Century Gothic"/>
                <w:b/>
                <w:bCs/>
                <w:color w:val="000000" w:themeColor="text1"/>
                <w:sz w:val="21"/>
                <w:szCs w:val="21"/>
                <w:shd w:val="clear" w:color="auto" w:fill="FFFFFF"/>
              </w:rPr>
              <w:t xml:space="preserve"> </w:t>
            </w:r>
            <w:r w:rsidR="6F3B2746" w:rsidRPr="004E2E2C">
              <w:rPr>
                <w:rStyle w:val="normaltextrun"/>
                <w:rFonts w:ascii="Century Gothic" w:hAnsi="Century Gothic"/>
                <w:b/>
                <w:bCs/>
                <w:color w:val="000000" w:themeColor="text1"/>
                <w:sz w:val="21"/>
                <w:szCs w:val="21"/>
                <w:shd w:val="clear" w:color="auto" w:fill="FFFFFF"/>
              </w:rPr>
              <w:t>Locatiebestemming ruimtelijke ordening</w:t>
            </w:r>
          </w:p>
          <w:p w14:paraId="52163AE4" w14:textId="302DD529" w:rsidR="003A6C12" w:rsidRPr="004E2E2C" w:rsidRDefault="6F3B2746" w:rsidP="05A99955">
            <w:pPr>
              <w:spacing w:line="280" w:lineRule="atLeast"/>
              <w:textAlignment w:val="baseline"/>
            </w:pPr>
            <w:r w:rsidRPr="05A99955">
              <w:rPr>
                <w:rFonts w:ascii="Century Gothic" w:eastAsia="Century Gothic" w:hAnsi="Century Gothic" w:cs="Century Gothic"/>
                <w:color w:val="000000" w:themeColor="text1"/>
                <w:sz w:val="21"/>
                <w:szCs w:val="21"/>
              </w:rPr>
              <w:t xml:space="preserve">U dient een geldige vergunning aan te leveren waaruit blijkt dat de activiteiten die op uw locatie worden uitgevoerd conform het bestemmingsplan zijn van de gemeente waar de locatie is gevestigd.  </w:t>
            </w:r>
            <w:r w:rsidRPr="05A99955">
              <w:t xml:space="preserve"> </w:t>
            </w:r>
          </w:p>
          <w:p w14:paraId="6EF9F215" w14:textId="4265BCC4" w:rsidR="003A6C12" w:rsidRPr="004E2E2C" w:rsidRDefault="003A6C12" w:rsidP="05A99955">
            <w:pPr>
              <w:pStyle w:val="paragraph"/>
              <w:spacing w:before="0" w:beforeAutospacing="0" w:after="0" w:afterAutospacing="0"/>
              <w:ind w:right="-30"/>
              <w:textAlignment w:val="baseline"/>
              <w:rPr>
                <w:rStyle w:val="eop"/>
                <w:rFonts w:ascii="Century Gothic" w:eastAsiaTheme="majorEastAsia" w:hAnsi="Century Gothic"/>
                <w:color w:val="000000" w:themeColor="text1"/>
                <w:sz w:val="21"/>
                <w:szCs w:val="21"/>
                <w:shd w:val="clear" w:color="auto" w:fill="FFFFFF"/>
              </w:rPr>
            </w:pPr>
          </w:p>
        </w:tc>
        <w:tc>
          <w:tcPr>
            <w:tcW w:w="2410" w:type="dxa"/>
          </w:tcPr>
          <w:p w14:paraId="05C8F3A9" w14:textId="455956A0"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093860C2"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697760AB" w14:textId="77777777" w:rsidTr="05A99955">
        <w:tc>
          <w:tcPr>
            <w:tcW w:w="5382" w:type="dxa"/>
          </w:tcPr>
          <w:p w14:paraId="5B85DA01" w14:textId="53538868" w:rsidR="003A6C12" w:rsidRPr="004E2E2C" w:rsidRDefault="235EF1FC" w:rsidP="05A99955">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w:t>
            </w:r>
            <w:r w:rsidR="618F738B" w:rsidRPr="004E2E2C">
              <w:rPr>
                <w:rStyle w:val="normaltextrun"/>
                <w:rFonts w:ascii="Century Gothic" w:hAnsi="Century Gothic"/>
                <w:b/>
                <w:bCs/>
                <w:color w:val="000000" w:themeColor="text1"/>
                <w:sz w:val="21"/>
                <w:szCs w:val="21"/>
                <w:shd w:val="clear" w:color="auto" w:fill="FFFFFF"/>
              </w:rPr>
              <w:t>5</w:t>
            </w:r>
            <w:r w:rsidRPr="004E2E2C">
              <w:rPr>
                <w:rStyle w:val="normaltextrun"/>
                <w:rFonts w:ascii="Century Gothic" w:hAnsi="Century Gothic"/>
                <w:b/>
                <w:bCs/>
                <w:color w:val="000000" w:themeColor="text1"/>
                <w:sz w:val="21"/>
                <w:szCs w:val="21"/>
                <w:shd w:val="clear" w:color="auto" w:fill="FFFFFF"/>
              </w:rPr>
              <w:t xml:space="preserve"> Financiële en economische draagkracht</w:t>
            </w:r>
            <w:r w:rsidRPr="05A99955">
              <w:rPr>
                <w:rStyle w:val="eop"/>
                <w:rFonts w:ascii="Century Gothic" w:eastAsiaTheme="majorEastAsia" w:hAnsi="Century Gothic"/>
                <w:b/>
                <w:bCs/>
                <w:color w:val="000000" w:themeColor="text1"/>
                <w:sz w:val="21"/>
                <w:szCs w:val="21"/>
                <w:shd w:val="clear" w:color="auto" w:fill="FFFFFF"/>
              </w:rPr>
              <w:t> </w:t>
            </w:r>
          </w:p>
          <w:p w14:paraId="185561C0" w14:textId="02C124FE" w:rsidR="7EE43DFB" w:rsidRDefault="7EE43DFB" w:rsidP="05A99955">
            <w:pPr>
              <w:pStyle w:val="paragraph"/>
              <w:numPr>
                <w:ilvl w:val="0"/>
                <w:numId w:val="2"/>
              </w:numPr>
              <w:spacing w:before="0" w:beforeAutospacing="0" w:after="0" w:afterAutospacing="0"/>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 xml:space="preserve">Indien potentiële aanbieder controleplichtig is: De laatst wettelijk verplichte jaarrekening inclusief accountantsverklaring. </w:t>
            </w:r>
          </w:p>
          <w:p w14:paraId="0EFA48C4" w14:textId="0DAD40B0" w:rsidR="7EE43DFB" w:rsidRDefault="7EE43DFB" w:rsidP="05A99955">
            <w:pPr>
              <w:spacing w:line="280" w:lineRule="atLeast"/>
              <w:ind w:left="708"/>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Indien u nog niet over deze jaarrekening beschikt:</w:t>
            </w:r>
          </w:p>
          <w:p w14:paraId="4723AC11" w14:textId="34595319" w:rsidR="7EE43DFB" w:rsidRDefault="7EE43DFB" w:rsidP="05A99955">
            <w:pPr>
              <w:spacing w:line="280" w:lineRule="atLeast"/>
              <w:ind w:left="708"/>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 xml:space="preserve">Bewijs dat </w:t>
            </w:r>
            <w:r w:rsidRPr="05A99955">
              <w:rPr>
                <w:rFonts w:ascii="Century Gothic" w:eastAsia="Century Gothic" w:hAnsi="Century Gothic" w:cs="Century Gothic"/>
                <w:color w:val="191614"/>
                <w:sz w:val="21"/>
                <w:szCs w:val="21"/>
              </w:rPr>
              <w:t>conform de regelgeving van de KvK is</w:t>
            </w:r>
            <w:r w:rsidRPr="05A99955">
              <w:rPr>
                <w:rFonts w:ascii="Century Gothic" w:eastAsia="Century Gothic" w:hAnsi="Century Gothic" w:cs="Century Gothic"/>
                <w:color w:val="000000" w:themeColor="text1"/>
                <w:sz w:val="21"/>
                <w:szCs w:val="21"/>
              </w:rPr>
              <w:t xml:space="preserve"> uitstel is verleend. </w:t>
            </w:r>
          </w:p>
          <w:p w14:paraId="5A1DE48C" w14:textId="2D55B887" w:rsidR="7EE43DFB" w:rsidRDefault="7EE43DFB" w:rsidP="05A99955">
            <w:pPr>
              <w:spacing w:line="280" w:lineRule="atLeast"/>
              <w:ind w:left="708"/>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én</w:t>
            </w:r>
          </w:p>
          <w:p w14:paraId="51C32B3E" w14:textId="185E6824" w:rsidR="7EE43DFB" w:rsidRDefault="7EE43DFB" w:rsidP="05A99955">
            <w:pPr>
              <w:spacing w:line="280" w:lineRule="atLeast"/>
              <w:ind w:left="708"/>
              <w:rPr>
                <w:rFonts w:ascii="Century Gothic" w:eastAsia="Century Gothic" w:hAnsi="Century Gothic" w:cs="Century Gothic"/>
                <w:color w:val="000000" w:themeColor="text1"/>
                <w:sz w:val="21"/>
                <w:szCs w:val="21"/>
              </w:rPr>
            </w:pPr>
            <w:r w:rsidRPr="05A99955">
              <w:rPr>
                <w:rFonts w:ascii="Century Gothic" w:eastAsia="Century Gothic" w:hAnsi="Century Gothic" w:cs="Century Gothic"/>
                <w:color w:val="000000" w:themeColor="text1"/>
                <w:sz w:val="21"/>
                <w:szCs w:val="21"/>
              </w:rPr>
              <w:t>De jaarrekening inclusief accountantsverklaring van het voorgaande jaar.</w:t>
            </w:r>
          </w:p>
          <w:p w14:paraId="64FE18FB" w14:textId="77777777" w:rsidR="003A6C12" w:rsidRPr="004E2E2C" w:rsidRDefault="235EF1FC" w:rsidP="05A99955">
            <w:pPr>
              <w:pStyle w:val="paragraph"/>
              <w:numPr>
                <w:ilvl w:val="0"/>
                <w:numId w:val="27"/>
              </w:numPr>
              <w:spacing w:before="0" w:beforeAutospacing="0" w:after="0" w:afterAutospacing="0"/>
              <w:textAlignment w:val="baseline"/>
              <w:rPr>
                <w:rFonts w:ascii="Century Gothic" w:hAnsi="Century Gothic"/>
                <w:color w:val="000000" w:themeColor="text1"/>
                <w:sz w:val="21"/>
                <w:szCs w:val="21"/>
              </w:rPr>
            </w:pPr>
            <w:r w:rsidRPr="05A99955">
              <w:rPr>
                <w:rStyle w:val="normaltextrun"/>
                <w:rFonts w:ascii="Century Gothic" w:eastAsiaTheme="majorEastAsia" w:hAnsi="Century Gothic"/>
                <w:color w:val="000000" w:themeColor="text1"/>
                <w:sz w:val="21"/>
                <w:szCs w:val="21"/>
              </w:rPr>
              <w:t xml:space="preserve">Indien Potentiële aanbieder niet verplicht is een jaarrekening op te stellen (organisatie zonder rechtspersoonlijkheid, die niet gebonden is aan de eisen zoals gesteld in BW2 titel 9) dient een andere vorm van jaarverantwoording aangeleverd te worden. Dit kan in de vorm van een (verkorte)balans en een resultatenrekening, waaruit in ieder geval de gerealiseerde omzet en kosten gesplitst naar personele kosten en materiële kosten is opgenomen. Indien Potentiële aanbieder als rechtspersoon onderdeel uitmaakt van een concern en een beroep doet op de </w:t>
            </w:r>
            <w:r w:rsidRPr="05A99955">
              <w:rPr>
                <w:rStyle w:val="normaltextrun"/>
                <w:rFonts w:ascii="Century Gothic" w:eastAsiaTheme="majorEastAsia" w:hAnsi="Century Gothic"/>
                <w:color w:val="000000" w:themeColor="text1"/>
                <w:sz w:val="21"/>
                <w:szCs w:val="21"/>
              </w:rPr>
              <w:lastRenderedPageBreak/>
              <w:t>mogelijkheid vrijgesteld te zijn van de publicatieplicht dient Potentiële aanbieder eveneens de 403 verklaring te uploaden. Potentiële aanbieder is daarnaast wel verplicht de z.g. enkelvoudige jaarrekening te uploaden. </w:t>
            </w:r>
            <w:r w:rsidRPr="05A99955">
              <w:rPr>
                <w:rStyle w:val="eop"/>
                <w:rFonts w:ascii="Century Gothic" w:eastAsiaTheme="majorEastAsia" w:hAnsi="Century Gothic"/>
                <w:color w:val="000000" w:themeColor="text1"/>
                <w:sz w:val="21"/>
                <w:szCs w:val="21"/>
              </w:rPr>
              <w:t> </w:t>
            </w:r>
          </w:p>
          <w:p w14:paraId="0311485A" w14:textId="23993ADF" w:rsidR="003A6C12" w:rsidRPr="004E2E2C" w:rsidRDefault="235EF1FC" w:rsidP="05A99955">
            <w:pPr>
              <w:pStyle w:val="paragraph"/>
              <w:numPr>
                <w:ilvl w:val="0"/>
                <w:numId w:val="27"/>
              </w:numPr>
              <w:spacing w:before="0" w:beforeAutospacing="0" w:after="0" w:afterAutospacing="0"/>
              <w:textAlignment w:val="baseline"/>
              <w:rPr>
                <w:rFonts w:ascii="Century Gothic" w:hAnsi="Century Gothic"/>
                <w:color w:val="000000" w:themeColor="text1"/>
                <w:sz w:val="21"/>
                <w:szCs w:val="21"/>
              </w:rPr>
            </w:pPr>
            <w:r w:rsidRPr="05A99955">
              <w:rPr>
                <w:rStyle w:val="normaltextrun"/>
                <w:rFonts w:ascii="Century Gothic" w:eastAsiaTheme="majorEastAsia" w:hAnsi="Century Gothic"/>
                <w:color w:val="000000" w:themeColor="text1"/>
                <w:sz w:val="21"/>
                <w:szCs w:val="21"/>
              </w:rPr>
              <w:t xml:space="preserve">Indien Potentiële aanbieder in het voorgaande jaar (2023 -2024) gestart is gestart en daardoor geen gegevens kan aanleveren wordt deze gezien als een nieuwe organisatie. </w:t>
            </w:r>
            <w:r w:rsidR="4E0AA230" w:rsidRPr="05A99955">
              <w:rPr>
                <w:rFonts w:ascii="Century Gothic" w:eastAsia="Century Gothic" w:hAnsi="Century Gothic" w:cs="Century Gothic"/>
                <w:color w:val="000000" w:themeColor="text1"/>
                <w:sz w:val="21"/>
                <w:szCs w:val="21"/>
              </w:rPr>
              <w:t>Dit wordt aangemerkt als aandachtspunt en zal na het sluiten van de overeenkomst gemonitord worden.</w:t>
            </w:r>
            <w:r w:rsidRPr="05A99955">
              <w:rPr>
                <w:rStyle w:val="eop"/>
                <w:rFonts w:ascii="Century Gothic" w:eastAsiaTheme="majorEastAsia" w:hAnsi="Century Gothic"/>
                <w:color w:val="000000" w:themeColor="text1"/>
                <w:sz w:val="21"/>
                <w:szCs w:val="21"/>
              </w:rPr>
              <w:t> </w:t>
            </w:r>
          </w:p>
          <w:p w14:paraId="4F203BED" w14:textId="74252B44"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22A7C944" w14:textId="0F5D2201"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lastRenderedPageBreak/>
              <w:t>Potentiële aanbieder</w:t>
            </w:r>
          </w:p>
        </w:tc>
        <w:tc>
          <w:tcPr>
            <w:tcW w:w="1275" w:type="dxa"/>
          </w:tcPr>
          <w:p w14:paraId="19E10B33"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61890AAB" w14:textId="77777777" w:rsidTr="05A99955">
        <w:tc>
          <w:tcPr>
            <w:tcW w:w="5382" w:type="dxa"/>
          </w:tcPr>
          <w:p w14:paraId="467E5D72" w14:textId="42CA4D26" w:rsidR="003A6C12" w:rsidRPr="004E2E2C" w:rsidRDefault="235EF1FC" w:rsidP="05A99955">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w:t>
            </w:r>
            <w:r w:rsidR="033B200F" w:rsidRPr="004E2E2C">
              <w:rPr>
                <w:rStyle w:val="normaltextrun"/>
                <w:rFonts w:ascii="Century Gothic" w:hAnsi="Century Gothic"/>
                <w:b/>
                <w:bCs/>
                <w:color w:val="000000" w:themeColor="text1"/>
                <w:sz w:val="21"/>
                <w:szCs w:val="21"/>
                <w:shd w:val="clear" w:color="auto" w:fill="FFFFFF"/>
              </w:rPr>
              <w:t>6</w:t>
            </w:r>
            <w:r w:rsidRPr="004E2E2C">
              <w:rPr>
                <w:rStyle w:val="normaltextrun"/>
                <w:rFonts w:ascii="Century Gothic" w:hAnsi="Century Gothic"/>
                <w:b/>
                <w:bCs/>
                <w:color w:val="000000" w:themeColor="text1"/>
                <w:sz w:val="21"/>
                <w:szCs w:val="21"/>
                <w:shd w:val="clear" w:color="auto" w:fill="FFFFFF"/>
              </w:rPr>
              <w:t xml:space="preserve"> Aansprakelijkheidsverzekering</w:t>
            </w:r>
            <w:r w:rsidRPr="05A99955">
              <w:rPr>
                <w:rStyle w:val="eop"/>
                <w:rFonts w:ascii="Century Gothic" w:eastAsiaTheme="majorEastAsia" w:hAnsi="Century Gothic"/>
                <w:b/>
                <w:bCs/>
                <w:color w:val="000000" w:themeColor="text1"/>
                <w:sz w:val="21"/>
                <w:szCs w:val="21"/>
                <w:shd w:val="clear" w:color="auto" w:fill="FFFFFF"/>
              </w:rPr>
              <w:t> </w:t>
            </w:r>
          </w:p>
          <w:p w14:paraId="23F2E193" w14:textId="0B95AC25" w:rsidR="04896F25" w:rsidRDefault="04896F25" w:rsidP="05A99955">
            <w:pPr>
              <w:spacing w:line="280" w:lineRule="atLeast"/>
            </w:pPr>
            <w:r w:rsidRPr="05A99955">
              <w:rPr>
                <w:rFonts w:ascii="Century Gothic" w:eastAsia="Century Gothic" w:hAnsi="Century Gothic" w:cs="Century Gothic"/>
                <w:color w:val="000000" w:themeColor="text1"/>
                <w:sz w:val="21"/>
                <w:szCs w:val="21"/>
              </w:rPr>
              <w:t xml:space="preserve">Een kopie van de actuele verzekeringspolis waaruit blijkt dat aan de eis wordt voldaan. </w:t>
            </w:r>
            <w:r w:rsidRPr="05A99955">
              <w:t xml:space="preserve"> </w:t>
            </w:r>
          </w:p>
          <w:p w14:paraId="0AF2BAB3" w14:textId="4B4AC1A0" w:rsidR="003A6C12" w:rsidRPr="004E2E2C" w:rsidRDefault="003A6C12" w:rsidP="003A6C12">
            <w:pPr>
              <w:pStyle w:val="paragraph"/>
              <w:spacing w:before="0" w:beforeAutospacing="0" w:after="0" w:afterAutospacing="0"/>
              <w:ind w:left="555"/>
              <w:textAlignment w:val="baseline"/>
              <w:rPr>
                <w:rStyle w:val="normaltextrun"/>
                <w:rFonts w:ascii="Century Gothic" w:hAnsi="Century Gothic" w:cs="Segoe UI"/>
                <w:color w:val="000000" w:themeColor="text1"/>
                <w:sz w:val="21"/>
                <w:szCs w:val="21"/>
              </w:rPr>
            </w:pPr>
          </w:p>
        </w:tc>
        <w:tc>
          <w:tcPr>
            <w:tcW w:w="2410" w:type="dxa"/>
          </w:tcPr>
          <w:p w14:paraId="1CF111FD" w14:textId="02EE26BB"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674BC9C9" w14:textId="77777777" w:rsidR="003A6C12" w:rsidRPr="004E2E2C" w:rsidRDefault="003A6C12" w:rsidP="003A6C12">
            <w:pPr>
              <w:rPr>
                <w:rFonts w:ascii="Century Gothic" w:hAnsi="Century Gothic"/>
                <w:b/>
                <w:bCs/>
                <w:color w:val="000000" w:themeColor="text1"/>
                <w:sz w:val="21"/>
                <w:szCs w:val="21"/>
              </w:rPr>
            </w:pPr>
          </w:p>
        </w:tc>
      </w:tr>
    </w:tbl>
    <w:p w14:paraId="52287EE9" w14:textId="3FFDECFE" w:rsidR="05A99955" w:rsidRDefault="05A99955"/>
    <w:p w14:paraId="56277867" w14:textId="7AD98FFC" w:rsidR="00290896" w:rsidRPr="004E2E2C" w:rsidRDefault="00290896" w:rsidP="0304B5AC">
      <w:pPr>
        <w:rPr>
          <w:rFonts w:ascii="Century Gothic" w:hAnsi="Century Gothic"/>
          <w:color w:val="000000" w:themeColor="text1"/>
          <w:sz w:val="21"/>
          <w:szCs w:val="21"/>
        </w:rPr>
      </w:pPr>
    </w:p>
    <w:p w14:paraId="679A2926" w14:textId="12E457F9" w:rsidR="05A99955" w:rsidRDefault="05A99955">
      <w:r>
        <w:br w:type="page"/>
      </w:r>
    </w:p>
    <w:p w14:paraId="1736BCE4" w14:textId="727DD4BC" w:rsidR="5B43C1AA" w:rsidRDefault="5B43C1AA" w:rsidP="05A99955">
      <w:pPr>
        <w:rPr>
          <w:rFonts w:ascii="Century Gothic" w:hAnsi="Century Gothic"/>
          <w:b/>
          <w:bCs/>
          <w:color w:val="000000" w:themeColor="text1"/>
          <w:sz w:val="24"/>
          <w:szCs w:val="24"/>
        </w:rPr>
      </w:pPr>
      <w:r w:rsidRPr="05A99955">
        <w:rPr>
          <w:rFonts w:ascii="Century Gothic" w:hAnsi="Century Gothic"/>
          <w:b/>
          <w:bCs/>
          <w:color w:val="000000" w:themeColor="text1"/>
          <w:sz w:val="24"/>
          <w:szCs w:val="24"/>
        </w:rPr>
        <w:lastRenderedPageBreak/>
        <w:t>Onderaannemer(s)</w:t>
      </w:r>
    </w:p>
    <w:p w14:paraId="7BD7091C" w14:textId="4EE238A0" w:rsidR="05A99955" w:rsidRDefault="05A99955" w:rsidP="05A99955">
      <w:pPr>
        <w:rPr>
          <w:rFonts w:ascii="Century Gothic" w:hAnsi="Century Gothic"/>
          <w:b/>
          <w:bCs/>
          <w:color w:val="000000" w:themeColor="text1"/>
          <w:sz w:val="21"/>
          <w:szCs w:val="21"/>
        </w:rPr>
      </w:pPr>
    </w:p>
    <w:p w14:paraId="371585C7" w14:textId="4AFDC958" w:rsidR="209ECF74" w:rsidRDefault="209ECF74" w:rsidP="05A99955">
      <w:pPr>
        <w:rPr>
          <w:rFonts w:ascii="Century Gothic" w:hAnsi="Century Gothic"/>
          <w:b/>
          <w:bCs/>
          <w:color w:val="000000" w:themeColor="text1"/>
          <w:sz w:val="21"/>
          <w:szCs w:val="21"/>
        </w:rPr>
      </w:pPr>
      <w:r w:rsidRPr="05A99955">
        <w:rPr>
          <w:rFonts w:ascii="Century Gothic" w:hAnsi="Century Gothic"/>
          <w:b/>
          <w:bCs/>
          <w:color w:val="000000" w:themeColor="text1"/>
          <w:sz w:val="21"/>
          <w:szCs w:val="21"/>
        </w:rPr>
        <w:t>De potentiële aanbieder heeft op het UEA aangegeven dat hij zich aanmeldt met onderaannemer(s)</w:t>
      </w:r>
    </w:p>
    <w:p w14:paraId="517D82FC" w14:textId="0AB40A2A" w:rsidR="209ECF74" w:rsidRDefault="209ECF74" w:rsidP="05A99955">
      <w:pPr>
        <w:pStyle w:val="Lijstalinea"/>
        <w:numPr>
          <w:ilvl w:val="0"/>
          <w:numId w:val="1"/>
        </w:numPr>
        <w:rPr>
          <w:rFonts w:ascii="Century Gothic" w:hAnsi="Century Gothic"/>
          <w:b/>
          <w:bCs/>
          <w:color w:val="000000" w:themeColor="text1"/>
          <w:sz w:val="21"/>
          <w:szCs w:val="21"/>
        </w:rPr>
      </w:pPr>
      <w:r w:rsidRPr="05A99955">
        <w:rPr>
          <w:rFonts w:ascii="Century Gothic" w:hAnsi="Century Gothic"/>
          <w:b/>
          <w:bCs/>
          <w:color w:val="000000" w:themeColor="text1"/>
          <w:sz w:val="21"/>
          <w:szCs w:val="21"/>
        </w:rPr>
        <w:t>Ja</w:t>
      </w:r>
    </w:p>
    <w:p w14:paraId="67896EF5" w14:textId="2D5AFAAC" w:rsidR="209ECF74" w:rsidRDefault="209ECF74" w:rsidP="05A99955">
      <w:pPr>
        <w:pStyle w:val="Lijstalinea"/>
        <w:numPr>
          <w:ilvl w:val="0"/>
          <w:numId w:val="1"/>
        </w:numPr>
        <w:rPr>
          <w:rFonts w:ascii="Century Gothic" w:hAnsi="Century Gothic"/>
          <w:b/>
          <w:bCs/>
          <w:color w:val="000000" w:themeColor="text1"/>
          <w:sz w:val="21"/>
          <w:szCs w:val="21"/>
        </w:rPr>
      </w:pPr>
      <w:r w:rsidRPr="05A99955">
        <w:rPr>
          <w:rFonts w:ascii="Century Gothic" w:hAnsi="Century Gothic"/>
          <w:b/>
          <w:bCs/>
          <w:color w:val="000000" w:themeColor="text1"/>
          <w:sz w:val="21"/>
          <w:szCs w:val="21"/>
        </w:rPr>
        <w:t>Nee</w:t>
      </w:r>
    </w:p>
    <w:p w14:paraId="29A5953F" w14:textId="3BEA11C1" w:rsidR="05A99955" w:rsidRDefault="05A99955" w:rsidP="05A99955">
      <w:pPr>
        <w:ind w:left="720"/>
        <w:rPr>
          <w:rFonts w:ascii="Century Gothic" w:hAnsi="Century Gothic"/>
          <w:b/>
          <w:bCs/>
          <w:color w:val="000000" w:themeColor="text1"/>
          <w:sz w:val="21"/>
          <w:szCs w:val="21"/>
        </w:rPr>
      </w:pPr>
    </w:p>
    <w:p w14:paraId="0E1A69A3" w14:textId="5304239A" w:rsidR="33D5E014" w:rsidRDefault="33D5E014" w:rsidP="05A99955">
      <w:pPr>
        <w:rPr>
          <w:rFonts w:ascii="Century Gothic" w:hAnsi="Century Gothic"/>
          <w:b/>
          <w:bCs/>
          <w:color w:val="000000" w:themeColor="text1"/>
          <w:sz w:val="21"/>
          <w:szCs w:val="21"/>
        </w:rPr>
      </w:pPr>
      <w:r w:rsidRPr="05A99955">
        <w:rPr>
          <w:rFonts w:ascii="Century Gothic" w:hAnsi="Century Gothic"/>
          <w:b/>
          <w:bCs/>
          <w:color w:val="000000" w:themeColor="text1"/>
          <w:sz w:val="21"/>
          <w:szCs w:val="21"/>
        </w:rPr>
        <w:t xml:space="preserve">Indien u hier Ja heeft aangevinkt dienen voor alle onderaannemers onderstaande documenten bij uw aanmelding </w:t>
      </w:r>
      <w:r w:rsidR="32832231" w:rsidRPr="05A99955">
        <w:rPr>
          <w:rFonts w:ascii="Century Gothic" w:hAnsi="Century Gothic"/>
          <w:b/>
          <w:bCs/>
          <w:color w:val="000000" w:themeColor="text1"/>
          <w:sz w:val="21"/>
          <w:szCs w:val="21"/>
        </w:rPr>
        <w:t xml:space="preserve">ingediend </w:t>
      </w:r>
      <w:r w:rsidRPr="05A99955">
        <w:rPr>
          <w:rFonts w:ascii="Century Gothic" w:hAnsi="Century Gothic"/>
          <w:b/>
          <w:bCs/>
          <w:color w:val="000000" w:themeColor="text1"/>
          <w:sz w:val="21"/>
          <w:szCs w:val="21"/>
        </w:rPr>
        <w:t>te worden.</w:t>
      </w:r>
    </w:p>
    <w:p w14:paraId="2BE55CBC" w14:textId="754508CF" w:rsidR="05A99955" w:rsidRDefault="05A99955" w:rsidP="05A99955">
      <w:pPr>
        <w:rPr>
          <w:rFonts w:ascii="Century Gothic" w:hAnsi="Century Gothic"/>
          <w:b/>
          <w:bCs/>
          <w:color w:val="000000" w:themeColor="text1"/>
          <w:sz w:val="21"/>
          <w:szCs w:val="21"/>
        </w:rPr>
      </w:pPr>
    </w:p>
    <w:tbl>
      <w:tblPr>
        <w:tblStyle w:val="Tabelraster"/>
        <w:tblW w:w="0" w:type="auto"/>
        <w:tblLook w:val="04A0" w:firstRow="1" w:lastRow="0" w:firstColumn="1" w:lastColumn="0" w:noHBand="0" w:noVBand="1"/>
      </w:tblPr>
      <w:tblGrid>
        <w:gridCol w:w="5378"/>
        <w:gridCol w:w="2410"/>
        <w:gridCol w:w="1274"/>
      </w:tblGrid>
      <w:tr w:rsidR="0304B5AC" w14:paraId="5BC59704" w14:textId="77777777" w:rsidTr="05A99955">
        <w:trPr>
          <w:trHeight w:val="308"/>
        </w:trPr>
        <w:tc>
          <w:tcPr>
            <w:tcW w:w="5382" w:type="dxa"/>
          </w:tcPr>
          <w:p w14:paraId="5959AE94" w14:textId="563B4A9A" w:rsidR="0304B5AC" w:rsidRDefault="019CFDC3" w:rsidP="0304B5AC">
            <w:pPr>
              <w:rPr>
                <w:rFonts w:ascii="Century Gothic" w:hAnsi="Century Gothic"/>
                <w:b/>
                <w:bCs/>
                <w:color w:val="000000" w:themeColor="text1"/>
                <w:sz w:val="21"/>
                <w:szCs w:val="21"/>
              </w:rPr>
            </w:pPr>
            <w:r w:rsidRPr="05A99955">
              <w:rPr>
                <w:rFonts w:ascii="Century Gothic" w:hAnsi="Century Gothic"/>
                <w:b/>
                <w:bCs/>
                <w:color w:val="000000" w:themeColor="text1"/>
                <w:sz w:val="21"/>
                <w:szCs w:val="21"/>
              </w:rPr>
              <w:t xml:space="preserve">De potentiële aanbieder heeft </w:t>
            </w:r>
            <w:r w:rsidR="096BB945" w:rsidRPr="05A99955">
              <w:rPr>
                <w:rFonts w:ascii="Century Gothic" w:hAnsi="Century Gothic"/>
                <w:b/>
                <w:bCs/>
                <w:color w:val="000000" w:themeColor="text1"/>
                <w:sz w:val="21"/>
                <w:szCs w:val="21"/>
              </w:rPr>
              <w:t xml:space="preserve">van alle onderaannemers </w:t>
            </w:r>
            <w:r w:rsidRPr="05A99955">
              <w:rPr>
                <w:rFonts w:ascii="Century Gothic" w:hAnsi="Century Gothic"/>
                <w:b/>
                <w:bCs/>
                <w:color w:val="000000" w:themeColor="text1"/>
                <w:sz w:val="21"/>
                <w:szCs w:val="21"/>
              </w:rPr>
              <w:t>de volgende documenten bij zijn aanmelding ingediend</w:t>
            </w:r>
          </w:p>
        </w:tc>
        <w:tc>
          <w:tcPr>
            <w:tcW w:w="2410" w:type="dxa"/>
          </w:tcPr>
          <w:p w14:paraId="553996CF" w14:textId="3C2E9CC1" w:rsidR="0304B5AC" w:rsidRDefault="0304B5AC" w:rsidP="0304B5AC">
            <w:pPr>
              <w:rPr>
                <w:rFonts w:ascii="Century Gothic" w:hAnsi="Century Gothic"/>
                <w:b/>
                <w:bCs/>
                <w:color w:val="000000" w:themeColor="text1"/>
                <w:sz w:val="21"/>
                <w:szCs w:val="21"/>
              </w:rPr>
            </w:pPr>
            <w:r w:rsidRPr="0304B5AC">
              <w:rPr>
                <w:rFonts w:ascii="Century Gothic" w:hAnsi="Century Gothic"/>
                <w:b/>
                <w:bCs/>
                <w:color w:val="000000" w:themeColor="text1"/>
                <w:sz w:val="21"/>
                <w:szCs w:val="21"/>
              </w:rPr>
              <w:t>Door wie</w:t>
            </w:r>
          </w:p>
        </w:tc>
        <w:tc>
          <w:tcPr>
            <w:tcW w:w="1275" w:type="dxa"/>
          </w:tcPr>
          <w:p w14:paraId="1E26EDF9" w14:textId="4BA81662" w:rsidR="0304B5AC" w:rsidRDefault="0304B5AC" w:rsidP="0304B5AC">
            <w:pPr>
              <w:rPr>
                <w:rFonts w:ascii="Century Gothic" w:hAnsi="Century Gothic"/>
                <w:b/>
                <w:bCs/>
                <w:color w:val="000000" w:themeColor="text1"/>
                <w:sz w:val="21"/>
                <w:szCs w:val="21"/>
              </w:rPr>
            </w:pPr>
            <w:r w:rsidRPr="0304B5AC">
              <w:rPr>
                <w:rFonts w:ascii="Century Gothic" w:hAnsi="Century Gothic"/>
                <w:b/>
                <w:bCs/>
                <w:color w:val="000000" w:themeColor="text1"/>
                <w:sz w:val="21"/>
                <w:szCs w:val="21"/>
              </w:rPr>
              <w:t>Ja / Nee</w:t>
            </w:r>
          </w:p>
        </w:tc>
      </w:tr>
      <w:tr w:rsidR="0304B5AC" w14:paraId="740B926F" w14:textId="77777777" w:rsidTr="05A99955">
        <w:trPr>
          <w:trHeight w:val="300"/>
        </w:trPr>
        <w:tc>
          <w:tcPr>
            <w:tcW w:w="5382" w:type="dxa"/>
          </w:tcPr>
          <w:p w14:paraId="72DC43D9" w14:textId="22E67EC8" w:rsidR="0304B5AC" w:rsidRDefault="54D53F2A" w:rsidP="05A99955">
            <w:pPr>
              <w:pStyle w:val="paragraph"/>
              <w:spacing w:before="0" w:beforeAutospacing="0" w:after="0" w:afterAutospacing="0"/>
              <w:rPr>
                <w:rStyle w:val="normaltextrun"/>
                <w:rFonts w:ascii="Century Gothic" w:hAnsi="Century Gothic"/>
                <w:b/>
                <w:bCs/>
                <w:color w:val="000000" w:themeColor="text1"/>
                <w:sz w:val="21"/>
                <w:szCs w:val="21"/>
              </w:rPr>
            </w:pPr>
            <w:r w:rsidRPr="05A99955">
              <w:rPr>
                <w:rStyle w:val="normaltextrun"/>
                <w:rFonts w:ascii="Century Gothic" w:hAnsi="Century Gothic"/>
                <w:b/>
                <w:bCs/>
                <w:color w:val="000000" w:themeColor="text1"/>
                <w:sz w:val="21"/>
                <w:szCs w:val="21"/>
              </w:rPr>
              <w:t>Uniform Europees Aanbestedingsdocument (UEA)</w:t>
            </w:r>
          </w:p>
          <w:p w14:paraId="2F1D5310" w14:textId="2577D646" w:rsidR="0304B5AC" w:rsidRDefault="0304B5AC" w:rsidP="0304B5AC">
            <w:pPr>
              <w:pStyle w:val="paragraph"/>
              <w:spacing w:before="0" w:beforeAutospacing="0" w:after="0" w:afterAutospacing="0"/>
              <w:rPr>
                <w:rStyle w:val="normaltextrun"/>
                <w:rFonts w:ascii="Century Gothic" w:hAnsi="Century Gothic"/>
                <w:color w:val="000000" w:themeColor="text1"/>
                <w:sz w:val="21"/>
                <w:szCs w:val="21"/>
              </w:rPr>
            </w:pPr>
            <w:r w:rsidRPr="0304B5AC">
              <w:rPr>
                <w:rStyle w:val="normaltextrun"/>
                <w:rFonts w:ascii="Century Gothic" w:hAnsi="Century Gothic"/>
                <w:color w:val="000000" w:themeColor="text1"/>
                <w:sz w:val="21"/>
                <w:szCs w:val="21"/>
              </w:rPr>
              <w:t>Format bij inkoopstukken op inkoopplatform</w:t>
            </w:r>
          </w:p>
          <w:p w14:paraId="206B43D9" w14:textId="63C11074" w:rsidR="0304B5AC" w:rsidRDefault="0304B5AC" w:rsidP="0304B5AC">
            <w:pPr>
              <w:pStyle w:val="paragraph"/>
              <w:spacing w:before="0" w:beforeAutospacing="0" w:after="0" w:afterAutospacing="0"/>
              <w:rPr>
                <w:rStyle w:val="normaltextrun"/>
                <w:rFonts w:ascii="Century Gothic" w:hAnsi="Century Gothic"/>
                <w:color w:val="000000" w:themeColor="text1"/>
                <w:sz w:val="21"/>
                <w:szCs w:val="21"/>
              </w:rPr>
            </w:pPr>
          </w:p>
        </w:tc>
        <w:tc>
          <w:tcPr>
            <w:tcW w:w="2410" w:type="dxa"/>
          </w:tcPr>
          <w:p w14:paraId="7053CAD8" w14:textId="5AFAFDBB" w:rsidR="0304B5AC" w:rsidRDefault="0304B5AC" w:rsidP="0304B5AC">
            <w:pPr>
              <w:rPr>
                <w:rFonts w:ascii="Century Gothic" w:hAnsi="Century Gothic"/>
                <w:color w:val="000000" w:themeColor="text1"/>
                <w:sz w:val="21"/>
                <w:szCs w:val="21"/>
              </w:rPr>
            </w:pPr>
            <w:r w:rsidRPr="0304B5AC">
              <w:rPr>
                <w:rFonts w:ascii="Century Gothic" w:hAnsi="Century Gothic"/>
                <w:color w:val="000000" w:themeColor="text1"/>
                <w:sz w:val="21"/>
                <w:szCs w:val="21"/>
              </w:rPr>
              <w:t>Onderaannemer(s)</w:t>
            </w:r>
          </w:p>
          <w:p w14:paraId="7B5DC127" w14:textId="337CAAEA" w:rsidR="0304B5AC" w:rsidRDefault="0304B5AC" w:rsidP="0304B5AC">
            <w:pPr>
              <w:rPr>
                <w:rFonts w:ascii="Century Gothic" w:hAnsi="Century Gothic"/>
                <w:b/>
                <w:bCs/>
                <w:color w:val="000000" w:themeColor="text1"/>
                <w:sz w:val="21"/>
                <w:szCs w:val="21"/>
              </w:rPr>
            </w:pPr>
          </w:p>
        </w:tc>
        <w:tc>
          <w:tcPr>
            <w:tcW w:w="1275" w:type="dxa"/>
          </w:tcPr>
          <w:p w14:paraId="3457C4BB" w14:textId="609A1904" w:rsidR="0304B5AC" w:rsidRDefault="0304B5AC" w:rsidP="0304B5AC">
            <w:pPr>
              <w:rPr>
                <w:rFonts w:ascii="Century Gothic" w:hAnsi="Century Gothic"/>
                <w:b/>
                <w:bCs/>
                <w:color w:val="000000" w:themeColor="text1"/>
                <w:sz w:val="21"/>
                <w:szCs w:val="21"/>
              </w:rPr>
            </w:pPr>
          </w:p>
        </w:tc>
      </w:tr>
      <w:tr w:rsidR="0304B5AC" w14:paraId="210D3D16" w14:textId="77777777" w:rsidTr="05A99955">
        <w:trPr>
          <w:trHeight w:val="300"/>
        </w:trPr>
        <w:tc>
          <w:tcPr>
            <w:tcW w:w="5382" w:type="dxa"/>
          </w:tcPr>
          <w:p w14:paraId="15C92F7F" w14:textId="77777777" w:rsidR="0304B5AC" w:rsidRDefault="019CFDC3" w:rsidP="0304B5AC">
            <w:pPr>
              <w:pStyle w:val="paragraph"/>
              <w:spacing w:before="0" w:beforeAutospacing="0" w:after="0" w:afterAutospacing="0"/>
              <w:rPr>
                <w:rStyle w:val="normaltextrun"/>
                <w:rFonts w:ascii="Century Gothic" w:hAnsi="Century Gothic"/>
                <w:b/>
                <w:bCs/>
                <w:color w:val="000000" w:themeColor="text1"/>
                <w:sz w:val="21"/>
                <w:szCs w:val="21"/>
              </w:rPr>
            </w:pPr>
            <w:r w:rsidRPr="05A99955">
              <w:rPr>
                <w:rStyle w:val="normaltextrun"/>
                <w:rFonts w:ascii="Century Gothic" w:hAnsi="Century Gothic"/>
                <w:b/>
                <w:bCs/>
                <w:color w:val="000000" w:themeColor="text1"/>
                <w:sz w:val="21"/>
                <w:szCs w:val="21"/>
              </w:rPr>
              <w:t>Eis U1 Gedragsverklaring aanbesteden</w:t>
            </w:r>
          </w:p>
          <w:p w14:paraId="3CCC0B5B" w14:textId="6E00C59B" w:rsidR="1D978C26" w:rsidRDefault="1D978C26" w:rsidP="05A99955">
            <w:pPr>
              <w:pStyle w:val="paragraph"/>
              <w:spacing w:before="0" w:beforeAutospacing="0" w:after="0" w:afterAutospacing="0"/>
              <w:rPr>
                <w:rStyle w:val="normaltextrun"/>
                <w:rFonts w:ascii="Century Gothic" w:hAnsi="Century Gothic"/>
                <w:color w:val="000000" w:themeColor="text1"/>
                <w:sz w:val="21"/>
                <w:szCs w:val="21"/>
              </w:rPr>
            </w:pPr>
            <w:r w:rsidRPr="05A99955">
              <w:rPr>
                <w:rStyle w:val="normaltextrun"/>
                <w:rFonts w:ascii="Century Gothic" w:hAnsi="Century Gothic"/>
                <w:color w:val="000000" w:themeColor="text1"/>
                <w:sz w:val="21"/>
                <w:szCs w:val="21"/>
              </w:rPr>
              <w:t xml:space="preserve">Gedragsverklaring aanbesteden niet ouder </w:t>
            </w:r>
            <w:r w:rsidRPr="05A99955">
              <w:rPr>
                <w:rFonts w:ascii="Century Gothic" w:eastAsia="Century Gothic" w:hAnsi="Century Gothic" w:cs="Century Gothic"/>
                <w:color w:val="000000" w:themeColor="text1"/>
                <w:sz w:val="21"/>
                <w:szCs w:val="21"/>
              </w:rPr>
              <w:t xml:space="preserve">dan 24 maanden gerekend vanaf de sluitingsdatum voor het indienen van de aanmeldingen. </w:t>
            </w:r>
            <w:r w:rsidRPr="05A99955">
              <w:t xml:space="preserve"> </w:t>
            </w:r>
          </w:p>
          <w:p w14:paraId="62675671" w14:textId="53BA7E92" w:rsidR="0304B5AC" w:rsidRDefault="0304B5AC" w:rsidP="0304B5AC">
            <w:pPr>
              <w:pStyle w:val="paragraph"/>
              <w:spacing w:before="0" w:beforeAutospacing="0" w:after="0" w:afterAutospacing="0"/>
              <w:rPr>
                <w:rFonts w:ascii="Century Gothic" w:hAnsi="Century Gothic"/>
                <w:color w:val="000000" w:themeColor="text1"/>
                <w:sz w:val="21"/>
                <w:szCs w:val="21"/>
              </w:rPr>
            </w:pPr>
          </w:p>
        </w:tc>
        <w:tc>
          <w:tcPr>
            <w:tcW w:w="2410" w:type="dxa"/>
          </w:tcPr>
          <w:p w14:paraId="1FAFBAF4" w14:textId="77777777" w:rsidR="0304B5AC" w:rsidRDefault="0304B5AC" w:rsidP="0304B5AC">
            <w:pPr>
              <w:rPr>
                <w:rFonts w:ascii="Century Gothic" w:hAnsi="Century Gothic"/>
                <w:color w:val="000000" w:themeColor="text1"/>
                <w:sz w:val="21"/>
                <w:szCs w:val="21"/>
              </w:rPr>
            </w:pPr>
            <w:r w:rsidRPr="0304B5AC">
              <w:rPr>
                <w:rFonts w:ascii="Century Gothic" w:hAnsi="Century Gothic"/>
                <w:color w:val="000000" w:themeColor="text1"/>
                <w:sz w:val="21"/>
                <w:szCs w:val="21"/>
              </w:rPr>
              <w:t>Onderaannemer(s)</w:t>
            </w:r>
          </w:p>
          <w:p w14:paraId="10D4093E" w14:textId="7D834902" w:rsidR="0304B5AC" w:rsidRDefault="0304B5AC" w:rsidP="0304B5AC">
            <w:pPr>
              <w:rPr>
                <w:rFonts w:ascii="Century Gothic" w:hAnsi="Century Gothic"/>
                <w:b/>
                <w:bCs/>
                <w:color w:val="000000" w:themeColor="text1"/>
                <w:sz w:val="21"/>
                <w:szCs w:val="21"/>
              </w:rPr>
            </w:pPr>
          </w:p>
        </w:tc>
        <w:tc>
          <w:tcPr>
            <w:tcW w:w="1275" w:type="dxa"/>
          </w:tcPr>
          <w:p w14:paraId="6D1A57D0" w14:textId="1DF45B8F" w:rsidR="0304B5AC" w:rsidRDefault="0304B5AC" w:rsidP="0304B5AC">
            <w:pPr>
              <w:rPr>
                <w:rFonts w:ascii="Century Gothic" w:hAnsi="Century Gothic"/>
                <w:b/>
                <w:bCs/>
                <w:color w:val="000000" w:themeColor="text1"/>
                <w:sz w:val="21"/>
                <w:szCs w:val="21"/>
              </w:rPr>
            </w:pPr>
          </w:p>
        </w:tc>
      </w:tr>
    </w:tbl>
    <w:p w14:paraId="1F9E5DA7" w14:textId="7037089B" w:rsidR="0304B5AC" w:rsidRDefault="0304B5AC"/>
    <w:p w14:paraId="58DB4FFB" w14:textId="286C903D" w:rsidR="0304B5AC" w:rsidRDefault="0304B5AC" w:rsidP="0304B5AC">
      <w:pPr>
        <w:rPr>
          <w:rFonts w:ascii="Century Gothic" w:hAnsi="Century Gothic"/>
          <w:color w:val="000000" w:themeColor="text1"/>
          <w:sz w:val="21"/>
          <w:szCs w:val="21"/>
        </w:rPr>
      </w:pPr>
    </w:p>
    <w:p w14:paraId="4CF10521" w14:textId="4F772879" w:rsidR="05A99955" w:rsidRDefault="05A99955">
      <w:r>
        <w:br w:type="page"/>
      </w:r>
    </w:p>
    <w:p w14:paraId="60710583" w14:textId="2E09ACC1" w:rsidR="0314AEC3" w:rsidRDefault="0314AEC3" w:rsidP="05A99955">
      <w:pPr>
        <w:rPr>
          <w:rFonts w:ascii="Century Gothic" w:hAnsi="Century Gothic"/>
          <w:b/>
          <w:bCs/>
          <w:color w:val="000000" w:themeColor="text1"/>
          <w:sz w:val="24"/>
          <w:szCs w:val="24"/>
        </w:rPr>
      </w:pPr>
      <w:proofErr w:type="spellStart"/>
      <w:r w:rsidRPr="05A99955">
        <w:rPr>
          <w:rFonts w:ascii="Century Gothic" w:hAnsi="Century Gothic"/>
          <w:b/>
          <w:bCs/>
          <w:color w:val="000000" w:themeColor="text1"/>
          <w:sz w:val="24"/>
          <w:szCs w:val="24"/>
        </w:rPr>
        <w:lastRenderedPageBreak/>
        <w:t>Combi</w:t>
      </w:r>
      <w:r w:rsidR="4A71706A" w:rsidRPr="05A99955">
        <w:rPr>
          <w:rFonts w:ascii="Century Gothic" w:hAnsi="Century Gothic"/>
          <w:b/>
          <w:bCs/>
          <w:color w:val="000000" w:themeColor="text1"/>
          <w:sz w:val="24"/>
          <w:szCs w:val="24"/>
        </w:rPr>
        <w:t>n</w:t>
      </w:r>
      <w:r w:rsidRPr="05A99955">
        <w:rPr>
          <w:rFonts w:ascii="Century Gothic" w:hAnsi="Century Gothic"/>
          <w:b/>
          <w:bCs/>
          <w:color w:val="000000" w:themeColor="text1"/>
          <w:sz w:val="24"/>
          <w:szCs w:val="24"/>
        </w:rPr>
        <w:t>ant</w:t>
      </w:r>
      <w:proofErr w:type="spellEnd"/>
    </w:p>
    <w:p w14:paraId="79CA7AD7" w14:textId="4233AC22" w:rsidR="05A99955" w:rsidRDefault="05A99955" w:rsidP="05A99955">
      <w:pPr>
        <w:rPr>
          <w:rFonts w:ascii="Century Gothic" w:hAnsi="Century Gothic"/>
          <w:b/>
          <w:bCs/>
          <w:color w:val="000000" w:themeColor="text1"/>
          <w:sz w:val="24"/>
          <w:szCs w:val="24"/>
        </w:rPr>
      </w:pPr>
    </w:p>
    <w:p w14:paraId="70423849" w14:textId="222349A2" w:rsidR="76D55F91" w:rsidRDefault="76D55F91" w:rsidP="05A99955">
      <w:pPr>
        <w:rPr>
          <w:rFonts w:ascii="Century Gothic" w:hAnsi="Century Gothic"/>
          <w:b/>
          <w:bCs/>
          <w:color w:val="000000" w:themeColor="text1"/>
          <w:sz w:val="21"/>
          <w:szCs w:val="21"/>
        </w:rPr>
      </w:pPr>
      <w:r w:rsidRPr="05A99955">
        <w:rPr>
          <w:rFonts w:ascii="Century Gothic" w:hAnsi="Century Gothic"/>
          <w:b/>
          <w:bCs/>
          <w:color w:val="000000" w:themeColor="text1"/>
          <w:sz w:val="21"/>
          <w:szCs w:val="21"/>
        </w:rPr>
        <w:t xml:space="preserve">De potentiële aanbieder heeft op het UEA aangegeven dat hij zich aanmeldt als combinatie </w:t>
      </w:r>
    </w:p>
    <w:p w14:paraId="5095FEE6" w14:textId="0AB40A2A" w:rsidR="76D55F91" w:rsidRDefault="76D55F91" w:rsidP="05A99955">
      <w:pPr>
        <w:pStyle w:val="Lijstalinea"/>
        <w:numPr>
          <w:ilvl w:val="0"/>
          <w:numId w:val="1"/>
        </w:numPr>
        <w:rPr>
          <w:rFonts w:ascii="Century Gothic" w:hAnsi="Century Gothic"/>
          <w:b/>
          <w:bCs/>
          <w:color w:val="000000" w:themeColor="text1"/>
          <w:sz w:val="21"/>
          <w:szCs w:val="21"/>
        </w:rPr>
      </w:pPr>
      <w:r w:rsidRPr="05A99955">
        <w:rPr>
          <w:rFonts w:ascii="Century Gothic" w:hAnsi="Century Gothic"/>
          <w:b/>
          <w:bCs/>
          <w:color w:val="000000" w:themeColor="text1"/>
          <w:sz w:val="21"/>
          <w:szCs w:val="21"/>
        </w:rPr>
        <w:t>Ja</w:t>
      </w:r>
    </w:p>
    <w:p w14:paraId="40CC4966" w14:textId="2D5AFAAC" w:rsidR="76D55F91" w:rsidRDefault="76D55F91" w:rsidP="05A99955">
      <w:pPr>
        <w:pStyle w:val="Lijstalinea"/>
        <w:numPr>
          <w:ilvl w:val="0"/>
          <w:numId w:val="1"/>
        </w:numPr>
        <w:rPr>
          <w:rFonts w:ascii="Century Gothic" w:hAnsi="Century Gothic"/>
          <w:b/>
          <w:bCs/>
          <w:color w:val="000000" w:themeColor="text1"/>
          <w:sz w:val="21"/>
          <w:szCs w:val="21"/>
        </w:rPr>
      </w:pPr>
      <w:r w:rsidRPr="05A99955">
        <w:rPr>
          <w:rFonts w:ascii="Century Gothic" w:hAnsi="Century Gothic"/>
          <w:b/>
          <w:bCs/>
          <w:color w:val="000000" w:themeColor="text1"/>
          <w:sz w:val="21"/>
          <w:szCs w:val="21"/>
        </w:rPr>
        <w:t>Nee</w:t>
      </w:r>
    </w:p>
    <w:p w14:paraId="7493A68F" w14:textId="3BEA11C1" w:rsidR="05A99955" w:rsidRDefault="05A99955" w:rsidP="05A99955">
      <w:pPr>
        <w:ind w:left="720"/>
        <w:rPr>
          <w:rFonts w:ascii="Century Gothic" w:hAnsi="Century Gothic"/>
          <w:b/>
          <w:bCs/>
          <w:color w:val="000000" w:themeColor="text1"/>
          <w:sz w:val="21"/>
          <w:szCs w:val="21"/>
        </w:rPr>
      </w:pPr>
    </w:p>
    <w:p w14:paraId="44804CBA" w14:textId="221966A0" w:rsidR="76D55F91" w:rsidRDefault="76D55F91" w:rsidP="05A99955">
      <w:pPr>
        <w:rPr>
          <w:rFonts w:ascii="Century Gothic" w:hAnsi="Century Gothic"/>
          <w:b/>
          <w:bCs/>
          <w:color w:val="000000" w:themeColor="text1"/>
          <w:sz w:val="21"/>
          <w:szCs w:val="21"/>
        </w:rPr>
      </w:pPr>
      <w:r w:rsidRPr="05A99955">
        <w:rPr>
          <w:rFonts w:ascii="Century Gothic" w:hAnsi="Century Gothic"/>
          <w:b/>
          <w:bCs/>
          <w:color w:val="000000" w:themeColor="text1"/>
          <w:sz w:val="21"/>
          <w:szCs w:val="21"/>
        </w:rPr>
        <w:t xml:space="preserve">Indien u hier Ja heeft aangevinkt dienen voor alle </w:t>
      </w:r>
      <w:proofErr w:type="spellStart"/>
      <w:r w:rsidRPr="05A99955">
        <w:rPr>
          <w:rFonts w:ascii="Century Gothic" w:hAnsi="Century Gothic"/>
          <w:b/>
          <w:bCs/>
          <w:color w:val="000000" w:themeColor="text1"/>
          <w:sz w:val="21"/>
          <w:szCs w:val="21"/>
        </w:rPr>
        <w:t>combinanten</w:t>
      </w:r>
      <w:proofErr w:type="spellEnd"/>
      <w:r w:rsidRPr="05A99955">
        <w:rPr>
          <w:rFonts w:ascii="Century Gothic" w:hAnsi="Century Gothic"/>
          <w:b/>
          <w:bCs/>
          <w:color w:val="000000" w:themeColor="text1"/>
          <w:sz w:val="21"/>
          <w:szCs w:val="21"/>
        </w:rPr>
        <w:t xml:space="preserve"> onderstaande documenten bij uw aanmelding ingediend te worden.</w:t>
      </w:r>
    </w:p>
    <w:p w14:paraId="6ABBBA7F" w14:textId="5D66A333" w:rsidR="05A99955" w:rsidRDefault="05A99955" w:rsidP="05A99955">
      <w:pPr>
        <w:rPr>
          <w:rFonts w:ascii="Century Gothic" w:hAnsi="Century Gothic"/>
          <w:b/>
          <w:bCs/>
          <w:color w:val="000000" w:themeColor="text1"/>
          <w:sz w:val="24"/>
          <w:szCs w:val="24"/>
        </w:rPr>
      </w:pPr>
    </w:p>
    <w:tbl>
      <w:tblPr>
        <w:tblStyle w:val="Tabelraster"/>
        <w:tblW w:w="0" w:type="auto"/>
        <w:tblLook w:val="04A0" w:firstRow="1" w:lastRow="0" w:firstColumn="1" w:lastColumn="0" w:noHBand="0" w:noVBand="1"/>
      </w:tblPr>
      <w:tblGrid>
        <w:gridCol w:w="5379"/>
        <w:gridCol w:w="2409"/>
        <w:gridCol w:w="1274"/>
      </w:tblGrid>
      <w:tr w:rsidR="0304B5AC" w14:paraId="59247F69" w14:textId="77777777" w:rsidTr="05A99955">
        <w:trPr>
          <w:trHeight w:val="308"/>
        </w:trPr>
        <w:tc>
          <w:tcPr>
            <w:tcW w:w="5382" w:type="dxa"/>
          </w:tcPr>
          <w:p w14:paraId="18600CF8" w14:textId="39F2E37F" w:rsidR="0304B5AC" w:rsidRDefault="76D55F91" w:rsidP="0304B5AC">
            <w:pPr>
              <w:rPr>
                <w:rFonts w:ascii="Century Gothic" w:hAnsi="Century Gothic"/>
                <w:b/>
                <w:bCs/>
                <w:color w:val="000000" w:themeColor="text1"/>
                <w:sz w:val="21"/>
                <w:szCs w:val="21"/>
              </w:rPr>
            </w:pPr>
            <w:r w:rsidRPr="05A99955">
              <w:rPr>
                <w:rFonts w:ascii="Century Gothic" w:hAnsi="Century Gothic"/>
                <w:b/>
                <w:bCs/>
                <w:color w:val="000000" w:themeColor="text1"/>
                <w:sz w:val="21"/>
                <w:szCs w:val="21"/>
              </w:rPr>
              <w:t xml:space="preserve">De potentiële aanbieder heeft van alle </w:t>
            </w:r>
            <w:proofErr w:type="spellStart"/>
            <w:r w:rsidRPr="05A99955">
              <w:rPr>
                <w:rFonts w:ascii="Century Gothic" w:hAnsi="Century Gothic"/>
                <w:b/>
                <w:bCs/>
                <w:color w:val="000000" w:themeColor="text1"/>
                <w:sz w:val="21"/>
                <w:szCs w:val="21"/>
              </w:rPr>
              <w:t>combinanten</w:t>
            </w:r>
            <w:proofErr w:type="spellEnd"/>
            <w:r w:rsidRPr="05A99955">
              <w:rPr>
                <w:rFonts w:ascii="Century Gothic" w:hAnsi="Century Gothic"/>
                <w:b/>
                <w:bCs/>
                <w:color w:val="000000" w:themeColor="text1"/>
                <w:sz w:val="21"/>
                <w:szCs w:val="21"/>
              </w:rPr>
              <w:t xml:space="preserve"> de volgende documenten bij zijn aanmelding ingediend</w:t>
            </w:r>
          </w:p>
        </w:tc>
        <w:tc>
          <w:tcPr>
            <w:tcW w:w="2410" w:type="dxa"/>
          </w:tcPr>
          <w:p w14:paraId="7DF63F04" w14:textId="3C2E9CC1" w:rsidR="0304B5AC" w:rsidRDefault="0304B5AC" w:rsidP="0304B5AC">
            <w:pPr>
              <w:rPr>
                <w:rFonts w:ascii="Century Gothic" w:hAnsi="Century Gothic"/>
                <w:b/>
                <w:bCs/>
                <w:color w:val="000000" w:themeColor="text1"/>
                <w:sz w:val="21"/>
                <w:szCs w:val="21"/>
              </w:rPr>
            </w:pPr>
            <w:r w:rsidRPr="0304B5AC">
              <w:rPr>
                <w:rFonts w:ascii="Century Gothic" w:hAnsi="Century Gothic"/>
                <w:b/>
                <w:bCs/>
                <w:color w:val="000000" w:themeColor="text1"/>
                <w:sz w:val="21"/>
                <w:szCs w:val="21"/>
              </w:rPr>
              <w:t>Door wie</w:t>
            </w:r>
          </w:p>
        </w:tc>
        <w:tc>
          <w:tcPr>
            <w:tcW w:w="1275" w:type="dxa"/>
          </w:tcPr>
          <w:p w14:paraId="6FD84029" w14:textId="4BA81662" w:rsidR="0304B5AC" w:rsidRDefault="0304B5AC" w:rsidP="0304B5AC">
            <w:pPr>
              <w:rPr>
                <w:rFonts w:ascii="Century Gothic" w:hAnsi="Century Gothic"/>
                <w:b/>
                <w:bCs/>
                <w:color w:val="000000" w:themeColor="text1"/>
                <w:sz w:val="21"/>
                <w:szCs w:val="21"/>
              </w:rPr>
            </w:pPr>
            <w:r w:rsidRPr="0304B5AC">
              <w:rPr>
                <w:rFonts w:ascii="Century Gothic" w:hAnsi="Century Gothic"/>
                <w:b/>
                <w:bCs/>
                <w:color w:val="000000" w:themeColor="text1"/>
                <w:sz w:val="21"/>
                <w:szCs w:val="21"/>
              </w:rPr>
              <w:t>Ja / Nee</w:t>
            </w:r>
          </w:p>
        </w:tc>
      </w:tr>
      <w:tr w:rsidR="0304B5AC" w14:paraId="71FCBD4E" w14:textId="77777777" w:rsidTr="05A99955">
        <w:trPr>
          <w:trHeight w:val="300"/>
        </w:trPr>
        <w:tc>
          <w:tcPr>
            <w:tcW w:w="5382" w:type="dxa"/>
          </w:tcPr>
          <w:p w14:paraId="7F269B33" w14:textId="5AC95DCA" w:rsidR="0304B5AC" w:rsidRDefault="2DFF81A2" w:rsidP="05A99955">
            <w:pPr>
              <w:pStyle w:val="paragraph"/>
              <w:spacing w:before="0" w:beforeAutospacing="0" w:after="0" w:afterAutospacing="0"/>
              <w:rPr>
                <w:rStyle w:val="normaltextrun"/>
                <w:rFonts w:ascii="Century Gothic" w:hAnsi="Century Gothic"/>
                <w:b/>
                <w:bCs/>
                <w:color w:val="000000" w:themeColor="text1"/>
                <w:sz w:val="21"/>
                <w:szCs w:val="21"/>
              </w:rPr>
            </w:pPr>
            <w:r w:rsidRPr="05A99955">
              <w:rPr>
                <w:rStyle w:val="normaltextrun"/>
                <w:rFonts w:ascii="Century Gothic" w:hAnsi="Century Gothic"/>
                <w:b/>
                <w:bCs/>
                <w:color w:val="000000" w:themeColor="text1"/>
                <w:sz w:val="21"/>
                <w:szCs w:val="21"/>
              </w:rPr>
              <w:t>Uniform Europees Aanbestedingsdocument (UEA)</w:t>
            </w:r>
          </w:p>
          <w:p w14:paraId="1DA39162" w14:textId="2577D646" w:rsidR="0304B5AC" w:rsidRDefault="0304B5AC" w:rsidP="0304B5AC">
            <w:pPr>
              <w:pStyle w:val="paragraph"/>
              <w:spacing w:before="0" w:beforeAutospacing="0" w:after="0" w:afterAutospacing="0"/>
              <w:rPr>
                <w:rStyle w:val="normaltextrun"/>
                <w:rFonts w:ascii="Century Gothic" w:hAnsi="Century Gothic"/>
                <w:color w:val="000000" w:themeColor="text1"/>
                <w:sz w:val="21"/>
                <w:szCs w:val="21"/>
              </w:rPr>
            </w:pPr>
            <w:r w:rsidRPr="0304B5AC">
              <w:rPr>
                <w:rStyle w:val="normaltextrun"/>
                <w:rFonts w:ascii="Century Gothic" w:hAnsi="Century Gothic"/>
                <w:color w:val="000000" w:themeColor="text1"/>
                <w:sz w:val="21"/>
                <w:szCs w:val="21"/>
              </w:rPr>
              <w:t>Format bij inkoopstukken op inkoopplatform</w:t>
            </w:r>
          </w:p>
          <w:p w14:paraId="5B954B26" w14:textId="63C11074" w:rsidR="0304B5AC" w:rsidRDefault="0304B5AC" w:rsidP="0304B5AC">
            <w:pPr>
              <w:pStyle w:val="paragraph"/>
              <w:spacing w:before="0" w:beforeAutospacing="0" w:after="0" w:afterAutospacing="0"/>
              <w:rPr>
                <w:rStyle w:val="normaltextrun"/>
                <w:rFonts w:ascii="Century Gothic" w:hAnsi="Century Gothic"/>
                <w:color w:val="000000" w:themeColor="text1"/>
                <w:sz w:val="21"/>
                <w:szCs w:val="21"/>
              </w:rPr>
            </w:pPr>
          </w:p>
        </w:tc>
        <w:tc>
          <w:tcPr>
            <w:tcW w:w="2410" w:type="dxa"/>
          </w:tcPr>
          <w:p w14:paraId="76748CDE" w14:textId="77777777" w:rsidR="0304B5AC" w:rsidRDefault="0304B5AC" w:rsidP="0304B5AC">
            <w:pPr>
              <w:rPr>
                <w:rFonts w:ascii="Century Gothic" w:hAnsi="Century Gothic"/>
                <w:color w:val="000000" w:themeColor="text1"/>
                <w:sz w:val="21"/>
                <w:szCs w:val="21"/>
              </w:rPr>
            </w:pPr>
            <w:proofErr w:type="spellStart"/>
            <w:r w:rsidRPr="0304B5AC">
              <w:rPr>
                <w:rFonts w:ascii="Century Gothic" w:hAnsi="Century Gothic"/>
                <w:color w:val="000000" w:themeColor="text1"/>
                <w:sz w:val="21"/>
                <w:szCs w:val="21"/>
              </w:rPr>
              <w:t>Combinant</w:t>
            </w:r>
            <w:proofErr w:type="spellEnd"/>
          </w:p>
          <w:p w14:paraId="1C9B46DE" w14:textId="337CAAEA" w:rsidR="0304B5AC" w:rsidRDefault="0304B5AC" w:rsidP="0304B5AC">
            <w:pPr>
              <w:rPr>
                <w:rFonts w:ascii="Century Gothic" w:hAnsi="Century Gothic"/>
                <w:b/>
                <w:bCs/>
                <w:color w:val="000000" w:themeColor="text1"/>
                <w:sz w:val="21"/>
                <w:szCs w:val="21"/>
              </w:rPr>
            </w:pPr>
          </w:p>
        </w:tc>
        <w:tc>
          <w:tcPr>
            <w:tcW w:w="1275" w:type="dxa"/>
          </w:tcPr>
          <w:p w14:paraId="65E94256" w14:textId="7C689FC5" w:rsidR="0304B5AC" w:rsidRDefault="0304B5AC" w:rsidP="0304B5AC">
            <w:pPr>
              <w:rPr>
                <w:rFonts w:ascii="Century Gothic" w:hAnsi="Century Gothic"/>
                <w:b/>
                <w:bCs/>
                <w:color w:val="000000" w:themeColor="text1"/>
                <w:sz w:val="21"/>
                <w:szCs w:val="21"/>
              </w:rPr>
            </w:pPr>
          </w:p>
        </w:tc>
      </w:tr>
      <w:tr w:rsidR="0304B5AC" w14:paraId="3640E819" w14:textId="77777777" w:rsidTr="05A99955">
        <w:trPr>
          <w:trHeight w:val="300"/>
        </w:trPr>
        <w:tc>
          <w:tcPr>
            <w:tcW w:w="5382" w:type="dxa"/>
          </w:tcPr>
          <w:p w14:paraId="5427D93D" w14:textId="77777777" w:rsidR="0304B5AC" w:rsidRDefault="019CFDC3" w:rsidP="0304B5AC">
            <w:pPr>
              <w:pStyle w:val="paragraph"/>
              <w:spacing w:before="0" w:beforeAutospacing="0" w:after="0" w:afterAutospacing="0"/>
              <w:rPr>
                <w:rStyle w:val="normaltextrun"/>
                <w:rFonts w:ascii="Century Gothic" w:hAnsi="Century Gothic"/>
                <w:b/>
                <w:bCs/>
                <w:color w:val="000000" w:themeColor="text1"/>
                <w:sz w:val="21"/>
                <w:szCs w:val="21"/>
              </w:rPr>
            </w:pPr>
            <w:r w:rsidRPr="05A99955">
              <w:rPr>
                <w:rStyle w:val="normaltextrun"/>
                <w:rFonts w:ascii="Century Gothic" w:hAnsi="Century Gothic"/>
                <w:b/>
                <w:bCs/>
                <w:color w:val="000000" w:themeColor="text1"/>
                <w:sz w:val="21"/>
                <w:szCs w:val="21"/>
              </w:rPr>
              <w:t>Eis U1 Gedragsverklaring aanbesteden</w:t>
            </w:r>
          </w:p>
          <w:p w14:paraId="667F464C" w14:textId="6C983E9C" w:rsidR="5AB6AC6A" w:rsidRDefault="5AB6AC6A" w:rsidP="05A99955">
            <w:pPr>
              <w:pStyle w:val="paragraph"/>
              <w:spacing w:before="0" w:beforeAutospacing="0" w:after="0" w:afterAutospacing="0"/>
              <w:rPr>
                <w:rStyle w:val="normaltextrun"/>
                <w:rFonts w:ascii="Century Gothic" w:hAnsi="Century Gothic"/>
                <w:color w:val="000000" w:themeColor="text1"/>
                <w:sz w:val="21"/>
                <w:szCs w:val="21"/>
              </w:rPr>
            </w:pPr>
            <w:r w:rsidRPr="05A99955">
              <w:rPr>
                <w:rStyle w:val="normaltextrun"/>
                <w:rFonts w:ascii="Century Gothic" w:hAnsi="Century Gothic"/>
                <w:color w:val="000000" w:themeColor="text1"/>
                <w:sz w:val="21"/>
                <w:szCs w:val="21"/>
              </w:rPr>
              <w:t xml:space="preserve">Gedragsverklaring aanbesteden niet ouder </w:t>
            </w:r>
            <w:r w:rsidRPr="05A99955">
              <w:rPr>
                <w:rFonts w:ascii="Century Gothic" w:eastAsia="Century Gothic" w:hAnsi="Century Gothic" w:cs="Century Gothic"/>
                <w:color w:val="000000" w:themeColor="text1"/>
                <w:sz w:val="21"/>
                <w:szCs w:val="21"/>
              </w:rPr>
              <w:t xml:space="preserve">dan 24 maanden gerekend vanaf de sluitingsdatum voor het indienen van de aanmeldingen. </w:t>
            </w:r>
            <w:r w:rsidRPr="05A99955">
              <w:t xml:space="preserve"> </w:t>
            </w:r>
          </w:p>
          <w:p w14:paraId="17DF152D" w14:textId="53BA7E92" w:rsidR="0304B5AC" w:rsidRDefault="0304B5AC" w:rsidP="0304B5AC">
            <w:pPr>
              <w:pStyle w:val="paragraph"/>
              <w:spacing w:before="0" w:beforeAutospacing="0" w:after="0" w:afterAutospacing="0"/>
              <w:rPr>
                <w:rFonts w:ascii="Century Gothic" w:hAnsi="Century Gothic"/>
                <w:color w:val="000000" w:themeColor="text1"/>
                <w:sz w:val="21"/>
                <w:szCs w:val="21"/>
              </w:rPr>
            </w:pPr>
          </w:p>
        </w:tc>
        <w:tc>
          <w:tcPr>
            <w:tcW w:w="2410" w:type="dxa"/>
          </w:tcPr>
          <w:p w14:paraId="61CD5A30" w14:textId="77777777" w:rsidR="0304B5AC" w:rsidRDefault="0304B5AC" w:rsidP="0304B5AC">
            <w:pPr>
              <w:rPr>
                <w:rFonts w:ascii="Century Gothic" w:hAnsi="Century Gothic"/>
                <w:color w:val="000000" w:themeColor="text1"/>
                <w:sz w:val="21"/>
                <w:szCs w:val="21"/>
              </w:rPr>
            </w:pPr>
            <w:proofErr w:type="spellStart"/>
            <w:r w:rsidRPr="0304B5AC">
              <w:rPr>
                <w:rFonts w:ascii="Century Gothic" w:hAnsi="Century Gothic"/>
                <w:color w:val="000000" w:themeColor="text1"/>
                <w:sz w:val="21"/>
                <w:szCs w:val="21"/>
              </w:rPr>
              <w:t>Combinant</w:t>
            </w:r>
            <w:proofErr w:type="spellEnd"/>
          </w:p>
          <w:p w14:paraId="4F7417C7" w14:textId="7D834902" w:rsidR="0304B5AC" w:rsidRDefault="0304B5AC" w:rsidP="0304B5AC">
            <w:pPr>
              <w:rPr>
                <w:rFonts w:ascii="Century Gothic" w:hAnsi="Century Gothic"/>
                <w:b/>
                <w:bCs/>
                <w:color w:val="000000" w:themeColor="text1"/>
                <w:sz w:val="21"/>
                <w:szCs w:val="21"/>
              </w:rPr>
            </w:pPr>
          </w:p>
        </w:tc>
        <w:tc>
          <w:tcPr>
            <w:tcW w:w="1275" w:type="dxa"/>
          </w:tcPr>
          <w:p w14:paraId="0AA6AD0A" w14:textId="22837EEF" w:rsidR="0304B5AC" w:rsidRDefault="0304B5AC" w:rsidP="0304B5AC">
            <w:pPr>
              <w:rPr>
                <w:rFonts w:ascii="Century Gothic" w:hAnsi="Century Gothic"/>
                <w:b/>
                <w:bCs/>
                <w:color w:val="000000" w:themeColor="text1"/>
                <w:sz w:val="21"/>
                <w:szCs w:val="21"/>
              </w:rPr>
            </w:pPr>
          </w:p>
        </w:tc>
      </w:tr>
      <w:tr w:rsidR="0304B5AC" w14:paraId="07323A90" w14:textId="77777777" w:rsidTr="05A99955">
        <w:trPr>
          <w:trHeight w:val="300"/>
        </w:trPr>
        <w:tc>
          <w:tcPr>
            <w:tcW w:w="5382" w:type="dxa"/>
          </w:tcPr>
          <w:p w14:paraId="526CD30E" w14:textId="77777777" w:rsidR="0304B5AC" w:rsidRDefault="0304B5AC" w:rsidP="0304B5AC">
            <w:pPr>
              <w:pStyle w:val="paragraph"/>
              <w:spacing w:before="0" w:beforeAutospacing="0" w:after="0" w:afterAutospacing="0"/>
              <w:rPr>
                <w:rStyle w:val="normaltextrun"/>
                <w:rFonts w:ascii="Century Gothic" w:hAnsi="Century Gothic"/>
                <w:b/>
                <w:bCs/>
                <w:color w:val="000000" w:themeColor="text1"/>
                <w:sz w:val="21"/>
                <w:szCs w:val="21"/>
              </w:rPr>
            </w:pPr>
            <w:r w:rsidRPr="0304B5AC">
              <w:rPr>
                <w:rStyle w:val="normaltextrun"/>
                <w:rFonts w:ascii="Century Gothic" w:hAnsi="Century Gothic"/>
                <w:b/>
                <w:bCs/>
                <w:color w:val="000000" w:themeColor="text1"/>
                <w:sz w:val="21"/>
                <w:szCs w:val="21"/>
              </w:rPr>
              <w:t>Eis U2 Verklaring betalingsgedrag</w:t>
            </w:r>
          </w:p>
          <w:p w14:paraId="19815EF7" w14:textId="4C6B1BE5" w:rsidR="0304B5AC" w:rsidRDefault="019CFDC3" w:rsidP="05A99955">
            <w:pPr>
              <w:pStyle w:val="paragraph"/>
              <w:spacing w:before="0" w:beforeAutospacing="0" w:after="0" w:afterAutospacing="0"/>
            </w:pPr>
            <w:r w:rsidRPr="05A99955">
              <w:rPr>
                <w:rStyle w:val="normaltextrun"/>
                <w:rFonts w:ascii="Century Gothic" w:hAnsi="Century Gothic"/>
                <w:color w:val="000000" w:themeColor="text1"/>
                <w:sz w:val="21"/>
                <w:szCs w:val="21"/>
              </w:rPr>
              <w:t>Verklaring betalingsgedrag nakoming fiscale verplichtingen van de Belastingdienst niet ouder dan 6 maanden</w:t>
            </w:r>
            <w:r w:rsidR="17709AAD" w:rsidRPr="05A99955">
              <w:rPr>
                <w:rStyle w:val="normaltextrun"/>
                <w:rFonts w:ascii="Century Gothic" w:hAnsi="Century Gothic"/>
                <w:color w:val="000000" w:themeColor="text1"/>
                <w:sz w:val="21"/>
                <w:szCs w:val="21"/>
              </w:rPr>
              <w:t xml:space="preserve"> gerekend</w:t>
            </w:r>
            <w:r w:rsidRPr="05A99955">
              <w:rPr>
                <w:rStyle w:val="normaltextrun"/>
                <w:rFonts w:ascii="Century Gothic" w:hAnsi="Century Gothic"/>
                <w:color w:val="000000" w:themeColor="text1"/>
                <w:sz w:val="21"/>
                <w:szCs w:val="21"/>
              </w:rPr>
              <w:t xml:space="preserve"> </w:t>
            </w:r>
            <w:r w:rsidR="30A946DF" w:rsidRPr="05A99955">
              <w:rPr>
                <w:rFonts w:ascii="Century Gothic" w:eastAsia="Century Gothic" w:hAnsi="Century Gothic" w:cs="Century Gothic"/>
                <w:color w:val="000000" w:themeColor="text1"/>
                <w:sz w:val="21"/>
                <w:szCs w:val="21"/>
              </w:rPr>
              <w:t>vanaf de sluitingsdatum voor het indienen van de aanmeldingen.</w:t>
            </w:r>
          </w:p>
          <w:p w14:paraId="6BD8A344" w14:textId="71A32633" w:rsidR="0304B5AC" w:rsidRDefault="0304B5AC" w:rsidP="0304B5AC">
            <w:pPr>
              <w:pStyle w:val="paragraph"/>
              <w:spacing w:before="0" w:beforeAutospacing="0" w:after="0" w:afterAutospacing="0"/>
              <w:rPr>
                <w:rFonts w:ascii="Century Gothic" w:hAnsi="Century Gothic"/>
                <w:color w:val="000000" w:themeColor="text1"/>
                <w:sz w:val="21"/>
                <w:szCs w:val="21"/>
              </w:rPr>
            </w:pPr>
          </w:p>
        </w:tc>
        <w:tc>
          <w:tcPr>
            <w:tcW w:w="2410" w:type="dxa"/>
          </w:tcPr>
          <w:p w14:paraId="55462863" w14:textId="0DAF6BB1" w:rsidR="29545536" w:rsidRDefault="29545536" w:rsidP="0304B5AC">
            <w:pPr>
              <w:rPr>
                <w:rFonts w:ascii="Century Gothic" w:hAnsi="Century Gothic"/>
                <w:b/>
                <w:bCs/>
                <w:color w:val="000000" w:themeColor="text1"/>
                <w:sz w:val="21"/>
                <w:szCs w:val="21"/>
              </w:rPr>
            </w:pPr>
            <w:proofErr w:type="spellStart"/>
            <w:r w:rsidRPr="0304B5AC">
              <w:rPr>
                <w:rFonts w:ascii="Century Gothic" w:hAnsi="Century Gothic"/>
                <w:color w:val="000000" w:themeColor="text1"/>
                <w:sz w:val="21"/>
                <w:szCs w:val="21"/>
              </w:rPr>
              <w:t>Combinant</w:t>
            </w:r>
            <w:proofErr w:type="spellEnd"/>
          </w:p>
          <w:p w14:paraId="1E722A20" w14:textId="7CCF29D8" w:rsidR="0304B5AC" w:rsidRDefault="0304B5AC" w:rsidP="0304B5AC">
            <w:pPr>
              <w:rPr>
                <w:rFonts w:ascii="Century Gothic" w:hAnsi="Century Gothic"/>
                <w:color w:val="000000" w:themeColor="text1"/>
                <w:sz w:val="21"/>
                <w:szCs w:val="21"/>
              </w:rPr>
            </w:pPr>
          </w:p>
          <w:p w14:paraId="437AE908" w14:textId="72941770" w:rsidR="0304B5AC" w:rsidRDefault="0304B5AC" w:rsidP="0304B5AC">
            <w:pPr>
              <w:rPr>
                <w:rFonts w:ascii="Century Gothic" w:hAnsi="Century Gothic"/>
                <w:color w:val="000000" w:themeColor="text1"/>
                <w:sz w:val="21"/>
                <w:szCs w:val="21"/>
              </w:rPr>
            </w:pPr>
          </w:p>
          <w:p w14:paraId="60ED0AE9" w14:textId="74989363" w:rsidR="0304B5AC" w:rsidRDefault="0304B5AC" w:rsidP="0304B5AC">
            <w:pPr>
              <w:rPr>
                <w:rFonts w:ascii="Century Gothic" w:hAnsi="Century Gothic"/>
                <w:b/>
                <w:bCs/>
                <w:color w:val="000000" w:themeColor="text1"/>
                <w:sz w:val="21"/>
                <w:szCs w:val="21"/>
              </w:rPr>
            </w:pPr>
          </w:p>
        </w:tc>
        <w:tc>
          <w:tcPr>
            <w:tcW w:w="1275" w:type="dxa"/>
          </w:tcPr>
          <w:p w14:paraId="5DD221F3" w14:textId="2A091E07" w:rsidR="0304B5AC" w:rsidRDefault="0304B5AC" w:rsidP="0304B5AC">
            <w:pPr>
              <w:rPr>
                <w:rFonts w:ascii="Century Gothic" w:hAnsi="Century Gothic"/>
                <w:b/>
                <w:bCs/>
                <w:color w:val="000000" w:themeColor="text1"/>
                <w:sz w:val="21"/>
                <w:szCs w:val="21"/>
              </w:rPr>
            </w:pPr>
          </w:p>
          <w:p w14:paraId="65CA8DAD" w14:textId="1C5B43B9" w:rsidR="0304B5AC" w:rsidRDefault="0304B5AC" w:rsidP="0304B5AC">
            <w:pPr>
              <w:rPr>
                <w:rFonts w:ascii="Century Gothic" w:hAnsi="Century Gothic"/>
                <w:b/>
                <w:bCs/>
                <w:color w:val="000000" w:themeColor="text1"/>
                <w:sz w:val="21"/>
                <w:szCs w:val="21"/>
              </w:rPr>
            </w:pPr>
          </w:p>
        </w:tc>
      </w:tr>
      <w:tr w:rsidR="0304B5AC" w14:paraId="7B4F46FE" w14:textId="77777777" w:rsidTr="05A99955">
        <w:trPr>
          <w:trHeight w:val="300"/>
        </w:trPr>
        <w:tc>
          <w:tcPr>
            <w:tcW w:w="5382" w:type="dxa"/>
          </w:tcPr>
          <w:p w14:paraId="7C9B2668" w14:textId="77777777" w:rsidR="0304B5AC" w:rsidRDefault="0304B5AC" w:rsidP="0304B5AC">
            <w:pPr>
              <w:pStyle w:val="paragraph"/>
              <w:spacing w:before="0" w:beforeAutospacing="0" w:after="0" w:afterAutospacing="0"/>
              <w:rPr>
                <w:rStyle w:val="eop"/>
                <w:rFonts w:ascii="Century Gothic" w:eastAsiaTheme="majorEastAsia" w:hAnsi="Century Gothic"/>
                <w:b/>
                <w:bCs/>
                <w:color w:val="000000" w:themeColor="text1"/>
                <w:sz w:val="21"/>
                <w:szCs w:val="21"/>
              </w:rPr>
            </w:pPr>
            <w:r w:rsidRPr="0304B5AC">
              <w:rPr>
                <w:rStyle w:val="normaltextrun"/>
                <w:rFonts w:ascii="Century Gothic" w:hAnsi="Century Gothic"/>
                <w:b/>
                <w:bCs/>
                <w:color w:val="000000" w:themeColor="text1"/>
                <w:sz w:val="21"/>
                <w:szCs w:val="21"/>
              </w:rPr>
              <w:t>Eis U3 Uittreksel KvK</w:t>
            </w:r>
            <w:r w:rsidRPr="0304B5AC">
              <w:rPr>
                <w:rStyle w:val="eop"/>
                <w:rFonts w:ascii="Century Gothic" w:eastAsiaTheme="majorEastAsia" w:hAnsi="Century Gothic"/>
                <w:b/>
                <w:bCs/>
                <w:color w:val="000000" w:themeColor="text1"/>
                <w:sz w:val="21"/>
                <w:szCs w:val="21"/>
              </w:rPr>
              <w:t> </w:t>
            </w:r>
          </w:p>
          <w:p w14:paraId="226B76E0" w14:textId="16CE5F67" w:rsidR="0304B5AC" w:rsidRDefault="019CFDC3" w:rsidP="05A99955">
            <w:pPr>
              <w:pStyle w:val="paragraph"/>
              <w:spacing w:before="0" w:beforeAutospacing="0" w:after="0" w:afterAutospacing="0"/>
            </w:pPr>
            <w:r w:rsidRPr="05A99955">
              <w:rPr>
                <w:rStyle w:val="normaltextrun"/>
                <w:rFonts w:ascii="Century Gothic" w:hAnsi="Century Gothic"/>
                <w:color w:val="000000" w:themeColor="text1"/>
                <w:sz w:val="21"/>
                <w:szCs w:val="21"/>
              </w:rPr>
              <w:t xml:space="preserve">Uittreksel Handelsregister Kamer van Koophandel niet ouder dan 6 maanden </w:t>
            </w:r>
            <w:r w:rsidR="2CEA2848" w:rsidRPr="05A99955">
              <w:rPr>
                <w:rStyle w:val="normaltextrun"/>
                <w:rFonts w:ascii="Century Gothic" w:hAnsi="Century Gothic"/>
                <w:color w:val="000000" w:themeColor="text1"/>
                <w:sz w:val="21"/>
                <w:szCs w:val="21"/>
              </w:rPr>
              <w:t xml:space="preserve">gerekend </w:t>
            </w:r>
            <w:r w:rsidR="2CEA2848" w:rsidRPr="05A99955">
              <w:rPr>
                <w:rFonts w:ascii="Century Gothic" w:eastAsia="Century Gothic" w:hAnsi="Century Gothic" w:cs="Century Gothic"/>
                <w:color w:val="000000" w:themeColor="text1"/>
                <w:sz w:val="21"/>
                <w:szCs w:val="21"/>
              </w:rPr>
              <w:t>vanaf de sluitingsdatum voor het indienen van de aanmeldingen.</w:t>
            </w:r>
          </w:p>
          <w:p w14:paraId="22FC4EBC" w14:textId="37E5AFE9" w:rsidR="0304B5AC" w:rsidRDefault="0304B5AC" w:rsidP="0304B5AC">
            <w:pPr>
              <w:pStyle w:val="paragraph"/>
              <w:spacing w:before="0" w:beforeAutospacing="0" w:after="0" w:afterAutospacing="0"/>
              <w:rPr>
                <w:rFonts w:ascii="Century Gothic" w:eastAsiaTheme="majorEastAsia" w:hAnsi="Century Gothic"/>
                <w:color w:val="000000" w:themeColor="text1"/>
                <w:sz w:val="21"/>
                <w:szCs w:val="21"/>
              </w:rPr>
            </w:pPr>
          </w:p>
        </w:tc>
        <w:tc>
          <w:tcPr>
            <w:tcW w:w="2410" w:type="dxa"/>
          </w:tcPr>
          <w:p w14:paraId="4E35958D" w14:textId="0DAF6BB1" w:rsidR="63F5005E" w:rsidRDefault="63F5005E" w:rsidP="0304B5AC">
            <w:pPr>
              <w:rPr>
                <w:rFonts w:ascii="Century Gothic" w:hAnsi="Century Gothic"/>
                <w:b/>
                <w:bCs/>
                <w:color w:val="000000" w:themeColor="text1"/>
                <w:sz w:val="21"/>
                <w:szCs w:val="21"/>
              </w:rPr>
            </w:pPr>
            <w:proofErr w:type="spellStart"/>
            <w:r w:rsidRPr="0304B5AC">
              <w:rPr>
                <w:rFonts w:ascii="Century Gothic" w:hAnsi="Century Gothic"/>
                <w:color w:val="000000" w:themeColor="text1"/>
                <w:sz w:val="21"/>
                <w:szCs w:val="21"/>
              </w:rPr>
              <w:t>Combinant</w:t>
            </w:r>
            <w:proofErr w:type="spellEnd"/>
          </w:p>
          <w:p w14:paraId="0AA6F49E" w14:textId="33293D4E" w:rsidR="0304B5AC" w:rsidRDefault="0304B5AC" w:rsidP="0304B5AC">
            <w:pPr>
              <w:rPr>
                <w:rFonts w:ascii="Century Gothic" w:hAnsi="Century Gothic"/>
                <w:color w:val="000000" w:themeColor="text1"/>
                <w:sz w:val="21"/>
                <w:szCs w:val="21"/>
              </w:rPr>
            </w:pPr>
          </w:p>
          <w:p w14:paraId="6EE1E5AE" w14:textId="1259024B" w:rsidR="0304B5AC" w:rsidRDefault="0304B5AC" w:rsidP="0304B5AC">
            <w:pPr>
              <w:rPr>
                <w:rFonts w:ascii="Century Gothic" w:hAnsi="Century Gothic"/>
                <w:b/>
                <w:bCs/>
                <w:color w:val="000000" w:themeColor="text1"/>
                <w:sz w:val="21"/>
                <w:szCs w:val="21"/>
              </w:rPr>
            </w:pPr>
          </w:p>
        </w:tc>
        <w:tc>
          <w:tcPr>
            <w:tcW w:w="1275" w:type="dxa"/>
          </w:tcPr>
          <w:p w14:paraId="6317F0EB" w14:textId="14662E6E" w:rsidR="0304B5AC" w:rsidRDefault="0304B5AC" w:rsidP="0304B5AC">
            <w:pPr>
              <w:rPr>
                <w:rFonts w:ascii="Century Gothic" w:hAnsi="Century Gothic"/>
                <w:b/>
                <w:bCs/>
                <w:color w:val="000000" w:themeColor="text1"/>
                <w:sz w:val="21"/>
                <w:szCs w:val="21"/>
              </w:rPr>
            </w:pPr>
          </w:p>
          <w:p w14:paraId="612402AA" w14:textId="7441C315" w:rsidR="0304B5AC" w:rsidRDefault="0304B5AC" w:rsidP="0304B5AC">
            <w:pPr>
              <w:rPr>
                <w:rFonts w:ascii="Century Gothic" w:hAnsi="Century Gothic"/>
                <w:b/>
                <w:bCs/>
                <w:color w:val="000000" w:themeColor="text1"/>
                <w:sz w:val="21"/>
                <w:szCs w:val="21"/>
              </w:rPr>
            </w:pPr>
          </w:p>
        </w:tc>
      </w:tr>
      <w:tr w:rsidR="0304B5AC" w14:paraId="7CB591FD" w14:textId="77777777" w:rsidTr="05A99955">
        <w:trPr>
          <w:trHeight w:val="300"/>
        </w:trPr>
        <w:tc>
          <w:tcPr>
            <w:tcW w:w="5382" w:type="dxa"/>
          </w:tcPr>
          <w:p w14:paraId="4CC0B4D2" w14:textId="77777777" w:rsidR="0304B5AC" w:rsidRDefault="019CFDC3" w:rsidP="0304B5AC">
            <w:pPr>
              <w:pStyle w:val="paragraph"/>
              <w:spacing w:before="0" w:beforeAutospacing="0" w:after="0" w:afterAutospacing="0"/>
              <w:rPr>
                <w:rStyle w:val="eop"/>
                <w:rFonts w:ascii="Century Gothic" w:eastAsiaTheme="majorEastAsia" w:hAnsi="Century Gothic"/>
                <w:b/>
                <w:bCs/>
                <w:color w:val="000000" w:themeColor="text1"/>
                <w:sz w:val="21"/>
                <w:szCs w:val="21"/>
              </w:rPr>
            </w:pPr>
            <w:r w:rsidRPr="05A99955">
              <w:rPr>
                <w:rStyle w:val="normaltextrun"/>
                <w:rFonts w:ascii="Century Gothic" w:hAnsi="Century Gothic"/>
                <w:b/>
                <w:bCs/>
                <w:color w:val="000000" w:themeColor="text1"/>
                <w:sz w:val="21"/>
                <w:szCs w:val="21"/>
              </w:rPr>
              <w:t>Eis U4 VOG</w:t>
            </w:r>
            <w:r w:rsidRPr="05A99955">
              <w:rPr>
                <w:rStyle w:val="eop"/>
                <w:rFonts w:ascii="Century Gothic" w:eastAsiaTheme="majorEastAsia" w:hAnsi="Century Gothic"/>
                <w:b/>
                <w:bCs/>
                <w:color w:val="000000" w:themeColor="text1"/>
                <w:sz w:val="21"/>
                <w:szCs w:val="21"/>
              </w:rPr>
              <w:t> </w:t>
            </w:r>
          </w:p>
          <w:p w14:paraId="14BD86BE" w14:textId="66B22A34" w:rsidR="4DA5B597" w:rsidRDefault="4DA5B597" w:rsidP="05A99955">
            <w:pPr>
              <w:spacing w:after="20"/>
            </w:pPr>
            <w:r w:rsidRPr="05A99955">
              <w:rPr>
                <w:rFonts w:ascii="Century Gothic" w:eastAsia="Century Gothic" w:hAnsi="Century Gothic" w:cs="Century Gothic"/>
                <w:color w:val="000000" w:themeColor="text1"/>
                <w:sz w:val="21"/>
                <w:szCs w:val="21"/>
              </w:rPr>
              <w:t>Een Verklaring Omtrent Gedrag Rechtspersonen niet ouder dan 24 maanden gerekend vanaf de sluitingsdatum voor het indienen van de aanmeldingen.</w:t>
            </w:r>
          </w:p>
          <w:p w14:paraId="34655593" w14:textId="63B64505" w:rsidR="0304B5AC" w:rsidRDefault="0304B5AC" w:rsidP="0304B5AC">
            <w:pPr>
              <w:pStyle w:val="paragraph"/>
              <w:spacing w:before="0" w:beforeAutospacing="0" w:after="0" w:afterAutospacing="0"/>
              <w:rPr>
                <w:rFonts w:ascii="Century Gothic" w:hAnsi="Century Gothic"/>
                <w:color w:val="000000" w:themeColor="text1"/>
                <w:sz w:val="21"/>
                <w:szCs w:val="21"/>
              </w:rPr>
            </w:pPr>
          </w:p>
        </w:tc>
        <w:tc>
          <w:tcPr>
            <w:tcW w:w="2410" w:type="dxa"/>
          </w:tcPr>
          <w:p w14:paraId="279F1BCA" w14:textId="77777777" w:rsidR="0304B5AC" w:rsidRDefault="0304B5AC" w:rsidP="0304B5AC">
            <w:pPr>
              <w:rPr>
                <w:rFonts w:ascii="Century Gothic" w:hAnsi="Century Gothic"/>
                <w:color w:val="000000" w:themeColor="text1"/>
                <w:sz w:val="21"/>
                <w:szCs w:val="21"/>
              </w:rPr>
            </w:pPr>
            <w:proofErr w:type="spellStart"/>
            <w:r w:rsidRPr="0304B5AC">
              <w:rPr>
                <w:rFonts w:ascii="Century Gothic" w:hAnsi="Century Gothic"/>
                <w:color w:val="000000" w:themeColor="text1"/>
                <w:sz w:val="21"/>
                <w:szCs w:val="21"/>
              </w:rPr>
              <w:t>Combinant</w:t>
            </w:r>
            <w:proofErr w:type="spellEnd"/>
          </w:p>
          <w:p w14:paraId="3C0B9268" w14:textId="284C9020" w:rsidR="0304B5AC" w:rsidRDefault="0304B5AC" w:rsidP="0304B5AC">
            <w:pPr>
              <w:rPr>
                <w:rFonts w:ascii="Century Gothic" w:hAnsi="Century Gothic"/>
                <w:b/>
                <w:bCs/>
                <w:color w:val="000000" w:themeColor="text1"/>
                <w:sz w:val="21"/>
                <w:szCs w:val="21"/>
              </w:rPr>
            </w:pPr>
          </w:p>
        </w:tc>
        <w:tc>
          <w:tcPr>
            <w:tcW w:w="1275" w:type="dxa"/>
          </w:tcPr>
          <w:p w14:paraId="2F4286D5" w14:textId="3E736EEA" w:rsidR="0304B5AC" w:rsidRDefault="0304B5AC" w:rsidP="0304B5AC">
            <w:pPr>
              <w:rPr>
                <w:rFonts w:ascii="Century Gothic" w:hAnsi="Century Gothic"/>
                <w:b/>
                <w:bCs/>
                <w:color w:val="000000" w:themeColor="text1"/>
                <w:sz w:val="21"/>
                <w:szCs w:val="21"/>
              </w:rPr>
            </w:pPr>
          </w:p>
          <w:p w14:paraId="195C9A98" w14:textId="19E5E349" w:rsidR="0304B5AC" w:rsidRDefault="0304B5AC" w:rsidP="0304B5AC">
            <w:pPr>
              <w:rPr>
                <w:rFonts w:ascii="Century Gothic" w:hAnsi="Century Gothic"/>
                <w:b/>
                <w:bCs/>
                <w:color w:val="000000" w:themeColor="text1"/>
                <w:sz w:val="21"/>
                <w:szCs w:val="21"/>
              </w:rPr>
            </w:pPr>
          </w:p>
        </w:tc>
      </w:tr>
      <w:tr w:rsidR="0304B5AC" w14:paraId="44D7C379" w14:textId="77777777" w:rsidTr="05A99955">
        <w:trPr>
          <w:trHeight w:val="300"/>
        </w:trPr>
        <w:tc>
          <w:tcPr>
            <w:tcW w:w="5382" w:type="dxa"/>
          </w:tcPr>
          <w:p w14:paraId="36BF962A" w14:textId="77777777" w:rsidR="0304B5AC" w:rsidRDefault="019CFDC3" w:rsidP="0304B5AC">
            <w:pPr>
              <w:pStyle w:val="paragraph"/>
              <w:spacing w:before="0" w:beforeAutospacing="0" w:after="0" w:afterAutospacing="0"/>
              <w:rPr>
                <w:rStyle w:val="normaltextrun"/>
                <w:rFonts w:ascii="Century Gothic" w:hAnsi="Century Gothic"/>
                <w:b/>
                <w:bCs/>
                <w:color w:val="000000" w:themeColor="text1"/>
                <w:sz w:val="21"/>
                <w:szCs w:val="21"/>
              </w:rPr>
            </w:pPr>
            <w:r w:rsidRPr="05A99955">
              <w:rPr>
                <w:rStyle w:val="normaltextrun"/>
                <w:rFonts w:ascii="Century Gothic" w:hAnsi="Century Gothic"/>
                <w:b/>
                <w:bCs/>
                <w:color w:val="000000" w:themeColor="text1"/>
                <w:sz w:val="21"/>
                <w:szCs w:val="21"/>
              </w:rPr>
              <w:t xml:space="preserve">Eis U5 Wet </w:t>
            </w:r>
            <w:proofErr w:type="spellStart"/>
            <w:r w:rsidRPr="05A99955">
              <w:rPr>
                <w:rStyle w:val="normaltextrun"/>
                <w:rFonts w:ascii="Century Gothic" w:hAnsi="Century Gothic"/>
                <w:b/>
                <w:bCs/>
                <w:color w:val="000000" w:themeColor="text1"/>
                <w:sz w:val="21"/>
                <w:szCs w:val="21"/>
              </w:rPr>
              <w:t>Bibob</w:t>
            </w:r>
            <w:proofErr w:type="spellEnd"/>
            <w:r w:rsidRPr="05A99955">
              <w:rPr>
                <w:rStyle w:val="normaltextrun"/>
                <w:rFonts w:ascii="Century Gothic" w:hAnsi="Century Gothic"/>
                <w:b/>
                <w:bCs/>
                <w:color w:val="000000" w:themeColor="text1"/>
                <w:sz w:val="21"/>
                <w:szCs w:val="21"/>
              </w:rPr>
              <w:t xml:space="preserve"> / </w:t>
            </w:r>
            <w:proofErr w:type="spellStart"/>
            <w:r w:rsidRPr="05A99955">
              <w:rPr>
                <w:rStyle w:val="normaltextrun"/>
                <w:rFonts w:ascii="Century Gothic" w:hAnsi="Century Gothic"/>
                <w:b/>
                <w:bCs/>
                <w:color w:val="000000" w:themeColor="text1"/>
                <w:sz w:val="21"/>
                <w:szCs w:val="21"/>
              </w:rPr>
              <w:t>Justis</w:t>
            </w:r>
            <w:proofErr w:type="spellEnd"/>
            <w:r w:rsidRPr="05A99955">
              <w:rPr>
                <w:rStyle w:val="normaltextrun"/>
                <w:rFonts w:ascii="Century Gothic" w:hAnsi="Century Gothic"/>
                <w:b/>
                <w:bCs/>
                <w:color w:val="000000" w:themeColor="text1"/>
                <w:sz w:val="21"/>
                <w:szCs w:val="21"/>
              </w:rPr>
              <w:t>-onderzoek</w:t>
            </w:r>
          </w:p>
          <w:p w14:paraId="039B18F7" w14:textId="17FFB08B" w:rsidR="0304B5AC" w:rsidRDefault="030EAA18" w:rsidP="05A99955">
            <w:pPr>
              <w:pStyle w:val="paragraph"/>
              <w:numPr>
                <w:ilvl w:val="0"/>
                <w:numId w:val="28"/>
              </w:numPr>
              <w:spacing w:before="0" w:beforeAutospacing="0" w:after="0" w:afterAutospacing="0"/>
              <w:rPr>
                <w:rStyle w:val="normaltextrun"/>
                <w:rFonts w:ascii="Century Gothic" w:hAnsi="Century Gothic"/>
                <w:b/>
                <w:bCs/>
                <w:color w:val="000000" w:themeColor="text1"/>
                <w:sz w:val="21"/>
                <w:szCs w:val="21"/>
              </w:rPr>
            </w:pPr>
            <w:r w:rsidRPr="05A99955">
              <w:rPr>
                <w:rStyle w:val="normaltextrun"/>
                <w:rFonts w:ascii="Century Gothic" w:eastAsiaTheme="majorEastAsia" w:hAnsi="Century Gothic"/>
                <w:b/>
                <w:bCs/>
                <w:color w:val="000000" w:themeColor="text1"/>
                <w:sz w:val="21"/>
                <w:szCs w:val="21"/>
              </w:rPr>
              <w:t>Volledig ingevulde en ondertekende Bijlage 1</w:t>
            </w:r>
            <w:r w:rsidR="0017356A">
              <w:rPr>
                <w:rStyle w:val="normaltextrun"/>
                <w:rFonts w:ascii="Century Gothic" w:eastAsiaTheme="majorEastAsia" w:hAnsi="Century Gothic"/>
                <w:b/>
                <w:bCs/>
                <w:color w:val="000000" w:themeColor="text1"/>
                <w:sz w:val="21"/>
                <w:szCs w:val="21"/>
              </w:rPr>
              <w:t>0</w:t>
            </w:r>
            <w:r w:rsidRPr="05A99955">
              <w:rPr>
                <w:rStyle w:val="normaltextrun"/>
                <w:rFonts w:ascii="Century Gothic" w:eastAsiaTheme="majorEastAsia" w:hAnsi="Century Gothic"/>
                <w:b/>
                <w:bCs/>
                <w:color w:val="000000" w:themeColor="text1"/>
                <w:sz w:val="21"/>
                <w:szCs w:val="21"/>
              </w:rPr>
              <w:t xml:space="preserve"> Integriteitsclausule </w:t>
            </w:r>
            <w:r w:rsidRPr="05A99955">
              <w:rPr>
                <w:rStyle w:val="eop"/>
                <w:rFonts w:ascii="Century Gothic" w:hAnsi="Century Gothic"/>
                <w:b/>
                <w:bCs/>
                <w:color w:val="000000" w:themeColor="text1"/>
                <w:sz w:val="21"/>
                <w:szCs w:val="21"/>
              </w:rPr>
              <w:t> </w:t>
            </w:r>
          </w:p>
          <w:p w14:paraId="0F2D13B7" w14:textId="18FFDDED" w:rsidR="0304B5AC" w:rsidRDefault="030EAA18" w:rsidP="05A99955">
            <w:pPr>
              <w:pStyle w:val="paragraph"/>
              <w:spacing w:before="0" w:beforeAutospacing="0" w:after="0" w:afterAutospacing="0"/>
              <w:ind w:left="720"/>
              <w:rPr>
                <w:rStyle w:val="normaltextrun"/>
                <w:rFonts w:ascii="Century Gothic" w:hAnsi="Century Gothic"/>
                <w:b/>
                <w:bCs/>
                <w:color w:val="000000" w:themeColor="text1"/>
                <w:sz w:val="21"/>
                <w:szCs w:val="21"/>
              </w:rPr>
            </w:pPr>
            <w:r w:rsidRPr="05A99955">
              <w:rPr>
                <w:rFonts w:ascii="Century Gothic" w:eastAsia="Century Gothic" w:hAnsi="Century Gothic" w:cs="Century Gothic"/>
                <w:color w:val="000000" w:themeColor="text1"/>
                <w:sz w:val="21"/>
                <w:szCs w:val="21"/>
              </w:rPr>
              <w:t xml:space="preserve">Hierin dient u de gegevens van alle </w:t>
            </w:r>
            <w:r w:rsidRPr="05A99955">
              <w:rPr>
                <w:rFonts w:ascii="Century Gothic" w:eastAsia="Century Gothic" w:hAnsi="Century Gothic" w:cs="Century Gothic"/>
                <w:b/>
                <w:bCs/>
                <w:color w:val="000000" w:themeColor="text1"/>
                <w:sz w:val="21"/>
                <w:szCs w:val="21"/>
                <w:u w:val="single"/>
              </w:rPr>
              <w:t>bestuurders</w:t>
            </w:r>
            <w:r w:rsidRPr="05A99955">
              <w:rPr>
                <w:rFonts w:ascii="Century Gothic" w:eastAsia="Century Gothic" w:hAnsi="Century Gothic" w:cs="Century Gothic"/>
                <w:color w:val="000000" w:themeColor="text1"/>
                <w:sz w:val="21"/>
                <w:szCs w:val="21"/>
              </w:rPr>
              <w:t xml:space="preserve">, alle </w:t>
            </w:r>
            <w:r w:rsidRPr="05A99955">
              <w:rPr>
                <w:rFonts w:ascii="Century Gothic" w:eastAsia="Century Gothic" w:hAnsi="Century Gothic" w:cs="Century Gothic"/>
                <w:b/>
                <w:bCs/>
                <w:color w:val="000000" w:themeColor="text1"/>
                <w:sz w:val="21"/>
                <w:szCs w:val="21"/>
                <w:u w:val="single"/>
              </w:rPr>
              <w:t>gevolmachtigden</w:t>
            </w:r>
            <w:r w:rsidRPr="05A99955">
              <w:rPr>
                <w:rFonts w:ascii="Century Gothic" w:eastAsia="Century Gothic" w:hAnsi="Century Gothic" w:cs="Century Gothic"/>
                <w:color w:val="000000" w:themeColor="text1"/>
                <w:sz w:val="21"/>
                <w:szCs w:val="21"/>
              </w:rPr>
              <w:t xml:space="preserve">, alle </w:t>
            </w:r>
            <w:r w:rsidRPr="05A99955">
              <w:rPr>
                <w:rFonts w:ascii="Century Gothic" w:eastAsia="Century Gothic" w:hAnsi="Century Gothic" w:cs="Century Gothic"/>
                <w:b/>
                <w:bCs/>
                <w:color w:val="000000" w:themeColor="text1"/>
                <w:sz w:val="21"/>
                <w:szCs w:val="21"/>
                <w:u w:val="single"/>
              </w:rPr>
              <w:t>leden van de raad van toezicht</w:t>
            </w:r>
            <w:r w:rsidRPr="05A99955">
              <w:rPr>
                <w:rFonts w:ascii="Century Gothic" w:eastAsia="Century Gothic" w:hAnsi="Century Gothic" w:cs="Century Gothic"/>
                <w:color w:val="000000" w:themeColor="text1"/>
                <w:sz w:val="21"/>
                <w:szCs w:val="21"/>
              </w:rPr>
              <w:t xml:space="preserve">, alle </w:t>
            </w:r>
            <w:r w:rsidRPr="05A99955">
              <w:rPr>
                <w:rFonts w:ascii="Century Gothic" w:eastAsia="Century Gothic" w:hAnsi="Century Gothic" w:cs="Century Gothic"/>
                <w:b/>
                <w:bCs/>
                <w:color w:val="000000" w:themeColor="text1"/>
                <w:sz w:val="21"/>
                <w:szCs w:val="21"/>
                <w:u w:val="single"/>
              </w:rPr>
              <w:t>leden van de raad van commissarissen</w:t>
            </w:r>
            <w:r w:rsidRPr="05A99955">
              <w:rPr>
                <w:rFonts w:ascii="Century Gothic" w:eastAsia="Century Gothic" w:hAnsi="Century Gothic" w:cs="Century Gothic"/>
                <w:color w:val="000000" w:themeColor="text1"/>
                <w:sz w:val="21"/>
                <w:szCs w:val="21"/>
              </w:rPr>
              <w:t xml:space="preserve"> en de gegevens van de </w:t>
            </w:r>
            <w:r w:rsidRPr="05A99955">
              <w:rPr>
                <w:rFonts w:ascii="Century Gothic" w:eastAsia="Century Gothic" w:hAnsi="Century Gothic" w:cs="Century Gothic"/>
                <w:b/>
                <w:bCs/>
                <w:color w:val="000000" w:themeColor="text1"/>
                <w:sz w:val="21"/>
                <w:szCs w:val="21"/>
                <w:u w:val="single"/>
              </w:rPr>
              <w:t>rechtspersoon</w:t>
            </w:r>
            <w:r w:rsidRPr="05A99955">
              <w:rPr>
                <w:rFonts w:ascii="Century Gothic" w:eastAsia="Century Gothic" w:hAnsi="Century Gothic" w:cs="Century Gothic"/>
                <w:color w:val="000000" w:themeColor="text1"/>
                <w:sz w:val="21"/>
                <w:szCs w:val="21"/>
              </w:rPr>
              <w:t xml:space="preserve">. En alle bestuurder(s) tot aan de moedermaatschappij en van deze de gegevens van alle bestuurders, alle leden van de raad van toezicht, alle leden van de raad van commissarissen en de </w:t>
            </w:r>
            <w:r w:rsidRPr="05A99955">
              <w:rPr>
                <w:rFonts w:ascii="Century Gothic" w:eastAsia="Century Gothic" w:hAnsi="Century Gothic" w:cs="Century Gothic"/>
                <w:color w:val="000000" w:themeColor="text1"/>
                <w:sz w:val="21"/>
                <w:szCs w:val="21"/>
              </w:rPr>
              <w:lastRenderedPageBreak/>
              <w:t xml:space="preserve">gegevens van de rechtspersoon volledig in te vullen.  </w:t>
            </w:r>
            <w:r w:rsidRPr="05A99955">
              <w:t xml:space="preserve"> </w:t>
            </w:r>
          </w:p>
          <w:p w14:paraId="7970A042" w14:textId="140EE599" w:rsidR="0304B5AC" w:rsidRDefault="0304B5AC" w:rsidP="05A99955">
            <w:pPr>
              <w:pStyle w:val="paragraph"/>
              <w:spacing w:before="0" w:beforeAutospacing="0" w:after="0" w:afterAutospacing="0"/>
              <w:ind w:left="720"/>
              <w:rPr>
                <w:rStyle w:val="normaltextrun"/>
                <w:rFonts w:ascii="Century Gothic" w:hAnsi="Century Gothic"/>
                <w:b/>
                <w:bCs/>
                <w:color w:val="000000" w:themeColor="text1"/>
                <w:sz w:val="21"/>
                <w:szCs w:val="21"/>
              </w:rPr>
            </w:pPr>
          </w:p>
          <w:p w14:paraId="11277110" w14:textId="60209A57" w:rsidR="0304B5AC" w:rsidRDefault="030EAA18" w:rsidP="05A99955">
            <w:pPr>
              <w:pStyle w:val="paragraph"/>
              <w:numPr>
                <w:ilvl w:val="0"/>
                <w:numId w:val="28"/>
              </w:numPr>
              <w:spacing w:before="0" w:beforeAutospacing="0" w:after="0" w:afterAutospacing="0"/>
              <w:rPr>
                <w:rStyle w:val="normaltextrun"/>
                <w:rFonts w:ascii="Century Gothic" w:eastAsiaTheme="majorEastAsia" w:hAnsi="Century Gothic"/>
                <w:b/>
                <w:bCs/>
                <w:color w:val="000000" w:themeColor="text1"/>
                <w:sz w:val="21"/>
                <w:szCs w:val="21"/>
              </w:rPr>
            </w:pPr>
            <w:r w:rsidRPr="05A99955">
              <w:rPr>
                <w:rStyle w:val="normaltextrun"/>
                <w:rFonts w:ascii="Century Gothic" w:eastAsiaTheme="majorEastAsia" w:hAnsi="Century Gothic"/>
                <w:b/>
                <w:bCs/>
                <w:color w:val="000000" w:themeColor="text1"/>
                <w:sz w:val="21"/>
                <w:szCs w:val="21"/>
              </w:rPr>
              <w:t>Volledig ingevulde en ondertekende Bijlage 1</w:t>
            </w:r>
            <w:r w:rsidR="0017356A">
              <w:rPr>
                <w:rStyle w:val="normaltextrun"/>
                <w:rFonts w:ascii="Century Gothic" w:eastAsiaTheme="majorEastAsia" w:hAnsi="Century Gothic"/>
                <w:b/>
                <w:bCs/>
                <w:color w:val="000000" w:themeColor="text1"/>
                <w:sz w:val="21"/>
                <w:szCs w:val="21"/>
              </w:rPr>
              <w:t>1</w:t>
            </w:r>
            <w:r w:rsidRPr="05A99955">
              <w:rPr>
                <w:rStyle w:val="normaltextrun"/>
                <w:rFonts w:ascii="Century Gothic" w:eastAsiaTheme="majorEastAsia" w:hAnsi="Century Gothic"/>
                <w:b/>
                <w:bCs/>
                <w:color w:val="000000" w:themeColor="text1"/>
                <w:sz w:val="21"/>
                <w:szCs w:val="21"/>
              </w:rPr>
              <w:t xml:space="preserve"> Uitvraag personalia en informatie</w:t>
            </w:r>
          </w:p>
          <w:p w14:paraId="4B615BD5" w14:textId="24730913" w:rsidR="0304B5AC" w:rsidRDefault="0304B5AC" w:rsidP="05A99955">
            <w:pPr>
              <w:pStyle w:val="paragraph"/>
              <w:spacing w:before="0" w:beforeAutospacing="0" w:after="0" w:afterAutospacing="0"/>
              <w:rPr>
                <w:rStyle w:val="normaltextrun"/>
                <w:rFonts w:ascii="Century Gothic" w:eastAsiaTheme="majorEastAsia" w:hAnsi="Century Gothic"/>
                <w:color w:val="000000" w:themeColor="text1"/>
                <w:sz w:val="21"/>
                <w:szCs w:val="21"/>
              </w:rPr>
            </w:pPr>
          </w:p>
        </w:tc>
        <w:tc>
          <w:tcPr>
            <w:tcW w:w="2410" w:type="dxa"/>
          </w:tcPr>
          <w:p w14:paraId="602AE214" w14:textId="0DAF6BB1" w:rsidR="0304B5AC" w:rsidRDefault="0304B5AC" w:rsidP="0304B5AC">
            <w:pPr>
              <w:rPr>
                <w:rFonts w:ascii="Century Gothic" w:hAnsi="Century Gothic"/>
                <w:b/>
                <w:bCs/>
                <w:color w:val="000000" w:themeColor="text1"/>
                <w:sz w:val="21"/>
                <w:szCs w:val="21"/>
              </w:rPr>
            </w:pPr>
            <w:proofErr w:type="spellStart"/>
            <w:r w:rsidRPr="0304B5AC">
              <w:rPr>
                <w:rFonts w:ascii="Century Gothic" w:hAnsi="Century Gothic"/>
                <w:color w:val="000000" w:themeColor="text1"/>
                <w:sz w:val="21"/>
                <w:szCs w:val="21"/>
              </w:rPr>
              <w:lastRenderedPageBreak/>
              <w:t>Combinant</w:t>
            </w:r>
            <w:proofErr w:type="spellEnd"/>
          </w:p>
        </w:tc>
        <w:tc>
          <w:tcPr>
            <w:tcW w:w="1275" w:type="dxa"/>
          </w:tcPr>
          <w:p w14:paraId="412A20CE" w14:textId="2E409FF6" w:rsidR="0304B5AC" w:rsidRDefault="0304B5AC" w:rsidP="0304B5AC">
            <w:pPr>
              <w:rPr>
                <w:rFonts w:ascii="Century Gothic" w:hAnsi="Century Gothic"/>
                <w:b/>
                <w:bCs/>
                <w:color w:val="000000" w:themeColor="text1"/>
                <w:sz w:val="21"/>
                <w:szCs w:val="21"/>
              </w:rPr>
            </w:pPr>
          </w:p>
          <w:p w14:paraId="17602621" w14:textId="315BC577" w:rsidR="0304B5AC" w:rsidRDefault="0304B5AC" w:rsidP="0304B5AC">
            <w:pPr>
              <w:rPr>
                <w:rFonts w:ascii="Century Gothic" w:hAnsi="Century Gothic"/>
                <w:b/>
                <w:bCs/>
                <w:color w:val="000000" w:themeColor="text1"/>
                <w:sz w:val="21"/>
                <w:szCs w:val="21"/>
              </w:rPr>
            </w:pPr>
          </w:p>
        </w:tc>
      </w:tr>
    </w:tbl>
    <w:p w14:paraId="4EB20E5C" w14:textId="6A0AC015" w:rsidR="0304B5AC" w:rsidRDefault="0304B5AC" w:rsidP="0304B5AC">
      <w:pPr>
        <w:rPr>
          <w:rFonts w:ascii="Century Gothic" w:hAnsi="Century Gothic"/>
          <w:color w:val="000000" w:themeColor="text1"/>
          <w:sz w:val="21"/>
          <w:szCs w:val="21"/>
        </w:rPr>
      </w:pPr>
    </w:p>
    <w:p w14:paraId="3843A68E" w14:textId="78250E3E" w:rsidR="0304B5AC" w:rsidRDefault="0304B5AC" w:rsidP="0304B5AC">
      <w:pPr>
        <w:rPr>
          <w:rFonts w:ascii="Century Gothic" w:hAnsi="Century Gothic"/>
          <w:color w:val="000000" w:themeColor="text1"/>
          <w:sz w:val="21"/>
          <w:szCs w:val="21"/>
        </w:rPr>
      </w:pPr>
    </w:p>
    <w:sectPr w:rsidR="0304B5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6FB"/>
    <w:multiLevelType w:val="hybridMultilevel"/>
    <w:tmpl w:val="EC9E121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6EA7084"/>
    <w:multiLevelType w:val="multilevel"/>
    <w:tmpl w:val="9F90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D116D"/>
    <w:multiLevelType w:val="multilevel"/>
    <w:tmpl w:val="7020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FAC620"/>
    <w:multiLevelType w:val="hybridMultilevel"/>
    <w:tmpl w:val="C2D4E8F8"/>
    <w:lvl w:ilvl="0" w:tplc="0192B2DE">
      <w:start w:val="1"/>
      <w:numFmt w:val="bullet"/>
      <w:lvlText w:val=""/>
      <w:lvlJc w:val="left"/>
      <w:pPr>
        <w:ind w:left="1080" w:hanging="360"/>
      </w:pPr>
      <w:rPr>
        <w:rFonts w:ascii="Symbol" w:hAnsi="Symbol" w:hint="default"/>
      </w:rPr>
    </w:lvl>
    <w:lvl w:ilvl="1" w:tplc="934AE2C2">
      <w:start w:val="1"/>
      <w:numFmt w:val="bullet"/>
      <w:lvlText w:val="o"/>
      <w:lvlJc w:val="left"/>
      <w:pPr>
        <w:ind w:left="1800" w:hanging="360"/>
      </w:pPr>
      <w:rPr>
        <w:rFonts w:ascii="Courier New" w:hAnsi="Courier New" w:hint="default"/>
      </w:rPr>
    </w:lvl>
    <w:lvl w:ilvl="2" w:tplc="DF0EBDDE">
      <w:start w:val="1"/>
      <w:numFmt w:val="bullet"/>
      <w:lvlText w:val=""/>
      <w:lvlJc w:val="left"/>
      <w:pPr>
        <w:ind w:left="2520" w:hanging="360"/>
      </w:pPr>
      <w:rPr>
        <w:rFonts w:ascii="Wingdings" w:hAnsi="Wingdings" w:hint="default"/>
      </w:rPr>
    </w:lvl>
    <w:lvl w:ilvl="3" w:tplc="7C8A3AD4">
      <w:start w:val="1"/>
      <w:numFmt w:val="bullet"/>
      <w:lvlText w:val=""/>
      <w:lvlJc w:val="left"/>
      <w:pPr>
        <w:ind w:left="3240" w:hanging="360"/>
      </w:pPr>
      <w:rPr>
        <w:rFonts w:ascii="Symbol" w:hAnsi="Symbol" w:hint="default"/>
      </w:rPr>
    </w:lvl>
    <w:lvl w:ilvl="4" w:tplc="20269B94">
      <w:start w:val="1"/>
      <w:numFmt w:val="bullet"/>
      <w:lvlText w:val="o"/>
      <w:lvlJc w:val="left"/>
      <w:pPr>
        <w:ind w:left="3960" w:hanging="360"/>
      </w:pPr>
      <w:rPr>
        <w:rFonts w:ascii="Courier New" w:hAnsi="Courier New" w:hint="default"/>
      </w:rPr>
    </w:lvl>
    <w:lvl w:ilvl="5" w:tplc="E466A50A">
      <w:start w:val="1"/>
      <w:numFmt w:val="bullet"/>
      <w:lvlText w:val=""/>
      <w:lvlJc w:val="left"/>
      <w:pPr>
        <w:ind w:left="4680" w:hanging="360"/>
      </w:pPr>
      <w:rPr>
        <w:rFonts w:ascii="Wingdings" w:hAnsi="Wingdings" w:hint="default"/>
      </w:rPr>
    </w:lvl>
    <w:lvl w:ilvl="6" w:tplc="DD3CF802">
      <w:start w:val="1"/>
      <w:numFmt w:val="bullet"/>
      <w:lvlText w:val=""/>
      <w:lvlJc w:val="left"/>
      <w:pPr>
        <w:ind w:left="5400" w:hanging="360"/>
      </w:pPr>
      <w:rPr>
        <w:rFonts w:ascii="Symbol" w:hAnsi="Symbol" w:hint="default"/>
      </w:rPr>
    </w:lvl>
    <w:lvl w:ilvl="7" w:tplc="24ECC658">
      <w:start w:val="1"/>
      <w:numFmt w:val="bullet"/>
      <w:lvlText w:val="o"/>
      <w:lvlJc w:val="left"/>
      <w:pPr>
        <w:ind w:left="6120" w:hanging="360"/>
      </w:pPr>
      <w:rPr>
        <w:rFonts w:ascii="Courier New" w:hAnsi="Courier New" w:hint="default"/>
      </w:rPr>
    </w:lvl>
    <w:lvl w:ilvl="8" w:tplc="B2B42414">
      <w:start w:val="1"/>
      <w:numFmt w:val="bullet"/>
      <w:lvlText w:val=""/>
      <w:lvlJc w:val="left"/>
      <w:pPr>
        <w:ind w:left="6840" w:hanging="360"/>
      </w:pPr>
      <w:rPr>
        <w:rFonts w:ascii="Wingdings" w:hAnsi="Wingdings" w:hint="default"/>
      </w:rPr>
    </w:lvl>
  </w:abstractNum>
  <w:abstractNum w:abstractNumId="5" w15:restartNumberingAfterBreak="0">
    <w:nsid w:val="230A27B3"/>
    <w:multiLevelType w:val="hybridMultilevel"/>
    <w:tmpl w:val="D1842EA8"/>
    <w:lvl w:ilvl="0" w:tplc="3856C786">
      <w:start w:val="1"/>
      <w:numFmt w:val="bullet"/>
      <w:lvlText w:val=""/>
      <w:lvlJc w:val="left"/>
      <w:pPr>
        <w:ind w:left="720" w:hanging="360"/>
      </w:pPr>
      <w:rPr>
        <w:rFonts w:ascii="Wingdings" w:hAnsi="Wingdings" w:hint="default"/>
      </w:rPr>
    </w:lvl>
    <w:lvl w:ilvl="1" w:tplc="DCA67A68">
      <w:start w:val="1"/>
      <w:numFmt w:val="bullet"/>
      <w:lvlText w:val=""/>
      <w:lvlJc w:val="left"/>
      <w:pPr>
        <w:ind w:left="1440" w:hanging="360"/>
      </w:pPr>
      <w:rPr>
        <w:rFonts w:ascii="Wingdings" w:hAnsi="Wingdings" w:hint="default"/>
      </w:rPr>
    </w:lvl>
    <w:lvl w:ilvl="2" w:tplc="6D4462B6">
      <w:start w:val="1"/>
      <w:numFmt w:val="bullet"/>
      <w:lvlText w:val=""/>
      <w:lvlJc w:val="left"/>
      <w:pPr>
        <w:ind w:left="2160" w:hanging="360"/>
      </w:pPr>
      <w:rPr>
        <w:rFonts w:ascii="Wingdings" w:hAnsi="Wingdings" w:hint="default"/>
      </w:rPr>
    </w:lvl>
    <w:lvl w:ilvl="3" w:tplc="538CA540">
      <w:start w:val="1"/>
      <w:numFmt w:val="bullet"/>
      <w:lvlText w:val=""/>
      <w:lvlJc w:val="left"/>
      <w:pPr>
        <w:ind w:left="2880" w:hanging="360"/>
      </w:pPr>
      <w:rPr>
        <w:rFonts w:ascii="Wingdings" w:hAnsi="Wingdings" w:hint="default"/>
      </w:rPr>
    </w:lvl>
    <w:lvl w:ilvl="4" w:tplc="FC8E81E2">
      <w:start w:val="1"/>
      <w:numFmt w:val="bullet"/>
      <w:lvlText w:val=""/>
      <w:lvlJc w:val="left"/>
      <w:pPr>
        <w:ind w:left="3600" w:hanging="360"/>
      </w:pPr>
      <w:rPr>
        <w:rFonts w:ascii="Wingdings" w:hAnsi="Wingdings" w:hint="default"/>
      </w:rPr>
    </w:lvl>
    <w:lvl w:ilvl="5" w:tplc="53BA5642">
      <w:start w:val="1"/>
      <w:numFmt w:val="bullet"/>
      <w:lvlText w:val=""/>
      <w:lvlJc w:val="left"/>
      <w:pPr>
        <w:ind w:left="4320" w:hanging="360"/>
      </w:pPr>
      <w:rPr>
        <w:rFonts w:ascii="Wingdings" w:hAnsi="Wingdings" w:hint="default"/>
      </w:rPr>
    </w:lvl>
    <w:lvl w:ilvl="6" w:tplc="A594BD2C">
      <w:start w:val="1"/>
      <w:numFmt w:val="bullet"/>
      <w:lvlText w:val=""/>
      <w:lvlJc w:val="left"/>
      <w:pPr>
        <w:ind w:left="5040" w:hanging="360"/>
      </w:pPr>
      <w:rPr>
        <w:rFonts w:ascii="Wingdings" w:hAnsi="Wingdings" w:hint="default"/>
      </w:rPr>
    </w:lvl>
    <w:lvl w:ilvl="7" w:tplc="F51CFA36">
      <w:start w:val="1"/>
      <w:numFmt w:val="bullet"/>
      <w:lvlText w:val=""/>
      <w:lvlJc w:val="left"/>
      <w:pPr>
        <w:ind w:left="5760" w:hanging="360"/>
      </w:pPr>
      <w:rPr>
        <w:rFonts w:ascii="Wingdings" w:hAnsi="Wingdings" w:hint="default"/>
      </w:rPr>
    </w:lvl>
    <w:lvl w:ilvl="8" w:tplc="8520B5D8">
      <w:start w:val="1"/>
      <w:numFmt w:val="bullet"/>
      <w:lvlText w:val=""/>
      <w:lvlJc w:val="left"/>
      <w:pPr>
        <w:ind w:left="6480" w:hanging="360"/>
      </w:pPr>
      <w:rPr>
        <w:rFonts w:ascii="Wingdings" w:hAnsi="Wingdings" w:hint="default"/>
      </w:rPr>
    </w:lvl>
  </w:abstractNum>
  <w:abstractNum w:abstractNumId="6" w15:restartNumberingAfterBreak="0">
    <w:nsid w:val="29D03EB6"/>
    <w:multiLevelType w:val="hybridMultilevel"/>
    <w:tmpl w:val="477608D2"/>
    <w:lvl w:ilvl="0" w:tplc="D862A17C">
      <w:start w:val="1"/>
      <w:numFmt w:val="bullet"/>
      <w:lvlText w:val="-"/>
      <w:lvlJc w:val="left"/>
      <w:pPr>
        <w:ind w:left="720" w:hanging="360"/>
      </w:pPr>
      <w:rPr>
        <w:rFonts w:ascii="Aptos" w:hAnsi="Aptos" w:hint="default"/>
      </w:rPr>
    </w:lvl>
    <w:lvl w:ilvl="1" w:tplc="803276C6">
      <w:start w:val="1"/>
      <w:numFmt w:val="bullet"/>
      <w:lvlText w:val="o"/>
      <w:lvlJc w:val="left"/>
      <w:pPr>
        <w:ind w:left="1440" w:hanging="360"/>
      </w:pPr>
      <w:rPr>
        <w:rFonts w:ascii="Courier New" w:hAnsi="Courier New" w:hint="default"/>
      </w:rPr>
    </w:lvl>
    <w:lvl w:ilvl="2" w:tplc="EC3C6A48">
      <w:start w:val="1"/>
      <w:numFmt w:val="bullet"/>
      <w:lvlText w:val=""/>
      <w:lvlJc w:val="left"/>
      <w:pPr>
        <w:ind w:left="2160" w:hanging="360"/>
      </w:pPr>
      <w:rPr>
        <w:rFonts w:ascii="Wingdings" w:hAnsi="Wingdings" w:hint="default"/>
      </w:rPr>
    </w:lvl>
    <w:lvl w:ilvl="3" w:tplc="B64AAC4A">
      <w:start w:val="1"/>
      <w:numFmt w:val="bullet"/>
      <w:lvlText w:val=""/>
      <w:lvlJc w:val="left"/>
      <w:pPr>
        <w:ind w:left="2880" w:hanging="360"/>
      </w:pPr>
      <w:rPr>
        <w:rFonts w:ascii="Symbol" w:hAnsi="Symbol" w:hint="default"/>
      </w:rPr>
    </w:lvl>
    <w:lvl w:ilvl="4" w:tplc="16D8D6F4">
      <w:start w:val="1"/>
      <w:numFmt w:val="bullet"/>
      <w:lvlText w:val="o"/>
      <w:lvlJc w:val="left"/>
      <w:pPr>
        <w:ind w:left="3600" w:hanging="360"/>
      </w:pPr>
      <w:rPr>
        <w:rFonts w:ascii="Courier New" w:hAnsi="Courier New" w:hint="default"/>
      </w:rPr>
    </w:lvl>
    <w:lvl w:ilvl="5" w:tplc="FC0AC1A0">
      <w:start w:val="1"/>
      <w:numFmt w:val="bullet"/>
      <w:lvlText w:val=""/>
      <w:lvlJc w:val="left"/>
      <w:pPr>
        <w:ind w:left="4320" w:hanging="360"/>
      </w:pPr>
      <w:rPr>
        <w:rFonts w:ascii="Wingdings" w:hAnsi="Wingdings" w:hint="default"/>
      </w:rPr>
    </w:lvl>
    <w:lvl w:ilvl="6" w:tplc="B002B3DA">
      <w:start w:val="1"/>
      <w:numFmt w:val="bullet"/>
      <w:lvlText w:val=""/>
      <w:lvlJc w:val="left"/>
      <w:pPr>
        <w:ind w:left="5040" w:hanging="360"/>
      </w:pPr>
      <w:rPr>
        <w:rFonts w:ascii="Symbol" w:hAnsi="Symbol" w:hint="default"/>
      </w:rPr>
    </w:lvl>
    <w:lvl w:ilvl="7" w:tplc="41B2944E">
      <w:start w:val="1"/>
      <w:numFmt w:val="bullet"/>
      <w:lvlText w:val="o"/>
      <w:lvlJc w:val="left"/>
      <w:pPr>
        <w:ind w:left="5760" w:hanging="360"/>
      </w:pPr>
      <w:rPr>
        <w:rFonts w:ascii="Courier New" w:hAnsi="Courier New" w:hint="default"/>
      </w:rPr>
    </w:lvl>
    <w:lvl w:ilvl="8" w:tplc="EA986AF0">
      <w:start w:val="1"/>
      <w:numFmt w:val="bullet"/>
      <w:lvlText w:val=""/>
      <w:lvlJc w:val="left"/>
      <w:pPr>
        <w:ind w:left="6480" w:hanging="360"/>
      </w:pPr>
      <w:rPr>
        <w:rFonts w:ascii="Wingdings" w:hAnsi="Wingdings" w:hint="default"/>
      </w:rPr>
    </w:lvl>
  </w:abstractNum>
  <w:abstractNum w:abstractNumId="7" w15:restartNumberingAfterBreak="0">
    <w:nsid w:val="2CF93D54"/>
    <w:multiLevelType w:val="hybridMultilevel"/>
    <w:tmpl w:val="2BE2D55C"/>
    <w:lvl w:ilvl="0" w:tplc="B9C2CE6C">
      <w:start w:val="1"/>
      <w:numFmt w:val="bullet"/>
      <w:lvlText w:val="-"/>
      <w:lvlJc w:val="left"/>
      <w:pPr>
        <w:ind w:left="720" w:hanging="360"/>
      </w:pPr>
      <w:rPr>
        <w:rFonts w:ascii="Aptos" w:hAnsi="Aptos" w:hint="default"/>
      </w:rPr>
    </w:lvl>
    <w:lvl w:ilvl="1" w:tplc="B62092E0">
      <w:start w:val="1"/>
      <w:numFmt w:val="bullet"/>
      <w:lvlText w:val="o"/>
      <w:lvlJc w:val="left"/>
      <w:pPr>
        <w:ind w:left="1440" w:hanging="360"/>
      </w:pPr>
      <w:rPr>
        <w:rFonts w:ascii="Courier New" w:hAnsi="Courier New" w:hint="default"/>
      </w:rPr>
    </w:lvl>
    <w:lvl w:ilvl="2" w:tplc="3F1C8118">
      <w:start w:val="1"/>
      <w:numFmt w:val="bullet"/>
      <w:lvlText w:val=""/>
      <w:lvlJc w:val="left"/>
      <w:pPr>
        <w:ind w:left="2160" w:hanging="360"/>
      </w:pPr>
      <w:rPr>
        <w:rFonts w:ascii="Wingdings" w:hAnsi="Wingdings" w:hint="default"/>
      </w:rPr>
    </w:lvl>
    <w:lvl w:ilvl="3" w:tplc="02E2CFEE">
      <w:start w:val="1"/>
      <w:numFmt w:val="bullet"/>
      <w:lvlText w:val=""/>
      <w:lvlJc w:val="left"/>
      <w:pPr>
        <w:ind w:left="2880" w:hanging="360"/>
      </w:pPr>
      <w:rPr>
        <w:rFonts w:ascii="Symbol" w:hAnsi="Symbol" w:hint="default"/>
      </w:rPr>
    </w:lvl>
    <w:lvl w:ilvl="4" w:tplc="8358558A">
      <w:start w:val="1"/>
      <w:numFmt w:val="bullet"/>
      <w:lvlText w:val="o"/>
      <w:lvlJc w:val="left"/>
      <w:pPr>
        <w:ind w:left="3600" w:hanging="360"/>
      </w:pPr>
      <w:rPr>
        <w:rFonts w:ascii="Courier New" w:hAnsi="Courier New" w:hint="default"/>
      </w:rPr>
    </w:lvl>
    <w:lvl w:ilvl="5" w:tplc="253E10DC">
      <w:start w:val="1"/>
      <w:numFmt w:val="bullet"/>
      <w:lvlText w:val=""/>
      <w:lvlJc w:val="left"/>
      <w:pPr>
        <w:ind w:left="4320" w:hanging="360"/>
      </w:pPr>
      <w:rPr>
        <w:rFonts w:ascii="Wingdings" w:hAnsi="Wingdings" w:hint="default"/>
      </w:rPr>
    </w:lvl>
    <w:lvl w:ilvl="6" w:tplc="1D00D32C">
      <w:start w:val="1"/>
      <w:numFmt w:val="bullet"/>
      <w:lvlText w:val=""/>
      <w:lvlJc w:val="left"/>
      <w:pPr>
        <w:ind w:left="5040" w:hanging="360"/>
      </w:pPr>
      <w:rPr>
        <w:rFonts w:ascii="Symbol" w:hAnsi="Symbol" w:hint="default"/>
      </w:rPr>
    </w:lvl>
    <w:lvl w:ilvl="7" w:tplc="EF0C41CE">
      <w:start w:val="1"/>
      <w:numFmt w:val="bullet"/>
      <w:lvlText w:val="o"/>
      <w:lvlJc w:val="left"/>
      <w:pPr>
        <w:ind w:left="5760" w:hanging="360"/>
      </w:pPr>
      <w:rPr>
        <w:rFonts w:ascii="Courier New" w:hAnsi="Courier New" w:hint="default"/>
      </w:rPr>
    </w:lvl>
    <w:lvl w:ilvl="8" w:tplc="D1984448">
      <w:start w:val="1"/>
      <w:numFmt w:val="bullet"/>
      <w:lvlText w:val=""/>
      <w:lvlJc w:val="left"/>
      <w:pPr>
        <w:ind w:left="6480" w:hanging="360"/>
      </w:pPr>
      <w:rPr>
        <w:rFonts w:ascii="Wingdings" w:hAnsi="Wingdings" w:hint="default"/>
      </w:rPr>
    </w:lvl>
  </w:abstractNum>
  <w:abstractNum w:abstractNumId="8" w15:restartNumberingAfterBreak="0">
    <w:nsid w:val="2E04078D"/>
    <w:multiLevelType w:val="multilevel"/>
    <w:tmpl w:val="A95C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E19FC9"/>
    <w:multiLevelType w:val="hybridMultilevel"/>
    <w:tmpl w:val="D464BE26"/>
    <w:lvl w:ilvl="0" w:tplc="2CBEFE40">
      <w:start w:val="1"/>
      <w:numFmt w:val="bullet"/>
      <w:lvlText w:val="-"/>
      <w:lvlJc w:val="left"/>
      <w:pPr>
        <w:ind w:left="720" w:hanging="360"/>
      </w:pPr>
      <w:rPr>
        <w:rFonts w:ascii="Aptos" w:hAnsi="Aptos" w:hint="default"/>
      </w:rPr>
    </w:lvl>
    <w:lvl w:ilvl="1" w:tplc="8B38626A">
      <w:start w:val="1"/>
      <w:numFmt w:val="bullet"/>
      <w:lvlText w:val="o"/>
      <w:lvlJc w:val="left"/>
      <w:pPr>
        <w:ind w:left="1440" w:hanging="360"/>
      </w:pPr>
      <w:rPr>
        <w:rFonts w:ascii="Courier New" w:hAnsi="Courier New" w:hint="default"/>
      </w:rPr>
    </w:lvl>
    <w:lvl w:ilvl="2" w:tplc="EE18C968">
      <w:start w:val="1"/>
      <w:numFmt w:val="bullet"/>
      <w:lvlText w:val=""/>
      <w:lvlJc w:val="left"/>
      <w:pPr>
        <w:ind w:left="2160" w:hanging="360"/>
      </w:pPr>
      <w:rPr>
        <w:rFonts w:ascii="Wingdings" w:hAnsi="Wingdings" w:hint="default"/>
      </w:rPr>
    </w:lvl>
    <w:lvl w:ilvl="3" w:tplc="59323D72">
      <w:start w:val="1"/>
      <w:numFmt w:val="bullet"/>
      <w:lvlText w:val=""/>
      <w:lvlJc w:val="left"/>
      <w:pPr>
        <w:ind w:left="2880" w:hanging="360"/>
      </w:pPr>
      <w:rPr>
        <w:rFonts w:ascii="Symbol" w:hAnsi="Symbol" w:hint="default"/>
      </w:rPr>
    </w:lvl>
    <w:lvl w:ilvl="4" w:tplc="AFCA8026">
      <w:start w:val="1"/>
      <w:numFmt w:val="bullet"/>
      <w:lvlText w:val="o"/>
      <w:lvlJc w:val="left"/>
      <w:pPr>
        <w:ind w:left="3600" w:hanging="360"/>
      </w:pPr>
      <w:rPr>
        <w:rFonts w:ascii="Courier New" w:hAnsi="Courier New" w:hint="default"/>
      </w:rPr>
    </w:lvl>
    <w:lvl w:ilvl="5" w:tplc="C262A852">
      <w:start w:val="1"/>
      <w:numFmt w:val="bullet"/>
      <w:lvlText w:val=""/>
      <w:lvlJc w:val="left"/>
      <w:pPr>
        <w:ind w:left="4320" w:hanging="360"/>
      </w:pPr>
      <w:rPr>
        <w:rFonts w:ascii="Wingdings" w:hAnsi="Wingdings" w:hint="default"/>
      </w:rPr>
    </w:lvl>
    <w:lvl w:ilvl="6" w:tplc="E60E2960">
      <w:start w:val="1"/>
      <w:numFmt w:val="bullet"/>
      <w:lvlText w:val=""/>
      <w:lvlJc w:val="left"/>
      <w:pPr>
        <w:ind w:left="5040" w:hanging="360"/>
      </w:pPr>
      <w:rPr>
        <w:rFonts w:ascii="Symbol" w:hAnsi="Symbol" w:hint="default"/>
      </w:rPr>
    </w:lvl>
    <w:lvl w:ilvl="7" w:tplc="8F6C8D32">
      <w:start w:val="1"/>
      <w:numFmt w:val="bullet"/>
      <w:lvlText w:val="o"/>
      <w:lvlJc w:val="left"/>
      <w:pPr>
        <w:ind w:left="5760" w:hanging="360"/>
      </w:pPr>
      <w:rPr>
        <w:rFonts w:ascii="Courier New" w:hAnsi="Courier New" w:hint="default"/>
      </w:rPr>
    </w:lvl>
    <w:lvl w:ilvl="8" w:tplc="28D001C0">
      <w:start w:val="1"/>
      <w:numFmt w:val="bullet"/>
      <w:lvlText w:val=""/>
      <w:lvlJc w:val="left"/>
      <w:pPr>
        <w:ind w:left="6480" w:hanging="360"/>
      </w:pPr>
      <w:rPr>
        <w:rFonts w:ascii="Wingdings" w:hAnsi="Wingdings" w:hint="default"/>
      </w:rPr>
    </w:lvl>
  </w:abstractNum>
  <w:abstractNum w:abstractNumId="10" w15:restartNumberingAfterBreak="0">
    <w:nsid w:val="341FD6A5"/>
    <w:multiLevelType w:val="hybridMultilevel"/>
    <w:tmpl w:val="FE92E574"/>
    <w:lvl w:ilvl="0" w:tplc="548E400E">
      <w:start w:val="1"/>
      <w:numFmt w:val="bullet"/>
      <w:lvlText w:val=""/>
      <w:lvlJc w:val="left"/>
      <w:pPr>
        <w:ind w:left="1080" w:hanging="360"/>
      </w:pPr>
      <w:rPr>
        <w:rFonts w:ascii="Symbol" w:hAnsi="Symbol" w:hint="default"/>
      </w:rPr>
    </w:lvl>
    <w:lvl w:ilvl="1" w:tplc="A342A0EA">
      <w:start w:val="1"/>
      <w:numFmt w:val="bullet"/>
      <w:lvlText w:val="o"/>
      <w:lvlJc w:val="left"/>
      <w:pPr>
        <w:ind w:left="1800" w:hanging="360"/>
      </w:pPr>
      <w:rPr>
        <w:rFonts w:ascii="Courier New" w:hAnsi="Courier New" w:hint="default"/>
      </w:rPr>
    </w:lvl>
    <w:lvl w:ilvl="2" w:tplc="A912BB8E">
      <w:start w:val="1"/>
      <w:numFmt w:val="bullet"/>
      <w:lvlText w:val=""/>
      <w:lvlJc w:val="left"/>
      <w:pPr>
        <w:ind w:left="2520" w:hanging="360"/>
      </w:pPr>
      <w:rPr>
        <w:rFonts w:ascii="Wingdings" w:hAnsi="Wingdings" w:hint="default"/>
      </w:rPr>
    </w:lvl>
    <w:lvl w:ilvl="3" w:tplc="DAE8812C">
      <w:start w:val="1"/>
      <w:numFmt w:val="bullet"/>
      <w:lvlText w:val=""/>
      <w:lvlJc w:val="left"/>
      <w:pPr>
        <w:ind w:left="3240" w:hanging="360"/>
      </w:pPr>
      <w:rPr>
        <w:rFonts w:ascii="Symbol" w:hAnsi="Symbol" w:hint="default"/>
      </w:rPr>
    </w:lvl>
    <w:lvl w:ilvl="4" w:tplc="F6EA12D2">
      <w:start w:val="1"/>
      <w:numFmt w:val="bullet"/>
      <w:lvlText w:val="o"/>
      <w:lvlJc w:val="left"/>
      <w:pPr>
        <w:ind w:left="3960" w:hanging="360"/>
      </w:pPr>
      <w:rPr>
        <w:rFonts w:ascii="Courier New" w:hAnsi="Courier New" w:hint="default"/>
      </w:rPr>
    </w:lvl>
    <w:lvl w:ilvl="5" w:tplc="7C3A3148">
      <w:start w:val="1"/>
      <w:numFmt w:val="bullet"/>
      <w:lvlText w:val=""/>
      <w:lvlJc w:val="left"/>
      <w:pPr>
        <w:ind w:left="4680" w:hanging="360"/>
      </w:pPr>
      <w:rPr>
        <w:rFonts w:ascii="Wingdings" w:hAnsi="Wingdings" w:hint="default"/>
      </w:rPr>
    </w:lvl>
    <w:lvl w:ilvl="6" w:tplc="EBCE04C4">
      <w:start w:val="1"/>
      <w:numFmt w:val="bullet"/>
      <w:lvlText w:val=""/>
      <w:lvlJc w:val="left"/>
      <w:pPr>
        <w:ind w:left="5400" w:hanging="360"/>
      </w:pPr>
      <w:rPr>
        <w:rFonts w:ascii="Symbol" w:hAnsi="Symbol" w:hint="default"/>
      </w:rPr>
    </w:lvl>
    <w:lvl w:ilvl="7" w:tplc="2CD67892">
      <w:start w:val="1"/>
      <w:numFmt w:val="bullet"/>
      <w:lvlText w:val="o"/>
      <w:lvlJc w:val="left"/>
      <w:pPr>
        <w:ind w:left="6120" w:hanging="360"/>
      </w:pPr>
      <w:rPr>
        <w:rFonts w:ascii="Courier New" w:hAnsi="Courier New" w:hint="default"/>
      </w:rPr>
    </w:lvl>
    <w:lvl w:ilvl="8" w:tplc="0388BCD8">
      <w:start w:val="1"/>
      <w:numFmt w:val="bullet"/>
      <w:lvlText w:val=""/>
      <w:lvlJc w:val="left"/>
      <w:pPr>
        <w:ind w:left="6840" w:hanging="360"/>
      </w:pPr>
      <w:rPr>
        <w:rFonts w:ascii="Wingdings" w:hAnsi="Wingdings" w:hint="default"/>
      </w:rPr>
    </w:lvl>
  </w:abstractNum>
  <w:abstractNum w:abstractNumId="11" w15:restartNumberingAfterBreak="0">
    <w:nsid w:val="35966A4F"/>
    <w:multiLevelType w:val="hybridMultilevel"/>
    <w:tmpl w:val="F09E7818"/>
    <w:lvl w:ilvl="0" w:tplc="8D9C18AA">
      <w:start w:val="1"/>
      <w:numFmt w:val="bullet"/>
      <w:lvlText w:val=""/>
      <w:lvlJc w:val="left"/>
      <w:pPr>
        <w:ind w:left="1068" w:hanging="360"/>
      </w:pPr>
      <w:rPr>
        <w:rFonts w:ascii="Symbol" w:hAnsi="Symbol" w:hint="default"/>
      </w:rPr>
    </w:lvl>
    <w:lvl w:ilvl="1" w:tplc="8708C0BE">
      <w:start w:val="1"/>
      <w:numFmt w:val="bullet"/>
      <w:lvlText w:val="o"/>
      <w:lvlJc w:val="left"/>
      <w:pPr>
        <w:ind w:left="1788" w:hanging="360"/>
      </w:pPr>
      <w:rPr>
        <w:rFonts w:ascii="Courier New" w:hAnsi="Courier New" w:hint="default"/>
      </w:rPr>
    </w:lvl>
    <w:lvl w:ilvl="2" w:tplc="B5565B68">
      <w:start w:val="1"/>
      <w:numFmt w:val="bullet"/>
      <w:lvlText w:val=""/>
      <w:lvlJc w:val="left"/>
      <w:pPr>
        <w:ind w:left="2508" w:hanging="360"/>
      </w:pPr>
      <w:rPr>
        <w:rFonts w:ascii="Wingdings" w:hAnsi="Wingdings" w:hint="default"/>
      </w:rPr>
    </w:lvl>
    <w:lvl w:ilvl="3" w:tplc="0FCAF68A">
      <w:start w:val="1"/>
      <w:numFmt w:val="bullet"/>
      <w:lvlText w:val=""/>
      <w:lvlJc w:val="left"/>
      <w:pPr>
        <w:ind w:left="3228" w:hanging="360"/>
      </w:pPr>
      <w:rPr>
        <w:rFonts w:ascii="Symbol" w:hAnsi="Symbol" w:hint="default"/>
      </w:rPr>
    </w:lvl>
    <w:lvl w:ilvl="4" w:tplc="A176A2C0">
      <w:start w:val="1"/>
      <w:numFmt w:val="bullet"/>
      <w:lvlText w:val="o"/>
      <w:lvlJc w:val="left"/>
      <w:pPr>
        <w:ind w:left="3948" w:hanging="360"/>
      </w:pPr>
      <w:rPr>
        <w:rFonts w:ascii="Courier New" w:hAnsi="Courier New" w:hint="default"/>
      </w:rPr>
    </w:lvl>
    <w:lvl w:ilvl="5" w:tplc="227C4694">
      <w:start w:val="1"/>
      <w:numFmt w:val="bullet"/>
      <w:lvlText w:val=""/>
      <w:lvlJc w:val="left"/>
      <w:pPr>
        <w:ind w:left="4668" w:hanging="360"/>
      </w:pPr>
      <w:rPr>
        <w:rFonts w:ascii="Wingdings" w:hAnsi="Wingdings" w:hint="default"/>
      </w:rPr>
    </w:lvl>
    <w:lvl w:ilvl="6" w:tplc="076613B8">
      <w:start w:val="1"/>
      <w:numFmt w:val="bullet"/>
      <w:lvlText w:val=""/>
      <w:lvlJc w:val="left"/>
      <w:pPr>
        <w:ind w:left="5388" w:hanging="360"/>
      </w:pPr>
      <w:rPr>
        <w:rFonts w:ascii="Symbol" w:hAnsi="Symbol" w:hint="default"/>
      </w:rPr>
    </w:lvl>
    <w:lvl w:ilvl="7" w:tplc="E9B0BD1C">
      <w:start w:val="1"/>
      <w:numFmt w:val="bullet"/>
      <w:lvlText w:val="o"/>
      <w:lvlJc w:val="left"/>
      <w:pPr>
        <w:ind w:left="6108" w:hanging="360"/>
      </w:pPr>
      <w:rPr>
        <w:rFonts w:ascii="Courier New" w:hAnsi="Courier New" w:hint="default"/>
      </w:rPr>
    </w:lvl>
    <w:lvl w:ilvl="8" w:tplc="82D80536">
      <w:start w:val="1"/>
      <w:numFmt w:val="bullet"/>
      <w:lvlText w:val=""/>
      <w:lvlJc w:val="left"/>
      <w:pPr>
        <w:ind w:left="6828" w:hanging="360"/>
      </w:pPr>
      <w:rPr>
        <w:rFonts w:ascii="Wingdings" w:hAnsi="Wingdings" w:hint="default"/>
      </w:rPr>
    </w:lvl>
  </w:abstractNum>
  <w:abstractNum w:abstractNumId="12" w15:restartNumberingAfterBreak="0">
    <w:nsid w:val="35DE31A1"/>
    <w:multiLevelType w:val="hybridMultilevel"/>
    <w:tmpl w:val="BB3A112A"/>
    <w:lvl w:ilvl="0" w:tplc="B1720EF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8F887D"/>
    <w:multiLevelType w:val="hybridMultilevel"/>
    <w:tmpl w:val="54BC4360"/>
    <w:lvl w:ilvl="0" w:tplc="0D5E2C1A">
      <w:start w:val="1"/>
      <w:numFmt w:val="bullet"/>
      <w:lvlText w:val="-"/>
      <w:lvlJc w:val="left"/>
      <w:pPr>
        <w:ind w:left="720" w:hanging="360"/>
      </w:pPr>
      <w:rPr>
        <w:rFonts w:ascii="Aptos" w:hAnsi="Aptos" w:hint="default"/>
      </w:rPr>
    </w:lvl>
    <w:lvl w:ilvl="1" w:tplc="2E22593A">
      <w:start w:val="1"/>
      <w:numFmt w:val="bullet"/>
      <w:lvlText w:val="o"/>
      <w:lvlJc w:val="left"/>
      <w:pPr>
        <w:ind w:left="1440" w:hanging="360"/>
      </w:pPr>
      <w:rPr>
        <w:rFonts w:ascii="Courier New" w:hAnsi="Courier New" w:hint="default"/>
      </w:rPr>
    </w:lvl>
    <w:lvl w:ilvl="2" w:tplc="5748B652">
      <w:start w:val="1"/>
      <w:numFmt w:val="bullet"/>
      <w:lvlText w:val=""/>
      <w:lvlJc w:val="left"/>
      <w:pPr>
        <w:ind w:left="2160" w:hanging="360"/>
      </w:pPr>
      <w:rPr>
        <w:rFonts w:ascii="Wingdings" w:hAnsi="Wingdings" w:hint="default"/>
      </w:rPr>
    </w:lvl>
    <w:lvl w:ilvl="3" w:tplc="EE749A74">
      <w:start w:val="1"/>
      <w:numFmt w:val="bullet"/>
      <w:lvlText w:val=""/>
      <w:lvlJc w:val="left"/>
      <w:pPr>
        <w:ind w:left="2880" w:hanging="360"/>
      </w:pPr>
      <w:rPr>
        <w:rFonts w:ascii="Symbol" w:hAnsi="Symbol" w:hint="default"/>
      </w:rPr>
    </w:lvl>
    <w:lvl w:ilvl="4" w:tplc="D6922842">
      <w:start w:val="1"/>
      <w:numFmt w:val="bullet"/>
      <w:lvlText w:val="o"/>
      <w:lvlJc w:val="left"/>
      <w:pPr>
        <w:ind w:left="3600" w:hanging="360"/>
      </w:pPr>
      <w:rPr>
        <w:rFonts w:ascii="Courier New" w:hAnsi="Courier New" w:hint="default"/>
      </w:rPr>
    </w:lvl>
    <w:lvl w:ilvl="5" w:tplc="B6B26CF6">
      <w:start w:val="1"/>
      <w:numFmt w:val="bullet"/>
      <w:lvlText w:val=""/>
      <w:lvlJc w:val="left"/>
      <w:pPr>
        <w:ind w:left="4320" w:hanging="360"/>
      </w:pPr>
      <w:rPr>
        <w:rFonts w:ascii="Wingdings" w:hAnsi="Wingdings" w:hint="default"/>
      </w:rPr>
    </w:lvl>
    <w:lvl w:ilvl="6" w:tplc="B1741CD2">
      <w:start w:val="1"/>
      <w:numFmt w:val="bullet"/>
      <w:lvlText w:val=""/>
      <w:lvlJc w:val="left"/>
      <w:pPr>
        <w:ind w:left="5040" w:hanging="360"/>
      </w:pPr>
      <w:rPr>
        <w:rFonts w:ascii="Symbol" w:hAnsi="Symbol" w:hint="default"/>
      </w:rPr>
    </w:lvl>
    <w:lvl w:ilvl="7" w:tplc="0E82CDD4">
      <w:start w:val="1"/>
      <w:numFmt w:val="bullet"/>
      <w:lvlText w:val="o"/>
      <w:lvlJc w:val="left"/>
      <w:pPr>
        <w:ind w:left="5760" w:hanging="360"/>
      </w:pPr>
      <w:rPr>
        <w:rFonts w:ascii="Courier New" w:hAnsi="Courier New" w:hint="default"/>
      </w:rPr>
    </w:lvl>
    <w:lvl w:ilvl="8" w:tplc="B5760514">
      <w:start w:val="1"/>
      <w:numFmt w:val="bullet"/>
      <w:lvlText w:val=""/>
      <w:lvlJc w:val="left"/>
      <w:pPr>
        <w:ind w:left="6480" w:hanging="360"/>
      </w:pPr>
      <w:rPr>
        <w:rFonts w:ascii="Wingdings" w:hAnsi="Wingdings" w:hint="default"/>
      </w:rPr>
    </w:lvl>
  </w:abstractNum>
  <w:abstractNum w:abstractNumId="14" w15:restartNumberingAfterBreak="0">
    <w:nsid w:val="41749AF6"/>
    <w:multiLevelType w:val="hybridMultilevel"/>
    <w:tmpl w:val="19787CBE"/>
    <w:lvl w:ilvl="0" w:tplc="282EE3F0">
      <w:start w:val="1"/>
      <w:numFmt w:val="bullet"/>
      <w:lvlText w:val=""/>
      <w:lvlJc w:val="left"/>
      <w:pPr>
        <w:ind w:left="1080" w:hanging="360"/>
      </w:pPr>
      <w:rPr>
        <w:rFonts w:ascii="Symbol" w:hAnsi="Symbol" w:hint="default"/>
      </w:rPr>
    </w:lvl>
    <w:lvl w:ilvl="1" w:tplc="02968E9E">
      <w:start w:val="1"/>
      <w:numFmt w:val="bullet"/>
      <w:lvlText w:val="o"/>
      <w:lvlJc w:val="left"/>
      <w:pPr>
        <w:ind w:left="1800" w:hanging="360"/>
      </w:pPr>
      <w:rPr>
        <w:rFonts w:ascii="Courier New" w:hAnsi="Courier New" w:hint="default"/>
      </w:rPr>
    </w:lvl>
    <w:lvl w:ilvl="2" w:tplc="C9382616">
      <w:start w:val="1"/>
      <w:numFmt w:val="bullet"/>
      <w:lvlText w:val=""/>
      <w:lvlJc w:val="left"/>
      <w:pPr>
        <w:ind w:left="2520" w:hanging="360"/>
      </w:pPr>
      <w:rPr>
        <w:rFonts w:ascii="Wingdings" w:hAnsi="Wingdings" w:hint="default"/>
      </w:rPr>
    </w:lvl>
    <w:lvl w:ilvl="3" w:tplc="859C1FD4">
      <w:start w:val="1"/>
      <w:numFmt w:val="bullet"/>
      <w:lvlText w:val=""/>
      <w:lvlJc w:val="left"/>
      <w:pPr>
        <w:ind w:left="3240" w:hanging="360"/>
      </w:pPr>
      <w:rPr>
        <w:rFonts w:ascii="Symbol" w:hAnsi="Symbol" w:hint="default"/>
      </w:rPr>
    </w:lvl>
    <w:lvl w:ilvl="4" w:tplc="6714CA8E">
      <w:start w:val="1"/>
      <w:numFmt w:val="bullet"/>
      <w:lvlText w:val="o"/>
      <w:lvlJc w:val="left"/>
      <w:pPr>
        <w:ind w:left="3960" w:hanging="360"/>
      </w:pPr>
      <w:rPr>
        <w:rFonts w:ascii="Courier New" w:hAnsi="Courier New" w:hint="default"/>
      </w:rPr>
    </w:lvl>
    <w:lvl w:ilvl="5" w:tplc="41246BA4">
      <w:start w:val="1"/>
      <w:numFmt w:val="bullet"/>
      <w:lvlText w:val=""/>
      <w:lvlJc w:val="left"/>
      <w:pPr>
        <w:ind w:left="4680" w:hanging="360"/>
      </w:pPr>
      <w:rPr>
        <w:rFonts w:ascii="Wingdings" w:hAnsi="Wingdings" w:hint="default"/>
      </w:rPr>
    </w:lvl>
    <w:lvl w:ilvl="6" w:tplc="001A5FD4">
      <w:start w:val="1"/>
      <w:numFmt w:val="bullet"/>
      <w:lvlText w:val=""/>
      <w:lvlJc w:val="left"/>
      <w:pPr>
        <w:ind w:left="5400" w:hanging="360"/>
      </w:pPr>
      <w:rPr>
        <w:rFonts w:ascii="Symbol" w:hAnsi="Symbol" w:hint="default"/>
      </w:rPr>
    </w:lvl>
    <w:lvl w:ilvl="7" w:tplc="B2FC0B2C">
      <w:start w:val="1"/>
      <w:numFmt w:val="bullet"/>
      <w:lvlText w:val="o"/>
      <w:lvlJc w:val="left"/>
      <w:pPr>
        <w:ind w:left="6120" w:hanging="360"/>
      </w:pPr>
      <w:rPr>
        <w:rFonts w:ascii="Courier New" w:hAnsi="Courier New" w:hint="default"/>
      </w:rPr>
    </w:lvl>
    <w:lvl w:ilvl="8" w:tplc="08B2DCA2">
      <w:start w:val="1"/>
      <w:numFmt w:val="bullet"/>
      <w:lvlText w:val=""/>
      <w:lvlJc w:val="left"/>
      <w:pPr>
        <w:ind w:left="6840" w:hanging="360"/>
      </w:pPr>
      <w:rPr>
        <w:rFonts w:ascii="Wingdings" w:hAnsi="Wingdings" w:hint="default"/>
      </w:rPr>
    </w:lvl>
  </w:abstractNum>
  <w:abstractNum w:abstractNumId="15" w15:restartNumberingAfterBreak="0">
    <w:nsid w:val="442163B0"/>
    <w:multiLevelType w:val="multilevel"/>
    <w:tmpl w:val="6750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6E269C"/>
    <w:multiLevelType w:val="multilevel"/>
    <w:tmpl w:val="CDA0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280FBC"/>
    <w:multiLevelType w:val="hybridMultilevel"/>
    <w:tmpl w:val="C164AAE4"/>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7A30D9"/>
    <w:multiLevelType w:val="hybridMultilevel"/>
    <w:tmpl w:val="C55E4026"/>
    <w:lvl w:ilvl="0" w:tplc="3D58C90E">
      <w:start w:val="1"/>
      <w:numFmt w:val="bullet"/>
      <w:lvlText w:val="-"/>
      <w:lvlJc w:val="left"/>
      <w:pPr>
        <w:ind w:left="720" w:hanging="360"/>
      </w:pPr>
      <w:rPr>
        <w:rFonts w:ascii="Calibri" w:hAnsi="Calibri" w:hint="default"/>
      </w:rPr>
    </w:lvl>
    <w:lvl w:ilvl="1" w:tplc="91BC4094">
      <w:start w:val="1"/>
      <w:numFmt w:val="bullet"/>
      <w:lvlText w:val="o"/>
      <w:lvlJc w:val="left"/>
      <w:pPr>
        <w:ind w:left="1440" w:hanging="360"/>
      </w:pPr>
      <w:rPr>
        <w:rFonts w:ascii="Courier New" w:hAnsi="Courier New" w:hint="default"/>
      </w:rPr>
    </w:lvl>
    <w:lvl w:ilvl="2" w:tplc="C97C2688">
      <w:start w:val="1"/>
      <w:numFmt w:val="bullet"/>
      <w:lvlText w:val=""/>
      <w:lvlJc w:val="left"/>
      <w:pPr>
        <w:ind w:left="2160" w:hanging="360"/>
      </w:pPr>
      <w:rPr>
        <w:rFonts w:ascii="Wingdings" w:hAnsi="Wingdings" w:hint="default"/>
      </w:rPr>
    </w:lvl>
    <w:lvl w:ilvl="3" w:tplc="BBF8C8FC">
      <w:start w:val="1"/>
      <w:numFmt w:val="bullet"/>
      <w:lvlText w:val=""/>
      <w:lvlJc w:val="left"/>
      <w:pPr>
        <w:ind w:left="2880" w:hanging="360"/>
      </w:pPr>
      <w:rPr>
        <w:rFonts w:ascii="Symbol" w:hAnsi="Symbol" w:hint="default"/>
      </w:rPr>
    </w:lvl>
    <w:lvl w:ilvl="4" w:tplc="FA7AA2C8">
      <w:start w:val="1"/>
      <w:numFmt w:val="bullet"/>
      <w:lvlText w:val="o"/>
      <w:lvlJc w:val="left"/>
      <w:pPr>
        <w:ind w:left="3600" w:hanging="360"/>
      </w:pPr>
      <w:rPr>
        <w:rFonts w:ascii="Courier New" w:hAnsi="Courier New" w:hint="default"/>
      </w:rPr>
    </w:lvl>
    <w:lvl w:ilvl="5" w:tplc="478AD638">
      <w:start w:val="1"/>
      <w:numFmt w:val="bullet"/>
      <w:lvlText w:val=""/>
      <w:lvlJc w:val="left"/>
      <w:pPr>
        <w:ind w:left="4320" w:hanging="360"/>
      </w:pPr>
      <w:rPr>
        <w:rFonts w:ascii="Wingdings" w:hAnsi="Wingdings" w:hint="default"/>
      </w:rPr>
    </w:lvl>
    <w:lvl w:ilvl="6" w:tplc="9C8655E2">
      <w:start w:val="1"/>
      <w:numFmt w:val="bullet"/>
      <w:lvlText w:val=""/>
      <w:lvlJc w:val="left"/>
      <w:pPr>
        <w:ind w:left="5040" w:hanging="360"/>
      </w:pPr>
      <w:rPr>
        <w:rFonts w:ascii="Symbol" w:hAnsi="Symbol" w:hint="default"/>
      </w:rPr>
    </w:lvl>
    <w:lvl w:ilvl="7" w:tplc="4D7857AC">
      <w:start w:val="1"/>
      <w:numFmt w:val="bullet"/>
      <w:lvlText w:val="o"/>
      <w:lvlJc w:val="left"/>
      <w:pPr>
        <w:ind w:left="5760" w:hanging="360"/>
      </w:pPr>
      <w:rPr>
        <w:rFonts w:ascii="Courier New" w:hAnsi="Courier New" w:hint="default"/>
      </w:rPr>
    </w:lvl>
    <w:lvl w:ilvl="8" w:tplc="B8A419AE">
      <w:start w:val="1"/>
      <w:numFmt w:val="bullet"/>
      <w:lvlText w:val=""/>
      <w:lvlJc w:val="left"/>
      <w:pPr>
        <w:ind w:left="6480" w:hanging="360"/>
      </w:pPr>
      <w:rPr>
        <w:rFonts w:ascii="Wingdings" w:hAnsi="Wingdings" w:hint="default"/>
      </w:rPr>
    </w:lvl>
  </w:abstractNum>
  <w:abstractNum w:abstractNumId="19" w15:restartNumberingAfterBreak="0">
    <w:nsid w:val="498DBF2D"/>
    <w:multiLevelType w:val="hybridMultilevel"/>
    <w:tmpl w:val="652CAE8A"/>
    <w:lvl w:ilvl="0" w:tplc="5106E42A">
      <w:start w:val="1"/>
      <w:numFmt w:val="bullet"/>
      <w:lvlText w:val=""/>
      <w:lvlJc w:val="left"/>
      <w:pPr>
        <w:ind w:left="720" w:hanging="360"/>
      </w:pPr>
      <w:rPr>
        <w:rFonts w:ascii="Symbol" w:hAnsi="Symbol" w:hint="default"/>
      </w:rPr>
    </w:lvl>
    <w:lvl w:ilvl="1" w:tplc="B82E49FC">
      <w:start w:val="1"/>
      <w:numFmt w:val="bullet"/>
      <w:lvlText w:val="o"/>
      <w:lvlJc w:val="left"/>
      <w:pPr>
        <w:ind w:left="1440" w:hanging="360"/>
      </w:pPr>
      <w:rPr>
        <w:rFonts w:ascii="Courier New" w:hAnsi="Courier New" w:hint="default"/>
      </w:rPr>
    </w:lvl>
    <w:lvl w:ilvl="2" w:tplc="9E42DFA8">
      <w:start w:val="1"/>
      <w:numFmt w:val="bullet"/>
      <w:lvlText w:val=""/>
      <w:lvlJc w:val="left"/>
      <w:pPr>
        <w:ind w:left="2160" w:hanging="360"/>
      </w:pPr>
      <w:rPr>
        <w:rFonts w:ascii="Wingdings" w:hAnsi="Wingdings" w:hint="default"/>
      </w:rPr>
    </w:lvl>
    <w:lvl w:ilvl="3" w:tplc="E95C1E0C">
      <w:start w:val="1"/>
      <w:numFmt w:val="bullet"/>
      <w:lvlText w:val=""/>
      <w:lvlJc w:val="left"/>
      <w:pPr>
        <w:ind w:left="2880" w:hanging="360"/>
      </w:pPr>
      <w:rPr>
        <w:rFonts w:ascii="Symbol" w:hAnsi="Symbol" w:hint="default"/>
      </w:rPr>
    </w:lvl>
    <w:lvl w:ilvl="4" w:tplc="1EFC2E9E">
      <w:start w:val="1"/>
      <w:numFmt w:val="bullet"/>
      <w:lvlText w:val="o"/>
      <w:lvlJc w:val="left"/>
      <w:pPr>
        <w:ind w:left="3600" w:hanging="360"/>
      </w:pPr>
      <w:rPr>
        <w:rFonts w:ascii="Courier New" w:hAnsi="Courier New" w:hint="default"/>
      </w:rPr>
    </w:lvl>
    <w:lvl w:ilvl="5" w:tplc="EF0AD1D4">
      <w:start w:val="1"/>
      <w:numFmt w:val="bullet"/>
      <w:lvlText w:val=""/>
      <w:lvlJc w:val="left"/>
      <w:pPr>
        <w:ind w:left="4320" w:hanging="360"/>
      </w:pPr>
      <w:rPr>
        <w:rFonts w:ascii="Wingdings" w:hAnsi="Wingdings" w:hint="default"/>
      </w:rPr>
    </w:lvl>
    <w:lvl w:ilvl="6" w:tplc="71E245C2">
      <w:start w:val="1"/>
      <w:numFmt w:val="bullet"/>
      <w:lvlText w:val=""/>
      <w:lvlJc w:val="left"/>
      <w:pPr>
        <w:ind w:left="5040" w:hanging="360"/>
      </w:pPr>
      <w:rPr>
        <w:rFonts w:ascii="Symbol" w:hAnsi="Symbol" w:hint="default"/>
      </w:rPr>
    </w:lvl>
    <w:lvl w:ilvl="7" w:tplc="AD2021CA">
      <w:start w:val="1"/>
      <w:numFmt w:val="bullet"/>
      <w:lvlText w:val="o"/>
      <w:lvlJc w:val="left"/>
      <w:pPr>
        <w:ind w:left="5760" w:hanging="360"/>
      </w:pPr>
      <w:rPr>
        <w:rFonts w:ascii="Courier New" w:hAnsi="Courier New" w:hint="default"/>
      </w:rPr>
    </w:lvl>
    <w:lvl w:ilvl="8" w:tplc="9C90C4E0">
      <w:start w:val="1"/>
      <w:numFmt w:val="bullet"/>
      <w:lvlText w:val=""/>
      <w:lvlJc w:val="left"/>
      <w:pPr>
        <w:ind w:left="6480" w:hanging="360"/>
      </w:pPr>
      <w:rPr>
        <w:rFonts w:ascii="Wingdings" w:hAnsi="Wingdings" w:hint="default"/>
      </w:rPr>
    </w:lvl>
  </w:abstractNum>
  <w:abstractNum w:abstractNumId="20" w15:restartNumberingAfterBreak="0">
    <w:nsid w:val="4F4E205B"/>
    <w:multiLevelType w:val="multilevel"/>
    <w:tmpl w:val="F8A4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5A0701"/>
    <w:multiLevelType w:val="hybridMultilevel"/>
    <w:tmpl w:val="0EA8AC6C"/>
    <w:lvl w:ilvl="0" w:tplc="C53E672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F9BE35"/>
    <w:multiLevelType w:val="hybridMultilevel"/>
    <w:tmpl w:val="177EA65C"/>
    <w:lvl w:ilvl="0" w:tplc="C8C49F98">
      <w:start w:val="1"/>
      <w:numFmt w:val="bullet"/>
      <w:lvlText w:val=""/>
      <w:lvlJc w:val="left"/>
      <w:pPr>
        <w:ind w:left="1080" w:hanging="360"/>
      </w:pPr>
      <w:rPr>
        <w:rFonts w:ascii="Symbol" w:hAnsi="Symbol" w:hint="default"/>
      </w:rPr>
    </w:lvl>
    <w:lvl w:ilvl="1" w:tplc="1C6EF496">
      <w:start w:val="1"/>
      <w:numFmt w:val="bullet"/>
      <w:lvlText w:val="o"/>
      <w:lvlJc w:val="left"/>
      <w:pPr>
        <w:ind w:left="1800" w:hanging="360"/>
      </w:pPr>
      <w:rPr>
        <w:rFonts w:ascii="Courier New" w:hAnsi="Courier New" w:hint="default"/>
      </w:rPr>
    </w:lvl>
    <w:lvl w:ilvl="2" w:tplc="DA8E3A24">
      <w:start w:val="1"/>
      <w:numFmt w:val="bullet"/>
      <w:lvlText w:val=""/>
      <w:lvlJc w:val="left"/>
      <w:pPr>
        <w:ind w:left="2520" w:hanging="360"/>
      </w:pPr>
      <w:rPr>
        <w:rFonts w:ascii="Wingdings" w:hAnsi="Wingdings" w:hint="default"/>
      </w:rPr>
    </w:lvl>
    <w:lvl w:ilvl="3" w:tplc="E54C2B80">
      <w:start w:val="1"/>
      <w:numFmt w:val="bullet"/>
      <w:lvlText w:val=""/>
      <w:lvlJc w:val="left"/>
      <w:pPr>
        <w:ind w:left="3240" w:hanging="360"/>
      </w:pPr>
      <w:rPr>
        <w:rFonts w:ascii="Symbol" w:hAnsi="Symbol" w:hint="default"/>
      </w:rPr>
    </w:lvl>
    <w:lvl w:ilvl="4" w:tplc="58D8B03A">
      <w:start w:val="1"/>
      <w:numFmt w:val="bullet"/>
      <w:lvlText w:val="o"/>
      <w:lvlJc w:val="left"/>
      <w:pPr>
        <w:ind w:left="3960" w:hanging="360"/>
      </w:pPr>
      <w:rPr>
        <w:rFonts w:ascii="Courier New" w:hAnsi="Courier New" w:hint="default"/>
      </w:rPr>
    </w:lvl>
    <w:lvl w:ilvl="5" w:tplc="48626D7A">
      <w:start w:val="1"/>
      <w:numFmt w:val="bullet"/>
      <w:lvlText w:val=""/>
      <w:lvlJc w:val="left"/>
      <w:pPr>
        <w:ind w:left="4680" w:hanging="360"/>
      </w:pPr>
      <w:rPr>
        <w:rFonts w:ascii="Wingdings" w:hAnsi="Wingdings" w:hint="default"/>
      </w:rPr>
    </w:lvl>
    <w:lvl w:ilvl="6" w:tplc="559473E4">
      <w:start w:val="1"/>
      <w:numFmt w:val="bullet"/>
      <w:lvlText w:val=""/>
      <w:lvlJc w:val="left"/>
      <w:pPr>
        <w:ind w:left="5400" w:hanging="360"/>
      </w:pPr>
      <w:rPr>
        <w:rFonts w:ascii="Symbol" w:hAnsi="Symbol" w:hint="default"/>
      </w:rPr>
    </w:lvl>
    <w:lvl w:ilvl="7" w:tplc="776CFB24">
      <w:start w:val="1"/>
      <w:numFmt w:val="bullet"/>
      <w:lvlText w:val="o"/>
      <w:lvlJc w:val="left"/>
      <w:pPr>
        <w:ind w:left="6120" w:hanging="360"/>
      </w:pPr>
      <w:rPr>
        <w:rFonts w:ascii="Courier New" w:hAnsi="Courier New" w:hint="default"/>
      </w:rPr>
    </w:lvl>
    <w:lvl w:ilvl="8" w:tplc="55A0662E">
      <w:start w:val="1"/>
      <w:numFmt w:val="bullet"/>
      <w:lvlText w:val=""/>
      <w:lvlJc w:val="left"/>
      <w:pPr>
        <w:ind w:left="6840" w:hanging="360"/>
      </w:pPr>
      <w:rPr>
        <w:rFonts w:ascii="Wingdings" w:hAnsi="Wingdings" w:hint="default"/>
      </w:rPr>
    </w:lvl>
  </w:abstractNum>
  <w:abstractNum w:abstractNumId="23" w15:restartNumberingAfterBreak="0">
    <w:nsid w:val="7063445F"/>
    <w:multiLevelType w:val="hybridMultilevel"/>
    <w:tmpl w:val="5F34C7B6"/>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7847BB"/>
    <w:multiLevelType w:val="hybridMultilevel"/>
    <w:tmpl w:val="D42AE704"/>
    <w:lvl w:ilvl="0" w:tplc="71E4CA0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6E44B71"/>
    <w:multiLevelType w:val="hybridMultilevel"/>
    <w:tmpl w:val="15D61988"/>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B63568B"/>
    <w:multiLevelType w:val="hybridMultilevel"/>
    <w:tmpl w:val="935A87E6"/>
    <w:lvl w:ilvl="0" w:tplc="5058AFE6">
      <w:numFmt w:val="bullet"/>
      <w:lvlText w:val="-"/>
      <w:lvlJc w:val="left"/>
      <w:pPr>
        <w:ind w:left="720" w:hanging="360"/>
      </w:pPr>
      <w:rPr>
        <w:rFonts w:ascii="Century Gothic" w:eastAsiaTheme="majorEastAsia"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9356499">
    <w:abstractNumId w:val="5"/>
  </w:num>
  <w:num w:numId="2" w16cid:durableId="2121412996">
    <w:abstractNumId w:val="19"/>
  </w:num>
  <w:num w:numId="3" w16cid:durableId="410199317">
    <w:abstractNumId w:val="11"/>
  </w:num>
  <w:num w:numId="4" w16cid:durableId="36899382">
    <w:abstractNumId w:val="10"/>
  </w:num>
  <w:num w:numId="5" w16cid:durableId="308246700">
    <w:abstractNumId w:val="14"/>
  </w:num>
  <w:num w:numId="6" w16cid:durableId="482157159">
    <w:abstractNumId w:val="4"/>
  </w:num>
  <w:num w:numId="7" w16cid:durableId="2035686791">
    <w:abstractNumId w:val="22"/>
  </w:num>
  <w:num w:numId="8" w16cid:durableId="2073041356">
    <w:abstractNumId w:val="18"/>
  </w:num>
  <w:num w:numId="9" w16cid:durableId="284586678">
    <w:abstractNumId w:val="7"/>
  </w:num>
  <w:num w:numId="10" w16cid:durableId="691997723">
    <w:abstractNumId w:val="13"/>
  </w:num>
  <w:num w:numId="11" w16cid:durableId="849025795">
    <w:abstractNumId w:val="6"/>
  </w:num>
  <w:num w:numId="12" w16cid:durableId="601111516">
    <w:abstractNumId w:val="9"/>
  </w:num>
  <w:num w:numId="13" w16cid:durableId="1715542574">
    <w:abstractNumId w:val="1"/>
  </w:num>
  <w:num w:numId="14" w16cid:durableId="458375166">
    <w:abstractNumId w:val="1"/>
  </w:num>
  <w:num w:numId="15" w16cid:durableId="1414738602">
    <w:abstractNumId w:val="23"/>
  </w:num>
  <w:num w:numId="16" w16cid:durableId="493687286">
    <w:abstractNumId w:val="17"/>
  </w:num>
  <w:num w:numId="17" w16cid:durableId="1922520446">
    <w:abstractNumId w:val="25"/>
  </w:num>
  <w:num w:numId="18" w16cid:durableId="1303926021">
    <w:abstractNumId w:val="0"/>
  </w:num>
  <w:num w:numId="19" w16cid:durableId="1018040122">
    <w:abstractNumId w:val="12"/>
  </w:num>
  <w:num w:numId="20" w16cid:durableId="1442266740">
    <w:abstractNumId w:val="24"/>
  </w:num>
  <w:num w:numId="21" w16cid:durableId="1205557236">
    <w:abstractNumId w:val="21"/>
  </w:num>
  <w:num w:numId="22" w16cid:durableId="495000076">
    <w:abstractNumId w:val="8"/>
  </w:num>
  <w:num w:numId="23" w16cid:durableId="2127385735">
    <w:abstractNumId w:val="2"/>
  </w:num>
  <w:num w:numId="24" w16cid:durableId="1756590399">
    <w:abstractNumId w:val="16"/>
  </w:num>
  <w:num w:numId="25" w16cid:durableId="1973628105">
    <w:abstractNumId w:val="15"/>
  </w:num>
  <w:num w:numId="26" w16cid:durableId="1322074744">
    <w:abstractNumId w:val="3"/>
  </w:num>
  <w:num w:numId="27" w16cid:durableId="1041175094">
    <w:abstractNumId w:val="20"/>
  </w:num>
  <w:num w:numId="28" w16cid:durableId="97140575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F7"/>
    <w:rsid w:val="000159EB"/>
    <w:rsid w:val="00131257"/>
    <w:rsid w:val="00141CFE"/>
    <w:rsid w:val="0017356A"/>
    <w:rsid w:val="00212EDA"/>
    <w:rsid w:val="00290896"/>
    <w:rsid w:val="002C7070"/>
    <w:rsid w:val="003A6C12"/>
    <w:rsid w:val="004E2E2C"/>
    <w:rsid w:val="006761B8"/>
    <w:rsid w:val="006C57E7"/>
    <w:rsid w:val="006E397A"/>
    <w:rsid w:val="00814691"/>
    <w:rsid w:val="0085081E"/>
    <w:rsid w:val="008645C0"/>
    <w:rsid w:val="009168F7"/>
    <w:rsid w:val="00942113"/>
    <w:rsid w:val="00962F2D"/>
    <w:rsid w:val="00977F4A"/>
    <w:rsid w:val="009C5858"/>
    <w:rsid w:val="00BB698D"/>
    <w:rsid w:val="00BD4FF2"/>
    <w:rsid w:val="00C56113"/>
    <w:rsid w:val="00C829FF"/>
    <w:rsid w:val="00CB7277"/>
    <w:rsid w:val="00D81508"/>
    <w:rsid w:val="00DA0D65"/>
    <w:rsid w:val="00DF2393"/>
    <w:rsid w:val="00EF5CD0"/>
    <w:rsid w:val="00F67C4C"/>
    <w:rsid w:val="00FC29F6"/>
    <w:rsid w:val="019CFDC3"/>
    <w:rsid w:val="026C045B"/>
    <w:rsid w:val="027E18B6"/>
    <w:rsid w:val="02910B1C"/>
    <w:rsid w:val="0304B5AC"/>
    <w:rsid w:val="030EAA18"/>
    <w:rsid w:val="0314AEC3"/>
    <w:rsid w:val="033B200F"/>
    <w:rsid w:val="0470694D"/>
    <w:rsid w:val="04896F25"/>
    <w:rsid w:val="05A99955"/>
    <w:rsid w:val="05AD4426"/>
    <w:rsid w:val="05E83D1C"/>
    <w:rsid w:val="073950D3"/>
    <w:rsid w:val="094D3C2E"/>
    <w:rsid w:val="096BB945"/>
    <w:rsid w:val="0A26764C"/>
    <w:rsid w:val="0C60D2B3"/>
    <w:rsid w:val="0CF5407A"/>
    <w:rsid w:val="10F61225"/>
    <w:rsid w:val="126B708A"/>
    <w:rsid w:val="13270308"/>
    <w:rsid w:val="13F1A3DA"/>
    <w:rsid w:val="17709AAD"/>
    <w:rsid w:val="184F9F13"/>
    <w:rsid w:val="1951A92B"/>
    <w:rsid w:val="1AB39959"/>
    <w:rsid w:val="1D978C26"/>
    <w:rsid w:val="1E152DB8"/>
    <w:rsid w:val="1F780087"/>
    <w:rsid w:val="1FA4F8D9"/>
    <w:rsid w:val="209ECF74"/>
    <w:rsid w:val="20D0100E"/>
    <w:rsid w:val="22BF730C"/>
    <w:rsid w:val="235EF1FC"/>
    <w:rsid w:val="242F3A8D"/>
    <w:rsid w:val="262442C6"/>
    <w:rsid w:val="27CD8BA3"/>
    <w:rsid w:val="28B527B2"/>
    <w:rsid w:val="28BB7FBF"/>
    <w:rsid w:val="2916CAE7"/>
    <w:rsid w:val="29545536"/>
    <w:rsid w:val="2AC70795"/>
    <w:rsid w:val="2CEA2848"/>
    <w:rsid w:val="2D32ABAA"/>
    <w:rsid w:val="2DFF81A2"/>
    <w:rsid w:val="30A946DF"/>
    <w:rsid w:val="31011AF9"/>
    <w:rsid w:val="32274D55"/>
    <w:rsid w:val="32832231"/>
    <w:rsid w:val="32E1BAB2"/>
    <w:rsid w:val="33D5E014"/>
    <w:rsid w:val="34913E51"/>
    <w:rsid w:val="357B1275"/>
    <w:rsid w:val="3A2D345C"/>
    <w:rsid w:val="3A449B88"/>
    <w:rsid w:val="3ACCB278"/>
    <w:rsid w:val="3B977ABB"/>
    <w:rsid w:val="3C965CF6"/>
    <w:rsid w:val="3D55917E"/>
    <w:rsid w:val="4037791C"/>
    <w:rsid w:val="41384219"/>
    <w:rsid w:val="4215C056"/>
    <w:rsid w:val="442B93A0"/>
    <w:rsid w:val="442F4E3C"/>
    <w:rsid w:val="45FC61A5"/>
    <w:rsid w:val="465995E9"/>
    <w:rsid w:val="46BA84DF"/>
    <w:rsid w:val="47600AC4"/>
    <w:rsid w:val="47A424C6"/>
    <w:rsid w:val="48D80ACB"/>
    <w:rsid w:val="48DE4377"/>
    <w:rsid w:val="493AD4EC"/>
    <w:rsid w:val="4A597F5A"/>
    <w:rsid w:val="4A71706A"/>
    <w:rsid w:val="4B0D9BB1"/>
    <w:rsid w:val="4C5DECEB"/>
    <w:rsid w:val="4D1253F8"/>
    <w:rsid w:val="4DA5B597"/>
    <w:rsid w:val="4E0AA230"/>
    <w:rsid w:val="4E1B438F"/>
    <w:rsid w:val="4E3D5B11"/>
    <w:rsid w:val="5196B382"/>
    <w:rsid w:val="52592A76"/>
    <w:rsid w:val="5381E4B9"/>
    <w:rsid w:val="53D067E1"/>
    <w:rsid w:val="54007EA7"/>
    <w:rsid w:val="5432DFAE"/>
    <w:rsid w:val="5465B804"/>
    <w:rsid w:val="5484FAA4"/>
    <w:rsid w:val="54D53E24"/>
    <w:rsid w:val="54D53F2A"/>
    <w:rsid w:val="55764979"/>
    <w:rsid w:val="55B4EE48"/>
    <w:rsid w:val="56D52B18"/>
    <w:rsid w:val="57654729"/>
    <w:rsid w:val="594FE39E"/>
    <w:rsid w:val="5A779A4B"/>
    <w:rsid w:val="5A8BB909"/>
    <w:rsid w:val="5AB6AC6A"/>
    <w:rsid w:val="5B43C1AA"/>
    <w:rsid w:val="5CFE46D3"/>
    <w:rsid w:val="5EA67062"/>
    <w:rsid w:val="618F738B"/>
    <w:rsid w:val="6200C8C9"/>
    <w:rsid w:val="62B6A336"/>
    <w:rsid w:val="62D9608B"/>
    <w:rsid w:val="63F5005E"/>
    <w:rsid w:val="66695DB6"/>
    <w:rsid w:val="681828F5"/>
    <w:rsid w:val="68AF79F4"/>
    <w:rsid w:val="68E06EE0"/>
    <w:rsid w:val="69CB8C08"/>
    <w:rsid w:val="6BAF9BE4"/>
    <w:rsid w:val="6EBC2D9F"/>
    <w:rsid w:val="6EE7818E"/>
    <w:rsid w:val="6EF71737"/>
    <w:rsid w:val="6F3B2746"/>
    <w:rsid w:val="6FC8C87F"/>
    <w:rsid w:val="6FF79044"/>
    <w:rsid w:val="700612A4"/>
    <w:rsid w:val="7402DAF1"/>
    <w:rsid w:val="74064708"/>
    <w:rsid w:val="762E4F57"/>
    <w:rsid w:val="7697179B"/>
    <w:rsid w:val="76D55F91"/>
    <w:rsid w:val="77069455"/>
    <w:rsid w:val="774A05F4"/>
    <w:rsid w:val="7802D769"/>
    <w:rsid w:val="7A42177A"/>
    <w:rsid w:val="7AB30682"/>
    <w:rsid w:val="7C27F99E"/>
    <w:rsid w:val="7CF200A9"/>
    <w:rsid w:val="7D20ADAB"/>
    <w:rsid w:val="7E01A5A3"/>
    <w:rsid w:val="7EE43DFB"/>
    <w:rsid w:val="7EFCB0DE"/>
    <w:rsid w:val="7F7DC16A"/>
    <w:rsid w:val="7F9C71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4421C"/>
  <w15:chartTrackingRefBased/>
  <w15:docId w15:val="{FAFBF840-E018-427B-9087-AB66D190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393"/>
  </w:style>
  <w:style w:type="paragraph" w:styleId="Kop1">
    <w:name w:val="heading 1"/>
    <w:basedOn w:val="Standaard"/>
    <w:next w:val="Standaard"/>
    <w:link w:val="Kop1Char"/>
    <w:uiPriority w:val="9"/>
    <w:qFormat/>
    <w:rsid w:val="00DF23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DF239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DF239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teken1">
    <w:name w:val="Opsomteken 1"/>
    <w:basedOn w:val="Lijstalinea"/>
    <w:qFormat/>
    <w:rsid w:val="00DF2393"/>
    <w:pPr>
      <w:numPr>
        <w:numId w:val="14"/>
      </w:numPr>
      <w:spacing w:line="255" w:lineRule="atLeast"/>
      <w:contextualSpacing w:val="0"/>
    </w:pPr>
    <w:rPr>
      <w:rFonts w:eastAsia="Meiryo" w:cs="Meiryo" w:hint="eastAsia"/>
      <w:color w:val="273273"/>
      <w:szCs w:val="19"/>
    </w:rPr>
  </w:style>
  <w:style w:type="paragraph" w:styleId="Lijstalinea">
    <w:name w:val="List Paragraph"/>
    <w:aliases w:val="Tovenaar,Lijstalinea niv 1,Configuration Code,List Paragraph1,Kop 2 Blauw RIJK"/>
    <w:basedOn w:val="Standaard"/>
    <w:link w:val="LijstalineaChar"/>
    <w:uiPriority w:val="34"/>
    <w:qFormat/>
    <w:rsid w:val="00DF2393"/>
    <w:pPr>
      <w:ind w:left="720"/>
      <w:contextualSpacing/>
    </w:pPr>
  </w:style>
  <w:style w:type="paragraph" w:customStyle="1" w:styleId="ContentsHeading">
    <w:name w:val="Contents Heading"/>
    <w:basedOn w:val="Kop1"/>
    <w:uiPriority w:val="39"/>
    <w:unhideWhenUsed/>
    <w:qFormat/>
    <w:rsid w:val="00DF2393"/>
    <w:pPr>
      <w:suppressAutoHyphens/>
      <w:spacing w:line="256" w:lineRule="auto"/>
    </w:pPr>
    <w:rPr>
      <w:rFonts w:ascii="Cambria" w:eastAsia="DejaVu Sans" w:hAnsi="Cambria" w:cs="Calibri"/>
      <w:color w:val="365F91"/>
      <w:lang w:eastAsia="nl-NL"/>
    </w:rPr>
  </w:style>
  <w:style w:type="character" w:customStyle="1" w:styleId="Kop1Char">
    <w:name w:val="Kop 1 Char"/>
    <w:basedOn w:val="Standaardalinea-lettertype"/>
    <w:link w:val="Kop1"/>
    <w:uiPriority w:val="9"/>
    <w:rsid w:val="00DF2393"/>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DF2393"/>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DF2393"/>
    <w:rPr>
      <w:rFonts w:asciiTheme="majorHAnsi" w:eastAsiaTheme="majorEastAsia" w:hAnsiTheme="majorHAnsi" w:cstheme="majorBidi"/>
      <w:color w:val="243F60" w:themeColor="accent1" w:themeShade="7F"/>
      <w:sz w:val="24"/>
      <w:szCs w:val="24"/>
    </w:rPr>
  </w:style>
  <w:style w:type="paragraph" w:styleId="Ondertitel">
    <w:name w:val="Subtitle"/>
    <w:basedOn w:val="Standaard"/>
    <w:next w:val="Standaard"/>
    <w:link w:val="OndertitelChar"/>
    <w:uiPriority w:val="11"/>
    <w:qFormat/>
    <w:rsid w:val="00DF239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DF2393"/>
    <w:rPr>
      <w:rFonts w:asciiTheme="minorHAnsi" w:eastAsiaTheme="minorEastAsia" w:hAnsiTheme="minorHAnsi"/>
      <w:color w:val="5A5A5A" w:themeColor="text1" w:themeTint="A5"/>
      <w:spacing w:val="15"/>
      <w:sz w:val="22"/>
      <w:szCs w:val="22"/>
    </w:rPr>
  </w:style>
  <w:style w:type="character" w:customStyle="1" w:styleId="LijstalineaChar">
    <w:name w:val="Lijstalinea Char"/>
    <w:aliases w:val="Tovenaar Char,Lijstalinea niv 1 Char,Configuration Code Char,List Paragraph1 Char,Kop 2 Blauw RIJK Char"/>
    <w:link w:val="Lijstalinea"/>
    <w:uiPriority w:val="34"/>
    <w:locked/>
    <w:rsid w:val="00DF2393"/>
  </w:style>
  <w:style w:type="paragraph" w:styleId="Kopvaninhoudsopgave">
    <w:name w:val="TOC Heading"/>
    <w:basedOn w:val="Kop1"/>
    <w:next w:val="Standaard"/>
    <w:uiPriority w:val="39"/>
    <w:unhideWhenUsed/>
    <w:qFormat/>
    <w:rsid w:val="00DF2393"/>
    <w:pPr>
      <w:spacing w:line="259" w:lineRule="auto"/>
      <w:outlineLvl w:val="9"/>
    </w:pPr>
    <w:rPr>
      <w:lang w:eastAsia="nl-NL"/>
    </w:rPr>
  </w:style>
  <w:style w:type="paragraph" w:customStyle="1" w:styleId="paragraph">
    <w:name w:val="paragraph"/>
    <w:basedOn w:val="Standaard"/>
    <w:rsid w:val="009168F7"/>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character" w:customStyle="1" w:styleId="eop">
    <w:name w:val="eop"/>
    <w:basedOn w:val="Standaardalinea-lettertype"/>
    <w:rsid w:val="009168F7"/>
  </w:style>
  <w:style w:type="character" w:customStyle="1" w:styleId="normaltextrun">
    <w:name w:val="normaltextrun"/>
    <w:basedOn w:val="Standaardalinea-lettertype"/>
    <w:rsid w:val="009168F7"/>
  </w:style>
  <w:style w:type="table" w:styleId="Tabelraster">
    <w:name w:val="Table Grid"/>
    <w:basedOn w:val="Standaardtabel"/>
    <w:uiPriority w:val="39"/>
    <w:rsid w:val="0085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Standaardalinea-lettertype"/>
    <w:rsid w:val="009C5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29762">
      <w:bodyDiv w:val="1"/>
      <w:marLeft w:val="0"/>
      <w:marRight w:val="0"/>
      <w:marTop w:val="0"/>
      <w:marBottom w:val="0"/>
      <w:divBdr>
        <w:top w:val="none" w:sz="0" w:space="0" w:color="auto"/>
        <w:left w:val="none" w:sz="0" w:space="0" w:color="auto"/>
        <w:bottom w:val="none" w:sz="0" w:space="0" w:color="auto"/>
        <w:right w:val="none" w:sz="0" w:space="0" w:color="auto"/>
      </w:divBdr>
    </w:div>
    <w:div w:id="345403474">
      <w:bodyDiv w:val="1"/>
      <w:marLeft w:val="0"/>
      <w:marRight w:val="0"/>
      <w:marTop w:val="0"/>
      <w:marBottom w:val="0"/>
      <w:divBdr>
        <w:top w:val="none" w:sz="0" w:space="0" w:color="auto"/>
        <w:left w:val="none" w:sz="0" w:space="0" w:color="auto"/>
        <w:bottom w:val="none" w:sz="0" w:space="0" w:color="auto"/>
        <w:right w:val="none" w:sz="0" w:space="0" w:color="auto"/>
      </w:divBdr>
    </w:div>
    <w:div w:id="555358279">
      <w:bodyDiv w:val="1"/>
      <w:marLeft w:val="0"/>
      <w:marRight w:val="0"/>
      <w:marTop w:val="0"/>
      <w:marBottom w:val="0"/>
      <w:divBdr>
        <w:top w:val="none" w:sz="0" w:space="0" w:color="auto"/>
        <w:left w:val="none" w:sz="0" w:space="0" w:color="auto"/>
        <w:bottom w:val="none" w:sz="0" w:space="0" w:color="auto"/>
        <w:right w:val="none" w:sz="0" w:space="0" w:color="auto"/>
      </w:divBdr>
      <w:divsChild>
        <w:div w:id="1790857624">
          <w:marLeft w:val="0"/>
          <w:marRight w:val="0"/>
          <w:marTop w:val="0"/>
          <w:marBottom w:val="0"/>
          <w:divBdr>
            <w:top w:val="none" w:sz="0" w:space="0" w:color="auto"/>
            <w:left w:val="none" w:sz="0" w:space="0" w:color="auto"/>
            <w:bottom w:val="none" w:sz="0" w:space="0" w:color="auto"/>
            <w:right w:val="none" w:sz="0" w:space="0" w:color="auto"/>
          </w:divBdr>
        </w:div>
        <w:div w:id="1230072425">
          <w:marLeft w:val="0"/>
          <w:marRight w:val="0"/>
          <w:marTop w:val="0"/>
          <w:marBottom w:val="0"/>
          <w:divBdr>
            <w:top w:val="none" w:sz="0" w:space="0" w:color="auto"/>
            <w:left w:val="none" w:sz="0" w:space="0" w:color="auto"/>
            <w:bottom w:val="none" w:sz="0" w:space="0" w:color="auto"/>
            <w:right w:val="none" w:sz="0" w:space="0" w:color="auto"/>
          </w:divBdr>
        </w:div>
        <w:div w:id="1836189217">
          <w:marLeft w:val="0"/>
          <w:marRight w:val="0"/>
          <w:marTop w:val="0"/>
          <w:marBottom w:val="0"/>
          <w:divBdr>
            <w:top w:val="none" w:sz="0" w:space="0" w:color="auto"/>
            <w:left w:val="none" w:sz="0" w:space="0" w:color="auto"/>
            <w:bottom w:val="none" w:sz="0" w:space="0" w:color="auto"/>
            <w:right w:val="none" w:sz="0" w:space="0" w:color="auto"/>
          </w:divBdr>
        </w:div>
      </w:divsChild>
    </w:div>
    <w:div w:id="863252695">
      <w:bodyDiv w:val="1"/>
      <w:marLeft w:val="0"/>
      <w:marRight w:val="0"/>
      <w:marTop w:val="0"/>
      <w:marBottom w:val="0"/>
      <w:divBdr>
        <w:top w:val="none" w:sz="0" w:space="0" w:color="auto"/>
        <w:left w:val="none" w:sz="0" w:space="0" w:color="auto"/>
        <w:bottom w:val="none" w:sz="0" w:space="0" w:color="auto"/>
        <w:right w:val="none" w:sz="0" w:space="0" w:color="auto"/>
      </w:divBdr>
      <w:divsChild>
        <w:div w:id="1913927200">
          <w:marLeft w:val="0"/>
          <w:marRight w:val="0"/>
          <w:marTop w:val="0"/>
          <w:marBottom w:val="0"/>
          <w:divBdr>
            <w:top w:val="none" w:sz="0" w:space="0" w:color="auto"/>
            <w:left w:val="none" w:sz="0" w:space="0" w:color="auto"/>
            <w:bottom w:val="none" w:sz="0" w:space="0" w:color="auto"/>
            <w:right w:val="none" w:sz="0" w:space="0" w:color="auto"/>
          </w:divBdr>
        </w:div>
        <w:div w:id="1904758480">
          <w:marLeft w:val="0"/>
          <w:marRight w:val="0"/>
          <w:marTop w:val="0"/>
          <w:marBottom w:val="0"/>
          <w:divBdr>
            <w:top w:val="none" w:sz="0" w:space="0" w:color="auto"/>
            <w:left w:val="none" w:sz="0" w:space="0" w:color="auto"/>
            <w:bottom w:val="none" w:sz="0" w:space="0" w:color="auto"/>
            <w:right w:val="none" w:sz="0" w:space="0" w:color="auto"/>
          </w:divBdr>
        </w:div>
      </w:divsChild>
    </w:div>
    <w:div w:id="1067412833">
      <w:bodyDiv w:val="1"/>
      <w:marLeft w:val="0"/>
      <w:marRight w:val="0"/>
      <w:marTop w:val="0"/>
      <w:marBottom w:val="0"/>
      <w:divBdr>
        <w:top w:val="none" w:sz="0" w:space="0" w:color="auto"/>
        <w:left w:val="none" w:sz="0" w:space="0" w:color="auto"/>
        <w:bottom w:val="none" w:sz="0" w:space="0" w:color="auto"/>
        <w:right w:val="none" w:sz="0" w:space="0" w:color="auto"/>
      </w:divBdr>
      <w:divsChild>
        <w:div w:id="1727606394">
          <w:marLeft w:val="0"/>
          <w:marRight w:val="0"/>
          <w:marTop w:val="0"/>
          <w:marBottom w:val="0"/>
          <w:divBdr>
            <w:top w:val="none" w:sz="0" w:space="0" w:color="auto"/>
            <w:left w:val="none" w:sz="0" w:space="0" w:color="auto"/>
            <w:bottom w:val="none" w:sz="0" w:space="0" w:color="auto"/>
            <w:right w:val="none" w:sz="0" w:space="0" w:color="auto"/>
          </w:divBdr>
        </w:div>
        <w:div w:id="226915137">
          <w:marLeft w:val="0"/>
          <w:marRight w:val="0"/>
          <w:marTop w:val="0"/>
          <w:marBottom w:val="0"/>
          <w:divBdr>
            <w:top w:val="none" w:sz="0" w:space="0" w:color="auto"/>
            <w:left w:val="none" w:sz="0" w:space="0" w:color="auto"/>
            <w:bottom w:val="none" w:sz="0" w:space="0" w:color="auto"/>
            <w:right w:val="none" w:sz="0" w:space="0" w:color="auto"/>
          </w:divBdr>
        </w:div>
      </w:divsChild>
    </w:div>
    <w:div w:id="1395858168">
      <w:bodyDiv w:val="1"/>
      <w:marLeft w:val="0"/>
      <w:marRight w:val="0"/>
      <w:marTop w:val="0"/>
      <w:marBottom w:val="0"/>
      <w:divBdr>
        <w:top w:val="none" w:sz="0" w:space="0" w:color="auto"/>
        <w:left w:val="none" w:sz="0" w:space="0" w:color="auto"/>
        <w:bottom w:val="none" w:sz="0" w:space="0" w:color="auto"/>
        <w:right w:val="none" w:sz="0" w:space="0" w:color="auto"/>
      </w:divBdr>
    </w:div>
    <w:div w:id="1492721576">
      <w:bodyDiv w:val="1"/>
      <w:marLeft w:val="0"/>
      <w:marRight w:val="0"/>
      <w:marTop w:val="0"/>
      <w:marBottom w:val="0"/>
      <w:divBdr>
        <w:top w:val="none" w:sz="0" w:space="0" w:color="auto"/>
        <w:left w:val="none" w:sz="0" w:space="0" w:color="auto"/>
        <w:bottom w:val="none" w:sz="0" w:space="0" w:color="auto"/>
        <w:right w:val="none" w:sz="0" w:space="0" w:color="auto"/>
      </w:divBdr>
      <w:divsChild>
        <w:div w:id="1234391579">
          <w:marLeft w:val="0"/>
          <w:marRight w:val="0"/>
          <w:marTop w:val="0"/>
          <w:marBottom w:val="0"/>
          <w:divBdr>
            <w:top w:val="none" w:sz="0" w:space="0" w:color="auto"/>
            <w:left w:val="none" w:sz="0" w:space="0" w:color="auto"/>
            <w:bottom w:val="none" w:sz="0" w:space="0" w:color="auto"/>
            <w:right w:val="none" w:sz="0" w:space="0" w:color="auto"/>
          </w:divBdr>
        </w:div>
        <w:div w:id="1802111786">
          <w:marLeft w:val="0"/>
          <w:marRight w:val="0"/>
          <w:marTop w:val="0"/>
          <w:marBottom w:val="0"/>
          <w:divBdr>
            <w:top w:val="none" w:sz="0" w:space="0" w:color="auto"/>
            <w:left w:val="none" w:sz="0" w:space="0" w:color="auto"/>
            <w:bottom w:val="none" w:sz="0" w:space="0" w:color="auto"/>
            <w:right w:val="none" w:sz="0" w:space="0" w:color="auto"/>
          </w:divBdr>
        </w:div>
      </w:divsChild>
    </w:div>
    <w:div w:id="151534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e2bb301-337e-4fd9-b97f-f1941be9315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_x0020_Klantnaam xmlns="5717d259-d152-48e5-84f8-f49ff581c316" xsi:nil="true"/>
    <Datum_x0020_Verzonden xmlns="5717d259-d152-48e5-84f8-f49ff581c316" xsi:nil="true"/>
  </documentManagement>
</p:properties>
</file>

<file path=customXml/itemProps1.xml><?xml version="1.0" encoding="utf-8"?>
<ds:datastoreItem xmlns:ds="http://schemas.openxmlformats.org/officeDocument/2006/customXml" ds:itemID="{90FA2048-8430-41CF-B7DC-B4C833C50D4C}">
  <ds:schemaRefs>
    <ds:schemaRef ds:uri="http://schemas.microsoft.com/sharepoint/v3/contenttype/forms"/>
  </ds:schemaRefs>
</ds:datastoreItem>
</file>

<file path=customXml/itemProps2.xml><?xml version="1.0" encoding="utf-8"?>
<ds:datastoreItem xmlns:ds="http://schemas.openxmlformats.org/officeDocument/2006/customXml" ds:itemID="{3246C7F6-F550-45BE-99B4-BC89E8CF6DBB}">
  <ds:schemaRefs>
    <ds:schemaRef ds:uri="Microsoft.SharePoint.Taxonomy.ContentTypeSync"/>
  </ds:schemaRefs>
</ds:datastoreItem>
</file>

<file path=customXml/itemProps3.xml><?xml version="1.0" encoding="utf-8"?>
<ds:datastoreItem xmlns:ds="http://schemas.openxmlformats.org/officeDocument/2006/customXml" ds:itemID="{848713D1-E745-4AE5-AA42-74AD9B728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E01B59-97C2-4358-9A7B-FF24965BA792}">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1513</Words>
  <Characters>8322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11</cp:revision>
  <dcterms:created xsi:type="dcterms:W3CDTF">2024-05-24T09:26:00Z</dcterms:created>
  <dcterms:modified xsi:type="dcterms:W3CDTF">2024-10-01T09:21:00Z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