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63E2" w14:textId="77777777" w:rsidR="00AE6AF6" w:rsidRPr="003A0969" w:rsidRDefault="00AE6AF6" w:rsidP="00AE6AF6">
      <w:pPr>
        <w:pStyle w:val="Kop1"/>
        <w:rPr>
          <w:rFonts w:ascii="Verdana" w:hAnsi="Verdana"/>
        </w:rPr>
      </w:pPr>
      <w:bookmarkStart w:id="0" w:name="_Toc161752725"/>
      <w:r>
        <w:rPr>
          <w:rFonts w:ascii="Verdana" w:hAnsi="Verdana"/>
        </w:rPr>
        <w:t>C</w:t>
      </w:r>
      <w:r w:rsidRPr="003A0969">
        <w:rPr>
          <w:rFonts w:ascii="Verdana" w:hAnsi="Verdana"/>
        </w:rPr>
        <w:t>hecklist</w:t>
      </w:r>
      <w:bookmarkEnd w:id="0"/>
    </w:p>
    <w:p w14:paraId="02CF94CB" w14:textId="77777777" w:rsidR="00AE6AF6" w:rsidRPr="003A0969" w:rsidRDefault="00AE6AF6" w:rsidP="00AE6AF6">
      <w:pPr>
        <w:rPr>
          <w:rFonts w:ascii="Verdana" w:hAnsi="Verdana" w:cs="Arial"/>
        </w:rPr>
      </w:pPr>
      <w:r w:rsidRPr="003A0969">
        <w:rPr>
          <w:rFonts w:ascii="Verdana" w:hAnsi="Verdana" w:cs="Arial"/>
        </w:rPr>
        <w:t xml:space="preserve">Het Verzoek tot Deelneming dient te zijn ingericht conform onderstaande structuur. Gegadigde vult de ingevulde en ondertekende checklist toe aan het Verzoek tot Deelneming. </w:t>
      </w:r>
    </w:p>
    <w:tbl>
      <w:tblPr>
        <w:tblpPr w:leftFromText="141" w:rightFromText="141" w:vertAnchor="text" w:horzAnchor="margin" w:tblpXSpec="center" w:tblpY="194"/>
        <w:tblW w:w="8810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580"/>
        <w:gridCol w:w="1260"/>
      </w:tblGrid>
      <w:tr w:rsidR="00AE6AF6" w:rsidRPr="003A0969" w14:paraId="0E361619" w14:textId="77777777" w:rsidTr="002E334E">
        <w:tc>
          <w:tcPr>
            <w:tcW w:w="3970" w:type="dxa"/>
            <w:shd w:val="clear" w:color="auto" w:fill="D9D9D9"/>
          </w:tcPr>
          <w:p w14:paraId="708BF25B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b/>
                <w:sz w:val="18"/>
              </w:rPr>
            </w:pPr>
            <w:r w:rsidRPr="003A0969">
              <w:rPr>
                <w:rFonts w:ascii="Verdana" w:hAnsi="Verdana" w:cs="Tahoma"/>
                <w:b/>
                <w:sz w:val="18"/>
              </w:rPr>
              <w:t>Omschrijving vraag/gevraagde</w:t>
            </w:r>
          </w:p>
        </w:tc>
        <w:tc>
          <w:tcPr>
            <w:tcW w:w="3580" w:type="dxa"/>
            <w:shd w:val="clear" w:color="auto" w:fill="D9D9D9"/>
          </w:tcPr>
          <w:p w14:paraId="43DD7942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b/>
                <w:sz w:val="18"/>
              </w:rPr>
            </w:pPr>
            <w:r w:rsidRPr="003A0969">
              <w:rPr>
                <w:rFonts w:ascii="Verdana" w:hAnsi="Verdana" w:cs="Tahoma"/>
                <w:b/>
                <w:sz w:val="18"/>
              </w:rPr>
              <w:t>Standaardformulier</w:t>
            </w:r>
          </w:p>
        </w:tc>
        <w:tc>
          <w:tcPr>
            <w:tcW w:w="1260" w:type="dxa"/>
            <w:shd w:val="clear" w:color="auto" w:fill="D9D9D9"/>
          </w:tcPr>
          <w:p w14:paraId="2281AE9F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b/>
                <w:sz w:val="18"/>
              </w:rPr>
            </w:pPr>
            <w:r w:rsidRPr="003A0969">
              <w:rPr>
                <w:rFonts w:ascii="Verdana" w:hAnsi="Verdana" w:cs="Tahoma"/>
                <w:b/>
                <w:sz w:val="18"/>
              </w:rPr>
              <w:t xml:space="preserve">Ingevuld? </w:t>
            </w:r>
          </w:p>
          <w:p w14:paraId="6414D4D7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="Verdana" w:hAnsi="Verdana" w:cs="Tahoma"/>
                <w:sz w:val="18"/>
                <w:szCs w:val="24"/>
              </w:rPr>
            </w:pPr>
            <w:r w:rsidRPr="003A0969">
              <w:rPr>
                <w:rFonts w:ascii="Verdana" w:hAnsi="Verdana" w:cs="Tahoma"/>
                <w:b/>
                <w:sz w:val="18"/>
                <w:szCs w:val="24"/>
              </w:rPr>
              <w:t>√</w:t>
            </w:r>
          </w:p>
        </w:tc>
      </w:tr>
      <w:tr w:rsidR="00AE6AF6" w:rsidRPr="003A0969" w14:paraId="71D24601" w14:textId="77777777" w:rsidTr="002E334E">
        <w:tc>
          <w:tcPr>
            <w:tcW w:w="3970" w:type="dxa"/>
          </w:tcPr>
          <w:p w14:paraId="4BFA7654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>Checklist ingevuld en toegevoegd</w:t>
            </w:r>
          </w:p>
        </w:tc>
        <w:tc>
          <w:tcPr>
            <w:tcW w:w="3580" w:type="dxa"/>
          </w:tcPr>
          <w:p w14:paraId="629A45A9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>Checklist</w:t>
            </w:r>
          </w:p>
        </w:tc>
        <w:tc>
          <w:tcPr>
            <w:tcW w:w="1260" w:type="dxa"/>
          </w:tcPr>
          <w:p w14:paraId="536F59BB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sz w:val="18"/>
              </w:rPr>
            </w:pPr>
          </w:p>
        </w:tc>
      </w:tr>
      <w:tr w:rsidR="00AE6AF6" w:rsidRPr="003A0969" w14:paraId="206E8D38" w14:textId="77777777" w:rsidTr="002E334E">
        <w:tc>
          <w:tcPr>
            <w:tcW w:w="3970" w:type="dxa"/>
          </w:tcPr>
          <w:p w14:paraId="2AD483DC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>A</w:t>
            </w:r>
            <w:r>
              <w:rPr>
                <w:rFonts w:ascii="Verdana" w:hAnsi="Verdana" w:cs="Tahoma"/>
                <w:color w:val="000000" w:themeColor="text1"/>
                <w:sz w:val="18"/>
              </w:rPr>
              <w:t>1</w:t>
            </w: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 xml:space="preserve">: </w:t>
            </w:r>
            <w:r>
              <w:rPr>
                <w:rFonts w:ascii="Verdana" w:hAnsi="Verdana" w:cs="Tahoma"/>
                <w:color w:val="000000" w:themeColor="text1"/>
                <w:sz w:val="18"/>
              </w:rPr>
              <w:t xml:space="preserve">Uniform Europees Aanbestedingsdocument </w:t>
            </w:r>
          </w:p>
        </w:tc>
        <w:tc>
          <w:tcPr>
            <w:tcW w:w="3580" w:type="dxa"/>
          </w:tcPr>
          <w:p w14:paraId="35D34D30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 xml:space="preserve">Standaardformulier A: </w:t>
            </w:r>
            <w:r>
              <w:rPr>
                <w:rFonts w:ascii="Verdana" w:hAnsi="Verdana" w:cs="Tahoma"/>
                <w:color w:val="000000" w:themeColor="text1"/>
                <w:sz w:val="18"/>
              </w:rPr>
              <w:t>Uniform Europees Aanbestedin</w:t>
            </w: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>g</w:t>
            </w:r>
            <w:r>
              <w:rPr>
                <w:rFonts w:ascii="Verdana" w:hAnsi="Verdana" w:cs="Tahoma"/>
                <w:color w:val="000000" w:themeColor="text1"/>
                <w:sz w:val="18"/>
              </w:rPr>
              <w:t xml:space="preserve">sdocument </w:t>
            </w:r>
          </w:p>
        </w:tc>
        <w:tc>
          <w:tcPr>
            <w:tcW w:w="1260" w:type="dxa"/>
          </w:tcPr>
          <w:p w14:paraId="0645021C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sz w:val="18"/>
              </w:rPr>
            </w:pPr>
          </w:p>
        </w:tc>
      </w:tr>
      <w:tr w:rsidR="00AE6AF6" w:rsidRPr="003A0969" w14:paraId="37935EB3" w14:textId="77777777" w:rsidTr="002E334E">
        <w:trPr>
          <w:trHeight w:val="394"/>
        </w:trPr>
        <w:tc>
          <w:tcPr>
            <w:tcW w:w="3970" w:type="dxa"/>
            <w:vMerge w:val="restart"/>
          </w:tcPr>
          <w:p w14:paraId="4C2C54CA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>A</w:t>
            </w:r>
            <w:r>
              <w:rPr>
                <w:rFonts w:ascii="Verdana" w:hAnsi="Verdana" w:cs="Tahoma"/>
                <w:color w:val="000000" w:themeColor="text1"/>
                <w:sz w:val="18"/>
              </w:rPr>
              <w:t>2</w:t>
            </w: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>: Inschrijven in Combinatie of met onderaannemers/holding en of dochterondernemingen</w:t>
            </w:r>
          </w:p>
        </w:tc>
        <w:tc>
          <w:tcPr>
            <w:tcW w:w="3580" w:type="dxa"/>
            <w:vMerge w:val="restart"/>
          </w:tcPr>
          <w:p w14:paraId="5BBDB31B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 xml:space="preserve">Via Standaardformulier A: </w:t>
            </w:r>
            <w:r>
              <w:rPr>
                <w:rFonts w:ascii="Verdana" w:hAnsi="Verdana" w:cs="Tahoma"/>
                <w:color w:val="000000" w:themeColor="text1"/>
                <w:sz w:val="18"/>
              </w:rPr>
              <w:t xml:space="preserve">Uniform Europees Aanbestedingsdocument </w:t>
            </w:r>
          </w:p>
          <w:p w14:paraId="178CF7F7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>Standaardformulier B: Verklaring inzet onderaannemers</w:t>
            </w:r>
          </w:p>
        </w:tc>
        <w:tc>
          <w:tcPr>
            <w:tcW w:w="1260" w:type="dxa"/>
          </w:tcPr>
          <w:p w14:paraId="16117A74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sz w:val="18"/>
              </w:rPr>
            </w:pPr>
          </w:p>
        </w:tc>
      </w:tr>
      <w:tr w:rsidR="00AE6AF6" w:rsidRPr="003A0969" w14:paraId="4C585BDB" w14:textId="77777777" w:rsidTr="002E334E">
        <w:trPr>
          <w:trHeight w:val="394"/>
        </w:trPr>
        <w:tc>
          <w:tcPr>
            <w:tcW w:w="3970" w:type="dxa"/>
            <w:vMerge/>
          </w:tcPr>
          <w:p w14:paraId="2BA4D976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</w:p>
        </w:tc>
        <w:tc>
          <w:tcPr>
            <w:tcW w:w="3580" w:type="dxa"/>
            <w:vMerge/>
          </w:tcPr>
          <w:p w14:paraId="6E3754F0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</w:p>
        </w:tc>
        <w:tc>
          <w:tcPr>
            <w:tcW w:w="1260" w:type="dxa"/>
          </w:tcPr>
          <w:p w14:paraId="5BC2698E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sz w:val="18"/>
              </w:rPr>
            </w:pPr>
          </w:p>
        </w:tc>
      </w:tr>
      <w:tr w:rsidR="00AE6AF6" w:rsidRPr="003A0969" w14:paraId="1C8F2418" w14:textId="77777777" w:rsidTr="002E334E">
        <w:tc>
          <w:tcPr>
            <w:tcW w:w="3970" w:type="dxa"/>
          </w:tcPr>
          <w:p w14:paraId="74C8B048" w14:textId="77777777" w:rsidR="00AE6AF6" w:rsidRPr="003A0969" w:rsidRDefault="00AE6AF6" w:rsidP="002E334E">
            <w:pPr>
              <w:rPr>
                <w:rFonts w:ascii="Verdana" w:hAnsi="Verdana"/>
                <w:color w:val="000000" w:themeColor="text1"/>
                <w:sz w:val="18"/>
                <w:szCs w:val="20"/>
              </w:rPr>
            </w:pPr>
            <w:r w:rsidRPr="003A0969">
              <w:rPr>
                <w:rFonts w:ascii="Verdana" w:eastAsia="MS Mincho" w:hAnsi="Verdana" w:cs="Tahoma"/>
                <w:color w:val="000000" w:themeColor="text1"/>
                <w:sz w:val="18"/>
                <w:szCs w:val="20"/>
                <w:lang w:eastAsia="en-US"/>
              </w:rPr>
              <w:t>U1: Inschrijving in nationale beroeps-/handelsregister</w:t>
            </w:r>
          </w:p>
        </w:tc>
        <w:tc>
          <w:tcPr>
            <w:tcW w:w="3580" w:type="dxa"/>
          </w:tcPr>
          <w:p w14:paraId="521F9E2F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>Kopie inschrijving</w:t>
            </w:r>
          </w:p>
        </w:tc>
        <w:tc>
          <w:tcPr>
            <w:tcW w:w="1260" w:type="dxa"/>
          </w:tcPr>
          <w:p w14:paraId="22045DCC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sz w:val="18"/>
              </w:rPr>
            </w:pPr>
          </w:p>
        </w:tc>
      </w:tr>
      <w:tr w:rsidR="00AE6AF6" w:rsidRPr="003A0969" w14:paraId="1C0F0410" w14:textId="77777777" w:rsidTr="002E334E">
        <w:tc>
          <w:tcPr>
            <w:tcW w:w="3970" w:type="dxa"/>
          </w:tcPr>
          <w:p w14:paraId="3A685D0C" w14:textId="77777777" w:rsidR="00AE6AF6" w:rsidRPr="003A0969" w:rsidRDefault="00AE6AF6" w:rsidP="002E334E">
            <w:pPr>
              <w:rPr>
                <w:rFonts w:ascii="Verdana" w:eastAsia="MS Mincho" w:hAnsi="Verdana" w:cs="Tahoma"/>
                <w:color w:val="000000" w:themeColor="text1"/>
                <w:sz w:val="18"/>
                <w:szCs w:val="20"/>
                <w:lang w:eastAsia="en-US"/>
              </w:rPr>
            </w:pPr>
            <w:r w:rsidRPr="003A0969">
              <w:rPr>
                <w:rFonts w:ascii="Verdana" w:eastAsia="MS Mincho" w:hAnsi="Verdana" w:cs="Tahoma"/>
                <w:color w:val="000000" w:themeColor="text1"/>
                <w:sz w:val="18"/>
                <w:szCs w:val="20"/>
                <w:lang w:eastAsia="en-US"/>
              </w:rPr>
              <w:t>G1: Afdekking beroepsrisico’s</w:t>
            </w:r>
          </w:p>
        </w:tc>
        <w:tc>
          <w:tcPr>
            <w:tcW w:w="3580" w:type="dxa"/>
          </w:tcPr>
          <w:p w14:paraId="50C67544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3A0969">
              <w:rPr>
                <w:rFonts w:ascii="Verdana" w:hAnsi="Verdana" w:cs="Tahoma"/>
                <w:color w:val="000000" w:themeColor="text1"/>
                <w:sz w:val="18"/>
                <w:u w:val="single"/>
              </w:rPr>
              <w:t>Via</w:t>
            </w: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 xml:space="preserve"> Standaardformulier A: </w:t>
            </w:r>
            <w:r>
              <w:rPr>
                <w:rFonts w:ascii="Verdana" w:hAnsi="Verdana" w:cs="Tahoma"/>
                <w:color w:val="000000" w:themeColor="text1"/>
                <w:sz w:val="18"/>
              </w:rPr>
              <w:t xml:space="preserve">Uniform Europees Aanbestedingsdocument </w:t>
            </w:r>
          </w:p>
        </w:tc>
        <w:tc>
          <w:tcPr>
            <w:tcW w:w="1260" w:type="dxa"/>
          </w:tcPr>
          <w:p w14:paraId="688D9EB9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sz w:val="18"/>
              </w:rPr>
            </w:pPr>
          </w:p>
        </w:tc>
      </w:tr>
      <w:tr w:rsidR="00AE6AF6" w:rsidRPr="003A0969" w14:paraId="249D20BD" w14:textId="77777777" w:rsidTr="002E334E">
        <w:tc>
          <w:tcPr>
            <w:tcW w:w="3970" w:type="dxa"/>
          </w:tcPr>
          <w:p w14:paraId="071BA006" w14:textId="77777777" w:rsidR="00AE6AF6" w:rsidRPr="003A0969" w:rsidRDefault="00AE6AF6" w:rsidP="002E334E">
            <w:pPr>
              <w:rPr>
                <w:rFonts w:ascii="Verdana" w:eastAsia="MS Mincho" w:hAnsi="Verdana" w:cs="Tahoma"/>
                <w:color w:val="000000" w:themeColor="text1"/>
                <w:sz w:val="18"/>
                <w:szCs w:val="20"/>
                <w:lang w:eastAsia="en-US"/>
              </w:rPr>
            </w:pPr>
            <w:r w:rsidRPr="003A0969">
              <w:rPr>
                <w:rFonts w:ascii="Verdana" w:eastAsia="MS Mincho" w:hAnsi="Verdana" w:cs="Tahoma"/>
                <w:color w:val="000000" w:themeColor="text1"/>
                <w:sz w:val="18"/>
                <w:szCs w:val="20"/>
                <w:lang w:eastAsia="en-US"/>
              </w:rPr>
              <w:t>G2: Ervaring Gegadigde</w:t>
            </w:r>
          </w:p>
        </w:tc>
        <w:tc>
          <w:tcPr>
            <w:tcW w:w="3580" w:type="dxa"/>
          </w:tcPr>
          <w:p w14:paraId="49D6C139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>Standaardformulier C: Ervaring Gegadigde geschiktheidseisen</w:t>
            </w:r>
          </w:p>
        </w:tc>
        <w:tc>
          <w:tcPr>
            <w:tcW w:w="1260" w:type="dxa"/>
          </w:tcPr>
          <w:p w14:paraId="4EBF86A4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sz w:val="18"/>
              </w:rPr>
            </w:pPr>
          </w:p>
        </w:tc>
      </w:tr>
      <w:tr w:rsidR="00AE6AF6" w:rsidRPr="003A0969" w14:paraId="3C1B7941" w14:textId="77777777" w:rsidTr="002E334E">
        <w:tc>
          <w:tcPr>
            <w:tcW w:w="3970" w:type="dxa"/>
          </w:tcPr>
          <w:p w14:paraId="3AFDC05D" w14:textId="77777777" w:rsidR="00AE6AF6" w:rsidRPr="003A0969" w:rsidRDefault="00AE6AF6" w:rsidP="002E334E">
            <w:pPr>
              <w:rPr>
                <w:rFonts w:ascii="Verdana" w:eastAsia="MS Mincho" w:hAnsi="Verdana" w:cs="Tahoma"/>
                <w:color w:val="000000" w:themeColor="text1"/>
                <w:sz w:val="18"/>
                <w:szCs w:val="20"/>
                <w:lang w:eastAsia="en-US"/>
              </w:rPr>
            </w:pPr>
            <w:r w:rsidRPr="003A0969">
              <w:rPr>
                <w:rFonts w:ascii="Verdana" w:eastAsia="MS Mincho" w:hAnsi="Verdana" w:cs="Tahoma"/>
                <w:color w:val="000000" w:themeColor="text1"/>
                <w:sz w:val="18"/>
                <w:szCs w:val="20"/>
                <w:lang w:eastAsia="en-US"/>
              </w:rPr>
              <w:t>G3: Certificering Gegadigde</w:t>
            </w:r>
          </w:p>
        </w:tc>
        <w:tc>
          <w:tcPr>
            <w:tcW w:w="3580" w:type="dxa"/>
          </w:tcPr>
          <w:p w14:paraId="33C97120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3A0969">
              <w:rPr>
                <w:rFonts w:ascii="Verdana" w:hAnsi="Verdana" w:cs="Tahoma"/>
                <w:color w:val="000000" w:themeColor="text1"/>
                <w:sz w:val="18"/>
                <w:u w:val="single"/>
              </w:rPr>
              <w:t>Via</w:t>
            </w:r>
            <w:r w:rsidRPr="003A0969">
              <w:rPr>
                <w:rFonts w:ascii="Verdana" w:hAnsi="Verdana" w:cs="Tahoma"/>
                <w:color w:val="000000" w:themeColor="text1"/>
                <w:sz w:val="18"/>
              </w:rPr>
              <w:t xml:space="preserve"> Standaardformulier A: </w:t>
            </w:r>
            <w:r>
              <w:rPr>
                <w:rFonts w:ascii="Verdana" w:hAnsi="Verdana" w:cs="Tahoma"/>
                <w:color w:val="000000" w:themeColor="text1"/>
                <w:sz w:val="18"/>
              </w:rPr>
              <w:t xml:space="preserve">Uniform Europees Aanbestedingsdocument </w:t>
            </w:r>
          </w:p>
        </w:tc>
        <w:tc>
          <w:tcPr>
            <w:tcW w:w="1260" w:type="dxa"/>
          </w:tcPr>
          <w:p w14:paraId="52059B16" w14:textId="77777777" w:rsidR="00AE6AF6" w:rsidRPr="003A0969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sz w:val="18"/>
              </w:rPr>
            </w:pPr>
          </w:p>
        </w:tc>
      </w:tr>
      <w:tr w:rsidR="00AE6AF6" w:rsidRPr="003A0969" w14:paraId="42F2065D" w14:textId="77777777" w:rsidTr="002E334E">
        <w:tc>
          <w:tcPr>
            <w:tcW w:w="3970" w:type="dxa"/>
          </w:tcPr>
          <w:p w14:paraId="0507796D" w14:textId="77777777" w:rsidR="00AE6AF6" w:rsidRPr="00D61D75" w:rsidRDefault="00AE6AF6" w:rsidP="002E334E">
            <w:pPr>
              <w:rPr>
                <w:rFonts w:ascii="Verdana" w:eastAsia="MS Mincho" w:hAnsi="Verdana" w:cs="Tahoma"/>
                <w:color w:val="000000" w:themeColor="text1"/>
                <w:sz w:val="18"/>
                <w:szCs w:val="20"/>
                <w:lang w:eastAsia="en-US"/>
              </w:rPr>
            </w:pPr>
            <w:r w:rsidRPr="00D61D75">
              <w:rPr>
                <w:rFonts w:ascii="Verdana" w:eastAsia="MS Mincho" w:hAnsi="Verdana" w:cs="Tahoma"/>
                <w:color w:val="000000" w:themeColor="text1"/>
                <w:sz w:val="18"/>
                <w:szCs w:val="20"/>
                <w:lang w:eastAsia="en-US"/>
              </w:rPr>
              <w:t xml:space="preserve">S1 Ervaring met meerdere taken behorende tot de Opdracht </w:t>
            </w:r>
          </w:p>
        </w:tc>
        <w:tc>
          <w:tcPr>
            <w:tcW w:w="3580" w:type="dxa"/>
          </w:tcPr>
          <w:p w14:paraId="0AC9F0AA" w14:textId="7E881158" w:rsidR="00AE6AF6" w:rsidRPr="00D61D75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D61D75">
              <w:rPr>
                <w:rFonts w:ascii="Verdana" w:hAnsi="Verdana" w:cs="Tahoma"/>
                <w:color w:val="000000" w:themeColor="text1"/>
                <w:sz w:val="18"/>
              </w:rPr>
              <w:t>Portfolio,  Referentie (standaardformulier C) en toelichting (maximaal 3A4 en 3A3)</w:t>
            </w:r>
          </w:p>
        </w:tc>
        <w:tc>
          <w:tcPr>
            <w:tcW w:w="1260" w:type="dxa"/>
          </w:tcPr>
          <w:p w14:paraId="002267BA" w14:textId="77777777" w:rsidR="00AE6AF6" w:rsidRPr="00D61D75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sz w:val="18"/>
              </w:rPr>
            </w:pPr>
          </w:p>
        </w:tc>
      </w:tr>
      <w:tr w:rsidR="00AE6AF6" w:rsidRPr="003A0969" w14:paraId="21285776" w14:textId="77777777" w:rsidTr="002E334E">
        <w:tc>
          <w:tcPr>
            <w:tcW w:w="3970" w:type="dxa"/>
          </w:tcPr>
          <w:p w14:paraId="59EAF5AD" w14:textId="77777777" w:rsidR="00AE6AF6" w:rsidRPr="00D61D75" w:rsidRDefault="00AE6AF6" w:rsidP="002E334E">
            <w:pPr>
              <w:rPr>
                <w:rFonts w:ascii="Verdana" w:eastAsia="MS Mincho" w:hAnsi="Verdana" w:cs="Tahoma"/>
                <w:color w:val="000000" w:themeColor="text1"/>
                <w:sz w:val="18"/>
                <w:szCs w:val="20"/>
                <w:lang w:eastAsia="en-US"/>
              </w:rPr>
            </w:pPr>
            <w:r w:rsidRPr="00D61D75">
              <w:rPr>
                <w:rFonts w:ascii="Verdana" w:eastAsia="MS Mincho" w:hAnsi="Verdana" w:cs="Tahoma"/>
                <w:color w:val="000000" w:themeColor="text1"/>
                <w:sz w:val="18"/>
                <w:szCs w:val="20"/>
                <w:lang w:eastAsia="en-US"/>
              </w:rPr>
              <w:t xml:space="preserve">S2 </w:t>
            </w:r>
            <w:r w:rsidRPr="00D61D75">
              <w:rPr>
                <w:rFonts w:ascii="Verdana" w:hAnsi="Verdana" w:cs="Tahoma"/>
                <w:sz w:val="18"/>
                <w:szCs w:val="18"/>
              </w:rPr>
              <w:t>Duurzaamheid en circulair bouwen</w:t>
            </w:r>
          </w:p>
        </w:tc>
        <w:tc>
          <w:tcPr>
            <w:tcW w:w="3580" w:type="dxa"/>
          </w:tcPr>
          <w:p w14:paraId="25DFD88C" w14:textId="77777777" w:rsidR="00AE6AF6" w:rsidRPr="00D61D75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color w:val="000000" w:themeColor="text1"/>
                <w:sz w:val="18"/>
              </w:rPr>
            </w:pPr>
            <w:r w:rsidRPr="00D61D75">
              <w:rPr>
                <w:rFonts w:ascii="Verdana" w:hAnsi="Verdana" w:cs="Tahoma"/>
                <w:color w:val="000000" w:themeColor="text1"/>
                <w:sz w:val="18"/>
              </w:rPr>
              <w:t xml:space="preserve">Referentie (standaardformulier C) en </w:t>
            </w:r>
            <w:proofErr w:type="spellStart"/>
            <w:r w:rsidRPr="00D61D75">
              <w:rPr>
                <w:rFonts w:ascii="Verdana" w:hAnsi="Verdana" w:cs="Tahoma"/>
                <w:color w:val="000000" w:themeColor="text1"/>
                <w:sz w:val="18"/>
              </w:rPr>
              <w:t>toelichting</w:t>
            </w:r>
            <w:r>
              <w:rPr>
                <w:rFonts w:ascii="Verdana" w:hAnsi="Verdana" w:cs="Tahoma"/>
                <w:color w:val="000000" w:themeColor="text1"/>
                <w:sz w:val="18"/>
              </w:rPr>
              <w:t>pijlers</w:t>
            </w:r>
            <w:proofErr w:type="spellEnd"/>
            <w:r w:rsidRPr="00D61D75">
              <w:rPr>
                <w:rFonts w:ascii="Verdana" w:hAnsi="Verdana" w:cs="Tahoma"/>
                <w:color w:val="000000" w:themeColor="text1"/>
                <w:sz w:val="18"/>
              </w:rPr>
              <w:t xml:space="preserve"> (maximaal </w:t>
            </w:r>
            <w:r>
              <w:rPr>
                <w:rFonts w:ascii="Verdana" w:hAnsi="Verdana" w:cs="Tahoma"/>
                <w:color w:val="000000" w:themeColor="text1"/>
                <w:sz w:val="18"/>
              </w:rPr>
              <w:t>4</w:t>
            </w:r>
            <w:r w:rsidRPr="00D61D75">
              <w:rPr>
                <w:rFonts w:ascii="Verdana" w:hAnsi="Verdana" w:cs="Tahoma"/>
                <w:color w:val="000000" w:themeColor="text1"/>
                <w:sz w:val="18"/>
              </w:rPr>
              <w:t xml:space="preserve"> A4 )</w:t>
            </w:r>
          </w:p>
        </w:tc>
        <w:tc>
          <w:tcPr>
            <w:tcW w:w="1260" w:type="dxa"/>
          </w:tcPr>
          <w:p w14:paraId="17833F84" w14:textId="77777777" w:rsidR="00AE6AF6" w:rsidRPr="00D61D75" w:rsidRDefault="00AE6AF6" w:rsidP="002E334E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Verdana" w:hAnsi="Verdana" w:cs="Tahoma"/>
                <w:sz w:val="18"/>
              </w:rPr>
            </w:pPr>
          </w:p>
        </w:tc>
      </w:tr>
    </w:tbl>
    <w:p w14:paraId="23B01FAA" w14:textId="77777777" w:rsidR="00AE6AF6" w:rsidRPr="003A0969" w:rsidRDefault="00AE6AF6" w:rsidP="00AE6AF6">
      <w:pPr>
        <w:rPr>
          <w:rFonts w:ascii="Verdana" w:hAnsi="Verdana"/>
          <w:sz w:val="16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AE6AF6" w:rsidRPr="003A0969" w14:paraId="5C996B2F" w14:textId="77777777" w:rsidTr="002E334E">
        <w:trPr>
          <w:jc w:val="center"/>
        </w:trPr>
        <w:tc>
          <w:tcPr>
            <w:tcW w:w="2835" w:type="dxa"/>
            <w:shd w:val="clear" w:color="auto" w:fill="D9D9D9"/>
          </w:tcPr>
          <w:p w14:paraId="36BB6F69" w14:textId="77777777" w:rsidR="00AE6AF6" w:rsidRPr="003A0969" w:rsidRDefault="00AE6AF6" w:rsidP="002E334E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Cs w:val="20"/>
              </w:rPr>
            </w:pPr>
            <w:r w:rsidRPr="003A0969">
              <w:rPr>
                <w:rFonts w:ascii="Verdana" w:hAnsi="Verdana" w:cs="Tahoma"/>
                <w:szCs w:val="20"/>
              </w:rPr>
              <w:t>Naam</w:t>
            </w:r>
          </w:p>
        </w:tc>
        <w:tc>
          <w:tcPr>
            <w:tcW w:w="5670" w:type="dxa"/>
          </w:tcPr>
          <w:p w14:paraId="4FADE0E4" w14:textId="77777777" w:rsidR="00AE6AF6" w:rsidRPr="003A0969" w:rsidRDefault="00AE6AF6" w:rsidP="002E334E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Cs w:val="20"/>
              </w:rPr>
            </w:pPr>
          </w:p>
        </w:tc>
      </w:tr>
      <w:tr w:rsidR="00AE6AF6" w:rsidRPr="003A0969" w14:paraId="17B20C95" w14:textId="77777777" w:rsidTr="002E334E">
        <w:trPr>
          <w:jc w:val="center"/>
        </w:trPr>
        <w:tc>
          <w:tcPr>
            <w:tcW w:w="2835" w:type="dxa"/>
            <w:shd w:val="clear" w:color="auto" w:fill="D9D9D9"/>
          </w:tcPr>
          <w:p w14:paraId="04B1DA8C" w14:textId="77777777" w:rsidR="00AE6AF6" w:rsidRPr="003A0969" w:rsidRDefault="00AE6AF6" w:rsidP="002E334E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Cs w:val="20"/>
              </w:rPr>
            </w:pPr>
            <w:r w:rsidRPr="003A0969">
              <w:rPr>
                <w:rFonts w:ascii="Verdana" w:hAnsi="Verdana" w:cs="Tahoma"/>
                <w:szCs w:val="20"/>
              </w:rPr>
              <w:t>Functie</w:t>
            </w:r>
          </w:p>
        </w:tc>
        <w:tc>
          <w:tcPr>
            <w:tcW w:w="5670" w:type="dxa"/>
          </w:tcPr>
          <w:p w14:paraId="3619D2A0" w14:textId="77777777" w:rsidR="00AE6AF6" w:rsidRPr="003A0969" w:rsidRDefault="00AE6AF6" w:rsidP="002E334E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Cs w:val="20"/>
              </w:rPr>
            </w:pPr>
          </w:p>
        </w:tc>
      </w:tr>
      <w:tr w:rsidR="00AE6AF6" w:rsidRPr="003A0969" w14:paraId="3D7D1A62" w14:textId="77777777" w:rsidTr="002E334E">
        <w:trPr>
          <w:trHeight w:val="297"/>
          <w:jc w:val="center"/>
        </w:trPr>
        <w:tc>
          <w:tcPr>
            <w:tcW w:w="2835" w:type="dxa"/>
            <w:shd w:val="clear" w:color="auto" w:fill="D9D9D9"/>
          </w:tcPr>
          <w:p w14:paraId="24997C68" w14:textId="77777777" w:rsidR="00AE6AF6" w:rsidRPr="003A0969" w:rsidRDefault="00AE6AF6" w:rsidP="002E334E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Cs w:val="20"/>
              </w:rPr>
            </w:pPr>
            <w:r w:rsidRPr="003A0969">
              <w:rPr>
                <w:rFonts w:ascii="Verdana" w:hAnsi="Verdana" w:cs="Tahoma"/>
                <w:szCs w:val="20"/>
              </w:rPr>
              <w:t>Gegadigde</w:t>
            </w:r>
          </w:p>
        </w:tc>
        <w:tc>
          <w:tcPr>
            <w:tcW w:w="5670" w:type="dxa"/>
          </w:tcPr>
          <w:p w14:paraId="2F46782D" w14:textId="77777777" w:rsidR="00AE6AF6" w:rsidRPr="003A0969" w:rsidRDefault="00AE6AF6" w:rsidP="002E334E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Cs w:val="20"/>
              </w:rPr>
            </w:pPr>
          </w:p>
        </w:tc>
      </w:tr>
      <w:tr w:rsidR="00AE6AF6" w:rsidRPr="003A0969" w14:paraId="0F158189" w14:textId="77777777" w:rsidTr="002E334E">
        <w:trPr>
          <w:trHeight w:val="474"/>
          <w:jc w:val="center"/>
        </w:trPr>
        <w:tc>
          <w:tcPr>
            <w:tcW w:w="2835" w:type="dxa"/>
            <w:shd w:val="clear" w:color="auto" w:fill="D9D9D9"/>
          </w:tcPr>
          <w:p w14:paraId="0369F8BF" w14:textId="77777777" w:rsidR="00AE6AF6" w:rsidRPr="003A0969" w:rsidRDefault="00AE6AF6" w:rsidP="002E334E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Cs w:val="20"/>
              </w:rPr>
            </w:pPr>
            <w:r w:rsidRPr="003A0969">
              <w:rPr>
                <w:rFonts w:ascii="Verdana" w:hAnsi="Verdana" w:cs="Tahoma"/>
                <w:szCs w:val="20"/>
              </w:rPr>
              <w:t>Handtekening</w:t>
            </w:r>
          </w:p>
        </w:tc>
        <w:tc>
          <w:tcPr>
            <w:tcW w:w="5670" w:type="dxa"/>
          </w:tcPr>
          <w:p w14:paraId="13787462" w14:textId="77777777" w:rsidR="00AE6AF6" w:rsidRPr="003A0969" w:rsidRDefault="00AE6AF6" w:rsidP="002E334E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Cs w:val="20"/>
              </w:rPr>
            </w:pPr>
          </w:p>
        </w:tc>
      </w:tr>
      <w:tr w:rsidR="00AE6AF6" w:rsidRPr="003A0969" w14:paraId="448D4FFC" w14:textId="77777777" w:rsidTr="002E334E">
        <w:trPr>
          <w:jc w:val="center"/>
        </w:trPr>
        <w:tc>
          <w:tcPr>
            <w:tcW w:w="2835" w:type="dxa"/>
            <w:shd w:val="clear" w:color="auto" w:fill="D9D9D9"/>
          </w:tcPr>
          <w:p w14:paraId="47172582" w14:textId="77777777" w:rsidR="00AE6AF6" w:rsidRPr="003A0969" w:rsidRDefault="00AE6AF6" w:rsidP="002E334E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Cs w:val="20"/>
              </w:rPr>
            </w:pPr>
            <w:r w:rsidRPr="003A0969">
              <w:rPr>
                <w:rFonts w:ascii="Verdana" w:hAnsi="Verdana" w:cs="Tahoma"/>
                <w:szCs w:val="20"/>
              </w:rPr>
              <w:t>Plaats en datum</w:t>
            </w:r>
          </w:p>
        </w:tc>
        <w:tc>
          <w:tcPr>
            <w:tcW w:w="5670" w:type="dxa"/>
          </w:tcPr>
          <w:p w14:paraId="5E06C3AB" w14:textId="77777777" w:rsidR="00AE6AF6" w:rsidRPr="003A0969" w:rsidRDefault="00AE6AF6" w:rsidP="002E334E">
            <w:pPr>
              <w:spacing w:before="90" w:after="54"/>
              <w:ind w:left="57" w:right="57"/>
              <w:jc w:val="both"/>
              <w:rPr>
                <w:rFonts w:ascii="Verdana" w:hAnsi="Verdana" w:cs="Tahoma"/>
                <w:szCs w:val="20"/>
              </w:rPr>
            </w:pPr>
          </w:p>
        </w:tc>
      </w:tr>
    </w:tbl>
    <w:p w14:paraId="7C4260B8" w14:textId="77777777" w:rsidR="00AE6AF6" w:rsidRPr="0046149F" w:rsidRDefault="00AE6AF6" w:rsidP="00AE6AF6"/>
    <w:p w14:paraId="19855B72" w14:textId="77777777" w:rsidR="00AE6AF6" w:rsidRDefault="00AE6AF6" w:rsidP="00AE6AF6">
      <w:pPr>
        <w:spacing w:line="240" w:lineRule="auto"/>
        <w:rPr>
          <w:rFonts w:ascii="Verdana" w:hAnsi="Verdana" w:cs="Arial"/>
          <w:b/>
          <w:bCs/>
          <w:kern w:val="32"/>
          <w:sz w:val="28"/>
          <w:szCs w:val="28"/>
        </w:rPr>
      </w:pPr>
      <w:r>
        <w:rPr>
          <w:rFonts w:ascii="Verdana" w:hAnsi="Verdana"/>
        </w:rPr>
        <w:br w:type="page"/>
      </w:r>
    </w:p>
    <w:p w14:paraId="2737A2FF" w14:textId="77777777" w:rsidR="001770EC" w:rsidRDefault="001770EC"/>
    <w:sectPr w:rsidR="001770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B6C8F46"/>
    <w:lvl w:ilvl="0">
      <w:start w:val="1"/>
      <w:numFmt w:val="bullet"/>
      <w:pStyle w:val="AliBijlageNu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39329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AF6"/>
    <w:rsid w:val="001770EC"/>
    <w:rsid w:val="00271F9B"/>
    <w:rsid w:val="00AE6AF6"/>
    <w:rsid w:val="00F8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EB345"/>
  <w15:chartTrackingRefBased/>
  <w15:docId w15:val="{07C51CC3-27EF-4D28-B0A0-C9584AFD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E6AF6"/>
    <w:pPr>
      <w:spacing w:after="0" w:line="288" w:lineRule="auto"/>
    </w:pPr>
    <w:rPr>
      <w:rFonts w:ascii="Tahoma" w:eastAsia="Times New Roman" w:hAnsi="Tahoma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aliases w:val="hoofdstuk,Section Heading,Hoofdstuk,sectionHeading Char,sectionHeading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9"/>
    <w:qFormat/>
    <w:rsid w:val="00AE6AF6"/>
    <w:pPr>
      <w:keepNext/>
      <w:spacing w:before="240" w:after="60"/>
      <w:ind w:left="360" w:hanging="360"/>
      <w:outlineLvl w:val="0"/>
    </w:pPr>
    <w:rPr>
      <w:rFonts w:cs="Arial"/>
      <w:b/>
      <w:bCs/>
      <w:kern w:val="32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E6A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,sectionHeading Char Char,sectionHeading Char1,Episteem PvA Kop 1 Char,Tempo Heading 1 Char,U&amp;lc Bold Char,Small Cap Bold Char,Bold Small Caps Char,k1 Char,k1standaard Char,Hoofdkop Char"/>
    <w:basedOn w:val="Standaardalinea-lettertype"/>
    <w:link w:val="Kop1"/>
    <w:uiPriority w:val="99"/>
    <w:rsid w:val="00AE6AF6"/>
    <w:rPr>
      <w:rFonts w:ascii="Tahoma" w:eastAsia="Times New Roman" w:hAnsi="Tahoma" w:cs="Arial"/>
      <w:b/>
      <w:bCs/>
      <w:kern w:val="32"/>
      <w:sz w:val="28"/>
      <w:szCs w:val="28"/>
      <w:lang w:eastAsia="nl-NL"/>
      <w14:ligatures w14:val="none"/>
    </w:rPr>
  </w:style>
  <w:style w:type="paragraph" w:customStyle="1" w:styleId="AliBijlageNum">
    <w:name w:val="AliBijlageNum"/>
    <w:basedOn w:val="Standaard"/>
    <w:uiPriority w:val="99"/>
    <w:rsid w:val="00AE6AF6"/>
    <w:pPr>
      <w:keepLines/>
      <w:numPr>
        <w:ilvl w:val="5"/>
        <w:numId w:val="1"/>
      </w:numPr>
      <w:tabs>
        <w:tab w:val="left" w:pos="720"/>
      </w:tabs>
      <w:spacing w:before="260" w:line="240" w:lineRule="auto"/>
      <w:ind w:left="0" w:firstLine="0"/>
    </w:pPr>
    <w:rPr>
      <w:rFonts w:ascii="TheSans" w:eastAsia="MS Mincho" w:hAnsi="TheSans"/>
      <w:sz w:val="21"/>
      <w:szCs w:val="20"/>
      <w:lang w:eastAsia="en-US"/>
    </w:rPr>
  </w:style>
  <w:style w:type="paragraph" w:customStyle="1" w:styleId="Opmaakprofiel8">
    <w:name w:val="Opmaakprofiel8"/>
    <w:basedOn w:val="Kop3"/>
    <w:uiPriority w:val="99"/>
    <w:rsid w:val="00AE6AF6"/>
    <w:pPr>
      <w:spacing w:before="200" w:line="276" w:lineRule="auto"/>
      <w:ind w:left="1080" w:hanging="1080"/>
    </w:pPr>
    <w:rPr>
      <w:rFonts w:ascii="Arial" w:eastAsia="Times New Roman" w:hAnsi="Arial" w:cs="Times New Roman"/>
      <w:b/>
      <w:bCs/>
      <w:color w:val="000000"/>
      <w:sz w:val="20"/>
      <w:szCs w:val="22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E6AF6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4" ma:contentTypeDescription="Dit basisdocument is zichtbaar voor de medewerkers en is de standaard document type als er bijvoorbeeld een document wordt geupload" ma:contentTypeScope="" ma:versionID="8a6558a5428d12f53a34b58835b4f00e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ac59d82c1e2f1ebb0649f0195b4ef837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F4R4SHKKDZ5C-1075551559-102042</_dlc_DocId>
    <_dlc_DocIdUrl xmlns="b27a60b8-0f91-45e7-94a6-6d968b8d2558">
      <Url>https://amstelveen.sharepoint.com/sites/IenA/_layouts/15/DocIdRedir.aspx?ID=F4R4SHKKDZ5C-1075551559-102042</Url>
      <Description>F4R4SHKKDZ5C-1075551559-102042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4210C7-C65F-4A69-8488-FFF5311E2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7C540-662F-4DD5-ABC7-D5A2680F30A9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3.xml><?xml version="1.0" encoding="utf-8"?>
<ds:datastoreItem xmlns:ds="http://schemas.openxmlformats.org/officeDocument/2006/customXml" ds:itemID="{93FAEE8E-5258-48D5-AF15-13F20DCA17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980497-B30E-4F7F-94F3-4AB12DAB9C8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198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Damsma, Tjitse</dc:creator>
  <cp:keywords/>
  <dc:description/>
  <cp:lastModifiedBy>Damsma, Tjitse</cp:lastModifiedBy>
  <cp:revision>2</cp:revision>
  <dcterms:created xsi:type="dcterms:W3CDTF">2024-04-04T12:33:00Z</dcterms:created>
  <dcterms:modified xsi:type="dcterms:W3CDTF">2024-04-08T09:20:00Z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f4890f3e-e3e2-4809-a50b-5af00bf8798d</vt:lpwstr>
  </property>
  <property fmtid="{D5CDD505-2E9C-101B-9397-08002B2CF9AE}" pid="4" name="Type document">
    <vt:lpwstr/>
  </property>
  <property fmtid="{D5CDD505-2E9C-101B-9397-08002B2CF9AE}" pid="5" name="MediaServiceImageTags">
    <vt:lpwstr/>
  </property>
  <property fmtid="{D5CDD505-2E9C-101B-9397-08002B2CF9AE}" pid="6" name="Afdeling gemeente">
    <vt:lpwstr/>
  </property>
</Properties>
</file>