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63D2E" w14:textId="04ABC65A" w:rsidR="004469B6" w:rsidRDefault="00841C63" w:rsidP="49A50B66">
      <w:pPr>
        <w:jc w:val="center"/>
        <w:rPr>
          <w:b/>
          <w:bCs/>
          <w:sz w:val="28"/>
          <w:szCs w:val="28"/>
        </w:rPr>
      </w:pPr>
      <w:r w:rsidRPr="49A50B66">
        <w:rPr>
          <w:b/>
          <w:bCs/>
          <w:sz w:val="28"/>
          <w:szCs w:val="28"/>
        </w:rPr>
        <w:t xml:space="preserve">Programma van </w:t>
      </w:r>
      <w:r w:rsidR="004469B6" w:rsidRPr="49A50B66">
        <w:rPr>
          <w:b/>
          <w:bCs/>
          <w:sz w:val="28"/>
          <w:szCs w:val="28"/>
        </w:rPr>
        <w:t>EISEN</w:t>
      </w:r>
      <w:r w:rsidR="00955208" w:rsidRPr="49A50B66">
        <w:rPr>
          <w:b/>
          <w:bCs/>
          <w:sz w:val="28"/>
          <w:szCs w:val="28"/>
        </w:rPr>
        <w:t xml:space="preserve"> </w:t>
      </w:r>
    </w:p>
    <w:p w14:paraId="12117F4E" w14:textId="77777777" w:rsidR="00AE3681" w:rsidRPr="00AE3681" w:rsidRDefault="00AE3681" w:rsidP="00AE3681">
      <w:pPr>
        <w:jc w:val="center"/>
        <w:rPr>
          <w:b/>
          <w:sz w:val="28"/>
        </w:rPr>
      </w:pPr>
    </w:p>
    <w:p w14:paraId="7355D99C" w14:textId="63E49191" w:rsidR="004469B6" w:rsidRPr="00F82B6E" w:rsidRDefault="004469B6" w:rsidP="004469B6">
      <w:r w:rsidRPr="00F82B6E">
        <w:t xml:space="preserve">Bijlage bij </w:t>
      </w:r>
      <w:r w:rsidR="004B5AFF">
        <w:t>de Offerteaanvraag</w:t>
      </w:r>
      <w:r w:rsidRPr="00F82B6E">
        <w:t xml:space="preserve"> voor de Europese </w:t>
      </w:r>
      <w:r w:rsidRPr="00264062">
        <w:t xml:space="preserve">aanbesteding </w:t>
      </w:r>
      <w:r w:rsidR="00F44177">
        <w:t>Werving &amp; selectie</w:t>
      </w:r>
      <w:r w:rsidRPr="00264062">
        <w:t xml:space="preserve"> van</w:t>
      </w:r>
      <w:r w:rsidR="00692E6D">
        <w:t xml:space="preserve"> directeuren, managers en sleutelposities van</w:t>
      </w:r>
      <w:r w:rsidRPr="00F82B6E">
        <w:t xml:space="preserve"> Hogeschool Rotterdam</w:t>
      </w:r>
      <w:r w:rsidR="006B7783">
        <w:t xml:space="preserve"> met </w:t>
      </w:r>
      <w:r w:rsidR="006B7783" w:rsidRPr="00692E6D">
        <w:t xml:space="preserve">referentienummer </w:t>
      </w:r>
      <w:r w:rsidR="00841C63">
        <w:t>2024/012/</w:t>
      </w:r>
      <w:proofErr w:type="spellStart"/>
      <w:r w:rsidR="00841C63">
        <w:t>OeO</w:t>
      </w:r>
      <w:proofErr w:type="spellEnd"/>
      <w:r w:rsidR="00692E6D" w:rsidRPr="00692E6D">
        <w:t xml:space="preserve"> </w:t>
      </w:r>
    </w:p>
    <w:p w14:paraId="3F8A35F3" w14:textId="77777777" w:rsidR="004469B6" w:rsidRDefault="004469B6" w:rsidP="00692E6D">
      <w:pPr>
        <w:pStyle w:val="Kop1"/>
        <w:numPr>
          <w:ilvl w:val="0"/>
          <w:numId w:val="0"/>
        </w:numPr>
        <w:spacing w:after="280"/>
        <w:ind w:left="567" w:hanging="567"/>
      </w:pPr>
      <w:r>
        <w:lastRenderedPageBreak/>
        <w:t>Inleiding</w:t>
      </w:r>
    </w:p>
    <w:p w14:paraId="344483EB" w14:textId="34C626F7" w:rsidR="004469B6" w:rsidRDefault="004469B6" w:rsidP="004469B6">
      <w:r>
        <w:t xml:space="preserve">Dit document betreft </w:t>
      </w:r>
      <w:r w:rsidRPr="00F82B6E">
        <w:t xml:space="preserve">een overzicht van de door Hogeschool Rotterdam gestelde eisen ten aanzien </w:t>
      </w:r>
      <w:r w:rsidR="00597577">
        <w:t xml:space="preserve">van de </w:t>
      </w:r>
      <w:r w:rsidR="00CB24E2" w:rsidRPr="00264062">
        <w:t xml:space="preserve">aanbesteding </w:t>
      </w:r>
      <w:r w:rsidR="00F44177">
        <w:t>Wering &amp; selectie</w:t>
      </w:r>
      <w:r w:rsidR="00692E6D">
        <w:t xml:space="preserve"> van directeuren, managers en sleutelposities</w:t>
      </w:r>
      <w:r w:rsidR="00955208">
        <w:t xml:space="preserve">. </w:t>
      </w:r>
    </w:p>
    <w:p w14:paraId="4385A3A4" w14:textId="77777777" w:rsidR="004469B6" w:rsidRDefault="004469B6" w:rsidP="00692E6D">
      <w:pPr>
        <w:pStyle w:val="Kop2"/>
        <w:numPr>
          <w:ilvl w:val="0"/>
          <w:numId w:val="0"/>
        </w:numPr>
      </w:pPr>
      <w:r>
        <w:t>Spelregels</w:t>
      </w:r>
    </w:p>
    <w:p w14:paraId="78E3992D" w14:textId="1EB5AF4C" w:rsidR="004469B6" w:rsidRDefault="00F47525" w:rsidP="004469B6">
      <w:r>
        <w:t>Dit document beschrijft de eisen waaraan uw product</w:t>
      </w:r>
      <w:r w:rsidR="004E76BE">
        <w:t xml:space="preserve"> en</w:t>
      </w:r>
      <w:r>
        <w:t>/</w:t>
      </w:r>
      <w:r w:rsidR="004E76BE">
        <w:t xml:space="preserve">of </w:t>
      </w:r>
      <w:r>
        <w:t>dienst moet voldoen. Het zijn ‘knock-outeisen’: als uw organisatie niet kan voldoen aan de hierin genoemde eisen, wordt uw Inschrijving niet verder in behandeling genomen.</w:t>
      </w:r>
    </w:p>
    <w:p w14:paraId="4E7841F1" w14:textId="77777777" w:rsidR="004469B6" w:rsidRDefault="004469B6" w:rsidP="00692E6D">
      <w:pPr>
        <w:pStyle w:val="Kop2"/>
        <w:numPr>
          <w:ilvl w:val="0"/>
          <w:numId w:val="0"/>
        </w:numPr>
      </w:pPr>
      <w:r>
        <w:t>Invulinstructie</w:t>
      </w:r>
    </w:p>
    <w:p w14:paraId="76869848" w14:textId="3637C690" w:rsidR="004469B6" w:rsidRPr="00F82B6E" w:rsidRDefault="004469B6" w:rsidP="004469B6">
      <w:r w:rsidRPr="00F82B6E">
        <w:t xml:space="preserve">In het geval </w:t>
      </w:r>
      <w:r>
        <w:t xml:space="preserve">uw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w:t>
      </w:r>
      <w:r w:rsidR="004E76BE">
        <w:t>iedere</w:t>
      </w:r>
      <w:r>
        <w:t xml:space="preserve"> tabel</w:t>
      </w:r>
      <w:r w:rsidRPr="00F82B6E">
        <w:t>.</w:t>
      </w:r>
      <w:r>
        <w:t xml:space="preserve"> Voldoet u niet, vult u dan ‘Nee’ in. Zodra de lijst volledig is ingevuld, ondertekent u de lijst en voegt u deze toe aan uw Inschrijving.</w:t>
      </w:r>
    </w:p>
    <w:p w14:paraId="3E0695A5" w14:textId="77777777" w:rsidR="00F47525" w:rsidRDefault="00F47525" w:rsidP="00C6589C">
      <w:pPr>
        <w:pStyle w:val="Kop1"/>
        <w:numPr>
          <w:ilvl w:val="0"/>
          <w:numId w:val="0"/>
        </w:numPr>
        <w:spacing w:after="280"/>
        <w:ind w:left="567" w:hanging="567"/>
      </w:pPr>
      <w:r>
        <w:lastRenderedPageBreak/>
        <w:t>Eisen</w:t>
      </w:r>
    </w:p>
    <w:p w14:paraId="1DA7B156" w14:textId="6EEA3BC5" w:rsidR="00F47525" w:rsidRPr="005E18DD" w:rsidRDefault="00F47525" w:rsidP="00F47525">
      <w:pPr>
        <w:rPr>
          <w:b/>
        </w:rPr>
      </w:pPr>
      <w:r>
        <w:t>Hieronder vindt u het overzicht van de eisen</w:t>
      </w:r>
      <w:r w:rsidRPr="005E18DD">
        <w:rPr>
          <w:b/>
        </w:rPr>
        <w:t>.</w:t>
      </w:r>
    </w:p>
    <w:p w14:paraId="404A66CF" w14:textId="7E475114" w:rsidR="00C6589C" w:rsidRDefault="00C6589C" w:rsidP="00C6589C">
      <w:pPr>
        <w:pStyle w:val="Kop2"/>
        <w:numPr>
          <w:ilvl w:val="0"/>
          <w:numId w:val="0"/>
        </w:numPr>
        <w:rPr>
          <w:color w:val="auto"/>
        </w:rPr>
      </w:pPr>
      <w:bookmarkStart w:id="0" w:name="_Toc466558961"/>
      <w:bookmarkStart w:id="1" w:name="_Toc444089887"/>
      <w:r>
        <w:rPr>
          <w:color w:val="auto"/>
        </w:rPr>
        <w:t>Algemeen</w:t>
      </w:r>
    </w:p>
    <w:p w14:paraId="3904022B" w14:textId="77777777" w:rsidR="00C6589C" w:rsidRPr="00737B76" w:rsidRDefault="00C6589C" w:rsidP="00C6589C">
      <w:pPr>
        <w:spacing w:line="276" w:lineRule="auto"/>
      </w:pPr>
      <w:r>
        <w:t>Hogeschool Rotterdam stelt een aantal algemene eisen.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C6589C" w14:paraId="4E94F2A5" w14:textId="77777777" w:rsidTr="4992A721">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69D403E2" w14:textId="77777777" w:rsidR="00C6589C" w:rsidRDefault="00C6589C">
            <w:p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05A5F442" w14:textId="77777777" w:rsidR="00C6589C" w:rsidRDefault="00C6589C">
            <w:pPr>
              <w:spacing w:line="276" w:lineRule="auto"/>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4A9844D1" w14:textId="77777777" w:rsidR="00C6589C" w:rsidRDefault="00C6589C">
            <w:pPr>
              <w:spacing w:line="276" w:lineRule="auto"/>
              <w:jc w:val="center"/>
              <w:rPr>
                <w:b/>
                <w:lang w:eastAsia="en-US"/>
              </w:rPr>
            </w:pPr>
            <w:r>
              <w:rPr>
                <w:b/>
                <w:lang w:eastAsia="en-US"/>
              </w:rPr>
              <w:t>Ja/Nee</w:t>
            </w:r>
          </w:p>
        </w:tc>
      </w:tr>
      <w:tr w:rsidR="00C6589C" w14:paraId="6EBADAB3" w14:textId="77777777" w:rsidTr="4992A721">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432D9349" w14:textId="77777777" w:rsidR="00C6589C" w:rsidRPr="00103362" w:rsidRDefault="00C6589C">
            <w:pPr>
              <w:pStyle w:val="Lijstalinea"/>
              <w:numPr>
                <w:ilvl w:val="0"/>
                <w:numId w:val="29"/>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46782E36" w14:textId="75739FEF" w:rsidR="00C6589C" w:rsidRPr="007A5C8D" w:rsidRDefault="00C6589C">
            <w:pPr>
              <w:pStyle w:val="Normaalweb"/>
              <w:spacing w:line="276" w:lineRule="auto"/>
              <w:rPr>
                <w:rFonts w:ascii="Arial" w:hAnsi="Arial" w:cs="Arial"/>
                <w:sz w:val="20"/>
              </w:rPr>
            </w:pPr>
            <w:r w:rsidRPr="007A5C8D">
              <w:rPr>
                <w:rFonts w:ascii="Arial" w:hAnsi="Arial" w:cs="Arial"/>
                <w:sz w:val="20"/>
              </w:rPr>
              <w:t xml:space="preserve">Inschrijver verklaart in zijn geheel kennis genomen te hebben van de oproep tot mededinging, verschenen op </w:t>
            </w:r>
            <w:r>
              <w:rPr>
                <w:rFonts w:ascii="Arial" w:hAnsi="Arial" w:cs="Arial"/>
                <w:sz w:val="20"/>
              </w:rPr>
              <w:t xml:space="preserve">d.d. </w:t>
            </w:r>
            <w:r w:rsidR="00DA1E54">
              <w:rPr>
                <w:rFonts w:ascii="Arial" w:hAnsi="Arial" w:cs="Arial"/>
                <w:sz w:val="20"/>
              </w:rPr>
              <w:t>14 oktober2024</w:t>
            </w:r>
            <w:r w:rsidR="00DA1E54" w:rsidRPr="007A5C8D">
              <w:rPr>
                <w:rFonts w:ascii="Arial" w:hAnsi="Arial" w:cs="Arial"/>
                <w:sz w:val="20"/>
              </w:rPr>
              <w:t xml:space="preserve"> </w:t>
            </w:r>
            <w:r w:rsidRPr="007A5C8D">
              <w:rPr>
                <w:rFonts w:ascii="Arial" w:hAnsi="Arial" w:cs="Arial"/>
                <w:sz w:val="20"/>
              </w:rPr>
              <w:t>en conformeert zich aan alle in d</w:t>
            </w:r>
            <w:r>
              <w:rPr>
                <w:rFonts w:ascii="Arial" w:hAnsi="Arial" w:cs="Arial"/>
                <w:sz w:val="20"/>
              </w:rPr>
              <w:t xml:space="preserve">e Offerteaanvraag </w:t>
            </w:r>
            <w:r w:rsidRPr="007A5C8D">
              <w:rPr>
                <w:rFonts w:ascii="Arial" w:hAnsi="Arial" w:cs="Arial"/>
                <w:sz w:val="20"/>
              </w:rPr>
              <w:t xml:space="preserve">(inclusief alle informatie vermeld in de bijlagen en de Nota(’s) van Inlichtingen), gestelde eisen. </w:t>
            </w:r>
          </w:p>
        </w:tc>
        <w:tc>
          <w:tcPr>
            <w:tcW w:w="443" w:type="pct"/>
            <w:tcBorders>
              <w:top w:val="single" w:sz="4" w:space="0" w:color="auto"/>
              <w:left w:val="single" w:sz="4" w:space="0" w:color="auto"/>
              <w:bottom w:val="single" w:sz="4" w:space="0" w:color="auto"/>
              <w:right w:val="single" w:sz="4" w:space="0" w:color="auto"/>
            </w:tcBorders>
          </w:tcPr>
          <w:p w14:paraId="0B91AD87" w14:textId="77777777" w:rsidR="00C6589C" w:rsidRDefault="00C6589C">
            <w:pPr>
              <w:spacing w:line="276" w:lineRule="auto"/>
              <w:rPr>
                <w:lang w:eastAsia="en-US"/>
              </w:rPr>
            </w:pPr>
          </w:p>
        </w:tc>
      </w:tr>
      <w:tr w:rsidR="00C6589C" w14:paraId="559BE786" w14:textId="77777777" w:rsidTr="4992A721">
        <w:trPr>
          <w:trHeight w:val="255"/>
        </w:trPr>
        <w:tc>
          <w:tcPr>
            <w:tcW w:w="467" w:type="pct"/>
            <w:tcBorders>
              <w:top w:val="single" w:sz="4" w:space="0" w:color="auto"/>
              <w:left w:val="single" w:sz="4" w:space="0" w:color="auto"/>
              <w:bottom w:val="single" w:sz="4" w:space="0" w:color="auto"/>
              <w:right w:val="single" w:sz="4" w:space="0" w:color="auto"/>
            </w:tcBorders>
            <w:noWrap/>
          </w:tcPr>
          <w:p w14:paraId="1164E9E2" w14:textId="77777777" w:rsidR="00C6589C" w:rsidRPr="00103362" w:rsidRDefault="00C6589C">
            <w:pPr>
              <w:pStyle w:val="Lijstalinea"/>
              <w:numPr>
                <w:ilvl w:val="0"/>
                <w:numId w:val="29"/>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676D4975" w14:textId="77777777" w:rsidR="00C6589C" w:rsidRPr="007A5C8D" w:rsidRDefault="00C6589C">
            <w:pPr>
              <w:pStyle w:val="Normaalweb"/>
              <w:spacing w:line="276" w:lineRule="auto"/>
              <w:rPr>
                <w:rFonts w:ascii="Arial" w:hAnsi="Arial" w:cs="Arial"/>
                <w:sz w:val="20"/>
              </w:rPr>
            </w:pPr>
            <w:r w:rsidRPr="007A5C8D">
              <w:rPr>
                <w:rFonts w:ascii="Arial" w:hAnsi="Arial" w:cs="Arial"/>
                <w:sz w:val="20"/>
              </w:rPr>
              <w:t xml:space="preserve">Inschrijver verklaart dat deze bij het opstellen van zijn Inschrijving rekening heeft gehouden met de verplichtingen die gelden ten aanzien van de Nederlandse en Europese wet- en regelgeving en vrijwaart </w:t>
            </w:r>
            <w:r>
              <w:rPr>
                <w:rFonts w:ascii="Arial" w:hAnsi="Arial" w:cs="Arial"/>
                <w:sz w:val="20"/>
              </w:rPr>
              <w:t>Hogeschool Rotterdam</w:t>
            </w:r>
            <w:r w:rsidRPr="007A5C8D">
              <w:rPr>
                <w:rFonts w:ascii="Arial" w:hAnsi="Arial" w:cs="Arial"/>
                <w:sz w:val="20"/>
              </w:rPr>
              <w:t xml:space="preserve"> voor iedere aansprakelijkheid omtrent het niet nakomen van de hieruit voortkomende verplichtingen. </w:t>
            </w:r>
          </w:p>
        </w:tc>
        <w:tc>
          <w:tcPr>
            <w:tcW w:w="443" w:type="pct"/>
            <w:tcBorders>
              <w:top w:val="single" w:sz="4" w:space="0" w:color="auto"/>
              <w:left w:val="single" w:sz="4" w:space="0" w:color="auto"/>
              <w:bottom w:val="single" w:sz="4" w:space="0" w:color="auto"/>
              <w:right w:val="single" w:sz="4" w:space="0" w:color="auto"/>
            </w:tcBorders>
          </w:tcPr>
          <w:p w14:paraId="66A7FCD8" w14:textId="77777777" w:rsidR="00C6589C" w:rsidRDefault="00C6589C">
            <w:pPr>
              <w:spacing w:line="276" w:lineRule="auto"/>
              <w:rPr>
                <w:lang w:eastAsia="en-US"/>
              </w:rPr>
            </w:pPr>
          </w:p>
        </w:tc>
      </w:tr>
      <w:tr w:rsidR="00C6589C" w14:paraId="7526C39E" w14:textId="77777777" w:rsidTr="4992A721">
        <w:trPr>
          <w:trHeight w:val="255"/>
        </w:trPr>
        <w:tc>
          <w:tcPr>
            <w:tcW w:w="467" w:type="pct"/>
            <w:tcBorders>
              <w:top w:val="single" w:sz="4" w:space="0" w:color="auto"/>
              <w:left w:val="single" w:sz="4" w:space="0" w:color="auto"/>
              <w:bottom w:val="single" w:sz="4" w:space="0" w:color="auto"/>
              <w:right w:val="single" w:sz="4" w:space="0" w:color="auto"/>
            </w:tcBorders>
            <w:noWrap/>
          </w:tcPr>
          <w:p w14:paraId="590DDF96" w14:textId="77777777" w:rsidR="00C6589C" w:rsidRPr="00103362" w:rsidRDefault="00C6589C">
            <w:pPr>
              <w:pStyle w:val="Lijstalinea"/>
              <w:numPr>
                <w:ilvl w:val="0"/>
                <w:numId w:val="29"/>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04476A84" w14:textId="77777777" w:rsidR="00C6589C" w:rsidRPr="007A5C8D" w:rsidRDefault="00C6589C" w:rsidP="217BD215">
            <w:pPr>
              <w:pStyle w:val="Normaalweb"/>
              <w:spacing w:line="276" w:lineRule="auto"/>
              <w:rPr>
                <w:rFonts w:ascii="Arial" w:hAnsi="Arial" w:cs="Arial"/>
                <w:sz w:val="20"/>
                <w:szCs w:val="20"/>
              </w:rPr>
            </w:pPr>
            <w:r w:rsidRPr="4992A721">
              <w:rPr>
                <w:rFonts w:ascii="Arial" w:hAnsi="Arial" w:cs="Arial"/>
                <w:sz w:val="20"/>
                <w:szCs w:val="20"/>
              </w:rPr>
              <w:t>Inschrijver vrijwaart Hogeschool Rotterdam tegen alle eventuele aanspraken die door de Belastingdienst in het kader van de wet Ketenaansprakelijkheid worden gemaakt, evenals tegen eventuele op die wet gebaseerde verhaalaanspraken van onderaannemers die (met een deel van) het werk worden belast.</w:t>
            </w:r>
          </w:p>
        </w:tc>
        <w:tc>
          <w:tcPr>
            <w:tcW w:w="443" w:type="pct"/>
            <w:tcBorders>
              <w:top w:val="single" w:sz="4" w:space="0" w:color="auto"/>
              <w:left w:val="single" w:sz="4" w:space="0" w:color="auto"/>
              <w:bottom w:val="single" w:sz="4" w:space="0" w:color="auto"/>
              <w:right w:val="single" w:sz="4" w:space="0" w:color="auto"/>
            </w:tcBorders>
          </w:tcPr>
          <w:p w14:paraId="42CE0872" w14:textId="77777777" w:rsidR="00C6589C" w:rsidRDefault="00C6589C">
            <w:pPr>
              <w:spacing w:line="276" w:lineRule="auto"/>
              <w:rPr>
                <w:lang w:eastAsia="en-US"/>
              </w:rPr>
            </w:pPr>
          </w:p>
        </w:tc>
      </w:tr>
      <w:tr w:rsidR="00C6589C" w14:paraId="3DABA6F6" w14:textId="77777777" w:rsidTr="4992A721">
        <w:trPr>
          <w:trHeight w:val="255"/>
        </w:trPr>
        <w:tc>
          <w:tcPr>
            <w:tcW w:w="467" w:type="pct"/>
            <w:tcBorders>
              <w:top w:val="single" w:sz="4" w:space="0" w:color="auto"/>
              <w:left w:val="single" w:sz="4" w:space="0" w:color="auto"/>
              <w:bottom w:val="single" w:sz="4" w:space="0" w:color="auto"/>
              <w:right w:val="single" w:sz="4" w:space="0" w:color="auto"/>
            </w:tcBorders>
            <w:noWrap/>
          </w:tcPr>
          <w:p w14:paraId="6B2B8C2B" w14:textId="77777777" w:rsidR="00C6589C" w:rsidRPr="00103362" w:rsidRDefault="00C6589C">
            <w:pPr>
              <w:pStyle w:val="Lijstalinea"/>
              <w:numPr>
                <w:ilvl w:val="0"/>
                <w:numId w:val="29"/>
              </w:numPr>
              <w:spacing w:line="276" w:lineRule="auto"/>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00AD2C8F" w14:textId="77777777" w:rsidR="00C6589C" w:rsidRPr="007A5C8D" w:rsidRDefault="00C6589C" w:rsidP="4992A721">
            <w:pPr>
              <w:pStyle w:val="Normaalweb"/>
              <w:spacing w:line="276" w:lineRule="auto"/>
              <w:rPr>
                <w:rFonts w:ascii="Arial" w:hAnsi="Arial" w:cs="Arial"/>
                <w:sz w:val="20"/>
                <w:szCs w:val="20"/>
              </w:rPr>
            </w:pPr>
            <w:r w:rsidRPr="4992A721">
              <w:rPr>
                <w:rFonts w:ascii="Arial" w:hAnsi="Arial" w:cs="Arial"/>
                <w:sz w:val="20"/>
                <w:szCs w:val="20"/>
              </w:rPr>
              <w:t xml:space="preserve">Opdrachtnemer volgt de voor Hogeschool Rotterdam relevante ontwikkelingen inzake wet- en regelgeving en adviseert daarover in de context voor Hogeschool Rotterdam. Daarbij is het noodzakelijk Hogeschool Rotterdam tijdig te attenderen op (mogelijke) wijzigingen in de wet- en regelgeving en de (mogelijke) impact hiervan voor Hogeschool Rotterdam. </w:t>
            </w:r>
          </w:p>
        </w:tc>
        <w:tc>
          <w:tcPr>
            <w:tcW w:w="443" w:type="pct"/>
            <w:tcBorders>
              <w:top w:val="single" w:sz="4" w:space="0" w:color="auto"/>
              <w:left w:val="single" w:sz="4" w:space="0" w:color="auto"/>
              <w:bottom w:val="single" w:sz="4" w:space="0" w:color="auto"/>
              <w:right w:val="single" w:sz="4" w:space="0" w:color="auto"/>
            </w:tcBorders>
          </w:tcPr>
          <w:p w14:paraId="0E9322D3" w14:textId="77777777" w:rsidR="00C6589C" w:rsidRDefault="00C6589C">
            <w:pPr>
              <w:spacing w:line="276" w:lineRule="auto"/>
              <w:rPr>
                <w:lang w:eastAsia="en-US"/>
              </w:rPr>
            </w:pPr>
          </w:p>
        </w:tc>
      </w:tr>
    </w:tbl>
    <w:p w14:paraId="454AF447" w14:textId="7561B42F" w:rsidR="00F47525" w:rsidRDefault="00F47525" w:rsidP="00C6589C">
      <w:pPr>
        <w:pStyle w:val="Kop2"/>
        <w:numPr>
          <w:ilvl w:val="0"/>
          <w:numId w:val="0"/>
        </w:numPr>
        <w:rPr>
          <w:color w:val="auto"/>
        </w:rPr>
      </w:pPr>
      <w:r>
        <w:rPr>
          <w:color w:val="auto"/>
        </w:rPr>
        <w:t>Kwaliteit</w:t>
      </w:r>
      <w:bookmarkEnd w:id="0"/>
      <w:bookmarkEnd w:id="1"/>
    </w:p>
    <w:p w14:paraId="38D19A2E" w14:textId="321ADC0E" w:rsidR="00F47525" w:rsidRDefault="00F47525" w:rsidP="00F47525">
      <w:pPr>
        <w:tabs>
          <w:tab w:val="left" w:pos="1440"/>
        </w:tabs>
      </w:pPr>
      <w:r>
        <w:t>Hogeschool Rotterdam stelt een aantal eisen ten aanzien van de kwaliteit van de dienstverlening.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F47525" w14:paraId="78AAA759" w14:textId="77777777" w:rsidTr="00103362">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5C14AB01" w14:textId="65C578D3" w:rsidR="00F47525" w:rsidRDefault="00F47525">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1FF12C78" w14:textId="77777777" w:rsidR="00F47525" w:rsidRDefault="00F47525">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0243A8AD" w14:textId="77777777" w:rsidR="00F47525" w:rsidRDefault="00F47525">
            <w:pPr>
              <w:jc w:val="center"/>
              <w:rPr>
                <w:b/>
                <w:lang w:eastAsia="en-US"/>
              </w:rPr>
            </w:pPr>
            <w:r>
              <w:rPr>
                <w:b/>
                <w:lang w:eastAsia="en-US"/>
              </w:rPr>
              <w:t>Ja/Nee</w:t>
            </w:r>
          </w:p>
        </w:tc>
      </w:tr>
      <w:tr w:rsidR="00C6589C" w14:paraId="2F149AA4"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59025F8F" w14:textId="77777777" w:rsidR="00C6589C" w:rsidRPr="00103362" w:rsidRDefault="00C6589C" w:rsidP="00C6589C">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4B18D654" w14:textId="36D5EF1F" w:rsidR="00C6589C" w:rsidRPr="00C6589C" w:rsidRDefault="00C6589C" w:rsidP="00C6589C">
            <w:pPr>
              <w:rPr>
                <w:rFonts w:cs="Arial"/>
                <w:lang w:eastAsia="en-US"/>
              </w:rPr>
            </w:pPr>
            <w:r w:rsidRPr="00EF1920">
              <w:rPr>
                <w:rFonts w:cs="Arial"/>
              </w:rPr>
              <w:t xml:space="preserve">Inschrijver is in staat om de dienstverlening als omschreven in de Offerteaanvraag (inclusief bijlagen), gedurende de gehele looptijd van de Raamovereenkomst, tegen onveranderde hoogwaardige kwaliteit te leveren. </w:t>
            </w:r>
          </w:p>
        </w:tc>
        <w:tc>
          <w:tcPr>
            <w:tcW w:w="443" w:type="pct"/>
            <w:tcBorders>
              <w:top w:val="single" w:sz="4" w:space="0" w:color="auto"/>
              <w:left w:val="single" w:sz="4" w:space="0" w:color="auto"/>
              <w:bottom w:val="single" w:sz="4" w:space="0" w:color="auto"/>
              <w:right w:val="single" w:sz="4" w:space="0" w:color="auto"/>
            </w:tcBorders>
          </w:tcPr>
          <w:p w14:paraId="12E32524" w14:textId="77777777" w:rsidR="00C6589C" w:rsidRDefault="00C6589C" w:rsidP="00C6589C">
            <w:pPr>
              <w:rPr>
                <w:lang w:eastAsia="en-US"/>
              </w:rPr>
            </w:pPr>
          </w:p>
        </w:tc>
      </w:tr>
      <w:tr w:rsidR="00002BF7" w14:paraId="7950EB99"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7A3A7043" w14:textId="77777777" w:rsidR="00002BF7" w:rsidRPr="00103362" w:rsidRDefault="00002BF7" w:rsidP="00C6589C">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EF1BCCB" w14:textId="142902A9" w:rsidR="00002BF7" w:rsidRPr="00EF1920" w:rsidRDefault="00002BF7" w:rsidP="00C6589C">
            <w:pPr>
              <w:rPr>
                <w:rFonts w:cs="Arial"/>
              </w:rPr>
            </w:pPr>
            <w:r w:rsidRPr="00C6589C">
              <w:rPr>
                <w:rFonts w:cs="Arial"/>
                <w:lang w:eastAsia="en-US"/>
              </w:rPr>
              <w:t xml:space="preserve">Hogeschool Rotterdam kan Inschrijver telefonisch </w:t>
            </w:r>
            <w:r>
              <w:rPr>
                <w:rFonts w:cs="Arial"/>
                <w:lang w:eastAsia="en-US"/>
              </w:rPr>
              <w:t xml:space="preserve">(ma. t/m vr. tussen 8.00 en 18.00 uur) </w:t>
            </w:r>
            <w:r w:rsidRPr="00C6589C">
              <w:rPr>
                <w:rFonts w:cs="Arial"/>
                <w:lang w:eastAsia="en-US"/>
              </w:rPr>
              <w:t>en per mail benaderen voor een opdracht</w:t>
            </w:r>
            <w:r>
              <w:rPr>
                <w:rFonts w:cs="Arial"/>
                <w:lang w:eastAsia="en-US"/>
              </w:rPr>
              <w:t xml:space="preserve">, </w:t>
            </w:r>
            <w:r w:rsidR="00514DBC">
              <w:rPr>
                <w:rFonts w:cs="Arial"/>
                <w:lang w:eastAsia="en-US"/>
              </w:rPr>
              <w:t>inhoudelijke vragen</w:t>
            </w:r>
            <w:r>
              <w:rPr>
                <w:rFonts w:cs="Arial"/>
                <w:lang w:eastAsia="en-US"/>
              </w:rPr>
              <w:t>, doorgeven van wijzigingen, het melden van klachten, etc</w:t>
            </w:r>
            <w:r w:rsidRPr="00C6589C">
              <w:rPr>
                <w:rFonts w:cs="Arial"/>
                <w:lang w:eastAsia="en-US"/>
              </w:rPr>
              <w:t>. Inschrijver beschikt hiervoor over een vast telefoonnummer en emailadres.</w:t>
            </w:r>
          </w:p>
        </w:tc>
        <w:tc>
          <w:tcPr>
            <w:tcW w:w="443" w:type="pct"/>
            <w:tcBorders>
              <w:top w:val="single" w:sz="4" w:space="0" w:color="auto"/>
              <w:left w:val="single" w:sz="4" w:space="0" w:color="auto"/>
              <w:bottom w:val="single" w:sz="4" w:space="0" w:color="auto"/>
              <w:right w:val="single" w:sz="4" w:space="0" w:color="auto"/>
            </w:tcBorders>
          </w:tcPr>
          <w:p w14:paraId="0AE4745E" w14:textId="77777777" w:rsidR="00002BF7" w:rsidRDefault="00002BF7" w:rsidP="00C6589C">
            <w:pPr>
              <w:rPr>
                <w:lang w:eastAsia="en-US"/>
              </w:rPr>
            </w:pPr>
          </w:p>
        </w:tc>
      </w:tr>
      <w:tr w:rsidR="00002BF7" w14:paraId="49178282"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785C90AB" w14:textId="77777777" w:rsidR="00002BF7" w:rsidRPr="00103362" w:rsidRDefault="00002BF7" w:rsidP="00C6589C">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226E011" w14:textId="78697496" w:rsidR="00002BF7" w:rsidRPr="00C6589C" w:rsidRDefault="00002BF7" w:rsidP="00C6589C">
            <w:pPr>
              <w:rPr>
                <w:rFonts w:cs="Arial"/>
                <w:lang w:eastAsia="en-US"/>
              </w:rPr>
            </w:pPr>
            <w:r>
              <w:rPr>
                <w:rFonts w:cs="Arial"/>
                <w:lang w:eastAsia="en-US"/>
              </w:rPr>
              <w:t xml:space="preserve">Opdrachten worden binnen </w:t>
            </w:r>
            <w:r w:rsidR="003A350D">
              <w:rPr>
                <w:rFonts w:cs="Arial"/>
                <w:lang w:eastAsia="en-US"/>
              </w:rPr>
              <w:t xml:space="preserve">twee </w:t>
            </w:r>
            <w:r w:rsidR="00AF0310">
              <w:rPr>
                <w:rFonts w:cs="Arial"/>
                <w:lang w:eastAsia="en-US"/>
              </w:rPr>
              <w:t>werkdag</w:t>
            </w:r>
            <w:r w:rsidR="003A350D">
              <w:rPr>
                <w:rFonts w:cs="Arial"/>
                <w:lang w:eastAsia="en-US"/>
              </w:rPr>
              <w:t>en</w:t>
            </w:r>
            <w:r>
              <w:rPr>
                <w:rFonts w:cs="Arial"/>
                <w:lang w:eastAsia="en-US"/>
              </w:rPr>
              <w:t xml:space="preserve"> na ontvangst per mail bevestigd door </w:t>
            </w:r>
            <w:r w:rsidR="00074881">
              <w:rPr>
                <w:rFonts w:cs="Arial"/>
                <w:lang w:eastAsia="en-US"/>
              </w:rPr>
              <w:t>Opdrachtnemer</w:t>
            </w:r>
            <w:r>
              <w:rPr>
                <w:rFonts w:cs="Arial"/>
                <w:lang w:eastAsia="en-US"/>
              </w:rPr>
              <w:t xml:space="preserve"> aan de contactpersoon van Hogeschool Rotterdam. </w:t>
            </w:r>
          </w:p>
        </w:tc>
        <w:tc>
          <w:tcPr>
            <w:tcW w:w="443" w:type="pct"/>
            <w:tcBorders>
              <w:top w:val="single" w:sz="4" w:space="0" w:color="auto"/>
              <w:left w:val="single" w:sz="4" w:space="0" w:color="auto"/>
              <w:bottom w:val="single" w:sz="4" w:space="0" w:color="auto"/>
              <w:right w:val="single" w:sz="4" w:space="0" w:color="auto"/>
            </w:tcBorders>
          </w:tcPr>
          <w:p w14:paraId="786EAE09" w14:textId="77777777" w:rsidR="00002BF7" w:rsidRDefault="00002BF7" w:rsidP="00C6589C">
            <w:pPr>
              <w:rPr>
                <w:lang w:eastAsia="en-US"/>
              </w:rPr>
            </w:pPr>
          </w:p>
        </w:tc>
      </w:tr>
    </w:tbl>
    <w:p w14:paraId="1EF2BB1D" w14:textId="77777777" w:rsidR="00955208" w:rsidRDefault="00955208">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305139" w14:paraId="7349402F" w14:textId="77777777" w:rsidTr="49A50B66">
        <w:trPr>
          <w:trHeight w:val="255"/>
        </w:trPr>
        <w:tc>
          <w:tcPr>
            <w:tcW w:w="467" w:type="pct"/>
            <w:tcBorders>
              <w:top w:val="single" w:sz="4" w:space="0" w:color="auto"/>
              <w:left w:val="single" w:sz="4" w:space="0" w:color="auto"/>
              <w:bottom w:val="single" w:sz="4" w:space="0" w:color="auto"/>
              <w:right w:val="single" w:sz="4" w:space="0" w:color="auto"/>
            </w:tcBorders>
            <w:noWrap/>
          </w:tcPr>
          <w:p w14:paraId="74E2115A" w14:textId="77777777" w:rsidR="00305139" w:rsidRPr="00103362" w:rsidRDefault="00305139" w:rsidP="00C6589C">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3E4DA1B0" w14:textId="1591C022" w:rsidR="007A7636" w:rsidRDefault="00305139" w:rsidP="00C6589C">
            <w:pPr>
              <w:rPr>
                <w:rFonts w:cs="Arial"/>
                <w:lang w:eastAsia="en-US"/>
              </w:rPr>
            </w:pPr>
            <w:r>
              <w:rPr>
                <w:rFonts w:cs="Arial"/>
                <w:lang w:eastAsia="en-US"/>
              </w:rPr>
              <w:t xml:space="preserve">Inschrijver </w:t>
            </w:r>
            <w:r w:rsidR="00514DBC">
              <w:rPr>
                <w:rFonts w:cs="Arial"/>
                <w:lang w:eastAsia="en-US"/>
              </w:rPr>
              <w:t xml:space="preserve">levert </w:t>
            </w:r>
            <w:r w:rsidR="00040F69">
              <w:rPr>
                <w:rFonts w:cs="Arial"/>
                <w:lang w:eastAsia="en-US"/>
              </w:rPr>
              <w:t>binnen 5 werkdagen na opdrachtbevestiging per opdracht</w:t>
            </w:r>
            <w:r w:rsidR="00514DBC">
              <w:rPr>
                <w:rFonts w:cs="Arial"/>
                <w:lang w:eastAsia="en-US"/>
              </w:rPr>
              <w:t xml:space="preserve"> </w:t>
            </w:r>
            <w:r>
              <w:rPr>
                <w:rFonts w:cs="Arial"/>
                <w:lang w:eastAsia="en-US"/>
              </w:rPr>
              <w:t xml:space="preserve">een wervingsdossier aan bij Hogeschool Rotterdam. Het wervingsdossier </w:t>
            </w:r>
            <w:r w:rsidR="007A7636">
              <w:rPr>
                <w:rFonts w:cs="Arial"/>
                <w:lang w:eastAsia="en-US"/>
              </w:rPr>
              <w:t>bestaat uit ongeveer 2 pagina’s A4 en bevat minimaal de volgende informatie:</w:t>
            </w:r>
          </w:p>
          <w:p w14:paraId="6B071029" w14:textId="2096ACC3" w:rsidR="007A7636" w:rsidRDefault="007A7636" w:rsidP="007A7636">
            <w:pPr>
              <w:pStyle w:val="Lijstalinea"/>
              <w:numPr>
                <w:ilvl w:val="0"/>
                <w:numId w:val="42"/>
              </w:numPr>
              <w:rPr>
                <w:rFonts w:cs="Arial"/>
                <w:lang w:eastAsia="en-US"/>
              </w:rPr>
            </w:pPr>
            <w:r w:rsidRPr="410B3796">
              <w:rPr>
                <w:rFonts w:cs="Arial"/>
                <w:lang w:eastAsia="en-US"/>
              </w:rPr>
              <w:t>Definitieve vacaturetekst;</w:t>
            </w:r>
          </w:p>
          <w:p w14:paraId="104B75ED" w14:textId="0E0DF9E5" w:rsidR="007A7636" w:rsidRDefault="007A7636" w:rsidP="007A7636">
            <w:pPr>
              <w:pStyle w:val="Lijstalinea"/>
              <w:numPr>
                <w:ilvl w:val="0"/>
                <w:numId w:val="42"/>
              </w:numPr>
              <w:rPr>
                <w:rFonts w:cs="Arial"/>
                <w:lang w:eastAsia="en-US"/>
              </w:rPr>
            </w:pPr>
            <w:r>
              <w:rPr>
                <w:rFonts w:cs="Arial"/>
                <w:lang w:eastAsia="en-US"/>
              </w:rPr>
              <w:t>Beschrijving van de geschikte wervingsmethode;</w:t>
            </w:r>
          </w:p>
          <w:p w14:paraId="458DA3A0" w14:textId="77777777" w:rsidR="007A7636" w:rsidRDefault="007A7636" w:rsidP="007A7636">
            <w:pPr>
              <w:pStyle w:val="Lijstalinea"/>
              <w:numPr>
                <w:ilvl w:val="0"/>
                <w:numId w:val="42"/>
              </w:numPr>
              <w:rPr>
                <w:rFonts w:cs="Arial"/>
                <w:lang w:eastAsia="en-US"/>
              </w:rPr>
            </w:pPr>
            <w:r>
              <w:rPr>
                <w:rFonts w:cs="Arial"/>
                <w:lang w:eastAsia="en-US"/>
              </w:rPr>
              <w:t>Eventuele knelpunten;</w:t>
            </w:r>
          </w:p>
          <w:p w14:paraId="4341EA01" w14:textId="5CAAC248" w:rsidR="007A7636" w:rsidRDefault="007A7636" w:rsidP="007A7636">
            <w:pPr>
              <w:pStyle w:val="Lijstalinea"/>
              <w:numPr>
                <w:ilvl w:val="0"/>
                <w:numId w:val="42"/>
              </w:numPr>
              <w:rPr>
                <w:rFonts w:cs="Arial"/>
                <w:lang w:eastAsia="en-US"/>
              </w:rPr>
            </w:pPr>
            <w:r>
              <w:rPr>
                <w:rFonts w:cs="Arial"/>
                <w:lang w:eastAsia="en-US"/>
              </w:rPr>
              <w:t>Planning (doorlooptijd) van het traject tot aan het contracteren van de kandidaat;</w:t>
            </w:r>
          </w:p>
          <w:p w14:paraId="0E7915E0" w14:textId="77777777" w:rsidR="007A7636" w:rsidRDefault="007A7636" w:rsidP="007A7636">
            <w:pPr>
              <w:pStyle w:val="Lijstalinea"/>
              <w:numPr>
                <w:ilvl w:val="0"/>
                <w:numId w:val="42"/>
              </w:numPr>
              <w:rPr>
                <w:rFonts w:cs="Arial"/>
                <w:lang w:eastAsia="en-US"/>
              </w:rPr>
            </w:pPr>
            <w:r>
              <w:rPr>
                <w:rFonts w:cs="Arial"/>
                <w:lang w:eastAsia="en-US"/>
              </w:rPr>
              <w:t>Verwacht moment van aanstelling;</w:t>
            </w:r>
          </w:p>
          <w:p w14:paraId="5830CEE9" w14:textId="77777777" w:rsidR="007A7636" w:rsidRDefault="007A7636" w:rsidP="007A7636">
            <w:pPr>
              <w:pStyle w:val="Lijstalinea"/>
              <w:numPr>
                <w:ilvl w:val="0"/>
                <w:numId w:val="42"/>
              </w:numPr>
              <w:rPr>
                <w:rFonts w:cs="Arial"/>
                <w:lang w:eastAsia="en-US"/>
              </w:rPr>
            </w:pPr>
            <w:r>
              <w:rPr>
                <w:rFonts w:cs="Arial"/>
                <w:lang w:eastAsia="en-US"/>
              </w:rPr>
              <w:t>Wijze van terugkoppeling over de voortgang;</w:t>
            </w:r>
          </w:p>
          <w:p w14:paraId="1FC0AE05" w14:textId="65D231BE" w:rsidR="007A7636" w:rsidRPr="007A7636" w:rsidRDefault="6742037B">
            <w:pPr>
              <w:pStyle w:val="Lijstalinea"/>
              <w:numPr>
                <w:ilvl w:val="0"/>
                <w:numId w:val="42"/>
              </w:numPr>
            </w:pPr>
            <w:r w:rsidRPr="4992A721">
              <w:rPr>
                <w:rFonts w:cs="Arial"/>
                <w:lang w:eastAsia="en-US"/>
              </w:rPr>
              <w:t>Tarief</w:t>
            </w:r>
            <w:r w:rsidR="00477514">
              <w:rPr>
                <w:rFonts w:cs="Arial"/>
                <w:lang w:eastAsia="en-US"/>
              </w:rPr>
              <w:t>.</w:t>
            </w:r>
          </w:p>
        </w:tc>
        <w:tc>
          <w:tcPr>
            <w:tcW w:w="443" w:type="pct"/>
            <w:tcBorders>
              <w:top w:val="single" w:sz="4" w:space="0" w:color="auto"/>
              <w:left w:val="single" w:sz="4" w:space="0" w:color="auto"/>
              <w:bottom w:val="single" w:sz="4" w:space="0" w:color="auto"/>
              <w:right w:val="single" w:sz="4" w:space="0" w:color="auto"/>
            </w:tcBorders>
          </w:tcPr>
          <w:p w14:paraId="3DE0C744" w14:textId="77777777" w:rsidR="00305139" w:rsidRDefault="00305139" w:rsidP="00C6589C">
            <w:pPr>
              <w:rPr>
                <w:lang w:eastAsia="en-US"/>
              </w:rPr>
            </w:pPr>
          </w:p>
        </w:tc>
      </w:tr>
      <w:tr w:rsidR="00594D3B" w14:paraId="57A8179B" w14:textId="77777777" w:rsidTr="49A50B66">
        <w:trPr>
          <w:trHeight w:val="255"/>
        </w:trPr>
        <w:tc>
          <w:tcPr>
            <w:tcW w:w="467" w:type="pct"/>
            <w:tcBorders>
              <w:top w:val="single" w:sz="4" w:space="0" w:color="auto"/>
              <w:left w:val="single" w:sz="4" w:space="0" w:color="auto"/>
              <w:bottom w:val="single" w:sz="4" w:space="0" w:color="auto"/>
              <w:right w:val="single" w:sz="4" w:space="0" w:color="auto"/>
            </w:tcBorders>
            <w:noWrap/>
          </w:tcPr>
          <w:p w14:paraId="4BA06D68" w14:textId="77777777" w:rsidR="00594D3B" w:rsidRPr="00103362" w:rsidRDefault="00594D3B" w:rsidP="00F7567F">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6491FAAF" w14:textId="77777777" w:rsidR="00594D3B" w:rsidRPr="004F148E" w:rsidRDefault="00594D3B" w:rsidP="00F7567F">
            <w:pPr>
              <w:rPr>
                <w:rFonts w:cs="Arial"/>
                <w:highlight w:val="yellow"/>
                <w:lang w:eastAsia="en-US"/>
              </w:rPr>
            </w:pPr>
            <w:r w:rsidRPr="00ED18D0">
              <w:rPr>
                <w:rFonts w:cs="Arial"/>
              </w:rPr>
              <w:t>Inschrijver informeert Hogeschool Rotterdam</w:t>
            </w:r>
            <w:r>
              <w:rPr>
                <w:rFonts w:cs="Arial"/>
              </w:rPr>
              <w:t xml:space="preserve"> binnen twee werkdagen</w:t>
            </w:r>
            <w:r w:rsidRPr="00ED18D0">
              <w:rPr>
                <w:rFonts w:cs="Arial"/>
              </w:rPr>
              <w:t xml:space="preserve"> </w:t>
            </w:r>
            <w:r>
              <w:rPr>
                <w:rFonts w:cs="Arial"/>
              </w:rPr>
              <w:t xml:space="preserve">of de </w:t>
            </w:r>
            <w:r w:rsidRPr="00ED18D0">
              <w:rPr>
                <w:rFonts w:cs="Arial"/>
              </w:rPr>
              <w:t xml:space="preserve">Opdracht </w:t>
            </w:r>
            <w:r>
              <w:rPr>
                <w:rFonts w:cs="Arial"/>
              </w:rPr>
              <w:t xml:space="preserve">vervuld kan worden. Zo niet, zal daarmee de exclusiviteit vervallen.  </w:t>
            </w:r>
            <w:r w:rsidRPr="00ED18D0">
              <w:rPr>
                <w:rFonts w:cs="Arial"/>
              </w:rPr>
              <w:t>Melding vindt per mail e</w:t>
            </w:r>
            <w:r>
              <w:rPr>
                <w:rFonts w:cs="Arial"/>
              </w:rPr>
              <w:t>n/of</w:t>
            </w:r>
            <w:r w:rsidRPr="00ED18D0">
              <w:rPr>
                <w:rFonts w:cs="Arial"/>
              </w:rPr>
              <w:t xml:space="preserve"> telefonisch plaats onder vermelding van de achterliggende reden(en).</w:t>
            </w:r>
          </w:p>
        </w:tc>
        <w:tc>
          <w:tcPr>
            <w:tcW w:w="443" w:type="pct"/>
            <w:tcBorders>
              <w:top w:val="single" w:sz="4" w:space="0" w:color="auto"/>
              <w:left w:val="single" w:sz="4" w:space="0" w:color="auto"/>
              <w:bottom w:val="single" w:sz="4" w:space="0" w:color="auto"/>
              <w:right w:val="single" w:sz="4" w:space="0" w:color="auto"/>
            </w:tcBorders>
          </w:tcPr>
          <w:p w14:paraId="4F4AE57D" w14:textId="77777777" w:rsidR="00594D3B" w:rsidRDefault="00594D3B" w:rsidP="00F7567F">
            <w:pPr>
              <w:rPr>
                <w:lang w:eastAsia="en-US"/>
              </w:rPr>
            </w:pPr>
          </w:p>
          <w:p w14:paraId="0752C50E" w14:textId="77777777" w:rsidR="00594D3B" w:rsidRDefault="00594D3B" w:rsidP="00F7567F">
            <w:pPr>
              <w:rPr>
                <w:lang w:eastAsia="en-US"/>
              </w:rPr>
            </w:pPr>
          </w:p>
          <w:p w14:paraId="0D5E58FF" w14:textId="77777777" w:rsidR="00594D3B" w:rsidRDefault="00594D3B" w:rsidP="00F7567F">
            <w:pPr>
              <w:rPr>
                <w:lang w:eastAsia="en-US"/>
              </w:rPr>
            </w:pPr>
          </w:p>
          <w:p w14:paraId="7788D6DF" w14:textId="77777777" w:rsidR="00594D3B" w:rsidRDefault="00594D3B" w:rsidP="00F7567F">
            <w:pPr>
              <w:rPr>
                <w:lang w:eastAsia="en-US"/>
              </w:rPr>
            </w:pPr>
          </w:p>
        </w:tc>
      </w:tr>
      <w:tr w:rsidR="00594D3B" w14:paraId="45081334" w14:textId="77777777" w:rsidTr="49A50B66">
        <w:trPr>
          <w:trHeight w:val="255"/>
        </w:trPr>
        <w:tc>
          <w:tcPr>
            <w:tcW w:w="467" w:type="pct"/>
            <w:tcBorders>
              <w:top w:val="single" w:sz="4" w:space="0" w:color="auto"/>
              <w:left w:val="single" w:sz="4" w:space="0" w:color="auto"/>
              <w:bottom w:val="single" w:sz="4" w:space="0" w:color="auto"/>
              <w:right w:val="single" w:sz="4" w:space="0" w:color="auto"/>
            </w:tcBorders>
            <w:noWrap/>
          </w:tcPr>
          <w:p w14:paraId="57F53D7F" w14:textId="77777777" w:rsidR="00594D3B" w:rsidRPr="00103362" w:rsidRDefault="00594D3B" w:rsidP="00F7567F">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76451F81" w14:textId="77777777" w:rsidR="00594D3B" w:rsidRDefault="00594D3B" w:rsidP="00F7567F">
            <w:pPr>
              <w:rPr>
                <w:rFonts w:cs="Arial"/>
                <w:lang w:eastAsia="en-US"/>
              </w:rPr>
            </w:pPr>
            <w:r w:rsidRPr="217BD215">
              <w:rPr>
                <w:rFonts w:cs="Arial"/>
                <w:lang w:eastAsia="en-US"/>
              </w:rPr>
              <w:t xml:space="preserve">Er wordt een daadwerkelijke start gemaakt met het uitvoeren van de opdracht na akkoord van Hogeschool Rotterdam op het wervingsdossier. </w:t>
            </w:r>
          </w:p>
        </w:tc>
        <w:tc>
          <w:tcPr>
            <w:tcW w:w="443" w:type="pct"/>
            <w:tcBorders>
              <w:top w:val="single" w:sz="4" w:space="0" w:color="auto"/>
              <w:left w:val="single" w:sz="4" w:space="0" w:color="auto"/>
              <w:bottom w:val="single" w:sz="4" w:space="0" w:color="auto"/>
              <w:right w:val="single" w:sz="4" w:space="0" w:color="auto"/>
            </w:tcBorders>
          </w:tcPr>
          <w:p w14:paraId="54D6870E" w14:textId="77777777" w:rsidR="00594D3B" w:rsidRDefault="00594D3B" w:rsidP="00F7567F">
            <w:pPr>
              <w:rPr>
                <w:lang w:eastAsia="en-US"/>
              </w:rPr>
            </w:pPr>
          </w:p>
        </w:tc>
      </w:tr>
      <w:tr w:rsidR="00C85FD4" w14:paraId="1A04C275" w14:textId="77777777" w:rsidTr="49A50B66">
        <w:trPr>
          <w:trHeight w:val="255"/>
        </w:trPr>
        <w:tc>
          <w:tcPr>
            <w:tcW w:w="467" w:type="pct"/>
            <w:tcBorders>
              <w:top w:val="single" w:sz="4" w:space="0" w:color="auto"/>
              <w:left w:val="single" w:sz="4" w:space="0" w:color="auto"/>
              <w:bottom w:val="single" w:sz="4" w:space="0" w:color="auto"/>
              <w:right w:val="single" w:sz="4" w:space="0" w:color="auto"/>
            </w:tcBorders>
            <w:noWrap/>
          </w:tcPr>
          <w:p w14:paraId="7A729D50" w14:textId="77777777" w:rsidR="00C85FD4" w:rsidRPr="00103362" w:rsidRDefault="00C85FD4" w:rsidP="00C6589C">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43A4C7D0" w14:textId="11945144" w:rsidR="00C85FD4" w:rsidRPr="00955208" w:rsidRDefault="5BC921B9" w:rsidP="00C85FD4">
            <w:pPr>
              <w:rPr>
                <w:rFonts w:cs="Arial"/>
                <w:lang w:eastAsia="en-US"/>
              </w:rPr>
            </w:pPr>
            <w:r w:rsidRPr="217BD215">
              <w:rPr>
                <w:rFonts w:cs="Arial"/>
                <w:lang w:eastAsia="en-US"/>
              </w:rPr>
              <w:t xml:space="preserve">Het proces voor werving &amp; selectie </w:t>
            </w:r>
            <w:r w:rsidR="4023E70A" w:rsidRPr="217BD215">
              <w:rPr>
                <w:rFonts w:cs="Arial"/>
                <w:lang w:eastAsia="en-US"/>
              </w:rPr>
              <w:t xml:space="preserve">(na vaststelling wervingsdossier) </w:t>
            </w:r>
            <w:r w:rsidRPr="217BD215">
              <w:rPr>
                <w:rFonts w:cs="Arial"/>
                <w:lang w:eastAsia="en-US"/>
              </w:rPr>
              <w:t xml:space="preserve">bestaat </w:t>
            </w:r>
            <w:r w:rsidRPr="00ED69FE">
              <w:rPr>
                <w:rFonts w:cs="Arial"/>
                <w:u w:val="single"/>
                <w:lang w:eastAsia="en-US"/>
              </w:rPr>
              <w:t xml:space="preserve">minimaal </w:t>
            </w:r>
            <w:r w:rsidRPr="217BD215">
              <w:rPr>
                <w:rFonts w:cs="Arial"/>
                <w:lang w:eastAsia="en-US"/>
              </w:rPr>
              <w:t xml:space="preserve">uit de volgende stappen: </w:t>
            </w:r>
          </w:p>
          <w:p w14:paraId="23925114" w14:textId="1B7E700F" w:rsidR="00C85FD4" w:rsidRPr="00955208" w:rsidDel="00A4073A" w:rsidRDefault="5BC921B9" w:rsidP="00C85FD4">
            <w:pPr>
              <w:pStyle w:val="Lijstalinea"/>
              <w:numPr>
                <w:ilvl w:val="0"/>
                <w:numId w:val="38"/>
              </w:numPr>
              <w:rPr>
                <w:rFonts w:cs="Arial"/>
                <w:lang w:eastAsia="en-US"/>
              </w:rPr>
            </w:pPr>
            <w:r w:rsidRPr="217BD215">
              <w:rPr>
                <w:rFonts w:cs="Arial"/>
                <w:lang w:eastAsia="en-US"/>
              </w:rPr>
              <w:t>Nadere verdieping en inventarisatiegesprekken om de functiebeschrijving te verscherpen;</w:t>
            </w:r>
          </w:p>
          <w:p w14:paraId="3F3D2FED" w14:textId="520CE3A0" w:rsidR="00C85FD4" w:rsidRPr="00955208" w:rsidDel="00A4073A" w:rsidRDefault="5BC921B9" w:rsidP="00A4073A">
            <w:pPr>
              <w:pStyle w:val="Lijstalinea"/>
              <w:numPr>
                <w:ilvl w:val="0"/>
                <w:numId w:val="38"/>
              </w:numPr>
              <w:rPr>
                <w:rFonts w:cs="Arial"/>
                <w:lang w:eastAsia="en-US"/>
              </w:rPr>
            </w:pPr>
            <w:r w:rsidRPr="217BD215">
              <w:rPr>
                <w:rFonts w:cs="Arial"/>
                <w:lang w:eastAsia="en-US"/>
              </w:rPr>
              <w:t xml:space="preserve">Opstellen functie- en </w:t>
            </w:r>
            <w:proofErr w:type="spellStart"/>
            <w:r w:rsidRPr="217BD215">
              <w:rPr>
                <w:rFonts w:cs="Arial"/>
                <w:lang w:eastAsia="en-US"/>
              </w:rPr>
              <w:t>kandidaatprofiel</w:t>
            </w:r>
            <w:proofErr w:type="spellEnd"/>
            <w:r w:rsidRPr="217BD215">
              <w:rPr>
                <w:rFonts w:cs="Arial"/>
                <w:lang w:eastAsia="en-US"/>
              </w:rPr>
              <w:t>;</w:t>
            </w:r>
          </w:p>
          <w:p w14:paraId="296471C3" w14:textId="77777777" w:rsidR="00C85FD4" w:rsidRPr="00A4073A" w:rsidRDefault="00C85FD4" w:rsidP="00A4073A">
            <w:pPr>
              <w:pStyle w:val="Lijstalinea"/>
              <w:numPr>
                <w:ilvl w:val="0"/>
                <w:numId w:val="38"/>
              </w:numPr>
              <w:rPr>
                <w:rFonts w:cs="Arial"/>
                <w:lang w:eastAsia="en-US"/>
              </w:rPr>
            </w:pPr>
            <w:r w:rsidRPr="00A4073A">
              <w:rPr>
                <w:rFonts w:cs="Arial"/>
                <w:lang w:eastAsia="en-US"/>
              </w:rPr>
              <w:t>Uitzetten vacaturetekst, zowel intern als extern;</w:t>
            </w:r>
          </w:p>
          <w:p w14:paraId="0D6D1771" w14:textId="66E45DBB" w:rsidR="00C85FD4" w:rsidRPr="00955208" w:rsidRDefault="00C85FD4" w:rsidP="00C85FD4">
            <w:pPr>
              <w:pStyle w:val="Lijstalinea"/>
              <w:numPr>
                <w:ilvl w:val="0"/>
                <w:numId w:val="38"/>
              </w:numPr>
              <w:rPr>
                <w:rFonts w:cs="Arial"/>
                <w:lang w:eastAsia="en-US"/>
              </w:rPr>
            </w:pPr>
            <w:r w:rsidRPr="410B3796">
              <w:rPr>
                <w:rFonts w:cs="Arial"/>
                <w:lang w:eastAsia="en-US"/>
              </w:rPr>
              <w:t xml:space="preserve">Zoeken en benaderen van kandidaten door </w:t>
            </w:r>
            <w:r w:rsidR="00EB3940" w:rsidRPr="410B3796">
              <w:rPr>
                <w:rFonts w:cs="Arial"/>
                <w:lang w:eastAsia="en-US"/>
              </w:rPr>
              <w:t>Inschrijver</w:t>
            </w:r>
            <w:r w:rsidRPr="410B3796">
              <w:rPr>
                <w:rFonts w:cs="Arial"/>
                <w:lang w:eastAsia="en-US"/>
              </w:rPr>
              <w:t>, opstellen en bespreken van longlist met Hogeschool Rotterdam;</w:t>
            </w:r>
          </w:p>
          <w:p w14:paraId="17766285" w14:textId="3FDAFB9B" w:rsidR="00C85FD4" w:rsidRPr="00955208" w:rsidRDefault="00C85FD4" w:rsidP="00C85FD4">
            <w:pPr>
              <w:pStyle w:val="Lijstalinea"/>
              <w:numPr>
                <w:ilvl w:val="0"/>
                <w:numId w:val="38"/>
              </w:numPr>
              <w:rPr>
                <w:rFonts w:cs="Arial"/>
                <w:lang w:eastAsia="en-US"/>
              </w:rPr>
            </w:pPr>
            <w:r w:rsidRPr="410B3796">
              <w:rPr>
                <w:rFonts w:cs="Arial"/>
                <w:lang w:eastAsia="en-US"/>
              </w:rPr>
              <w:t>Introductie van kandidaten bij Hogeschool Rotterdam, van minimaal drie (3) en maximaal zes (6) kandidaten die geschikt zouden zijn voor de functie;</w:t>
            </w:r>
          </w:p>
          <w:p w14:paraId="33AE53B2" w14:textId="77777777" w:rsidR="00C85FD4" w:rsidRPr="00955208" w:rsidRDefault="00C85FD4" w:rsidP="00C85FD4">
            <w:pPr>
              <w:pStyle w:val="Lijstalinea"/>
              <w:numPr>
                <w:ilvl w:val="0"/>
                <w:numId w:val="38"/>
              </w:numPr>
              <w:rPr>
                <w:rFonts w:cs="Arial"/>
                <w:lang w:eastAsia="en-US"/>
              </w:rPr>
            </w:pPr>
            <w:r w:rsidRPr="410B3796">
              <w:rPr>
                <w:rFonts w:cs="Arial"/>
                <w:lang w:eastAsia="en-US"/>
              </w:rPr>
              <w:t>Voeren van 1</w:t>
            </w:r>
            <w:r w:rsidRPr="410B3796">
              <w:rPr>
                <w:rFonts w:cs="Arial"/>
                <w:vertAlign w:val="superscript"/>
                <w:lang w:eastAsia="en-US"/>
              </w:rPr>
              <w:t>ste</w:t>
            </w:r>
            <w:r w:rsidRPr="410B3796">
              <w:rPr>
                <w:rFonts w:cs="Arial"/>
                <w:lang w:eastAsia="en-US"/>
              </w:rPr>
              <w:t xml:space="preserve"> gespreken met benoemingscommissie Hogeschool Rotterdam met maximaal vier (4) kandidaten;</w:t>
            </w:r>
          </w:p>
          <w:p w14:paraId="6C1FEB94" w14:textId="0E8CCEEB" w:rsidR="00C85FD4" w:rsidRDefault="5BC921B9" w:rsidP="00C85FD4">
            <w:pPr>
              <w:pStyle w:val="Lijstalinea"/>
              <w:numPr>
                <w:ilvl w:val="0"/>
                <w:numId w:val="38"/>
              </w:numPr>
              <w:rPr>
                <w:rFonts w:cs="Arial"/>
                <w:lang w:eastAsia="en-US"/>
              </w:rPr>
            </w:pPr>
            <w:r w:rsidRPr="217BD215">
              <w:rPr>
                <w:rFonts w:cs="Arial"/>
                <w:lang w:eastAsia="en-US"/>
              </w:rPr>
              <w:t>Voeren van 2</w:t>
            </w:r>
            <w:r w:rsidRPr="217BD215">
              <w:rPr>
                <w:rFonts w:cs="Arial"/>
                <w:vertAlign w:val="superscript"/>
                <w:lang w:eastAsia="en-US"/>
              </w:rPr>
              <w:t>de</w:t>
            </w:r>
            <w:r w:rsidRPr="217BD215">
              <w:rPr>
                <w:rFonts w:cs="Arial"/>
                <w:lang w:eastAsia="en-US"/>
              </w:rPr>
              <w:t xml:space="preserve"> gesprek</w:t>
            </w:r>
            <w:r w:rsidR="2EDBBD3A" w:rsidRPr="217BD215">
              <w:rPr>
                <w:rFonts w:cs="Arial"/>
                <w:lang w:eastAsia="en-US"/>
              </w:rPr>
              <w:t>k</w:t>
            </w:r>
            <w:r w:rsidRPr="217BD215">
              <w:rPr>
                <w:rFonts w:cs="Arial"/>
                <w:lang w:eastAsia="en-US"/>
              </w:rPr>
              <w:t>en met benoemings- en adviescommissie Hogeschool Rotterdam met maximaal twee (2) kandidaten;</w:t>
            </w:r>
          </w:p>
          <w:p w14:paraId="473A4223" w14:textId="7339894D" w:rsidR="6EA7582D" w:rsidRDefault="72A9C4C5" w:rsidP="217BD215">
            <w:pPr>
              <w:pStyle w:val="Lijstalinea"/>
              <w:numPr>
                <w:ilvl w:val="0"/>
                <w:numId w:val="38"/>
              </w:numPr>
            </w:pPr>
            <w:r w:rsidRPr="4992A721">
              <w:t>De inschrijver is verplicht om voor de</w:t>
            </w:r>
            <w:r w:rsidR="00CA5B98" w:rsidRPr="4992A721">
              <w:t xml:space="preserve"> door Hogeschool Rotterdam geselecteerde </w:t>
            </w:r>
            <w:r w:rsidRPr="4992A721">
              <w:t>kandidaat een geldige Verklaring Omtrent het Gedrag (VOG) te overleggen.</w:t>
            </w:r>
          </w:p>
          <w:p w14:paraId="1A09ED77" w14:textId="14E365D3" w:rsidR="00C85FD4" w:rsidRPr="00C85FD4" w:rsidRDefault="00C85FD4" w:rsidP="00C85FD4">
            <w:pPr>
              <w:pStyle w:val="Lijstalinea"/>
              <w:numPr>
                <w:ilvl w:val="0"/>
                <w:numId w:val="38"/>
              </w:numPr>
              <w:rPr>
                <w:rFonts w:cs="Arial"/>
                <w:lang w:eastAsia="en-US"/>
              </w:rPr>
            </w:pPr>
            <w:r w:rsidRPr="410B3796">
              <w:rPr>
                <w:rFonts w:cs="Arial"/>
                <w:lang w:eastAsia="en-US"/>
              </w:rPr>
              <w:t xml:space="preserve">Afronding en </w:t>
            </w:r>
            <w:r w:rsidR="00AC58D4" w:rsidRPr="410B3796">
              <w:rPr>
                <w:rFonts w:cs="Arial"/>
                <w:lang w:eastAsia="en-US"/>
              </w:rPr>
              <w:t>evaluatie</w:t>
            </w:r>
            <w:r w:rsidRPr="410B3796">
              <w:rPr>
                <w:rFonts w:cs="Arial"/>
                <w:lang w:eastAsia="en-US"/>
              </w:rPr>
              <w:t>.</w:t>
            </w:r>
          </w:p>
        </w:tc>
        <w:tc>
          <w:tcPr>
            <w:tcW w:w="443" w:type="pct"/>
            <w:tcBorders>
              <w:top w:val="single" w:sz="4" w:space="0" w:color="auto"/>
              <w:left w:val="single" w:sz="4" w:space="0" w:color="auto"/>
              <w:bottom w:val="single" w:sz="4" w:space="0" w:color="auto"/>
              <w:right w:val="single" w:sz="4" w:space="0" w:color="auto"/>
            </w:tcBorders>
          </w:tcPr>
          <w:p w14:paraId="09E7BB2F" w14:textId="77777777" w:rsidR="00C85FD4" w:rsidRDefault="00C85FD4" w:rsidP="00C6589C">
            <w:pPr>
              <w:rPr>
                <w:lang w:eastAsia="en-US"/>
              </w:rPr>
            </w:pPr>
          </w:p>
        </w:tc>
      </w:tr>
      <w:tr w:rsidR="00A5746F" w14:paraId="754EC427" w14:textId="77777777" w:rsidTr="49A50B66">
        <w:trPr>
          <w:trHeight w:val="255"/>
        </w:trPr>
        <w:tc>
          <w:tcPr>
            <w:tcW w:w="467" w:type="pct"/>
            <w:tcBorders>
              <w:top w:val="single" w:sz="4" w:space="0" w:color="auto"/>
              <w:left w:val="single" w:sz="4" w:space="0" w:color="auto"/>
              <w:bottom w:val="single" w:sz="4" w:space="0" w:color="auto"/>
              <w:right w:val="single" w:sz="4" w:space="0" w:color="auto"/>
            </w:tcBorders>
            <w:noWrap/>
          </w:tcPr>
          <w:p w14:paraId="38964B4A" w14:textId="77777777" w:rsidR="00A5746F" w:rsidRPr="00103362" w:rsidRDefault="00A5746F" w:rsidP="00C6589C">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DBD0A07" w14:textId="25B49706" w:rsidR="00A5746F" w:rsidRDefault="00A5746F" w:rsidP="00C6589C">
            <w:pPr>
              <w:rPr>
                <w:rFonts w:cs="Arial"/>
                <w:lang w:eastAsia="en-US"/>
              </w:rPr>
            </w:pPr>
            <w:r>
              <w:rPr>
                <w:rFonts w:cs="Arial"/>
                <w:lang w:eastAsia="en-US"/>
              </w:rPr>
              <w:t xml:space="preserve">Voor elke </w:t>
            </w:r>
            <w:r w:rsidR="00AE3681">
              <w:rPr>
                <w:rFonts w:cs="Arial"/>
                <w:lang w:eastAsia="en-US"/>
              </w:rPr>
              <w:t>aangeboden</w:t>
            </w:r>
            <w:r>
              <w:rPr>
                <w:rFonts w:cs="Arial"/>
                <w:lang w:eastAsia="en-US"/>
              </w:rPr>
              <w:t xml:space="preserve"> kandidaat heeft Inschrijver de volgende gegevens inzichtelijk voor Hogeschool Rotterdam:</w:t>
            </w:r>
          </w:p>
          <w:p w14:paraId="2E3BF2BE" w14:textId="77777777" w:rsidR="00A5746F" w:rsidRDefault="00A5746F" w:rsidP="00A5746F">
            <w:pPr>
              <w:pStyle w:val="Lijstalinea"/>
              <w:numPr>
                <w:ilvl w:val="0"/>
                <w:numId w:val="43"/>
              </w:numPr>
              <w:rPr>
                <w:rFonts w:cs="Arial"/>
                <w:lang w:eastAsia="en-US"/>
              </w:rPr>
            </w:pPr>
            <w:r>
              <w:rPr>
                <w:rFonts w:cs="Arial"/>
                <w:lang w:eastAsia="en-US"/>
              </w:rPr>
              <w:t>Een actueel cv;</w:t>
            </w:r>
          </w:p>
          <w:p w14:paraId="111508CD" w14:textId="77777777" w:rsidR="00A5746F" w:rsidRDefault="00A5746F" w:rsidP="00A5746F">
            <w:pPr>
              <w:pStyle w:val="Lijstalinea"/>
              <w:numPr>
                <w:ilvl w:val="0"/>
                <w:numId w:val="43"/>
              </w:numPr>
              <w:rPr>
                <w:rFonts w:cs="Arial"/>
                <w:lang w:eastAsia="en-US"/>
              </w:rPr>
            </w:pPr>
            <w:r>
              <w:rPr>
                <w:rFonts w:cs="Arial"/>
                <w:lang w:eastAsia="en-US"/>
              </w:rPr>
              <w:t>Motivatie van de kandidaat voor sollicitatie op de functie;</w:t>
            </w:r>
          </w:p>
          <w:p w14:paraId="029F2C8B" w14:textId="77777777" w:rsidR="00A5746F" w:rsidRDefault="00A5746F" w:rsidP="00A5746F">
            <w:pPr>
              <w:pStyle w:val="Lijstalinea"/>
              <w:numPr>
                <w:ilvl w:val="0"/>
                <w:numId w:val="43"/>
              </w:numPr>
              <w:rPr>
                <w:rFonts w:cs="Arial"/>
                <w:lang w:eastAsia="en-US"/>
              </w:rPr>
            </w:pPr>
            <w:r>
              <w:rPr>
                <w:rFonts w:cs="Arial"/>
                <w:lang w:eastAsia="en-US"/>
              </w:rPr>
              <w:t xml:space="preserve">Motivatie van Inschrijver waarom de kandidaat geschikt is voor de functie, maximaal 1 pagina A4; </w:t>
            </w:r>
          </w:p>
          <w:p w14:paraId="6881A2FE" w14:textId="77777777" w:rsidR="00A5746F" w:rsidRDefault="00A5746F" w:rsidP="00A5746F">
            <w:pPr>
              <w:pStyle w:val="Lijstalinea"/>
              <w:numPr>
                <w:ilvl w:val="0"/>
                <w:numId w:val="43"/>
              </w:numPr>
              <w:rPr>
                <w:rFonts w:cs="Arial"/>
                <w:lang w:eastAsia="en-US"/>
              </w:rPr>
            </w:pPr>
            <w:r>
              <w:rPr>
                <w:rFonts w:cs="Arial"/>
                <w:lang w:eastAsia="en-US"/>
              </w:rPr>
              <w:t>Volledig overzicht actuele arbeidsvoorwaarden;</w:t>
            </w:r>
          </w:p>
          <w:p w14:paraId="107024E3" w14:textId="49FABBBA" w:rsidR="00A5746F" w:rsidRDefault="4F1696F2" w:rsidP="00A5746F">
            <w:pPr>
              <w:pStyle w:val="Lijstalinea"/>
              <w:numPr>
                <w:ilvl w:val="0"/>
                <w:numId w:val="43"/>
              </w:numPr>
              <w:rPr>
                <w:rFonts w:cs="Arial"/>
                <w:lang w:eastAsia="en-US"/>
              </w:rPr>
            </w:pPr>
            <w:r w:rsidRPr="4992A721">
              <w:rPr>
                <w:rFonts w:cs="Arial"/>
                <w:lang w:eastAsia="en-US"/>
              </w:rPr>
              <w:t>Verdere bijzonderheden/aandachtspunten</w:t>
            </w:r>
            <w:r w:rsidR="4966FBF7" w:rsidRPr="4992A721">
              <w:rPr>
                <w:rFonts w:cs="Arial"/>
                <w:lang w:eastAsia="en-US"/>
              </w:rPr>
              <w:t>;</w:t>
            </w:r>
            <w:r w:rsidRPr="4992A721">
              <w:rPr>
                <w:rFonts w:cs="Arial"/>
                <w:lang w:eastAsia="en-US"/>
              </w:rPr>
              <w:t xml:space="preserve"> </w:t>
            </w:r>
          </w:p>
          <w:p w14:paraId="10F681CC" w14:textId="128ED910" w:rsidR="00AE3681" w:rsidRDefault="4A4BF8CD" w:rsidP="00AE3681">
            <w:pPr>
              <w:rPr>
                <w:rFonts w:cs="Arial"/>
                <w:lang w:eastAsia="en-US"/>
              </w:rPr>
            </w:pPr>
            <w:r w:rsidRPr="4992A721">
              <w:rPr>
                <w:rFonts w:cs="Arial"/>
                <w:lang w:eastAsia="en-US"/>
              </w:rPr>
              <w:lastRenderedPageBreak/>
              <w:t>M</w:t>
            </w:r>
            <w:r w:rsidR="7EE86681" w:rsidRPr="4992A721">
              <w:rPr>
                <w:rFonts w:cs="Arial"/>
                <w:lang w:eastAsia="en-US"/>
              </w:rPr>
              <w:t>inimaal 2 en maximaal 3 referenties per kandidaat.</w:t>
            </w:r>
          </w:p>
          <w:p w14:paraId="78D333EA" w14:textId="30D68A15" w:rsidR="00AE3681" w:rsidRPr="00AE3681" w:rsidRDefault="00AE3681" w:rsidP="00AE3681">
            <w:pPr>
              <w:rPr>
                <w:rFonts w:cs="Arial"/>
                <w:lang w:eastAsia="en-US"/>
              </w:rPr>
            </w:pPr>
            <w:r>
              <w:rPr>
                <w:rFonts w:cs="Arial"/>
                <w:lang w:eastAsia="en-US"/>
              </w:rPr>
              <w:t>Inschrijver verzorgt aanvullend een mondelinge toelichting op de gegevens van elke aangeleverde kandidaat</w:t>
            </w:r>
            <w:r w:rsidR="00AC58D4">
              <w:rPr>
                <w:rFonts w:cs="Arial"/>
                <w:lang w:eastAsia="en-US"/>
              </w:rPr>
              <w:t xml:space="preserve">. </w:t>
            </w:r>
          </w:p>
        </w:tc>
        <w:tc>
          <w:tcPr>
            <w:tcW w:w="443" w:type="pct"/>
            <w:tcBorders>
              <w:top w:val="single" w:sz="4" w:space="0" w:color="auto"/>
              <w:left w:val="single" w:sz="4" w:space="0" w:color="auto"/>
              <w:bottom w:val="single" w:sz="4" w:space="0" w:color="auto"/>
              <w:right w:val="single" w:sz="4" w:space="0" w:color="auto"/>
            </w:tcBorders>
          </w:tcPr>
          <w:p w14:paraId="597B96A3" w14:textId="77777777" w:rsidR="00A5746F" w:rsidRDefault="00A5746F" w:rsidP="00C6589C">
            <w:pPr>
              <w:rPr>
                <w:lang w:eastAsia="en-US"/>
              </w:rPr>
            </w:pPr>
          </w:p>
        </w:tc>
      </w:tr>
      <w:tr w:rsidR="007E3759" w14:paraId="17D9F325" w14:textId="77777777" w:rsidTr="49A50B66">
        <w:trPr>
          <w:trHeight w:val="255"/>
        </w:trPr>
        <w:tc>
          <w:tcPr>
            <w:tcW w:w="467" w:type="pct"/>
            <w:tcBorders>
              <w:top w:val="single" w:sz="4" w:space="0" w:color="auto"/>
              <w:left w:val="single" w:sz="4" w:space="0" w:color="auto"/>
              <w:bottom w:val="single" w:sz="4" w:space="0" w:color="auto"/>
              <w:right w:val="single" w:sz="4" w:space="0" w:color="auto"/>
            </w:tcBorders>
            <w:noWrap/>
          </w:tcPr>
          <w:p w14:paraId="10F9B788" w14:textId="77777777" w:rsidR="007E3759" w:rsidRPr="00103362" w:rsidRDefault="007E3759" w:rsidP="00C6589C">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570283AB" w14:textId="5311F519" w:rsidR="007E3759" w:rsidRDefault="007E3759" w:rsidP="00C6589C">
            <w:pPr>
              <w:rPr>
                <w:rFonts w:cs="Arial"/>
                <w:lang w:eastAsia="en-US"/>
              </w:rPr>
            </w:pPr>
            <w:r>
              <w:rPr>
                <w:rFonts w:cs="Arial"/>
                <w:lang w:eastAsia="en-US"/>
              </w:rPr>
              <w:t xml:space="preserve">Inschrijver biedt enkel kandidaten aan die zij zelf persoonlijk heeft gezien en </w:t>
            </w:r>
            <w:r w:rsidR="001F0B60">
              <w:rPr>
                <w:rFonts w:cs="Arial"/>
                <w:lang w:eastAsia="en-US"/>
              </w:rPr>
              <w:t xml:space="preserve">persoonlijk </w:t>
            </w:r>
            <w:r>
              <w:rPr>
                <w:rFonts w:cs="Arial"/>
                <w:lang w:eastAsia="en-US"/>
              </w:rPr>
              <w:t xml:space="preserve">gesproken. </w:t>
            </w:r>
          </w:p>
        </w:tc>
        <w:tc>
          <w:tcPr>
            <w:tcW w:w="443" w:type="pct"/>
            <w:tcBorders>
              <w:top w:val="single" w:sz="4" w:space="0" w:color="auto"/>
              <w:left w:val="single" w:sz="4" w:space="0" w:color="auto"/>
              <w:bottom w:val="single" w:sz="4" w:space="0" w:color="auto"/>
              <w:right w:val="single" w:sz="4" w:space="0" w:color="auto"/>
            </w:tcBorders>
          </w:tcPr>
          <w:p w14:paraId="168217DB" w14:textId="77777777" w:rsidR="007E3759" w:rsidRDefault="007E3759" w:rsidP="00C6589C">
            <w:pPr>
              <w:rPr>
                <w:lang w:eastAsia="en-US"/>
              </w:rPr>
            </w:pPr>
          </w:p>
        </w:tc>
      </w:tr>
      <w:tr w:rsidR="00C85FD4" w14:paraId="64D3A13A" w14:textId="77777777" w:rsidTr="49A50B66">
        <w:trPr>
          <w:trHeight w:val="255"/>
        </w:trPr>
        <w:tc>
          <w:tcPr>
            <w:tcW w:w="467" w:type="pct"/>
            <w:tcBorders>
              <w:top w:val="single" w:sz="4" w:space="0" w:color="auto"/>
              <w:left w:val="single" w:sz="4" w:space="0" w:color="auto"/>
              <w:bottom w:val="single" w:sz="4" w:space="0" w:color="auto"/>
              <w:right w:val="single" w:sz="4" w:space="0" w:color="auto"/>
            </w:tcBorders>
            <w:noWrap/>
          </w:tcPr>
          <w:p w14:paraId="42A82976" w14:textId="77777777" w:rsidR="00C85FD4" w:rsidRPr="00103362" w:rsidRDefault="00C85FD4" w:rsidP="00C6589C">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56F3BBBD" w14:textId="73093782" w:rsidR="00C85FD4" w:rsidRDefault="4E819BED" w:rsidP="217BD215">
            <w:pPr>
              <w:spacing w:before="240" w:after="240"/>
              <w:rPr>
                <w:rFonts w:eastAsia="Arial" w:cs="Arial"/>
                <w:b/>
                <w:bCs/>
                <w:szCs w:val="20"/>
              </w:rPr>
            </w:pPr>
            <w:r w:rsidRPr="00ED69FE">
              <w:rPr>
                <w:rFonts w:eastAsia="Arial" w:cs="Arial"/>
                <w:szCs w:val="20"/>
              </w:rPr>
              <w:t>Vervangingsgarantie</w:t>
            </w:r>
            <w:r w:rsidRPr="217BD215">
              <w:rPr>
                <w:rFonts w:eastAsia="Arial" w:cs="Arial"/>
                <w:b/>
                <w:bCs/>
                <w:szCs w:val="20"/>
              </w:rPr>
              <w:t>:</w:t>
            </w:r>
          </w:p>
          <w:p w14:paraId="1E645DFB" w14:textId="29280884" w:rsidR="00C85FD4" w:rsidRDefault="4E819BED" w:rsidP="00ED69FE">
            <w:pPr>
              <w:pStyle w:val="Lijstalinea"/>
              <w:numPr>
                <w:ilvl w:val="0"/>
                <w:numId w:val="1"/>
              </w:numPr>
              <w:rPr>
                <w:rFonts w:eastAsia="Arial" w:cs="Arial"/>
                <w:szCs w:val="20"/>
              </w:rPr>
            </w:pPr>
            <w:r w:rsidRPr="217BD215">
              <w:rPr>
                <w:rFonts w:eastAsia="Arial" w:cs="Arial"/>
                <w:szCs w:val="20"/>
              </w:rPr>
              <w:t>Indien de door de inschrijver voorgestelde kandidaat binnen een periode van drie (3) maanden na aanvang van de werkzaamheden op eigen initiatief vertrekt, is de inschrijver verplicht om kosteloos een vervangende kandidaat aan te dragen.</w:t>
            </w:r>
          </w:p>
          <w:p w14:paraId="6C75C743" w14:textId="20BD4FF3" w:rsidR="00C85FD4" w:rsidRDefault="4C0041E0" w:rsidP="49A50B66">
            <w:pPr>
              <w:pStyle w:val="Lijstalinea"/>
              <w:numPr>
                <w:ilvl w:val="0"/>
                <w:numId w:val="1"/>
              </w:numPr>
              <w:rPr>
                <w:rFonts w:eastAsia="Arial" w:cs="Arial"/>
              </w:rPr>
            </w:pPr>
            <w:r w:rsidRPr="49A50B66">
              <w:rPr>
                <w:rFonts w:eastAsia="Arial" w:cs="Arial"/>
              </w:rPr>
              <w:t xml:space="preserve">Indien Hogeschool Rotterdam binnen de </w:t>
            </w:r>
            <w:r w:rsidR="444BBCB1" w:rsidRPr="49A50B66">
              <w:rPr>
                <w:rFonts w:eastAsia="Arial" w:cs="Arial"/>
              </w:rPr>
              <w:t>proefperiode</w:t>
            </w:r>
            <w:r w:rsidRPr="49A50B66">
              <w:rPr>
                <w:rFonts w:eastAsia="Arial" w:cs="Arial"/>
              </w:rPr>
              <w:t xml:space="preserve"> van de samenwerking besluit om het dienstverband met de voorgestelde kandidaat te beëindigen, is de </w:t>
            </w:r>
            <w:r w:rsidR="570401D5" w:rsidRPr="49A50B66">
              <w:rPr>
                <w:rFonts w:eastAsia="Arial" w:cs="Arial"/>
              </w:rPr>
              <w:t>inschrijver</w:t>
            </w:r>
            <w:r w:rsidRPr="49A50B66">
              <w:rPr>
                <w:rFonts w:eastAsia="Arial" w:cs="Arial"/>
              </w:rPr>
              <w:t xml:space="preserve"> eveneens verplicht om kosteloos een vervangende kandidaat aan te dragen.</w:t>
            </w:r>
          </w:p>
          <w:p w14:paraId="484B7C9E" w14:textId="7B118D70" w:rsidR="00C85FD4" w:rsidRDefault="00C85FD4" w:rsidP="00C6589C">
            <w:pPr>
              <w:rPr>
                <w:rFonts w:cs="Arial"/>
                <w:lang w:eastAsia="en-US"/>
              </w:rPr>
            </w:pPr>
          </w:p>
        </w:tc>
        <w:tc>
          <w:tcPr>
            <w:tcW w:w="443" w:type="pct"/>
            <w:tcBorders>
              <w:top w:val="single" w:sz="4" w:space="0" w:color="auto"/>
              <w:left w:val="single" w:sz="4" w:space="0" w:color="auto"/>
              <w:bottom w:val="single" w:sz="4" w:space="0" w:color="auto"/>
              <w:right w:val="single" w:sz="4" w:space="0" w:color="auto"/>
            </w:tcBorders>
          </w:tcPr>
          <w:p w14:paraId="12F890B1" w14:textId="77777777" w:rsidR="00C85FD4" w:rsidRDefault="00C85FD4" w:rsidP="00C6589C">
            <w:pPr>
              <w:rPr>
                <w:lang w:eastAsia="en-US"/>
              </w:rPr>
            </w:pPr>
          </w:p>
        </w:tc>
      </w:tr>
      <w:tr w:rsidR="00C6589C" w14:paraId="65BB0E83" w14:textId="77777777" w:rsidTr="49A50B66">
        <w:trPr>
          <w:trHeight w:val="255"/>
        </w:trPr>
        <w:tc>
          <w:tcPr>
            <w:tcW w:w="467" w:type="pct"/>
            <w:tcBorders>
              <w:top w:val="single" w:sz="4" w:space="0" w:color="auto"/>
              <w:left w:val="single" w:sz="4" w:space="0" w:color="auto"/>
              <w:bottom w:val="single" w:sz="4" w:space="0" w:color="auto"/>
              <w:right w:val="single" w:sz="4" w:space="0" w:color="auto"/>
            </w:tcBorders>
            <w:noWrap/>
          </w:tcPr>
          <w:p w14:paraId="1DD250DA" w14:textId="77777777" w:rsidR="00C6589C" w:rsidRPr="00103362" w:rsidRDefault="00C6589C" w:rsidP="00C6589C">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8746B87" w14:textId="6E6C95E7" w:rsidR="00C6589C" w:rsidRPr="004F148E" w:rsidRDefault="00C6589C" w:rsidP="00C6589C">
            <w:pPr>
              <w:rPr>
                <w:rFonts w:cs="Arial"/>
                <w:highlight w:val="yellow"/>
                <w:lang w:eastAsia="en-US"/>
              </w:rPr>
            </w:pPr>
            <w:r w:rsidRPr="00040F69">
              <w:rPr>
                <w:rFonts w:cs="Arial"/>
                <w:lang w:eastAsia="en-US"/>
              </w:rPr>
              <w:t xml:space="preserve">De maximale duur van een werving- en selectietraject </w:t>
            </w:r>
            <w:r w:rsidR="00040F69" w:rsidRPr="00040F69">
              <w:rPr>
                <w:rFonts w:cs="Arial"/>
                <w:lang w:eastAsia="en-US"/>
              </w:rPr>
              <w:t>wordt in overleg tussen Hogeschool Rotterdam en Inschrijver vastgesteld</w:t>
            </w:r>
            <w:r w:rsidRPr="00040F69">
              <w:rPr>
                <w:rFonts w:cs="Arial"/>
                <w:lang w:eastAsia="en-US"/>
              </w:rPr>
              <w:t>.</w:t>
            </w:r>
          </w:p>
        </w:tc>
        <w:tc>
          <w:tcPr>
            <w:tcW w:w="443" w:type="pct"/>
            <w:tcBorders>
              <w:top w:val="single" w:sz="4" w:space="0" w:color="auto"/>
              <w:left w:val="single" w:sz="4" w:space="0" w:color="auto"/>
              <w:bottom w:val="single" w:sz="4" w:space="0" w:color="auto"/>
              <w:right w:val="single" w:sz="4" w:space="0" w:color="auto"/>
            </w:tcBorders>
          </w:tcPr>
          <w:p w14:paraId="154DD397" w14:textId="77777777" w:rsidR="00C6589C" w:rsidRDefault="00C6589C" w:rsidP="00C6589C">
            <w:pPr>
              <w:rPr>
                <w:lang w:eastAsia="en-US"/>
              </w:rPr>
            </w:pPr>
          </w:p>
        </w:tc>
      </w:tr>
      <w:tr w:rsidR="00C6589C" w14:paraId="0F199DF3" w14:textId="77777777" w:rsidTr="49A50B66">
        <w:trPr>
          <w:trHeight w:val="255"/>
        </w:trPr>
        <w:tc>
          <w:tcPr>
            <w:tcW w:w="467" w:type="pct"/>
            <w:tcBorders>
              <w:top w:val="single" w:sz="4" w:space="0" w:color="auto"/>
              <w:left w:val="single" w:sz="4" w:space="0" w:color="auto"/>
              <w:bottom w:val="single" w:sz="4" w:space="0" w:color="auto"/>
              <w:right w:val="single" w:sz="4" w:space="0" w:color="auto"/>
            </w:tcBorders>
            <w:noWrap/>
          </w:tcPr>
          <w:p w14:paraId="55272856" w14:textId="77777777" w:rsidR="00C6589C" w:rsidRPr="00103362" w:rsidRDefault="00C6589C" w:rsidP="00C6589C">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5A434FA5" w14:textId="49A61A0C" w:rsidR="00AE3681" w:rsidRPr="004F148E" w:rsidRDefault="00AE3681" w:rsidP="00C6589C">
            <w:pPr>
              <w:rPr>
                <w:rFonts w:cs="Arial"/>
                <w:highlight w:val="yellow"/>
                <w:lang w:eastAsia="en-US"/>
              </w:rPr>
            </w:pPr>
            <w:r>
              <w:rPr>
                <w:rFonts w:cs="Arial"/>
                <w:lang w:eastAsia="en-US"/>
              </w:rPr>
              <w:t xml:space="preserve">Inschrijver handelt </w:t>
            </w:r>
            <w:r w:rsidRPr="00AE3681">
              <w:rPr>
                <w:rFonts w:cs="Arial"/>
                <w:lang w:eastAsia="en-US"/>
              </w:rPr>
              <w:t>volgens de sollicitatiecode van de Nederlandse Vereniging voor Personeelsmanagement &amp; Organisatieontwikkeling (NVP</w:t>
            </w:r>
            <w:r>
              <w:rPr>
                <w:rFonts w:cs="Arial"/>
                <w:lang w:eastAsia="en-US"/>
              </w:rPr>
              <w:t>)</w:t>
            </w:r>
            <w:r w:rsidRPr="00AE3681">
              <w:rPr>
                <w:rFonts w:cs="Arial"/>
                <w:lang w:eastAsia="en-US"/>
              </w:rPr>
              <w:t>, zoals beschreven op</w:t>
            </w:r>
            <w:r>
              <w:rPr>
                <w:rFonts w:cs="Arial"/>
                <w:lang w:eastAsia="en-US"/>
              </w:rPr>
              <w:t xml:space="preserve">: </w:t>
            </w:r>
            <w:hyperlink r:id="rId11" w:history="1">
              <w:r w:rsidRPr="00EF0C46">
                <w:rPr>
                  <w:rStyle w:val="Hyperlink"/>
                  <w:rFonts w:cs="Arial"/>
                  <w:lang w:eastAsia="en-US"/>
                </w:rPr>
                <w:t>https://www.nvp-hrnetwerk.nl/sollicitatiecode</w:t>
              </w:r>
            </w:hyperlink>
            <w:r>
              <w:rPr>
                <w:rFonts w:cs="Arial"/>
                <w:lang w:eastAsia="en-US"/>
              </w:rPr>
              <w:t xml:space="preserve"> </w:t>
            </w:r>
          </w:p>
        </w:tc>
        <w:tc>
          <w:tcPr>
            <w:tcW w:w="443" w:type="pct"/>
            <w:tcBorders>
              <w:top w:val="single" w:sz="4" w:space="0" w:color="auto"/>
              <w:left w:val="single" w:sz="4" w:space="0" w:color="auto"/>
              <w:bottom w:val="single" w:sz="4" w:space="0" w:color="auto"/>
              <w:right w:val="single" w:sz="4" w:space="0" w:color="auto"/>
            </w:tcBorders>
          </w:tcPr>
          <w:p w14:paraId="63535610" w14:textId="77777777" w:rsidR="00C6589C" w:rsidRDefault="00C6589C" w:rsidP="00C6589C">
            <w:pPr>
              <w:rPr>
                <w:lang w:eastAsia="en-US"/>
              </w:rPr>
            </w:pPr>
          </w:p>
        </w:tc>
      </w:tr>
    </w:tbl>
    <w:p w14:paraId="29B38663" w14:textId="77777777" w:rsidR="00F47525" w:rsidRDefault="00F47525" w:rsidP="00C6589C">
      <w:pPr>
        <w:pStyle w:val="Kop2"/>
        <w:numPr>
          <w:ilvl w:val="0"/>
          <w:numId w:val="0"/>
        </w:numPr>
        <w:rPr>
          <w:color w:val="auto"/>
        </w:rPr>
      </w:pPr>
      <w:bookmarkStart w:id="2" w:name="_Toc409428182"/>
      <w:bookmarkStart w:id="3" w:name="_Toc409428183"/>
      <w:bookmarkEnd w:id="2"/>
      <w:bookmarkEnd w:id="3"/>
      <w:r>
        <w:rPr>
          <w:color w:val="auto"/>
        </w:rPr>
        <w:t>Personeel</w:t>
      </w:r>
    </w:p>
    <w:p w14:paraId="4F7E7762" w14:textId="4EEFE4D7" w:rsidR="00F47525" w:rsidRDefault="00F47525" w:rsidP="00F47525">
      <w:r>
        <w:t xml:space="preserve">Om een goede uitvoering en continuïteit van de Opdracht te borgen </w:t>
      </w:r>
      <w:r w:rsidR="00531B63">
        <w:t xml:space="preserve">dient u te beschikken </w:t>
      </w:r>
      <w:r>
        <w:t>over voldoende gekwalificeerd personeel. Aan dit aspect worden daarom de volgende eisen gesteld.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5E18DD" w:rsidRPr="005E18DD" w14:paraId="503EB554" w14:textId="77777777" w:rsidTr="00103362">
        <w:trPr>
          <w:trHeight w:val="621"/>
        </w:trPr>
        <w:tc>
          <w:tcPr>
            <w:tcW w:w="467" w:type="pct"/>
            <w:tcBorders>
              <w:top w:val="single" w:sz="4" w:space="0" w:color="auto"/>
              <w:left w:val="single" w:sz="4" w:space="0" w:color="auto"/>
              <w:bottom w:val="single" w:sz="4" w:space="0" w:color="auto"/>
              <w:right w:val="single" w:sz="4" w:space="0" w:color="auto"/>
            </w:tcBorders>
            <w:shd w:val="clear" w:color="auto" w:fill="FF0000"/>
            <w:noWrap/>
          </w:tcPr>
          <w:p w14:paraId="41B6BCE0" w14:textId="77777777" w:rsidR="00F47525" w:rsidRPr="005E18DD" w:rsidRDefault="00F47525">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FF0000"/>
            <w:hideMark/>
          </w:tcPr>
          <w:p w14:paraId="1A78A1CA" w14:textId="77777777" w:rsidR="00F47525" w:rsidRPr="005E18DD" w:rsidRDefault="00F47525">
            <w:pPr>
              <w:rPr>
                <w:rFonts w:cs="Arial"/>
                <w:b/>
                <w:lang w:eastAsia="en-US"/>
              </w:rPr>
            </w:pPr>
            <w:r w:rsidRPr="005E18DD">
              <w:rPr>
                <w:rFonts w:cs="Arial"/>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20E36FA4" w14:textId="77777777" w:rsidR="00F47525" w:rsidRPr="005E18DD" w:rsidRDefault="00F47525">
            <w:pPr>
              <w:rPr>
                <w:rFonts w:cs="Arial"/>
                <w:b/>
                <w:lang w:eastAsia="en-US"/>
              </w:rPr>
            </w:pPr>
            <w:r w:rsidRPr="005E18DD">
              <w:rPr>
                <w:rFonts w:cs="Arial"/>
                <w:b/>
                <w:lang w:eastAsia="en-US"/>
              </w:rPr>
              <w:t>Ja/Nee</w:t>
            </w:r>
          </w:p>
        </w:tc>
      </w:tr>
      <w:tr w:rsidR="00955208" w:rsidRPr="005E18DD" w14:paraId="708D1717" w14:textId="77777777" w:rsidTr="00103362">
        <w:trPr>
          <w:trHeight w:val="858"/>
        </w:trPr>
        <w:tc>
          <w:tcPr>
            <w:tcW w:w="467" w:type="pct"/>
            <w:tcBorders>
              <w:top w:val="single" w:sz="4" w:space="0" w:color="auto"/>
              <w:left w:val="single" w:sz="4" w:space="0" w:color="auto"/>
              <w:bottom w:val="single" w:sz="4" w:space="0" w:color="auto"/>
              <w:right w:val="single" w:sz="4" w:space="0" w:color="auto"/>
            </w:tcBorders>
            <w:noWrap/>
          </w:tcPr>
          <w:p w14:paraId="10CEA9D1" w14:textId="77777777" w:rsidR="00955208" w:rsidRPr="00103362" w:rsidRDefault="00955208" w:rsidP="00955208">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63556FA5" w14:textId="47FF4CFE" w:rsidR="00955208" w:rsidRPr="005E18DD" w:rsidRDefault="00955208" w:rsidP="00955208">
            <w:pPr>
              <w:rPr>
                <w:rFonts w:cs="Arial"/>
                <w:lang w:eastAsia="en-US"/>
              </w:rPr>
            </w:pPr>
            <w:r w:rsidRPr="00892018">
              <w:rPr>
                <w:rFonts w:cs="Arial"/>
              </w:rPr>
              <w:t xml:space="preserve">Inschrijver stelt één centraal aanspreekpunt (accountmanager) en één vaste vervanger aan voor </w:t>
            </w:r>
            <w:r>
              <w:rPr>
                <w:rFonts w:cs="Arial"/>
              </w:rPr>
              <w:t>alle</w:t>
            </w:r>
            <w:r w:rsidRPr="00892018">
              <w:rPr>
                <w:rFonts w:cs="Arial"/>
              </w:rPr>
              <w:t xml:space="preserve"> communicatie met betrekking tot de uitvoering van de Raamovereenkomst. </w:t>
            </w:r>
          </w:p>
        </w:tc>
        <w:tc>
          <w:tcPr>
            <w:tcW w:w="443" w:type="pct"/>
            <w:tcBorders>
              <w:top w:val="single" w:sz="4" w:space="0" w:color="auto"/>
              <w:left w:val="single" w:sz="4" w:space="0" w:color="auto"/>
              <w:bottom w:val="single" w:sz="4" w:space="0" w:color="auto"/>
              <w:right w:val="single" w:sz="4" w:space="0" w:color="auto"/>
            </w:tcBorders>
          </w:tcPr>
          <w:p w14:paraId="5FA8FA09" w14:textId="77777777" w:rsidR="00955208" w:rsidRPr="005E18DD" w:rsidRDefault="00955208" w:rsidP="00955208">
            <w:pPr>
              <w:rPr>
                <w:rFonts w:cs="Arial"/>
                <w:lang w:eastAsia="en-US"/>
              </w:rPr>
            </w:pPr>
          </w:p>
        </w:tc>
      </w:tr>
      <w:tr w:rsidR="00955208" w:rsidRPr="005E18DD" w14:paraId="1A34B76F" w14:textId="77777777" w:rsidTr="00103362">
        <w:trPr>
          <w:trHeight w:val="858"/>
        </w:trPr>
        <w:tc>
          <w:tcPr>
            <w:tcW w:w="467" w:type="pct"/>
            <w:tcBorders>
              <w:top w:val="single" w:sz="4" w:space="0" w:color="auto"/>
              <w:left w:val="single" w:sz="4" w:space="0" w:color="auto"/>
              <w:bottom w:val="single" w:sz="4" w:space="0" w:color="auto"/>
              <w:right w:val="single" w:sz="4" w:space="0" w:color="auto"/>
            </w:tcBorders>
            <w:noWrap/>
          </w:tcPr>
          <w:p w14:paraId="255D5AC5" w14:textId="77777777" w:rsidR="00955208" w:rsidRPr="00103362" w:rsidRDefault="00955208" w:rsidP="00955208">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097003C6" w14:textId="5A89E5A7" w:rsidR="00955208" w:rsidRPr="005E18DD" w:rsidRDefault="00955208" w:rsidP="00955208">
            <w:pPr>
              <w:rPr>
                <w:rFonts w:cs="Arial"/>
                <w:lang w:eastAsia="en-US"/>
              </w:rPr>
            </w:pPr>
            <w:r w:rsidRPr="00892018">
              <w:rPr>
                <w:rFonts w:cs="Arial"/>
                <w:lang w:eastAsia="en-US"/>
              </w:rPr>
              <w:t xml:space="preserve">De </w:t>
            </w:r>
            <w:r w:rsidRPr="002A307D">
              <w:rPr>
                <w:rFonts w:cs="Arial"/>
                <w:lang w:eastAsia="en-US"/>
              </w:rPr>
              <w:t xml:space="preserve">accountmanager (en de vaste vervanger) heeft kennis van </w:t>
            </w:r>
            <w:r w:rsidR="002A307D" w:rsidRPr="002A307D">
              <w:rPr>
                <w:rFonts w:cs="Arial"/>
                <w:lang w:eastAsia="en-US"/>
              </w:rPr>
              <w:t>de inhoud van de Raamovereenkomst,</w:t>
            </w:r>
            <w:r w:rsidRPr="002A307D">
              <w:rPr>
                <w:rFonts w:cs="Arial"/>
                <w:lang w:eastAsia="en-US"/>
              </w:rPr>
              <w:t xml:space="preserve"> is </w:t>
            </w:r>
            <w:r w:rsidR="002A307D" w:rsidRPr="002A307D">
              <w:rPr>
                <w:rFonts w:cs="Arial"/>
                <w:lang w:eastAsia="en-US"/>
              </w:rPr>
              <w:t>op werkdagen tussen 8.00 en 18.00 uur</w:t>
            </w:r>
            <w:r w:rsidRPr="002A307D">
              <w:rPr>
                <w:rFonts w:cs="Arial"/>
                <w:lang w:eastAsia="en-US"/>
              </w:rPr>
              <w:t xml:space="preserve"> bereikbaar, </w:t>
            </w:r>
            <w:r w:rsidR="002A307D" w:rsidRPr="002A307D">
              <w:rPr>
                <w:rFonts w:cs="Arial"/>
                <w:lang w:eastAsia="en-US"/>
              </w:rPr>
              <w:t xml:space="preserve">acteert </w:t>
            </w:r>
            <w:r w:rsidRPr="002A307D">
              <w:rPr>
                <w:rFonts w:cs="Arial"/>
                <w:lang w:eastAsia="en-US"/>
              </w:rPr>
              <w:t xml:space="preserve">probleemoplossend en neemt bij een vraag of gewenst contactmoment binnen </w:t>
            </w:r>
            <w:r w:rsidR="002A307D" w:rsidRPr="002A307D">
              <w:rPr>
                <w:rFonts w:cs="Arial"/>
                <w:lang w:eastAsia="en-US"/>
              </w:rPr>
              <w:t>1 werkdag</w:t>
            </w:r>
            <w:r w:rsidRPr="00892018">
              <w:rPr>
                <w:rFonts w:cs="Arial"/>
                <w:lang w:eastAsia="en-US"/>
              </w:rPr>
              <w:t xml:space="preserve"> contact op met Hogeschool Rotterdam.</w:t>
            </w:r>
          </w:p>
        </w:tc>
        <w:tc>
          <w:tcPr>
            <w:tcW w:w="443" w:type="pct"/>
            <w:tcBorders>
              <w:top w:val="single" w:sz="4" w:space="0" w:color="auto"/>
              <w:left w:val="single" w:sz="4" w:space="0" w:color="auto"/>
              <w:bottom w:val="single" w:sz="4" w:space="0" w:color="auto"/>
              <w:right w:val="single" w:sz="4" w:space="0" w:color="auto"/>
            </w:tcBorders>
          </w:tcPr>
          <w:p w14:paraId="294D6BFE" w14:textId="77777777" w:rsidR="00955208" w:rsidRPr="005E18DD" w:rsidRDefault="00955208" w:rsidP="00955208">
            <w:pPr>
              <w:rPr>
                <w:rFonts w:cs="Arial"/>
                <w:lang w:eastAsia="en-US"/>
              </w:rPr>
            </w:pPr>
          </w:p>
        </w:tc>
      </w:tr>
      <w:tr w:rsidR="00955208" w:rsidRPr="005E18DD" w14:paraId="52020D4D" w14:textId="77777777" w:rsidTr="00103362">
        <w:trPr>
          <w:trHeight w:val="858"/>
        </w:trPr>
        <w:tc>
          <w:tcPr>
            <w:tcW w:w="467" w:type="pct"/>
            <w:tcBorders>
              <w:top w:val="single" w:sz="4" w:space="0" w:color="auto"/>
              <w:left w:val="single" w:sz="4" w:space="0" w:color="auto"/>
              <w:bottom w:val="single" w:sz="4" w:space="0" w:color="auto"/>
              <w:right w:val="single" w:sz="4" w:space="0" w:color="auto"/>
            </w:tcBorders>
            <w:noWrap/>
          </w:tcPr>
          <w:p w14:paraId="10337F2A" w14:textId="77777777" w:rsidR="00955208" w:rsidRPr="00103362" w:rsidRDefault="00955208" w:rsidP="00955208">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2A22CD3" w14:textId="41B859C2" w:rsidR="00955208" w:rsidRPr="005E18DD" w:rsidRDefault="00955208" w:rsidP="00955208">
            <w:pPr>
              <w:rPr>
                <w:rFonts w:cs="Arial"/>
                <w:lang w:eastAsia="en-US"/>
              </w:rPr>
            </w:pPr>
            <w:r w:rsidRPr="00892018">
              <w:rPr>
                <w:rFonts w:cs="Arial"/>
              </w:rPr>
              <w:t xml:space="preserve">In het geval van vervanging/opvolging van </w:t>
            </w:r>
            <w:r>
              <w:rPr>
                <w:rFonts w:cs="Arial"/>
              </w:rPr>
              <w:t>het vaste aanspreekpunt</w:t>
            </w:r>
            <w:r w:rsidRPr="00892018">
              <w:rPr>
                <w:rFonts w:cs="Arial"/>
              </w:rPr>
              <w:t xml:space="preserve"> wordt Hogeschool Rotterdam uiterlijk 1 maand voorafgaand aan de vervanging/opvolging geïnformeerd. Bij tijdelijke afwezigheid van de vaste contactpersoon dient er ten alle tijden een vervanger te worden aangewezen die bekend is met Hogeschool Rotterdam en de </w:t>
            </w:r>
            <w:r>
              <w:rPr>
                <w:rFonts w:cs="Arial"/>
              </w:rPr>
              <w:t xml:space="preserve">inhoud van de </w:t>
            </w:r>
            <w:r w:rsidRPr="00892018">
              <w:rPr>
                <w:rFonts w:cs="Arial"/>
              </w:rPr>
              <w:t xml:space="preserve">Raamovereenkomst. </w:t>
            </w:r>
            <w:r>
              <w:rPr>
                <w:rFonts w:cs="Arial"/>
              </w:rPr>
              <w:t xml:space="preserve">Hogeschool Rotterdam </w:t>
            </w:r>
            <w:r w:rsidRPr="00892018">
              <w:rPr>
                <w:rFonts w:cs="Arial"/>
              </w:rPr>
              <w:t xml:space="preserve">behoudt </w:t>
            </w:r>
            <w:r>
              <w:rPr>
                <w:rFonts w:cs="Arial"/>
              </w:rPr>
              <w:t xml:space="preserve">zich </w:t>
            </w:r>
            <w:r w:rsidRPr="00892018">
              <w:rPr>
                <w:rFonts w:cs="Arial"/>
              </w:rPr>
              <w:t xml:space="preserve">het recht </w:t>
            </w:r>
            <w:r>
              <w:rPr>
                <w:rFonts w:cs="Arial"/>
              </w:rPr>
              <w:t xml:space="preserve">voor </w:t>
            </w:r>
            <w:r w:rsidRPr="00892018">
              <w:rPr>
                <w:rFonts w:cs="Arial"/>
              </w:rPr>
              <w:t>om een vervangend</w:t>
            </w:r>
            <w:r>
              <w:rPr>
                <w:rFonts w:cs="Arial"/>
              </w:rPr>
              <w:t xml:space="preserve"> aanspreekpunt</w:t>
            </w:r>
            <w:r w:rsidRPr="00892018">
              <w:rPr>
                <w:rFonts w:cs="Arial"/>
              </w:rPr>
              <w:t xml:space="preserve"> te vragen indien de samenwerking, naar het oordeel van Hogeschool Rotterdam, niet goed verloopt.</w:t>
            </w:r>
            <w:r w:rsidRPr="00892018">
              <w:rPr>
                <w:rFonts w:ascii="Verdana" w:hAnsi="Verdana"/>
                <w:sz w:val="18"/>
                <w:szCs w:val="18"/>
              </w:rPr>
              <w:t xml:space="preserve"> </w:t>
            </w:r>
          </w:p>
        </w:tc>
        <w:tc>
          <w:tcPr>
            <w:tcW w:w="443" w:type="pct"/>
            <w:tcBorders>
              <w:top w:val="single" w:sz="4" w:space="0" w:color="auto"/>
              <w:left w:val="single" w:sz="4" w:space="0" w:color="auto"/>
              <w:bottom w:val="single" w:sz="4" w:space="0" w:color="auto"/>
              <w:right w:val="single" w:sz="4" w:space="0" w:color="auto"/>
            </w:tcBorders>
          </w:tcPr>
          <w:p w14:paraId="429E67D4" w14:textId="77777777" w:rsidR="00955208" w:rsidRPr="005E18DD" w:rsidRDefault="00955208" w:rsidP="00955208">
            <w:pPr>
              <w:rPr>
                <w:rFonts w:cs="Arial"/>
                <w:lang w:eastAsia="en-US"/>
              </w:rPr>
            </w:pPr>
          </w:p>
        </w:tc>
      </w:tr>
      <w:tr w:rsidR="00955208" w:rsidRPr="005E18DD" w14:paraId="35E91C22" w14:textId="77777777" w:rsidTr="00103362">
        <w:trPr>
          <w:trHeight w:val="858"/>
        </w:trPr>
        <w:tc>
          <w:tcPr>
            <w:tcW w:w="467" w:type="pct"/>
            <w:tcBorders>
              <w:top w:val="single" w:sz="4" w:space="0" w:color="auto"/>
              <w:left w:val="single" w:sz="4" w:space="0" w:color="auto"/>
              <w:bottom w:val="single" w:sz="4" w:space="0" w:color="auto"/>
              <w:right w:val="single" w:sz="4" w:space="0" w:color="auto"/>
            </w:tcBorders>
            <w:noWrap/>
          </w:tcPr>
          <w:p w14:paraId="47BC2A77" w14:textId="77777777" w:rsidR="00955208" w:rsidRPr="00103362" w:rsidRDefault="00955208" w:rsidP="00955208">
            <w:pPr>
              <w:pStyle w:val="Lijstalinea"/>
              <w:numPr>
                <w:ilvl w:val="0"/>
                <w:numId w:val="29"/>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8B5EE74" w14:textId="58584BF4" w:rsidR="00955208" w:rsidRPr="005E18DD" w:rsidRDefault="00955208" w:rsidP="00955208">
            <w:pPr>
              <w:rPr>
                <w:rFonts w:cs="Arial"/>
                <w:lang w:eastAsia="en-US"/>
              </w:rPr>
            </w:pPr>
            <w:r w:rsidRPr="00892018">
              <w:rPr>
                <w:rFonts w:cs="Arial"/>
              </w:rPr>
              <w:t xml:space="preserve">Het personeel dat </w:t>
            </w:r>
            <w:r>
              <w:rPr>
                <w:rFonts w:cs="Arial"/>
              </w:rPr>
              <w:t>Inschrijver</w:t>
            </w:r>
            <w:r w:rsidRPr="00892018">
              <w:rPr>
                <w:rFonts w:cs="Arial"/>
              </w:rPr>
              <w:t xml:space="preserve"> voor deze Opdracht inzet beschikt over goede sociale vaardigheden en het vermogen om (zowel mondeling als schriftelijk) te kunnen communiceren in het Nederlands (eis) en het Engels</w:t>
            </w:r>
            <w:r>
              <w:rPr>
                <w:rFonts w:cs="Arial"/>
              </w:rPr>
              <w:t xml:space="preserve">. </w:t>
            </w:r>
          </w:p>
        </w:tc>
        <w:tc>
          <w:tcPr>
            <w:tcW w:w="443" w:type="pct"/>
            <w:tcBorders>
              <w:top w:val="single" w:sz="4" w:space="0" w:color="auto"/>
              <w:left w:val="single" w:sz="4" w:space="0" w:color="auto"/>
              <w:bottom w:val="single" w:sz="4" w:space="0" w:color="auto"/>
              <w:right w:val="single" w:sz="4" w:space="0" w:color="auto"/>
            </w:tcBorders>
          </w:tcPr>
          <w:p w14:paraId="16898CBE" w14:textId="77777777" w:rsidR="00955208" w:rsidRPr="005E18DD" w:rsidRDefault="00955208" w:rsidP="00955208">
            <w:pPr>
              <w:rPr>
                <w:rFonts w:cs="Arial"/>
                <w:lang w:eastAsia="en-US"/>
              </w:rPr>
            </w:pPr>
          </w:p>
        </w:tc>
      </w:tr>
    </w:tbl>
    <w:p w14:paraId="5FE601A2" w14:textId="77777777" w:rsidR="00386003" w:rsidRDefault="00386003" w:rsidP="00C6589C">
      <w:pPr>
        <w:pStyle w:val="Kop2"/>
        <w:numPr>
          <w:ilvl w:val="0"/>
          <w:numId w:val="0"/>
        </w:numPr>
      </w:pPr>
    </w:p>
    <w:p w14:paraId="2FE8BA75" w14:textId="4B60E961" w:rsidR="00531B63" w:rsidRDefault="00386003" w:rsidP="00C6589C">
      <w:pPr>
        <w:pStyle w:val="Kop2"/>
        <w:numPr>
          <w:ilvl w:val="0"/>
          <w:numId w:val="0"/>
        </w:numPr>
      </w:pPr>
      <w:r>
        <w:t>F</w:t>
      </w:r>
      <w:r w:rsidR="00531B63">
        <w:t>acturatie</w:t>
      </w:r>
    </w:p>
    <w:p w14:paraId="2D7C3CFA" w14:textId="1F59B134" w:rsidR="00531B63" w:rsidRDefault="00531B63" w:rsidP="00531B63">
      <w:r>
        <w:t>Om het facturatieproces te stroomlijnen stelt Hogeschool Rotterdam de volgende eisen.</w:t>
      </w: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229"/>
        <w:gridCol w:w="813"/>
      </w:tblGrid>
      <w:tr w:rsidR="00531B63" w14:paraId="52234D34" w14:textId="77777777" w:rsidTr="49A50B66">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FF0000"/>
            <w:noWrap/>
          </w:tcPr>
          <w:p w14:paraId="123C14A5" w14:textId="77777777" w:rsidR="00531B63" w:rsidRDefault="00531B63">
            <w:p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FF0000"/>
            <w:hideMark/>
          </w:tcPr>
          <w:p w14:paraId="25F0BEE8" w14:textId="77777777" w:rsidR="00531B63" w:rsidRDefault="00531B63">
            <w:pPr>
              <w:rPr>
                <w:rFonts w:cs="Arial"/>
                <w:b/>
                <w:lang w:eastAsia="en-US"/>
              </w:rPr>
            </w:pPr>
            <w:r>
              <w:rPr>
                <w:rFonts w:cs="Arial"/>
                <w:b/>
                <w:lang w:eastAsia="en-US"/>
              </w:rPr>
              <w:t>Inhoud</w:t>
            </w:r>
          </w:p>
        </w:tc>
        <w:tc>
          <w:tcPr>
            <w:tcW w:w="813" w:type="dxa"/>
            <w:tcBorders>
              <w:top w:val="single" w:sz="4" w:space="0" w:color="auto"/>
              <w:left w:val="single" w:sz="4" w:space="0" w:color="auto"/>
              <w:bottom w:val="single" w:sz="4" w:space="0" w:color="auto"/>
              <w:right w:val="single" w:sz="4" w:space="0" w:color="auto"/>
            </w:tcBorders>
            <w:shd w:val="clear" w:color="auto" w:fill="FF0000"/>
            <w:hideMark/>
          </w:tcPr>
          <w:p w14:paraId="1FD89044" w14:textId="77777777" w:rsidR="00531B63" w:rsidRDefault="00531B63">
            <w:pPr>
              <w:rPr>
                <w:rFonts w:cs="Arial"/>
                <w:b/>
                <w:lang w:eastAsia="en-US"/>
              </w:rPr>
            </w:pPr>
            <w:r>
              <w:rPr>
                <w:rFonts w:cs="Arial"/>
                <w:b/>
                <w:lang w:eastAsia="en-US"/>
              </w:rPr>
              <w:t>Ja/Nee</w:t>
            </w:r>
          </w:p>
        </w:tc>
      </w:tr>
      <w:tr w:rsidR="00531B63" w14:paraId="6BA9677F" w14:textId="77777777" w:rsidTr="49A50B66">
        <w:trPr>
          <w:trHeight w:val="255"/>
        </w:trPr>
        <w:tc>
          <w:tcPr>
            <w:tcW w:w="895" w:type="dxa"/>
            <w:tcBorders>
              <w:top w:val="single" w:sz="4" w:space="0" w:color="auto"/>
              <w:left w:val="single" w:sz="4" w:space="0" w:color="auto"/>
              <w:bottom w:val="single" w:sz="4" w:space="0" w:color="auto"/>
              <w:right w:val="single" w:sz="4" w:space="0" w:color="auto"/>
            </w:tcBorders>
            <w:noWrap/>
          </w:tcPr>
          <w:p w14:paraId="2F55AF30" w14:textId="68A7842A" w:rsidR="00531B63" w:rsidRPr="00103362" w:rsidRDefault="00531B63" w:rsidP="00103362">
            <w:pPr>
              <w:pStyle w:val="Lijstalinea"/>
              <w:numPr>
                <w:ilvl w:val="0"/>
                <w:numId w:val="29"/>
              </w:num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052EA27A" w14:textId="2EE801E4" w:rsidR="00531B63" w:rsidRDefault="00531B63" w:rsidP="004412A7">
            <w:pPr>
              <w:rPr>
                <w:rFonts w:cs="Arial"/>
                <w:lang w:eastAsia="en-US"/>
              </w:rPr>
            </w:pPr>
            <w:r>
              <w:rPr>
                <w:rFonts w:cs="Arial"/>
                <w:lang w:eastAsia="en-US"/>
              </w:rPr>
              <w:t xml:space="preserve">Facturatie vindt plaats op basis van de in het </w:t>
            </w:r>
            <w:r w:rsidR="004412A7">
              <w:rPr>
                <w:rFonts w:cs="Arial"/>
                <w:lang w:eastAsia="en-US"/>
              </w:rPr>
              <w:t>p</w:t>
            </w:r>
            <w:r>
              <w:rPr>
                <w:rFonts w:cs="Arial"/>
                <w:lang w:eastAsia="en-US"/>
              </w:rPr>
              <w:t>rijzenblad opgenomen tarieven.</w:t>
            </w:r>
          </w:p>
        </w:tc>
        <w:tc>
          <w:tcPr>
            <w:tcW w:w="813" w:type="dxa"/>
            <w:tcBorders>
              <w:top w:val="single" w:sz="4" w:space="0" w:color="auto"/>
              <w:left w:val="single" w:sz="4" w:space="0" w:color="auto"/>
              <w:bottom w:val="single" w:sz="4" w:space="0" w:color="auto"/>
              <w:right w:val="single" w:sz="4" w:space="0" w:color="auto"/>
            </w:tcBorders>
          </w:tcPr>
          <w:p w14:paraId="691BD438" w14:textId="77777777" w:rsidR="00531B63" w:rsidRDefault="00531B63">
            <w:pPr>
              <w:rPr>
                <w:rFonts w:cs="Arial"/>
                <w:lang w:eastAsia="en-US"/>
              </w:rPr>
            </w:pPr>
          </w:p>
        </w:tc>
      </w:tr>
      <w:tr w:rsidR="00531B63" w14:paraId="496735D4" w14:textId="77777777" w:rsidTr="49A50B66">
        <w:trPr>
          <w:trHeight w:val="255"/>
        </w:trPr>
        <w:tc>
          <w:tcPr>
            <w:tcW w:w="895" w:type="dxa"/>
            <w:tcBorders>
              <w:top w:val="single" w:sz="4" w:space="0" w:color="auto"/>
              <w:left w:val="single" w:sz="4" w:space="0" w:color="auto"/>
              <w:bottom w:val="single" w:sz="4" w:space="0" w:color="auto"/>
              <w:right w:val="single" w:sz="4" w:space="0" w:color="auto"/>
            </w:tcBorders>
            <w:noWrap/>
          </w:tcPr>
          <w:p w14:paraId="5CF45657" w14:textId="7D862A41" w:rsidR="00531B63" w:rsidRPr="00103362" w:rsidRDefault="00531B63" w:rsidP="00103362">
            <w:pPr>
              <w:pStyle w:val="Lijstalinea"/>
              <w:numPr>
                <w:ilvl w:val="0"/>
                <w:numId w:val="29"/>
              </w:numPr>
              <w:rPr>
                <w:rFonts w:cs="Arial"/>
                <w:b/>
                <w:szCs w:val="20"/>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0EB9E912" w14:textId="224ADF9A" w:rsidR="00531B63" w:rsidRPr="005E18DD" w:rsidRDefault="00531B63" w:rsidP="00B57FA2">
            <w:pPr>
              <w:rPr>
                <w:rFonts w:cs="Arial"/>
                <w:lang w:eastAsia="en-US"/>
              </w:rPr>
            </w:pPr>
            <w:r w:rsidRPr="49A50B66">
              <w:rPr>
                <w:rFonts w:cs="Arial"/>
                <w:lang w:eastAsia="en-US"/>
              </w:rPr>
              <w:t>U dient de facturen</w:t>
            </w:r>
            <w:r w:rsidR="00CDBED8" w:rsidRPr="49A50B66">
              <w:rPr>
                <w:rFonts w:cs="Arial"/>
                <w:lang w:eastAsia="en-US"/>
              </w:rPr>
              <w:t>, in PDF,</w:t>
            </w:r>
            <w:r w:rsidRPr="49A50B66">
              <w:rPr>
                <w:rFonts w:cs="Arial"/>
                <w:lang w:eastAsia="en-US"/>
              </w:rPr>
              <w:t xml:space="preserve"> te versturen aan: </w:t>
            </w:r>
            <w:hyperlink r:id="rId12">
              <w:r w:rsidRPr="49A50B66">
                <w:rPr>
                  <w:rStyle w:val="Hyperlink"/>
                  <w:rFonts w:cs="Arial"/>
                  <w:color w:val="auto"/>
                  <w:lang w:eastAsia="en-US"/>
                </w:rPr>
                <w:t>facturen@hr.nl</w:t>
              </w:r>
            </w:hyperlink>
            <w:r w:rsidRPr="49A50B66">
              <w:rPr>
                <w:rFonts w:cs="Arial"/>
                <w:lang w:eastAsia="en-US"/>
              </w:rPr>
              <w:t xml:space="preserve"> onder vermelding van het </w:t>
            </w:r>
            <w:r w:rsidR="00CDBED8" w:rsidRPr="49A50B66">
              <w:rPr>
                <w:rFonts w:cs="Arial"/>
                <w:lang w:eastAsia="en-US"/>
              </w:rPr>
              <w:t xml:space="preserve">Hogeschool Rotterdam </w:t>
            </w:r>
            <w:r w:rsidRPr="49A50B66">
              <w:rPr>
                <w:rFonts w:cs="Arial"/>
                <w:lang w:eastAsia="en-US"/>
              </w:rPr>
              <w:t>contract</w:t>
            </w:r>
            <w:r w:rsidR="00CDBED8" w:rsidRPr="49A50B66">
              <w:rPr>
                <w:rFonts w:cs="Arial"/>
                <w:lang w:eastAsia="en-US"/>
              </w:rPr>
              <w:t>nummer en indien van toepassing het betreffende order</w:t>
            </w:r>
            <w:r w:rsidRPr="49A50B66">
              <w:rPr>
                <w:rFonts w:cs="Arial"/>
                <w:lang w:eastAsia="en-US"/>
              </w:rPr>
              <w:t xml:space="preserve">nummer </w:t>
            </w:r>
            <w:r w:rsidR="299AA33D" w:rsidRPr="49A50B66">
              <w:rPr>
                <w:rFonts w:cs="Arial"/>
                <w:lang w:eastAsia="en-US"/>
              </w:rPr>
              <w:t>zoals vermeld op de inkooporder</w:t>
            </w:r>
            <w:r w:rsidRPr="49A50B66">
              <w:rPr>
                <w:rFonts w:cs="Arial"/>
                <w:lang w:eastAsia="en-US"/>
              </w:rPr>
              <w:t>.</w:t>
            </w:r>
          </w:p>
          <w:p w14:paraId="24A13454" w14:textId="6DC897F0" w:rsidR="00B57FA2" w:rsidRPr="005E18DD" w:rsidRDefault="00B57FA2" w:rsidP="005E18DD">
            <w:pPr>
              <w:rPr>
                <w:rFonts w:cs="Arial"/>
                <w:lang w:eastAsia="en-US"/>
              </w:rPr>
            </w:pPr>
            <w:r w:rsidRPr="005E18DD">
              <w:rPr>
                <w:rFonts w:cs="Arial"/>
                <w:lang w:eastAsia="en-US"/>
              </w:rPr>
              <w:t>Facturen</w:t>
            </w:r>
            <w:r w:rsidR="005E18DD">
              <w:rPr>
                <w:rFonts w:cs="Arial"/>
                <w:lang w:eastAsia="en-US"/>
              </w:rPr>
              <w:t xml:space="preserve"> die deze </w:t>
            </w:r>
            <w:r w:rsidRPr="005E18DD">
              <w:rPr>
                <w:rFonts w:cs="Arial"/>
                <w:lang w:eastAsia="en-US"/>
              </w:rPr>
              <w:t>nummers</w:t>
            </w:r>
            <w:r w:rsidR="005E18DD">
              <w:rPr>
                <w:rFonts w:cs="Arial"/>
                <w:lang w:eastAsia="en-US"/>
              </w:rPr>
              <w:t xml:space="preserve"> niet vermelden</w:t>
            </w:r>
            <w:r w:rsidRPr="005E18DD">
              <w:rPr>
                <w:rFonts w:cs="Arial"/>
                <w:lang w:eastAsia="en-US"/>
              </w:rPr>
              <w:t xml:space="preserve">, worden niet in behandeling genomen en worden </w:t>
            </w:r>
            <w:r w:rsidR="005E18DD">
              <w:rPr>
                <w:rFonts w:cs="Arial"/>
                <w:lang w:eastAsia="en-US"/>
              </w:rPr>
              <w:t xml:space="preserve">aan u </w:t>
            </w:r>
            <w:r w:rsidRPr="005E18DD">
              <w:rPr>
                <w:rFonts w:cs="Arial"/>
                <w:lang w:eastAsia="en-US"/>
              </w:rPr>
              <w:t>geretourneerd.</w:t>
            </w:r>
          </w:p>
        </w:tc>
        <w:tc>
          <w:tcPr>
            <w:tcW w:w="813" w:type="dxa"/>
            <w:tcBorders>
              <w:top w:val="single" w:sz="4" w:space="0" w:color="auto"/>
              <w:left w:val="single" w:sz="4" w:space="0" w:color="auto"/>
              <w:bottom w:val="single" w:sz="4" w:space="0" w:color="auto"/>
              <w:right w:val="single" w:sz="4" w:space="0" w:color="auto"/>
            </w:tcBorders>
          </w:tcPr>
          <w:p w14:paraId="5761437F" w14:textId="77777777" w:rsidR="00531B63" w:rsidRDefault="00531B63">
            <w:pPr>
              <w:rPr>
                <w:rFonts w:cs="Arial"/>
                <w:lang w:eastAsia="en-US"/>
              </w:rPr>
            </w:pPr>
          </w:p>
        </w:tc>
      </w:tr>
      <w:tr w:rsidR="00531B63" w14:paraId="0B631374" w14:textId="77777777" w:rsidTr="49A50B66">
        <w:trPr>
          <w:trHeight w:val="255"/>
        </w:trPr>
        <w:tc>
          <w:tcPr>
            <w:tcW w:w="895" w:type="dxa"/>
            <w:tcBorders>
              <w:top w:val="single" w:sz="4" w:space="0" w:color="auto"/>
              <w:left w:val="single" w:sz="4" w:space="0" w:color="auto"/>
              <w:bottom w:val="single" w:sz="4" w:space="0" w:color="auto"/>
              <w:right w:val="single" w:sz="4" w:space="0" w:color="auto"/>
            </w:tcBorders>
            <w:noWrap/>
          </w:tcPr>
          <w:p w14:paraId="1788E5ED" w14:textId="1F0FE824" w:rsidR="00531B63" w:rsidRPr="00103362" w:rsidRDefault="00531B63" w:rsidP="00103362">
            <w:pPr>
              <w:pStyle w:val="Lijstalinea"/>
              <w:numPr>
                <w:ilvl w:val="0"/>
                <w:numId w:val="29"/>
              </w:numPr>
              <w:rPr>
                <w:rFonts w:cs="Arial"/>
                <w:b/>
                <w:szCs w:val="20"/>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79E97BC0" w14:textId="0F5ACE8D" w:rsidR="00040F69" w:rsidRPr="00040F69" w:rsidRDefault="00531B63" w:rsidP="00040F69">
            <w:pPr>
              <w:spacing w:line="276" w:lineRule="auto"/>
              <w:rPr>
                <w:lang w:eastAsia="en-US"/>
              </w:rPr>
            </w:pPr>
            <w:r w:rsidRPr="49A50B66">
              <w:rPr>
                <w:rFonts w:cs="Arial"/>
                <w:lang w:eastAsia="en-US"/>
              </w:rPr>
              <w:t xml:space="preserve">Facturatie vindt </w:t>
            </w:r>
            <w:r w:rsidR="00D674E9" w:rsidRPr="49A50B66">
              <w:rPr>
                <w:rFonts w:cs="Arial"/>
                <w:lang w:eastAsia="en-US"/>
              </w:rPr>
              <w:t>per opdracht</w:t>
            </w:r>
            <w:r w:rsidRPr="49A50B66">
              <w:rPr>
                <w:rFonts w:cs="Arial"/>
                <w:lang w:eastAsia="en-US"/>
              </w:rPr>
              <w:t xml:space="preserve"> plaats</w:t>
            </w:r>
            <w:r w:rsidR="4D8B7FB6" w:rsidRPr="49A50B66">
              <w:rPr>
                <w:rFonts w:cs="Arial"/>
                <w:lang w:eastAsia="en-US"/>
              </w:rPr>
              <w:t xml:space="preserve"> na proef</w:t>
            </w:r>
            <w:r w:rsidR="24B9BBE9" w:rsidRPr="49A50B66">
              <w:rPr>
                <w:rFonts w:cs="Arial"/>
                <w:lang w:eastAsia="en-US"/>
              </w:rPr>
              <w:t>periode</w:t>
            </w:r>
            <w:r w:rsidR="4D8B7FB6" w:rsidRPr="49A50B66">
              <w:rPr>
                <w:rFonts w:cs="Arial"/>
                <w:lang w:eastAsia="en-US"/>
              </w:rPr>
              <w:t xml:space="preserve"> van de kandidaat.</w:t>
            </w:r>
            <w:r w:rsidR="66C2ACC9" w:rsidRPr="49A50B66">
              <w:rPr>
                <w:lang w:eastAsia="en-US"/>
              </w:rPr>
              <w:t xml:space="preserve"> </w:t>
            </w:r>
          </w:p>
        </w:tc>
        <w:tc>
          <w:tcPr>
            <w:tcW w:w="813" w:type="dxa"/>
            <w:tcBorders>
              <w:top w:val="single" w:sz="4" w:space="0" w:color="auto"/>
              <w:left w:val="single" w:sz="4" w:space="0" w:color="auto"/>
              <w:bottom w:val="single" w:sz="4" w:space="0" w:color="auto"/>
              <w:right w:val="single" w:sz="4" w:space="0" w:color="auto"/>
            </w:tcBorders>
          </w:tcPr>
          <w:p w14:paraId="0D3D7FF8" w14:textId="77777777" w:rsidR="00531B63" w:rsidRDefault="00531B63">
            <w:pPr>
              <w:rPr>
                <w:rFonts w:cs="Arial"/>
                <w:lang w:eastAsia="en-US"/>
              </w:rPr>
            </w:pPr>
          </w:p>
        </w:tc>
      </w:tr>
      <w:tr w:rsidR="00531B63" w14:paraId="52F964C0" w14:textId="77777777" w:rsidTr="49A50B66">
        <w:trPr>
          <w:trHeight w:val="255"/>
        </w:trPr>
        <w:tc>
          <w:tcPr>
            <w:tcW w:w="895" w:type="dxa"/>
            <w:tcBorders>
              <w:top w:val="single" w:sz="4" w:space="0" w:color="auto"/>
              <w:left w:val="single" w:sz="4" w:space="0" w:color="auto"/>
              <w:bottom w:val="single" w:sz="4" w:space="0" w:color="auto"/>
              <w:right w:val="single" w:sz="4" w:space="0" w:color="auto"/>
            </w:tcBorders>
            <w:noWrap/>
          </w:tcPr>
          <w:p w14:paraId="72EE121E" w14:textId="40496F8A" w:rsidR="00531B63" w:rsidRPr="00103362" w:rsidRDefault="00531B63" w:rsidP="00103362">
            <w:pPr>
              <w:pStyle w:val="Lijstalinea"/>
              <w:numPr>
                <w:ilvl w:val="0"/>
                <w:numId w:val="29"/>
              </w:numPr>
              <w:rPr>
                <w:rFonts w:cs="Arial"/>
                <w:b/>
                <w:szCs w:val="20"/>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323A05F4" w14:textId="182403B6" w:rsidR="00531B63" w:rsidRPr="005E18DD" w:rsidRDefault="00531B63">
            <w:pPr>
              <w:rPr>
                <w:rFonts w:cs="Arial"/>
                <w:lang w:eastAsia="en-US"/>
              </w:rPr>
            </w:pPr>
            <w:r w:rsidRPr="005E18DD">
              <w:rPr>
                <w:lang w:eastAsia="en-US"/>
              </w:rPr>
              <w:t>De factuur specificeert in ieder geval</w:t>
            </w:r>
            <w:r w:rsidR="00D674E9">
              <w:rPr>
                <w:lang w:eastAsia="en-US"/>
              </w:rPr>
              <w:t xml:space="preserve"> de uitgevoerde werkzaamheden, </w:t>
            </w:r>
            <w:r w:rsidRPr="005E18DD">
              <w:rPr>
                <w:lang w:eastAsia="en-US"/>
              </w:rPr>
              <w:t xml:space="preserve">tarieven, factuurdatum, factuurnummer, factuurbedrag en </w:t>
            </w:r>
            <w:proofErr w:type="spellStart"/>
            <w:r w:rsidRPr="005E18DD">
              <w:rPr>
                <w:lang w:eastAsia="en-US"/>
              </w:rPr>
              <w:t>BTW-bedrag</w:t>
            </w:r>
            <w:proofErr w:type="spellEnd"/>
            <w:r w:rsidRPr="005E18DD">
              <w:rPr>
                <w:lang w:eastAsia="en-US"/>
              </w:rPr>
              <w:t>.</w:t>
            </w:r>
          </w:p>
        </w:tc>
        <w:tc>
          <w:tcPr>
            <w:tcW w:w="813" w:type="dxa"/>
            <w:tcBorders>
              <w:top w:val="single" w:sz="4" w:space="0" w:color="auto"/>
              <w:left w:val="single" w:sz="4" w:space="0" w:color="auto"/>
              <w:bottom w:val="single" w:sz="4" w:space="0" w:color="auto"/>
              <w:right w:val="single" w:sz="4" w:space="0" w:color="auto"/>
            </w:tcBorders>
          </w:tcPr>
          <w:p w14:paraId="7703419F" w14:textId="77777777" w:rsidR="00531B63" w:rsidRDefault="00531B63">
            <w:pPr>
              <w:rPr>
                <w:lang w:eastAsia="en-US"/>
              </w:rPr>
            </w:pPr>
          </w:p>
        </w:tc>
      </w:tr>
    </w:tbl>
    <w:p w14:paraId="488AECFD" w14:textId="06E2796B" w:rsidR="00F47525" w:rsidRPr="005E18DD" w:rsidRDefault="00F47525" w:rsidP="00D95BBA">
      <w:pPr>
        <w:pStyle w:val="Kop2"/>
        <w:numPr>
          <w:ilvl w:val="0"/>
          <w:numId w:val="0"/>
        </w:numPr>
        <w:rPr>
          <w:color w:val="auto"/>
        </w:rPr>
      </w:pPr>
      <w:r w:rsidRPr="005E18DD">
        <w:rPr>
          <w:color w:val="auto"/>
        </w:rPr>
        <w:t>Raamovereenkomst</w:t>
      </w:r>
      <w:r w:rsidR="004E76BE" w:rsidRPr="005E18DD">
        <w:rPr>
          <w:color w:val="auto"/>
        </w:rPr>
        <w:t xml:space="preserve"> en</w:t>
      </w:r>
      <w:r w:rsidRPr="005E18DD">
        <w:rPr>
          <w:color w:val="auto"/>
        </w:rPr>
        <w:t xml:space="preserve"> inkoopvoorwaarden</w:t>
      </w:r>
    </w:p>
    <w:p w14:paraId="14B27842" w14:textId="056638E7" w:rsidR="00F47525" w:rsidRPr="005E18DD" w:rsidRDefault="00F47525" w:rsidP="00F47525">
      <w:r w:rsidRPr="005E18DD">
        <w:t xml:space="preserve">De wederzijdse rechten en plichten van partijen worden uitsluitend geregeld door de definitieve </w:t>
      </w:r>
      <w:r w:rsidR="00DC24BF">
        <w:t>Raamo</w:t>
      </w:r>
      <w:r w:rsidRPr="005E18DD">
        <w:t>vereenkomst en de inkoopvoorwaarden</w:t>
      </w:r>
      <w:r w:rsidR="005E18DD">
        <w:t xml:space="preserve"> diensten</w:t>
      </w:r>
      <w:r w:rsidR="009B42F7" w:rsidRPr="005E18DD">
        <w:t xml:space="preserve">. </w:t>
      </w:r>
      <w:r w:rsidRPr="005E18DD">
        <w:t xml:space="preserve">De concept </w:t>
      </w:r>
      <w:r w:rsidR="00DC24BF">
        <w:t>Raamo</w:t>
      </w:r>
      <w:r w:rsidRPr="005E18DD">
        <w:t xml:space="preserve">vereenkomst en de inkoopvoorwaarden zijn bijlagen bij </w:t>
      </w:r>
      <w:r w:rsidR="004B5AFF">
        <w:t>de Offerteaanvraag</w:t>
      </w:r>
      <w:r w:rsidRPr="005E18DD">
        <w:t>.</w:t>
      </w:r>
    </w:p>
    <w:p w14:paraId="1DBC475B" w14:textId="77777777" w:rsidR="00F47525" w:rsidRDefault="00F47525" w:rsidP="00F47525"/>
    <w:p w14:paraId="5B0A3D8E" w14:textId="1CD75B24" w:rsidR="00F47525" w:rsidRDefault="009B42F7" w:rsidP="00F47525">
      <w:r w:rsidRPr="005E18DD">
        <w:t>Indien u vragen heeft of voorstellen tot wijziging, kunt u hiervoor de vragenronde gebruiken.</w:t>
      </w:r>
      <w:r w:rsidR="00F47525" w:rsidRPr="005E18DD">
        <w:t xml:space="preserve"> Na </w:t>
      </w:r>
      <w:r w:rsidR="00F47525">
        <w:t>publicatie van de Nota van inlichtingen ligt de inhoud van de Raamovereenkomst en/of inkoopvoorwaarden vast. Opmerkingen betreffende contractvoorwaarden in uw Inschrijving leiden ertoe dat uw Inschrijving ter zijde wordt gelegd.</w:t>
      </w:r>
    </w:p>
    <w:p w14:paraId="32E86613" w14:textId="77777777" w:rsidR="00F47525" w:rsidRDefault="00F47525" w:rsidP="00F47525"/>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F47525" w14:paraId="338D5864"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FF0000"/>
            <w:noWrap/>
          </w:tcPr>
          <w:p w14:paraId="18A0B98D" w14:textId="77777777" w:rsidR="00F47525" w:rsidRDefault="00F47525" w:rsidP="0071593F">
            <w:p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FF0000"/>
            <w:hideMark/>
          </w:tcPr>
          <w:p w14:paraId="68FB171C" w14:textId="77777777" w:rsidR="00F47525" w:rsidRDefault="00F47525" w:rsidP="0071593F">
            <w:pPr>
              <w:rPr>
                <w:rFonts w:cs="Arial"/>
                <w:b/>
                <w:lang w:eastAsia="en-US"/>
              </w:rPr>
            </w:pPr>
            <w:r>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FF0000"/>
          </w:tcPr>
          <w:p w14:paraId="03B2728E" w14:textId="77777777" w:rsidR="00F47525" w:rsidRDefault="00F47525" w:rsidP="0071593F">
            <w:pPr>
              <w:rPr>
                <w:rFonts w:cs="Arial"/>
                <w:b/>
                <w:lang w:eastAsia="en-US"/>
              </w:rPr>
            </w:pPr>
            <w:r>
              <w:rPr>
                <w:rFonts w:cs="Arial"/>
                <w:b/>
                <w:lang w:eastAsia="en-US"/>
              </w:rPr>
              <w:t>Ja/Nee</w:t>
            </w:r>
          </w:p>
          <w:p w14:paraId="6FE15BD8" w14:textId="77777777" w:rsidR="00F47525" w:rsidRDefault="00F47525" w:rsidP="0071593F">
            <w:pPr>
              <w:rPr>
                <w:rFonts w:cs="Arial"/>
                <w:b/>
                <w:lang w:eastAsia="en-US"/>
              </w:rPr>
            </w:pPr>
          </w:p>
        </w:tc>
      </w:tr>
      <w:tr w:rsidR="008F758B" w14:paraId="1073523D"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noWrap/>
          </w:tcPr>
          <w:p w14:paraId="322D639D" w14:textId="77777777" w:rsidR="008F758B" w:rsidRPr="00103362" w:rsidRDefault="008F758B" w:rsidP="008F758B">
            <w:pPr>
              <w:pStyle w:val="Lijstalinea"/>
              <w:numPr>
                <w:ilvl w:val="0"/>
                <w:numId w:val="29"/>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12533D81" w14:textId="75827597" w:rsidR="008F758B" w:rsidRPr="005E18DD" w:rsidRDefault="008F758B" w:rsidP="008F758B">
            <w:pPr>
              <w:rPr>
                <w:rFonts w:cs="Arial"/>
                <w:lang w:eastAsia="en-US"/>
              </w:rPr>
            </w:pPr>
            <w:r>
              <w:rPr>
                <w:rFonts w:cs="Arial"/>
                <w:lang w:eastAsia="en-US"/>
              </w:rPr>
              <w:t>Inschrijver</w:t>
            </w:r>
            <w:r w:rsidRPr="005E18DD">
              <w:rPr>
                <w:rFonts w:cs="Arial"/>
                <w:lang w:eastAsia="en-US"/>
              </w:rPr>
              <w:t xml:space="preserve"> gaat akkoord met de concept Raam</w:t>
            </w:r>
            <w:r>
              <w:rPr>
                <w:rFonts w:cs="Arial"/>
                <w:lang w:eastAsia="en-US"/>
              </w:rPr>
              <w:t>o</w:t>
            </w:r>
            <w:r w:rsidRPr="005E18DD">
              <w:rPr>
                <w:rFonts w:cs="Arial"/>
                <w:lang w:eastAsia="en-US"/>
              </w:rPr>
              <w:t>vereenkomst.</w:t>
            </w:r>
          </w:p>
        </w:tc>
        <w:tc>
          <w:tcPr>
            <w:tcW w:w="799" w:type="dxa"/>
            <w:tcBorders>
              <w:top w:val="single" w:sz="4" w:space="0" w:color="auto"/>
              <w:left w:val="single" w:sz="4" w:space="0" w:color="auto"/>
              <w:bottom w:val="single" w:sz="4" w:space="0" w:color="auto"/>
              <w:right w:val="single" w:sz="4" w:space="0" w:color="auto"/>
            </w:tcBorders>
          </w:tcPr>
          <w:p w14:paraId="1E6B2B92" w14:textId="77777777" w:rsidR="008F758B" w:rsidRDefault="008F758B" w:rsidP="008F758B">
            <w:pPr>
              <w:rPr>
                <w:rFonts w:cs="Arial"/>
                <w:lang w:eastAsia="en-US"/>
              </w:rPr>
            </w:pPr>
          </w:p>
        </w:tc>
      </w:tr>
      <w:tr w:rsidR="008F758B" w14:paraId="63FCB61C"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noWrap/>
          </w:tcPr>
          <w:p w14:paraId="183466E7" w14:textId="77777777" w:rsidR="008F758B" w:rsidRPr="00103362" w:rsidRDefault="008F758B" w:rsidP="008F758B">
            <w:pPr>
              <w:pStyle w:val="Lijstalinea"/>
              <w:numPr>
                <w:ilvl w:val="0"/>
                <w:numId w:val="29"/>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2D5C7D97" w14:textId="28E6067C" w:rsidR="008F758B" w:rsidRPr="005E18DD" w:rsidRDefault="008F758B" w:rsidP="008F758B">
            <w:pPr>
              <w:rPr>
                <w:rFonts w:cs="Arial"/>
                <w:lang w:eastAsia="en-US"/>
              </w:rPr>
            </w:pPr>
            <w:r>
              <w:rPr>
                <w:rFonts w:cs="Arial"/>
                <w:lang w:eastAsia="en-US"/>
              </w:rPr>
              <w:t>Inschrijver</w:t>
            </w:r>
            <w:r w:rsidRPr="005E18DD">
              <w:rPr>
                <w:rFonts w:cs="Arial"/>
                <w:lang w:eastAsia="en-US"/>
              </w:rPr>
              <w:t xml:space="preserve"> gaat akkoord met de </w:t>
            </w:r>
            <w:r>
              <w:rPr>
                <w:rFonts w:cs="Arial"/>
                <w:lang w:eastAsia="en-US"/>
              </w:rPr>
              <w:t xml:space="preserve">bijgevoegde </w:t>
            </w:r>
            <w:r w:rsidRPr="005E18DD">
              <w:rPr>
                <w:rFonts w:cs="Arial"/>
                <w:lang w:eastAsia="en-US"/>
              </w:rPr>
              <w:t xml:space="preserve">inkoopvoorwaarden </w:t>
            </w:r>
            <w:r w:rsidRPr="005E18DD">
              <w:t>diensten</w:t>
            </w:r>
            <w:r>
              <w:t xml:space="preserve"> van Hogeschool Rotterdam en verklaart eigen algemene (verkoop)voorwaarden buiten toepassing. </w:t>
            </w:r>
          </w:p>
        </w:tc>
        <w:tc>
          <w:tcPr>
            <w:tcW w:w="799" w:type="dxa"/>
            <w:tcBorders>
              <w:top w:val="single" w:sz="4" w:space="0" w:color="auto"/>
              <w:left w:val="single" w:sz="4" w:space="0" w:color="auto"/>
              <w:bottom w:val="single" w:sz="4" w:space="0" w:color="auto"/>
              <w:right w:val="single" w:sz="4" w:space="0" w:color="auto"/>
            </w:tcBorders>
          </w:tcPr>
          <w:p w14:paraId="504AE33F" w14:textId="77777777" w:rsidR="008F758B" w:rsidRDefault="008F758B" w:rsidP="008F758B">
            <w:pPr>
              <w:rPr>
                <w:rFonts w:cs="Arial"/>
                <w:lang w:eastAsia="en-US"/>
              </w:rPr>
            </w:pPr>
          </w:p>
        </w:tc>
      </w:tr>
      <w:tr w:rsidR="008F758B" w14:paraId="4F3B5344"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noWrap/>
          </w:tcPr>
          <w:p w14:paraId="7483A718" w14:textId="77777777" w:rsidR="008F758B" w:rsidRPr="00103362" w:rsidRDefault="008F758B" w:rsidP="008F758B">
            <w:pPr>
              <w:pStyle w:val="Lijstalinea"/>
              <w:numPr>
                <w:ilvl w:val="0"/>
                <w:numId w:val="29"/>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79AE377B" w14:textId="1B939ACA" w:rsidR="008F758B" w:rsidRPr="005E18DD" w:rsidRDefault="008F758B" w:rsidP="008F758B">
            <w:pPr>
              <w:rPr>
                <w:rFonts w:cs="Arial"/>
                <w:lang w:eastAsia="en-US"/>
              </w:rPr>
            </w:pPr>
            <w:r>
              <w:rPr>
                <w:rFonts w:cs="Arial"/>
                <w:lang w:eastAsia="en-US"/>
              </w:rPr>
              <w:t xml:space="preserve">Inschrijver </w:t>
            </w:r>
            <w:r w:rsidRPr="005E18DD">
              <w:rPr>
                <w:rFonts w:cs="Arial"/>
                <w:lang w:eastAsia="en-US"/>
              </w:rPr>
              <w:t>gaat akkoord met de toepassing van Nederlands recht</w:t>
            </w:r>
            <w:r>
              <w:rPr>
                <w:rFonts w:cs="Arial"/>
                <w:lang w:eastAsia="en-US"/>
              </w:rPr>
              <w:t xml:space="preserve"> en geschillenberechting door de rechtbank De Haag. </w:t>
            </w:r>
          </w:p>
        </w:tc>
        <w:tc>
          <w:tcPr>
            <w:tcW w:w="799" w:type="dxa"/>
            <w:tcBorders>
              <w:top w:val="single" w:sz="4" w:space="0" w:color="auto"/>
              <w:left w:val="single" w:sz="4" w:space="0" w:color="auto"/>
              <w:bottom w:val="single" w:sz="4" w:space="0" w:color="auto"/>
              <w:right w:val="single" w:sz="4" w:space="0" w:color="auto"/>
            </w:tcBorders>
          </w:tcPr>
          <w:p w14:paraId="2B935BF3" w14:textId="77777777" w:rsidR="008F758B" w:rsidRDefault="008F758B" w:rsidP="008F758B">
            <w:pPr>
              <w:rPr>
                <w:rFonts w:cs="Arial"/>
                <w:lang w:eastAsia="en-US"/>
              </w:rPr>
            </w:pPr>
          </w:p>
        </w:tc>
      </w:tr>
    </w:tbl>
    <w:p w14:paraId="4D429109" w14:textId="77777777" w:rsidR="00CC31C0" w:rsidRDefault="00CC31C0" w:rsidP="00C6589C">
      <w:pPr>
        <w:pStyle w:val="Kop2"/>
        <w:numPr>
          <w:ilvl w:val="0"/>
          <w:numId w:val="0"/>
        </w:numPr>
        <w:rPr>
          <w:color w:val="auto"/>
        </w:rPr>
      </w:pPr>
    </w:p>
    <w:p w14:paraId="703D2518" w14:textId="102A992A" w:rsidR="00F47525" w:rsidRDefault="00F47525" w:rsidP="00C6589C">
      <w:pPr>
        <w:pStyle w:val="Kop2"/>
        <w:numPr>
          <w:ilvl w:val="0"/>
          <w:numId w:val="0"/>
        </w:numPr>
        <w:rPr>
          <w:color w:val="auto"/>
        </w:rPr>
      </w:pPr>
      <w:r>
        <w:rPr>
          <w:color w:val="auto"/>
        </w:rPr>
        <w:t>Contractmanagement</w:t>
      </w:r>
    </w:p>
    <w:p w14:paraId="243F2AB1" w14:textId="77777777" w:rsidR="008F758B" w:rsidRPr="00035FC3" w:rsidRDefault="008F758B" w:rsidP="008F758B">
      <w:pPr>
        <w:tabs>
          <w:tab w:val="left" w:pos="1440"/>
        </w:tabs>
        <w:spacing w:line="276" w:lineRule="auto"/>
      </w:pPr>
      <w:r w:rsidRPr="00035FC3">
        <w:t>Hogeschool Rotterdam heeft de belangrijkste performance indicatoren samengevat in een KPI overzicht. Deze is als bijlage bij de Offerteaanvraag gevoegd.</w:t>
      </w:r>
      <w:r>
        <w:t xml:space="preserve"> </w:t>
      </w:r>
      <w:r w:rsidRPr="00035FC3">
        <w:t xml:space="preserve">In de uitvoering van de Opdracht zullen de prestaties aan de hand van deze </w:t>
      </w:r>
      <w:proofErr w:type="spellStart"/>
      <w:r w:rsidRPr="00035FC3">
        <w:t>KPI’s</w:t>
      </w:r>
      <w:proofErr w:type="spellEnd"/>
      <w:r w:rsidRPr="00035FC3">
        <w:t xml:space="preserve"> worden geëvalueerd. De Opdrachtnemer en Hogeschool Rotterdam overleggen op regelmatige basis met elkaar over de voortgang, kwaliteit, verbetering en optimalisatie van de dienstverlening. </w:t>
      </w:r>
    </w:p>
    <w:p w14:paraId="265595C7" w14:textId="77777777" w:rsidR="008F758B" w:rsidRPr="00035FC3" w:rsidRDefault="008F758B" w:rsidP="008F758B">
      <w:pPr>
        <w:tabs>
          <w:tab w:val="left" w:pos="1440"/>
        </w:tabs>
        <w:spacing w:line="276" w:lineRule="auto"/>
      </w:pPr>
    </w:p>
    <w:p w14:paraId="3C5FC617" w14:textId="77777777" w:rsidR="008F758B" w:rsidRPr="00035FC3" w:rsidRDefault="008F758B" w:rsidP="008F758B">
      <w:pPr>
        <w:tabs>
          <w:tab w:val="left" w:pos="1440"/>
        </w:tabs>
        <w:spacing w:line="276" w:lineRule="auto"/>
        <w:rPr>
          <w:rFonts w:cs="Arial"/>
          <w:szCs w:val="20"/>
        </w:rPr>
      </w:pPr>
      <w:r w:rsidRPr="00035FC3">
        <w:rPr>
          <w:rFonts w:cs="Arial"/>
          <w:szCs w:val="20"/>
        </w:rPr>
        <w:t>De Opdrachtnemer houdt managementinformatie bij over de dienstverlening waaronder: response- en doorlooptijden, advisering, uitvoering, aanvullende diensten, afhandeling van klachten, kosten</w:t>
      </w:r>
      <w:r>
        <w:rPr>
          <w:rFonts w:cs="Arial"/>
          <w:szCs w:val="20"/>
        </w:rPr>
        <w:t xml:space="preserve">, </w:t>
      </w:r>
      <w:r w:rsidRPr="00035FC3">
        <w:rPr>
          <w:rFonts w:cs="Arial"/>
          <w:szCs w:val="20"/>
        </w:rPr>
        <w:t>etc.</w:t>
      </w:r>
      <w:r>
        <w:rPr>
          <w:rFonts w:cs="Arial"/>
          <w:szCs w:val="20"/>
        </w:rPr>
        <w:t xml:space="preserve"> </w:t>
      </w:r>
      <w:r w:rsidRPr="00035FC3">
        <w:t>Het niet nakomen van een vastgestelde KPI kan aanleiding zijn om de Raam</w:t>
      </w:r>
      <w:r>
        <w:t>o</w:t>
      </w:r>
      <w:r w:rsidRPr="00035FC3">
        <w:t>vereenkomst te ontbinden</w:t>
      </w:r>
      <w:r>
        <w:t xml:space="preserve"> of niet te verlengen</w:t>
      </w:r>
      <w:r w:rsidRPr="00035FC3">
        <w:t>.</w:t>
      </w:r>
    </w:p>
    <w:p w14:paraId="7CF9EF58" w14:textId="77777777" w:rsidR="009B42F7" w:rsidRDefault="009B42F7" w:rsidP="00F47525">
      <w:pPr>
        <w:tabs>
          <w:tab w:val="left" w:pos="1440"/>
        </w:tabs>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100"/>
        <w:gridCol w:w="7158"/>
        <w:gridCol w:w="803"/>
      </w:tblGrid>
      <w:tr w:rsidR="00F47525" w14:paraId="4D91C0B0" w14:textId="77777777" w:rsidTr="00ED69FE">
        <w:trPr>
          <w:trHeight w:val="300"/>
        </w:trPr>
        <w:tc>
          <w:tcPr>
            <w:tcW w:w="1100" w:type="dxa"/>
            <w:tcBorders>
              <w:top w:val="single" w:sz="4" w:space="0" w:color="auto"/>
              <w:left w:val="single" w:sz="4" w:space="0" w:color="auto"/>
              <w:bottom w:val="single" w:sz="4" w:space="0" w:color="auto"/>
              <w:right w:val="single" w:sz="4" w:space="0" w:color="auto"/>
            </w:tcBorders>
            <w:shd w:val="clear" w:color="auto" w:fill="FF0000"/>
            <w:noWrap/>
          </w:tcPr>
          <w:p w14:paraId="13D52B61" w14:textId="77777777" w:rsidR="00F47525" w:rsidRDefault="00F47525">
            <w:pPr>
              <w:rPr>
                <w:rFonts w:cs="Arial"/>
                <w:b/>
                <w:lang w:eastAsia="en-US"/>
              </w:rPr>
            </w:pPr>
          </w:p>
        </w:tc>
        <w:tc>
          <w:tcPr>
            <w:tcW w:w="7158" w:type="dxa"/>
            <w:tcBorders>
              <w:top w:val="single" w:sz="4" w:space="0" w:color="auto"/>
              <w:left w:val="single" w:sz="4" w:space="0" w:color="auto"/>
              <w:bottom w:val="single" w:sz="4" w:space="0" w:color="auto"/>
              <w:right w:val="single" w:sz="4" w:space="0" w:color="auto"/>
            </w:tcBorders>
            <w:shd w:val="clear" w:color="auto" w:fill="FF0000"/>
            <w:hideMark/>
          </w:tcPr>
          <w:p w14:paraId="73EDEC1F" w14:textId="77777777" w:rsidR="00F47525" w:rsidRDefault="00F47525">
            <w:pPr>
              <w:tabs>
                <w:tab w:val="left" w:pos="1440"/>
              </w:tabs>
              <w:rPr>
                <w:b/>
                <w:lang w:eastAsia="en-US"/>
              </w:rPr>
            </w:pPr>
            <w:r>
              <w:rPr>
                <w:b/>
                <w:lang w:eastAsia="en-US"/>
              </w:rPr>
              <w:t>Inhoud</w:t>
            </w:r>
          </w:p>
        </w:tc>
        <w:tc>
          <w:tcPr>
            <w:tcW w:w="803" w:type="dxa"/>
            <w:tcBorders>
              <w:top w:val="single" w:sz="4" w:space="0" w:color="auto"/>
              <w:left w:val="single" w:sz="4" w:space="0" w:color="auto"/>
              <w:bottom w:val="single" w:sz="4" w:space="0" w:color="auto"/>
              <w:right w:val="single" w:sz="4" w:space="0" w:color="auto"/>
            </w:tcBorders>
            <w:shd w:val="clear" w:color="auto" w:fill="FF0000"/>
            <w:hideMark/>
          </w:tcPr>
          <w:p w14:paraId="098850D5" w14:textId="77777777" w:rsidR="00F47525" w:rsidRDefault="00F47525">
            <w:pPr>
              <w:rPr>
                <w:rFonts w:cs="Arial"/>
                <w:b/>
                <w:lang w:eastAsia="en-US"/>
              </w:rPr>
            </w:pPr>
            <w:r>
              <w:rPr>
                <w:rFonts w:cs="Arial"/>
                <w:b/>
                <w:lang w:eastAsia="en-US"/>
              </w:rPr>
              <w:t>Ja/Nee</w:t>
            </w:r>
          </w:p>
        </w:tc>
      </w:tr>
      <w:tr w:rsidR="008F758B" w14:paraId="750BE2A8" w14:textId="77777777" w:rsidTr="00ED69FE">
        <w:trPr>
          <w:trHeight w:val="300"/>
        </w:trPr>
        <w:tc>
          <w:tcPr>
            <w:tcW w:w="1100" w:type="dxa"/>
            <w:tcBorders>
              <w:top w:val="single" w:sz="4" w:space="0" w:color="auto"/>
              <w:left w:val="single" w:sz="4" w:space="0" w:color="auto"/>
              <w:bottom w:val="single" w:sz="4" w:space="0" w:color="auto"/>
              <w:right w:val="single" w:sz="4" w:space="0" w:color="auto"/>
            </w:tcBorders>
            <w:noWrap/>
          </w:tcPr>
          <w:p w14:paraId="47E6ABFC" w14:textId="77777777" w:rsidR="008F758B" w:rsidRPr="00103362" w:rsidRDefault="008F758B" w:rsidP="008F758B">
            <w:pPr>
              <w:pStyle w:val="Lijstalinea"/>
              <w:numPr>
                <w:ilvl w:val="0"/>
                <w:numId w:val="29"/>
              </w:numPr>
              <w:rPr>
                <w:rFonts w:cs="Arial"/>
                <w:b/>
                <w:lang w:eastAsia="en-US"/>
              </w:rPr>
            </w:pPr>
          </w:p>
        </w:tc>
        <w:tc>
          <w:tcPr>
            <w:tcW w:w="7158" w:type="dxa"/>
            <w:tcBorders>
              <w:top w:val="single" w:sz="4" w:space="0" w:color="auto"/>
              <w:left w:val="single" w:sz="4" w:space="0" w:color="auto"/>
              <w:bottom w:val="single" w:sz="4" w:space="0" w:color="auto"/>
              <w:right w:val="single" w:sz="4" w:space="0" w:color="auto"/>
            </w:tcBorders>
          </w:tcPr>
          <w:p w14:paraId="7760B21E" w14:textId="1E4DCA36" w:rsidR="008F758B" w:rsidRDefault="008F758B" w:rsidP="008F758B">
            <w:pPr>
              <w:rPr>
                <w:lang w:eastAsia="en-US"/>
              </w:rPr>
            </w:pPr>
            <w:r w:rsidRPr="217BD215">
              <w:rPr>
                <w:lang w:eastAsia="en-US"/>
              </w:rPr>
              <w:t>Inschrijver gaat akkoord met het bijgesloten KPI overzicht.</w:t>
            </w:r>
            <w:r w:rsidR="0084226E">
              <w:rPr>
                <w:lang w:eastAsia="en-US"/>
              </w:rPr>
              <w:t xml:space="preserve"> </w:t>
            </w:r>
            <w:proofErr w:type="spellStart"/>
            <w:r w:rsidR="0084226E">
              <w:rPr>
                <w:lang w:eastAsia="en-US"/>
              </w:rPr>
              <w:t>KPI’s</w:t>
            </w:r>
            <w:proofErr w:type="spellEnd"/>
            <w:r w:rsidR="0084226E">
              <w:rPr>
                <w:lang w:eastAsia="en-US"/>
              </w:rPr>
              <w:t xml:space="preserve"> zullen verder uitgewerkt en vastgesteld worden met de Opdrachtnemer.</w:t>
            </w:r>
          </w:p>
        </w:tc>
        <w:tc>
          <w:tcPr>
            <w:tcW w:w="803" w:type="dxa"/>
            <w:tcBorders>
              <w:top w:val="single" w:sz="4" w:space="0" w:color="auto"/>
              <w:left w:val="single" w:sz="4" w:space="0" w:color="auto"/>
              <w:bottom w:val="single" w:sz="4" w:space="0" w:color="auto"/>
              <w:right w:val="single" w:sz="4" w:space="0" w:color="auto"/>
            </w:tcBorders>
          </w:tcPr>
          <w:p w14:paraId="539E255A" w14:textId="77777777" w:rsidR="008F758B" w:rsidRDefault="008F758B" w:rsidP="008F758B">
            <w:pPr>
              <w:rPr>
                <w:lang w:eastAsia="en-US"/>
              </w:rPr>
            </w:pPr>
          </w:p>
        </w:tc>
      </w:tr>
      <w:tr w:rsidR="008F758B" w14:paraId="702558CE" w14:textId="77777777" w:rsidTr="00ED69FE">
        <w:trPr>
          <w:trHeight w:val="300"/>
        </w:trPr>
        <w:tc>
          <w:tcPr>
            <w:tcW w:w="1100" w:type="dxa"/>
            <w:tcBorders>
              <w:top w:val="single" w:sz="4" w:space="0" w:color="auto"/>
              <w:left w:val="single" w:sz="4" w:space="0" w:color="auto"/>
              <w:bottom w:val="single" w:sz="4" w:space="0" w:color="auto"/>
              <w:right w:val="single" w:sz="4" w:space="0" w:color="auto"/>
            </w:tcBorders>
            <w:noWrap/>
          </w:tcPr>
          <w:p w14:paraId="594AE01F" w14:textId="77777777" w:rsidR="008F758B" w:rsidRPr="00103362" w:rsidRDefault="008F758B" w:rsidP="008F758B">
            <w:pPr>
              <w:pStyle w:val="Lijstalinea"/>
              <w:numPr>
                <w:ilvl w:val="0"/>
                <w:numId w:val="29"/>
              </w:numPr>
              <w:rPr>
                <w:rFonts w:cs="Arial"/>
                <w:b/>
                <w:lang w:eastAsia="en-US"/>
              </w:rPr>
            </w:pPr>
          </w:p>
        </w:tc>
        <w:tc>
          <w:tcPr>
            <w:tcW w:w="7158" w:type="dxa"/>
            <w:tcBorders>
              <w:top w:val="single" w:sz="4" w:space="0" w:color="auto"/>
              <w:left w:val="single" w:sz="4" w:space="0" w:color="auto"/>
              <w:bottom w:val="single" w:sz="4" w:space="0" w:color="auto"/>
              <w:right w:val="single" w:sz="4" w:space="0" w:color="auto"/>
            </w:tcBorders>
          </w:tcPr>
          <w:p w14:paraId="3EC57756" w14:textId="02FED6CF" w:rsidR="008F758B" w:rsidRPr="006C2EE0" w:rsidRDefault="008F758B" w:rsidP="008F758B">
            <w:pPr>
              <w:tabs>
                <w:tab w:val="left" w:pos="1440"/>
              </w:tabs>
              <w:spacing w:line="276" w:lineRule="auto"/>
              <w:rPr>
                <w:lang w:eastAsia="en-US"/>
              </w:rPr>
            </w:pPr>
            <w:r w:rsidRPr="006C2EE0">
              <w:rPr>
                <w:lang w:eastAsia="en-US"/>
              </w:rPr>
              <w:t xml:space="preserve">Hogeschool Rotterdam en Inschrijver overleggen minimaal </w:t>
            </w:r>
            <w:r w:rsidR="00B34BB1">
              <w:rPr>
                <w:lang w:eastAsia="en-US"/>
              </w:rPr>
              <w:t xml:space="preserve">1 </w:t>
            </w:r>
            <w:r w:rsidRPr="006C2EE0">
              <w:rPr>
                <w:lang w:eastAsia="en-US"/>
              </w:rPr>
              <w:t xml:space="preserve">keer per </w:t>
            </w:r>
            <w:r w:rsidR="00D400B2">
              <w:rPr>
                <w:lang w:eastAsia="en-US"/>
              </w:rPr>
              <w:t xml:space="preserve">kwartaal </w:t>
            </w:r>
            <w:r w:rsidRPr="006C2EE0">
              <w:rPr>
                <w:lang w:eastAsia="en-US"/>
              </w:rPr>
              <w:t xml:space="preserve">op tactisch </w:t>
            </w:r>
            <w:r w:rsidR="00B34BB1">
              <w:rPr>
                <w:lang w:eastAsia="en-US"/>
              </w:rPr>
              <w:t xml:space="preserve">en 1 keer </w:t>
            </w:r>
            <w:r w:rsidR="00D400B2">
              <w:rPr>
                <w:lang w:eastAsia="en-US"/>
              </w:rPr>
              <w:t xml:space="preserve">per jaar </w:t>
            </w:r>
            <w:r w:rsidR="00B34BB1">
              <w:rPr>
                <w:lang w:eastAsia="en-US"/>
              </w:rPr>
              <w:t xml:space="preserve">op strategisch </w:t>
            </w:r>
            <w:r w:rsidRPr="006C2EE0">
              <w:rPr>
                <w:lang w:eastAsia="en-US"/>
              </w:rPr>
              <w:t xml:space="preserve">niveau over de uitvoering van de Raamovereenkomst. </w:t>
            </w:r>
          </w:p>
          <w:p w14:paraId="387FE965" w14:textId="77777777" w:rsidR="008F758B" w:rsidRPr="006C2EE0" w:rsidRDefault="008F758B" w:rsidP="008F758B">
            <w:pPr>
              <w:tabs>
                <w:tab w:val="left" w:pos="1440"/>
              </w:tabs>
              <w:spacing w:line="276" w:lineRule="auto"/>
              <w:rPr>
                <w:lang w:eastAsia="en-US"/>
              </w:rPr>
            </w:pPr>
          </w:p>
          <w:p w14:paraId="1E29A8A7" w14:textId="77777777" w:rsidR="008F758B" w:rsidRPr="0084226E" w:rsidRDefault="008F758B" w:rsidP="008F758B">
            <w:pPr>
              <w:tabs>
                <w:tab w:val="left" w:pos="1440"/>
              </w:tabs>
              <w:spacing w:line="276" w:lineRule="auto"/>
              <w:rPr>
                <w:lang w:eastAsia="en-US"/>
              </w:rPr>
            </w:pPr>
            <w:r w:rsidRPr="006C2EE0">
              <w:rPr>
                <w:lang w:eastAsia="en-US"/>
              </w:rPr>
              <w:t xml:space="preserve">In het </w:t>
            </w:r>
            <w:r w:rsidRPr="0084226E">
              <w:rPr>
                <w:b/>
                <w:lang w:eastAsia="en-US"/>
              </w:rPr>
              <w:t>tactisch</w:t>
            </w:r>
            <w:r w:rsidRPr="0084226E">
              <w:rPr>
                <w:lang w:eastAsia="en-US"/>
              </w:rPr>
              <w:t xml:space="preserve"> overleg worden de volgende onderwerpen besproken:</w:t>
            </w:r>
          </w:p>
          <w:p w14:paraId="3F37C3CB" w14:textId="03B5FC17" w:rsidR="008F758B" w:rsidRPr="00ED69FE" w:rsidRDefault="008F758B" w:rsidP="008F758B">
            <w:pPr>
              <w:pStyle w:val="Lijstalinea"/>
              <w:numPr>
                <w:ilvl w:val="0"/>
                <w:numId w:val="39"/>
              </w:numPr>
              <w:tabs>
                <w:tab w:val="left" w:pos="1440"/>
              </w:tabs>
              <w:spacing w:line="276" w:lineRule="auto"/>
              <w:rPr>
                <w:lang w:eastAsia="en-US"/>
              </w:rPr>
            </w:pPr>
            <w:r w:rsidRPr="00ED69FE">
              <w:rPr>
                <w:lang w:eastAsia="en-US"/>
              </w:rPr>
              <w:t>Evaluatie kwaliteit dienstverlening over de afgelopen periode</w:t>
            </w:r>
            <w:r w:rsidR="001866ED" w:rsidRPr="00ED69FE">
              <w:rPr>
                <w:lang w:eastAsia="en-US"/>
              </w:rPr>
              <w:t xml:space="preserve"> (o.a. aanbod </w:t>
            </w:r>
            <w:r w:rsidR="00276A05" w:rsidRPr="00ED69FE">
              <w:rPr>
                <w:lang w:eastAsia="en-US"/>
              </w:rPr>
              <w:t xml:space="preserve">geschikte </w:t>
            </w:r>
            <w:r w:rsidR="001866ED" w:rsidRPr="00ED69FE">
              <w:rPr>
                <w:lang w:eastAsia="en-US"/>
              </w:rPr>
              <w:t>kandidaten</w:t>
            </w:r>
            <w:r w:rsidR="00276A05" w:rsidRPr="00ED69FE">
              <w:rPr>
                <w:lang w:eastAsia="en-US"/>
              </w:rPr>
              <w:t xml:space="preserve"> en </w:t>
            </w:r>
            <w:r w:rsidR="001866ED" w:rsidRPr="00ED69FE">
              <w:rPr>
                <w:lang w:eastAsia="en-US"/>
              </w:rPr>
              <w:t>bereik gewenste doelgroep</w:t>
            </w:r>
            <w:r w:rsidR="00276A05" w:rsidRPr="00ED69FE">
              <w:rPr>
                <w:lang w:eastAsia="en-US"/>
              </w:rPr>
              <w:t>);</w:t>
            </w:r>
          </w:p>
          <w:p w14:paraId="595F1444" w14:textId="036DBC9E" w:rsidR="008F758B" w:rsidRPr="0084226E" w:rsidRDefault="008F758B" w:rsidP="008F758B">
            <w:pPr>
              <w:pStyle w:val="Lijstalinea"/>
              <w:numPr>
                <w:ilvl w:val="0"/>
                <w:numId w:val="39"/>
              </w:numPr>
              <w:tabs>
                <w:tab w:val="left" w:pos="1440"/>
              </w:tabs>
              <w:spacing w:line="276" w:lineRule="auto"/>
              <w:rPr>
                <w:lang w:eastAsia="en-US"/>
              </w:rPr>
            </w:pPr>
            <w:r w:rsidRPr="0084226E">
              <w:rPr>
                <w:lang w:eastAsia="en-US"/>
              </w:rPr>
              <w:t>Managementrapportages;</w:t>
            </w:r>
          </w:p>
          <w:p w14:paraId="23E9B9FD" w14:textId="00DF6137" w:rsidR="00B34BB1" w:rsidRPr="006C2EE0" w:rsidRDefault="00B34BB1" w:rsidP="008F758B">
            <w:pPr>
              <w:pStyle w:val="Lijstalinea"/>
              <w:numPr>
                <w:ilvl w:val="0"/>
                <w:numId w:val="39"/>
              </w:numPr>
              <w:tabs>
                <w:tab w:val="left" w:pos="1440"/>
              </w:tabs>
              <w:spacing w:line="276" w:lineRule="auto"/>
              <w:rPr>
                <w:lang w:eastAsia="en-US"/>
              </w:rPr>
            </w:pPr>
            <w:r>
              <w:rPr>
                <w:lang w:eastAsia="en-US"/>
              </w:rPr>
              <w:t>Samenwerking en klanttevredenheid;</w:t>
            </w:r>
          </w:p>
          <w:p w14:paraId="2F996685" w14:textId="77777777" w:rsidR="008F758B" w:rsidRPr="006C2EE0" w:rsidRDefault="008F758B" w:rsidP="008F758B">
            <w:pPr>
              <w:pStyle w:val="Lijstalinea"/>
              <w:numPr>
                <w:ilvl w:val="0"/>
                <w:numId w:val="39"/>
              </w:numPr>
              <w:tabs>
                <w:tab w:val="left" w:pos="1440"/>
              </w:tabs>
              <w:spacing w:line="276" w:lineRule="auto"/>
              <w:rPr>
                <w:lang w:eastAsia="en-US"/>
              </w:rPr>
            </w:pPr>
            <w:r w:rsidRPr="006C2EE0">
              <w:rPr>
                <w:lang w:eastAsia="en-US"/>
              </w:rPr>
              <w:t>Voortgang lopende zaken, eventuele knelpunten en klachten;</w:t>
            </w:r>
          </w:p>
          <w:p w14:paraId="2AFED2C9" w14:textId="77777777" w:rsidR="008F758B" w:rsidRPr="006C2EE0" w:rsidRDefault="008F758B" w:rsidP="008F758B">
            <w:pPr>
              <w:pStyle w:val="Lijstalinea"/>
              <w:numPr>
                <w:ilvl w:val="0"/>
                <w:numId w:val="39"/>
              </w:numPr>
              <w:tabs>
                <w:tab w:val="left" w:pos="1440"/>
              </w:tabs>
              <w:spacing w:line="276" w:lineRule="auto"/>
              <w:rPr>
                <w:lang w:eastAsia="en-US"/>
              </w:rPr>
            </w:pPr>
            <w:r w:rsidRPr="006C2EE0">
              <w:rPr>
                <w:lang w:eastAsia="en-US"/>
              </w:rPr>
              <w:t>Resultaten van evaluaties en doorgevoerde verbeteringen.</w:t>
            </w:r>
          </w:p>
          <w:p w14:paraId="0CE93407" w14:textId="77777777" w:rsidR="008F758B" w:rsidRPr="006C2EE0" w:rsidRDefault="008F758B" w:rsidP="008F758B">
            <w:pPr>
              <w:tabs>
                <w:tab w:val="left" w:pos="1440"/>
              </w:tabs>
              <w:spacing w:line="276" w:lineRule="auto"/>
              <w:rPr>
                <w:lang w:eastAsia="en-US"/>
              </w:rPr>
            </w:pPr>
          </w:p>
          <w:p w14:paraId="697D9D33" w14:textId="77777777" w:rsidR="008F758B" w:rsidRPr="006C2EE0" w:rsidRDefault="008F758B" w:rsidP="008F758B">
            <w:pPr>
              <w:tabs>
                <w:tab w:val="left" w:pos="1440"/>
              </w:tabs>
              <w:spacing w:line="276" w:lineRule="auto"/>
              <w:rPr>
                <w:lang w:eastAsia="en-US"/>
              </w:rPr>
            </w:pPr>
            <w:r w:rsidRPr="006C2EE0">
              <w:rPr>
                <w:lang w:eastAsia="en-US"/>
              </w:rPr>
              <w:t xml:space="preserve">Op </w:t>
            </w:r>
            <w:r w:rsidRPr="006C2EE0">
              <w:rPr>
                <w:b/>
                <w:lang w:eastAsia="en-US"/>
              </w:rPr>
              <w:t xml:space="preserve">strategisch </w:t>
            </w:r>
            <w:r w:rsidRPr="006C2EE0">
              <w:rPr>
                <w:lang w:eastAsia="en-US"/>
              </w:rPr>
              <w:t>niveau worden de onderstaande onderwerpen besproken:</w:t>
            </w:r>
          </w:p>
          <w:p w14:paraId="13049143" w14:textId="77777777" w:rsidR="008F758B" w:rsidRPr="006C2EE0" w:rsidRDefault="008F758B" w:rsidP="008F758B">
            <w:pPr>
              <w:pStyle w:val="Lijstalinea"/>
              <w:numPr>
                <w:ilvl w:val="0"/>
                <w:numId w:val="39"/>
              </w:numPr>
              <w:tabs>
                <w:tab w:val="left" w:pos="1440"/>
              </w:tabs>
              <w:spacing w:line="276" w:lineRule="auto"/>
              <w:rPr>
                <w:lang w:eastAsia="en-US"/>
              </w:rPr>
            </w:pPr>
            <w:r w:rsidRPr="006C2EE0">
              <w:rPr>
                <w:lang w:eastAsia="en-US"/>
              </w:rPr>
              <w:t>Evaluatie kwaliteit dienstverlening over afgelopen jaar:</w:t>
            </w:r>
          </w:p>
          <w:p w14:paraId="314561C0" w14:textId="77777777" w:rsidR="008F758B" w:rsidRPr="006C2EE0" w:rsidRDefault="008F758B" w:rsidP="008F758B">
            <w:pPr>
              <w:pStyle w:val="Lijstalinea"/>
              <w:numPr>
                <w:ilvl w:val="0"/>
                <w:numId w:val="39"/>
              </w:numPr>
              <w:tabs>
                <w:tab w:val="left" w:pos="1440"/>
              </w:tabs>
              <w:spacing w:line="276" w:lineRule="auto"/>
              <w:rPr>
                <w:lang w:eastAsia="en-US"/>
              </w:rPr>
            </w:pPr>
            <w:r w:rsidRPr="006C2EE0">
              <w:rPr>
                <w:lang w:eastAsia="en-US"/>
              </w:rPr>
              <w:t>Evaluatie en voortgang op gemaakte contractafspraken;</w:t>
            </w:r>
          </w:p>
          <w:p w14:paraId="61D3B513" w14:textId="77777777" w:rsidR="008F758B" w:rsidRDefault="008F758B" w:rsidP="008F758B">
            <w:pPr>
              <w:pStyle w:val="Lijstalinea"/>
              <w:numPr>
                <w:ilvl w:val="0"/>
                <w:numId w:val="39"/>
              </w:numPr>
              <w:tabs>
                <w:tab w:val="left" w:pos="1440"/>
              </w:tabs>
              <w:spacing w:line="276" w:lineRule="auto"/>
              <w:rPr>
                <w:lang w:eastAsia="en-US"/>
              </w:rPr>
            </w:pPr>
            <w:r w:rsidRPr="006C2EE0">
              <w:rPr>
                <w:lang w:eastAsia="en-US"/>
              </w:rPr>
              <w:t>Ontwikkelingen binnen Hogeschool Rotterdam, de organisatie van Inschrijver en de markt;</w:t>
            </w:r>
          </w:p>
          <w:p w14:paraId="6D05402E" w14:textId="77777777" w:rsidR="008F758B" w:rsidRDefault="008F758B" w:rsidP="008F758B">
            <w:pPr>
              <w:pStyle w:val="Lijstalinea"/>
              <w:numPr>
                <w:ilvl w:val="0"/>
                <w:numId w:val="39"/>
              </w:numPr>
              <w:tabs>
                <w:tab w:val="left" w:pos="1440"/>
              </w:tabs>
              <w:spacing w:line="276" w:lineRule="auto"/>
              <w:rPr>
                <w:lang w:eastAsia="en-US"/>
              </w:rPr>
            </w:pPr>
            <w:r w:rsidRPr="006C2EE0">
              <w:rPr>
                <w:lang w:eastAsia="en-US"/>
              </w:rPr>
              <w:t xml:space="preserve">Verbetermogelijkheden binnen de Raamovereenkomst (bv. gericht op innovaties en verlaging van kosten). </w:t>
            </w:r>
          </w:p>
          <w:p w14:paraId="2C9A40AC" w14:textId="77777777" w:rsidR="00DB55AC" w:rsidRDefault="00DB55AC" w:rsidP="00DB55AC">
            <w:pPr>
              <w:tabs>
                <w:tab w:val="left" w:pos="1440"/>
              </w:tabs>
              <w:spacing w:line="276" w:lineRule="auto"/>
              <w:rPr>
                <w:lang w:eastAsia="en-US"/>
              </w:rPr>
            </w:pPr>
          </w:p>
          <w:p w14:paraId="2884E6F8" w14:textId="52C33AC0" w:rsidR="00DB55AC" w:rsidRDefault="00D400B2" w:rsidP="00DB55AC">
            <w:pPr>
              <w:tabs>
                <w:tab w:val="left" w:pos="1440"/>
              </w:tabs>
              <w:spacing w:line="276" w:lineRule="auto"/>
              <w:rPr>
                <w:lang w:eastAsia="en-US"/>
              </w:rPr>
            </w:pPr>
            <w:r w:rsidRPr="00D400B2">
              <w:rPr>
                <w:lang w:eastAsia="en-US"/>
              </w:rPr>
              <w:t xml:space="preserve">De frequentie van tactische overlegmomenten kan worden gewijzigd naar gelang de intensiteit van het aantal opdrachten veranderd. Gespreksonderwerpen kunnen naar inzicht van Hogeschool Rotterdam en Inschrijver worden aangepast. </w:t>
            </w:r>
          </w:p>
        </w:tc>
        <w:tc>
          <w:tcPr>
            <w:tcW w:w="803" w:type="dxa"/>
            <w:tcBorders>
              <w:top w:val="single" w:sz="4" w:space="0" w:color="auto"/>
              <w:left w:val="single" w:sz="4" w:space="0" w:color="auto"/>
              <w:bottom w:val="single" w:sz="4" w:space="0" w:color="auto"/>
              <w:right w:val="single" w:sz="4" w:space="0" w:color="auto"/>
            </w:tcBorders>
          </w:tcPr>
          <w:p w14:paraId="0D9D8C8B" w14:textId="77777777" w:rsidR="008F758B" w:rsidRDefault="008F758B" w:rsidP="008F758B">
            <w:pPr>
              <w:rPr>
                <w:lang w:eastAsia="en-US"/>
              </w:rPr>
            </w:pPr>
          </w:p>
        </w:tc>
      </w:tr>
      <w:tr w:rsidR="008F758B" w14:paraId="4A3645A4" w14:textId="77777777" w:rsidTr="00ED69FE">
        <w:trPr>
          <w:trHeight w:val="300"/>
        </w:trPr>
        <w:tc>
          <w:tcPr>
            <w:tcW w:w="1100" w:type="dxa"/>
            <w:tcBorders>
              <w:top w:val="single" w:sz="4" w:space="0" w:color="auto"/>
              <w:left w:val="single" w:sz="4" w:space="0" w:color="auto"/>
              <w:bottom w:val="single" w:sz="4" w:space="0" w:color="auto"/>
              <w:right w:val="single" w:sz="4" w:space="0" w:color="auto"/>
            </w:tcBorders>
            <w:noWrap/>
          </w:tcPr>
          <w:p w14:paraId="563501ED" w14:textId="77777777" w:rsidR="008F758B" w:rsidRPr="00103362" w:rsidRDefault="008F758B" w:rsidP="008F758B">
            <w:pPr>
              <w:pStyle w:val="Lijstalinea"/>
              <w:numPr>
                <w:ilvl w:val="0"/>
                <w:numId w:val="29"/>
              </w:numPr>
              <w:rPr>
                <w:rFonts w:cs="Arial"/>
                <w:b/>
                <w:lang w:eastAsia="en-US"/>
              </w:rPr>
            </w:pPr>
          </w:p>
        </w:tc>
        <w:tc>
          <w:tcPr>
            <w:tcW w:w="7158" w:type="dxa"/>
            <w:tcBorders>
              <w:top w:val="single" w:sz="4" w:space="0" w:color="auto"/>
              <w:left w:val="single" w:sz="4" w:space="0" w:color="auto"/>
              <w:bottom w:val="single" w:sz="4" w:space="0" w:color="auto"/>
              <w:right w:val="single" w:sz="4" w:space="0" w:color="auto"/>
            </w:tcBorders>
          </w:tcPr>
          <w:p w14:paraId="4A97BAB6" w14:textId="1F1A71AF" w:rsidR="008F758B" w:rsidRPr="006C2EE0" w:rsidRDefault="008F758B" w:rsidP="008F758B">
            <w:pPr>
              <w:tabs>
                <w:tab w:val="left" w:pos="1440"/>
              </w:tabs>
              <w:spacing w:line="276" w:lineRule="auto"/>
              <w:rPr>
                <w:lang w:eastAsia="en-US"/>
              </w:rPr>
            </w:pPr>
            <w:r w:rsidRPr="005E091F">
              <w:rPr>
                <w:lang w:eastAsia="en-US"/>
              </w:rPr>
              <w:t>Op operationeel niveau kan overleg worden gepland al naar gelang er behoefte ontstaat bij Hogeschool Rotterdam. Operationeel overleg kan te allen tijde binnen 10 werkdagen worden gepland.</w:t>
            </w:r>
          </w:p>
        </w:tc>
        <w:tc>
          <w:tcPr>
            <w:tcW w:w="803" w:type="dxa"/>
            <w:tcBorders>
              <w:top w:val="single" w:sz="4" w:space="0" w:color="auto"/>
              <w:left w:val="single" w:sz="4" w:space="0" w:color="auto"/>
              <w:bottom w:val="single" w:sz="4" w:space="0" w:color="auto"/>
              <w:right w:val="single" w:sz="4" w:space="0" w:color="auto"/>
            </w:tcBorders>
          </w:tcPr>
          <w:p w14:paraId="39E2BB3F" w14:textId="77777777" w:rsidR="008F758B" w:rsidRDefault="008F758B" w:rsidP="008F758B">
            <w:pPr>
              <w:rPr>
                <w:lang w:eastAsia="en-US"/>
              </w:rPr>
            </w:pPr>
          </w:p>
        </w:tc>
      </w:tr>
      <w:tr w:rsidR="008F758B" w14:paraId="7A10AF86" w14:textId="77777777" w:rsidTr="00ED69FE">
        <w:trPr>
          <w:trHeight w:val="300"/>
        </w:trPr>
        <w:tc>
          <w:tcPr>
            <w:tcW w:w="1100" w:type="dxa"/>
            <w:tcBorders>
              <w:top w:val="single" w:sz="4" w:space="0" w:color="auto"/>
              <w:left w:val="single" w:sz="4" w:space="0" w:color="auto"/>
              <w:bottom w:val="single" w:sz="4" w:space="0" w:color="auto"/>
              <w:right w:val="single" w:sz="4" w:space="0" w:color="auto"/>
            </w:tcBorders>
            <w:noWrap/>
          </w:tcPr>
          <w:p w14:paraId="4433A528" w14:textId="77777777" w:rsidR="008F758B" w:rsidRPr="00103362" w:rsidRDefault="008F758B" w:rsidP="008F758B">
            <w:pPr>
              <w:pStyle w:val="Lijstalinea"/>
              <w:numPr>
                <w:ilvl w:val="0"/>
                <w:numId w:val="29"/>
              </w:numPr>
              <w:rPr>
                <w:rFonts w:cs="Arial"/>
                <w:b/>
                <w:lang w:eastAsia="en-US"/>
              </w:rPr>
            </w:pPr>
          </w:p>
        </w:tc>
        <w:tc>
          <w:tcPr>
            <w:tcW w:w="7158" w:type="dxa"/>
            <w:tcBorders>
              <w:top w:val="single" w:sz="4" w:space="0" w:color="auto"/>
              <w:left w:val="single" w:sz="4" w:space="0" w:color="auto"/>
              <w:bottom w:val="single" w:sz="4" w:space="0" w:color="auto"/>
              <w:right w:val="single" w:sz="4" w:space="0" w:color="auto"/>
            </w:tcBorders>
          </w:tcPr>
          <w:p w14:paraId="0C53CC12" w14:textId="4F2CB126" w:rsidR="008F758B" w:rsidRDefault="008F758B" w:rsidP="008F758B">
            <w:pPr>
              <w:rPr>
                <w:lang w:eastAsia="en-US"/>
              </w:rPr>
            </w:pPr>
            <w:r>
              <w:rPr>
                <w:lang w:eastAsia="en-US"/>
              </w:rPr>
              <w:t>Inschrijver is</w:t>
            </w:r>
            <w:r w:rsidRPr="005E18DD">
              <w:rPr>
                <w:lang w:eastAsia="en-US"/>
              </w:rPr>
              <w:t xml:space="preserve"> verantwoordelijk voor het inplannen van </w:t>
            </w:r>
            <w:r>
              <w:rPr>
                <w:lang w:eastAsia="en-US"/>
              </w:rPr>
              <w:t>de overlegmomenten</w:t>
            </w:r>
            <w:r w:rsidRPr="005E18DD">
              <w:rPr>
                <w:lang w:eastAsia="en-US"/>
              </w:rPr>
              <w:t xml:space="preserve">, het opstellen en vooraf toezenden van een agenda en het opleveren van het gesprekverslag binnen </w:t>
            </w:r>
            <w:r>
              <w:rPr>
                <w:lang w:eastAsia="en-US"/>
              </w:rPr>
              <w:t xml:space="preserve">5 </w:t>
            </w:r>
            <w:r w:rsidRPr="005E18DD">
              <w:rPr>
                <w:lang w:eastAsia="en-US"/>
              </w:rPr>
              <w:t>werkdagen nadat het overleg heeft plaatsgevonden.</w:t>
            </w:r>
          </w:p>
        </w:tc>
        <w:tc>
          <w:tcPr>
            <w:tcW w:w="803" w:type="dxa"/>
            <w:tcBorders>
              <w:top w:val="single" w:sz="4" w:space="0" w:color="auto"/>
              <w:left w:val="single" w:sz="4" w:space="0" w:color="auto"/>
              <w:bottom w:val="single" w:sz="4" w:space="0" w:color="auto"/>
              <w:right w:val="single" w:sz="4" w:space="0" w:color="auto"/>
            </w:tcBorders>
          </w:tcPr>
          <w:p w14:paraId="05C88E88" w14:textId="77777777" w:rsidR="008F758B" w:rsidRDefault="008F758B" w:rsidP="008F758B">
            <w:pPr>
              <w:rPr>
                <w:lang w:eastAsia="en-US"/>
              </w:rPr>
            </w:pPr>
          </w:p>
        </w:tc>
      </w:tr>
      <w:tr w:rsidR="008F758B" w14:paraId="52687C9F" w14:textId="77777777" w:rsidTr="00ED69FE">
        <w:trPr>
          <w:trHeight w:val="300"/>
        </w:trPr>
        <w:tc>
          <w:tcPr>
            <w:tcW w:w="1100" w:type="dxa"/>
            <w:tcBorders>
              <w:top w:val="single" w:sz="4" w:space="0" w:color="auto"/>
              <w:left w:val="single" w:sz="4" w:space="0" w:color="auto"/>
              <w:bottom w:val="single" w:sz="4" w:space="0" w:color="auto"/>
              <w:right w:val="single" w:sz="4" w:space="0" w:color="auto"/>
            </w:tcBorders>
            <w:noWrap/>
          </w:tcPr>
          <w:p w14:paraId="1B14AA50" w14:textId="77777777" w:rsidR="008F758B" w:rsidRPr="00103362" w:rsidRDefault="008F758B" w:rsidP="008F758B">
            <w:pPr>
              <w:pStyle w:val="Lijstalinea"/>
              <w:numPr>
                <w:ilvl w:val="0"/>
                <w:numId w:val="29"/>
              </w:numPr>
              <w:rPr>
                <w:rFonts w:cs="Arial"/>
                <w:b/>
                <w:lang w:eastAsia="en-US"/>
              </w:rPr>
            </w:pPr>
          </w:p>
        </w:tc>
        <w:tc>
          <w:tcPr>
            <w:tcW w:w="7158" w:type="dxa"/>
            <w:tcBorders>
              <w:top w:val="single" w:sz="4" w:space="0" w:color="auto"/>
              <w:left w:val="single" w:sz="4" w:space="0" w:color="auto"/>
              <w:bottom w:val="single" w:sz="4" w:space="0" w:color="auto"/>
              <w:right w:val="single" w:sz="4" w:space="0" w:color="auto"/>
            </w:tcBorders>
          </w:tcPr>
          <w:p w14:paraId="0094CEC2" w14:textId="2B76DC02" w:rsidR="008F758B" w:rsidRPr="006C2EE0" w:rsidRDefault="008F758B" w:rsidP="008F758B">
            <w:pPr>
              <w:spacing w:line="276" w:lineRule="auto"/>
              <w:rPr>
                <w:rFonts w:cs="Arial"/>
                <w:szCs w:val="20"/>
                <w:lang w:eastAsia="en-US"/>
              </w:rPr>
            </w:pPr>
            <w:r w:rsidRPr="005E091F">
              <w:rPr>
                <w:rFonts w:cs="Arial"/>
                <w:szCs w:val="20"/>
                <w:lang w:eastAsia="en-US"/>
              </w:rPr>
              <w:t xml:space="preserve">Inschrijver rapporteert één keer per </w:t>
            </w:r>
            <w:r w:rsidR="005E091F" w:rsidRPr="005E091F">
              <w:rPr>
                <w:rFonts w:cs="Arial"/>
                <w:szCs w:val="20"/>
                <w:lang w:eastAsia="en-US"/>
              </w:rPr>
              <w:t>kwartaal</w:t>
            </w:r>
            <w:r w:rsidRPr="005E091F">
              <w:rPr>
                <w:rFonts w:cs="Arial"/>
                <w:szCs w:val="20"/>
                <w:lang w:eastAsia="en-US"/>
              </w:rPr>
              <w:t xml:space="preserve"> managementinformatie (digitaal in Excel format) aan Hogeschool Rotterdam. De managementrapportage bevat minimaal de volgende informatie:</w:t>
            </w:r>
          </w:p>
          <w:p w14:paraId="416A67AA" w14:textId="14A11CC7" w:rsidR="008F758B" w:rsidRDefault="008F758B" w:rsidP="008F758B">
            <w:pPr>
              <w:pStyle w:val="Lijstalinea"/>
              <w:numPr>
                <w:ilvl w:val="0"/>
                <w:numId w:val="36"/>
              </w:numPr>
              <w:rPr>
                <w:lang w:eastAsia="en-US"/>
              </w:rPr>
            </w:pPr>
            <w:r>
              <w:rPr>
                <w:lang w:eastAsia="en-US"/>
              </w:rPr>
              <w:t>Aantal opdrachten inclusief korte beschrijving van de inhoud;</w:t>
            </w:r>
          </w:p>
          <w:p w14:paraId="03D9AEB4" w14:textId="3D184A00" w:rsidR="00B34BB1" w:rsidRDefault="00B34BB1" w:rsidP="00B34BB1">
            <w:pPr>
              <w:pStyle w:val="Lijstalinea"/>
              <w:numPr>
                <w:ilvl w:val="1"/>
                <w:numId w:val="36"/>
              </w:numPr>
              <w:rPr>
                <w:lang w:eastAsia="en-US"/>
              </w:rPr>
            </w:pPr>
            <w:r>
              <w:rPr>
                <w:lang w:eastAsia="en-US"/>
              </w:rPr>
              <w:t>Aantal reacties van kandidaten;</w:t>
            </w:r>
          </w:p>
          <w:p w14:paraId="67DBADAD" w14:textId="277582D0" w:rsidR="00B34BB1" w:rsidRDefault="1A84C4CB" w:rsidP="00B34BB1">
            <w:pPr>
              <w:pStyle w:val="Lijstalinea"/>
              <w:numPr>
                <w:ilvl w:val="1"/>
                <w:numId w:val="36"/>
              </w:numPr>
              <w:rPr>
                <w:lang w:eastAsia="en-US"/>
              </w:rPr>
            </w:pPr>
            <w:r w:rsidRPr="410B3796">
              <w:rPr>
                <w:lang w:eastAsia="en-US"/>
              </w:rPr>
              <w:t>Hoeveelheid gesprekken met potenti</w:t>
            </w:r>
            <w:r w:rsidR="1126EA34" w:rsidRPr="410B3796">
              <w:rPr>
                <w:lang w:eastAsia="en-US"/>
              </w:rPr>
              <w:t>ë</w:t>
            </w:r>
            <w:r w:rsidRPr="410B3796">
              <w:rPr>
                <w:lang w:eastAsia="en-US"/>
              </w:rPr>
              <w:t>le kandidaten;</w:t>
            </w:r>
          </w:p>
          <w:p w14:paraId="4A4D4D8E" w14:textId="3E3112B6" w:rsidR="00B34BB1" w:rsidRDefault="00B34BB1" w:rsidP="00B34BB1">
            <w:pPr>
              <w:pStyle w:val="Lijstalinea"/>
              <w:numPr>
                <w:ilvl w:val="1"/>
                <w:numId w:val="36"/>
              </w:numPr>
              <w:rPr>
                <w:lang w:eastAsia="en-US"/>
              </w:rPr>
            </w:pPr>
            <w:r>
              <w:rPr>
                <w:lang w:eastAsia="en-US"/>
              </w:rPr>
              <w:t>Aantal aangeboden kandidaten</w:t>
            </w:r>
            <w:r w:rsidR="005E091F">
              <w:rPr>
                <w:lang w:eastAsia="en-US"/>
              </w:rPr>
              <w:t xml:space="preserve"> en percentage dat volledig voldeed aan het uitgevraagde (functie)profiel</w:t>
            </w:r>
            <w:r>
              <w:rPr>
                <w:lang w:eastAsia="en-US"/>
              </w:rPr>
              <w:t>;</w:t>
            </w:r>
          </w:p>
          <w:p w14:paraId="18676D98" w14:textId="6CE07CA5" w:rsidR="00B34BB1" w:rsidRDefault="00B34BB1" w:rsidP="00B34BB1">
            <w:pPr>
              <w:pStyle w:val="Lijstalinea"/>
              <w:numPr>
                <w:ilvl w:val="1"/>
                <w:numId w:val="36"/>
              </w:numPr>
              <w:rPr>
                <w:lang w:eastAsia="en-US"/>
              </w:rPr>
            </w:pPr>
            <w:r>
              <w:rPr>
                <w:lang w:eastAsia="en-US"/>
              </w:rPr>
              <w:t>Hoeveel toegelaten kandidaten tot het tweede gesprek;</w:t>
            </w:r>
          </w:p>
          <w:p w14:paraId="12A6D566" w14:textId="77777777" w:rsidR="00B34BB1" w:rsidRDefault="00B34BB1" w:rsidP="00B34BB1">
            <w:pPr>
              <w:pStyle w:val="Lijstalinea"/>
              <w:numPr>
                <w:ilvl w:val="1"/>
                <w:numId w:val="36"/>
              </w:numPr>
              <w:rPr>
                <w:lang w:eastAsia="en-US"/>
              </w:rPr>
            </w:pPr>
            <w:r>
              <w:rPr>
                <w:lang w:eastAsia="en-US"/>
              </w:rPr>
              <w:t>Aantal afgewezen en kandidaten welke besloten om niet op het aanbod in te gaan;</w:t>
            </w:r>
          </w:p>
          <w:p w14:paraId="4BE96840" w14:textId="22875216" w:rsidR="00B34BB1" w:rsidRDefault="00B34BB1" w:rsidP="00B34BB1">
            <w:pPr>
              <w:pStyle w:val="Lijstalinea"/>
              <w:numPr>
                <w:ilvl w:val="1"/>
                <w:numId w:val="36"/>
              </w:numPr>
              <w:rPr>
                <w:lang w:eastAsia="en-US"/>
              </w:rPr>
            </w:pPr>
            <w:r>
              <w:rPr>
                <w:lang w:eastAsia="en-US"/>
              </w:rPr>
              <w:t>Doorlooptijd per opdracht (aanvang t/m afronding);</w:t>
            </w:r>
          </w:p>
          <w:p w14:paraId="2A17C74A" w14:textId="269CBE91" w:rsidR="008F758B" w:rsidRDefault="008F758B" w:rsidP="008F758B">
            <w:pPr>
              <w:pStyle w:val="Lijstalinea"/>
              <w:numPr>
                <w:ilvl w:val="0"/>
                <w:numId w:val="36"/>
              </w:numPr>
              <w:rPr>
                <w:lang w:eastAsia="en-US"/>
              </w:rPr>
            </w:pPr>
            <w:r>
              <w:rPr>
                <w:lang w:eastAsia="en-US"/>
              </w:rPr>
              <w:t xml:space="preserve">Aantal </w:t>
            </w:r>
            <w:r w:rsidR="00B34BB1">
              <w:rPr>
                <w:lang w:eastAsia="en-US"/>
              </w:rPr>
              <w:t>geplaatste kandidaten</w:t>
            </w:r>
            <w:r>
              <w:rPr>
                <w:lang w:eastAsia="en-US"/>
              </w:rPr>
              <w:t>;</w:t>
            </w:r>
          </w:p>
          <w:p w14:paraId="133F2353" w14:textId="77777777" w:rsidR="008F758B" w:rsidRDefault="008F758B" w:rsidP="008F758B">
            <w:pPr>
              <w:pStyle w:val="Lijstalinea"/>
              <w:numPr>
                <w:ilvl w:val="0"/>
                <w:numId w:val="36"/>
              </w:numPr>
              <w:rPr>
                <w:lang w:eastAsia="en-US"/>
              </w:rPr>
            </w:pPr>
            <w:r>
              <w:rPr>
                <w:lang w:eastAsia="en-US"/>
              </w:rPr>
              <w:t>Aantal geannuleerde opdrachten;</w:t>
            </w:r>
          </w:p>
          <w:p w14:paraId="7F7EFC66" w14:textId="5A5180FA" w:rsidR="008F758B" w:rsidRDefault="00044AC5" w:rsidP="008F758B">
            <w:pPr>
              <w:pStyle w:val="Lijstalinea"/>
              <w:numPr>
                <w:ilvl w:val="0"/>
                <w:numId w:val="36"/>
              </w:numPr>
              <w:rPr>
                <w:lang w:eastAsia="en-US"/>
              </w:rPr>
            </w:pPr>
            <w:r>
              <w:rPr>
                <w:lang w:eastAsia="en-US"/>
              </w:rPr>
              <w:t>K</w:t>
            </w:r>
            <w:r w:rsidR="008F758B">
              <w:rPr>
                <w:lang w:eastAsia="en-US"/>
              </w:rPr>
              <w:t xml:space="preserve">lachten inclusief korte beschrijving van de inhoud en oplossing. </w:t>
            </w:r>
          </w:p>
          <w:p w14:paraId="16040C9B" w14:textId="77777777" w:rsidR="001234D9" w:rsidRDefault="008F758B" w:rsidP="008F758B">
            <w:pPr>
              <w:pStyle w:val="Lijstalinea"/>
              <w:numPr>
                <w:ilvl w:val="0"/>
                <w:numId w:val="36"/>
              </w:numPr>
              <w:rPr>
                <w:lang w:eastAsia="en-US"/>
              </w:rPr>
            </w:pPr>
            <w:r w:rsidRPr="006C2EE0">
              <w:rPr>
                <w:lang w:eastAsia="en-US"/>
              </w:rPr>
              <w:t>Doorgevoerde verbeteringen (n.a.v. evaluaties).</w:t>
            </w:r>
          </w:p>
          <w:p w14:paraId="57AF39B7" w14:textId="5FA8B9AA" w:rsidR="001234D9" w:rsidRDefault="001234D9" w:rsidP="008F758B">
            <w:pPr>
              <w:pStyle w:val="Lijstalinea"/>
              <w:numPr>
                <w:ilvl w:val="0"/>
                <w:numId w:val="36"/>
              </w:numPr>
              <w:rPr>
                <w:lang w:eastAsia="en-US"/>
              </w:rPr>
            </w:pPr>
            <w:r>
              <w:rPr>
                <w:lang w:eastAsia="en-US"/>
              </w:rPr>
              <w:t>Kosten per uitgevoerde opdracht;</w:t>
            </w:r>
          </w:p>
          <w:p w14:paraId="1833F832" w14:textId="77777777" w:rsidR="008F758B" w:rsidRDefault="001234D9" w:rsidP="008F758B">
            <w:pPr>
              <w:pStyle w:val="Lijstalinea"/>
              <w:numPr>
                <w:ilvl w:val="0"/>
                <w:numId w:val="36"/>
              </w:numPr>
              <w:rPr>
                <w:lang w:eastAsia="en-US"/>
              </w:rPr>
            </w:pPr>
            <w:r>
              <w:rPr>
                <w:lang w:eastAsia="en-US"/>
              </w:rPr>
              <w:t>Totale kosten over de desbetreffende periode.</w:t>
            </w:r>
            <w:r w:rsidR="008F758B" w:rsidRPr="006C2EE0">
              <w:rPr>
                <w:lang w:eastAsia="en-US"/>
              </w:rPr>
              <w:t xml:space="preserve"> </w:t>
            </w:r>
          </w:p>
          <w:p w14:paraId="5840B492" w14:textId="77777777" w:rsidR="001234D9" w:rsidRDefault="001234D9" w:rsidP="001234D9">
            <w:pPr>
              <w:rPr>
                <w:lang w:eastAsia="en-US"/>
              </w:rPr>
            </w:pPr>
          </w:p>
          <w:p w14:paraId="02D679CF" w14:textId="34D4AAA1" w:rsidR="001234D9" w:rsidRDefault="001234D9" w:rsidP="001234D9">
            <w:pPr>
              <w:rPr>
                <w:lang w:eastAsia="en-US"/>
              </w:rPr>
            </w:pPr>
            <w:r w:rsidRPr="005E091F">
              <w:rPr>
                <w:lang w:eastAsia="en-US"/>
              </w:rPr>
              <w:t xml:space="preserve">Managementrapportages worden binnen 5 werkdagen na afloop van elk </w:t>
            </w:r>
            <w:r w:rsidR="005E091F" w:rsidRPr="005E091F">
              <w:rPr>
                <w:lang w:eastAsia="en-US"/>
              </w:rPr>
              <w:t>kwartaal</w:t>
            </w:r>
            <w:r w:rsidRPr="005E091F">
              <w:rPr>
                <w:lang w:eastAsia="en-US"/>
              </w:rPr>
              <w:t xml:space="preserve"> aangeleverd door Inschrijver.</w:t>
            </w:r>
            <w:r>
              <w:rPr>
                <w:lang w:eastAsia="en-US"/>
              </w:rPr>
              <w:t xml:space="preserve"> </w:t>
            </w:r>
          </w:p>
        </w:tc>
        <w:tc>
          <w:tcPr>
            <w:tcW w:w="803" w:type="dxa"/>
            <w:tcBorders>
              <w:top w:val="single" w:sz="4" w:space="0" w:color="auto"/>
              <w:left w:val="single" w:sz="4" w:space="0" w:color="auto"/>
              <w:bottom w:val="single" w:sz="4" w:space="0" w:color="auto"/>
              <w:right w:val="single" w:sz="4" w:space="0" w:color="auto"/>
            </w:tcBorders>
          </w:tcPr>
          <w:p w14:paraId="790BBD42" w14:textId="77777777" w:rsidR="008F758B" w:rsidRDefault="008F758B" w:rsidP="008F758B">
            <w:pPr>
              <w:rPr>
                <w:lang w:eastAsia="en-US"/>
              </w:rPr>
            </w:pPr>
          </w:p>
        </w:tc>
      </w:tr>
      <w:tr w:rsidR="001234D9" w14:paraId="0846A551" w14:textId="77777777" w:rsidTr="00ED69FE">
        <w:trPr>
          <w:trHeight w:val="300"/>
        </w:trPr>
        <w:tc>
          <w:tcPr>
            <w:tcW w:w="1100" w:type="dxa"/>
            <w:tcBorders>
              <w:top w:val="single" w:sz="4" w:space="0" w:color="auto"/>
              <w:left w:val="single" w:sz="4" w:space="0" w:color="auto"/>
              <w:bottom w:val="single" w:sz="4" w:space="0" w:color="auto"/>
              <w:right w:val="single" w:sz="4" w:space="0" w:color="auto"/>
            </w:tcBorders>
            <w:noWrap/>
          </w:tcPr>
          <w:p w14:paraId="74B8943B" w14:textId="77777777" w:rsidR="001234D9" w:rsidRPr="00103362" w:rsidRDefault="001234D9" w:rsidP="008F758B">
            <w:pPr>
              <w:pStyle w:val="Lijstalinea"/>
              <w:numPr>
                <w:ilvl w:val="0"/>
                <w:numId w:val="29"/>
              </w:numPr>
              <w:rPr>
                <w:rFonts w:cs="Arial"/>
                <w:b/>
                <w:lang w:eastAsia="en-US"/>
              </w:rPr>
            </w:pPr>
          </w:p>
        </w:tc>
        <w:tc>
          <w:tcPr>
            <w:tcW w:w="7158" w:type="dxa"/>
            <w:tcBorders>
              <w:top w:val="single" w:sz="4" w:space="0" w:color="auto"/>
              <w:left w:val="single" w:sz="4" w:space="0" w:color="auto"/>
              <w:bottom w:val="single" w:sz="4" w:space="0" w:color="auto"/>
              <w:right w:val="single" w:sz="4" w:space="0" w:color="auto"/>
            </w:tcBorders>
          </w:tcPr>
          <w:p w14:paraId="681B8EE5" w14:textId="514FD459" w:rsidR="001234D9" w:rsidRDefault="001234D9" w:rsidP="008F758B">
            <w:pPr>
              <w:spacing w:line="276" w:lineRule="auto"/>
              <w:rPr>
                <w:rFonts w:cs="Arial"/>
                <w:szCs w:val="20"/>
                <w:lang w:eastAsia="en-US"/>
              </w:rPr>
            </w:pPr>
            <w:r>
              <w:rPr>
                <w:lang w:eastAsia="en-US"/>
              </w:rPr>
              <w:t xml:space="preserve">Hogeschool Rotterdam behoudt zich het recht voor om tussentijds managementrapportages aan te vragen. Deze rapportages worden binnen 5 werkdagen verstuurd door Inschrijver. </w:t>
            </w:r>
          </w:p>
        </w:tc>
        <w:tc>
          <w:tcPr>
            <w:tcW w:w="803" w:type="dxa"/>
            <w:tcBorders>
              <w:top w:val="single" w:sz="4" w:space="0" w:color="auto"/>
              <w:left w:val="single" w:sz="4" w:space="0" w:color="auto"/>
              <w:bottom w:val="single" w:sz="4" w:space="0" w:color="auto"/>
              <w:right w:val="single" w:sz="4" w:space="0" w:color="auto"/>
            </w:tcBorders>
          </w:tcPr>
          <w:p w14:paraId="0445E3F3" w14:textId="77777777" w:rsidR="001234D9" w:rsidRDefault="001234D9" w:rsidP="008F758B">
            <w:pPr>
              <w:rPr>
                <w:lang w:eastAsia="en-US"/>
              </w:rPr>
            </w:pPr>
          </w:p>
        </w:tc>
      </w:tr>
      <w:tr w:rsidR="008F758B" w14:paraId="18074C36" w14:textId="77777777" w:rsidTr="00ED69FE">
        <w:trPr>
          <w:trHeight w:val="300"/>
        </w:trPr>
        <w:tc>
          <w:tcPr>
            <w:tcW w:w="1100" w:type="dxa"/>
            <w:tcBorders>
              <w:top w:val="single" w:sz="4" w:space="0" w:color="auto"/>
              <w:left w:val="single" w:sz="4" w:space="0" w:color="auto"/>
              <w:bottom w:val="single" w:sz="4" w:space="0" w:color="auto"/>
              <w:right w:val="single" w:sz="4" w:space="0" w:color="auto"/>
            </w:tcBorders>
            <w:noWrap/>
          </w:tcPr>
          <w:p w14:paraId="570F2C23" w14:textId="77777777" w:rsidR="008F758B" w:rsidRPr="00103362" w:rsidRDefault="008F758B" w:rsidP="008F758B">
            <w:pPr>
              <w:pStyle w:val="Lijstalinea"/>
              <w:numPr>
                <w:ilvl w:val="0"/>
                <w:numId w:val="29"/>
              </w:numPr>
              <w:rPr>
                <w:rFonts w:cs="Arial"/>
                <w:b/>
                <w:lang w:eastAsia="en-US"/>
              </w:rPr>
            </w:pPr>
          </w:p>
        </w:tc>
        <w:tc>
          <w:tcPr>
            <w:tcW w:w="7158" w:type="dxa"/>
            <w:tcBorders>
              <w:top w:val="single" w:sz="4" w:space="0" w:color="auto"/>
              <w:left w:val="single" w:sz="4" w:space="0" w:color="auto"/>
              <w:bottom w:val="single" w:sz="4" w:space="0" w:color="auto"/>
              <w:right w:val="single" w:sz="4" w:space="0" w:color="auto"/>
            </w:tcBorders>
          </w:tcPr>
          <w:p w14:paraId="7C1D0DCF" w14:textId="0CDD3D3B" w:rsidR="008F758B" w:rsidRDefault="008F758B" w:rsidP="008F758B">
            <w:pPr>
              <w:rPr>
                <w:lang w:eastAsia="en-US"/>
              </w:rPr>
            </w:pPr>
            <w:r>
              <w:rPr>
                <w:rFonts w:cs="Arial"/>
                <w:szCs w:val="20"/>
                <w:lang w:eastAsia="en-US"/>
              </w:rPr>
              <w:t xml:space="preserve">Hogeschool Rotterdam houdt zich het recht voor om de inhoud van managementrapportages eenmaal per jaar kosteloos te wijzigen. Wijzigingen zijn in de eerstvolgende managementrapportage doorgevoerd. </w:t>
            </w:r>
          </w:p>
        </w:tc>
        <w:tc>
          <w:tcPr>
            <w:tcW w:w="803" w:type="dxa"/>
            <w:tcBorders>
              <w:top w:val="single" w:sz="4" w:space="0" w:color="auto"/>
              <w:left w:val="single" w:sz="4" w:space="0" w:color="auto"/>
              <w:bottom w:val="single" w:sz="4" w:space="0" w:color="auto"/>
              <w:right w:val="single" w:sz="4" w:space="0" w:color="auto"/>
            </w:tcBorders>
          </w:tcPr>
          <w:p w14:paraId="01A7A8E7" w14:textId="77777777" w:rsidR="008F758B" w:rsidRDefault="008F758B" w:rsidP="008F758B">
            <w:pPr>
              <w:rPr>
                <w:lang w:eastAsia="en-US"/>
              </w:rPr>
            </w:pPr>
          </w:p>
        </w:tc>
      </w:tr>
      <w:tr w:rsidR="00DB6E69" w14:paraId="62DA106C" w14:textId="77777777" w:rsidTr="00ED69FE">
        <w:trPr>
          <w:trHeight w:val="300"/>
        </w:trPr>
        <w:tc>
          <w:tcPr>
            <w:tcW w:w="1100" w:type="dxa"/>
            <w:tcBorders>
              <w:top w:val="single" w:sz="4" w:space="0" w:color="auto"/>
              <w:left w:val="single" w:sz="4" w:space="0" w:color="auto"/>
              <w:bottom w:val="single" w:sz="4" w:space="0" w:color="auto"/>
              <w:right w:val="single" w:sz="4" w:space="0" w:color="auto"/>
            </w:tcBorders>
            <w:noWrap/>
          </w:tcPr>
          <w:p w14:paraId="10DF6034" w14:textId="77777777" w:rsidR="00DB6E69" w:rsidRPr="00103362" w:rsidRDefault="00DB6E69" w:rsidP="008F758B">
            <w:pPr>
              <w:pStyle w:val="Lijstalinea"/>
              <w:numPr>
                <w:ilvl w:val="0"/>
                <w:numId w:val="29"/>
              </w:numPr>
              <w:rPr>
                <w:rFonts w:cs="Arial"/>
                <w:b/>
                <w:lang w:eastAsia="en-US"/>
              </w:rPr>
            </w:pPr>
          </w:p>
        </w:tc>
        <w:tc>
          <w:tcPr>
            <w:tcW w:w="7158" w:type="dxa"/>
            <w:tcBorders>
              <w:top w:val="single" w:sz="4" w:space="0" w:color="auto"/>
              <w:left w:val="single" w:sz="4" w:space="0" w:color="auto"/>
              <w:bottom w:val="single" w:sz="4" w:space="0" w:color="auto"/>
              <w:right w:val="single" w:sz="4" w:space="0" w:color="auto"/>
            </w:tcBorders>
          </w:tcPr>
          <w:p w14:paraId="7B69B801" w14:textId="67884532" w:rsidR="00613174" w:rsidRDefault="00613174" w:rsidP="00613174">
            <w:pPr>
              <w:tabs>
                <w:tab w:val="left" w:pos="1440"/>
              </w:tabs>
              <w:spacing w:line="276" w:lineRule="auto"/>
              <w:rPr>
                <w:lang w:eastAsia="en-US"/>
              </w:rPr>
            </w:pPr>
            <w:r w:rsidRPr="003C042A">
              <w:rPr>
                <w:lang w:eastAsia="en-US"/>
              </w:rPr>
              <w:t xml:space="preserve">Indien er niet voldoende voldaan wordt aan één of meerdere van de </w:t>
            </w:r>
            <w:proofErr w:type="spellStart"/>
            <w:r w:rsidRPr="003C042A">
              <w:rPr>
                <w:lang w:eastAsia="en-US"/>
              </w:rPr>
              <w:t>KPI’s</w:t>
            </w:r>
            <w:proofErr w:type="spellEnd"/>
            <w:r w:rsidRPr="003C042A">
              <w:rPr>
                <w:lang w:eastAsia="en-US"/>
              </w:rPr>
              <w:t xml:space="preserve"> (Voor de vastgestelde </w:t>
            </w:r>
            <w:proofErr w:type="spellStart"/>
            <w:r w:rsidRPr="003C042A">
              <w:rPr>
                <w:lang w:eastAsia="en-US"/>
              </w:rPr>
              <w:t>KPI’s</w:t>
            </w:r>
            <w:proofErr w:type="spellEnd"/>
            <w:r w:rsidRPr="003C042A">
              <w:rPr>
                <w:lang w:eastAsia="en-US"/>
              </w:rPr>
              <w:t xml:space="preserve">), gelden de volgende bepalingen: - Dienstverlener dient binnen één (1) maand na vaststelling van een score onder de norm een </w:t>
            </w:r>
            <w:r w:rsidRPr="0023631F">
              <w:rPr>
                <w:lang w:eastAsia="en-US"/>
              </w:rPr>
              <w:t xml:space="preserve">verbeterplan in met een voorstel om alsnog aan de norm te voldoen (conform het format welke als bijlage </w:t>
            </w:r>
            <w:r w:rsidR="009C519F">
              <w:rPr>
                <w:lang w:eastAsia="en-US"/>
              </w:rPr>
              <w:t>18</w:t>
            </w:r>
            <w:r w:rsidRPr="0023631F">
              <w:rPr>
                <w:lang w:eastAsia="en-US"/>
              </w:rPr>
              <w:t xml:space="preserve"> is toegevoegd</w:t>
            </w:r>
            <w:r w:rsidRPr="003C042A">
              <w:rPr>
                <w:lang w:eastAsia="en-US"/>
              </w:rPr>
              <w:t xml:space="preserve">). </w:t>
            </w:r>
          </w:p>
          <w:p w14:paraId="21C4F3EE" w14:textId="77777777" w:rsidR="00613174" w:rsidRDefault="00613174" w:rsidP="00613174">
            <w:pPr>
              <w:tabs>
                <w:tab w:val="left" w:pos="1440"/>
              </w:tabs>
              <w:spacing w:line="276" w:lineRule="auto"/>
              <w:rPr>
                <w:lang w:eastAsia="en-US"/>
              </w:rPr>
            </w:pPr>
            <w:r w:rsidRPr="003C042A">
              <w:rPr>
                <w:lang w:eastAsia="en-US"/>
              </w:rPr>
              <w:t xml:space="preserve">- Een onvoldoende score op een KPI drie (3) maanden na de eerste vaststelling van een onvoldoende score, wordt beschouwd als een toerekenbare tekortkoming in de uitvoering van de Overeenkomst waarbij Dienstverlener direct in gebreke wordt gesteld. </w:t>
            </w:r>
          </w:p>
          <w:p w14:paraId="1BCEA4CA" w14:textId="77777777" w:rsidR="00613174" w:rsidRDefault="00613174" w:rsidP="00613174">
            <w:pPr>
              <w:tabs>
                <w:tab w:val="left" w:pos="1440"/>
              </w:tabs>
              <w:spacing w:line="276" w:lineRule="auto"/>
              <w:rPr>
                <w:lang w:eastAsia="en-US"/>
              </w:rPr>
            </w:pPr>
            <w:r w:rsidRPr="003C042A">
              <w:rPr>
                <w:lang w:eastAsia="en-US"/>
              </w:rPr>
              <w:t xml:space="preserve">- Dienstverlener dient binnen één (1) maand na ingebrekestelling een tweede verbeterplan in. </w:t>
            </w:r>
          </w:p>
          <w:p w14:paraId="61949D1E" w14:textId="77777777" w:rsidR="00613174" w:rsidRDefault="00613174" w:rsidP="00613174">
            <w:pPr>
              <w:tabs>
                <w:tab w:val="left" w:pos="1440"/>
              </w:tabs>
              <w:spacing w:line="276" w:lineRule="auto"/>
              <w:rPr>
                <w:lang w:eastAsia="en-US"/>
              </w:rPr>
            </w:pPr>
            <w:r w:rsidRPr="003C042A">
              <w:rPr>
                <w:lang w:eastAsia="en-US"/>
              </w:rPr>
              <w:t xml:space="preserve">- Een onvoldoende score drie (3) maanden na de ingebrekestelling wordt beschouwd als een toerekenbare tekortkoming in de uitvoering van de </w:t>
            </w:r>
          </w:p>
          <w:p w14:paraId="1D5C6988" w14:textId="77777777" w:rsidR="00613174" w:rsidRDefault="00613174" w:rsidP="00613174">
            <w:pPr>
              <w:tabs>
                <w:tab w:val="left" w:pos="1440"/>
              </w:tabs>
              <w:spacing w:line="276" w:lineRule="auto"/>
              <w:rPr>
                <w:lang w:eastAsia="en-US"/>
              </w:rPr>
            </w:pPr>
          </w:p>
          <w:p w14:paraId="647A7478" w14:textId="7D4953E1" w:rsidR="00DB6E69" w:rsidRDefault="00613174" w:rsidP="00613174">
            <w:pPr>
              <w:rPr>
                <w:rFonts w:cs="Arial"/>
                <w:szCs w:val="20"/>
                <w:lang w:eastAsia="en-US"/>
              </w:rPr>
            </w:pPr>
            <w:r w:rsidRPr="003C042A">
              <w:rPr>
                <w:lang w:eastAsia="en-US"/>
              </w:rPr>
              <w:lastRenderedPageBreak/>
              <w:t>Overeenkomst waarbij Dienstverlener direct in verzuim is. Hogeschool Rotterdam kan besluiten om over te gaan tot ontbinding van de Overeenkomst wanneer Dienstverlener in verzuim is.</w:t>
            </w:r>
          </w:p>
        </w:tc>
        <w:tc>
          <w:tcPr>
            <w:tcW w:w="803" w:type="dxa"/>
            <w:tcBorders>
              <w:top w:val="single" w:sz="4" w:space="0" w:color="auto"/>
              <w:left w:val="single" w:sz="4" w:space="0" w:color="auto"/>
              <w:bottom w:val="single" w:sz="4" w:space="0" w:color="auto"/>
              <w:right w:val="single" w:sz="4" w:space="0" w:color="auto"/>
            </w:tcBorders>
          </w:tcPr>
          <w:p w14:paraId="48D307AB" w14:textId="77777777" w:rsidR="00DB6E69" w:rsidRDefault="00DB6E69" w:rsidP="008F758B">
            <w:pPr>
              <w:rPr>
                <w:lang w:eastAsia="en-US"/>
              </w:rPr>
            </w:pPr>
          </w:p>
        </w:tc>
      </w:tr>
      <w:tr w:rsidR="009C519F" w14:paraId="121E4BBF" w14:textId="77777777" w:rsidTr="00ED69FE">
        <w:trPr>
          <w:trHeight w:val="300"/>
        </w:trPr>
        <w:tc>
          <w:tcPr>
            <w:tcW w:w="1100" w:type="dxa"/>
            <w:tcBorders>
              <w:top w:val="single" w:sz="4" w:space="0" w:color="auto"/>
              <w:left w:val="single" w:sz="4" w:space="0" w:color="auto"/>
              <w:bottom w:val="single" w:sz="4" w:space="0" w:color="auto"/>
              <w:right w:val="single" w:sz="4" w:space="0" w:color="auto"/>
            </w:tcBorders>
            <w:noWrap/>
          </w:tcPr>
          <w:p w14:paraId="1257C3FA" w14:textId="77777777" w:rsidR="009C519F" w:rsidRPr="00103362" w:rsidRDefault="009C519F" w:rsidP="008F758B">
            <w:pPr>
              <w:pStyle w:val="Lijstalinea"/>
              <w:numPr>
                <w:ilvl w:val="0"/>
                <w:numId w:val="29"/>
              </w:numPr>
              <w:rPr>
                <w:rFonts w:cs="Arial"/>
                <w:b/>
                <w:lang w:eastAsia="en-US"/>
              </w:rPr>
            </w:pPr>
          </w:p>
        </w:tc>
        <w:tc>
          <w:tcPr>
            <w:tcW w:w="7158" w:type="dxa"/>
            <w:tcBorders>
              <w:top w:val="single" w:sz="4" w:space="0" w:color="auto"/>
              <w:left w:val="single" w:sz="4" w:space="0" w:color="auto"/>
              <w:bottom w:val="single" w:sz="4" w:space="0" w:color="auto"/>
              <w:right w:val="single" w:sz="4" w:space="0" w:color="auto"/>
            </w:tcBorders>
          </w:tcPr>
          <w:p w14:paraId="4C0612FB" w14:textId="055815B1" w:rsidR="009C519F" w:rsidRPr="006C2EE0" w:rsidRDefault="005F5BF8" w:rsidP="008F758B">
            <w:pPr>
              <w:rPr>
                <w:lang w:eastAsia="en-US"/>
              </w:rPr>
            </w:pPr>
            <w:r>
              <w:rPr>
                <w:rFonts w:cs="Arial"/>
                <w:szCs w:val="20"/>
                <w:lang w:eastAsia="en-US"/>
              </w:rPr>
              <w:t>Hogeschool Rotterdam houdt zich het recht voor om de inhoud van managementrapportages eenmaal per jaar kosteloos te wijzigen. Wijzigingen zijn in de eerstvolgende managementrapportage doorgevoerd.</w:t>
            </w:r>
          </w:p>
        </w:tc>
        <w:tc>
          <w:tcPr>
            <w:tcW w:w="803" w:type="dxa"/>
            <w:tcBorders>
              <w:top w:val="single" w:sz="4" w:space="0" w:color="auto"/>
              <w:left w:val="single" w:sz="4" w:space="0" w:color="auto"/>
              <w:bottom w:val="single" w:sz="4" w:space="0" w:color="auto"/>
              <w:right w:val="single" w:sz="4" w:space="0" w:color="auto"/>
            </w:tcBorders>
          </w:tcPr>
          <w:p w14:paraId="2012F3C3" w14:textId="77777777" w:rsidR="009C519F" w:rsidRDefault="009C519F" w:rsidP="008F758B">
            <w:pPr>
              <w:rPr>
                <w:lang w:eastAsia="en-US"/>
              </w:rPr>
            </w:pPr>
          </w:p>
        </w:tc>
      </w:tr>
      <w:tr w:rsidR="008F758B" w14:paraId="350DD514" w14:textId="77777777" w:rsidTr="00ED69FE">
        <w:trPr>
          <w:trHeight w:val="300"/>
        </w:trPr>
        <w:tc>
          <w:tcPr>
            <w:tcW w:w="1100" w:type="dxa"/>
            <w:tcBorders>
              <w:top w:val="single" w:sz="4" w:space="0" w:color="auto"/>
              <w:left w:val="single" w:sz="4" w:space="0" w:color="auto"/>
              <w:bottom w:val="single" w:sz="4" w:space="0" w:color="auto"/>
              <w:right w:val="single" w:sz="4" w:space="0" w:color="auto"/>
            </w:tcBorders>
            <w:noWrap/>
          </w:tcPr>
          <w:p w14:paraId="7A665992" w14:textId="77777777" w:rsidR="008F758B" w:rsidRPr="00103362" w:rsidRDefault="008F758B" w:rsidP="008F758B">
            <w:pPr>
              <w:pStyle w:val="Lijstalinea"/>
              <w:numPr>
                <w:ilvl w:val="0"/>
                <w:numId w:val="29"/>
              </w:numPr>
              <w:rPr>
                <w:rFonts w:cs="Arial"/>
                <w:b/>
                <w:lang w:eastAsia="en-US"/>
              </w:rPr>
            </w:pPr>
          </w:p>
        </w:tc>
        <w:tc>
          <w:tcPr>
            <w:tcW w:w="7158" w:type="dxa"/>
            <w:tcBorders>
              <w:top w:val="single" w:sz="4" w:space="0" w:color="auto"/>
              <w:left w:val="single" w:sz="4" w:space="0" w:color="auto"/>
              <w:bottom w:val="single" w:sz="4" w:space="0" w:color="auto"/>
              <w:right w:val="single" w:sz="4" w:space="0" w:color="auto"/>
            </w:tcBorders>
          </w:tcPr>
          <w:p w14:paraId="438730FF" w14:textId="568F4B7E" w:rsidR="008F758B" w:rsidRDefault="008F758B" w:rsidP="008F758B">
            <w:pPr>
              <w:rPr>
                <w:lang w:eastAsia="en-US"/>
              </w:rPr>
            </w:pPr>
            <w:r w:rsidRPr="006C2EE0">
              <w:rPr>
                <w:lang w:eastAsia="en-US"/>
              </w:rPr>
              <w:t>Bij beëindiging of ontbinding van de Raamovereenkomst, dient Opdrachtnemer te garanderen om te komen tot een effectieve en geruisloze overdracht van werkzaamheden en informatie aan een eventuele nieuwe partij. Alle geactualiseerde gegevens welke Opdrachtnemer met betrekking tot de Raamovereenkomst van in bezit heeft, worden op eerste verzoek direct digitaal aan Hogeschool Rotterdam ter beschikking gesteld.</w:t>
            </w:r>
          </w:p>
        </w:tc>
        <w:tc>
          <w:tcPr>
            <w:tcW w:w="803" w:type="dxa"/>
            <w:tcBorders>
              <w:top w:val="single" w:sz="4" w:space="0" w:color="auto"/>
              <w:left w:val="single" w:sz="4" w:space="0" w:color="auto"/>
              <w:bottom w:val="single" w:sz="4" w:space="0" w:color="auto"/>
              <w:right w:val="single" w:sz="4" w:space="0" w:color="auto"/>
            </w:tcBorders>
          </w:tcPr>
          <w:p w14:paraId="346F8353" w14:textId="77777777" w:rsidR="008F758B" w:rsidRDefault="008F758B" w:rsidP="008F758B">
            <w:pPr>
              <w:rPr>
                <w:lang w:eastAsia="en-US"/>
              </w:rPr>
            </w:pPr>
          </w:p>
        </w:tc>
      </w:tr>
    </w:tbl>
    <w:p w14:paraId="13EFC830" w14:textId="77777777" w:rsidR="00F47525" w:rsidRDefault="00F47525" w:rsidP="00C6589C">
      <w:pPr>
        <w:pStyle w:val="Kop2"/>
        <w:numPr>
          <w:ilvl w:val="1"/>
          <w:numId w:val="0"/>
        </w:numPr>
        <w:rPr>
          <w:color w:val="auto"/>
        </w:rPr>
      </w:pPr>
      <w:bookmarkStart w:id="4" w:name="_Toc409428215"/>
      <w:bookmarkStart w:id="5" w:name="_Toc409428216"/>
      <w:bookmarkStart w:id="6" w:name="_Toc409428218"/>
      <w:bookmarkStart w:id="7" w:name="_Toc409428219"/>
      <w:bookmarkStart w:id="8" w:name="_Toc409428220"/>
      <w:bookmarkStart w:id="9" w:name="_Toc409428221"/>
      <w:bookmarkStart w:id="10" w:name="_Toc409428224"/>
      <w:bookmarkStart w:id="11" w:name="_Toc409428225"/>
      <w:bookmarkEnd w:id="4"/>
      <w:bookmarkEnd w:id="5"/>
      <w:bookmarkEnd w:id="6"/>
      <w:bookmarkEnd w:id="7"/>
      <w:bookmarkEnd w:id="8"/>
      <w:bookmarkEnd w:id="9"/>
      <w:bookmarkEnd w:id="10"/>
      <w:bookmarkEnd w:id="11"/>
      <w:r w:rsidRPr="410B3796">
        <w:rPr>
          <w:color w:val="auto"/>
        </w:rPr>
        <w:t>Prijs</w:t>
      </w:r>
    </w:p>
    <w:p w14:paraId="70DFA6E9" w14:textId="5C427368" w:rsidR="00F47525" w:rsidRDefault="00F47525" w:rsidP="00F47525">
      <w:r>
        <w:t xml:space="preserve">Onderdeel van de </w:t>
      </w:r>
      <w:r w:rsidRPr="005E18DD">
        <w:t xml:space="preserve">beoordeling van uw Inschrijving is </w:t>
      </w:r>
      <w:r w:rsidR="009B42F7" w:rsidRPr="005E18DD">
        <w:t>een</w:t>
      </w:r>
      <w:r w:rsidRPr="005E18DD">
        <w:t xml:space="preserve"> prijsopgave. U gebruikt hiervoor het prij</w:t>
      </w:r>
      <w:r w:rsidR="004E76BE" w:rsidRPr="005E18DD">
        <w:t>zenblad</w:t>
      </w:r>
      <w:r w:rsidRPr="005E18DD">
        <w:t xml:space="preserve"> zoals bijgevoegd bij </w:t>
      </w:r>
      <w:r w:rsidR="004B5AFF">
        <w:t>de Offerteaanvraag</w:t>
      </w:r>
      <w:r w:rsidRPr="005E18DD">
        <w:t>. Dit formulier dient u volledig in te vullen en rechtsgeldig te ondertekenen</w:t>
      </w:r>
      <w:r>
        <w:t>.</w:t>
      </w:r>
    </w:p>
    <w:p w14:paraId="4F1331CE" w14:textId="77777777" w:rsidR="00F47525" w:rsidRDefault="00F47525" w:rsidP="00F47525"/>
    <w:p w14:paraId="2E6A7ABD" w14:textId="77777777" w:rsidR="00F47525" w:rsidRDefault="00F47525" w:rsidP="00F47525">
      <w:r>
        <w:rPr>
          <w:rFonts w:cs="Arial"/>
        </w:rPr>
        <w:t>Prijzen die ingediend worden in afwijkende formulieren worden uitgesloten van de beoordeling.</w:t>
      </w:r>
    </w:p>
    <w:p w14:paraId="45F36267" w14:textId="77777777" w:rsidR="00F47525" w:rsidRDefault="00F47525" w:rsidP="00F4752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987"/>
        <w:gridCol w:w="7271"/>
        <w:gridCol w:w="803"/>
      </w:tblGrid>
      <w:tr w:rsidR="00F47525" w14:paraId="0E6899D4" w14:textId="77777777" w:rsidTr="410B3796">
        <w:trPr>
          <w:trHeight w:val="557"/>
        </w:trPr>
        <w:tc>
          <w:tcPr>
            <w:tcW w:w="545" w:type="pct"/>
            <w:tcBorders>
              <w:top w:val="single" w:sz="4" w:space="0" w:color="auto"/>
              <w:left w:val="single" w:sz="4" w:space="0" w:color="auto"/>
              <w:bottom w:val="single" w:sz="4" w:space="0" w:color="auto"/>
              <w:right w:val="single" w:sz="4" w:space="0" w:color="auto"/>
            </w:tcBorders>
            <w:shd w:val="clear" w:color="auto" w:fill="FF0000"/>
            <w:noWrap/>
          </w:tcPr>
          <w:p w14:paraId="2512D6AC" w14:textId="77777777" w:rsidR="00F47525" w:rsidRDefault="00F47525">
            <w:p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shd w:val="clear" w:color="auto" w:fill="FF0000"/>
            <w:hideMark/>
          </w:tcPr>
          <w:p w14:paraId="5EC24260" w14:textId="77777777" w:rsidR="00F47525" w:rsidRDefault="00F47525">
            <w:pPr>
              <w:rPr>
                <w:rFonts w:cs="Arial"/>
                <w:b/>
                <w:lang w:eastAsia="en-US"/>
              </w:rPr>
            </w:pPr>
            <w:r>
              <w:rPr>
                <w:rFonts w:cs="Arial"/>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FF0000"/>
            <w:hideMark/>
          </w:tcPr>
          <w:p w14:paraId="5D793810" w14:textId="77777777" w:rsidR="00F47525" w:rsidRDefault="00F47525">
            <w:pPr>
              <w:rPr>
                <w:rFonts w:cs="Arial"/>
                <w:b/>
                <w:lang w:eastAsia="en-US"/>
              </w:rPr>
            </w:pPr>
            <w:r>
              <w:rPr>
                <w:rFonts w:cs="Arial"/>
                <w:b/>
                <w:lang w:eastAsia="en-US"/>
              </w:rPr>
              <w:t>Ja/Nee</w:t>
            </w:r>
          </w:p>
        </w:tc>
      </w:tr>
      <w:tr w:rsidR="005319DC" w14:paraId="7B1FBAEC" w14:textId="77777777" w:rsidTr="410B3796">
        <w:trPr>
          <w:trHeight w:val="255"/>
        </w:trPr>
        <w:tc>
          <w:tcPr>
            <w:tcW w:w="545" w:type="pct"/>
            <w:tcBorders>
              <w:top w:val="single" w:sz="4" w:space="0" w:color="auto"/>
              <w:left w:val="single" w:sz="4" w:space="0" w:color="auto"/>
              <w:bottom w:val="single" w:sz="4" w:space="0" w:color="auto"/>
              <w:right w:val="single" w:sz="4" w:space="0" w:color="auto"/>
            </w:tcBorders>
            <w:noWrap/>
          </w:tcPr>
          <w:p w14:paraId="367F47F6" w14:textId="77777777" w:rsidR="005319DC" w:rsidRPr="00103362" w:rsidRDefault="005319DC" w:rsidP="00103362">
            <w:pPr>
              <w:pStyle w:val="Lijstalinea"/>
              <w:numPr>
                <w:ilvl w:val="0"/>
                <w:numId w:val="29"/>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4BF886B4" w14:textId="2C30496D" w:rsidR="005E091F" w:rsidRPr="00F02E4E" w:rsidRDefault="007124D9" w:rsidP="00ED69FE">
            <w:pPr>
              <w:spacing w:line="276" w:lineRule="auto"/>
              <w:rPr>
                <w:lang w:eastAsia="en-US"/>
              </w:rPr>
            </w:pPr>
            <w:r>
              <w:rPr>
                <w:lang w:eastAsia="en-US"/>
              </w:rPr>
              <w:t>Inschrijver brengt voor elke opdracht op (1) directie-, (2) management- en (3) sleutelpositieniveau een vast tarief</w:t>
            </w:r>
            <w:r w:rsidR="002A792D">
              <w:rPr>
                <w:lang w:eastAsia="en-US"/>
              </w:rPr>
              <w:t xml:space="preserve"> (</w:t>
            </w:r>
            <w:proofErr w:type="spellStart"/>
            <w:r w:rsidR="002A792D">
              <w:rPr>
                <w:lang w:eastAsia="en-US"/>
              </w:rPr>
              <w:t>fixed</w:t>
            </w:r>
            <w:proofErr w:type="spellEnd"/>
            <w:r w:rsidR="002A792D">
              <w:rPr>
                <w:lang w:eastAsia="en-US"/>
              </w:rPr>
              <w:t xml:space="preserve"> fee)</w:t>
            </w:r>
            <w:r>
              <w:rPr>
                <w:lang w:eastAsia="en-US"/>
              </w:rPr>
              <w:t xml:space="preserve"> in rekening. Inschrijver dient dit vaste tarief op te geven op het prijzenblad. In het vaste tarief </w:t>
            </w:r>
            <w:r w:rsidR="009B053B">
              <w:rPr>
                <w:lang w:eastAsia="en-US"/>
              </w:rPr>
              <w:t>is een all-in tarief.</w:t>
            </w:r>
          </w:p>
        </w:tc>
        <w:tc>
          <w:tcPr>
            <w:tcW w:w="443" w:type="pct"/>
            <w:tcBorders>
              <w:top w:val="single" w:sz="4" w:space="0" w:color="auto"/>
              <w:left w:val="single" w:sz="4" w:space="0" w:color="auto"/>
              <w:bottom w:val="single" w:sz="4" w:space="0" w:color="auto"/>
              <w:right w:val="single" w:sz="4" w:space="0" w:color="auto"/>
            </w:tcBorders>
          </w:tcPr>
          <w:p w14:paraId="1854752B" w14:textId="77777777" w:rsidR="005319DC" w:rsidRDefault="005319DC">
            <w:pPr>
              <w:rPr>
                <w:lang w:eastAsia="en-US"/>
              </w:rPr>
            </w:pPr>
          </w:p>
        </w:tc>
      </w:tr>
      <w:tr w:rsidR="00F47525" w14:paraId="725C1496" w14:textId="77777777" w:rsidTr="410B3796">
        <w:trPr>
          <w:trHeight w:val="255"/>
        </w:trPr>
        <w:tc>
          <w:tcPr>
            <w:tcW w:w="545" w:type="pct"/>
            <w:tcBorders>
              <w:top w:val="single" w:sz="4" w:space="0" w:color="auto"/>
              <w:left w:val="single" w:sz="4" w:space="0" w:color="auto"/>
              <w:bottom w:val="single" w:sz="4" w:space="0" w:color="auto"/>
              <w:right w:val="single" w:sz="4" w:space="0" w:color="auto"/>
            </w:tcBorders>
            <w:noWrap/>
          </w:tcPr>
          <w:p w14:paraId="31A692E6" w14:textId="4B02336D" w:rsidR="00F47525" w:rsidRPr="00103362" w:rsidRDefault="00F47525" w:rsidP="00103362">
            <w:pPr>
              <w:pStyle w:val="Lijstalinea"/>
              <w:numPr>
                <w:ilvl w:val="0"/>
                <w:numId w:val="29"/>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5E5E4C08" w14:textId="6820F113" w:rsidR="00F47525" w:rsidRDefault="00EB3940" w:rsidP="004E76BE">
            <w:pPr>
              <w:rPr>
                <w:lang w:eastAsia="en-US"/>
              </w:rPr>
            </w:pPr>
            <w:r>
              <w:rPr>
                <w:lang w:eastAsia="en-US"/>
              </w:rPr>
              <w:t xml:space="preserve">Inschrijver </w:t>
            </w:r>
            <w:r w:rsidR="00F47525" w:rsidRPr="005E18DD">
              <w:rPr>
                <w:lang w:eastAsia="en-US"/>
              </w:rPr>
              <w:t xml:space="preserve">voegt </w:t>
            </w:r>
            <w:r w:rsidR="00F47525">
              <w:rPr>
                <w:lang w:eastAsia="en-US"/>
              </w:rPr>
              <w:t xml:space="preserve">het ingevulde en rechtsgeldig ondertekende prijzenblad toe </w:t>
            </w:r>
            <w:r w:rsidR="00F47525" w:rsidRPr="005E18DD">
              <w:rPr>
                <w:lang w:eastAsia="en-US"/>
              </w:rPr>
              <w:t xml:space="preserve">aan </w:t>
            </w:r>
            <w:r w:rsidR="004E76BE" w:rsidRPr="005E18DD">
              <w:rPr>
                <w:lang w:eastAsia="en-US"/>
              </w:rPr>
              <w:t>uw</w:t>
            </w:r>
            <w:r w:rsidR="00F47525" w:rsidRPr="005E18DD">
              <w:rPr>
                <w:lang w:eastAsia="en-US"/>
              </w:rPr>
              <w:t xml:space="preserve"> Inschrijving. </w:t>
            </w:r>
          </w:p>
        </w:tc>
        <w:tc>
          <w:tcPr>
            <w:tcW w:w="443" w:type="pct"/>
            <w:tcBorders>
              <w:top w:val="single" w:sz="4" w:space="0" w:color="auto"/>
              <w:left w:val="single" w:sz="4" w:space="0" w:color="auto"/>
              <w:bottom w:val="single" w:sz="4" w:space="0" w:color="auto"/>
              <w:right w:val="single" w:sz="4" w:space="0" w:color="auto"/>
            </w:tcBorders>
          </w:tcPr>
          <w:p w14:paraId="6297BDE0" w14:textId="77777777" w:rsidR="00F47525" w:rsidRDefault="00F47525">
            <w:pPr>
              <w:rPr>
                <w:lang w:eastAsia="en-US"/>
              </w:rPr>
            </w:pPr>
          </w:p>
        </w:tc>
      </w:tr>
      <w:tr w:rsidR="00F47525" w14:paraId="636D8F55" w14:textId="77777777" w:rsidTr="410B3796">
        <w:trPr>
          <w:trHeight w:val="255"/>
        </w:trPr>
        <w:tc>
          <w:tcPr>
            <w:tcW w:w="545" w:type="pct"/>
            <w:tcBorders>
              <w:top w:val="single" w:sz="4" w:space="0" w:color="auto"/>
              <w:left w:val="single" w:sz="4" w:space="0" w:color="auto"/>
              <w:bottom w:val="single" w:sz="4" w:space="0" w:color="auto"/>
              <w:right w:val="single" w:sz="4" w:space="0" w:color="auto"/>
            </w:tcBorders>
            <w:noWrap/>
          </w:tcPr>
          <w:p w14:paraId="518EB301" w14:textId="2E7BAEA5" w:rsidR="00F47525" w:rsidRPr="00103362" w:rsidRDefault="00F47525" w:rsidP="00103362">
            <w:pPr>
              <w:pStyle w:val="Lijstalinea"/>
              <w:numPr>
                <w:ilvl w:val="0"/>
                <w:numId w:val="29"/>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hideMark/>
          </w:tcPr>
          <w:p w14:paraId="6A761895" w14:textId="73097123" w:rsidR="00D33D50" w:rsidRDefault="00850E6E" w:rsidP="00ED69FE">
            <w:pPr>
              <w:jc w:val="both"/>
              <w:rPr>
                <w:rFonts w:cs="Arial"/>
                <w:lang w:eastAsia="en-US"/>
              </w:rPr>
            </w:pPr>
            <w:r w:rsidRPr="007E563C">
              <w:t>Inschrijver hanteert een all-in prijs exclusief BTW. Dat wil zeggen dat alle kosten zijn inbegrepen. Onderstaand een niet-limitatieve opsomming van kosten die hieronder worden verstaan: huur, verwerkingskosten, salariskosten, overheadkosten, kosten voor ondersteunend werk, kosten voor het gebruik van apparatuur, normale binnenlandse reis- en verblijfkosten, transportkosten die worden gemaakt ten gevolge van de Opdracht, parkeerkosten, opleidingskosten, wervings- en selectiekosten</w:t>
            </w:r>
            <w:r w:rsidR="00A74B59">
              <w:t xml:space="preserve">, </w:t>
            </w:r>
            <w:r w:rsidRPr="007E563C">
              <w:t>vervanging, verzekeringspremies, winst en alle eventuele verdere bijkomende kosten.</w:t>
            </w:r>
          </w:p>
        </w:tc>
        <w:tc>
          <w:tcPr>
            <w:tcW w:w="443" w:type="pct"/>
            <w:tcBorders>
              <w:top w:val="single" w:sz="4" w:space="0" w:color="auto"/>
              <w:left w:val="single" w:sz="4" w:space="0" w:color="auto"/>
              <w:bottom w:val="single" w:sz="4" w:space="0" w:color="auto"/>
              <w:right w:val="single" w:sz="4" w:space="0" w:color="auto"/>
            </w:tcBorders>
          </w:tcPr>
          <w:p w14:paraId="4F9A098F" w14:textId="77777777" w:rsidR="00F47525" w:rsidRDefault="00F47525">
            <w:pPr>
              <w:rPr>
                <w:rFonts w:cs="Arial"/>
                <w:lang w:eastAsia="en-US"/>
              </w:rPr>
            </w:pPr>
          </w:p>
        </w:tc>
      </w:tr>
      <w:tr w:rsidR="00E66E05" w14:paraId="7C9612D1" w14:textId="77777777" w:rsidTr="410B3796">
        <w:trPr>
          <w:trHeight w:val="255"/>
        </w:trPr>
        <w:tc>
          <w:tcPr>
            <w:tcW w:w="545" w:type="pct"/>
            <w:tcBorders>
              <w:top w:val="single" w:sz="4" w:space="0" w:color="auto"/>
              <w:left w:val="single" w:sz="4" w:space="0" w:color="auto"/>
              <w:bottom w:val="single" w:sz="4" w:space="0" w:color="auto"/>
              <w:right w:val="single" w:sz="4" w:space="0" w:color="auto"/>
            </w:tcBorders>
            <w:noWrap/>
          </w:tcPr>
          <w:p w14:paraId="651DB666" w14:textId="77777777" w:rsidR="00E66E05" w:rsidRPr="00103362" w:rsidRDefault="00E66E05" w:rsidP="00103362">
            <w:pPr>
              <w:pStyle w:val="Lijstalinea"/>
              <w:numPr>
                <w:ilvl w:val="0"/>
                <w:numId w:val="29"/>
              </w:numPr>
              <w:rPr>
                <w:rFonts w:cs="Arial"/>
                <w:b/>
                <w:lang w:eastAsia="en-US"/>
              </w:rPr>
            </w:pPr>
          </w:p>
        </w:tc>
        <w:tc>
          <w:tcPr>
            <w:tcW w:w="4012" w:type="pct"/>
            <w:tcBorders>
              <w:top w:val="single" w:sz="4" w:space="0" w:color="auto"/>
              <w:left w:val="single" w:sz="4" w:space="0" w:color="auto"/>
              <w:bottom w:val="single" w:sz="4" w:space="0" w:color="auto"/>
              <w:right w:val="single" w:sz="4" w:space="0" w:color="auto"/>
            </w:tcBorders>
          </w:tcPr>
          <w:p w14:paraId="3FEB46F7" w14:textId="3C959142" w:rsidR="00D33D50" w:rsidRPr="00D33D50" w:rsidRDefault="6036CA0A" w:rsidP="00D33D50">
            <w:pPr>
              <w:rPr>
                <w:rFonts w:cs="Arial"/>
                <w:lang w:eastAsia="en-US"/>
              </w:rPr>
            </w:pPr>
            <w:r w:rsidRPr="410B3796">
              <w:rPr>
                <w:rFonts w:cs="Arial"/>
                <w:lang w:eastAsia="en-US"/>
              </w:rPr>
              <w:t xml:space="preserve">De opgegeven prijzen zijn vast gedurende de initiële contracttermijn van 2 jaar. Daarna kan Inschrijver </w:t>
            </w:r>
            <w:r w:rsidRPr="00307F48">
              <w:rPr>
                <w:rFonts w:cs="Arial"/>
                <w:lang w:eastAsia="en-US"/>
              </w:rPr>
              <w:t>jaarlijks (</w:t>
            </w:r>
            <w:r w:rsidRPr="00ED69FE">
              <w:rPr>
                <w:rFonts w:cs="Arial"/>
                <w:lang w:eastAsia="en-US"/>
              </w:rPr>
              <w:t xml:space="preserve">voor het eerst voor </w:t>
            </w:r>
            <w:r w:rsidR="00D62DF8" w:rsidRPr="00ED69FE">
              <w:rPr>
                <w:rFonts w:cs="Arial"/>
                <w:lang w:eastAsia="en-US"/>
              </w:rPr>
              <w:t xml:space="preserve">15 januari </w:t>
            </w:r>
            <w:r w:rsidRPr="00ED69FE">
              <w:rPr>
                <w:rFonts w:cs="Arial"/>
                <w:lang w:eastAsia="en-US"/>
              </w:rPr>
              <w:t>202</w:t>
            </w:r>
            <w:r w:rsidR="00D62DF8" w:rsidRPr="00ED69FE">
              <w:rPr>
                <w:rFonts w:cs="Arial"/>
                <w:lang w:eastAsia="en-US"/>
              </w:rPr>
              <w:t>6</w:t>
            </w:r>
            <w:r w:rsidR="00307F48" w:rsidRPr="00ED69FE">
              <w:rPr>
                <w:rFonts w:cs="Arial"/>
                <w:lang w:eastAsia="en-US"/>
              </w:rPr>
              <w:t>)</w:t>
            </w:r>
            <w:r w:rsidRPr="00307F48">
              <w:rPr>
                <w:rFonts w:cs="Arial"/>
                <w:lang w:eastAsia="en-US"/>
              </w:rPr>
              <w:t xml:space="preserve"> een prijsverhoging/-verlaging voorstellen met als maximum het CBS Dienstenprijsindexcijfer (DPI), 2015=100. Als basis voor de berekening van de prijsverhoging/-verlaging dient telkens uit te worden gegaan van het gemiddeld indexcijfer van de 4 meest recent gepubliceerde en vastgestelde indexcijfers in de kolom ‘Jaarmutaties’. Inschrijver dient uiterlijk in de maand </w:t>
            </w:r>
            <w:r w:rsidR="00D62DF8" w:rsidRPr="00307F48">
              <w:rPr>
                <w:rFonts w:cs="Arial"/>
                <w:lang w:eastAsia="en-US"/>
              </w:rPr>
              <w:t xml:space="preserve">september </w:t>
            </w:r>
            <w:r w:rsidRPr="00307F48">
              <w:rPr>
                <w:rFonts w:cs="Arial"/>
                <w:lang w:eastAsia="en-US"/>
              </w:rPr>
              <w:t xml:space="preserve">van het lopende kalenderjaar een onderbouwd voorstel te doen. Na akkoord van </w:t>
            </w:r>
            <w:r w:rsidRPr="00307F48">
              <w:rPr>
                <w:rFonts w:cs="Arial"/>
                <w:lang w:eastAsia="en-US"/>
              </w:rPr>
              <w:lastRenderedPageBreak/>
              <w:t>Hogeschool Rotterdam kunnen prijswijzigingen worden doorgevoerd. Indexeringsvoorstellen over voorgaande jaren kunnen niet met terugwerkende kracht worden ingediend en ingevoerd.</w:t>
            </w:r>
          </w:p>
        </w:tc>
        <w:tc>
          <w:tcPr>
            <w:tcW w:w="443" w:type="pct"/>
            <w:tcBorders>
              <w:top w:val="single" w:sz="4" w:space="0" w:color="auto"/>
              <w:left w:val="single" w:sz="4" w:space="0" w:color="auto"/>
              <w:bottom w:val="single" w:sz="4" w:space="0" w:color="auto"/>
              <w:right w:val="single" w:sz="4" w:space="0" w:color="auto"/>
            </w:tcBorders>
          </w:tcPr>
          <w:p w14:paraId="400E3863" w14:textId="77777777" w:rsidR="00E66E05" w:rsidRDefault="00E66E05">
            <w:pPr>
              <w:rPr>
                <w:rFonts w:cs="Arial"/>
                <w:lang w:eastAsia="en-US"/>
              </w:rPr>
            </w:pPr>
          </w:p>
        </w:tc>
      </w:tr>
    </w:tbl>
    <w:p w14:paraId="08062427" w14:textId="77777777" w:rsidR="007124D9" w:rsidRDefault="007124D9" w:rsidP="00F47525">
      <w:pPr>
        <w:rPr>
          <w:b/>
        </w:rPr>
      </w:pPr>
    </w:p>
    <w:p w14:paraId="4FEF7284" w14:textId="60F3E788" w:rsidR="00F47525" w:rsidRDefault="00F47525" w:rsidP="00F47525">
      <w:pPr>
        <w:rPr>
          <w:b/>
        </w:rPr>
      </w:pPr>
      <w:r>
        <w:rPr>
          <w:b/>
        </w:rPr>
        <w:t>Voor akkoord</w:t>
      </w:r>
      <w:r w:rsidR="00D674E9">
        <w:rPr>
          <w:b/>
        </w:rPr>
        <w:t>:</w:t>
      </w:r>
    </w:p>
    <w:p w14:paraId="30090008" w14:textId="77777777" w:rsidR="00F47525" w:rsidRDefault="00F47525" w:rsidP="00F47525">
      <w:pPr>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F47525" w14:paraId="22A7EBA1"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0E14DEBC" w14:textId="5DC6BA31"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Inschrijver</w:t>
            </w:r>
          </w:p>
        </w:tc>
        <w:tc>
          <w:tcPr>
            <w:tcW w:w="6325" w:type="dxa"/>
            <w:tcBorders>
              <w:top w:val="single" w:sz="4" w:space="0" w:color="auto"/>
              <w:left w:val="single" w:sz="4" w:space="0" w:color="auto"/>
              <w:bottom w:val="single" w:sz="4" w:space="0" w:color="auto"/>
              <w:right w:val="single" w:sz="4" w:space="0" w:color="auto"/>
            </w:tcBorders>
            <w:vAlign w:val="center"/>
          </w:tcPr>
          <w:p w14:paraId="51B1877F"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10B6384F"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7534BD21" w14:textId="6AF5CA7F"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Naam</w:t>
            </w:r>
          </w:p>
        </w:tc>
        <w:tc>
          <w:tcPr>
            <w:tcW w:w="6325" w:type="dxa"/>
            <w:tcBorders>
              <w:top w:val="single" w:sz="4" w:space="0" w:color="auto"/>
              <w:left w:val="single" w:sz="4" w:space="0" w:color="auto"/>
              <w:bottom w:val="single" w:sz="4" w:space="0" w:color="auto"/>
              <w:right w:val="single" w:sz="4" w:space="0" w:color="auto"/>
            </w:tcBorders>
            <w:vAlign w:val="center"/>
          </w:tcPr>
          <w:p w14:paraId="034888D6"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27AE4077" w14:textId="77777777" w:rsidTr="002B41D0">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09BDB4AB" w14:textId="3F1A8E2B"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Functie</w:t>
            </w:r>
          </w:p>
        </w:tc>
        <w:tc>
          <w:tcPr>
            <w:tcW w:w="6325" w:type="dxa"/>
            <w:tcBorders>
              <w:top w:val="single" w:sz="4" w:space="0" w:color="auto"/>
              <w:left w:val="single" w:sz="4" w:space="0" w:color="auto"/>
              <w:bottom w:val="single" w:sz="4" w:space="0" w:color="auto"/>
              <w:right w:val="single" w:sz="4" w:space="0" w:color="auto"/>
            </w:tcBorders>
            <w:vAlign w:val="center"/>
          </w:tcPr>
          <w:p w14:paraId="4DC8B400"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56D3BE24"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0B544FDC" w14:textId="1DCDFC44"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Plaats en datum</w:t>
            </w:r>
          </w:p>
        </w:tc>
        <w:tc>
          <w:tcPr>
            <w:tcW w:w="6325" w:type="dxa"/>
            <w:tcBorders>
              <w:top w:val="single" w:sz="4" w:space="0" w:color="auto"/>
              <w:left w:val="single" w:sz="4" w:space="0" w:color="auto"/>
              <w:bottom w:val="single" w:sz="4" w:space="0" w:color="auto"/>
              <w:right w:val="single" w:sz="4" w:space="0" w:color="auto"/>
            </w:tcBorders>
            <w:vAlign w:val="center"/>
          </w:tcPr>
          <w:p w14:paraId="3C885FE6"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4C80A7FA" w14:textId="77777777" w:rsidTr="002B41D0">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14323EC7"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52742372" w14:textId="77777777" w:rsidR="00F47525" w:rsidRDefault="00F47525">
            <w:pPr>
              <w:widowControl w:val="0"/>
              <w:tabs>
                <w:tab w:val="center" w:pos="4536"/>
              </w:tabs>
              <w:autoSpaceDE w:val="0"/>
              <w:autoSpaceDN w:val="0"/>
              <w:adjustRightInd w:val="0"/>
              <w:spacing w:before="60" w:after="60"/>
              <w:rPr>
                <w:rFonts w:cs="Arial"/>
                <w:lang w:eastAsia="en-US"/>
              </w:rPr>
            </w:pPr>
          </w:p>
        </w:tc>
      </w:tr>
    </w:tbl>
    <w:p w14:paraId="7EB8FA4F" w14:textId="710B95AC" w:rsidR="00F47525" w:rsidRDefault="00F47525" w:rsidP="00F47525">
      <w:pPr>
        <w:rPr>
          <w:b/>
        </w:rPr>
      </w:pPr>
    </w:p>
    <w:p w14:paraId="1E5CEC27" w14:textId="77777777" w:rsidR="00F90B8A" w:rsidRDefault="00F90B8A" w:rsidP="00F47525">
      <w:pPr>
        <w:rPr>
          <w:b/>
        </w:rPr>
      </w:pPr>
    </w:p>
    <w:sectPr w:rsidR="00F90B8A" w:rsidSect="00D647D3">
      <w:headerReference w:type="even" r:id="rId13"/>
      <w:headerReference w:type="default" r:id="rId14"/>
      <w:footerReference w:type="default" r:id="rId15"/>
      <w:headerReference w:type="first" r:id="rId16"/>
      <w:footerReference w:type="first" r:id="rId17"/>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BDD25" w14:textId="77777777" w:rsidR="00774528" w:rsidRDefault="00774528">
      <w:r>
        <w:separator/>
      </w:r>
    </w:p>
  </w:endnote>
  <w:endnote w:type="continuationSeparator" w:id="0">
    <w:p w14:paraId="3CA7F10E" w14:textId="77777777" w:rsidR="00774528" w:rsidRDefault="00774528">
      <w:r>
        <w:continuationSeparator/>
      </w:r>
    </w:p>
  </w:endnote>
  <w:endnote w:type="continuationNotice" w:id="1">
    <w:p w14:paraId="12A9E067" w14:textId="77777777" w:rsidR="00774528" w:rsidRDefault="0077452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chiphol Frutiger">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CCC39" w14:textId="4543C5EA" w:rsidR="00D47A37" w:rsidRDefault="004B5AFF" w:rsidP="00896E16">
    <w:pPr>
      <w:pStyle w:val="Voettekst"/>
      <w:spacing w:after="120"/>
      <w:jc w:val="right"/>
    </w:pPr>
    <w:r>
      <w:rPr>
        <w:noProof/>
        <w:color w:val="2B579A"/>
        <w:shd w:val="clear" w:color="auto" w:fill="E6E6E6"/>
      </w:rPr>
      <w:fldChar w:fldCharType="begin"/>
    </w:r>
    <w:r>
      <w:rPr>
        <w:noProof/>
      </w:rPr>
      <w:instrText xml:space="preserve"> FILENAME   \* MERGEFORMAT </w:instrText>
    </w:r>
    <w:r>
      <w:rPr>
        <w:noProof/>
        <w:color w:val="2B579A"/>
        <w:shd w:val="clear" w:color="auto" w:fill="E6E6E6"/>
      </w:rPr>
      <w:fldChar w:fldCharType="separate"/>
    </w:r>
    <w:r w:rsidR="00674C97">
      <w:rPr>
        <w:noProof/>
      </w:rPr>
      <w:t>Bijlage 3 - Eisenlijst Werving en selectie 2024</w:t>
    </w:r>
    <w:r>
      <w:rPr>
        <w:noProof/>
        <w:color w:val="2B579A"/>
        <w:shd w:val="clear" w:color="auto" w:fill="E6E6E6"/>
      </w:rPr>
      <w:fldChar w:fldCharType="end"/>
    </w:r>
    <w:r w:rsidR="00F47525">
      <w:tab/>
    </w:r>
    <w:r w:rsidR="00F47525">
      <w:tab/>
    </w:r>
    <w:r w:rsidR="00D47A37">
      <w:rPr>
        <w:color w:val="2B579A"/>
        <w:shd w:val="clear" w:color="auto" w:fill="E6E6E6"/>
      </w:rPr>
      <w:fldChar w:fldCharType="begin"/>
    </w:r>
    <w:r w:rsidR="00D47A37">
      <w:instrText xml:space="preserve"> PAGE </w:instrText>
    </w:r>
    <w:r w:rsidR="00D47A37">
      <w:rPr>
        <w:color w:val="2B579A"/>
        <w:shd w:val="clear" w:color="auto" w:fill="E6E6E6"/>
      </w:rPr>
      <w:fldChar w:fldCharType="separate"/>
    </w:r>
    <w:r w:rsidR="00103362">
      <w:rPr>
        <w:noProof/>
      </w:rPr>
      <w:t>7</w:t>
    </w:r>
    <w:r w:rsidR="00D47A37">
      <w:rPr>
        <w:noProof/>
        <w:color w:val="2B579A"/>
        <w:shd w:val="clear" w:color="auto" w:fill="E6E6E6"/>
      </w:rPr>
      <w:fldChar w:fldCharType="end"/>
    </w:r>
    <w:r w:rsidR="00F47525">
      <w:rPr>
        <w:noProof/>
      </w:rPr>
      <w:t xml:space="preserve"> /</w:t>
    </w:r>
    <w:r w:rsidR="00D47A37">
      <w:t xml:space="preserve"> </w:t>
    </w:r>
    <w:r w:rsidR="006B7783">
      <w:rPr>
        <w:noProof/>
        <w:color w:val="2B579A"/>
        <w:shd w:val="clear" w:color="auto" w:fill="E6E6E6"/>
      </w:rPr>
      <w:fldChar w:fldCharType="begin"/>
    </w:r>
    <w:r w:rsidR="006B7783">
      <w:rPr>
        <w:noProof/>
      </w:rPr>
      <w:instrText xml:space="preserve"> NUMPAGES </w:instrText>
    </w:r>
    <w:r w:rsidR="006B7783">
      <w:rPr>
        <w:noProof/>
        <w:color w:val="2B579A"/>
        <w:shd w:val="clear" w:color="auto" w:fill="E6E6E6"/>
      </w:rPr>
      <w:fldChar w:fldCharType="separate"/>
    </w:r>
    <w:r w:rsidR="00103362">
      <w:rPr>
        <w:noProof/>
      </w:rPr>
      <w:t>7</w:t>
    </w:r>
    <w:r w:rsidR="006B7783">
      <w:rPr>
        <w:noProof/>
        <w:color w:val="2B579A"/>
        <w:shd w:val="clear" w:color="auto" w:fill="E6E6E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A13D" w14:textId="77777777" w:rsidR="00D47A37" w:rsidRDefault="00D47A37">
    <w:r>
      <w:rPr>
        <w:noProof/>
        <w:color w:val="2B579A"/>
        <w:shd w:val="clear" w:color="auto" w:fill="E6E6E6"/>
      </w:rPr>
      <mc:AlternateContent>
        <mc:Choice Requires="wps">
          <w:drawing>
            <wp:anchor distT="0" distB="0" distL="114300" distR="114300" simplePos="0" relativeHeight="251658240" behindDoc="0" locked="0" layoutInCell="0" allowOverlap="1" wp14:anchorId="60EE9AA3" wp14:editId="3CAF37EE">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E9AA3"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v:textbox>
              <w10:wrap anchorx="page" anchory="page"/>
            </v:shape>
          </w:pict>
        </mc:Fallback>
      </mc:AlternateContent>
    </w:r>
  </w:p>
  <w:bookmarkStart w:id="14" w:name="bmAfzenderRegel1"/>
  <w:bookmarkEnd w:id="14"/>
  <w:p w14:paraId="0CF880B2" w14:textId="77777777" w:rsidR="00D47A37" w:rsidRDefault="00D47A37" w:rsidP="00165B6B">
    <w:pPr>
      <w:pStyle w:val="Voettekst"/>
      <w:spacing w:line="60" w:lineRule="exact"/>
    </w:pPr>
    <w:r>
      <w:rPr>
        <w:noProof/>
        <w:color w:val="2B579A"/>
        <w:shd w:val="clear" w:color="auto" w:fill="E6E6E6"/>
      </w:rPr>
      <mc:AlternateContent>
        <mc:Choice Requires="wps">
          <w:drawing>
            <wp:anchor distT="0" distB="0" distL="114300" distR="114300" simplePos="0" relativeHeight="251658241" behindDoc="0" locked="0" layoutInCell="1" allowOverlap="1" wp14:anchorId="290181B3" wp14:editId="39D97A8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0BB5" w14:textId="77777777" w:rsidR="00D47A37" w:rsidRPr="0023094B" w:rsidRDefault="00D47A37" w:rsidP="00D657D9">
                          <w:pPr>
                            <w:jc w:val="right"/>
                          </w:pPr>
                          <w:bookmarkStart w:id="15" w:name="bmAccreditatie"/>
                          <w:bookmarkEnd w:id="1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14="http://schemas.microsoft.com/office/drawing/2010/main" xmlns:a="http://schemas.openxmlformats.org/drawingml/2006/main">
          <w:pict>
            <v:shape id="Text Box 40"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w14:anchorId="290181B3">
              <v:textbox inset=",,0">
                <w:txbxContent>
                  <w:p w:rsidRPr="0023094B" w:rsidR="00D47A37" w:rsidP="00D657D9" w:rsidRDefault="00D47A37" w14:paraId="46000BB5" w14:textId="77777777">
                    <w:pPr>
                      <w:jc w:val="right"/>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D33CE" w14:textId="77777777" w:rsidR="00774528" w:rsidRDefault="00774528">
      <w:r>
        <w:separator/>
      </w:r>
    </w:p>
  </w:footnote>
  <w:footnote w:type="continuationSeparator" w:id="0">
    <w:p w14:paraId="21F8ADF0" w14:textId="77777777" w:rsidR="00774528" w:rsidRDefault="00774528">
      <w:r>
        <w:continuationSeparator/>
      </w:r>
    </w:p>
  </w:footnote>
  <w:footnote w:type="continuationNotice" w:id="1">
    <w:p w14:paraId="0DC38E84" w14:textId="77777777" w:rsidR="00774528" w:rsidRDefault="0077452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E3E40" w14:textId="77777777" w:rsidR="00D47A37" w:rsidRDefault="00D47A37">
    <w:pPr>
      <w:pStyle w:val="Koptekst"/>
    </w:pPr>
    <w:r>
      <w:rPr>
        <w:noProof/>
        <w:color w:val="2B579A"/>
        <w:shd w:val="clear" w:color="auto" w:fill="E6E6E6"/>
      </w:rPr>
      <w:drawing>
        <wp:inline distT="0" distB="0" distL="0" distR="0" wp14:anchorId="12C77203" wp14:editId="086DA9BF">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9F424" w14:textId="3D2BE848" w:rsidR="00F47525" w:rsidRDefault="00F47525">
    <w:pPr>
      <w:pStyle w:val="Koptekst"/>
    </w:pPr>
    <w:r w:rsidRPr="00051B81">
      <w:rPr>
        <w:noProof/>
        <w:color w:val="2B579A"/>
        <w:sz w:val="12"/>
        <w:szCs w:val="12"/>
        <w:shd w:val="clear" w:color="auto" w:fill="E6E6E6"/>
      </w:rPr>
      <w:drawing>
        <wp:anchor distT="0" distB="0" distL="114300" distR="114300" simplePos="0" relativeHeight="251658243" behindDoc="1" locked="0" layoutInCell="0" allowOverlap="1" wp14:anchorId="587AD48B" wp14:editId="3138F4E7">
          <wp:simplePos x="0" y="0"/>
          <wp:positionH relativeFrom="page">
            <wp:posOffset>591038</wp:posOffset>
          </wp:positionH>
          <wp:positionV relativeFrom="page">
            <wp:posOffset>381310</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47A37" w14:paraId="11F249BD" w14:textId="77777777" w:rsidTr="007A0094">
      <w:trPr>
        <w:trHeight w:val="1539"/>
      </w:trPr>
      <w:tc>
        <w:tcPr>
          <w:tcW w:w="6117" w:type="dxa"/>
          <w:vAlign w:val="bottom"/>
        </w:tcPr>
        <w:p w14:paraId="36E7125E" w14:textId="77777777" w:rsidR="00D47A37" w:rsidRDefault="00D47A37" w:rsidP="007A0094">
          <w:pPr>
            <w:pStyle w:val="HROpleidingen"/>
            <w:spacing w:after="120"/>
          </w:pPr>
          <w:bookmarkStart w:id="12" w:name="bmInstituutNaamNietStandaard"/>
          <w:bookmarkEnd w:id="12"/>
        </w:p>
        <w:p w14:paraId="59B879D6" w14:textId="77777777" w:rsidR="00D47A37" w:rsidRDefault="00D47A37" w:rsidP="007A0094">
          <w:pPr>
            <w:pStyle w:val="HRNaamInstituut"/>
          </w:pPr>
          <w:bookmarkStart w:id="13" w:name="bmInstituutnaam"/>
          <w:bookmarkEnd w:id="13"/>
        </w:p>
      </w:tc>
      <w:tc>
        <w:tcPr>
          <w:tcW w:w="2394" w:type="dxa"/>
          <w:vMerge w:val="restart"/>
        </w:tcPr>
        <w:p w14:paraId="1526F0D8" w14:textId="77777777" w:rsidR="00D47A37" w:rsidRDefault="00D47A37" w:rsidP="003B43B9">
          <w:pPr>
            <w:jc w:val="right"/>
          </w:pPr>
        </w:p>
      </w:tc>
    </w:tr>
    <w:tr w:rsidR="00D47A37" w14:paraId="7CE42A69" w14:textId="77777777" w:rsidTr="003B43B9">
      <w:trPr>
        <w:trHeight w:val="442"/>
      </w:trPr>
      <w:tc>
        <w:tcPr>
          <w:tcW w:w="6117" w:type="dxa"/>
          <w:vAlign w:val="bottom"/>
        </w:tcPr>
        <w:p w14:paraId="1703A524" w14:textId="77777777" w:rsidR="00D47A37" w:rsidRDefault="00D47A37" w:rsidP="006018D6">
          <w:pPr>
            <w:pStyle w:val="HRNaamInstituut"/>
          </w:pPr>
        </w:p>
      </w:tc>
      <w:tc>
        <w:tcPr>
          <w:tcW w:w="2394" w:type="dxa"/>
          <w:vMerge/>
        </w:tcPr>
        <w:p w14:paraId="01E30284" w14:textId="77777777" w:rsidR="00D47A37" w:rsidRDefault="00D47A37" w:rsidP="003B43B9">
          <w:pPr>
            <w:jc w:val="right"/>
          </w:pPr>
        </w:p>
      </w:tc>
    </w:tr>
  </w:tbl>
  <w:p w14:paraId="583C01A5" w14:textId="77777777" w:rsidR="00D47A37" w:rsidRDefault="00D47A37" w:rsidP="008F33E4">
    <w:pPr>
      <w:pStyle w:val="HRNaamInstituut"/>
    </w:pPr>
    <w:r w:rsidRPr="00051B81">
      <w:rPr>
        <w:noProof/>
        <w:color w:val="2B579A"/>
        <w:sz w:val="12"/>
        <w:szCs w:val="12"/>
        <w:shd w:val="clear" w:color="auto" w:fill="E6E6E6"/>
      </w:rPr>
      <w:drawing>
        <wp:anchor distT="0" distB="0" distL="114300" distR="114300" simplePos="0" relativeHeight="251658242" behindDoc="1" locked="0" layoutInCell="0" allowOverlap="1" wp14:anchorId="7215B0E4" wp14:editId="3CC74CFD">
          <wp:simplePos x="0" y="0"/>
          <wp:positionH relativeFrom="page">
            <wp:posOffset>360045</wp:posOffset>
          </wp:positionH>
          <wp:positionV relativeFrom="page">
            <wp:posOffset>360045</wp:posOffset>
          </wp:positionV>
          <wp:extent cx="990000" cy="990000"/>
          <wp:effectExtent l="0" t="0" r="635" b="635"/>
          <wp:wrapNone/>
          <wp:docPr id="35"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503F"/>
    <w:multiLevelType w:val="hybridMultilevel"/>
    <w:tmpl w:val="6EDA0DFA"/>
    <w:lvl w:ilvl="0" w:tplc="457E4BD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E43405"/>
    <w:multiLevelType w:val="hybridMultilevel"/>
    <w:tmpl w:val="95682AA2"/>
    <w:lvl w:ilvl="0" w:tplc="B1D60D0A">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874706F"/>
    <w:multiLevelType w:val="hybridMultilevel"/>
    <w:tmpl w:val="33C8FE48"/>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24A7C0"/>
    <w:multiLevelType w:val="multilevel"/>
    <w:tmpl w:val="EFA076CE"/>
    <w:lvl w:ilvl="0">
      <w:start w:val="1"/>
      <w:numFmt w:val="decimal"/>
      <w:lvlText w:val="%1."/>
      <w:lvlJc w:val="left"/>
      <w:pPr>
        <w:ind w:left="720" w:hanging="360"/>
      </w:pPr>
    </w:lvl>
    <w:lvl w:ilvl="1">
      <w:start w:val="1"/>
      <w:numFmt w:val="decimal"/>
      <w:lvlText w:val="Eis %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475257"/>
    <w:multiLevelType w:val="hybridMultilevel"/>
    <w:tmpl w:val="39CCA4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F75373"/>
    <w:multiLevelType w:val="hybridMultilevel"/>
    <w:tmpl w:val="6DFAA5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1C1038"/>
    <w:multiLevelType w:val="hybridMultilevel"/>
    <w:tmpl w:val="D342139E"/>
    <w:lvl w:ilvl="0" w:tplc="E7B80D7C">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3F65A5"/>
    <w:multiLevelType w:val="hybridMultilevel"/>
    <w:tmpl w:val="521EBC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C32359"/>
    <w:multiLevelType w:val="hybridMultilevel"/>
    <w:tmpl w:val="AF48D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9B6BC1"/>
    <w:multiLevelType w:val="hybridMultilevel"/>
    <w:tmpl w:val="1A441556"/>
    <w:lvl w:ilvl="0" w:tplc="E7B80D7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B3189C"/>
    <w:multiLevelType w:val="hybridMultilevel"/>
    <w:tmpl w:val="CC36CC7E"/>
    <w:lvl w:ilvl="0" w:tplc="CCEAAF2C">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BB5494"/>
    <w:multiLevelType w:val="hybridMultilevel"/>
    <w:tmpl w:val="CE4A6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9D1B84"/>
    <w:multiLevelType w:val="hybridMultilevel"/>
    <w:tmpl w:val="AA38AF2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CA5EC0"/>
    <w:multiLevelType w:val="hybridMultilevel"/>
    <w:tmpl w:val="B6009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AB05666"/>
    <w:multiLevelType w:val="hybridMultilevel"/>
    <w:tmpl w:val="84DA07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DE73743"/>
    <w:multiLevelType w:val="hybridMultilevel"/>
    <w:tmpl w:val="8CFE9150"/>
    <w:lvl w:ilvl="0" w:tplc="E7B80D7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F9366DF"/>
    <w:multiLevelType w:val="hybridMultilevel"/>
    <w:tmpl w:val="73E2089C"/>
    <w:lvl w:ilvl="0" w:tplc="162CE05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1F24EC5"/>
    <w:multiLevelType w:val="hybridMultilevel"/>
    <w:tmpl w:val="FD86B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5C35EE"/>
    <w:multiLevelType w:val="hybridMultilevel"/>
    <w:tmpl w:val="5426C0FC"/>
    <w:lvl w:ilvl="0" w:tplc="457E4BD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ACA1374"/>
    <w:multiLevelType w:val="hybridMultilevel"/>
    <w:tmpl w:val="F6C464EA"/>
    <w:lvl w:ilvl="0" w:tplc="82EE7622">
      <w:start w:val="1"/>
      <w:numFmt w:val="bullet"/>
      <w:lvlText w:val="-"/>
      <w:lvlJc w:val="left"/>
      <w:pPr>
        <w:tabs>
          <w:tab w:val="num" w:pos="1451"/>
        </w:tabs>
        <w:ind w:left="1451" w:hanging="360"/>
      </w:pPr>
      <w:rPr>
        <w:rFonts w:ascii="Schiphol Frutiger" w:eastAsia="Times New Roman" w:hAnsi="Schiphol Frutiger" w:cs="Times New Roman" w:hint="default"/>
      </w:rPr>
    </w:lvl>
    <w:lvl w:ilvl="1" w:tplc="82EE7622">
      <w:start w:val="1"/>
      <w:numFmt w:val="bullet"/>
      <w:lvlText w:val="-"/>
      <w:lvlJc w:val="left"/>
      <w:pPr>
        <w:tabs>
          <w:tab w:val="num" w:pos="2531"/>
        </w:tabs>
        <w:ind w:left="2531" w:hanging="360"/>
      </w:pPr>
      <w:rPr>
        <w:rFonts w:ascii="Schiphol Frutiger" w:eastAsia="Times New Roman" w:hAnsi="Schiphol Frutiger" w:cs="Times New Roman" w:hint="default"/>
      </w:rPr>
    </w:lvl>
    <w:lvl w:ilvl="2" w:tplc="08090005" w:tentative="1">
      <w:start w:val="1"/>
      <w:numFmt w:val="bullet"/>
      <w:lvlText w:val=""/>
      <w:lvlJc w:val="left"/>
      <w:pPr>
        <w:tabs>
          <w:tab w:val="num" w:pos="3251"/>
        </w:tabs>
        <w:ind w:left="3251" w:hanging="360"/>
      </w:pPr>
      <w:rPr>
        <w:rFonts w:ascii="Wingdings" w:hAnsi="Wingdings" w:hint="default"/>
      </w:rPr>
    </w:lvl>
    <w:lvl w:ilvl="3" w:tplc="08090001" w:tentative="1">
      <w:start w:val="1"/>
      <w:numFmt w:val="bullet"/>
      <w:lvlText w:val=""/>
      <w:lvlJc w:val="left"/>
      <w:pPr>
        <w:tabs>
          <w:tab w:val="num" w:pos="3971"/>
        </w:tabs>
        <w:ind w:left="3971" w:hanging="360"/>
      </w:pPr>
      <w:rPr>
        <w:rFonts w:ascii="Symbol" w:hAnsi="Symbol" w:hint="default"/>
      </w:rPr>
    </w:lvl>
    <w:lvl w:ilvl="4" w:tplc="08090003" w:tentative="1">
      <w:start w:val="1"/>
      <w:numFmt w:val="bullet"/>
      <w:lvlText w:val="o"/>
      <w:lvlJc w:val="left"/>
      <w:pPr>
        <w:tabs>
          <w:tab w:val="num" w:pos="4691"/>
        </w:tabs>
        <w:ind w:left="4691" w:hanging="360"/>
      </w:pPr>
      <w:rPr>
        <w:rFonts w:ascii="Courier New" w:hAnsi="Courier New" w:cs="Courier New" w:hint="default"/>
      </w:rPr>
    </w:lvl>
    <w:lvl w:ilvl="5" w:tplc="08090005" w:tentative="1">
      <w:start w:val="1"/>
      <w:numFmt w:val="bullet"/>
      <w:lvlText w:val=""/>
      <w:lvlJc w:val="left"/>
      <w:pPr>
        <w:tabs>
          <w:tab w:val="num" w:pos="5411"/>
        </w:tabs>
        <w:ind w:left="5411" w:hanging="360"/>
      </w:pPr>
      <w:rPr>
        <w:rFonts w:ascii="Wingdings" w:hAnsi="Wingdings" w:hint="default"/>
      </w:rPr>
    </w:lvl>
    <w:lvl w:ilvl="6" w:tplc="08090001" w:tentative="1">
      <w:start w:val="1"/>
      <w:numFmt w:val="bullet"/>
      <w:lvlText w:val=""/>
      <w:lvlJc w:val="left"/>
      <w:pPr>
        <w:tabs>
          <w:tab w:val="num" w:pos="6131"/>
        </w:tabs>
        <w:ind w:left="6131" w:hanging="360"/>
      </w:pPr>
      <w:rPr>
        <w:rFonts w:ascii="Symbol" w:hAnsi="Symbol" w:hint="default"/>
      </w:rPr>
    </w:lvl>
    <w:lvl w:ilvl="7" w:tplc="08090003" w:tentative="1">
      <w:start w:val="1"/>
      <w:numFmt w:val="bullet"/>
      <w:lvlText w:val="o"/>
      <w:lvlJc w:val="left"/>
      <w:pPr>
        <w:tabs>
          <w:tab w:val="num" w:pos="6851"/>
        </w:tabs>
        <w:ind w:left="6851" w:hanging="360"/>
      </w:pPr>
      <w:rPr>
        <w:rFonts w:ascii="Courier New" w:hAnsi="Courier New" w:cs="Courier New" w:hint="default"/>
      </w:rPr>
    </w:lvl>
    <w:lvl w:ilvl="8" w:tplc="08090005" w:tentative="1">
      <w:start w:val="1"/>
      <w:numFmt w:val="bullet"/>
      <w:lvlText w:val=""/>
      <w:lvlJc w:val="left"/>
      <w:pPr>
        <w:tabs>
          <w:tab w:val="num" w:pos="7571"/>
        </w:tabs>
        <w:ind w:left="7571" w:hanging="360"/>
      </w:pPr>
      <w:rPr>
        <w:rFonts w:ascii="Wingdings" w:hAnsi="Wingdings" w:hint="default"/>
      </w:rPr>
    </w:lvl>
  </w:abstractNum>
  <w:abstractNum w:abstractNumId="21" w15:restartNumberingAfterBreak="0">
    <w:nsid w:val="418559E6"/>
    <w:multiLevelType w:val="hybridMultilevel"/>
    <w:tmpl w:val="2EFCCCA8"/>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9534236"/>
    <w:multiLevelType w:val="hybridMultilevel"/>
    <w:tmpl w:val="C7E2BA06"/>
    <w:lvl w:ilvl="0" w:tplc="457E4BD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514FC1"/>
    <w:multiLevelType w:val="hybridMultilevel"/>
    <w:tmpl w:val="B4BE5EDC"/>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C8A00DE"/>
    <w:multiLevelType w:val="hybridMultilevel"/>
    <w:tmpl w:val="2C8679DA"/>
    <w:lvl w:ilvl="0" w:tplc="04130017">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FC176FD"/>
    <w:multiLevelType w:val="hybridMultilevel"/>
    <w:tmpl w:val="295875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C439EB"/>
    <w:multiLevelType w:val="hybridMultilevel"/>
    <w:tmpl w:val="33722492"/>
    <w:lvl w:ilvl="0" w:tplc="358EDCCE">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0F34A81"/>
    <w:multiLevelType w:val="hybridMultilevel"/>
    <w:tmpl w:val="E6F844B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2455AAD"/>
    <w:multiLevelType w:val="hybridMultilevel"/>
    <w:tmpl w:val="43D0117C"/>
    <w:lvl w:ilvl="0" w:tplc="457E4BDA">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5BA1B27"/>
    <w:multiLevelType w:val="hybridMultilevel"/>
    <w:tmpl w:val="98EC30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75C220C"/>
    <w:multiLevelType w:val="hybridMultilevel"/>
    <w:tmpl w:val="A9A477F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68ECA078">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A1C3C66"/>
    <w:multiLevelType w:val="hybridMultilevel"/>
    <w:tmpl w:val="CA20AA1E"/>
    <w:lvl w:ilvl="0" w:tplc="433827CC">
      <w:start w:val="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2" w15:restartNumberingAfterBreak="0">
    <w:nsid w:val="5D61269A"/>
    <w:multiLevelType w:val="hybridMultilevel"/>
    <w:tmpl w:val="3F364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1E564E1"/>
    <w:multiLevelType w:val="hybridMultilevel"/>
    <w:tmpl w:val="D1EA767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39773F4"/>
    <w:multiLevelType w:val="hybridMultilevel"/>
    <w:tmpl w:val="6570D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B164C5"/>
    <w:multiLevelType w:val="hybridMultilevel"/>
    <w:tmpl w:val="6BDC41D6"/>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670373"/>
    <w:multiLevelType w:val="hybridMultilevel"/>
    <w:tmpl w:val="0FF45AD0"/>
    <w:lvl w:ilvl="0" w:tplc="457E4BDA">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96E0024"/>
    <w:multiLevelType w:val="hybridMultilevel"/>
    <w:tmpl w:val="5E94B8DE"/>
    <w:lvl w:ilvl="0" w:tplc="9398D2E2">
      <w:start w:val="1"/>
      <w:numFmt w:val="bullet"/>
      <w:lvlText w:val=""/>
      <w:lvlJc w:val="left"/>
      <w:pPr>
        <w:ind w:left="720" w:hanging="360"/>
      </w:pPr>
      <w:rPr>
        <w:rFonts w:ascii="Symbol" w:hAnsi="Symbol" w:hint="default"/>
      </w:rPr>
    </w:lvl>
    <w:lvl w:ilvl="1" w:tplc="C6E03006">
      <w:start w:val="1"/>
      <w:numFmt w:val="bullet"/>
      <w:lvlText w:val="o"/>
      <w:lvlJc w:val="left"/>
      <w:pPr>
        <w:ind w:left="1440" w:hanging="360"/>
      </w:pPr>
      <w:rPr>
        <w:rFonts w:ascii="Courier New" w:hAnsi="Courier New" w:hint="default"/>
      </w:rPr>
    </w:lvl>
    <w:lvl w:ilvl="2" w:tplc="C39476CE">
      <w:start w:val="1"/>
      <w:numFmt w:val="bullet"/>
      <w:lvlText w:val=""/>
      <w:lvlJc w:val="left"/>
      <w:pPr>
        <w:ind w:left="2160" w:hanging="360"/>
      </w:pPr>
      <w:rPr>
        <w:rFonts w:ascii="Wingdings" w:hAnsi="Wingdings" w:hint="default"/>
      </w:rPr>
    </w:lvl>
    <w:lvl w:ilvl="3" w:tplc="4CAA8F9E">
      <w:start w:val="1"/>
      <w:numFmt w:val="bullet"/>
      <w:lvlText w:val=""/>
      <w:lvlJc w:val="left"/>
      <w:pPr>
        <w:ind w:left="2880" w:hanging="360"/>
      </w:pPr>
      <w:rPr>
        <w:rFonts w:ascii="Symbol" w:hAnsi="Symbol" w:hint="default"/>
      </w:rPr>
    </w:lvl>
    <w:lvl w:ilvl="4" w:tplc="38E05684">
      <w:start w:val="1"/>
      <w:numFmt w:val="bullet"/>
      <w:lvlText w:val="o"/>
      <w:lvlJc w:val="left"/>
      <w:pPr>
        <w:ind w:left="3600" w:hanging="360"/>
      </w:pPr>
      <w:rPr>
        <w:rFonts w:ascii="Courier New" w:hAnsi="Courier New" w:hint="default"/>
      </w:rPr>
    </w:lvl>
    <w:lvl w:ilvl="5" w:tplc="6D48BF1C">
      <w:start w:val="1"/>
      <w:numFmt w:val="bullet"/>
      <w:lvlText w:val=""/>
      <w:lvlJc w:val="left"/>
      <w:pPr>
        <w:ind w:left="4320" w:hanging="360"/>
      </w:pPr>
      <w:rPr>
        <w:rFonts w:ascii="Wingdings" w:hAnsi="Wingdings" w:hint="default"/>
      </w:rPr>
    </w:lvl>
    <w:lvl w:ilvl="6" w:tplc="19205344">
      <w:start w:val="1"/>
      <w:numFmt w:val="bullet"/>
      <w:lvlText w:val=""/>
      <w:lvlJc w:val="left"/>
      <w:pPr>
        <w:ind w:left="5040" w:hanging="360"/>
      </w:pPr>
      <w:rPr>
        <w:rFonts w:ascii="Symbol" w:hAnsi="Symbol" w:hint="default"/>
      </w:rPr>
    </w:lvl>
    <w:lvl w:ilvl="7" w:tplc="EA7293CA">
      <w:start w:val="1"/>
      <w:numFmt w:val="bullet"/>
      <w:lvlText w:val="o"/>
      <w:lvlJc w:val="left"/>
      <w:pPr>
        <w:ind w:left="5760" w:hanging="360"/>
      </w:pPr>
      <w:rPr>
        <w:rFonts w:ascii="Courier New" w:hAnsi="Courier New" w:hint="default"/>
      </w:rPr>
    </w:lvl>
    <w:lvl w:ilvl="8" w:tplc="50262D12">
      <w:start w:val="1"/>
      <w:numFmt w:val="bullet"/>
      <w:lvlText w:val=""/>
      <w:lvlJc w:val="left"/>
      <w:pPr>
        <w:ind w:left="6480" w:hanging="360"/>
      </w:pPr>
      <w:rPr>
        <w:rFonts w:ascii="Wingdings" w:hAnsi="Wingdings" w:hint="default"/>
      </w:rPr>
    </w:lvl>
  </w:abstractNum>
  <w:abstractNum w:abstractNumId="38" w15:restartNumberingAfterBreak="0">
    <w:nsid w:val="69AD68A1"/>
    <w:multiLevelType w:val="hybridMultilevel"/>
    <w:tmpl w:val="4F500FDC"/>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B557BCB"/>
    <w:multiLevelType w:val="hybridMultilevel"/>
    <w:tmpl w:val="DACC4064"/>
    <w:lvl w:ilvl="0" w:tplc="E7B80D7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94811B6"/>
    <w:multiLevelType w:val="hybridMultilevel"/>
    <w:tmpl w:val="4AEA5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A2E07C6"/>
    <w:multiLevelType w:val="hybridMultilevel"/>
    <w:tmpl w:val="C8B4504A"/>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43"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F535646"/>
    <w:multiLevelType w:val="hybridMultilevel"/>
    <w:tmpl w:val="EBD6153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94676589">
    <w:abstractNumId w:val="37"/>
  </w:num>
  <w:num w:numId="2" w16cid:durableId="1856766264">
    <w:abstractNumId w:val="3"/>
  </w:num>
  <w:num w:numId="3" w16cid:durableId="155072337">
    <w:abstractNumId w:val="42"/>
  </w:num>
  <w:num w:numId="4" w16cid:durableId="887106749">
    <w:abstractNumId w:val="33"/>
  </w:num>
  <w:num w:numId="5" w16cid:durableId="548372339">
    <w:abstractNumId w:val="4"/>
  </w:num>
  <w:num w:numId="6" w16cid:durableId="831719012">
    <w:abstractNumId w:val="24"/>
  </w:num>
  <w:num w:numId="7" w16cid:durableId="975135853">
    <w:abstractNumId w:val="25"/>
  </w:num>
  <w:num w:numId="8" w16cid:durableId="2123718728">
    <w:abstractNumId w:val="44"/>
  </w:num>
  <w:num w:numId="9" w16cid:durableId="1586256056">
    <w:abstractNumId w:val="17"/>
  </w:num>
  <w:num w:numId="10" w16cid:durableId="486749372">
    <w:abstractNumId w:val="30"/>
  </w:num>
  <w:num w:numId="11" w16cid:durableId="1798721201">
    <w:abstractNumId w:val="20"/>
  </w:num>
  <w:num w:numId="12" w16cid:durableId="480192235">
    <w:abstractNumId w:val="12"/>
  </w:num>
  <w:num w:numId="13" w16cid:durableId="752974963">
    <w:abstractNumId w:val="34"/>
  </w:num>
  <w:num w:numId="14" w16cid:durableId="1477264648">
    <w:abstractNumId w:val="31"/>
  </w:num>
  <w:num w:numId="15" w16cid:durableId="1733000885">
    <w:abstractNumId w:val="14"/>
  </w:num>
  <w:num w:numId="16" w16cid:durableId="1544322298">
    <w:abstractNumId w:val="26"/>
  </w:num>
  <w:num w:numId="17" w16cid:durableId="145362993">
    <w:abstractNumId w:val="18"/>
  </w:num>
  <w:num w:numId="18" w16cid:durableId="377819160">
    <w:abstractNumId w:val="13"/>
  </w:num>
  <w:num w:numId="19" w16cid:durableId="513617676">
    <w:abstractNumId w:val="7"/>
  </w:num>
  <w:num w:numId="20" w16cid:durableId="1909923546">
    <w:abstractNumId w:val="8"/>
  </w:num>
  <w:num w:numId="21" w16cid:durableId="289940618">
    <w:abstractNumId w:val="9"/>
  </w:num>
  <w:num w:numId="22" w16cid:durableId="449587630">
    <w:abstractNumId w:val="27"/>
  </w:num>
  <w:num w:numId="23" w16cid:durableId="1572620197">
    <w:abstractNumId w:val="40"/>
  </w:num>
  <w:num w:numId="24" w16cid:durableId="1544249406">
    <w:abstractNumId w:val="32"/>
  </w:num>
  <w:num w:numId="25" w16cid:durableId="812017106">
    <w:abstractNumId w:val="5"/>
  </w:num>
  <w:num w:numId="26" w16cid:durableId="1995718594">
    <w:abstractNumId w:val="29"/>
  </w:num>
  <w:num w:numId="27" w16cid:durableId="1992520383">
    <w:abstractNumId w:val="42"/>
  </w:num>
  <w:num w:numId="28" w16cid:durableId="744374179">
    <w:abstractNumId w:val="42"/>
  </w:num>
  <w:num w:numId="29" w16cid:durableId="937911821">
    <w:abstractNumId w:val="43"/>
  </w:num>
  <w:num w:numId="30" w16cid:durableId="1265767193">
    <w:abstractNumId w:val="38"/>
  </w:num>
  <w:num w:numId="31" w16cid:durableId="688216925">
    <w:abstractNumId w:val="23"/>
  </w:num>
  <w:num w:numId="32" w16cid:durableId="2134135205">
    <w:abstractNumId w:val="21"/>
  </w:num>
  <w:num w:numId="33" w16cid:durableId="315501138">
    <w:abstractNumId w:val="2"/>
  </w:num>
  <w:num w:numId="34" w16cid:durableId="617873695">
    <w:abstractNumId w:val="35"/>
  </w:num>
  <w:num w:numId="35" w16cid:durableId="1837065236">
    <w:abstractNumId w:val="41"/>
  </w:num>
  <w:num w:numId="36" w16cid:durableId="1331910990">
    <w:abstractNumId w:val="28"/>
  </w:num>
  <w:num w:numId="37" w16cid:durableId="1716738258">
    <w:abstractNumId w:val="11"/>
  </w:num>
  <w:num w:numId="38" w16cid:durableId="348289294">
    <w:abstractNumId w:val="15"/>
  </w:num>
  <w:num w:numId="39" w16cid:durableId="1731687730">
    <w:abstractNumId w:val="1"/>
  </w:num>
  <w:num w:numId="40" w16cid:durableId="1599214257">
    <w:abstractNumId w:val="6"/>
  </w:num>
  <w:num w:numId="41" w16cid:durableId="1750736567">
    <w:abstractNumId w:val="39"/>
  </w:num>
  <w:num w:numId="42" w16cid:durableId="2095861606">
    <w:abstractNumId w:val="16"/>
  </w:num>
  <w:num w:numId="43" w16cid:durableId="1096944733">
    <w:abstractNumId w:val="10"/>
  </w:num>
  <w:num w:numId="44" w16cid:durableId="1875340143">
    <w:abstractNumId w:val="19"/>
  </w:num>
  <w:num w:numId="45" w16cid:durableId="265618398">
    <w:abstractNumId w:val="36"/>
  </w:num>
  <w:num w:numId="46" w16cid:durableId="675495281">
    <w:abstractNumId w:val="0"/>
  </w:num>
  <w:num w:numId="47" w16cid:durableId="15548054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B6"/>
    <w:rsid w:val="00002BF7"/>
    <w:rsid w:val="00016056"/>
    <w:rsid w:val="00023737"/>
    <w:rsid w:val="0003278B"/>
    <w:rsid w:val="00040F69"/>
    <w:rsid w:val="00044AC5"/>
    <w:rsid w:val="00045FD5"/>
    <w:rsid w:val="0005248A"/>
    <w:rsid w:val="00054EF6"/>
    <w:rsid w:val="00074881"/>
    <w:rsid w:val="000A4628"/>
    <w:rsid w:val="000B008C"/>
    <w:rsid w:val="000B2CEF"/>
    <w:rsid w:val="000B5327"/>
    <w:rsid w:val="000C032F"/>
    <w:rsid w:val="000C3285"/>
    <w:rsid w:val="000D2114"/>
    <w:rsid w:val="000D6236"/>
    <w:rsid w:val="000E0C6F"/>
    <w:rsid w:val="000E51CB"/>
    <w:rsid w:val="000F0FC9"/>
    <w:rsid w:val="001028E7"/>
    <w:rsid w:val="00103362"/>
    <w:rsid w:val="00105EC2"/>
    <w:rsid w:val="001141A1"/>
    <w:rsid w:val="0012144B"/>
    <w:rsid w:val="001234D9"/>
    <w:rsid w:val="00124DC5"/>
    <w:rsid w:val="001325E5"/>
    <w:rsid w:val="001472BD"/>
    <w:rsid w:val="0015628D"/>
    <w:rsid w:val="00160A50"/>
    <w:rsid w:val="00165B6B"/>
    <w:rsid w:val="0017420B"/>
    <w:rsid w:val="00174AED"/>
    <w:rsid w:val="001866ED"/>
    <w:rsid w:val="00187CFA"/>
    <w:rsid w:val="001A5505"/>
    <w:rsid w:val="001B1CA8"/>
    <w:rsid w:val="001C621D"/>
    <w:rsid w:val="001D471E"/>
    <w:rsid w:val="001E1056"/>
    <w:rsid w:val="001E514A"/>
    <w:rsid w:val="001F0B60"/>
    <w:rsid w:val="001F1E63"/>
    <w:rsid w:val="002059B8"/>
    <w:rsid w:val="0021078E"/>
    <w:rsid w:val="00210A76"/>
    <w:rsid w:val="002210BE"/>
    <w:rsid w:val="00230F23"/>
    <w:rsid w:val="0023796D"/>
    <w:rsid w:val="00237B29"/>
    <w:rsid w:val="00247598"/>
    <w:rsid w:val="002530D8"/>
    <w:rsid w:val="00262B27"/>
    <w:rsid w:val="00276A05"/>
    <w:rsid w:val="00280649"/>
    <w:rsid w:val="00293566"/>
    <w:rsid w:val="002A307D"/>
    <w:rsid w:val="002A3132"/>
    <w:rsid w:val="002A792D"/>
    <w:rsid w:val="002B41D0"/>
    <w:rsid w:val="002B7017"/>
    <w:rsid w:val="002C1461"/>
    <w:rsid w:val="002C46CD"/>
    <w:rsid w:val="002C4DF6"/>
    <w:rsid w:val="002D07F9"/>
    <w:rsid w:val="002D5793"/>
    <w:rsid w:val="002E26DF"/>
    <w:rsid w:val="002E6E95"/>
    <w:rsid w:val="002F4C38"/>
    <w:rsid w:val="002F7763"/>
    <w:rsid w:val="00300610"/>
    <w:rsid w:val="00305139"/>
    <w:rsid w:val="00305F91"/>
    <w:rsid w:val="00307F48"/>
    <w:rsid w:val="003109A3"/>
    <w:rsid w:val="003126E7"/>
    <w:rsid w:val="00323CFA"/>
    <w:rsid w:val="00342DAF"/>
    <w:rsid w:val="00347499"/>
    <w:rsid w:val="00363046"/>
    <w:rsid w:val="0036513B"/>
    <w:rsid w:val="0036720A"/>
    <w:rsid w:val="0036749A"/>
    <w:rsid w:val="0037000E"/>
    <w:rsid w:val="00384324"/>
    <w:rsid w:val="00386003"/>
    <w:rsid w:val="00395AE5"/>
    <w:rsid w:val="003A13B9"/>
    <w:rsid w:val="003A350D"/>
    <w:rsid w:val="003A56B6"/>
    <w:rsid w:val="003B0C8A"/>
    <w:rsid w:val="003B1B7D"/>
    <w:rsid w:val="003B43B9"/>
    <w:rsid w:val="003B477E"/>
    <w:rsid w:val="003B52AB"/>
    <w:rsid w:val="003C1097"/>
    <w:rsid w:val="003C3796"/>
    <w:rsid w:val="003C69E4"/>
    <w:rsid w:val="003C7FF9"/>
    <w:rsid w:val="003D43E8"/>
    <w:rsid w:val="003D6722"/>
    <w:rsid w:val="003E04F8"/>
    <w:rsid w:val="003E51A6"/>
    <w:rsid w:val="003E7B4C"/>
    <w:rsid w:val="003F3A45"/>
    <w:rsid w:val="00410414"/>
    <w:rsid w:val="00421C37"/>
    <w:rsid w:val="00422B00"/>
    <w:rsid w:val="00422E56"/>
    <w:rsid w:val="00424E77"/>
    <w:rsid w:val="00432B8B"/>
    <w:rsid w:val="004412A7"/>
    <w:rsid w:val="004469B6"/>
    <w:rsid w:val="004556D9"/>
    <w:rsid w:val="00455EA3"/>
    <w:rsid w:val="004574DA"/>
    <w:rsid w:val="00471C95"/>
    <w:rsid w:val="00474F01"/>
    <w:rsid w:val="00477514"/>
    <w:rsid w:val="00496673"/>
    <w:rsid w:val="004B5AFF"/>
    <w:rsid w:val="004C36AF"/>
    <w:rsid w:val="004D025F"/>
    <w:rsid w:val="004D0EBB"/>
    <w:rsid w:val="004D688C"/>
    <w:rsid w:val="004E1207"/>
    <w:rsid w:val="004E38DA"/>
    <w:rsid w:val="004E6014"/>
    <w:rsid w:val="004E76BE"/>
    <w:rsid w:val="004F148E"/>
    <w:rsid w:val="004F372C"/>
    <w:rsid w:val="00501148"/>
    <w:rsid w:val="00502FA7"/>
    <w:rsid w:val="00504E4D"/>
    <w:rsid w:val="005050D9"/>
    <w:rsid w:val="0051245E"/>
    <w:rsid w:val="00514DBC"/>
    <w:rsid w:val="00514DD8"/>
    <w:rsid w:val="005319DC"/>
    <w:rsid w:val="00531B63"/>
    <w:rsid w:val="00533DEA"/>
    <w:rsid w:val="00536F15"/>
    <w:rsid w:val="00537102"/>
    <w:rsid w:val="005467AB"/>
    <w:rsid w:val="00547C88"/>
    <w:rsid w:val="0056285F"/>
    <w:rsid w:val="00564E26"/>
    <w:rsid w:val="0057042E"/>
    <w:rsid w:val="0057194B"/>
    <w:rsid w:val="00586E42"/>
    <w:rsid w:val="00594D3B"/>
    <w:rsid w:val="00594FD2"/>
    <w:rsid w:val="00597577"/>
    <w:rsid w:val="005A20CC"/>
    <w:rsid w:val="005A32B6"/>
    <w:rsid w:val="005A3F4E"/>
    <w:rsid w:val="005A50D5"/>
    <w:rsid w:val="005B13E5"/>
    <w:rsid w:val="005C5DBE"/>
    <w:rsid w:val="005D335E"/>
    <w:rsid w:val="005E091F"/>
    <w:rsid w:val="005E18DD"/>
    <w:rsid w:val="005E280B"/>
    <w:rsid w:val="005E3E7D"/>
    <w:rsid w:val="005E4C21"/>
    <w:rsid w:val="005F3F17"/>
    <w:rsid w:val="005F5BF8"/>
    <w:rsid w:val="00600C38"/>
    <w:rsid w:val="006018D6"/>
    <w:rsid w:val="00606CA8"/>
    <w:rsid w:val="00611C0B"/>
    <w:rsid w:val="00613174"/>
    <w:rsid w:val="006238C1"/>
    <w:rsid w:val="00633009"/>
    <w:rsid w:val="0064115C"/>
    <w:rsid w:val="00642CDE"/>
    <w:rsid w:val="0064561D"/>
    <w:rsid w:val="006474DA"/>
    <w:rsid w:val="00647D6B"/>
    <w:rsid w:val="00650FCC"/>
    <w:rsid w:val="006520A1"/>
    <w:rsid w:val="00654B2D"/>
    <w:rsid w:val="00657EEA"/>
    <w:rsid w:val="00662E56"/>
    <w:rsid w:val="00662FE1"/>
    <w:rsid w:val="00674C97"/>
    <w:rsid w:val="00681D1E"/>
    <w:rsid w:val="00692E6D"/>
    <w:rsid w:val="00693BBC"/>
    <w:rsid w:val="006A1034"/>
    <w:rsid w:val="006A2B79"/>
    <w:rsid w:val="006A35C0"/>
    <w:rsid w:val="006B3FC4"/>
    <w:rsid w:val="006B7783"/>
    <w:rsid w:val="006E088B"/>
    <w:rsid w:val="00702B05"/>
    <w:rsid w:val="007110B9"/>
    <w:rsid w:val="007124D9"/>
    <w:rsid w:val="00713012"/>
    <w:rsid w:val="00714395"/>
    <w:rsid w:val="0071593F"/>
    <w:rsid w:val="00726D9C"/>
    <w:rsid w:val="007458D5"/>
    <w:rsid w:val="00754E05"/>
    <w:rsid w:val="00761D44"/>
    <w:rsid w:val="00767A90"/>
    <w:rsid w:val="00774528"/>
    <w:rsid w:val="00782EE9"/>
    <w:rsid w:val="00783ED6"/>
    <w:rsid w:val="0079138B"/>
    <w:rsid w:val="00794EB5"/>
    <w:rsid w:val="00796BCD"/>
    <w:rsid w:val="007A0094"/>
    <w:rsid w:val="007A2E67"/>
    <w:rsid w:val="007A7636"/>
    <w:rsid w:val="007B714A"/>
    <w:rsid w:val="007C63FD"/>
    <w:rsid w:val="007E3759"/>
    <w:rsid w:val="007E7004"/>
    <w:rsid w:val="007E7804"/>
    <w:rsid w:val="007F0D3B"/>
    <w:rsid w:val="007F0F7D"/>
    <w:rsid w:val="007F1E09"/>
    <w:rsid w:val="007F6668"/>
    <w:rsid w:val="00800D58"/>
    <w:rsid w:val="00832D0F"/>
    <w:rsid w:val="00841C63"/>
    <w:rsid w:val="0084226E"/>
    <w:rsid w:val="0084553F"/>
    <w:rsid w:val="00850E6E"/>
    <w:rsid w:val="008547D9"/>
    <w:rsid w:val="00855FFF"/>
    <w:rsid w:val="008634E3"/>
    <w:rsid w:val="00866659"/>
    <w:rsid w:val="00871A11"/>
    <w:rsid w:val="00872946"/>
    <w:rsid w:val="00886E0F"/>
    <w:rsid w:val="00890473"/>
    <w:rsid w:val="00893357"/>
    <w:rsid w:val="00896E16"/>
    <w:rsid w:val="008A1B31"/>
    <w:rsid w:val="008A44EA"/>
    <w:rsid w:val="008B0ABE"/>
    <w:rsid w:val="008B37FB"/>
    <w:rsid w:val="008C0206"/>
    <w:rsid w:val="008D6DA6"/>
    <w:rsid w:val="008F33E4"/>
    <w:rsid w:val="008F4EE6"/>
    <w:rsid w:val="008F758B"/>
    <w:rsid w:val="00927D39"/>
    <w:rsid w:val="00945B46"/>
    <w:rsid w:val="00951936"/>
    <w:rsid w:val="0095256E"/>
    <w:rsid w:val="00955208"/>
    <w:rsid w:val="00955958"/>
    <w:rsid w:val="00956287"/>
    <w:rsid w:val="0097441C"/>
    <w:rsid w:val="0097703A"/>
    <w:rsid w:val="009777AA"/>
    <w:rsid w:val="00984BC1"/>
    <w:rsid w:val="0098535D"/>
    <w:rsid w:val="00992211"/>
    <w:rsid w:val="009B053B"/>
    <w:rsid w:val="009B42F7"/>
    <w:rsid w:val="009C519F"/>
    <w:rsid w:val="009D4CE3"/>
    <w:rsid w:val="009E44F5"/>
    <w:rsid w:val="009F3E89"/>
    <w:rsid w:val="00A02F4A"/>
    <w:rsid w:val="00A16695"/>
    <w:rsid w:val="00A17754"/>
    <w:rsid w:val="00A259F9"/>
    <w:rsid w:val="00A31D6D"/>
    <w:rsid w:val="00A4073A"/>
    <w:rsid w:val="00A4295F"/>
    <w:rsid w:val="00A47E8B"/>
    <w:rsid w:val="00A5318D"/>
    <w:rsid w:val="00A5746F"/>
    <w:rsid w:val="00A660E7"/>
    <w:rsid w:val="00A74B59"/>
    <w:rsid w:val="00A95013"/>
    <w:rsid w:val="00AA0BC7"/>
    <w:rsid w:val="00AA18E8"/>
    <w:rsid w:val="00AA1CC1"/>
    <w:rsid w:val="00AA1D48"/>
    <w:rsid w:val="00AB6628"/>
    <w:rsid w:val="00AC576C"/>
    <w:rsid w:val="00AC58D4"/>
    <w:rsid w:val="00AC6D2E"/>
    <w:rsid w:val="00AD5A83"/>
    <w:rsid w:val="00AD63AE"/>
    <w:rsid w:val="00AD7ABC"/>
    <w:rsid w:val="00AE02FA"/>
    <w:rsid w:val="00AE2912"/>
    <w:rsid w:val="00AE3681"/>
    <w:rsid w:val="00AF0310"/>
    <w:rsid w:val="00B00A91"/>
    <w:rsid w:val="00B0333E"/>
    <w:rsid w:val="00B06285"/>
    <w:rsid w:val="00B1026D"/>
    <w:rsid w:val="00B120FD"/>
    <w:rsid w:val="00B15B10"/>
    <w:rsid w:val="00B24A88"/>
    <w:rsid w:val="00B3364D"/>
    <w:rsid w:val="00B34BB1"/>
    <w:rsid w:val="00B36AE6"/>
    <w:rsid w:val="00B517D0"/>
    <w:rsid w:val="00B53B88"/>
    <w:rsid w:val="00B57FA2"/>
    <w:rsid w:val="00B631CF"/>
    <w:rsid w:val="00B80767"/>
    <w:rsid w:val="00B87DE5"/>
    <w:rsid w:val="00B92FAA"/>
    <w:rsid w:val="00BB1F02"/>
    <w:rsid w:val="00BB3809"/>
    <w:rsid w:val="00BB467D"/>
    <w:rsid w:val="00BB6382"/>
    <w:rsid w:val="00BB70C9"/>
    <w:rsid w:val="00BB7751"/>
    <w:rsid w:val="00BC468B"/>
    <w:rsid w:val="00BE0109"/>
    <w:rsid w:val="00C00465"/>
    <w:rsid w:val="00C00F3D"/>
    <w:rsid w:val="00C06E9E"/>
    <w:rsid w:val="00C07C13"/>
    <w:rsid w:val="00C24D15"/>
    <w:rsid w:val="00C36C56"/>
    <w:rsid w:val="00C374F9"/>
    <w:rsid w:val="00C376C1"/>
    <w:rsid w:val="00C40A68"/>
    <w:rsid w:val="00C449EC"/>
    <w:rsid w:val="00C473C8"/>
    <w:rsid w:val="00C6589C"/>
    <w:rsid w:val="00C65CF7"/>
    <w:rsid w:val="00C72C48"/>
    <w:rsid w:val="00C75F9A"/>
    <w:rsid w:val="00C85FD4"/>
    <w:rsid w:val="00CA193B"/>
    <w:rsid w:val="00CA2B16"/>
    <w:rsid w:val="00CA48BD"/>
    <w:rsid w:val="00CA5B98"/>
    <w:rsid w:val="00CB24E2"/>
    <w:rsid w:val="00CB3C8E"/>
    <w:rsid w:val="00CB71C8"/>
    <w:rsid w:val="00CC31C0"/>
    <w:rsid w:val="00CC5E70"/>
    <w:rsid w:val="00CC70D4"/>
    <w:rsid w:val="00CD3ED6"/>
    <w:rsid w:val="00CD4C3D"/>
    <w:rsid w:val="00CD5848"/>
    <w:rsid w:val="00CDBED8"/>
    <w:rsid w:val="00CE3CBD"/>
    <w:rsid w:val="00CF4DCD"/>
    <w:rsid w:val="00CF7AD8"/>
    <w:rsid w:val="00D02F1A"/>
    <w:rsid w:val="00D07E60"/>
    <w:rsid w:val="00D129D2"/>
    <w:rsid w:val="00D25B86"/>
    <w:rsid w:val="00D30490"/>
    <w:rsid w:val="00D31418"/>
    <w:rsid w:val="00D33D50"/>
    <w:rsid w:val="00D349FD"/>
    <w:rsid w:val="00D3717C"/>
    <w:rsid w:val="00D400B2"/>
    <w:rsid w:val="00D4033B"/>
    <w:rsid w:val="00D47A37"/>
    <w:rsid w:val="00D53203"/>
    <w:rsid w:val="00D60ACE"/>
    <w:rsid w:val="00D62DF8"/>
    <w:rsid w:val="00D647D3"/>
    <w:rsid w:val="00D657D9"/>
    <w:rsid w:val="00D674E9"/>
    <w:rsid w:val="00D80E4F"/>
    <w:rsid w:val="00D9093B"/>
    <w:rsid w:val="00D943C1"/>
    <w:rsid w:val="00D95BBA"/>
    <w:rsid w:val="00DA1444"/>
    <w:rsid w:val="00DA1E54"/>
    <w:rsid w:val="00DB55AC"/>
    <w:rsid w:val="00DB6E69"/>
    <w:rsid w:val="00DC24BF"/>
    <w:rsid w:val="00DC2947"/>
    <w:rsid w:val="00DC2AA2"/>
    <w:rsid w:val="00DD5847"/>
    <w:rsid w:val="00DE073E"/>
    <w:rsid w:val="00DE47B4"/>
    <w:rsid w:val="00DF3BF3"/>
    <w:rsid w:val="00E042EC"/>
    <w:rsid w:val="00E10EC1"/>
    <w:rsid w:val="00E16016"/>
    <w:rsid w:val="00E24B3F"/>
    <w:rsid w:val="00E30B84"/>
    <w:rsid w:val="00E31635"/>
    <w:rsid w:val="00E316A5"/>
    <w:rsid w:val="00E527B9"/>
    <w:rsid w:val="00E60205"/>
    <w:rsid w:val="00E645DB"/>
    <w:rsid w:val="00E66E05"/>
    <w:rsid w:val="00E67A6D"/>
    <w:rsid w:val="00E861FC"/>
    <w:rsid w:val="00E9636B"/>
    <w:rsid w:val="00EA1824"/>
    <w:rsid w:val="00EA2577"/>
    <w:rsid w:val="00EA4D00"/>
    <w:rsid w:val="00EA5492"/>
    <w:rsid w:val="00EB0069"/>
    <w:rsid w:val="00EB3940"/>
    <w:rsid w:val="00EC149E"/>
    <w:rsid w:val="00EC3025"/>
    <w:rsid w:val="00ED3D7C"/>
    <w:rsid w:val="00ED43F1"/>
    <w:rsid w:val="00ED69FE"/>
    <w:rsid w:val="00EE44F2"/>
    <w:rsid w:val="00EF30E4"/>
    <w:rsid w:val="00F11919"/>
    <w:rsid w:val="00F2433F"/>
    <w:rsid w:val="00F24F72"/>
    <w:rsid w:val="00F3308E"/>
    <w:rsid w:val="00F3704F"/>
    <w:rsid w:val="00F43BD0"/>
    <w:rsid w:val="00F44177"/>
    <w:rsid w:val="00F47525"/>
    <w:rsid w:val="00F53C09"/>
    <w:rsid w:val="00F53DF2"/>
    <w:rsid w:val="00F53E94"/>
    <w:rsid w:val="00F656A9"/>
    <w:rsid w:val="00F90B8A"/>
    <w:rsid w:val="00F90C5C"/>
    <w:rsid w:val="00F91189"/>
    <w:rsid w:val="00FB0732"/>
    <w:rsid w:val="00FB0A0B"/>
    <w:rsid w:val="00FC095C"/>
    <w:rsid w:val="00FC3183"/>
    <w:rsid w:val="00FC35E8"/>
    <w:rsid w:val="00FC5F52"/>
    <w:rsid w:val="00FD38EC"/>
    <w:rsid w:val="00FD4F2C"/>
    <w:rsid w:val="00FE2F79"/>
    <w:rsid w:val="00FE59EF"/>
    <w:rsid w:val="00FF2C8E"/>
    <w:rsid w:val="00FF43B3"/>
    <w:rsid w:val="01DA572C"/>
    <w:rsid w:val="036D0A68"/>
    <w:rsid w:val="048B3361"/>
    <w:rsid w:val="05C9E5DC"/>
    <w:rsid w:val="068568A5"/>
    <w:rsid w:val="077BD4BD"/>
    <w:rsid w:val="079C3822"/>
    <w:rsid w:val="07ABA4FF"/>
    <w:rsid w:val="09CA119C"/>
    <w:rsid w:val="0CC908CA"/>
    <w:rsid w:val="0D85921E"/>
    <w:rsid w:val="0EA53E71"/>
    <w:rsid w:val="0F0ADFCB"/>
    <w:rsid w:val="103E2F77"/>
    <w:rsid w:val="10D97D81"/>
    <w:rsid w:val="10DD3D3F"/>
    <w:rsid w:val="1126EA34"/>
    <w:rsid w:val="11629427"/>
    <w:rsid w:val="13330040"/>
    <w:rsid w:val="162FF934"/>
    <w:rsid w:val="1651770E"/>
    <w:rsid w:val="1693EDBF"/>
    <w:rsid w:val="16F54698"/>
    <w:rsid w:val="16F73A26"/>
    <w:rsid w:val="172D07E4"/>
    <w:rsid w:val="1769CE8B"/>
    <w:rsid w:val="196B24E2"/>
    <w:rsid w:val="199D6193"/>
    <w:rsid w:val="1A84C4CB"/>
    <w:rsid w:val="217BD215"/>
    <w:rsid w:val="24175B0D"/>
    <w:rsid w:val="24B9BBE9"/>
    <w:rsid w:val="291DFF68"/>
    <w:rsid w:val="299AA33D"/>
    <w:rsid w:val="2A6248D7"/>
    <w:rsid w:val="2AA43B52"/>
    <w:rsid w:val="2EDBBD3A"/>
    <w:rsid w:val="2FD3EEB0"/>
    <w:rsid w:val="304718EB"/>
    <w:rsid w:val="32C0CC1A"/>
    <w:rsid w:val="330974CD"/>
    <w:rsid w:val="34C4516E"/>
    <w:rsid w:val="3532804A"/>
    <w:rsid w:val="37D08167"/>
    <w:rsid w:val="3ADBDD8F"/>
    <w:rsid w:val="3D2A3A24"/>
    <w:rsid w:val="3D8020D9"/>
    <w:rsid w:val="4023E70A"/>
    <w:rsid w:val="410B3796"/>
    <w:rsid w:val="444BBCB1"/>
    <w:rsid w:val="445AEA49"/>
    <w:rsid w:val="454A394B"/>
    <w:rsid w:val="4717608C"/>
    <w:rsid w:val="4966FBF7"/>
    <w:rsid w:val="4992A721"/>
    <w:rsid w:val="49A50B66"/>
    <w:rsid w:val="49AC77C2"/>
    <w:rsid w:val="49E5820E"/>
    <w:rsid w:val="4A4BF8CD"/>
    <w:rsid w:val="4B2FC511"/>
    <w:rsid w:val="4C0041E0"/>
    <w:rsid w:val="4D8B7FB6"/>
    <w:rsid w:val="4E819BED"/>
    <w:rsid w:val="4F1696F2"/>
    <w:rsid w:val="560EAF8B"/>
    <w:rsid w:val="570401D5"/>
    <w:rsid w:val="575C623D"/>
    <w:rsid w:val="590240F0"/>
    <w:rsid w:val="5A31D700"/>
    <w:rsid w:val="5BC921B9"/>
    <w:rsid w:val="5EAB7B55"/>
    <w:rsid w:val="6036CA0A"/>
    <w:rsid w:val="656BEF44"/>
    <w:rsid w:val="659CF01C"/>
    <w:rsid w:val="65DD1233"/>
    <w:rsid w:val="66C2ACC9"/>
    <w:rsid w:val="6742037B"/>
    <w:rsid w:val="6849C7AB"/>
    <w:rsid w:val="68E224A4"/>
    <w:rsid w:val="6B637BBB"/>
    <w:rsid w:val="6D77EF32"/>
    <w:rsid w:val="6EA7582D"/>
    <w:rsid w:val="6F0C6CA9"/>
    <w:rsid w:val="6FB43B0B"/>
    <w:rsid w:val="709635B3"/>
    <w:rsid w:val="70D14489"/>
    <w:rsid w:val="72A9C4C5"/>
    <w:rsid w:val="75A12343"/>
    <w:rsid w:val="769AB63C"/>
    <w:rsid w:val="77C5D8B5"/>
    <w:rsid w:val="782AE86D"/>
    <w:rsid w:val="799A09B3"/>
    <w:rsid w:val="7D23EA0D"/>
    <w:rsid w:val="7D8F2B73"/>
    <w:rsid w:val="7EB0BF8F"/>
    <w:rsid w:val="7EE86681"/>
    <w:rsid w:val="7F2EF39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07ABA"/>
  <w15:docId w15:val="{9E7A49FF-A636-44FB-A25E-058D2CA9A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69B6"/>
    <w:pPr>
      <w:spacing w:line="280" w:lineRule="atLeast"/>
    </w:pPr>
    <w:rPr>
      <w:rFonts w:ascii="Arial" w:hAnsi="Arial"/>
      <w:szCs w:val="24"/>
    </w:rPr>
  </w:style>
  <w:style w:type="paragraph" w:styleId="Kop1">
    <w:name w:val="heading 1"/>
    <w:basedOn w:val="Standaard"/>
    <w:next w:val="Standaard"/>
    <w:link w:val="Kop1Char"/>
    <w:qFormat/>
    <w:rsid w:val="004469B6"/>
    <w:pPr>
      <w:keepNext/>
      <w:keepLines/>
      <w:pageBreakBefore/>
      <w:numPr>
        <w:numId w:val="27"/>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4469B6"/>
    <w:pPr>
      <w:keepNext/>
      <w:keepLines/>
      <w:numPr>
        <w:ilvl w:val="1"/>
        <w:numId w:val="27"/>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4469B6"/>
    <w:pPr>
      <w:keepNext/>
      <w:keepLines/>
      <w:numPr>
        <w:ilvl w:val="2"/>
        <w:numId w:val="27"/>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4469B6"/>
    <w:pPr>
      <w:keepNext/>
      <w:keepLines/>
      <w:numPr>
        <w:ilvl w:val="3"/>
        <w:numId w:val="27"/>
      </w:numPr>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rsid w:val="004469B6"/>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4469B6"/>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4469B6"/>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4469B6"/>
    <w:rPr>
      <w:rFonts w:asciiTheme="majorHAnsi" w:eastAsiaTheme="majorEastAsia" w:hAnsiTheme="majorHAnsi" w:cstheme="majorBidi"/>
      <w:b/>
      <w:bCs/>
      <w:i/>
      <w:iCs/>
      <w:color w:val="4F81BD" w:themeColor="accent1"/>
      <w:szCs w:val="24"/>
    </w:rPr>
  </w:style>
  <w:style w:type="character" w:styleId="Verwijzingopmerking">
    <w:name w:val="annotation reference"/>
    <w:basedOn w:val="Standaardalinea-lettertype"/>
    <w:uiPriority w:val="99"/>
    <w:unhideWhenUsed/>
    <w:rsid w:val="000C3285"/>
    <w:rPr>
      <w:sz w:val="16"/>
      <w:szCs w:val="16"/>
    </w:rPr>
  </w:style>
  <w:style w:type="paragraph" w:styleId="Tekstopmerking">
    <w:name w:val="annotation text"/>
    <w:basedOn w:val="Standaard"/>
    <w:link w:val="TekstopmerkingChar"/>
    <w:uiPriority w:val="99"/>
    <w:unhideWhenUsed/>
    <w:rsid w:val="000C3285"/>
    <w:pPr>
      <w:spacing w:line="240" w:lineRule="auto"/>
    </w:pPr>
    <w:rPr>
      <w:szCs w:val="20"/>
    </w:rPr>
  </w:style>
  <w:style w:type="character" w:customStyle="1" w:styleId="TekstopmerkingChar">
    <w:name w:val="Tekst opmerking Char"/>
    <w:basedOn w:val="Standaardalinea-lettertype"/>
    <w:link w:val="Tekstopmerking"/>
    <w:uiPriority w:val="99"/>
    <w:rsid w:val="000C3285"/>
    <w:rPr>
      <w:rFonts w:ascii="Arial" w:hAnsi="Arial"/>
    </w:rPr>
  </w:style>
  <w:style w:type="paragraph" w:styleId="Onderwerpvanopmerking">
    <w:name w:val="annotation subject"/>
    <w:basedOn w:val="Tekstopmerking"/>
    <w:next w:val="Tekstopmerking"/>
    <w:link w:val="OnderwerpvanopmerkingChar"/>
    <w:semiHidden/>
    <w:unhideWhenUsed/>
    <w:rsid w:val="000C3285"/>
    <w:rPr>
      <w:b/>
      <w:bCs/>
    </w:rPr>
  </w:style>
  <w:style w:type="character" w:customStyle="1" w:styleId="OnderwerpvanopmerkingChar">
    <w:name w:val="Onderwerp van opmerking Char"/>
    <w:basedOn w:val="TekstopmerkingChar"/>
    <w:link w:val="Onderwerpvanopmerking"/>
    <w:semiHidden/>
    <w:rsid w:val="000C3285"/>
    <w:rPr>
      <w:rFonts w:ascii="Arial" w:hAnsi="Arial"/>
      <w:b/>
      <w:bCs/>
    </w:rPr>
  </w:style>
  <w:style w:type="paragraph" w:styleId="Lijstalinea">
    <w:name w:val="List Paragraph"/>
    <w:basedOn w:val="Standaard"/>
    <w:uiPriority w:val="34"/>
    <w:qFormat/>
    <w:rsid w:val="00D53203"/>
    <w:pPr>
      <w:ind w:left="720"/>
      <w:contextualSpacing/>
    </w:pPr>
  </w:style>
  <w:style w:type="character" w:styleId="Hyperlink">
    <w:name w:val="Hyperlink"/>
    <w:uiPriority w:val="99"/>
    <w:rsid w:val="009F3E89"/>
    <w:rPr>
      <w:color w:val="0000FF"/>
      <w:u w:val="single"/>
    </w:rPr>
  </w:style>
  <w:style w:type="paragraph" w:styleId="Geenafstand">
    <w:name w:val="No Spacing"/>
    <w:uiPriority w:val="1"/>
    <w:qFormat/>
    <w:rsid w:val="003E51A6"/>
    <w:rPr>
      <w:rFonts w:ascii="Arial" w:eastAsia="Calibri" w:hAnsi="Arial" w:cs="Arial"/>
      <w:color w:val="404040"/>
      <w:sz w:val="18"/>
      <w:szCs w:val="18"/>
      <w:lang w:eastAsia="en-US"/>
    </w:rPr>
  </w:style>
  <w:style w:type="character" w:styleId="Zwaar">
    <w:name w:val="Strong"/>
    <w:basedOn w:val="Titelvanboek"/>
    <w:uiPriority w:val="22"/>
    <w:qFormat/>
    <w:rsid w:val="005E280B"/>
    <w:rPr>
      <w:rFonts w:ascii="Myriad Pro" w:hAnsi="Myriad Pro"/>
      <w:b/>
      <w:bCs w:val="0"/>
      <w:i w:val="0"/>
      <w:iCs w:val="0"/>
      <w:color w:val="31849B" w:themeColor="accent5" w:themeShade="BF"/>
      <w:spacing w:val="5"/>
    </w:rPr>
  </w:style>
  <w:style w:type="character" w:styleId="Titelvanboek">
    <w:name w:val="Book Title"/>
    <w:basedOn w:val="Standaardalinea-lettertype"/>
    <w:uiPriority w:val="33"/>
    <w:qFormat/>
    <w:rsid w:val="005E280B"/>
    <w:rPr>
      <w:b/>
      <w:bCs/>
      <w:i/>
      <w:iCs/>
      <w:spacing w:val="5"/>
    </w:rPr>
  </w:style>
  <w:style w:type="paragraph" w:styleId="Normaalweb">
    <w:name w:val="Normal (Web)"/>
    <w:basedOn w:val="Standaard"/>
    <w:uiPriority w:val="99"/>
    <w:unhideWhenUsed/>
    <w:rsid w:val="00C6589C"/>
    <w:pPr>
      <w:spacing w:before="100" w:beforeAutospacing="1" w:after="100" w:afterAutospacing="1" w:line="240" w:lineRule="auto"/>
    </w:pPr>
    <w:rPr>
      <w:rFonts w:ascii="Times New Roman" w:hAnsi="Times New Roman"/>
      <w:sz w:val="24"/>
    </w:rPr>
  </w:style>
  <w:style w:type="character" w:styleId="Onopgelostemelding">
    <w:name w:val="Unresolved Mention"/>
    <w:basedOn w:val="Standaardalinea-lettertype"/>
    <w:uiPriority w:val="99"/>
    <w:semiHidden/>
    <w:unhideWhenUsed/>
    <w:rsid w:val="00AE3681"/>
    <w:rPr>
      <w:color w:val="605E5C"/>
      <w:shd w:val="clear" w:color="auto" w:fill="E1DFDD"/>
    </w:rPr>
  </w:style>
  <w:style w:type="paragraph" w:customStyle="1" w:styleId="xmsonormal">
    <w:name w:val="x_msonormal"/>
    <w:basedOn w:val="Standaard"/>
    <w:rsid w:val="00F90B8A"/>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Standaardalinea-lettertype"/>
    <w:rsid w:val="00F90B8A"/>
  </w:style>
  <w:style w:type="character" w:styleId="Vermelding">
    <w:name w:val="Mention"/>
    <w:basedOn w:val="Standaardalinea-lettertype"/>
    <w:uiPriority w:val="99"/>
    <w:unhideWhenUsed/>
    <w:rPr>
      <w:color w:val="2B579A"/>
      <w:shd w:val="clear" w:color="auto" w:fill="E6E6E6"/>
    </w:rPr>
  </w:style>
  <w:style w:type="paragraph" w:styleId="Revisie">
    <w:name w:val="Revision"/>
    <w:hidden/>
    <w:uiPriority w:val="99"/>
    <w:semiHidden/>
    <w:rsid w:val="00262B27"/>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1124">
      <w:bodyDiv w:val="1"/>
      <w:marLeft w:val="0"/>
      <w:marRight w:val="0"/>
      <w:marTop w:val="0"/>
      <w:marBottom w:val="0"/>
      <w:divBdr>
        <w:top w:val="none" w:sz="0" w:space="0" w:color="auto"/>
        <w:left w:val="none" w:sz="0" w:space="0" w:color="auto"/>
        <w:bottom w:val="none" w:sz="0" w:space="0" w:color="auto"/>
        <w:right w:val="none" w:sz="0" w:space="0" w:color="auto"/>
      </w:divBdr>
      <w:divsChild>
        <w:div w:id="267586591">
          <w:marLeft w:val="0"/>
          <w:marRight w:val="0"/>
          <w:marTop w:val="0"/>
          <w:marBottom w:val="0"/>
          <w:divBdr>
            <w:top w:val="none" w:sz="0" w:space="0" w:color="auto"/>
            <w:left w:val="none" w:sz="0" w:space="0" w:color="auto"/>
            <w:bottom w:val="none" w:sz="0" w:space="0" w:color="auto"/>
            <w:right w:val="none" w:sz="0" w:space="0" w:color="auto"/>
          </w:divBdr>
          <w:divsChild>
            <w:div w:id="1805271278">
              <w:marLeft w:val="0"/>
              <w:marRight w:val="0"/>
              <w:marTop w:val="0"/>
              <w:marBottom w:val="0"/>
              <w:divBdr>
                <w:top w:val="none" w:sz="0" w:space="0" w:color="auto"/>
                <w:left w:val="none" w:sz="0" w:space="0" w:color="auto"/>
                <w:bottom w:val="none" w:sz="0" w:space="0" w:color="auto"/>
                <w:right w:val="none" w:sz="0" w:space="0" w:color="auto"/>
              </w:divBdr>
              <w:divsChild>
                <w:div w:id="805975770">
                  <w:marLeft w:val="0"/>
                  <w:marRight w:val="0"/>
                  <w:marTop w:val="0"/>
                  <w:marBottom w:val="0"/>
                  <w:divBdr>
                    <w:top w:val="none" w:sz="0" w:space="0" w:color="auto"/>
                    <w:left w:val="none" w:sz="0" w:space="0" w:color="auto"/>
                    <w:bottom w:val="none" w:sz="0" w:space="0" w:color="auto"/>
                    <w:right w:val="none" w:sz="0" w:space="0" w:color="auto"/>
                  </w:divBdr>
                  <w:divsChild>
                    <w:div w:id="48420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61690">
      <w:bodyDiv w:val="1"/>
      <w:marLeft w:val="0"/>
      <w:marRight w:val="0"/>
      <w:marTop w:val="0"/>
      <w:marBottom w:val="0"/>
      <w:divBdr>
        <w:top w:val="none" w:sz="0" w:space="0" w:color="auto"/>
        <w:left w:val="none" w:sz="0" w:space="0" w:color="auto"/>
        <w:bottom w:val="none" w:sz="0" w:space="0" w:color="auto"/>
        <w:right w:val="none" w:sz="0" w:space="0" w:color="auto"/>
      </w:divBdr>
    </w:div>
    <w:div w:id="152841277">
      <w:bodyDiv w:val="1"/>
      <w:marLeft w:val="0"/>
      <w:marRight w:val="0"/>
      <w:marTop w:val="0"/>
      <w:marBottom w:val="0"/>
      <w:divBdr>
        <w:top w:val="none" w:sz="0" w:space="0" w:color="auto"/>
        <w:left w:val="none" w:sz="0" w:space="0" w:color="auto"/>
        <w:bottom w:val="none" w:sz="0" w:space="0" w:color="auto"/>
        <w:right w:val="none" w:sz="0" w:space="0" w:color="auto"/>
      </w:divBdr>
    </w:div>
    <w:div w:id="354431097">
      <w:bodyDiv w:val="1"/>
      <w:marLeft w:val="0"/>
      <w:marRight w:val="0"/>
      <w:marTop w:val="0"/>
      <w:marBottom w:val="0"/>
      <w:divBdr>
        <w:top w:val="none" w:sz="0" w:space="0" w:color="auto"/>
        <w:left w:val="none" w:sz="0" w:space="0" w:color="auto"/>
        <w:bottom w:val="none" w:sz="0" w:space="0" w:color="auto"/>
        <w:right w:val="none" w:sz="0" w:space="0" w:color="auto"/>
      </w:divBdr>
    </w:div>
    <w:div w:id="585845904">
      <w:bodyDiv w:val="1"/>
      <w:marLeft w:val="0"/>
      <w:marRight w:val="0"/>
      <w:marTop w:val="0"/>
      <w:marBottom w:val="0"/>
      <w:divBdr>
        <w:top w:val="none" w:sz="0" w:space="0" w:color="auto"/>
        <w:left w:val="none" w:sz="0" w:space="0" w:color="auto"/>
        <w:bottom w:val="none" w:sz="0" w:space="0" w:color="auto"/>
        <w:right w:val="none" w:sz="0" w:space="0" w:color="auto"/>
      </w:divBdr>
      <w:divsChild>
        <w:div w:id="726490533">
          <w:marLeft w:val="0"/>
          <w:marRight w:val="0"/>
          <w:marTop w:val="0"/>
          <w:marBottom w:val="0"/>
          <w:divBdr>
            <w:top w:val="none" w:sz="0" w:space="0" w:color="auto"/>
            <w:left w:val="none" w:sz="0" w:space="0" w:color="auto"/>
            <w:bottom w:val="none" w:sz="0" w:space="0" w:color="auto"/>
            <w:right w:val="none" w:sz="0" w:space="0" w:color="auto"/>
          </w:divBdr>
          <w:divsChild>
            <w:div w:id="818691411">
              <w:marLeft w:val="0"/>
              <w:marRight w:val="0"/>
              <w:marTop w:val="0"/>
              <w:marBottom w:val="0"/>
              <w:divBdr>
                <w:top w:val="none" w:sz="0" w:space="0" w:color="auto"/>
                <w:left w:val="none" w:sz="0" w:space="0" w:color="auto"/>
                <w:bottom w:val="none" w:sz="0" w:space="0" w:color="auto"/>
                <w:right w:val="none" w:sz="0" w:space="0" w:color="auto"/>
              </w:divBdr>
              <w:divsChild>
                <w:div w:id="1275017531">
                  <w:marLeft w:val="0"/>
                  <w:marRight w:val="0"/>
                  <w:marTop w:val="0"/>
                  <w:marBottom w:val="0"/>
                  <w:divBdr>
                    <w:top w:val="none" w:sz="0" w:space="0" w:color="auto"/>
                    <w:left w:val="none" w:sz="0" w:space="0" w:color="auto"/>
                    <w:bottom w:val="none" w:sz="0" w:space="0" w:color="auto"/>
                    <w:right w:val="none" w:sz="0" w:space="0" w:color="auto"/>
                  </w:divBdr>
                  <w:divsChild>
                    <w:div w:id="99079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853952">
      <w:bodyDiv w:val="1"/>
      <w:marLeft w:val="0"/>
      <w:marRight w:val="0"/>
      <w:marTop w:val="0"/>
      <w:marBottom w:val="0"/>
      <w:divBdr>
        <w:top w:val="none" w:sz="0" w:space="0" w:color="auto"/>
        <w:left w:val="none" w:sz="0" w:space="0" w:color="auto"/>
        <w:bottom w:val="none" w:sz="0" w:space="0" w:color="auto"/>
        <w:right w:val="none" w:sz="0" w:space="0" w:color="auto"/>
      </w:divBdr>
      <w:divsChild>
        <w:div w:id="917010271">
          <w:marLeft w:val="0"/>
          <w:marRight w:val="0"/>
          <w:marTop w:val="0"/>
          <w:marBottom w:val="0"/>
          <w:divBdr>
            <w:top w:val="none" w:sz="0" w:space="0" w:color="auto"/>
            <w:left w:val="none" w:sz="0" w:space="0" w:color="auto"/>
            <w:bottom w:val="none" w:sz="0" w:space="0" w:color="auto"/>
            <w:right w:val="none" w:sz="0" w:space="0" w:color="auto"/>
          </w:divBdr>
          <w:divsChild>
            <w:div w:id="256059172">
              <w:marLeft w:val="0"/>
              <w:marRight w:val="0"/>
              <w:marTop w:val="0"/>
              <w:marBottom w:val="0"/>
              <w:divBdr>
                <w:top w:val="none" w:sz="0" w:space="0" w:color="auto"/>
                <w:left w:val="none" w:sz="0" w:space="0" w:color="auto"/>
                <w:bottom w:val="none" w:sz="0" w:space="0" w:color="auto"/>
                <w:right w:val="none" w:sz="0" w:space="0" w:color="auto"/>
              </w:divBdr>
              <w:divsChild>
                <w:div w:id="341050195">
                  <w:marLeft w:val="0"/>
                  <w:marRight w:val="0"/>
                  <w:marTop w:val="0"/>
                  <w:marBottom w:val="0"/>
                  <w:divBdr>
                    <w:top w:val="none" w:sz="0" w:space="0" w:color="auto"/>
                    <w:left w:val="none" w:sz="0" w:space="0" w:color="auto"/>
                    <w:bottom w:val="none" w:sz="0" w:space="0" w:color="auto"/>
                    <w:right w:val="none" w:sz="0" w:space="0" w:color="auto"/>
                  </w:divBdr>
                  <w:divsChild>
                    <w:div w:id="33588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079650">
      <w:bodyDiv w:val="1"/>
      <w:marLeft w:val="0"/>
      <w:marRight w:val="0"/>
      <w:marTop w:val="0"/>
      <w:marBottom w:val="0"/>
      <w:divBdr>
        <w:top w:val="none" w:sz="0" w:space="0" w:color="auto"/>
        <w:left w:val="none" w:sz="0" w:space="0" w:color="auto"/>
        <w:bottom w:val="none" w:sz="0" w:space="0" w:color="auto"/>
        <w:right w:val="none" w:sz="0" w:space="0" w:color="auto"/>
      </w:divBdr>
      <w:divsChild>
        <w:div w:id="1218206331">
          <w:marLeft w:val="0"/>
          <w:marRight w:val="0"/>
          <w:marTop w:val="0"/>
          <w:marBottom w:val="0"/>
          <w:divBdr>
            <w:top w:val="none" w:sz="0" w:space="0" w:color="auto"/>
            <w:left w:val="none" w:sz="0" w:space="0" w:color="auto"/>
            <w:bottom w:val="none" w:sz="0" w:space="0" w:color="auto"/>
            <w:right w:val="none" w:sz="0" w:space="0" w:color="auto"/>
          </w:divBdr>
          <w:divsChild>
            <w:div w:id="1378119593">
              <w:marLeft w:val="0"/>
              <w:marRight w:val="0"/>
              <w:marTop w:val="0"/>
              <w:marBottom w:val="0"/>
              <w:divBdr>
                <w:top w:val="none" w:sz="0" w:space="0" w:color="auto"/>
                <w:left w:val="none" w:sz="0" w:space="0" w:color="auto"/>
                <w:bottom w:val="none" w:sz="0" w:space="0" w:color="auto"/>
                <w:right w:val="none" w:sz="0" w:space="0" w:color="auto"/>
              </w:divBdr>
              <w:divsChild>
                <w:div w:id="1746611749">
                  <w:marLeft w:val="0"/>
                  <w:marRight w:val="0"/>
                  <w:marTop w:val="0"/>
                  <w:marBottom w:val="0"/>
                  <w:divBdr>
                    <w:top w:val="none" w:sz="0" w:space="0" w:color="auto"/>
                    <w:left w:val="none" w:sz="0" w:space="0" w:color="auto"/>
                    <w:bottom w:val="none" w:sz="0" w:space="0" w:color="auto"/>
                    <w:right w:val="none" w:sz="0" w:space="0" w:color="auto"/>
                  </w:divBdr>
                  <w:divsChild>
                    <w:div w:id="126222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789397">
      <w:bodyDiv w:val="1"/>
      <w:marLeft w:val="0"/>
      <w:marRight w:val="0"/>
      <w:marTop w:val="0"/>
      <w:marBottom w:val="0"/>
      <w:divBdr>
        <w:top w:val="none" w:sz="0" w:space="0" w:color="auto"/>
        <w:left w:val="none" w:sz="0" w:space="0" w:color="auto"/>
        <w:bottom w:val="none" w:sz="0" w:space="0" w:color="auto"/>
        <w:right w:val="none" w:sz="0" w:space="0" w:color="auto"/>
      </w:divBdr>
    </w:div>
    <w:div w:id="1331449163">
      <w:bodyDiv w:val="1"/>
      <w:marLeft w:val="0"/>
      <w:marRight w:val="0"/>
      <w:marTop w:val="0"/>
      <w:marBottom w:val="0"/>
      <w:divBdr>
        <w:top w:val="none" w:sz="0" w:space="0" w:color="auto"/>
        <w:left w:val="none" w:sz="0" w:space="0" w:color="auto"/>
        <w:bottom w:val="none" w:sz="0" w:space="0" w:color="auto"/>
        <w:right w:val="none" w:sz="0" w:space="0" w:color="auto"/>
      </w:divBdr>
      <w:divsChild>
        <w:div w:id="1900750706">
          <w:marLeft w:val="0"/>
          <w:marRight w:val="0"/>
          <w:marTop w:val="0"/>
          <w:marBottom w:val="0"/>
          <w:divBdr>
            <w:top w:val="none" w:sz="0" w:space="0" w:color="auto"/>
            <w:left w:val="none" w:sz="0" w:space="0" w:color="auto"/>
            <w:bottom w:val="none" w:sz="0" w:space="0" w:color="auto"/>
            <w:right w:val="none" w:sz="0" w:space="0" w:color="auto"/>
          </w:divBdr>
          <w:divsChild>
            <w:div w:id="1311255218">
              <w:marLeft w:val="0"/>
              <w:marRight w:val="0"/>
              <w:marTop w:val="0"/>
              <w:marBottom w:val="0"/>
              <w:divBdr>
                <w:top w:val="none" w:sz="0" w:space="0" w:color="auto"/>
                <w:left w:val="none" w:sz="0" w:space="0" w:color="auto"/>
                <w:bottom w:val="none" w:sz="0" w:space="0" w:color="auto"/>
                <w:right w:val="none" w:sz="0" w:space="0" w:color="auto"/>
              </w:divBdr>
              <w:divsChild>
                <w:div w:id="238059427">
                  <w:marLeft w:val="0"/>
                  <w:marRight w:val="0"/>
                  <w:marTop w:val="0"/>
                  <w:marBottom w:val="0"/>
                  <w:divBdr>
                    <w:top w:val="none" w:sz="0" w:space="0" w:color="auto"/>
                    <w:left w:val="none" w:sz="0" w:space="0" w:color="auto"/>
                    <w:bottom w:val="none" w:sz="0" w:space="0" w:color="auto"/>
                    <w:right w:val="none" w:sz="0" w:space="0" w:color="auto"/>
                  </w:divBdr>
                  <w:divsChild>
                    <w:div w:id="196550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181635">
      <w:bodyDiv w:val="1"/>
      <w:marLeft w:val="0"/>
      <w:marRight w:val="0"/>
      <w:marTop w:val="0"/>
      <w:marBottom w:val="0"/>
      <w:divBdr>
        <w:top w:val="none" w:sz="0" w:space="0" w:color="auto"/>
        <w:left w:val="none" w:sz="0" w:space="0" w:color="auto"/>
        <w:bottom w:val="none" w:sz="0" w:space="0" w:color="auto"/>
        <w:right w:val="none" w:sz="0" w:space="0" w:color="auto"/>
      </w:divBdr>
      <w:divsChild>
        <w:div w:id="991450608">
          <w:marLeft w:val="0"/>
          <w:marRight w:val="0"/>
          <w:marTop w:val="0"/>
          <w:marBottom w:val="0"/>
          <w:divBdr>
            <w:top w:val="none" w:sz="0" w:space="0" w:color="auto"/>
            <w:left w:val="none" w:sz="0" w:space="0" w:color="auto"/>
            <w:bottom w:val="none" w:sz="0" w:space="0" w:color="auto"/>
            <w:right w:val="none" w:sz="0" w:space="0" w:color="auto"/>
          </w:divBdr>
          <w:divsChild>
            <w:div w:id="1343161062">
              <w:marLeft w:val="0"/>
              <w:marRight w:val="0"/>
              <w:marTop w:val="0"/>
              <w:marBottom w:val="0"/>
              <w:divBdr>
                <w:top w:val="none" w:sz="0" w:space="0" w:color="auto"/>
                <w:left w:val="none" w:sz="0" w:space="0" w:color="auto"/>
                <w:bottom w:val="none" w:sz="0" w:space="0" w:color="auto"/>
                <w:right w:val="none" w:sz="0" w:space="0" w:color="auto"/>
              </w:divBdr>
              <w:divsChild>
                <w:div w:id="525365902">
                  <w:marLeft w:val="0"/>
                  <w:marRight w:val="0"/>
                  <w:marTop w:val="0"/>
                  <w:marBottom w:val="0"/>
                  <w:divBdr>
                    <w:top w:val="none" w:sz="0" w:space="0" w:color="auto"/>
                    <w:left w:val="none" w:sz="0" w:space="0" w:color="auto"/>
                    <w:bottom w:val="none" w:sz="0" w:space="0" w:color="auto"/>
                    <w:right w:val="none" w:sz="0" w:space="0" w:color="auto"/>
                  </w:divBdr>
                  <w:divsChild>
                    <w:div w:id="199282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ren@hr.n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vp-hrnetwerk.nl/sollicitatieco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Blanco%20document.dotm" TargetMode="External"/></Relationships>
</file>

<file path=word/documenttasks/documenttasks1.xml><?xml version="1.0" encoding="utf-8"?>
<t:Tasks xmlns:t="http://schemas.microsoft.com/office/tasks/2019/documenttasks" xmlns:oel="http://schemas.microsoft.com/office/2019/extlst">
  <t:Task id="{3D0A3670-78F2-4975-8CFC-AD5FE3C3FC70}">
    <t:Anchor>
      <t:Comment id="857539362"/>
    </t:Anchor>
    <t:History>
      <t:Event id="{B6096C94-3F8C-40E5-B11D-DCBB68092D4C}" time="2024-09-27T10:44:21.926Z">
        <t:Attribution userId="S::wescg@hr.nl::67f46a54-b98d-4d81-afd6-5e95885df40f" userProvider="AD" userName="Wever, C.G. (Gracia)"/>
        <t:Anchor>
          <t:Comment id="1483063178"/>
        </t:Anchor>
        <t:Create/>
      </t:Event>
      <t:Event id="{B7FA0BD2-465A-41E9-A296-B272A0A3A433}" time="2024-09-27T10:44:21.926Z">
        <t:Attribution userId="S::wescg@hr.nl::67f46a54-b98d-4d81-afd6-5e95885df40f" userProvider="AD" userName="Wever, C.G. (Gracia)"/>
        <t:Anchor>
          <t:Comment id="1483063178"/>
        </t:Anchor>
        <t:Assign userId="S::MaHor@hr.nl::408e452a-7d26-447a-b816-0798713e5a4a" userProvider="AD" userName="Horsselenberg-Verleur, M. (Marjolijn)"/>
      </t:Event>
      <t:Event id="{D9092463-2AC4-4061-B533-8797D793231B}" time="2024-09-27T10:44:21.926Z">
        <t:Attribution userId="S::wescg@hr.nl::67f46a54-b98d-4d81-afd6-5e95885df40f" userProvider="AD" userName="Wever, C.G. (Gracia)"/>
        <t:Anchor>
          <t:Comment id="1483063178"/>
        </t:Anchor>
        <t:SetTitle title="@Horsselenberg-Verleur, M. (Marjolijn) kun jij dat beoordelen?"/>
      </t:Event>
    </t:History>
  </t:Task>
  <t:Task id="{446EA0CF-F63A-4796-BE65-F698AA65D5B6}">
    <t:Anchor>
      <t:Comment id="831084104"/>
    </t:Anchor>
    <t:History>
      <t:Event id="{92364E81-DCCF-481E-B8EF-C9ACC93BC8A3}" time="2024-09-27T10:45:36.698Z">
        <t:Attribution userId="S::wescg@hr.nl::67f46a54-b98d-4d81-afd6-5e95885df40f" userProvider="AD" userName="Wever, C.G. (Gracia)"/>
        <t:Anchor>
          <t:Comment id="513231422"/>
        </t:Anchor>
        <t:Create/>
      </t:Event>
      <t:Event id="{9466E2E0-6D04-4056-BF4F-FC1DC340DF56}" time="2024-09-27T10:45:36.698Z">
        <t:Attribution userId="S::wescg@hr.nl::67f46a54-b98d-4d81-afd6-5e95885df40f" userProvider="AD" userName="Wever, C.G. (Gracia)"/>
        <t:Anchor>
          <t:Comment id="513231422"/>
        </t:Anchor>
        <t:Assign userId="S::MaHor@hr.nl::408e452a-7d26-447a-b816-0798713e5a4a" userProvider="AD" userName="Horsselenberg-Verleur, M. (Marjolijn)"/>
      </t:Event>
      <t:Event id="{8988FFD2-BFFE-4AB0-85B4-9E8FBA995ED3}" time="2024-09-27T10:45:36.698Z">
        <t:Attribution userId="S::wescg@hr.nl::67f46a54-b98d-4d81-afd6-5e95885df40f" userProvider="AD" userName="Wever, C.G. (Gracia)"/>
        <t:Anchor>
          <t:Comment id="513231422"/>
        </t:Anchor>
        <t:SetTitle title="@Horsselenberg-Verleur, M. (Marjolijn) kun jij dit met juridische zaken (Jan de Waard(?)) bepalen?"/>
      </t:Event>
    </t:History>
  </t:Task>
</t:Task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C346EF7CA03544A7DBEC4E0536EE95" ma:contentTypeVersion="4" ma:contentTypeDescription="Create a new document." ma:contentTypeScope="" ma:versionID="910156464e91dda92915f3e43a411e32">
  <xsd:schema xmlns:xsd="http://www.w3.org/2001/XMLSchema" xmlns:xs="http://www.w3.org/2001/XMLSchema" xmlns:p="http://schemas.microsoft.com/office/2006/metadata/properties" xmlns:ns2="a75b9f18-a20e-4db7-89a5-880faaa268c6" targetNamespace="http://schemas.microsoft.com/office/2006/metadata/properties" ma:root="true" ma:fieldsID="f9d6cb2bb9ad15cceb028b07a7e1b14f" ns2:_="">
    <xsd:import namespace="a75b9f18-a20e-4db7-89a5-880faaa26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5b9f18-a20e-4db7-89a5-880faaa268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98BF16-7DFF-43D7-81BA-C4CF067E57D1}"/>
</file>

<file path=customXml/itemProps2.xml><?xml version="1.0" encoding="utf-8"?>
<ds:datastoreItem xmlns:ds="http://schemas.openxmlformats.org/officeDocument/2006/customXml" ds:itemID="{DD3ED999-ACCF-4F6B-8CEB-8B240ED44112}">
  <ds:schemaRefs>
    <ds:schemaRef ds:uri="http://schemas.microsoft.com/sharepoint/v3/contenttype/forms"/>
  </ds:schemaRefs>
</ds:datastoreItem>
</file>

<file path=customXml/itemProps3.xml><?xml version="1.0" encoding="utf-8"?>
<ds:datastoreItem xmlns:ds="http://schemas.openxmlformats.org/officeDocument/2006/customXml" ds:itemID="{F8724967-F1E8-4C76-B2DB-DB0AC03FFA6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552EE8-69C5-4C45-A1AA-D4B05F9A4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document</Template>
  <TotalTime>6</TotalTime>
  <Pages>10</Pages>
  <Words>2651</Words>
  <Characters>14581</Characters>
  <Application>Microsoft Office Word</Application>
  <DocSecurity>0</DocSecurity>
  <Lines>121</Lines>
  <Paragraphs>34</Paragraphs>
  <ScaleCrop>false</ScaleCrop>
  <Company>Hogeschool Rotterdam</Company>
  <LinksUpToDate>false</LinksUpToDate>
  <CharactersWithSpaces>17198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Horsselenberg-Verleur, M. (Marjolijn)</cp:lastModifiedBy>
  <cp:revision>73</cp:revision>
  <dcterms:created xsi:type="dcterms:W3CDTF">2024-05-13T21:34:00Z</dcterms:created>
  <dcterms:modified xsi:type="dcterms:W3CDTF">2024-11-13T08:16:00Z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19-08-2016</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nee</vt:lpwstr>
  </property>
  <property fmtid="{D5CDD505-2E9C-101B-9397-08002B2CF9AE}" pid="6" name="Kleurenprinter">
    <vt:lpwstr>Ja</vt:lpwstr>
  </property>
  <property fmtid="{D5CDD505-2E9C-101B-9397-08002B2CF9AE}" pid="7" name="ContentTypeId">
    <vt:lpwstr>0x0101005CC346EF7CA03544A7DBEC4E0536EE95</vt:lpwstr>
  </property>
</Properties>
</file>