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D9BF9" w14:textId="5764FA48" w:rsidR="00A16B3C" w:rsidRDefault="00A16B3C" w:rsidP="00A16B3C">
      <w:pPr>
        <w:pStyle w:val="Kop7"/>
        <w:spacing w:before="0" w:after="400"/>
      </w:pPr>
      <w:bookmarkStart w:id="0" w:name="_Toc408904498"/>
      <w:bookmarkStart w:id="1" w:name="_Toc409618628"/>
      <w:bookmarkStart w:id="2" w:name="_Toc440290985"/>
      <w:bookmarkStart w:id="3" w:name="_Toc473117946"/>
      <w:bookmarkStart w:id="4" w:name="_Toc478739949"/>
      <w:bookmarkStart w:id="5" w:name="_Toc161821026"/>
      <w:bookmarkStart w:id="6" w:name="_Toc161821033"/>
      <w:bookmarkStart w:id="7" w:name="_Toc181109975"/>
      <w:bookmarkStart w:id="8" w:name="_Toc181109980"/>
      <w:bookmarkStart w:id="9" w:name="_Toc181110064"/>
      <w:bookmarkStart w:id="10" w:name="_Toc181110069"/>
      <w:bookmarkStart w:id="11" w:name="_Toc181193682"/>
      <w:bookmarkStart w:id="12" w:name="_Toc181193687"/>
      <w:bookmarkStart w:id="13" w:name="_Toc184739758"/>
      <w:bookmarkStart w:id="14" w:name="_Toc184739763"/>
      <w:bookmarkStart w:id="15" w:name="_Toc184740361"/>
      <w:bookmarkStart w:id="16" w:name="_Toc184740366"/>
      <w:bookmarkStart w:id="17" w:name="_Toc184740806"/>
      <w:bookmarkStart w:id="18" w:name="_Toc184740811"/>
      <w:bookmarkStart w:id="19" w:name="_Toc184740965"/>
      <w:bookmarkStart w:id="20" w:name="_Toc184740970"/>
      <w:bookmarkStart w:id="21" w:name="_Toc184740982"/>
      <w:bookmarkStart w:id="22" w:name="_Toc184740987"/>
      <w:bookmarkStart w:id="23" w:name="_Toc184797459"/>
      <w:bookmarkStart w:id="24" w:name="_Toc184797464"/>
      <w:bookmarkStart w:id="25" w:name="_Toc184798100"/>
      <w:bookmarkStart w:id="26" w:name="_Toc184798105"/>
      <w:bookmarkStart w:id="27" w:name="_Toc184799761"/>
      <w:bookmarkStart w:id="28" w:name="_Toc184799766"/>
      <w:bookmarkStart w:id="29" w:name="_Toc184800422"/>
      <w:bookmarkStart w:id="30" w:name="_Toc184800427"/>
      <w:bookmarkStart w:id="31" w:name="_Toc184802543"/>
      <w:bookmarkStart w:id="32" w:name="_Toc184802548"/>
      <w:bookmarkStart w:id="33" w:name="_Toc184803131"/>
      <w:bookmarkStart w:id="34" w:name="_Toc184803136"/>
      <w:bookmarkStart w:id="35" w:name="_Toc184813173"/>
      <w:bookmarkStart w:id="36" w:name="_Toc184813178"/>
      <w:bookmarkStart w:id="37" w:name="_Toc184815266"/>
      <w:bookmarkStart w:id="38" w:name="_Toc184815271"/>
      <w:bookmarkStart w:id="39" w:name="_Toc184818568"/>
      <w:bookmarkStart w:id="40" w:name="_Toc184818573"/>
      <w:bookmarkStart w:id="41" w:name="_Toc184819775"/>
      <w:bookmarkStart w:id="42" w:name="_Toc184819780"/>
      <w:bookmarkStart w:id="43" w:name="_Toc184820128"/>
      <w:bookmarkStart w:id="44" w:name="_Toc184820133"/>
      <w:bookmarkStart w:id="45" w:name="_Toc184820854"/>
      <w:bookmarkStart w:id="46" w:name="_Toc184820906"/>
      <w:bookmarkStart w:id="47" w:name="_Toc184820910"/>
      <w:bookmarkStart w:id="48" w:name="_Toc184821589"/>
      <w:bookmarkStart w:id="49" w:name="_Toc184821593"/>
      <w:bookmarkStart w:id="50" w:name="_Toc184822194"/>
      <w:bookmarkStart w:id="51" w:name="_Toc184822198"/>
      <w:bookmarkStart w:id="52" w:name="_Toc184823560"/>
      <w:bookmarkStart w:id="53" w:name="_Toc184823564"/>
      <w:bookmarkStart w:id="54" w:name="_Toc184899092"/>
      <w:bookmarkStart w:id="55" w:name="_Toc184899096"/>
      <w:bookmarkStart w:id="56" w:name="_Toc184899777"/>
      <w:bookmarkStart w:id="57" w:name="_Toc184899781"/>
      <w:bookmarkStart w:id="58" w:name="_Toc184900388"/>
      <w:bookmarkStart w:id="59" w:name="_Toc184900392"/>
      <w:bookmarkStart w:id="60" w:name="_Toc184900596"/>
      <w:bookmarkStart w:id="61" w:name="_Toc184900600"/>
      <w:bookmarkStart w:id="62" w:name="_Toc184900689"/>
      <w:bookmarkStart w:id="63" w:name="_Toc184900693"/>
      <w:bookmarkStart w:id="64" w:name="_Toc184903027"/>
      <w:bookmarkStart w:id="65" w:name="_Toc184903031"/>
      <w:bookmarkStart w:id="66" w:name="_Toc184904129"/>
      <w:bookmarkStart w:id="67" w:name="_Toc184904133"/>
      <w:bookmarkStart w:id="68" w:name="_Toc184905940"/>
      <w:bookmarkStart w:id="69" w:name="_Toc184905944"/>
      <w:bookmarkStart w:id="70" w:name="_Toc184906160"/>
      <w:bookmarkStart w:id="71" w:name="_Toc184906164"/>
      <w:bookmarkStart w:id="72" w:name="_Toc184906173"/>
      <w:bookmarkStart w:id="73" w:name="_Toc184906177"/>
      <w:bookmarkStart w:id="74" w:name="_Toc184906204"/>
      <w:bookmarkStart w:id="75" w:name="_Toc184906208"/>
      <w:bookmarkStart w:id="76" w:name="_Toc184907002"/>
      <w:bookmarkStart w:id="77" w:name="_Toc184907006"/>
      <w:bookmarkStart w:id="78" w:name="_Toc184907015"/>
      <w:bookmarkStart w:id="79" w:name="_Toc184907019"/>
      <w:bookmarkStart w:id="80" w:name="_Toc184907076"/>
      <w:bookmarkStart w:id="81" w:name="_Toc184907080"/>
      <w:bookmarkStart w:id="82" w:name="_Toc185492801"/>
      <w:bookmarkStart w:id="83" w:name="_Toc185492805"/>
      <w:bookmarkStart w:id="84" w:name="_Toc185492809"/>
      <w:bookmarkStart w:id="85" w:name="_Toc185492813"/>
      <w:bookmarkStart w:id="86" w:name="_Toc185499193"/>
      <w:bookmarkStart w:id="87" w:name="_Toc185499197"/>
      <w:bookmarkStart w:id="88" w:name="_Toc185501888"/>
      <w:bookmarkStart w:id="89" w:name="_Toc185501892"/>
      <w:bookmarkStart w:id="90" w:name="_Toc185502376"/>
      <w:bookmarkStart w:id="91" w:name="_Toc185502380"/>
      <w:bookmarkStart w:id="92" w:name="_Toc185503074"/>
      <w:bookmarkStart w:id="93" w:name="_Toc185503078"/>
      <w:bookmarkStart w:id="94" w:name="_Toc185503160"/>
      <w:bookmarkStart w:id="95" w:name="_Toc185503164"/>
      <w:bookmarkStart w:id="96" w:name="_Toc185503734"/>
      <w:bookmarkStart w:id="97" w:name="_Toc185503738"/>
      <w:bookmarkStart w:id="98" w:name="_Toc185507116"/>
      <w:bookmarkStart w:id="99" w:name="_Toc185507120"/>
      <w:bookmarkStart w:id="100" w:name="_Toc185509690"/>
      <w:bookmarkStart w:id="101" w:name="_Toc185509694"/>
      <w:bookmarkStart w:id="102" w:name="_Toc185510296"/>
      <w:bookmarkStart w:id="103" w:name="_Toc185510300"/>
      <w:bookmarkStart w:id="104" w:name="_Toc185515159"/>
      <w:bookmarkStart w:id="105" w:name="_Toc185515163"/>
      <w:bookmarkStart w:id="106" w:name="_Toc185516279"/>
      <w:bookmarkStart w:id="107" w:name="_Toc185516283"/>
      <w:bookmarkStart w:id="108" w:name="_Toc186795499"/>
      <w:bookmarkStart w:id="109" w:name="_Toc186795503"/>
      <w:bookmarkStart w:id="110" w:name="_Toc186796032"/>
      <w:bookmarkStart w:id="111" w:name="_Toc186796036"/>
      <w:bookmarkStart w:id="112" w:name="_Toc186797052"/>
      <w:bookmarkStart w:id="113" w:name="_Toc186797056"/>
      <w:bookmarkStart w:id="114" w:name="_Toc187057953"/>
      <w:bookmarkStart w:id="115" w:name="_Toc187057957"/>
      <w:bookmarkStart w:id="116" w:name="_Toc187058527"/>
      <w:bookmarkStart w:id="117" w:name="_Toc187058531"/>
      <w:bookmarkStart w:id="118" w:name="_Toc187058785"/>
      <w:bookmarkStart w:id="119" w:name="_Toc187058789"/>
      <w:bookmarkStart w:id="120" w:name="_Toc187061964"/>
      <w:bookmarkStart w:id="121" w:name="_Toc187061968"/>
      <w:bookmarkStart w:id="122" w:name="_Toc187061988"/>
      <w:bookmarkStart w:id="123" w:name="_Toc187061992"/>
      <w:bookmarkStart w:id="124" w:name="_Toc187065558"/>
      <w:bookmarkStart w:id="125" w:name="_Toc187065562"/>
      <w:bookmarkStart w:id="126" w:name="_Toc187065594"/>
      <w:bookmarkStart w:id="127" w:name="_Toc187065692"/>
      <w:bookmarkStart w:id="128" w:name="_Toc187065970"/>
      <w:bookmarkStart w:id="129" w:name="_Toc187065974"/>
      <w:bookmarkStart w:id="130" w:name="_Toc187066204"/>
      <w:bookmarkStart w:id="131" w:name="_Toc187066208"/>
      <w:bookmarkStart w:id="132" w:name="_Toc187230272"/>
      <w:bookmarkStart w:id="133" w:name="_Toc187230276"/>
      <w:bookmarkStart w:id="134" w:name="_Toc187230909"/>
      <w:bookmarkStart w:id="135" w:name="_Toc187230913"/>
      <w:bookmarkStart w:id="136" w:name="_Toc187231119"/>
      <w:bookmarkStart w:id="137" w:name="_Toc187231123"/>
      <w:bookmarkStart w:id="138" w:name="_Toc187231843"/>
      <w:bookmarkStart w:id="139" w:name="_Toc187231847"/>
      <w:bookmarkStart w:id="140" w:name="_Toc187232478"/>
      <w:bookmarkStart w:id="141" w:name="_Toc187232482"/>
      <w:bookmarkStart w:id="142" w:name="_Toc187235028"/>
      <w:bookmarkStart w:id="143" w:name="_Toc187235032"/>
      <w:bookmarkStart w:id="144" w:name="_Toc187235037"/>
      <w:bookmarkStart w:id="145" w:name="_Toc187235041"/>
      <w:bookmarkStart w:id="146" w:name="_Toc187235049"/>
      <w:bookmarkStart w:id="147" w:name="_Toc187235053"/>
      <w:bookmarkStart w:id="148" w:name="_Toc187235473"/>
      <w:bookmarkStart w:id="149" w:name="_Toc187235477"/>
      <w:bookmarkStart w:id="150" w:name="_Toc187235577"/>
      <w:bookmarkStart w:id="151" w:name="_Toc187235581"/>
      <w:bookmarkStart w:id="152" w:name="_Toc187398232"/>
      <w:bookmarkStart w:id="153" w:name="_Toc187398236"/>
      <w:bookmarkStart w:id="154" w:name="_Toc187398257"/>
      <w:bookmarkStart w:id="155" w:name="_Toc187398261"/>
      <w:bookmarkStart w:id="156" w:name="_Toc187398267"/>
      <w:bookmarkStart w:id="157" w:name="_Toc187398271"/>
      <w:bookmarkStart w:id="158" w:name="_Toc187398300"/>
      <w:bookmarkStart w:id="159" w:name="_Toc187398304"/>
      <w:r>
        <w:t>B2</w:t>
      </w:r>
      <w:r>
        <w:tab/>
      </w:r>
      <w:r>
        <w:t>Aan</w:t>
      </w:r>
      <w:bookmarkEnd w:id="0"/>
      <w:bookmarkEnd w:id="1"/>
      <w:bookmarkEnd w:id="2"/>
      <w:bookmarkEnd w:id="3"/>
      <w:r>
        <w:t>meldingsformulier deelname gegadigde/combinatie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02955E7A" w14:textId="77777777" w:rsidR="00A16B3C" w:rsidRDefault="00A16B3C" w:rsidP="00A16B3C"/>
    <w:p w14:paraId="37561895" w14:textId="77777777" w:rsidR="00A16B3C" w:rsidRDefault="00A16B3C" w:rsidP="00A16B3C">
      <w:pPr>
        <w:spacing w:line="276" w:lineRule="auto"/>
      </w:pPr>
      <w:r>
        <w:br w:type="page"/>
      </w:r>
    </w:p>
    <w:p w14:paraId="7CF9D0B0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lastRenderedPageBreak/>
        <w:t>Aanmelding voor selectieprocedure Herinrichting Pius Park</w:t>
      </w:r>
    </w:p>
    <w:p w14:paraId="16C7E880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0E2F3405" w14:textId="77777777" w:rsidR="00A16B3C" w:rsidRPr="00F132BE" w:rsidRDefault="00A16B3C" w:rsidP="00A16B3C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t>Opgaaf combinatie</w:t>
      </w:r>
    </w:p>
    <w:p w14:paraId="43EB5C2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1"/>
        <w:gridCol w:w="2866"/>
      </w:tblGrid>
      <w:tr w:rsidR="00A16B3C" w:rsidRPr="00F132BE" w14:paraId="00E458A8" w14:textId="77777777" w:rsidTr="0031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77" w:type="dxa"/>
            <w:gridSpan w:val="2"/>
          </w:tcPr>
          <w:p w14:paraId="373B81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</w:pPr>
            <w:r w:rsidRPr="00F132BE">
              <w:t>Aanmelding combinatie</w:t>
            </w:r>
          </w:p>
        </w:tc>
      </w:tr>
      <w:tr w:rsidR="00A16B3C" w:rsidRPr="00F132BE" w14:paraId="5447E1D2" w14:textId="77777777" w:rsidTr="003133B5">
        <w:tc>
          <w:tcPr>
            <w:tcW w:w="5211" w:type="dxa"/>
          </w:tcPr>
          <w:p w14:paraId="5329E53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F132BE">
              <w:rPr>
                <w:b/>
                <w:bCs/>
              </w:rPr>
              <w:t>De gegadigde bestaat uit twee of meerdere aannemers</w:t>
            </w:r>
          </w:p>
        </w:tc>
        <w:tc>
          <w:tcPr>
            <w:tcW w:w="2866" w:type="dxa"/>
          </w:tcPr>
          <w:p w14:paraId="094C6EE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</w:rPr>
            </w:pPr>
            <w:r w:rsidRPr="00F132BE">
              <w:rPr>
                <w:b/>
                <w:bCs/>
              </w:rPr>
              <w:t>Ja / Nee</w:t>
            </w:r>
          </w:p>
        </w:tc>
      </w:tr>
    </w:tbl>
    <w:p w14:paraId="64AF14D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2BBEACD5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CF93A79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</w:pPr>
      <w:r w:rsidRPr="00F132BE">
        <w:t>Indien bij onderdeel A met ja geantwoord is dient bij onderdeel B de gegevens ingevuld te worden van het lid van de combinatie die voor het project als penvoerder zal optreden.</w:t>
      </w:r>
    </w:p>
    <w:p w14:paraId="10451EA8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6B5DFAF" w14:textId="77777777" w:rsidR="00A16B3C" w:rsidRPr="00F132BE" w:rsidRDefault="00A16B3C" w:rsidP="00A16B3C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t xml:space="preserve">Gegevens gegadigde </w:t>
      </w:r>
    </w:p>
    <w:p w14:paraId="4A530F7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441EF045" w14:textId="77777777" w:rsidTr="0031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77" w:type="dxa"/>
            <w:gridSpan w:val="2"/>
          </w:tcPr>
          <w:p w14:paraId="6F845E3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Gegevens gegadigde / combinatie lid 1 (penvoeder combinatie)</w:t>
            </w:r>
          </w:p>
        </w:tc>
      </w:tr>
      <w:tr w:rsidR="00A16B3C" w:rsidRPr="00F132BE" w14:paraId="5D86BC08" w14:textId="77777777" w:rsidTr="003133B5">
        <w:tc>
          <w:tcPr>
            <w:tcW w:w="2943" w:type="dxa"/>
          </w:tcPr>
          <w:p w14:paraId="71F458C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460003E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9A33EF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6B449F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1587C75" w14:textId="77777777" w:rsidTr="003133B5">
        <w:tc>
          <w:tcPr>
            <w:tcW w:w="2943" w:type="dxa"/>
          </w:tcPr>
          <w:p w14:paraId="14E8724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34759CF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F134A8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220047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027F700E" w14:textId="77777777" w:rsidTr="003133B5">
        <w:tc>
          <w:tcPr>
            <w:tcW w:w="2943" w:type="dxa"/>
          </w:tcPr>
          <w:p w14:paraId="1AAB80E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407DD79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6C3BC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E30D59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107E8822" w14:textId="77777777" w:rsidTr="003133B5">
        <w:tc>
          <w:tcPr>
            <w:tcW w:w="2943" w:type="dxa"/>
          </w:tcPr>
          <w:p w14:paraId="6DFA8D4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400A752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C3CFE8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AFE7FE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9466173" w14:textId="77777777" w:rsidTr="003133B5">
        <w:tc>
          <w:tcPr>
            <w:tcW w:w="2943" w:type="dxa"/>
          </w:tcPr>
          <w:p w14:paraId="61393C8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BD38EA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E15BDA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319365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259BEA7F" w14:textId="77777777" w:rsidTr="003133B5">
        <w:tc>
          <w:tcPr>
            <w:tcW w:w="2943" w:type="dxa"/>
          </w:tcPr>
          <w:p w14:paraId="2C155B4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4A5CBA1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25B0C3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9F1A03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E7822F9" w14:textId="77777777" w:rsidTr="003133B5">
        <w:tc>
          <w:tcPr>
            <w:tcW w:w="2943" w:type="dxa"/>
          </w:tcPr>
          <w:p w14:paraId="697FCA6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66858B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C4911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A2F2A5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E63B7A1" w14:textId="77777777" w:rsidTr="003133B5">
        <w:tc>
          <w:tcPr>
            <w:tcW w:w="2943" w:type="dxa"/>
          </w:tcPr>
          <w:p w14:paraId="71E27C5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Telefaxnummer</w:t>
            </w:r>
          </w:p>
        </w:tc>
        <w:tc>
          <w:tcPr>
            <w:tcW w:w="5134" w:type="dxa"/>
          </w:tcPr>
          <w:p w14:paraId="18C976F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3E6B02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3FFFB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55DAE1CA" w14:textId="77777777" w:rsidTr="003133B5">
        <w:tc>
          <w:tcPr>
            <w:tcW w:w="2943" w:type="dxa"/>
          </w:tcPr>
          <w:p w14:paraId="62888B4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2B54234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BFCD75C" w14:textId="77777777" w:rsidTr="003133B5">
        <w:tc>
          <w:tcPr>
            <w:tcW w:w="2943" w:type="dxa"/>
          </w:tcPr>
          <w:p w14:paraId="4914F1A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14:paraId="438763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1627117" w14:textId="77777777" w:rsidTr="003133B5">
        <w:tc>
          <w:tcPr>
            <w:tcW w:w="2943" w:type="dxa"/>
          </w:tcPr>
          <w:p w14:paraId="6DDEAAB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1247A3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7D76BE1" w14:textId="77777777" w:rsidTr="003133B5">
        <w:tc>
          <w:tcPr>
            <w:tcW w:w="2943" w:type="dxa"/>
          </w:tcPr>
          <w:p w14:paraId="189965D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14:paraId="4FE56EF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FDF66A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871FBD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6B48E6F" w14:textId="77777777" w:rsidTr="003133B5">
        <w:tc>
          <w:tcPr>
            <w:tcW w:w="2943" w:type="dxa"/>
          </w:tcPr>
          <w:p w14:paraId="5E526B7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AF2383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96414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F73C0B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8D1B3FB" w14:textId="77777777" w:rsidTr="003133B5">
        <w:tc>
          <w:tcPr>
            <w:tcW w:w="2943" w:type="dxa"/>
          </w:tcPr>
          <w:p w14:paraId="17C9187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18BC1C1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38D90A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8F3B7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3823B1F" w14:textId="77777777" w:rsidTr="003133B5">
        <w:tc>
          <w:tcPr>
            <w:tcW w:w="2943" w:type="dxa"/>
          </w:tcPr>
          <w:p w14:paraId="4FF2920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27D8FB5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A2E5E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FE807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A9B5F47" w14:textId="77777777" w:rsidTr="003133B5">
        <w:tc>
          <w:tcPr>
            <w:tcW w:w="2943" w:type="dxa"/>
          </w:tcPr>
          <w:p w14:paraId="2622D0B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20AE5FD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C9E8C2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97362A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A98ED03" w14:textId="77777777" w:rsidTr="003133B5">
        <w:tc>
          <w:tcPr>
            <w:tcW w:w="2943" w:type="dxa"/>
          </w:tcPr>
          <w:p w14:paraId="65A307C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lastRenderedPageBreak/>
              <w:t>Land</w:t>
            </w:r>
          </w:p>
        </w:tc>
        <w:tc>
          <w:tcPr>
            <w:tcW w:w="5134" w:type="dxa"/>
          </w:tcPr>
          <w:p w14:paraId="3A6D2C3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946F1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1B2920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CA0E330" w14:textId="77777777" w:rsidTr="003133B5">
        <w:tc>
          <w:tcPr>
            <w:tcW w:w="2943" w:type="dxa"/>
          </w:tcPr>
          <w:p w14:paraId="17C9571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221F1DB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EC4DC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1531D8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A96D103" w14:textId="77777777" w:rsidTr="003133B5">
        <w:tc>
          <w:tcPr>
            <w:tcW w:w="2943" w:type="dxa"/>
          </w:tcPr>
          <w:p w14:paraId="7338A12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Faxnummer</w:t>
            </w:r>
          </w:p>
        </w:tc>
        <w:tc>
          <w:tcPr>
            <w:tcW w:w="5134" w:type="dxa"/>
          </w:tcPr>
          <w:p w14:paraId="5E8B05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66A389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40A4F7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C68FCCC" w14:textId="77777777" w:rsidTr="003133B5">
        <w:tc>
          <w:tcPr>
            <w:tcW w:w="2943" w:type="dxa"/>
          </w:tcPr>
          <w:p w14:paraId="26DD189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emailadres</w:t>
            </w:r>
          </w:p>
        </w:tc>
        <w:tc>
          <w:tcPr>
            <w:tcW w:w="5134" w:type="dxa"/>
          </w:tcPr>
          <w:p w14:paraId="0B050A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B77AD6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943E30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42B710F9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4130BC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9B6C92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  <w:r w:rsidRPr="00F132BE">
        <w:rPr>
          <w:b/>
          <w:bCs/>
          <w:szCs w:val="20"/>
        </w:rPr>
        <w:t>C.</w:t>
      </w:r>
      <w:r w:rsidRPr="00F132BE">
        <w:rPr>
          <w:b/>
          <w:bCs/>
          <w:szCs w:val="20"/>
        </w:rPr>
        <w:tab/>
        <w:t>Opgaaf overige leden combinatie</w:t>
      </w:r>
    </w:p>
    <w:p w14:paraId="244F8F1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Indien de gegadigde niet in combinatie inschrijft, kan onderdeel C worden overgeslagen.</w:t>
      </w:r>
    </w:p>
    <w:p w14:paraId="1B307E5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3786290" w14:textId="77777777" w:rsidTr="003133B5">
        <w:tc>
          <w:tcPr>
            <w:tcW w:w="8077" w:type="dxa"/>
            <w:gridSpan w:val="2"/>
          </w:tcPr>
          <w:p w14:paraId="2E6B3FB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Gegevens Combinatie lid 2</w:t>
            </w:r>
          </w:p>
        </w:tc>
      </w:tr>
      <w:tr w:rsidR="00A16B3C" w:rsidRPr="00F132BE" w14:paraId="7950C68D" w14:textId="77777777" w:rsidTr="003133B5">
        <w:tc>
          <w:tcPr>
            <w:tcW w:w="2943" w:type="dxa"/>
          </w:tcPr>
          <w:p w14:paraId="1C6A1DA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2E008CB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62375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8E80D56" w14:textId="77777777" w:rsidTr="003133B5">
        <w:tc>
          <w:tcPr>
            <w:tcW w:w="2943" w:type="dxa"/>
          </w:tcPr>
          <w:p w14:paraId="2ADE1A7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25A9276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559B01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CC6925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E13CA61" w14:textId="77777777" w:rsidTr="003133B5">
        <w:tc>
          <w:tcPr>
            <w:tcW w:w="2943" w:type="dxa"/>
          </w:tcPr>
          <w:p w14:paraId="695462E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562F66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093E05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412BE1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652FB3A" w14:textId="77777777" w:rsidTr="003133B5">
        <w:tc>
          <w:tcPr>
            <w:tcW w:w="2943" w:type="dxa"/>
          </w:tcPr>
          <w:p w14:paraId="1847CA6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Postadres</w:t>
            </w:r>
          </w:p>
        </w:tc>
        <w:tc>
          <w:tcPr>
            <w:tcW w:w="5134" w:type="dxa"/>
          </w:tcPr>
          <w:p w14:paraId="152C78C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6216BD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B31F3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2FF2532" w14:textId="77777777" w:rsidTr="003133B5">
        <w:tc>
          <w:tcPr>
            <w:tcW w:w="2943" w:type="dxa"/>
          </w:tcPr>
          <w:p w14:paraId="287CA6E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511AD22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CFD79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732E51A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40B66A0F" w14:textId="77777777" w:rsidTr="003133B5">
        <w:tc>
          <w:tcPr>
            <w:tcW w:w="2943" w:type="dxa"/>
          </w:tcPr>
          <w:p w14:paraId="2142CB8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Land</w:t>
            </w:r>
          </w:p>
        </w:tc>
        <w:tc>
          <w:tcPr>
            <w:tcW w:w="5134" w:type="dxa"/>
          </w:tcPr>
          <w:p w14:paraId="1A87B8A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3C32BF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17997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10FA9C0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5206F0DF" w14:textId="77777777" w:rsidTr="003133B5">
        <w:tc>
          <w:tcPr>
            <w:tcW w:w="8077" w:type="dxa"/>
            <w:gridSpan w:val="2"/>
          </w:tcPr>
          <w:p w14:paraId="40EFFE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Gegevens Combinatie lid 3</w:t>
            </w:r>
          </w:p>
        </w:tc>
      </w:tr>
      <w:tr w:rsidR="00A16B3C" w:rsidRPr="00F132BE" w14:paraId="149C305C" w14:textId="77777777" w:rsidTr="003133B5">
        <w:tc>
          <w:tcPr>
            <w:tcW w:w="2943" w:type="dxa"/>
          </w:tcPr>
          <w:p w14:paraId="6F538B2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730F3A5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A3D817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0672F430" w14:textId="77777777" w:rsidTr="003133B5">
        <w:tc>
          <w:tcPr>
            <w:tcW w:w="2943" w:type="dxa"/>
          </w:tcPr>
          <w:p w14:paraId="46F7FE8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32EB86D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0A08F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7AB82BB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5B06BBD" w14:textId="77777777" w:rsidTr="003133B5">
        <w:tc>
          <w:tcPr>
            <w:tcW w:w="2943" w:type="dxa"/>
          </w:tcPr>
          <w:p w14:paraId="030E991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2142EB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B5226F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9AE7AF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467150A" w14:textId="77777777" w:rsidTr="003133B5">
        <w:tc>
          <w:tcPr>
            <w:tcW w:w="2943" w:type="dxa"/>
          </w:tcPr>
          <w:p w14:paraId="2C21FDD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Postadres</w:t>
            </w:r>
          </w:p>
        </w:tc>
        <w:tc>
          <w:tcPr>
            <w:tcW w:w="5134" w:type="dxa"/>
          </w:tcPr>
          <w:p w14:paraId="2F14D6B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D7DCC4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E12703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9E8F0ED" w14:textId="77777777" w:rsidTr="003133B5">
        <w:tc>
          <w:tcPr>
            <w:tcW w:w="2943" w:type="dxa"/>
          </w:tcPr>
          <w:p w14:paraId="119F099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1D406B8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B6918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B186D43" w14:textId="77777777" w:rsidTr="003133B5">
        <w:tc>
          <w:tcPr>
            <w:tcW w:w="2943" w:type="dxa"/>
          </w:tcPr>
          <w:p w14:paraId="186F6B0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Land</w:t>
            </w:r>
          </w:p>
        </w:tc>
        <w:tc>
          <w:tcPr>
            <w:tcW w:w="5134" w:type="dxa"/>
          </w:tcPr>
          <w:p w14:paraId="05697E2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32482CD" w14:textId="77777777" w:rsidR="00A16B3C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</w:p>
    <w:p w14:paraId="1ABAB5B0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  <w:r w:rsidRPr="00F132BE">
        <w:rPr>
          <w:b/>
          <w:bCs/>
          <w:szCs w:val="20"/>
        </w:rPr>
        <w:t>D.</w:t>
      </w:r>
      <w:r w:rsidRPr="00F132BE">
        <w:rPr>
          <w:b/>
          <w:bCs/>
          <w:szCs w:val="20"/>
        </w:rPr>
        <w:tab/>
        <w:t xml:space="preserve">Ondertekening aanmeldingsformulier </w:t>
      </w:r>
    </w:p>
    <w:p w14:paraId="07D8D1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Ondergetekende(n) verzoekt/verzoeken hierbij door de aanbestedende dienst uitgenodigd te worden voor deelname aan de Niet-openbare procedure Europese aanbesteding van:</w:t>
      </w:r>
    </w:p>
    <w:p w14:paraId="23F51CB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D5B1BEE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  <w:i/>
          <w:iCs/>
          <w:szCs w:val="20"/>
        </w:rPr>
      </w:pPr>
      <w:r w:rsidRPr="00F132BE">
        <w:rPr>
          <w:b/>
          <w:bCs/>
          <w:i/>
          <w:iCs/>
          <w:szCs w:val="20"/>
        </w:rPr>
        <w:t>Herinrichting Pius Park</w:t>
      </w:r>
    </w:p>
    <w:p w14:paraId="7B4B3A9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012ED53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lastRenderedPageBreak/>
        <w:t>Ondergetekende(n) verklaart/verklaren alle vragen en bijlagen bijhorende bij de aanmelding zoals omschreven in de selectieleidraad volledig en naar waarheid te hebben ingevuld.</w:t>
      </w:r>
    </w:p>
    <w:p w14:paraId="41274D6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BD1A13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14:paraId="5421AB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2AC8602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14:paraId="641E07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7B7E691" w14:textId="77777777" w:rsidTr="003133B5">
        <w:tc>
          <w:tcPr>
            <w:tcW w:w="8077" w:type="dxa"/>
            <w:gridSpan w:val="2"/>
          </w:tcPr>
          <w:p w14:paraId="6F1DDD1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1</w:t>
            </w:r>
          </w:p>
        </w:tc>
      </w:tr>
      <w:tr w:rsidR="00A16B3C" w:rsidRPr="00F132BE" w14:paraId="3B1A2D73" w14:textId="77777777" w:rsidTr="003133B5">
        <w:tc>
          <w:tcPr>
            <w:tcW w:w="2943" w:type="dxa"/>
          </w:tcPr>
          <w:p w14:paraId="1515247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6724B04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58ADBA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FEA4E3D" w14:textId="77777777" w:rsidTr="003133B5">
        <w:tc>
          <w:tcPr>
            <w:tcW w:w="2943" w:type="dxa"/>
          </w:tcPr>
          <w:p w14:paraId="764E780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3B60A4C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59E2B2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1391EC1" w14:textId="77777777" w:rsidTr="003133B5">
        <w:tc>
          <w:tcPr>
            <w:tcW w:w="2943" w:type="dxa"/>
          </w:tcPr>
          <w:p w14:paraId="7AC8302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6CED537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7A8C92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DA70789" w14:textId="77777777" w:rsidTr="003133B5">
        <w:tc>
          <w:tcPr>
            <w:tcW w:w="2943" w:type="dxa"/>
          </w:tcPr>
          <w:p w14:paraId="175DA03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7DD7359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430C29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5A3C42D" w14:textId="77777777" w:rsidTr="003133B5">
        <w:tc>
          <w:tcPr>
            <w:tcW w:w="2943" w:type="dxa"/>
          </w:tcPr>
          <w:p w14:paraId="2BD8C7F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367C4D9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9B93AD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212877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BE4DA9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56A9D7F3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25E43F66" w14:textId="77777777" w:rsidTr="003133B5">
        <w:tc>
          <w:tcPr>
            <w:tcW w:w="8077" w:type="dxa"/>
            <w:gridSpan w:val="2"/>
          </w:tcPr>
          <w:p w14:paraId="4CCE6AC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2</w:t>
            </w:r>
          </w:p>
        </w:tc>
      </w:tr>
      <w:tr w:rsidR="00A16B3C" w:rsidRPr="00F132BE" w14:paraId="68F8D12E" w14:textId="77777777" w:rsidTr="003133B5">
        <w:tc>
          <w:tcPr>
            <w:tcW w:w="2943" w:type="dxa"/>
          </w:tcPr>
          <w:p w14:paraId="4060E85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60BF66D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9D845C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C173091" w14:textId="77777777" w:rsidTr="003133B5">
        <w:tc>
          <w:tcPr>
            <w:tcW w:w="2943" w:type="dxa"/>
          </w:tcPr>
          <w:p w14:paraId="2C7DCA4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70C59CD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81FEEC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16B8CD0" w14:textId="77777777" w:rsidTr="003133B5">
        <w:tc>
          <w:tcPr>
            <w:tcW w:w="2943" w:type="dxa"/>
          </w:tcPr>
          <w:p w14:paraId="10AEE4F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2092E41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E44688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FEBC77B" w14:textId="77777777" w:rsidTr="003133B5">
        <w:tc>
          <w:tcPr>
            <w:tcW w:w="2943" w:type="dxa"/>
          </w:tcPr>
          <w:p w14:paraId="7605EC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5C400B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009B83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09CA4D2F" w14:textId="77777777" w:rsidTr="003133B5">
        <w:tc>
          <w:tcPr>
            <w:tcW w:w="2943" w:type="dxa"/>
          </w:tcPr>
          <w:p w14:paraId="03507C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41C2F52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F44E8C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1A265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E2703D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0FFB8E6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5D652B91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D45359E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3269D01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B28E796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B49547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73A0D2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9178CA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577BA354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52BA8DAE" w14:textId="77777777" w:rsidTr="003133B5">
        <w:tc>
          <w:tcPr>
            <w:tcW w:w="8077" w:type="dxa"/>
            <w:gridSpan w:val="2"/>
          </w:tcPr>
          <w:p w14:paraId="3D35C45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3</w:t>
            </w:r>
          </w:p>
        </w:tc>
      </w:tr>
      <w:tr w:rsidR="00A16B3C" w:rsidRPr="00F132BE" w14:paraId="3C5FDD0B" w14:textId="77777777" w:rsidTr="003133B5">
        <w:tc>
          <w:tcPr>
            <w:tcW w:w="2943" w:type="dxa"/>
          </w:tcPr>
          <w:p w14:paraId="59DA360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2356D6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57D20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A1E3019" w14:textId="77777777" w:rsidTr="003133B5">
        <w:tc>
          <w:tcPr>
            <w:tcW w:w="2943" w:type="dxa"/>
          </w:tcPr>
          <w:p w14:paraId="44AFCBE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272E66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A10306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71D862F4" w14:textId="77777777" w:rsidTr="003133B5">
        <w:tc>
          <w:tcPr>
            <w:tcW w:w="2943" w:type="dxa"/>
          </w:tcPr>
          <w:p w14:paraId="1327DD8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7B6AC24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9AC4B7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E5424CF" w14:textId="77777777" w:rsidTr="003133B5">
        <w:tc>
          <w:tcPr>
            <w:tcW w:w="2943" w:type="dxa"/>
          </w:tcPr>
          <w:p w14:paraId="1559307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19A508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B476E0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7E5764E" w14:textId="77777777" w:rsidTr="003133B5">
        <w:tc>
          <w:tcPr>
            <w:tcW w:w="2943" w:type="dxa"/>
          </w:tcPr>
          <w:p w14:paraId="6D14EA3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5669679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4B6F2A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986D2D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4547A5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9EA339B" w14:textId="77777777" w:rsidR="00A16B3C" w:rsidRDefault="00A16B3C" w:rsidP="00A16B3C"/>
    <w:sectPr w:rsidR="00A16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2208DB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C08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EA731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AA82B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F296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5E3A5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078E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5EE0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DC4F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B0F16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6F0B1B"/>
    <w:multiLevelType w:val="multilevel"/>
    <w:tmpl w:val="6130DAEE"/>
    <w:styleLink w:val="kg14RapportBijlagenummering"/>
    <w:lvl w:ilvl="0">
      <w:start w:val="1"/>
      <w:numFmt w:val="decimal"/>
      <w:lvlText w:val="B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B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B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B%7"/>
      <w:lvlJc w:val="left"/>
      <w:pPr>
        <w:ind w:left="0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851"/>
      </w:pPr>
      <w:rPr>
        <w:rFonts w:hint="default"/>
      </w:rPr>
    </w:lvl>
  </w:abstractNum>
  <w:abstractNum w:abstractNumId="11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616920">
    <w:abstractNumId w:val="9"/>
  </w:num>
  <w:num w:numId="2" w16cid:durableId="1779913943">
    <w:abstractNumId w:val="7"/>
  </w:num>
  <w:num w:numId="3" w16cid:durableId="2145729832">
    <w:abstractNumId w:val="6"/>
  </w:num>
  <w:num w:numId="4" w16cid:durableId="2074888309">
    <w:abstractNumId w:val="5"/>
  </w:num>
  <w:num w:numId="5" w16cid:durableId="1776973700">
    <w:abstractNumId w:val="4"/>
  </w:num>
  <w:num w:numId="6" w16cid:durableId="249775373">
    <w:abstractNumId w:val="8"/>
  </w:num>
  <w:num w:numId="7" w16cid:durableId="677930691">
    <w:abstractNumId w:val="3"/>
  </w:num>
  <w:num w:numId="8" w16cid:durableId="834881532">
    <w:abstractNumId w:val="2"/>
  </w:num>
  <w:num w:numId="9" w16cid:durableId="1831169508">
    <w:abstractNumId w:val="1"/>
  </w:num>
  <w:num w:numId="10" w16cid:durableId="1848445271">
    <w:abstractNumId w:val="0"/>
  </w:num>
  <w:num w:numId="11" w16cid:durableId="1909801373">
    <w:abstractNumId w:val="10"/>
  </w:num>
  <w:num w:numId="12" w16cid:durableId="201409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3C"/>
    <w:rsid w:val="00A16B3C"/>
    <w:rsid w:val="00B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5176"/>
  <w15:chartTrackingRefBased/>
  <w15:docId w15:val="{CB9C3DFC-9AE7-41E6-BA3D-037D523E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B3C"/>
    <w:pPr>
      <w:spacing w:after="0" w:line="264" w:lineRule="auto"/>
    </w:pPr>
    <w:rPr>
      <w:rFonts w:eastAsiaTheme="minorEastAsia"/>
      <w:kern w:val="0"/>
      <w:sz w:val="19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A1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A1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A16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1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A16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A16B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16B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16B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16B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B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B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B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A16B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B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B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A1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A1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A1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B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A16B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A16B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16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B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A16B3C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16B3C"/>
  </w:style>
  <w:style w:type="character" w:customStyle="1" w:styleId="AanhefChar">
    <w:name w:val="Aanhef Char"/>
    <w:basedOn w:val="Standaardalinea-lettertype"/>
    <w:link w:val="Aanhef"/>
    <w:uiPriority w:val="99"/>
    <w:semiHidden/>
    <w:rsid w:val="00A16B3C"/>
  </w:style>
  <w:style w:type="paragraph" w:styleId="Adresenvelop">
    <w:name w:val="envelope address"/>
    <w:basedOn w:val="Standaard"/>
    <w:uiPriority w:val="99"/>
    <w:semiHidden/>
    <w:unhideWhenUsed/>
    <w:rsid w:val="00A16B3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16B3C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16B3C"/>
  </w:style>
  <w:style w:type="paragraph" w:styleId="Afzender">
    <w:name w:val="envelope return"/>
    <w:basedOn w:val="Standaard"/>
    <w:uiPriority w:val="99"/>
    <w:semiHidden/>
    <w:unhideWhenUsed/>
    <w:rsid w:val="00A16B3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6B3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B3C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16B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16B3C"/>
    <w:rPr>
      <w:rFonts w:asciiTheme="majorHAnsi" w:eastAsiaTheme="majorEastAsia" w:hAnsiTheme="majorHAnsi" w:cstheme="majorBidi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16B3C"/>
  </w:style>
  <w:style w:type="paragraph" w:styleId="Bijschrift">
    <w:name w:val="caption"/>
    <w:basedOn w:val="Standaard"/>
    <w:next w:val="Standaard"/>
    <w:uiPriority w:val="35"/>
    <w:semiHidden/>
    <w:unhideWhenUsed/>
    <w:rsid w:val="00A16B3C"/>
    <w:pPr>
      <w:spacing w:after="200" w:line="240" w:lineRule="auto"/>
    </w:pPr>
    <w:rPr>
      <w:i/>
      <w:iCs/>
      <w:color w:val="0E2841" w:themeColor="text2"/>
      <w:sz w:val="18"/>
    </w:rPr>
  </w:style>
  <w:style w:type="paragraph" w:styleId="Bloktekst">
    <w:name w:val="Block Text"/>
    <w:basedOn w:val="Standaard"/>
    <w:uiPriority w:val="99"/>
    <w:semiHidden/>
    <w:unhideWhenUsed/>
    <w:rsid w:val="00A16B3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16B3C"/>
    <w:pPr>
      <w:ind w:left="240" w:hanging="24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16B3C"/>
  </w:style>
  <w:style w:type="character" w:customStyle="1" w:styleId="DatumChar">
    <w:name w:val="Datum Char"/>
    <w:basedOn w:val="Standaardalinea-lettertype"/>
    <w:link w:val="Datum"/>
    <w:uiPriority w:val="99"/>
    <w:semiHidden/>
    <w:rsid w:val="00A16B3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16B3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16B3C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16B3C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16B3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16B3C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16B3C"/>
  </w:style>
  <w:style w:type="paragraph" w:styleId="Geenafstand">
    <w:name w:val="No Spacing"/>
    <w:uiPriority w:val="1"/>
    <w:rsid w:val="00A16B3C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16B3C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16B3C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16B3C"/>
  </w:style>
  <w:style w:type="character" w:styleId="Hashtag">
    <w:name w:val="Hashtag"/>
    <w:basedOn w:val="Standaardalinea-lettertype"/>
    <w:uiPriority w:val="99"/>
    <w:semiHidden/>
    <w:unhideWhenUsed/>
    <w:rsid w:val="00A16B3C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16B3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16B3C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16B3C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A16B3C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A16B3C"/>
  </w:style>
  <w:style w:type="paragraph" w:styleId="HTML-adres">
    <w:name w:val="HTML Address"/>
    <w:basedOn w:val="Standaard"/>
    <w:link w:val="HTML-adresChar"/>
    <w:uiPriority w:val="99"/>
    <w:semiHidden/>
    <w:unhideWhenUsed/>
    <w:rsid w:val="00A16B3C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16B3C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16B3C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A16B3C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A16B3C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16B3C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A16B3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A16B3C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A16B3C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16B3C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16B3C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16B3C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16B3C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16B3C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16B3C"/>
    <w:pPr>
      <w:spacing w:after="100"/>
      <w:ind w:left="19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16B3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A16B3C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unhideWhenUsed/>
    <w:rsid w:val="00A16B3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6B3C"/>
  </w:style>
  <w:style w:type="paragraph" w:styleId="Lijst">
    <w:name w:val="List"/>
    <w:basedOn w:val="Standaard"/>
    <w:uiPriority w:val="99"/>
    <w:semiHidden/>
    <w:unhideWhenUsed/>
    <w:rsid w:val="00A16B3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16B3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16B3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16B3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16B3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16B3C"/>
  </w:style>
  <w:style w:type="paragraph" w:styleId="Lijstopsomteken">
    <w:name w:val="List Bullet"/>
    <w:basedOn w:val="Standaard"/>
    <w:uiPriority w:val="99"/>
    <w:semiHidden/>
    <w:unhideWhenUsed/>
    <w:rsid w:val="00A16B3C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16B3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16B3C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16B3C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16B3C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16B3C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16B3C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16B3C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16B3C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16B3C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16B3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16B3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16B3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16B3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16B3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A16B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16B3C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16B3C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A16B3C"/>
    <w:rPr>
      <w:rFonts w:ascii="Times New Roman" w:hAnsi="Times New Roman" w:cs="Times New Roman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16B3C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16B3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6B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6B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6B3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6B3C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A16B3C"/>
  </w:style>
  <w:style w:type="paragraph" w:styleId="Plattetekst">
    <w:name w:val="Body Text"/>
    <w:basedOn w:val="Standaard"/>
    <w:link w:val="PlattetekstChar"/>
    <w:uiPriority w:val="99"/>
    <w:semiHidden/>
    <w:unhideWhenUsed/>
    <w:rsid w:val="00A16B3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6B3C"/>
  </w:style>
  <w:style w:type="paragraph" w:styleId="Plattetekst2">
    <w:name w:val="Body Text 2"/>
    <w:basedOn w:val="Standaard"/>
    <w:link w:val="Plattetekst2Char"/>
    <w:uiPriority w:val="99"/>
    <w:semiHidden/>
    <w:unhideWhenUsed/>
    <w:rsid w:val="00A16B3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16B3C"/>
  </w:style>
  <w:style w:type="paragraph" w:styleId="Plattetekst3">
    <w:name w:val="Body Text 3"/>
    <w:basedOn w:val="Standaard"/>
    <w:link w:val="Plattetekst3Char"/>
    <w:uiPriority w:val="99"/>
    <w:semiHidden/>
    <w:unhideWhenUsed/>
    <w:rsid w:val="00A16B3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6B3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16B3C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16B3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16B3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16B3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16B3C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16B3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16B3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16B3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16B3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16B3C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A16B3C"/>
  </w:style>
  <w:style w:type="character" w:styleId="Slimmehyperlink">
    <w:name w:val="Smart Hyperlink"/>
    <w:basedOn w:val="Standaardalinea-lettertype"/>
    <w:uiPriority w:val="99"/>
    <w:semiHidden/>
    <w:unhideWhenUsed/>
    <w:rsid w:val="00A16B3C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A16B3C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A16B3C"/>
    <w:pPr>
      <w:ind w:left="708"/>
    </w:pPr>
  </w:style>
  <w:style w:type="character" w:styleId="Subtielebenadrukking">
    <w:name w:val="Subtle Emphasis"/>
    <w:basedOn w:val="Standaardalinea-lettertype"/>
    <w:uiPriority w:val="19"/>
    <w:rsid w:val="00A16B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A16B3C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A16B3C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6B3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6B3C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A16B3C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A16B3C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6B3C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16B3C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16B3C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16B3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16B3C"/>
  </w:style>
  <w:style w:type="character" w:styleId="Zwaar">
    <w:name w:val="Strong"/>
    <w:basedOn w:val="Standaardalinea-lettertype"/>
    <w:uiPriority w:val="22"/>
    <w:qFormat/>
    <w:rsid w:val="00A16B3C"/>
    <w:rPr>
      <w:b/>
      <w:bCs/>
    </w:rPr>
  </w:style>
  <w:style w:type="table" w:styleId="Tabelraster">
    <w:name w:val="Table Grid"/>
    <w:basedOn w:val="Professioneletabel"/>
    <w:uiPriority w:val="59"/>
    <w:rsid w:val="00A16B3C"/>
    <w:pPr>
      <w:spacing w:line="240" w:lineRule="auto"/>
    </w:pPr>
    <w:rPr>
      <w:rFonts w:eastAsiaTheme="minorEastAsia"/>
      <w:kern w:val="0"/>
      <w:sz w:val="18"/>
      <w:szCs w:val="18"/>
      <w14:ligatures w14:val="non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kg14RapportBijlagenummering">
    <w:name w:val="_kg14 Rapport Bijlagenummering"/>
    <w:uiPriority w:val="99"/>
    <w:rsid w:val="00A16B3C"/>
    <w:pPr>
      <w:numPr>
        <w:numId w:val="11"/>
      </w:numPr>
    </w:pPr>
  </w:style>
  <w:style w:type="table" w:customStyle="1" w:styleId="Tabelraster1">
    <w:name w:val="Tabelraster1"/>
    <w:basedOn w:val="Standaardtabel"/>
    <w:next w:val="Tabelraster"/>
    <w:uiPriority w:val="59"/>
    <w:rsid w:val="00A16B3C"/>
    <w:pPr>
      <w:spacing w:after="0" w:line="240" w:lineRule="auto"/>
    </w:pPr>
    <w:rPr>
      <w:rFonts w:ascii="Caecilia-Roman" w:hAnsi="Caecilia-Roman"/>
      <w:kern w:val="0"/>
      <w:sz w:val="1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A16B3C"/>
    <w:pPr>
      <w:spacing w:after="0" w:line="240" w:lineRule="auto"/>
    </w:pPr>
    <w:rPr>
      <w:rFonts w:ascii="Caecilia-Roman" w:hAnsi="Caecilia-Roman"/>
      <w:kern w:val="0"/>
      <w:sz w:val="1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16B3C"/>
    <w:pPr>
      <w:spacing w:after="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366</Words>
  <Characters>2014</Characters>
  <Application>Microsoft Office Word</Application>
  <DocSecurity>0</DocSecurity>
  <Lines>16</Lines>
  <Paragraphs>4</Paragraphs>
  <ScaleCrop>false</ScaleCrop>
  <Company>Kragten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Kessels</dc:creator>
  <cp:keywords/>
  <dc:description/>
  <cp:lastModifiedBy>Marc Kessels</cp:lastModifiedBy>
  <cp:revision>1</cp:revision>
  <dcterms:created xsi:type="dcterms:W3CDTF">2025-01-22T08:45:00Z</dcterms:created>
  <dcterms:modified xsi:type="dcterms:W3CDTF">2025-01-22T08:46:00Z</dcterms:modified>
</cp:coreProperties>
</file>