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A2FAE" w14:textId="65596B16" w:rsidR="000A7235" w:rsidRPr="000A7235" w:rsidRDefault="000A7235" w:rsidP="000A7235">
      <w:pPr>
        <w:spacing w:line="280" w:lineRule="exact"/>
        <w:rPr>
          <w:rFonts w:asciiTheme="minorHAnsi" w:eastAsia="Arial Unicode MS" w:hAnsiTheme="minorHAnsi" w:cs="Arial Unicode MS"/>
          <w:b/>
          <w:bCs/>
          <w:sz w:val="28"/>
          <w:szCs w:val="28"/>
          <w:lang w:val="nl-NL"/>
        </w:rPr>
      </w:pPr>
      <w:bookmarkStart w:id="0" w:name="_Toc267319400"/>
      <w:bookmarkStart w:id="1" w:name="_Toc267319595"/>
      <w:bookmarkStart w:id="2" w:name="_Toc267480489"/>
      <w:bookmarkStart w:id="3" w:name="_Toc270513856"/>
      <w:r w:rsidRPr="000A7235">
        <w:rPr>
          <w:rFonts w:asciiTheme="minorHAnsi" w:eastAsia="Arial Unicode MS" w:hAnsiTheme="minorHAnsi" w:cs="Arial Unicode MS"/>
          <w:b/>
          <w:bCs/>
          <w:sz w:val="28"/>
          <w:szCs w:val="28"/>
          <w:lang w:val="nl-NL"/>
        </w:rPr>
        <w:t>‘Oneigenlijk gebruik gemeentegrond jongere wijken’</w:t>
      </w:r>
    </w:p>
    <w:p w14:paraId="08F68119" w14:textId="4E272BE6" w:rsidR="000A7235" w:rsidRDefault="000A7235" w:rsidP="000A7235">
      <w:pPr>
        <w:spacing w:line="280" w:lineRule="exact"/>
        <w:rPr>
          <w:rFonts w:asciiTheme="minorHAnsi" w:eastAsia="Arial Unicode MS" w:hAnsiTheme="minorHAnsi" w:cs="Arial Unicode MS"/>
          <w:sz w:val="20"/>
          <w:szCs w:val="20"/>
          <w:lang w:val="nl-NL"/>
        </w:rPr>
      </w:pPr>
      <w:r>
        <w:rPr>
          <w:rFonts w:asciiTheme="minorHAnsi" w:eastAsia="Arial Unicode MS" w:hAnsiTheme="minorHAnsi" w:cs="Arial Unicode MS"/>
          <w:sz w:val="20"/>
          <w:szCs w:val="20"/>
          <w:lang w:val="nl-NL"/>
        </w:rPr>
        <w:t xml:space="preserve"> </w:t>
      </w:r>
    </w:p>
    <w:p w14:paraId="37CC50D0" w14:textId="6CD9D65B" w:rsidR="00A50E87" w:rsidRPr="00A50E87" w:rsidRDefault="002803F5" w:rsidP="00A50E87">
      <w:pPr>
        <w:spacing w:line="280" w:lineRule="exact"/>
        <w:rPr>
          <w:rFonts w:asciiTheme="minorHAnsi" w:eastAsia="Arial Unicode MS" w:hAnsiTheme="minorHAnsi" w:cs="Arial Unicode MS"/>
          <w:sz w:val="22"/>
          <w:szCs w:val="22"/>
          <w:lang w:val="nl-NL"/>
        </w:rPr>
      </w:pPr>
      <w:r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 xml:space="preserve">In onderstaande tabel dient inschrijver </w:t>
      </w:r>
      <w:r w:rsidR="000A7235"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het tarief</w:t>
      </w:r>
      <w:r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 xml:space="preserve"> op te geven die gelden voor de </w:t>
      </w:r>
      <w:r w:rsidR="00747807"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opdracht</w:t>
      </w:r>
      <w:r w:rsidR="0020766B"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.</w:t>
      </w:r>
      <w:r w:rsidR="00A50E87" w:rsidRPr="00A50E87">
        <w:rPr>
          <w:color w:val="FF0000"/>
          <w:lang w:val="nl-NL"/>
        </w:rPr>
        <w:t xml:space="preserve"> </w:t>
      </w:r>
      <w:r w:rsidR="00A50E87"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Hierbij wordt uitgegaan van een gemiddelde prijs voor de 774 dossiers in deze opdracht</w:t>
      </w:r>
      <w:r w:rsid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 xml:space="preserve"> </w:t>
      </w:r>
      <w:r w:rsidR="00A50E87"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waarbij voor een aantal dossiers meer inzet benodigd is ter afhandeling en voor een aantal het in korte tijd afgehandeld kan worden.</w:t>
      </w:r>
    </w:p>
    <w:p w14:paraId="731357A0" w14:textId="77777777" w:rsidR="00A50E87" w:rsidRPr="00A50E87" w:rsidRDefault="00A50E87" w:rsidP="00A50E87">
      <w:pPr>
        <w:spacing w:line="280" w:lineRule="exact"/>
        <w:rPr>
          <w:rFonts w:asciiTheme="minorHAnsi" w:eastAsia="Arial Unicode MS" w:hAnsiTheme="minorHAnsi" w:cs="Arial Unicode MS"/>
          <w:sz w:val="22"/>
          <w:szCs w:val="22"/>
          <w:lang w:val="nl-NL"/>
        </w:rPr>
      </w:pPr>
      <w:r w:rsidRPr="00A50E87">
        <w:rPr>
          <w:rFonts w:asciiTheme="minorHAnsi" w:eastAsia="Arial Unicode MS" w:hAnsiTheme="minorHAnsi" w:cs="Arial Unicode MS"/>
          <w:sz w:val="22"/>
          <w:szCs w:val="22"/>
          <w:lang w:val="nl-NL"/>
        </w:rPr>
        <w:t>De prijs per eenheid wordt ook gehanteerd in geval van eventuele meer-/ minder dossiers om af te handelen.</w:t>
      </w:r>
    </w:p>
    <w:p w14:paraId="32C7A7FC" w14:textId="77777777" w:rsidR="00A50E87" w:rsidRPr="00A50E87" w:rsidRDefault="00A50E87" w:rsidP="044BA982">
      <w:pPr>
        <w:spacing w:line="280" w:lineRule="exact"/>
        <w:rPr>
          <w:rFonts w:asciiTheme="minorHAnsi" w:eastAsia="Arial Unicode MS" w:hAnsiTheme="minorHAnsi" w:cs="Arial Unicode MS"/>
          <w:sz w:val="22"/>
          <w:szCs w:val="22"/>
          <w:lang w:val="nl-NL"/>
        </w:rPr>
      </w:pPr>
    </w:p>
    <w:p w14:paraId="666D7325" w14:textId="664C7EDE" w:rsidR="002803F5" w:rsidRPr="00747807" w:rsidRDefault="00747807" w:rsidP="002803F5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  <w:r w:rsidRPr="00747807">
        <w:rPr>
          <w:rFonts w:asciiTheme="minorHAnsi" w:eastAsia="Arial Unicode MS" w:hAnsiTheme="minorHAnsi" w:cs="Arial Unicode MS"/>
          <w:sz w:val="22"/>
          <w:szCs w:val="22"/>
          <w:lang w:val="nl-NL"/>
        </w:rPr>
        <w:t>Het tarief per dossier is een all-in tarief in euro's excl. BTW. Dit betekent dat alle vaste en variabele kosten welke nodig zijn voor de beschreven dienstverlening, waaronder bijvoorbeeld loonkosten en toeslagen conform cao, reis- en verblijfskosten, bureaukosten, kwaliteitsbeloften uit Plan van Aanpak, projectleiding/ coördinatiekosten, kosten voor overleggen, administratie, registratie, rapportage, communicatie of klachtenafhandeling, overhead, winst en risico zijn inbegrepen</w:t>
      </w:r>
    </w:p>
    <w:p w14:paraId="0FE731FA" w14:textId="2615980C" w:rsidR="002803F5" w:rsidRDefault="002803F5" w:rsidP="002803F5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  <w:r w:rsidRPr="044BA982">
        <w:rPr>
          <w:rFonts w:asciiTheme="minorHAnsi" w:hAnsiTheme="minorHAnsi" w:cs="Arial"/>
          <w:sz w:val="22"/>
          <w:szCs w:val="22"/>
          <w:lang w:val="nl-NL"/>
        </w:rPr>
        <w:t xml:space="preserve">Voor zover u kortingen wilt geven dienen deze verwerkt te zijn in </w:t>
      </w:r>
      <w:r w:rsidR="00747807" w:rsidRPr="044BA982">
        <w:rPr>
          <w:rFonts w:asciiTheme="minorHAnsi" w:hAnsiTheme="minorHAnsi" w:cs="Arial"/>
          <w:sz w:val="22"/>
          <w:szCs w:val="22"/>
          <w:lang w:val="nl-NL"/>
        </w:rPr>
        <w:t xml:space="preserve">de </w:t>
      </w:r>
      <w:r w:rsidRPr="044BA982">
        <w:rPr>
          <w:rFonts w:asciiTheme="minorHAnsi" w:hAnsiTheme="minorHAnsi" w:cs="Arial"/>
          <w:sz w:val="22"/>
          <w:szCs w:val="22"/>
          <w:lang w:val="nl-NL"/>
        </w:rPr>
        <w:t>eenheidsprij</w:t>
      </w:r>
      <w:r w:rsidR="00747807" w:rsidRPr="044BA982">
        <w:rPr>
          <w:rFonts w:asciiTheme="minorHAnsi" w:hAnsiTheme="minorHAnsi" w:cs="Arial"/>
          <w:sz w:val="22"/>
          <w:szCs w:val="22"/>
          <w:lang w:val="nl-NL"/>
        </w:rPr>
        <w:t>s</w:t>
      </w:r>
      <w:r w:rsidRPr="044BA982">
        <w:rPr>
          <w:rFonts w:asciiTheme="minorHAnsi" w:hAnsiTheme="minorHAnsi" w:cs="Arial"/>
          <w:sz w:val="22"/>
          <w:szCs w:val="22"/>
          <w:lang w:val="nl-NL"/>
        </w:rPr>
        <w:t>.</w:t>
      </w:r>
    </w:p>
    <w:p w14:paraId="6BE37A98" w14:textId="77777777" w:rsidR="00A50E87" w:rsidRDefault="00A50E87" w:rsidP="044BA982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</w:p>
    <w:p w14:paraId="2E8BEFC4" w14:textId="77777777" w:rsidR="00A50E87" w:rsidRDefault="00A50E87" w:rsidP="044BA982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</w:p>
    <w:p w14:paraId="59051495" w14:textId="253D9075" w:rsidR="00D973EC" w:rsidRDefault="00D973EC" w:rsidP="002803F5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  <w:r w:rsidRPr="00D973EC">
        <w:rPr>
          <w:rFonts w:asciiTheme="minorHAnsi" w:hAnsiTheme="minorHAnsi" w:cs="Arial"/>
          <w:sz w:val="22"/>
          <w:szCs w:val="22"/>
          <w:lang w:val="nl-NL"/>
        </w:rPr>
        <w:t xml:space="preserve">De inschrijver(s) verklaart/verklaren dat deze aanbieding wordt gedaan overeenkomstig de bepalingen van </w:t>
      </w:r>
      <w:r>
        <w:rPr>
          <w:rFonts w:asciiTheme="minorHAnsi" w:hAnsiTheme="minorHAnsi" w:cs="Arial"/>
          <w:sz w:val="22"/>
          <w:szCs w:val="22"/>
          <w:lang w:val="nl-NL"/>
        </w:rPr>
        <w:t>de</w:t>
      </w:r>
      <w:r w:rsidRPr="00D973EC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>
        <w:rPr>
          <w:rFonts w:asciiTheme="minorHAnsi" w:hAnsiTheme="minorHAnsi" w:cs="Arial"/>
          <w:sz w:val="22"/>
          <w:szCs w:val="22"/>
          <w:lang w:val="nl-NL"/>
        </w:rPr>
        <w:t xml:space="preserve">verstrekte </w:t>
      </w:r>
      <w:r w:rsidRPr="00D973EC">
        <w:rPr>
          <w:rFonts w:asciiTheme="minorHAnsi" w:hAnsiTheme="minorHAnsi" w:cs="Arial"/>
          <w:sz w:val="22"/>
          <w:szCs w:val="22"/>
          <w:lang w:val="nl-NL"/>
        </w:rPr>
        <w:t>aanbestedingsdocument</w:t>
      </w:r>
      <w:r>
        <w:rPr>
          <w:rFonts w:asciiTheme="minorHAnsi" w:hAnsiTheme="minorHAnsi" w:cs="Arial"/>
          <w:sz w:val="22"/>
          <w:szCs w:val="22"/>
          <w:lang w:val="nl-NL"/>
        </w:rPr>
        <w:t>en inclusief de</w:t>
      </w:r>
      <w:r w:rsidRPr="00D973EC">
        <w:rPr>
          <w:rFonts w:asciiTheme="minorHAnsi" w:hAnsiTheme="minorHAnsi" w:cs="Arial"/>
          <w:sz w:val="22"/>
          <w:szCs w:val="22"/>
          <w:lang w:val="nl-NL"/>
        </w:rPr>
        <w:t xml:space="preserve"> eventuele nota('s) van inlichtingen.</w:t>
      </w:r>
    </w:p>
    <w:p w14:paraId="6AD6C471" w14:textId="77777777" w:rsidR="00D973EC" w:rsidRPr="00747807" w:rsidRDefault="00D973EC" w:rsidP="002803F5">
      <w:pPr>
        <w:spacing w:line="280" w:lineRule="exact"/>
        <w:rPr>
          <w:rFonts w:asciiTheme="minorHAnsi" w:hAnsiTheme="minorHAnsi" w:cs="Arial"/>
          <w:sz w:val="22"/>
          <w:szCs w:val="22"/>
          <w:lang w:val="nl-NL"/>
        </w:rPr>
      </w:pPr>
    </w:p>
    <w:p w14:paraId="73385D77" w14:textId="77777777" w:rsidR="002803F5" w:rsidRPr="00747807" w:rsidRDefault="002803F5" w:rsidP="002803F5">
      <w:pPr>
        <w:spacing w:line="280" w:lineRule="exact"/>
        <w:rPr>
          <w:rFonts w:asciiTheme="minorHAnsi" w:eastAsia="Arial Unicode MS" w:hAnsiTheme="minorHAnsi" w:cs="Arial"/>
          <w:noProof/>
          <w:sz w:val="22"/>
          <w:szCs w:val="22"/>
          <w:lang w:val="nl-NL"/>
        </w:rPr>
      </w:pPr>
    </w:p>
    <w:tbl>
      <w:tblPr>
        <w:tblW w:w="952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080"/>
        <w:gridCol w:w="1896"/>
        <w:gridCol w:w="2835"/>
      </w:tblGrid>
      <w:tr w:rsidR="000A7235" w:rsidRPr="00747807" w14:paraId="377E18B5" w14:textId="6C327AFC" w:rsidTr="044BA982">
        <w:tc>
          <w:tcPr>
            <w:tcW w:w="3715" w:type="dxa"/>
            <w:shd w:val="clear" w:color="auto" w:fill="D9D9D9" w:themeFill="background1" w:themeFillShade="D9"/>
          </w:tcPr>
          <w:p w14:paraId="54669657" w14:textId="46026C7F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  <w:t>Omschrijving dienst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DF2C16" w14:textId="63D79094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  <w:t>eenheid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7EA26809" w14:textId="48F98A29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  <w:t>Prijs per eenheid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7A508B6" w14:textId="6AA31952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noProof/>
                <w:sz w:val="22"/>
                <w:szCs w:val="22"/>
                <w:lang w:val="nl-NL"/>
              </w:rPr>
              <w:t>Totaal</w:t>
            </w:r>
          </w:p>
        </w:tc>
      </w:tr>
      <w:tr w:rsidR="000A7235" w:rsidRPr="00747807" w14:paraId="1331972D" w14:textId="414C0F00" w:rsidTr="044BA982">
        <w:tc>
          <w:tcPr>
            <w:tcW w:w="3715" w:type="dxa"/>
          </w:tcPr>
          <w:p w14:paraId="7E2366FD" w14:textId="77777777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Af te handelen dossiers</w:t>
            </w:r>
          </w:p>
          <w:p w14:paraId="7B869FE8" w14:textId="397558E4" w:rsidR="00747807" w:rsidRPr="00747807" w:rsidRDefault="00747807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</w:tcPr>
          <w:p w14:paraId="150541B3" w14:textId="1C23B57C" w:rsidR="000A7235" w:rsidRPr="00747807" w:rsidRDefault="1935BA32" w:rsidP="044BA982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 w:rsidRPr="044BA982"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774</w:t>
            </w:r>
          </w:p>
        </w:tc>
        <w:tc>
          <w:tcPr>
            <w:tcW w:w="1896" w:type="dxa"/>
          </w:tcPr>
          <w:p w14:paraId="76B18469" w14:textId="17AAF853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€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DE84786" w14:textId="569AE5F5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€</w:t>
            </w:r>
          </w:p>
        </w:tc>
      </w:tr>
      <w:tr w:rsidR="000A7235" w:rsidRPr="00747807" w14:paraId="27635B40" w14:textId="730C8EF5" w:rsidTr="044BA982">
        <w:tc>
          <w:tcPr>
            <w:tcW w:w="3715" w:type="dxa"/>
          </w:tcPr>
          <w:p w14:paraId="70814388" w14:textId="07001C53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bCs/>
                <w:noProof/>
                <w:sz w:val="22"/>
                <w:szCs w:val="22"/>
                <w:lang w:val="nl-NL"/>
              </w:rPr>
              <w:t>Totaal = Inschrijfprijs</w:t>
            </w:r>
          </w:p>
        </w:tc>
        <w:tc>
          <w:tcPr>
            <w:tcW w:w="1080" w:type="dxa"/>
          </w:tcPr>
          <w:p w14:paraId="3A5CBC6E" w14:textId="45DB8CA7" w:rsidR="000A7235" w:rsidRPr="00747807" w:rsidRDefault="00D973EC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-</w:t>
            </w:r>
          </w:p>
        </w:tc>
        <w:tc>
          <w:tcPr>
            <w:tcW w:w="1896" w:type="dxa"/>
          </w:tcPr>
          <w:p w14:paraId="2A089C5D" w14:textId="12AFCCB2" w:rsidR="000A7235" w:rsidRPr="00747807" w:rsidRDefault="00D973EC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  <w:r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03032BB" w14:textId="77777777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noProof/>
                <w:sz w:val="22"/>
                <w:szCs w:val="22"/>
                <w:lang w:val="nl-NL"/>
              </w:rPr>
            </w:pPr>
            <w:r w:rsidRPr="00747807">
              <w:rPr>
                <w:rFonts w:asciiTheme="minorHAnsi" w:eastAsia="Arial Unicode MS" w:hAnsiTheme="minorHAnsi" w:cs="Arial"/>
                <w:b/>
                <w:bCs/>
                <w:noProof/>
                <w:sz w:val="22"/>
                <w:szCs w:val="22"/>
                <w:lang w:val="nl-NL"/>
              </w:rPr>
              <w:t>€</w:t>
            </w:r>
          </w:p>
          <w:p w14:paraId="43D53E72" w14:textId="0F74DB06" w:rsidR="000A7235" w:rsidRPr="00747807" w:rsidRDefault="000A7235" w:rsidP="00433178">
            <w:pPr>
              <w:spacing w:line="280" w:lineRule="exact"/>
              <w:rPr>
                <w:rFonts w:asciiTheme="minorHAnsi" w:eastAsia="Arial Unicode MS" w:hAnsiTheme="minorHAnsi" w:cs="Arial"/>
                <w:noProof/>
                <w:sz w:val="22"/>
                <w:szCs w:val="22"/>
                <w:lang w:val="nl-NL"/>
              </w:rPr>
            </w:pPr>
          </w:p>
        </w:tc>
      </w:tr>
    </w:tbl>
    <w:p w14:paraId="00D76E9A" w14:textId="77777777" w:rsidR="002803F5" w:rsidRPr="00747807" w:rsidRDefault="002803F5" w:rsidP="002803F5">
      <w:pPr>
        <w:spacing w:line="280" w:lineRule="exact"/>
        <w:rPr>
          <w:rFonts w:asciiTheme="minorHAnsi" w:eastAsia="Arial Unicode MS" w:hAnsiTheme="minorHAnsi" w:cs="Arial"/>
          <w:sz w:val="22"/>
          <w:szCs w:val="22"/>
        </w:rPr>
      </w:pPr>
    </w:p>
    <w:p w14:paraId="63BAC536" w14:textId="77777777" w:rsidR="004E64DF" w:rsidRPr="00747807" w:rsidRDefault="004E64DF" w:rsidP="002803F5">
      <w:pPr>
        <w:spacing w:line="280" w:lineRule="exact"/>
        <w:rPr>
          <w:rFonts w:asciiTheme="minorHAnsi" w:eastAsia="Arial Unicode MS" w:hAnsiTheme="minorHAnsi" w:cs="Arial"/>
          <w:sz w:val="22"/>
          <w:szCs w:val="22"/>
        </w:rPr>
      </w:pPr>
    </w:p>
    <w:p w14:paraId="0F2C9C76" w14:textId="77777777" w:rsidR="002803F5" w:rsidRPr="00747807" w:rsidRDefault="002803F5" w:rsidP="002803F5">
      <w:pPr>
        <w:spacing w:line="280" w:lineRule="exact"/>
        <w:rPr>
          <w:rFonts w:asciiTheme="minorHAnsi" w:eastAsia="Arial Unicode MS" w:hAnsiTheme="minorHAnsi" w:cs="Arial"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99"/>
      </w:tblGrid>
      <w:tr w:rsidR="002803F5" w:rsidRPr="00747807" w14:paraId="4AEC2F84" w14:textId="77777777" w:rsidTr="00747807">
        <w:tc>
          <w:tcPr>
            <w:tcW w:w="2127" w:type="dxa"/>
            <w:shd w:val="clear" w:color="auto" w:fill="E0E0E0"/>
          </w:tcPr>
          <w:p w14:paraId="3D7B12C4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7478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99" w:type="dxa"/>
          </w:tcPr>
          <w:p w14:paraId="6103BA60" w14:textId="77777777" w:rsidR="002803F5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58BB003" w14:textId="77777777" w:rsidR="00747807" w:rsidRPr="00747807" w:rsidRDefault="00747807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2803F5" w:rsidRPr="00747807" w14:paraId="6E3247F3" w14:textId="77777777" w:rsidTr="00747807">
        <w:tc>
          <w:tcPr>
            <w:tcW w:w="2127" w:type="dxa"/>
            <w:shd w:val="clear" w:color="auto" w:fill="E0E0E0"/>
          </w:tcPr>
          <w:p w14:paraId="61E7BF48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7478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99" w:type="dxa"/>
          </w:tcPr>
          <w:p w14:paraId="34F708D4" w14:textId="77777777" w:rsidR="002803F5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2A20F51" w14:textId="77777777" w:rsidR="00747807" w:rsidRPr="00747807" w:rsidRDefault="00747807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2803F5" w:rsidRPr="00747807" w14:paraId="2E89FFD7" w14:textId="77777777" w:rsidTr="00747807">
        <w:tc>
          <w:tcPr>
            <w:tcW w:w="2127" w:type="dxa"/>
            <w:shd w:val="clear" w:color="auto" w:fill="E0E0E0"/>
          </w:tcPr>
          <w:p w14:paraId="19FF37F4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7478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99" w:type="dxa"/>
          </w:tcPr>
          <w:p w14:paraId="08B7311B" w14:textId="77777777" w:rsidR="002803F5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F125D16" w14:textId="77777777" w:rsidR="00747807" w:rsidRPr="00747807" w:rsidRDefault="00747807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2803F5" w:rsidRPr="00747807" w14:paraId="55C60478" w14:textId="77777777" w:rsidTr="00747807">
        <w:tc>
          <w:tcPr>
            <w:tcW w:w="2127" w:type="dxa"/>
            <w:shd w:val="clear" w:color="auto" w:fill="E0E0E0"/>
          </w:tcPr>
          <w:p w14:paraId="7F28B5D7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7478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7D4F808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03C3FB9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99" w:type="dxa"/>
          </w:tcPr>
          <w:p w14:paraId="42655680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B4527A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4CCF453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2803F5" w:rsidRPr="00747807" w14:paraId="12C14E65" w14:textId="77777777" w:rsidTr="00747807">
        <w:tc>
          <w:tcPr>
            <w:tcW w:w="2127" w:type="dxa"/>
            <w:shd w:val="clear" w:color="auto" w:fill="E0E0E0"/>
          </w:tcPr>
          <w:p w14:paraId="28A65426" w14:textId="77777777" w:rsidR="002803F5" w:rsidRPr="00747807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7478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99" w:type="dxa"/>
          </w:tcPr>
          <w:p w14:paraId="11DA4615" w14:textId="77777777" w:rsidR="002803F5" w:rsidRDefault="002803F5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FF70681" w14:textId="77777777" w:rsidR="00747807" w:rsidRPr="00747807" w:rsidRDefault="00747807" w:rsidP="0043317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CE92FC4" w14:textId="77777777" w:rsidR="006C7777" w:rsidRPr="00747807" w:rsidRDefault="006C7777" w:rsidP="00A41FEF">
      <w:pPr>
        <w:spacing w:line="280" w:lineRule="exact"/>
        <w:ind w:left="284" w:right="618" w:hanging="284"/>
        <w:rPr>
          <w:rFonts w:ascii="Arial" w:hAnsi="Arial" w:cs="Arial"/>
          <w:b/>
          <w:snapToGrid w:val="0"/>
          <w:sz w:val="22"/>
          <w:szCs w:val="22"/>
          <w:lang w:val="nl-NL"/>
        </w:rPr>
      </w:pPr>
    </w:p>
    <w:p w14:paraId="38DA3916" w14:textId="77777777" w:rsidR="00A41FEF" w:rsidRPr="00747807" w:rsidRDefault="00A41FEF" w:rsidP="00A41FEF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2"/>
          <w:szCs w:val="22"/>
          <w:lang w:val="nl-NL"/>
        </w:rPr>
      </w:pPr>
      <w:r w:rsidRPr="00747807">
        <w:rPr>
          <w:rFonts w:ascii="Arial" w:hAnsi="Arial" w:cs="Arial"/>
          <w:b/>
          <w:snapToGrid w:val="0"/>
          <w:sz w:val="22"/>
          <w:szCs w:val="22"/>
          <w:lang w:val="nl-NL"/>
        </w:rPr>
        <w:t>►</w:t>
      </w:r>
      <w:r w:rsidRPr="00747807">
        <w:rPr>
          <w:rFonts w:asciiTheme="minorHAnsi" w:hAnsiTheme="minorHAnsi" w:cs="Arial"/>
          <w:snapToGrid w:val="0"/>
          <w:sz w:val="22"/>
          <w:szCs w:val="22"/>
          <w:lang w:val="nl-NL"/>
        </w:rPr>
        <w:tab/>
        <w:t>Deze verklaring dient door (een) vertegenwoordigingsbevoegde persoon of personen te worden ondertekend.</w:t>
      </w:r>
    </w:p>
    <w:bookmarkEnd w:id="0"/>
    <w:bookmarkEnd w:id="1"/>
    <w:bookmarkEnd w:id="2"/>
    <w:bookmarkEnd w:id="3"/>
    <w:sectPr w:rsidR="00A41FEF" w:rsidRPr="00747807" w:rsidSect="002803F5">
      <w:footerReference w:type="default" r:id="rId11"/>
      <w:head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EBD8B" w14:textId="77777777" w:rsidR="002E312A" w:rsidRDefault="002E312A">
      <w:r>
        <w:separator/>
      </w:r>
    </w:p>
  </w:endnote>
  <w:endnote w:type="continuationSeparator" w:id="0">
    <w:p w14:paraId="6A9D988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2D4FB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4E64DF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4E64DF">
      <w:rPr>
        <w:b/>
        <w:noProof/>
      </w:rPr>
      <w:t>2</w:t>
    </w:r>
    <w:r>
      <w:rPr>
        <w:b/>
        <w:sz w:val="24"/>
      </w:rPr>
      <w:fldChar w:fldCharType="end"/>
    </w:r>
  </w:p>
  <w:p w14:paraId="6B717BB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F0C83" w14:textId="77777777" w:rsidR="002E312A" w:rsidRDefault="002E312A">
      <w:r>
        <w:separator/>
      </w:r>
    </w:p>
  </w:footnote>
  <w:footnote w:type="continuationSeparator" w:id="0">
    <w:p w14:paraId="3CB65002" w14:textId="77777777" w:rsidR="002E312A" w:rsidRDefault="002E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19A5" w14:textId="77777777" w:rsidR="000A7235" w:rsidRPr="000A7235" w:rsidRDefault="000A7235" w:rsidP="000A7235">
    <w:pPr>
      <w:pStyle w:val="Kop1"/>
      <w:numPr>
        <w:ilvl w:val="0"/>
        <w:numId w:val="0"/>
      </w:numPr>
      <w:rPr>
        <w:rFonts w:ascii="Calibri" w:eastAsia="MS Gothic" w:hAnsi="Calibri"/>
        <w:color w:val="9D2F87"/>
        <w:kern w:val="0"/>
        <w:sz w:val="60"/>
        <w:szCs w:val="32"/>
        <w:lang w:val="nl-NL" w:eastAsia="nl-NL"/>
      </w:rPr>
    </w:pPr>
    <w:r>
      <w:rPr>
        <w:noProof/>
      </w:rPr>
      <w:drawing>
        <wp:inline distT="0" distB="0" distL="0" distR="0" wp14:anchorId="4FA5A9FE" wp14:editId="1E6D5538">
          <wp:extent cx="1279935" cy="1531917"/>
          <wp:effectExtent l="0" t="0" r="0" b="0"/>
          <wp:docPr id="2" name="Afbeelding 1" descr="Afbeelding met grafische vormgeving, Graphics, clipart, tekst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F44C3CC9-7510-0C72-945F-4A101E5CB4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grafische vormgeving, Graphics, clipart, tekst&#10;&#10;Automatisch gegenereerde beschrijving">
                    <a:extLst>
                      <a:ext uri="{FF2B5EF4-FFF2-40B4-BE49-F238E27FC236}">
                        <a16:creationId xmlns:a16="http://schemas.microsoft.com/office/drawing/2014/main" id="{F44C3CC9-7510-0C72-945F-4A101E5CB4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314" cy="1541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 w:rsidRPr="000A7235">
      <w:rPr>
        <w:rFonts w:ascii="Calibri" w:eastAsia="MS Gothic" w:hAnsi="Calibri"/>
        <w:color w:val="9D2F87"/>
        <w:kern w:val="0"/>
        <w:sz w:val="60"/>
        <w:szCs w:val="32"/>
        <w:lang w:val="nl-NL" w:eastAsia="nl-NL"/>
      </w:rPr>
      <w:t>Inschrijfstaat</w:t>
    </w:r>
  </w:p>
  <w:p w14:paraId="45FC7204" w14:textId="61EEB7C4" w:rsidR="000A7235" w:rsidRDefault="000A72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3638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14213740">
    <w:abstractNumId w:val="35"/>
  </w:num>
  <w:num w:numId="3" w16cid:durableId="878130018">
    <w:abstractNumId w:val="17"/>
  </w:num>
  <w:num w:numId="4" w16cid:durableId="732000723">
    <w:abstractNumId w:val="2"/>
  </w:num>
  <w:num w:numId="5" w16cid:durableId="1176729456">
    <w:abstractNumId w:val="29"/>
  </w:num>
  <w:num w:numId="6" w16cid:durableId="1656180735">
    <w:abstractNumId w:val="34"/>
  </w:num>
  <w:num w:numId="7" w16cid:durableId="1086610663">
    <w:abstractNumId w:val="11"/>
  </w:num>
  <w:num w:numId="8" w16cid:durableId="643697862">
    <w:abstractNumId w:val="21"/>
  </w:num>
  <w:num w:numId="9" w16cid:durableId="636686018">
    <w:abstractNumId w:val="18"/>
  </w:num>
  <w:num w:numId="10" w16cid:durableId="1440876652">
    <w:abstractNumId w:val="28"/>
  </w:num>
  <w:num w:numId="11" w16cid:durableId="1229535366">
    <w:abstractNumId w:val="4"/>
  </w:num>
  <w:num w:numId="12" w16cid:durableId="922379731">
    <w:abstractNumId w:val="0"/>
  </w:num>
  <w:num w:numId="13" w16cid:durableId="953368812">
    <w:abstractNumId w:val="3"/>
  </w:num>
  <w:num w:numId="14" w16cid:durableId="1262181481">
    <w:abstractNumId w:val="16"/>
  </w:num>
  <w:num w:numId="15" w16cid:durableId="222646478">
    <w:abstractNumId w:val="27"/>
  </w:num>
  <w:num w:numId="16" w16cid:durableId="2088840623">
    <w:abstractNumId w:val="37"/>
  </w:num>
  <w:num w:numId="17" w16cid:durableId="310059811">
    <w:abstractNumId w:val="22"/>
  </w:num>
  <w:num w:numId="18" w16cid:durableId="290791215">
    <w:abstractNumId w:val="8"/>
  </w:num>
  <w:num w:numId="19" w16cid:durableId="1273828818">
    <w:abstractNumId w:val="20"/>
  </w:num>
  <w:num w:numId="20" w16cid:durableId="195779296">
    <w:abstractNumId w:val="19"/>
  </w:num>
  <w:num w:numId="21" w16cid:durableId="870804280">
    <w:abstractNumId w:val="13"/>
  </w:num>
  <w:num w:numId="22" w16cid:durableId="82335086">
    <w:abstractNumId w:val="14"/>
  </w:num>
  <w:num w:numId="23" w16cid:durableId="1732187805">
    <w:abstractNumId w:val="12"/>
  </w:num>
  <w:num w:numId="24" w16cid:durableId="1600718243">
    <w:abstractNumId w:val="25"/>
  </w:num>
  <w:num w:numId="25" w16cid:durableId="2061903646">
    <w:abstractNumId w:val="6"/>
  </w:num>
  <w:num w:numId="26" w16cid:durableId="529298181">
    <w:abstractNumId w:val="30"/>
  </w:num>
  <w:num w:numId="27" w16cid:durableId="1740444682">
    <w:abstractNumId w:val="36"/>
  </w:num>
  <w:num w:numId="28" w16cid:durableId="16354089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3855293">
    <w:abstractNumId w:val="10"/>
  </w:num>
  <w:num w:numId="30" w16cid:durableId="847212046">
    <w:abstractNumId w:val="9"/>
  </w:num>
  <w:num w:numId="31" w16cid:durableId="1231425073">
    <w:abstractNumId w:val="7"/>
  </w:num>
  <w:num w:numId="32" w16cid:durableId="1084381111">
    <w:abstractNumId w:val="32"/>
  </w:num>
  <w:num w:numId="33" w16cid:durableId="346562427">
    <w:abstractNumId w:val="26"/>
  </w:num>
  <w:num w:numId="34" w16cid:durableId="848373514">
    <w:abstractNumId w:val="31"/>
  </w:num>
  <w:num w:numId="35" w16cid:durableId="1970937760">
    <w:abstractNumId w:val="31"/>
  </w:num>
  <w:num w:numId="36" w16cid:durableId="1551766248">
    <w:abstractNumId w:val="31"/>
  </w:num>
  <w:num w:numId="37" w16cid:durableId="613170169">
    <w:abstractNumId w:val="31"/>
  </w:num>
  <w:num w:numId="38" w16cid:durableId="1074859672">
    <w:abstractNumId w:val="31"/>
  </w:num>
  <w:num w:numId="39" w16cid:durableId="1624923569">
    <w:abstractNumId w:val="31"/>
  </w:num>
  <w:num w:numId="40" w16cid:durableId="1001928871">
    <w:abstractNumId w:val="31"/>
  </w:num>
  <w:num w:numId="41" w16cid:durableId="1278949999">
    <w:abstractNumId w:val="31"/>
  </w:num>
  <w:num w:numId="42" w16cid:durableId="1382559760">
    <w:abstractNumId w:val="31"/>
  </w:num>
  <w:num w:numId="43" w16cid:durableId="484399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19718557">
    <w:abstractNumId w:val="31"/>
  </w:num>
  <w:num w:numId="45" w16cid:durableId="377439726">
    <w:abstractNumId w:val="31"/>
  </w:num>
  <w:num w:numId="46" w16cid:durableId="2124885254">
    <w:abstractNumId w:val="31"/>
  </w:num>
  <w:num w:numId="47" w16cid:durableId="1473711860">
    <w:abstractNumId w:val="33"/>
  </w:num>
  <w:num w:numId="48" w16cid:durableId="1931157367">
    <w:abstractNumId w:val="15"/>
  </w:num>
  <w:num w:numId="49" w16cid:durableId="1769891445">
    <w:abstractNumId w:val="23"/>
  </w:num>
  <w:num w:numId="50" w16cid:durableId="986277996">
    <w:abstractNumId w:val="24"/>
  </w:num>
  <w:num w:numId="51" w16cid:durableId="927694355">
    <w:abstractNumId w:val="5"/>
  </w:num>
  <w:num w:numId="52" w16cid:durableId="204918510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36DA7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235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2D56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1153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4DF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7777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47807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3AA5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0E87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021B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3EC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07A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44BA982"/>
    <w:rsid w:val="1935BA32"/>
    <w:rsid w:val="24F17A9A"/>
    <w:rsid w:val="397DAF4D"/>
    <w:rsid w:val="3BD29DD8"/>
    <w:rsid w:val="3C4B7D99"/>
    <w:rsid w:val="3CDB9492"/>
    <w:rsid w:val="43354E92"/>
    <w:rsid w:val="466CE737"/>
    <w:rsid w:val="4F032956"/>
    <w:rsid w:val="6C012D44"/>
    <w:rsid w:val="6F46C810"/>
    <w:rsid w:val="7AB3368A"/>
    <w:rsid w:val="7EC14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1E2A04A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4aceaeac69eb4e0b43c892088d3364d6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45b9bacf8f75eae92842131259b1b3ff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B5059-C578-4EEF-BD12-5C6087802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9632a-0b7c-4003-a64d-cc66f7fad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4DBA2-DE94-467F-ADE2-7FA7DA3CB8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72F3-60B1-4CF3-A9B8-F42AB3AE2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46B101-FD65-40DA-81EB-B5C54EC138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1330</Characters>
  <Application>Microsoft Office Word</Application>
  <DocSecurity>0</DocSecurity>
  <Lines>11</Lines>
  <Paragraphs>3</Paragraphs>
  <ScaleCrop>false</ScaleCrop>
  <Company>gemeente Haarlemmermeer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2024-10-31T08:16:00Z</dcterms:created>
  <dcterms:modified xsi:type="dcterms:W3CDTF">2024-10-31T08:16:00Z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</Properties>
</file>