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7E84" w14:textId="05800337" w:rsidR="003F553E" w:rsidRPr="00470BD0" w:rsidRDefault="00470BD0" w:rsidP="0079269D">
      <w:pPr>
        <w:spacing w:line="240" w:lineRule="auto"/>
        <w:jc w:val="center"/>
        <w:rPr>
          <w:rFonts w:ascii="Thesans" w:hAnsi="Thesans"/>
        </w:rPr>
      </w:pPr>
      <w:bookmarkStart w:id="0" w:name="DataTable"/>
      <w:r>
        <w:rPr>
          <w:noProof/>
        </w:rPr>
        <w:drawing>
          <wp:anchor distT="0" distB="0" distL="114300" distR="114300" simplePos="0" relativeHeight="251658240" behindDoc="0" locked="0" layoutInCell="1" allowOverlap="1" wp14:anchorId="42D1C406" wp14:editId="6C2BF0C8">
            <wp:simplePos x="0" y="0"/>
            <wp:positionH relativeFrom="page">
              <wp:posOffset>349195</wp:posOffset>
            </wp:positionH>
            <wp:positionV relativeFrom="page">
              <wp:posOffset>285723</wp:posOffset>
            </wp:positionV>
            <wp:extent cx="3800723" cy="866378"/>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00723" cy="866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F7E85" w14:textId="77777777" w:rsidR="003F553E" w:rsidRPr="00470BD0" w:rsidRDefault="003F553E" w:rsidP="0079269D">
      <w:pPr>
        <w:spacing w:line="240" w:lineRule="auto"/>
        <w:jc w:val="center"/>
        <w:rPr>
          <w:rFonts w:ascii="Thesans" w:hAnsi="Thesans"/>
        </w:rPr>
      </w:pPr>
    </w:p>
    <w:p w14:paraId="34B8EDB7" w14:textId="77777777" w:rsidR="00470BD0" w:rsidRPr="00470BD0" w:rsidRDefault="00470BD0" w:rsidP="0079269D">
      <w:pPr>
        <w:spacing w:line="240" w:lineRule="auto"/>
        <w:jc w:val="center"/>
        <w:rPr>
          <w:rFonts w:ascii="Thesans" w:hAnsi="Thesans"/>
        </w:rPr>
      </w:pPr>
    </w:p>
    <w:p w14:paraId="24538910" w14:textId="43339143" w:rsidR="00470BD0" w:rsidRPr="00470BD0" w:rsidRDefault="00470BD0" w:rsidP="0079269D">
      <w:pPr>
        <w:spacing w:line="240" w:lineRule="auto"/>
        <w:jc w:val="center"/>
        <w:rPr>
          <w:rFonts w:ascii="Thesans" w:hAnsi="Thesans"/>
          <w:b/>
          <w:bCs/>
          <w:sz w:val="38"/>
          <w:szCs w:val="56"/>
        </w:rPr>
      </w:pPr>
      <w:r w:rsidRPr="00470BD0">
        <w:rPr>
          <w:rFonts w:ascii="Thesans" w:hAnsi="Thesans"/>
          <w:b/>
          <w:bCs/>
          <w:sz w:val="38"/>
          <w:szCs w:val="56"/>
        </w:rPr>
        <w:t xml:space="preserve">Bijlage </w:t>
      </w:r>
      <w:r w:rsidR="009A277F">
        <w:rPr>
          <w:rFonts w:ascii="Thesans" w:hAnsi="Thesans"/>
          <w:b/>
          <w:bCs/>
          <w:sz w:val="38"/>
          <w:szCs w:val="56"/>
        </w:rPr>
        <w:t>F</w:t>
      </w:r>
      <w:r w:rsidRPr="00470BD0">
        <w:rPr>
          <w:rFonts w:ascii="Thesans" w:hAnsi="Thesans"/>
          <w:b/>
          <w:bCs/>
          <w:sz w:val="38"/>
          <w:szCs w:val="56"/>
        </w:rPr>
        <w:t xml:space="preserve"> - Garantstelling derden</w:t>
      </w:r>
    </w:p>
    <w:p w14:paraId="33BE0374" w14:textId="445033A1" w:rsidR="00470BD0" w:rsidRPr="00470BD0" w:rsidRDefault="00470BD0" w:rsidP="0079269D">
      <w:pPr>
        <w:spacing w:line="240" w:lineRule="auto"/>
        <w:jc w:val="center"/>
        <w:rPr>
          <w:rFonts w:ascii="Thesans" w:hAnsi="Thesans"/>
          <w:b/>
          <w:bCs/>
          <w:sz w:val="38"/>
          <w:szCs w:val="56"/>
        </w:rPr>
      </w:pPr>
    </w:p>
    <w:p w14:paraId="1B974E69" w14:textId="7FD6AF48" w:rsidR="00470BD0" w:rsidRPr="00470BD0" w:rsidRDefault="00470BD0" w:rsidP="0079269D">
      <w:pPr>
        <w:spacing w:line="240" w:lineRule="auto"/>
        <w:jc w:val="center"/>
        <w:rPr>
          <w:rFonts w:ascii="Thesans" w:hAnsi="Thesans"/>
          <w:b/>
          <w:bCs/>
          <w:sz w:val="38"/>
          <w:szCs w:val="56"/>
        </w:rPr>
      </w:pPr>
      <w:r w:rsidRPr="00470BD0">
        <w:rPr>
          <w:rFonts w:ascii="Thesans" w:hAnsi="Thesans"/>
          <w:b/>
          <w:bCs/>
          <w:sz w:val="38"/>
          <w:szCs w:val="56"/>
        </w:rPr>
        <w:t xml:space="preserve">Europese </w:t>
      </w:r>
      <w:bookmarkStart w:id="1" w:name="OpenAt"/>
      <w:bookmarkEnd w:id="1"/>
      <w:r w:rsidRPr="00470BD0">
        <w:rPr>
          <w:rFonts w:ascii="Thesans" w:hAnsi="Thesans"/>
          <w:b/>
          <w:bCs/>
          <w:sz w:val="38"/>
          <w:szCs w:val="56"/>
        </w:rPr>
        <w:t>aanbesteding</w:t>
      </w:r>
    </w:p>
    <w:p w14:paraId="16A7E0BF" w14:textId="4DC1F79C" w:rsidR="00470BD0" w:rsidRPr="00470BD0" w:rsidRDefault="00470BD0" w:rsidP="0079269D">
      <w:pPr>
        <w:spacing w:line="240" w:lineRule="auto"/>
        <w:jc w:val="center"/>
        <w:rPr>
          <w:rFonts w:ascii="Thesans" w:hAnsi="Thesans"/>
          <w:b/>
          <w:bCs/>
          <w:sz w:val="38"/>
          <w:szCs w:val="56"/>
        </w:rPr>
      </w:pPr>
      <w:r w:rsidRPr="00470BD0">
        <w:rPr>
          <w:rFonts w:ascii="Thesans" w:hAnsi="Thesans"/>
          <w:b/>
          <w:bCs/>
          <w:sz w:val="38"/>
          <w:szCs w:val="56"/>
        </w:rPr>
        <w:t>Satellietsystemen en zenderontvangst</w:t>
      </w:r>
    </w:p>
    <w:p w14:paraId="5AAF899C" w14:textId="77777777" w:rsidR="00470BD0" w:rsidRPr="00470BD0" w:rsidRDefault="00470BD0" w:rsidP="0079269D">
      <w:pPr>
        <w:spacing w:line="240" w:lineRule="auto"/>
        <w:jc w:val="center"/>
        <w:rPr>
          <w:rFonts w:ascii="Thesans" w:hAnsi="Thesans"/>
          <w:b/>
          <w:bCs/>
          <w:sz w:val="38"/>
          <w:szCs w:val="56"/>
        </w:rPr>
      </w:pPr>
    </w:p>
    <w:p w14:paraId="6AAF7E86" w14:textId="23609974" w:rsidR="00D51666" w:rsidRPr="00470BD0" w:rsidRDefault="003F553E" w:rsidP="0079269D">
      <w:pPr>
        <w:spacing w:line="240" w:lineRule="auto"/>
        <w:rPr>
          <w:rFonts w:ascii="Thesans" w:hAnsi="Thesans" w:cs="Arial"/>
          <w:b/>
          <w:szCs w:val="22"/>
        </w:rPr>
      </w:pPr>
      <w:r w:rsidRPr="00470BD0">
        <w:rPr>
          <w:rFonts w:ascii="Thesans" w:hAnsi="Thesans"/>
          <w:b/>
          <w:bCs/>
          <w:sz w:val="38"/>
          <w:szCs w:val="56"/>
        </w:rPr>
        <w:br w:type="page"/>
      </w:r>
      <w:bookmarkEnd w:id="0"/>
      <w:r w:rsidR="00363038" w:rsidRPr="00470BD0">
        <w:rPr>
          <w:rFonts w:ascii="Thesans" w:hAnsi="Thesans" w:cs="Arial"/>
          <w:b/>
          <w:szCs w:val="22"/>
        </w:rPr>
        <w:lastRenderedPageBreak/>
        <w:t xml:space="preserve">Garantstelling </w:t>
      </w:r>
      <w:r w:rsidR="00D51666" w:rsidRPr="00470BD0">
        <w:rPr>
          <w:rFonts w:ascii="Thesans" w:hAnsi="Thesans" w:cs="Arial"/>
          <w:b/>
          <w:szCs w:val="22"/>
        </w:rPr>
        <w:t>Derden</w:t>
      </w:r>
    </w:p>
    <w:p w14:paraId="6AAF7E87" w14:textId="5682A4D9"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w:t>
      </w:r>
      <w:r w:rsidR="00830163" w:rsidRPr="00470BD0">
        <w:rPr>
          <w:rFonts w:ascii="Thesans" w:hAnsi="Thesans" w:cs="Arial"/>
          <w:sz w:val="20"/>
          <w:szCs w:val="20"/>
        </w:rPr>
        <w:t>In</w:t>
      </w:r>
      <w:r w:rsidRPr="00470BD0">
        <w:rPr>
          <w:rFonts w:ascii="Thesans" w:hAnsi="Thesans" w:cs="Arial"/>
          <w:sz w:val="20"/>
          <w:szCs w:val="20"/>
        </w:rPr>
        <w:t xml:space="preserve"> geval van een beroep op de </w:t>
      </w:r>
      <w:r w:rsidRPr="00470BD0">
        <w:rPr>
          <w:rFonts w:ascii="Thesans" w:hAnsi="Thesans" w:cs="Arial"/>
          <w:b/>
          <w:sz w:val="20"/>
          <w:szCs w:val="20"/>
        </w:rPr>
        <w:t>financiële draagkracht</w:t>
      </w:r>
      <w:r w:rsidRPr="00470BD0">
        <w:rPr>
          <w:rFonts w:ascii="Thesans" w:hAnsi="Thesans" w:cs="Arial"/>
          <w:sz w:val="20"/>
          <w:szCs w:val="20"/>
        </w:rPr>
        <w:t xml:space="preserve"> van een derde)</w:t>
      </w:r>
    </w:p>
    <w:p w14:paraId="6AAF7E88" w14:textId="77777777" w:rsidR="00D51666" w:rsidRPr="00470BD0" w:rsidRDefault="00D51666" w:rsidP="0079269D">
      <w:pPr>
        <w:spacing w:line="240" w:lineRule="auto"/>
        <w:rPr>
          <w:rFonts w:ascii="Thesans" w:hAnsi="Thesans" w:cs="Arial"/>
          <w:sz w:val="20"/>
          <w:szCs w:val="20"/>
        </w:rPr>
      </w:pPr>
    </w:p>
    <w:p w14:paraId="6AAF7E89" w14:textId="19314DBB"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 xml:space="preserve">Hierbij verklaart </w:t>
      </w:r>
      <w:r w:rsidRPr="00470BD0">
        <w:rPr>
          <w:rFonts w:ascii="Thesans" w:hAnsi="Thesans" w:cs="Arial"/>
          <w:sz w:val="20"/>
          <w:szCs w:val="20"/>
          <w:highlight w:val="yellow"/>
        </w:rPr>
        <w:t>[</w:t>
      </w:r>
      <w:r w:rsidR="00F317DC" w:rsidRPr="00470BD0">
        <w:rPr>
          <w:rFonts w:ascii="Thesans" w:hAnsi="Thesans" w:cs="Arial"/>
          <w:sz w:val="20"/>
          <w:szCs w:val="20"/>
          <w:highlight w:val="yellow"/>
        </w:rPr>
        <w:t xml:space="preserve">Naam </w:t>
      </w:r>
      <w:r w:rsidR="00492DDF" w:rsidRPr="00470BD0">
        <w:rPr>
          <w:rFonts w:ascii="Thesans" w:hAnsi="Thesans" w:cs="Arial"/>
          <w:sz w:val="20"/>
          <w:szCs w:val="20"/>
          <w:highlight w:val="yellow"/>
        </w:rPr>
        <w:t>d</w:t>
      </w:r>
      <w:r w:rsidR="00F317DC" w:rsidRPr="00470BD0">
        <w:rPr>
          <w:rFonts w:ascii="Thesans" w:hAnsi="Thesans" w:cs="Arial"/>
          <w:sz w:val="20"/>
          <w:szCs w:val="20"/>
          <w:highlight w:val="yellow"/>
        </w:rPr>
        <w:t>erde</w:t>
      </w:r>
      <w:r w:rsidRPr="00470BD0">
        <w:rPr>
          <w:rFonts w:ascii="Thesans" w:hAnsi="Thesans" w:cs="Arial"/>
          <w:sz w:val="20"/>
          <w:szCs w:val="20"/>
          <w:highlight w:val="yellow"/>
        </w:rPr>
        <w:t>]</w:t>
      </w:r>
      <w:r w:rsidRPr="00470BD0">
        <w:rPr>
          <w:rFonts w:ascii="Thesans" w:hAnsi="Thesans" w:cs="Arial"/>
          <w:sz w:val="20"/>
          <w:szCs w:val="20"/>
        </w:rPr>
        <w:t xml:space="preserve">, ingeschreven onder </w:t>
      </w:r>
      <w:r w:rsidRPr="00470BD0">
        <w:rPr>
          <w:rFonts w:ascii="Thesans" w:hAnsi="Thesans" w:cs="Arial"/>
          <w:sz w:val="20"/>
          <w:szCs w:val="20"/>
          <w:highlight w:val="yellow"/>
        </w:rPr>
        <w:t>[</w:t>
      </w:r>
      <w:proofErr w:type="spellStart"/>
      <w:r w:rsidRPr="00470BD0">
        <w:rPr>
          <w:rFonts w:ascii="Thesans" w:hAnsi="Thesans" w:cs="Arial"/>
          <w:sz w:val="20"/>
          <w:szCs w:val="20"/>
          <w:highlight w:val="yellow"/>
        </w:rPr>
        <w:t>N</w:t>
      </w:r>
      <w:r w:rsidR="00492DDF" w:rsidRPr="00470BD0">
        <w:rPr>
          <w:rFonts w:ascii="Thesans" w:hAnsi="Thesans" w:cs="Arial"/>
          <w:sz w:val="20"/>
          <w:szCs w:val="20"/>
          <w:highlight w:val="yellow"/>
        </w:rPr>
        <w:t>r</w:t>
      </w:r>
      <w:proofErr w:type="spellEnd"/>
      <w:r w:rsidRPr="00470BD0">
        <w:rPr>
          <w:rFonts w:ascii="Thesans" w:hAnsi="Thesans" w:cs="Arial"/>
          <w:sz w:val="20"/>
          <w:szCs w:val="20"/>
          <w:highlight w:val="yellow"/>
        </w:rPr>
        <w:t>]</w:t>
      </w:r>
      <w:r w:rsidRPr="00470BD0">
        <w:rPr>
          <w:rFonts w:ascii="Thesans" w:hAnsi="Thesans" w:cs="Arial"/>
          <w:sz w:val="20"/>
          <w:szCs w:val="20"/>
        </w:rPr>
        <w:t xml:space="preserve"> bij de Kamer van Koophandel te [</w:t>
      </w:r>
      <w:r w:rsidRPr="00470BD0">
        <w:rPr>
          <w:rFonts w:ascii="Thesans" w:hAnsi="Thesans" w:cs="Arial"/>
          <w:sz w:val="20"/>
          <w:szCs w:val="20"/>
          <w:highlight w:val="yellow"/>
        </w:rPr>
        <w:t>P</w:t>
      </w:r>
      <w:r w:rsidR="00492DDF" w:rsidRPr="00470BD0">
        <w:rPr>
          <w:rFonts w:ascii="Thesans" w:hAnsi="Thesans" w:cs="Arial"/>
          <w:sz w:val="20"/>
          <w:szCs w:val="20"/>
          <w:highlight w:val="yellow"/>
        </w:rPr>
        <w:t>laats</w:t>
      </w:r>
      <w:r w:rsidRPr="00470BD0">
        <w:rPr>
          <w:rFonts w:ascii="Thesans" w:hAnsi="Thesans" w:cs="Arial"/>
          <w:sz w:val="20"/>
          <w:szCs w:val="20"/>
        </w:rPr>
        <w:t xml:space="preserve">], voor het geval dat de Aanbestedende dienst met </w:t>
      </w:r>
      <w:r w:rsidRPr="00470BD0">
        <w:rPr>
          <w:rFonts w:ascii="Thesans" w:hAnsi="Thesans" w:cs="Arial"/>
          <w:sz w:val="20"/>
          <w:szCs w:val="20"/>
          <w:highlight w:val="yellow"/>
        </w:rPr>
        <w:t>[N</w:t>
      </w:r>
      <w:r w:rsidR="00F317DC" w:rsidRPr="00470BD0">
        <w:rPr>
          <w:rFonts w:ascii="Thesans" w:hAnsi="Thesans" w:cs="Arial"/>
          <w:sz w:val="20"/>
          <w:szCs w:val="20"/>
          <w:highlight w:val="yellow"/>
        </w:rPr>
        <w:t>aam</w:t>
      </w:r>
      <w:r w:rsidRPr="00470BD0">
        <w:rPr>
          <w:rFonts w:ascii="Thesans" w:hAnsi="Thesans" w:cs="Arial"/>
          <w:sz w:val="20"/>
          <w:szCs w:val="20"/>
          <w:highlight w:val="yellow"/>
        </w:rPr>
        <w:t xml:space="preserve"> </w:t>
      </w:r>
      <w:r w:rsidR="00F317DC" w:rsidRPr="00470BD0">
        <w:rPr>
          <w:rFonts w:ascii="Thesans" w:hAnsi="Thesans" w:cs="Arial"/>
          <w:sz w:val="20"/>
          <w:szCs w:val="20"/>
          <w:highlight w:val="yellow"/>
        </w:rPr>
        <w:t>Inschrijver</w:t>
      </w:r>
      <w:r w:rsidRPr="00470BD0">
        <w:rPr>
          <w:rFonts w:ascii="Thesans" w:hAnsi="Thesans" w:cs="Arial"/>
          <w:sz w:val="20"/>
          <w:szCs w:val="20"/>
          <w:highlight w:val="yellow"/>
        </w:rPr>
        <w:t>]</w:t>
      </w:r>
      <w:r w:rsidRPr="00470BD0">
        <w:rPr>
          <w:rFonts w:ascii="Thesans" w:hAnsi="Thesans" w:cs="Arial"/>
          <w:sz w:val="20"/>
          <w:szCs w:val="20"/>
        </w:rPr>
        <w:t xml:space="preserve"> een </w:t>
      </w:r>
      <w:r w:rsidR="0079269D">
        <w:rPr>
          <w:rFonts w:ascii="Thesans" w:hAnsi="Thesans" w:cs="Arial"/>
          <w:sz w:val="20"/>
          <w:szCs w:val="20"/>
        </w:rPr>
        <w:t>Dienstverleningso</w:t>
      </w:r>
      <w:r w:rsidR="005D4CB4" w:rsidRPr="0079269D">
        <w:rPr>
          <w:rFonts w:ascii="Thesans" w:hAnsi="Thesans" w:cs="Arial"/>
          <w:sz w:val="20"/>
          <w:szCs w:val="20"/>
        </w:rPr>
        <w:t>vereenkomst</w:t>
      </w:r>
      <w:r w:rsidR="005D4CB4" w:rsidRPr="00470BD0">
        <w:rPr>
          <w:rFonts w:ascii="Thesans" w:hAnsi="Thesans" w:cs="Arial"/>
          <w:sz w:val="20"/>
          <w:szCs w:val="20"/>
        </w:rPr>
        <w:t xml:space="preserve"> </w:t>
      </w:r>
      <w:r w:rsidRPr="00470BD0">
        <w:rPr>
          <w:rFonts w:ascii="Thesans" w:hAnsi="Thesans" w:cs="Arial"/>
          <w:sz w:val="20"/>
          <w:szCs w:val="20"/>
        </w:rPr>
        <w:t xml:space="preserve">sluit inzake </w:t>
      </w:r>
      <w:proofErr w:type="spellStart"/>
      <w:r w:rsidR="00666555" w:rsidRPr="00470BD0">
        <w:rPr>
          <w:rFonts w:ascii="Thesans" w:hAnsi="Thesans" w:cs="Arial"/>
          <w:sz w:val="20"/>
          <w:szCs w:val="20"/>
          <w:highlight w:val="yellow"/>
        </w:rPr>
        <w:t>xxxxxxxxx</w:t>
      </w:r>
      <w:proofErr w:type="spellEnd"/>
      <w:r w:rsidRPr="00470BD0">
        <w:rPr>
          <w:rFonts w:ascii="Thesans" w:hAnsi="Thesans" w:cs="Arial"/>
          <w:sz w:val="20"/>
          <w:szCs w:val="20"/>
          <w:highlight w:val="yellow"/>
        </w:rPr>
        <w:t>,</w:t>
      </w:r>
      <w:r w:rsidRPr="00470BD0">
        <w:rPr>
          <w:rFonts w:ascii="Thesans" w:hAnsi="Thesans" w:cs="Arial"/>
          <w:sz w:val="20"/>
          <w:szCs w:val="20"/>
        </w:rPr>
        <w:t xml:space="preserve"> dat </w:t>
      </w:r>
      <w:r w:rsidRPr="00470BD0">
        <w:rPr>
          <w:rFonts w:ascii="Thesans" w:hAnsi="Thesans" w:cs="Arial"/>
          <w:sz w:val="20"/>
          <w:szCs w:val="20"/>
          <w:highlight w:val="yellow"/>
        </w:rPr>
        <w:t>[N</w:t>
      </w:r>
      <w:r w:rsidR="00F317DC" w:rsidRPr="00470BD0">
        <w:rPr>
          <w:rFonts w:ascii="Thesans" w:hAnsi="Thesans" w:cs="Arial"/>
          <w:sz w:val="20"/>
          <w:szCs w:val="20"/>
          <w:highlight w:val="yellow"/>
        </w:rPr>
        <w:t>aam</w:t>
      </w:r>
      <w:r w:rsidRPr="00470BD0">
        <w:rPr>
          <w:rFonts w:ascii="Thesans" w:hAnsi="Thesans" w:cs="Arial"/>
          <w:sz w:val="20"/>
          <w:szCs w:val="20"/>
          <w:highlight w:val="yellow"/>
        </w:rPr>
        <w:t xml:space="preserve"> </w:t>
      </w:r>
      <w:r w:rsidR="00492DDF" w:rsidRPr="00470BD0">
        <w:rPr>
          <w:rFonts w:ascii="Thesans" w:hAnsi="Thesans" w:cs="Arial"/>
          <w:sz w:val="20"/>
          <w:szCs w:val="20"/>
          <w:highlight w:val="yellow"/>
        </w:rPr>
        <w:t>d</w:t>
      </w:r>
      <w:r w:rsidR="00F317DC" w:rsidRPr="00470BD0">
        <w:rPr>
          <w:rFonts w:ascii="Thesans" w:hAnsi="Thesans" w:cs="Arial"/>
          <w:sz w:val="20"/>
          <w:szCs w:val="20"/>
          <w:highlight w:val="yellow"/>
        </w:rPr>
        <w:t>erde</w:t>
      </w:r>
      <w:r w:rsidRPr="00470BD0">
        <w:rPr>
          <w:rFonts w:ascii="Thesans" w:hAnsi="Thesans" w:cs="Arial"/>
          <w:sz w:val="20"/>
          <w:szCs w:val="20"/>
          <w:highlight w:val="yellow"/>
        </w:rPr>
        <w:t>]</w:t>
      </w:r>
      <w:r w:rsidRPr="00470BD0">
        <w:rPr>
          <w:rFonts w:ascii="Thesans" w:hAnsi="Thesans" w:cs="Arial"/>
          <w:sz w:val="20"/>
          <w:szCs w:val="20"/>
        </w:rPr>
        <w:t xml:space="preserve"> zich jegens de Aanbestedende dienst volledig en onvoorwaardelijk garant stelt voor de nakoming van de verplichtingen van </w:t>
      </w:r>
      <w:r w:rsidRPr="00470BD0">
        <w:rPr>
          <w:rFonts w:ascii="Thesans" w:hAnsi="Thesans" w:cs="Arial"/>
          <w:sz w:val="20"/>
          <w:szCs w:val="20"/>
          <w:highlight w:val="yellow"/>
        </w:rPr>
        <w:t>[N</w:t>
      </w:r>
      <w:r w:rsidR="00F317DC" w:rsidRPr="00470BD0">
        <w:rPr>
          <w:rFonts w:ascii="Thesans" w:hAnsi="Thesans" w:cs="Arial"/>
          <w:sz w:val="20"/>
          <w:szCs w:val="20"/>
          <w:highlight w:val="yellow"/>
        </w:rPr>
        <w:t>aam</w:t>
      </w:r>
      <w:r w:rsidRPr="00470BD0">
        <w:rPr>
          <w:rFonts w:ascii="Thesans" w:hAnsi="Thesans" w:cs="Arial"/>
          <w:sz w:val="20"/>
          <w:szCs w:val="20"/>
          <w:highlight w:val="yellow"/>
        </w:rPr>
        <w:t xml:space="preserve"> </w:t>
      </w:r>
      <w:r w:rsidR="00F317DC" w:rsidRPr="00470BD0">
        <w:rPr>
          <w:rFonts w:ascii="Thesans" w:hAnsi="Thesans" w:cs="Arial"/>
          <w:sz w:val="20"/>
          <w:szCs w:val="20"/>
          <w:highlight w:val="yellow"/>
        </w:rPr>
        <w:t>Inschrijver</w:t>
      </w:r>
      <w:r w:rsidRPr="00470BD0">
        <w:rPr>
          <w:rFonts w:ascii="Thesans" w:hAnsi="Thesans" w:cs="Arial"/>
          <w:sz w:val="20"/>
          <w:szCs w:val="20"/>
          <w:highlight w:val="yellow"/>
        </w:rPr>
        <w:t>]</w:t>
      </w:r>
      <w:r w:rsidRPr="00470BD0">
        <w:rPr>
          <w:rFonts w:ascii="Thesans" w:hAnsi="Thesans" w:cs="Arial"/>
          <w:sz w:val="20"/>
          <w:szCs w:val="20"/>
        </w:rPr>
        <w:t xml:space="preserve"> die voortvloeien uit bovenbedoelde </w:t>
      </w:r>
      <w:r w:rsidR="0079269D">
        <w:rPr>
          <w:rFonts w:ascii="Thesans" w:hAnsi="Thesans" w:cs="Arial"/>
          <w:sz w:val="20"/>
          <w:szCs w:val="20"/>
        </w:rPr>
        <w:t>Dienstverleningso</w:t>
      </w:r>
      <w:r w:rsidR="0079269D" w:rsidRPr="0079269D">
        <w:rPr>
          <w:rFonts w:ascii="Thesans" w:hAnsi="Thesans" w:cs="Arial"/>
          <w:sz w:val="20"/>
          <w:szCs w:val="20"/>
        </w:rPr>
        <w:t>vereenkomst</w:t>
      </w:r>
      <w:r w:rsidR="0079269D" w:rsidRPr="00470BD0">
        <w:rPr>
          <w:rFonts w:ascii="Thesans" w:hAnsi="Thesans" w:cs="Arial"/>
          <w:sz w:val="20"/>
          <w:szCs w:val="20"/>
        </w:rPr>
        <w:t xml:space="preserve"> </w:t>
      </w:r>
      <w:r w:rsidRPr="00470BD0">
        <w:rPr>
          <w:rFonts w:ascii="Thesans" w:hAnsi="Thesans" w:cs="Arial"/>
          <w:sz w:val="20"/>
          <w:szCs w:val="20"/>
        </w:rPr>
        <w:t>te waarborgen.</w:t>
      </w:r>
      <w:r w:rsidR="0005066E" w:rsidRPr="00470BD0">
        <w:rPr>
          <w:rFonts w:ascii="Thesans" w:hAnsi="Thesans" w:cs="Arial"/>
          <w:sz w:val="20"/>
          <w:szCs w:val="20"/>
        </w:rPr>
        <w:t xml:space="preserve"> </w:t>
      </w:r>
      <w:r w:rsidR="0005066E" w:rsidRPr="00470BD0">
        <w:rPr>
          <w:rFonts w:ascii="Thesans" w:hAnsi="Thesans" w:cs="Arial"/>
          <w:sz w:val="20"/>
          <w:szCs w:val="20"/>
          <w:highlight w:val="yellow"/>
        </w:rPr>
        <w:t>[Naam derde]</w:t>
      </w:r>
      <w:r w:rsidR="0005066E" w:rsidRPr="00470BD0">
        <w:rPr>
          <w:rFonts w:ascii="Thesans" w:hAnsi="Thesans" w:cs="Arial"/>
          <w:sz w:val="20"/>
          <w:szCs w:val="20"/>
        </w:rPr>
        <w:t xml:space="preserve"> zal op eerste verzoek van Aanbestedende dienst de betalingsverplichtingen van </w:t>
      </w:r>
      <w:r w:rsidR="0005066E" w:rsidRPr="00470BD0">
        <w:rPr>
          <w:rFonts w:ascii="Thesans" w:hAnsi="Thesans" w:cs="Arial"/>
          <w:sz w:val="20"/>
          <w:szCs w:val="20"/>
          <w:highlight w:val="yellow"/>
        </w:rPr>
        <w:t>[Naam Inschrijver]</w:t>
      </w:r>
      <w:r w:rsidR="0005066E" w:rsidRPr="00470BD0">
        <w:rPr>
          <w:rFonts w:ascii="Thesans" w:hAnsi="Thesans" w:cs="Arial"/>
          <w:sz w:val="20"/>
          <w:szCs w:val="20"/>
        </w:rPr>
        <w:t xml:space="preserve"> volledig en zonder enige inhouding nakomen.</w:t>
      </w:r>
    </w:p>
    <w:p w14:paraId="6AAF7E8A" w14:textId="77777777" w:rsidR="00D51666" w:rsidRPr="00470BD0" w:rsidRDefault="00D51666" w:rsidP="0079269D">
      <w:pPr>
        <w:spacing w:line="240" w:lineRule="auto"/>
        <w:rPr>
          <w:rFonts w:ascii="Thesans" w:hAnsi="Thesans" w:cs="Arial"/>
          <w:sz w:val="20"/>
          <w:szCs w:val="20"/>
        </w:rPr>
      </w:pPr>
    </w:p>
    <w:p w14:paraId="6AAF7E8B" w14:textId="4866DF42"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 xml:space="preserve">De aansprakelijkheid van </w:t>
      </w:r>
      <w:r w:rsidRPr="00470BD0">
        <w:rPr>
          <w:rFonts w:ascii="Thesans" w:hAnsi="Thesans" w:cs="Arial"/>
          <w:sz w:val="20"/>
          <w:szCs w:val="20"/>
          <w:highlight w:val="yellow"/>
        </w:rPr>
        <w:t>[N</w:t>
      </w:r>
      <w:r w:rsidR="00F317DC" w:rsidRPr="00470BD0">
        <w:rPr>
          <w:rFonts w:ascii="Thesans" w:hAnsi="Thesans" w:cs="Arial"/>
          <w:sz w:val="20"/>
          <w:szCs w:val="20"/>
          <w:highlight w:val="yellow"/>
        </w:rPr>
        <w:t xml:space="preserve">aam </w:t>
      </w:r>
      <w:r w:rsidR="00492DDF" w:rsidRPr="00470BD0">
        <w:rPr>
          <w:rFonts w:ascii="Thesans" w:hAnsi="Thesans" w:cs="Arial"/>
          <w:sz w:val="20"/>
          <w:szCs w:val="20"/>
          <w:highlight w:val="yellow"/>
        </w:rPr>
        <w:t>d</w:t>
      </w:r>
      <w:r w:rsidR="00F317DC" w:rsidRPr="00470BD0">
        <w:rPr>
          <w:rFonts w:ascii="Thesans" w:hAnsi="Thesans" w:cs="Arial"/>
          <w:sz w:val="20"/>
          <w:szCs w:val="20"/>
          <w:highlight w:val="yellow"/>
        </w:rPr>
        <w:t>erde</w:t>
      </w:r>
      <w:r w:rsidRPr="00470BD0">
        <w:rPr>
          <w:rFonts w:ascii="Thesans" w:hAnsi="Thesans" w:cs="Arial"/>
          <w:sz w:val="20"/>
          <w:szCs w:val="20"/>
          <w:highlight w:val="yellow"/>
        </w:rPr>
        <w:t>]</w:t>
      </w:r>
      <w:r w:rsidR="00363038" w:rsidRPr="00470BD0">
        <w:rPr>
          <w:rFonts w:ascii="Thesans" w:hAnsi="Thesans" w:cs="Arial"/>
          <w:sz w:val="20"/>
          <w:szCs w:val="20"/>
        </w:rPr>
        <w:t xml:space="preserve"> uit hoofde van deze</w:t>
      </w:r>
      <w:r w:rsidR="00371956" w:rsidRPr="00470BD0">
        <w:rPr>
          <w:rFonts w:ascii="Thesans" w:hAnsi="Thesans" w:cs="Arial"/>
          <w:sz w:val="20"/>
          <w:szCs w:val="20"/>
        </w:rPr>
        <w:t xml:space="preserve"> </w:t>
      </w:r>
      <w:proofErr w:type="spellStart"/>
      <w:r w:rsidR="00371956" w:rsidRPr="00470BD0">
        <w:rPr>
          <w:rFonts w:ascii="Thesans" w:hAnsi="Thesans" w:cs="Arial"/>
          <w:sz w:val="20"/>
          <w:szCs w:val="20"/>
        </w:rPr>
        <w:t>garanstellingsverklaring</w:t>
      </w:r>
      <w:proofErr w:type="spellEnd"/>
      <w:r w:rsidR="00371956" w:rsidRPr="00470BD0">
        <w:rPr>
          <w:rFonts w:ascii="Thesans" w:hAnsi="Thesans" w:cs="Arial"/>
          <w:sz w:val="20"/>
          <w:szCs w:val="20"/>
        </w:rPr>
        <w:t xml:space="preserve"> </w:t>
      </w:r>
      <w:r w:rsidRPr="00470BD0">
        <w:rPr>
          <w:rFonts w:ascii="Thesans" w:hAnsi="Thesans" w:cs="Arial"/>
          <w:sz w:val="20"/>
          <w:szCs w:val="20"/>
        </w:rPr>
        <w:t xml:space="preserve">bedraagt niet meer dan de aansprakelijkheid van </w:t>
      </w:r>
      <w:r w:rsidRPr="00470BD0">
        <w:rPr>
          <w:rFonts w:ascii="Thesans" w:hAnsi="Thesans" w:cs="Arial"/>
          <w:sz w:val="20"/>
          <w:szCs w:val="20"/>
          <w:highlight w:val="yellow"/>
        </w:rPr>
        <w:t>[N</w:t>
      </w:r>
      <w:r w:rsidR="00F317DC" w:rsidRPr="00470BD0">
        <w:rPr>
          <w:rFonts w:ascii="Thesans" w:hAnsi="Thesans" w:cs="Arial"/>
          <w:sz w:val="20"/>
          <w:szCs w:val="20"/>
          <w:highlight w:val="yellow"/>
        </w:rPr>
        <w:t>aam</w:t>
      </w:r>
      <w:r w:rsidRPr="00470BD0">
        <w:rPr>
          <w:rFonts w:ascii="Thesans" w:hAnsi="Thesans" w:cs="Arial"/>
          <w:sz w:val="20"/>
          <w:szCs w:val="20"/>
          <w:highlight w:val="yellow"/>
        </w:rPr>
        <w:t xml:space="preserve"> </w:t>
      </w:r>
      <w:r w:rsidR="00F317DC" w:rsidRPr="00470BD0">
        <w:rPr>
          <w:rFonts w:ascii="Thesans" w:hAnsi="Thesans" w:cs="Arial"/>
          <w:sz w:val="20"/>
          <w:szCs w:val="20"/>
          <w:highlight w:val="yellow"/>
        </w:rPr>
        <w:t>Inschrijver</w:t>
      </w:r>
      <w:r w:rsidRPr="00470BD0">
        <w:rPr>
          <w:rFonts w:ascii="Thesans" w:hAnsi="Thesans" w:cs="Arial"/>
          <w:sz w:val="20"/>
          <w:szCs w:val="20"/>
          <w:highlight w:val="yellow"/>
        </w:rPr>
        <w:t>]</w:t>
      </w:r>
      <w:r w:rsidRPr="00470BD0">
        <w:rPr>
          <w:rFonts w:ascii="Thesans" w:hAnsi="Thesans" w:cs="Arial"/>
          <w:sz w:val="20"/>
          <w:szCs w:val="20"/>
        </w:rPr>
        <w:t xml:space="preserve"> uit hoofde van de </w:t>
      </w:r>
      <w:r w:rsidR="0079269D">
        <w:rPr>
          <w:rFonts w:ascii="Thesans" w:hAnsi="Thesans" w:cs="Arial"/>
          <w:sz w:val="20"/>
          <w:szCs w:val="20"/>
        </w:rPr>
        <w:t>Dienstverleningso</w:t>
      </w:r>
      <w:r w:rsidR="0079269D" w:rsidRPr="0079269D">
        <w:rPr>
          <w:rFonts w:ascii="Thesans" w:hAnsi="Thesans" w:cs="Arial"/>
          <w:sz w:val="20"/>
          <w:szCs w:val="20"/>
        </w:rPr>
        <w:t>vereenkomst</w:t>
      </w:r>
      <w:r w:rsidR="0079269D" w:rsidRPr="00470BD0">
        <w:rPr>
          <w:rFonts w:ascii="Thesans" w:hAnsi="Thesans" w:cs="Arial"/>
          <w:sz w:val="20"/>
          <w:szCs w:val="20"/>
        </w:rPr>
        <w:t xml:space="preserve"> </w:t>
      </w:r>
      <w:r w:rsidR="0079269D">
        <w:rPr>
          <w:rFonts w:ascii="Thesans" w:hAnsi="Thesans" w:cs="Arial"/>
          <w:sz w:val="20"/>
          <w:szCs w:val="20"/>
        </w:rPr>
        <w:t>t</w:t>
      </w:r>
      <w:r w:rsidRPr="00470BD0">
        <w:rPr>
          <w:rFonts w:ascii="Thesans" w:hAnsi="Thesans" w:cs="Arial"/>
          <w:sz w:val="20"/>
          <w:szCs w:val="20"/>
        </w:rPr>
        <w:t xml:space="preserve">en aanzien waarvan de </w:t>
      </w:r>
      <w:r w:rsidR="00F317DC" w:rsidRPr="00470BD0">
        <w:rPr>
          <w:rFonts w:ascii="Thesans" w:hAnsi="Thesans" w:cs="Arial"/>
          <w:sz w:val="20"/>
          <w:szCs w:val="20"/>
          <w:highlight w:val="yellow"/>
        </w:rPr>
        <w:t>Inschrijver</w:t>
      </w:r>
      <w:r w:rsidR="00F317DC" w:rsidRPr="00470BD0">
        <w:rPr>
          <w:rFonts w:ascii="Thesans" w:hAnsi="Thesans" w:cs="Arial"/>
          <w:sz w:val="20"/>
          <w:szCs w:val="20"/>
        </w:rPr>
        <w:t xml:space="preserve"> </w:t>
      </w:r>
      <w:r w:rsidRPr="00470BD0">
        <w:rPr>
          <w:rFonts w:ascii="Thesans" w:hAnsi="Thesans" w:cs="Arial"/>
          <w:sz w:val="20"/>
          <w:szCs w:val="20"/>
        </w:rPr>
        <w:t>in gebreke mocht blijven.</w:t>
      </w:r>
    </w:p>
    <w:p w14:paraId="6AAF7E8C" w14:textId="77777777" w:rsidR="00D51666" w:rsidRPr="00470BD0" w:rsidRDefault="00D51666" w:rsidP="0079269D">
      <w:pPr>
        <w:spacing w:line="240" w:lineRule="auto"/>
        <w:rPr>
          <w:rFonts w:ascii="Thesans" w:hAnsi="Thesans" w:cs="Arial"/>
          <w:sz w:val="20"/>
          <w:szCs w:val="20"/>
        </w:rPr>
      </w:pPr>
    </w:p>
    <w:p w14:paraId="6AAF7E8E" w14:textId="0853487E" w:rsidR="00E01AAC" w:rsidRDefault="00D51666" w:rsidP="0079269D">
      <w:pPr>
        <w:spacing w:line="240" w:lineRule="auto"/>
        <w:rPr>
          <w:rFonts w:ascii="Thesans" w:hAnsi="Thesans" w:cs="Arial"/>
          <w:sz w:val="20"/>
          <w:szCs w:val="20"/>
        </w:rPr>
      </w:pPr>
      <w:r w:rsidRPr="00470BD0">
        <w:rPr>
          <w:rFonts w:ascii="Thesans" w:hAnsi="Thesans" w:cs="Arial"/>
          <w:sz w:val="20"/>
          <w:szCs w:val="20"/>
        </w:rPr>
        <w:t xml:space="preserve">Deze garantie treedt eerst in werking indien met </w:t>
      </w:r>
      <w:r w:rsidRPr="00470BD0">
        <w:rPr>
          <w:rFonts w:ascii="Thesans" w:hAnsi="Thesans" w:cs="Arial"/>
          <w:sz w:val="20"/>
          <w:szCs w:val="20"/>
          <w:highlight w:val="yellow"/>
        </w:rPr>
        <w:t>[N</w:t>
      </w:r>
      <w:r w:rsidR="00F317DC" w:rsidRPr="00470BD0">
        <w:rPr>
          <w:rFonts w:ascii="Thesans" w:hAnsi="Thesans" w:cs="Arial"/>
          <w:sz w:val="20"/>
          <w:szCs w:val="20"/>
          <w:highlight w:val="yellow"/>
        </w:rPr>
        <w:t>aam</w:t>
      </w:r>
      <w:r w:rsidRPr="00470BD0">
        <w:rPr>
          <w:rFonts w:ascii="Thesans" w:hAnsi="Thesans" w:cs="Arial"/>
          <w:sz w:val="20"/>
          <w:szCs w:val="20"/>
          <w:highlight w:val="yellow"/>
        </w:rPr>
        <w:t xml:space="preserve"> </w:t>
      </w:r>
      <w:r w:rsidR="0079269D">
        <w:rPr>
          <w:rFonts w:ascii="Thesans" w:hAnsi="Thesans" w:cs="Arial"/>
          <w:sz w:val="20"/>
          <w:szCs w:val="20"/>
          <w:highlight w:val="yellow"/>
        </w:rPr>
        <w:t>Inschrijver</w:t>
      </w:r>
      <w:r w:rsidRPr="00470BD0">
        <w:rPr>
          <w:rFonts w:ascii="Thesans" w:hAnsi="Thesans" w:cs="Arial"/>
          <w:sz w:val="20"/>
          <w:szCs w:val="20"/>
          <w:highlight w:val="yellow"/>
        </w:rPr>
        <w:t>]</w:t>
      </w:r>
      <w:r w:rsidRPr="00470BD0">
        <w:rPr>
          <w:rFonts w:ascii="Thesans" w:hAnsi="Thesans" w:cs="Arial"/>
          <w:sz w:val="20"/>
          <w:szCs w:val="20"/>
        </w:rPr>
        <w:t xml:space="preserve"> een </w:t>
      </w:r>
      <w:r w:rsidR="0079269D">
        <w:rPr>
          <w:rFonts w:ascii="Thesans" w:hAnsi="Thesans" w:cs="Arial"/>
          <w:sz w:val="20"/>
          <w:szCs w:val="20"/>
        </w:rPr>
        <w:t>Dienstverleningso</w:t>
      </w:r>
      <w:r w:rsidR="0079269D" w:rsidRPr="0079269D">
        <w:rPr>
          <w:rFonts w:ascii="Thesans" w:hAnsi="Thesans" w:cs="Arial"/>
          <w:sz w:val="20"/>
          <w:szCs w:val="20"/>
        </w:rPr>
        <w:t>vereenkomst</w:t>
      </w:r>
      <w:r w:rsidR="0079269D">
        <w:rPr>
          <w:rFonts w:ascii="Thesans" w:hAnsi="Thesans" w:cs="Arial"/>
          <w:sz w:val="20"/>
          <w:szCs w:val="20"/>
        </w:rPr>
        <w:t xml:space="preserve"> </w:t>
      </w:r>
      <w:r w:rsidRPr="00470BD0">
        <w:rPr>
          <w:rFonts w:ascii="Thesans" w:hAnsi="Thesans" w:cs="Arial"/>
          <w:sz w:val="20"/>
          <w:szCs w:val="20"/>
        </w:rPr>
        <w:t>wordt gesloten, zoals hierboven bedoeld en eindigt gelijkt</w:t>
      </w:r>
      <w:r w:rsidR="00241587" w:rsidRPr="00470BD0">
        <w:rPr>
          <w:rFonts w:ascii="Thesans" w:hAnsi="Thesans" w:cs="Arial"/>
          <w:sz w:val="20"/>
          <w:szCs w:val="20"/>
        </w:rPr>
        <w:t xml:space="preserve">ijdig met de beëindiging van de </w:t>
      </w:r>
      <w:r w:rsidR="0079269D" w:rsidRPr="0079269D">
        <w:rPr>
          <w:rFonts w:ascii="Thesans" w:hAnsi="Thesans" w:cs="Arial"/>
          <w:sz w:val="20"/>
          <w:szCs w:val="20"/>
        </w:rPr>
        <w:t>Dienstverleningsovereenkomst</w:t>
      </w:r>
      <w:r w:rsidR="00241587" w:rsidRPr="0079269D">
        <w:rPr>
          <w:rFonts w:ascii="Thesans" w:hAnsi="Thesans" w:cs="Arial"/>
          <w:sz w:val="20"/>
          <w:szCs w:val="20"/>
        </w:rPr>
        <w:t>.</w:t>
      </w:r>
    </w:p>
    <w:p w14:paraId="3EAE60A4" w14:textId="77777777" w:rsidR="0079269D" w:rsidRPr="00470BD0" w:rsidRDefault="0079269D" w:rsidP="0079269D">
      <w:pPr>
        <w:spacing w:line="240" w:lineRule="auto"/>
        <w:rPr>
          <w:rFonts w:ascii="Thesans" w:hAnsi="Thesans" w:cs="Arial"/>
          <w:sz w:val="20"/>
          <w:szCs w:val="20"/>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470BD0" w14:paraId="6AAF7E91" w14:textId="77777777" w:rsidTr="00316A5A">
        <w:tc>
          <w:tcPr>
            <w:tcW w:w="2547" w:type="dxa"/>
            <w:tcBorders>
              <w:bottom w:val="single" w:sz="4" w:space="0" w:color="auto"/>
            </w:tcBorders>
            <w:shd w:val="clear" w:color="auto" w:fill="FFC000" w:themeFill="accent4"/>
          </w:tcPr>
          <w:p w14:paraId="6AAF7E8F" w14:textId="77777777" w:rsidR="00D51666" w:rsidRPr="00470BD0" w:rsidRDefault="00D51666" w:rsidP="0079269D">
            <w:pPr>
              <w:spacing w:line="240" w:lineRule="auto"/>
              <w:rPr>
                <w:rFonts w:ascii="Thesans" w:hAnsi="Thesans" w:cs="Arial"/>
                <w:sz w:val="20"/>
                <w:szCs w:val="20"/>
              </w:rPr>
            </w:pPr>
          </w:p>
        </w:tc>
        <w:tc>
          <w:tcPr>
            <w:tcW w:w="5603" w:type="dxa"/>
            <w:shd w:val="clear" w:color="auto" w:fill="FFC000" w:themeFill="accent4"/>
          </w:tcPr>
          <w:p w14:paraId="6AAF7E90" w14:textId="144DC041"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 xml:space="preserve">Ondertekening </w:t>
            </w:r>
            <w:r w:rsidR="00422529" w:rsidRPr="00470BD0">
              <w:rPr>
                <w:rFonts w:ascii="Thesans" w:hAnsi="Thesans" w:cs="Arial"/>
                <w:sz w:val="20"/>
                <w:szCs w:val="20"/>
              </w:rPr>
              <w:t>Inschrijver</w:t>
            </w:r>
          </w:p>
        </w:tc>
      </w:tr>
      <w:tr w:rsidR="00D51666" w:rsidRPr="00470BD0" w14:paraId="6AAF7E94" w14:textId="77777777" w:rsidTr="00316A5A">
        <w:tc>
          <w:tcPr>
            <w:tcW w:w="2547" w:type="dxa"/>
            <w:shd w:val="clear" w:color="auto" w:fill="FFC000" w:themeFill="accent4"/>
          </w:tcPr>
          <w:p w14:paraId="6AAF7E92" w14:textId="3D10E54D"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 xml:space="preserve">Naam </w:t>
            </w:r>
            <w:r w:rsidR="00422529" w:rsidRPr="00470BD0">
              <w:rPr>
                <w:rFonts w:ascii="Thesans" w:hAnsi="Thesans" w:cs="Arial"/>
                <w:sz w:val="20"/>
                <w:szCs w:val="20"/>
              </w:rPr>
              <w:t>Inschrijver</w:t>
            </w:r>
            <w:r w:rsidRPr="00470BD0">
              <w:rPr>
                <w:rFonts w:ascii="Thesans" w:hAnsi="Thesans" w:cs="Arial"/>
                <w:sz w:val="20"/>
                <w:szCs w:val="20"/>
              </w:rPr>
              <w:t>:</w:t>
            </w:r>
          </w:p>
        </w:tc>
        <w:tc>
          <w:tcPr>
            <w:tcW w:w="5603" w:type="dxa"/>
          </w:tcPr>
          <w:p w14:paraId="6AAF7E93" w14:textId="77777777" w:rsidR="00D51666" w:rsidRPr="00470BD0" w:rsidRDefault="00D51666" w:rsidP="0079269D">
            <w:pPr>
              <w:spacing w:line="240" w:lineRule="auto"/>
              <w:rPr>
                <w:rFonts w:ascii="Thesans" w:hAnsi="Thesans" w:cs="Arial"/>
                <w:sz w:val="20"/>
                <w:szCs w:val="20"/>
              </w:rPr>
            </w:pPr>
          </w:p>
        </w:tc>
      </w:tr>
      <w:tr w:rsidR="00D51666" w:rsidRPr="00470BD0" w14:paraId="6AAF7E97" w14:textId="77777777" w:rsidTr="00316A5A">
        <w:tc>
          <w:tcPr>
            <w:tcW w:w="2547" w:type="dxa"/>
            <w:shd w:val="clear" w:color="auto" w:fill="FFC000" w:themeFill="accent4"/>
          </w:tcPr>
          <w:p w14:paraId="6AAF7E95" w14:textId="4C398274"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Naam ondergetekende:</w:t>
            </w:r>
          </w:p>
        </w:tc>
        <w:tc>
          <w:tcPr>
            <w:tcW w:w="5603" w:type="dxa"/>
          </w:tcPr>
          <w:p w14:paraId="6AAF7E96" w14:textId="77777777" w:rsidR="00D51666" w:rsidRPr="00470BD0" w:rsidRDefault="00D51666" w:rsidP="0079269D">
            <w:pPr>
              <w:spacing w:line="240" w:lineRule="auto"/>
              <w:rPr>
                <w:rFonts w:ascii="Thesans" w:hAnsi="Thesans" w:cs="Arial"/>
                <w:sz w:val="20"/>
                <w:szCs w:val="20"/>
              </w:rPr>
            </w:pPr>
          </w:p>
        </w:tc>
      </w:tr>
      <w:tr w:rsidR="00D51666" w:rsidRPr="00470BD0" w14:paraId="6AAF7E9A" w14:textId="77777777" w:rsidTr="00316A5A">
        <w:trPr>
          <w:trHeight w:val="1117"/>
        </w:trPr>
        <w:tc>
          <w:tcPr>
            <w:tcW w:w="2547" w:type="dxa"/>
            <w:shd w:val="clear" w:color="auto" w:fill="FFC000" w:themeFill="accent4"/>
          </w:tcPr>
          <w:p w14:paraId="6AAF7E98" w14:textId="77777777"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Handtekening:</w:t>
            </w:r>
          </w:p>
        </w:tc>
        <w:tc>
          <w:tcPr>
            <w:tcW w:w="5603" w:type="dxa"/>
          </w:tcPr>
          <w:p w14:paraId="6AAF7E99" w14:textId="77777777" w:rsidR="00D51666" w:rsidRPr="00470BD0" w:rsidRDefault="00D51666" w:rsidP="0079269D">
            <w:pPr>
              <w:spacing w:line="240" w:lineRule="auto"/>
              <w:rPr>
                <w:rFonts w:ascii="Thesans" w:hAnsi="Thesans" w:cs="Arial"/>
                <w:sz w:val="20"/>
                <w:szCs w:val="20"/>
              </w:rPr>
            </w:pPr>
          </w:p>
        </w:tc>
      </w:tr>
      <w:tr w:rsidR="00D51666" w:rsidRPr="00470BD0" w14:paraId="6AAF7E9D" w14:textId="77777777" w:rsidTr="00316A5A">
        <w:tc>
          <w:tcPr>
            <w:tcW w:w="2547" w:type="dxa"/>
            <w:shd w:val="clear" w:color="auto" w:fill="FFC000" w:themeFill="accent4"/>
          </w:tcPr>
          <w:p w14:paraId="6AAF7E9B" w14:textId="77777777"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Datum:</w:t>
            </w:r>
          </w:p>
        </w:tc>
        <w:tc>
          <w:tcPr>
            <w:tcW w:w="5603" w:type="dxa"/>
          </w:tcPr>
          <w:p w14:paraId="6AAF7E9C" w14:textId="77777777" w:rsidR="00D51666" w:rsidRPr="00470BD0" w:rsidRDefault="00D51666" w:rsidP="0079269D">
            <w:pPr>
              <w:spacing w:line="240" w:lineRule="auto"/>
              <w:rPr>
                <w:rFonts w:ascii="Thesans" w:hAnsi="Thesans" w:cs="Arial"/>
                <w:sz w:val="20"/>
                <w:szCs w:val="20"/>
              </w:rPr>
            </w:pPr>
          </w:p>
        </w:tc>
      </w:tr>
    </w:tbl>
    <w:p w14:paraId="6AAF7E9E" w14:textId="77777777" w:rsidR="00D51666" w:rsidRPr="00470BD0" w:rsidRDefault="00D51666" w:rsidP="0079269D">
      <w:pPr>
        <w:spacing w:line="240" w:lineRule="auto"/>
        <w:rPr>
          <w:rFonts w:ascii="Thesans" w:hAnsi="Thesans" w:cs="Arial"/>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470BD0" w14:paraId="6AAF7EA1" w14:textId="77777777" w:rsidTr="00316A5A">
        <w:tc>
          <w:tcPr>
            <w:tcW w:w="2547" w:type="dxa"/>
            <w:tcBorders>
              <w:bottom w:val="single" w:sz="4" w:space="0" w:color="auto"/>
            </w:tcBorders>
            <w:shd w:val="clear" w:color="auto" w:fill="FFC000" w:themeFill="accent4"/>
          </w:tcPr>
          <w:p w14:paraId="6AAF7E9F" w14:textId="77777777" w:rsidR="00D51666" w:rsidRPr="00470BD0" w:rsidRDefault="00D51666" w:rsidP="0079269D">
            <w:pPr>
              <w:spacing w:line="240" w:lineRule="auto"/>
              <w:rPr>
                <w:rFonts w:ascii="Thesans" w:hAnsi="Thesans" w:cs="Arial"/>
                <w:sz w:val="20"/>
                <w:szCs w:val="20"/>
              </w:rPr>
            </w:pPr>
          </w:p>
        </w:tc>
        <w:tc>
          <w:tcPr>
            <w:tcW w:w="5603" w:type="dxa"/>
            <w:shd w:val="clear" w:color="auto" w:fill="FFC000" w:themeFill="accent4"/>
          </w:tcPr>
          <w:p w14:paraId="6AAF7EA0" w14:textId="77777777"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Ondertekening derde</w:t>
            </w:r>
          </w:p>
        </w:tc>
      </w:tr>
      <w:tr w:rsidR="00D51666" w:rsidRPr="00470BD0" w14:paraId="6AAF7EA4" w14:textId="77777777" w:rsidTr="00316A5A">
        <w:tc>
          <w:tcPr>
            <w:tcW w:w="2547" w:type="dxa"/>
            <w:shd w:val="clear" w:color="auto" w:fill="FFC000" w:themeFill="accent4"/>
          </w:tcPr>
          <w:p w14:paraId="6AAF7EA2" w14:textId="554E80EB"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Naam derde:</w:t>
            </w:r>
          </w:p>
        </w:tc>
        <w:tc>
          <w:tcPr>
            <w:tcW w:w="5603" w:type="dxa"/>
          </w:tcPr>
          <w:p w14:paraId="6AAF7EA3" w14:textId="77777777" w:rsidR="00D51666" w:rsidRPr="00470BD0" w:rsidRDefault="00D51666" w:rsidP="0079269D">
            <w:pPr>
              <w:spacing w:line="240" w:lineRule="auto"/>
              <w:rPr>
                <w:rFonts w:ascii="Thesans" w:hAnsi="Thesans" w:cs="Arial"/>
                <w:sz w:val="20"/>
                <w:szCs w:val="20"/>
              </w:rPr>
            </w:pPr>
          </w:p>
        </w:tc>
      </w:tr>
      <w:tr w:rsidR="00D51666" w:rsidRPr="00470BD0" w14:paraId="6AAF7EA7" w14:textId="77777777" w:rsidTr="00316A5A">
        <w:tc>
          <w:tcPr>
            <w:tcW w:w="2547" w:type="dxa"/>
            <w:shd w:val="clear" w:color="auto" w:fill="FFC000" w:themeFill="accent4"/>
          </w:tcPr>
          <w:p w14:paraId="6AAF7EA5" w14:textId="77777777"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Naam ondergetekende:</w:t>
            </w:r>
          </w:p>
        </w:tc>
        <w:tc>
          <w:tcPr>
            <w:tcW w:w="5603" w:type="dxa"/>
          </w:tcPr>
          <w:p w14:paraId="6AAF7EA6" w14:textId="77777777" w:rsidR="00D51666" w:rsidRPr="00470BD0" w:rsidRDefault="00D51666" w:rsidP="0079269D">
            <w:pPr>
              <w:spacing w:line="240" w:lineRule="auto"/>
              <w:rPr>
                <w:rFonts w:ascii="Thesans" w:hAnsi="Thesans" w:cs="Arial"/>
                <w:sz w:val="20"/>
                <w:szCs w:val="20"/>
              </w:rPr>
            </w:pPr>
          </w:p>
        </w:tc>
      </w:tr>
      <w:tr w:rsidR="00D51666" w:rsidRPr="00470BD0" w14:paraId="6AAF7EAA" w14:textId="77777777" w:rsidTr="00316A5A">
        <w:trPr>
          <w:trHeight w:val="1122"/>
        </w:trPr>
        <w:tc>
          <w:tcPr>
            <w:tcW w:w="2547" w:type="dxa"/>
            <w:shd w:val="clear" w:color="auto" w:fill="FFC000" w:themeFill="accent4"/>
          </w:tcPr>
          <w:p w14:paraId="6AAF7EA8" w14:textId="77777777"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Handtekening:</w:t>
            </w:r>
          </w:p>
        </w:tc>
        <w:tc>
          <w:tcPr>
            <w:tcW w:w="5603" w:type="dxa"/>
          </w:tcPr>
          <w:p w14:paraId="6AAF7EA9" w14:textId="77777777" w:rsidR="00D51666" w:rsidRPr="00470BD0" w:rsidRDefault="00D51666" w:rsidP="0079269D">
            <w:pPr>
              <w:spacing w:line="240" w:lineRule="auto"/>
              <w:rPr>
                <w:rFonts w:ascii="Thesans" w:hAnsi="Thesans" w:cs="Arial"/>
                <w:sz w:val="20"/>
                <w:szCs w:val="20"/>
              </w:rPr>
            </w:pPr>
          </w:p>
        </w:tc>
      </w:tr>
      <w:tr w:rsidR="00D51666" w:rsidRPr="00470BD0" w14:paraId="6AAF7EAD" w14:textId="77777777" w:rsidTr="00316A5A">
        <w:tc>
          <w:tcPr>
            <w:tcW w:w="2547" w:type="dxa"/>
            <w:shd w:val="clear" w:color="auto" w:fill="FFC000" w:themeFill="accent4"/>
          </w:tcPr>
          <w:p w14:paraId="6AAF7EAB" w14:textId="77777777" w:rsidR="00D51666" w:rsidRPr="00470BD0" w:rsidRDefault="00D51666" w:rsidP="0079269D">
            <w:pPr>
              <w:spacing w:line="240" w:lineRule="auto"/>
              <w:rPr>
                <w:rFonts w:ascii="Thesans" w:hAnsi="Thesans" w:cs="Arial"/>
                <w:sz w:val="20"/>
                <w:szCs w:val="20"/>
              </w:rPr>
            </w:pPr>
            <w:r w:rsidRPr="00470BD0">
              <w:rPr>
                <w:rFonts w:ascii="Thesans" w:hAnsi="Thesans" w:cs="Arial"/>
                <w:sz w:val="20"/>
                <w:szCs w:val="20"/>
              </w:rPr>
              <w:t>Datum:</w:t>
            </w:r>
          </w:p>
        </w:tc>
        <w:tc>
          <w:tcPr>
            <w:tcW w:w="5603" w:type="dxa"/>
          </w:tcPr>
          <w:p w14:paraId="6AAF7EAC" w14:textId="77777777" w:rsidR="00D51666" w:rsidRPr="00470BD0" w:rsidRDefault="00D51666" w:rsidP="0079269D">
            <w:pPr>
              <w:spacing w:line="240" w:lineRule="auto"/>
              <w:rPr>
                <w:rFonts w:ascii="Thesans" w:hAnsi="Thesans" w:cs="Arial"/>
                <w:sz w:val="20"/>
                <w:szCs w:val="20"/>
              </w:rPr>
            </w:pPr>
          </w:p>
        </w:tc>
      </w:tr>
    </w:tbl>
    <w:p w14:paraId="6AAF7EAE" w14:textId="77777777" w:rsidR="00D51666" w:rsidRPr="00470BD0" w:rsidRDefault="00D51666" w:rsidP="0079269D">
      <w:pPr>
        <w:spacing w:line="240" w:lineRule="auto"/>
        <w:jc w:val="center"/>
        <w:rPr>
          <w:rFonts w:ascii="Thesans" w:hAnsi="Thesans" w:cs="Arial"/>
        </w:rPr>
      </w:pPr>
    </w:p>
    <w:sectPr w:rsidR="00D51666" w:rsidRPr="00470BD0" w:rsidSect="00CB1F63">
      <w:headerReference w:type="default" r:id="rId13"/>
      <w:footerReference w:type="even" r:id="rId14"/>
      <w:footerReference w:type="default" r:id="rId15"/>
      <w:headerReference w:type="first" r:id="rId16"/>
      <w:footerReference w:type="first" r:id="rId17"/>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7" w14:textId="646D76D5" w:rsidR="0030325A" w:rsidRPr="005D02DA" w:rsidRDefault="00363038" w:rsidP="00CB1F63">
    <w:pPr>
      <w:pStyle w:val="Voettekst"/>
      <w:tabs>
        <w:tab w:val="clear" w:pos="4153"/>
      </w:tabs>
      <w:rPr>
        <w:rStyle w:val="Paginanummer"/>
        <w:rFonts w:ascii="Verdana" w:hAnsi="Verdana"/>
        <w:sz w:val="14"/>
        <w:szCs w:val="14"/>
      </w:rPr>
    </w:pPr>
    <w:r w:rsidRPr="00842CEA">
      <w:rPr>
        <w:rStyle w:val="Paginanummer"/>
        <w:rFonts w:ascii="Thesans" w:hAnsi="Thesans"/>
        <w:sz w:val="16"/>
      </w:rPr>
      <w:t xml:space="preserve">Bijlage </w:t>
    </w:r>
    <w:r w:rsidR="0079269D" w:rsidRPr="00842CEA">
      <w:rPr>
        <w:rStyle w:val="Paginanummer"/>
        <w:rFonts w:ascii="Thesans" w:hAnsi="Thesans"/>
        <w:sz w:val="16"/>
      </w:rPr>
      <w:t>F</w:t>
    </w:r>
    <w:r w:rsidR="00213BC9" w:rsidRPr="00842CEA">
      <w:rPr>
        <w:rStyle w:val="Paginanummer"/>
        <w:rFonts w:ascii="Thesans" w:hAnsi="Thesans"/>
        <w:sz w:val="16"/>
      </w:rPr>
      <w:t xml:space="preserve"> </w:t>
    </w:r>
    <w:r w:rsidR="0079269D" w:rsidRPr="00842CEA">
      <w:rPr>
        <w:rStyle w:val="Paginanummer"/>
        <w:rFonts w:ascii="Thesans" w:hAnsi="Thesans"/>
        <w:sz w:val="16"/>
      </w:rPr>
      <w:t>- Garantstelling</w:t>
    </w:r>
    <w:r w:rsidRPr="00842CEA">
      <w:rPr>
        <w:rStyle w:val="Paginanummer"/>
        <w:rFonts w:ascii="Thesans" w:hAnsi="Thesans"/>
        <w:sz w:val="16"/>
      </w:rPr>
      <w:t xml:space="preserve"> </w:t>
    </w:r>
    <w:r w:rsidR="005D02DA" w:rsidRPr="00842CEA">
      <w:rPr>
        <w:rStyle w:val="Paginanummer"/>
        <w:rFonts w:ascii="Thesans" w:hAnsi="Thesans"/>
        <w:sz w:val="16"/>
      </w:rPr>
      <w:t>derden</w:t>
    </w:r>
    <w:r w:rsidR="005D02DA"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t xml:space="preserve"> van </w: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NUMPAGES  </w:instrText>
    </w:r>
    <w:r w:rsidR="0030325A" w:rsidRPr="005D02DA">
      <w:rPr>
        <w:rStyle w:val="Paginanummer"/>
        <w:rFonts w:ascii="Verdana" w:hAnsi="Verdana"/>
        <w:sz w:val="14"/>
        <w:szCs w:val="14"/>
      </w:rPr>
      <w:fldChar w:fldCharType="separate"/>
    </w:r>
    <w:r w:rsidR="00FD5BB5">
      <w:rPr>
        <w:rStyle w:val="Paginanummer"/>
        <w:rFonts w:ascii="Verdana" w:hAnsi="Verdana"/>
        <w:noProof/>
        <w:sz w:val="14"/>
        <w:szCs w:val="14"/>
      </w:rPr>
      <w:instrText>2</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DOCPROPERTY MinusPages </w:instrText>
    </w:r>
    <w:r w:rsidR="0030325A" w:rsidRPr="005D02DA">
      <w:rPr>
        <w:rStyle w:val="Paginanummer"/>
        <w:rFonts w:ascii="Verdana" w:hAnsi="Verdana"/>
        <w:sz w:val="14"/>
        <w:szCs w:val="14"/>
      </w:rPr>
      <w:fldChar w:fldCharType="separate"/>
    </w:r>
    <w:r w:rsidR="00492DDF">
      <w:rPr>
        <w:rStyle w:val="Paginanummer"/>
        <w:rFonts w:ascii="Verdana" w:hAnsi="Verdana"/>
        <w:sz w:val="14"/>
        <w:szCs w:val="14"/>
      </w:rPr>
      <w:instrText>1</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w:instrText>
    </w:r>
    <w:r w:rsidR="0030325A" w:rsidRPr="005D02DA">
      <w:rPr>
        <w:rStyle w:val="Paginanummer"/>
        <w:rFonts w:ascii="Verdana" w:hAnsi="Verdana"/>
        <w:sz w:val="14"/>
        <w:szCs w:val="14"/>
      </w:rPr>
      <w:fldChar w:fldCharType="separate"/>
    </w:r>
    <w:r w:rsidR="00FD5BB5">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6AAF7EB8" w14:textId="77777777" w:rsidR="0030325A" w:rsidRDefault="0030325A">
    <w:pPr>
      <w:pStyle w:val="Voettekst"/>
      <w:ind w:right="360"/>
    </w:pP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6" id="_x0000_t202" coordsize="21600,21600" o:spt="202" path="m,l,21600r21600,l21600,xe">
              <v:stroke joinstyle="miter"/>
              <v:path gradientshapeok="t" o:connecttype="rect"/>
            </v:shapetype>
            <v:shape id="PageNrFirstPage" o:spid="_x0000_s1029"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3" w14:textId="53F6046D"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6704" behindDoc="0" locked="1" layoutInCell="1" allowOverlap="1" wp14:anchorId="6AAF7EC0" wp14:editId="2014A397">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2"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2"/>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0" id="_x0000_t202" coordsize="21600,21600" o:spt="202" path="m,l,21600r21600,l21600,xe">
              <v:stroke joinstyle="miter"/>
              <v:path gradientshapeok="t" o:connecttype="rect"/>
            </v:shapetype>
            <v:shape id="FootnoteOtherPages" o:spid="_x0000_s1026"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qBM+gEAAMk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3"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3"/>
                  </w:tbl>
                  <w:p w14:paraId="6AAF7ECC" w14:textId="77777777" w:rsidR="0030325A" w:rsidRDefault="0030325A">
                    <w:pPr>
                      <w:pStyle w:val="footertekst"/>
                    </w:pPr>
                  </w:p>
                </w:txbxContent>
              </v:textbox>
              <w10:wrap anchorx="page" anchory="page"/>
              <w10:anchorlock/>
            </v:shape>
          </w:pict>
        </mc:Fallback>
      </mc:AlternateContent>
    </w:r>
  </w:p>
  <w:p w14:paraId="6AAF7EB4" w14:textId="28ACE48A" w:rsidR="0030325A" w:rsidRDefault="00213BC9">
    <w:pPr>
      <w:pStyle w:val="Koptekst"/>
    </w:pPr>
    <w:r>
      <w:rPr>
        <w:noProof/>
      </w:rPr>
      <w:drawing>
        <wp:anchor distT="0" distB="0" distL="114300" distR="114300" simplePos="0" relativeHeight="251660800" behindDoc="0" locked="0" layoutInCell="1" allowOverlap="1" wp14:anchorId="2367BD5D" wp14:editId="47B08411">
          <wp:simplePos x="0" y="0"/>
          <wp:positionH relativeFrom="page">
            <wp:posOffset>333679</wp:posOffset>
          </wp:positionH>
          <wp:positionV relativeFrom="page">
            <wp:posOffset>278157</wp:posOffset>
          </wp:positionV>
          <wp:extent cx="2894330" cy="659765"/>
          <wp:effectExtent l="0" t="0" r="1270" b="698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4330" cy="659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4"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4"/>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27"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5"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3F0CAD3F" w:rsidR="0030325A" w:rsidRDefault="0030325A"/>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4" id="LogoFirstPage" o:spid="_x0000_s1028"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" filled="f" stroked="f">
              <v:textbox inset="0,0,0,0">
                <w:txbxContent>
                  <w:p w14:paraId="6AAF7ED0" w14:textId="3F0CAD3F" w:rsidR="0030325A" w:rsidRDefault="0030325A"/>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5"/>
  </w:num>
  <w:num w:numId="17" w16cid:durableId="645745433">
    <w:abstractNumId w:val="14"/>
  </w:num>
  <w:num w:numId="18" w16cid:durableId="1993824237">
    <w:abstractNumId w:val="11"/>
  </w:num>
  <w:num w:numId="19" w16cid:durableId="727611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5057"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5F18"/>
    <w:rsid w:val="00084C84"/>
    <w:rsid w:val="00213BC9"/>
    <w:rsid w:val="00241587"/>
    <w:rsid w:val="0024210C"/>
    <w:rsid w:val="0026090B"/>
    <w:rsid w:val="00263455"/>
    <w:rsid w:val="002B40A8"/>
    <w:rsid w:val="002C48B0"/>
    <w:rsid w:val="0030325A"/>
    <w:rsid w:val="00303A2E"/>
    <w:rsid w:val="00316A5A"/>
    <w:rsid w:val="003333E5"/>
    <w:rsid w:val="00363038"/>
    <w:rsid w:val="00371956"/>
    <w:rsid w:val="003D1ED4"/>
    <w:rsid w:val="003F553E"/>
    <w:rsid w:val="00422529"/>
    <w:rsid w:val="00440C88"/>
    <w:rsid w:val="00457648"/>
    <w:rsid w:val="00470BD0"/>
    <w:rsid w:val="00492DDF"/>
    <w:rsid w:val="005D02DA"/>
    <w:rsid w:val="005D4CB4"/>
    <w:rsid w:val="00640B76"/>
    <w:rsid w:val="00666555"/>
    <w:rsid w:val="006968A4"/>
    <w:rsid w:val="0074106D"/>
    <w:rsid w:val="00742754"/>
    <w:rsid w:val="00744BB1"/>
    <w:rsid w:val="0079269D"/>
    <w:rsid w:val="007C038E"/>
    <w:rsid w:val="00826948"/>
    <w:rsid w:val="00830163"/>
    <w:rsid w:val="00842CEA"/>
    <w:rsid w:val="00861E98"/>
    <w:rsid w:val="008676E9"/>
    <w:rsid w:val="008F334C"/>
    <w:rsid w:val="008F5520"/>
    <w:rsid w:val="00921D12"/>
    <w:rsid w:val="00992C80"/>
    <w:rsid w:val="009A277F"/>
    <w:rsid w:val="00A002EC"/>
    <w:rsid w:val="00A92DBA"/>
    <w:rsid w:val="00BB2246"/>
    <w:rsid w:val="00C13CA2"/>
    <w:rsid w:val="00CB1F63"/>
    <w:rsid w:val="00CB34A6"/>
    <w:rsid w:val="00CC3575"/>
    <w:rsid w:val="00D41250"/>
    <w:rsid w:val="00D51666"/>
    <w:rsid w:val="00D57B22"/>
    <w:rsid w:val="00E01AAC"/>
    <w:rsid w:val="00E6748B"/>
    <w:rsid w:val="00EA1FA7"/>
    <w:rsid w:val="00F317DC"/>
    <w:rsid w:val="00FD5BB5"/>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AE26E.44EC55B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E26E.44EC55B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2020-01-31T08:56:04+00:00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Hop, Rende Jan</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2016-03-22T12:37:12+00:00</SCN0000117>
    <SCNT000076 xmlns="c68162f5-5292-4b4e-a453-381c9ebc3801">Selectielijst COA 2013- , handeling 37; BSD COA 1994- (2010) 2012 (geactualiseerd), handeling 54;</SCNT000076>
    <SharedCaseName xmlns="http://schemas.econnect.nl/">Satelietsystemen en zenderontvangst</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Perceel</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2023-09-20T22:00:00+00:00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Stevens, Jos</DisplayName>
        <AccountId>1</AccountId>
        <AccountType/>
      </UserInfo>
    </SCN0000031>
    <CaseManager xmlns="http://schemas.econnect.nl/">
      <UserInfo>
        <DisplayName>Hassing, Dorith</DisplayName>
        <AccountId>1344</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documentManagement>
</p:properties>
</file>

<file path=customXml/itemProps1.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2.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3.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4.xml><?xml version="1.0" encoding="utf-8"?>
<ds:datastoreItem xmlns:ds="http://schemas.openxmlformats.org/officeDocument/2006/customXml" ds:itemID="{0D96EFD6-4D17-42E4-B91F-0E2C2EBAF6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Blanc.dotx</Template>
  <TotalTime>1</TotalTime>
  <Pages>2</Pages>
  <Words>181</Words>
  <Characters>1285</Characters>
  <Application>Microsoft Office Word</Application>
  <DocSecurity>0</DocSecurity>
  <Lines>53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Tuinman, Rick</cp:lastModifiedBy>
  <cp:revision>2</cp:revision>
  <cp:lastPrinted>2007-08-23T11:30:00Z</cp:lastPrinted>
  <dcterms:created xsi:type="dcterms:W3CDTF">2024-09-23T12:09:00Z</dcterms:created>
  <dcterms:modified xsi:type="dcterms:W3CDTF">2024-09-23T12:09:00Z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0x0101007A6E4A62A1A34FCBB5DB597108C1AEB0001B53BA2063BB684CB4F17500C82EE9DA002C38BC3406B203458772AA207833DD44</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2023-09-20T22:00:00Z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1344;#Hassing, Dorith</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Satelietsystemen en zenderontvangst</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1306;#Hop, Rende Jan</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276dd99a-ef15-4930-ae1d-c24f936fff1f</vt:lpwstr>
  </property>
  <property fmtid="{D5CDD505-2E9C-101B-9397-08002B2CF9AE}" pid="101" name="COADocumenttype">
    <vt:lpwstr>Programma van Eisen</vt:lpwstr>
  </property>
  <property fmtid="{D5CDD505-2E9C-101B-9397-08002B2CF9AE}" pid="102" name="ContentType">
    <vt:lpwstr>Programma van Eisen</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y fmtid="{D5CDD505-2E9C-101B-9397-08002B2CF9AE}" pid="114" name="Fasen">
    <vt:lpwstr>1. Voorbereiding</vt:lpwstr>
  </property>
  <property fmtid="{D5CDD505-2E9C-101B-9397-08002B2CF9AE}" pid="115" name="Subfase">
    <vt:lpwstr>3.1 Beschrijvend document</vt:lpwstr>
  </property>
  <property fmtid="{D5CDD505-2E9C-101B-9397-08002B2CF9AE}" pid="116" name="AutoGenerated">
    <vt:lpwstr>0</vt:lpwstr>
  </property>
  <property fmtid="{D5CDD505-2E9C-101B-9397-08002B2CF9AE}" pid="117" name="Created">
    <vt:lpwstr>2023-06-05T13:53:00+00:00</vt:lpwstr>
  </property>
  <property fmtid="{D5CDD505-2E9C-101B-9397-08002B2CF9AE}" pid="118" name="Modified">
    <vt:lpwstr>2024-09-04T08:46:00+00:00</vt:lpwstr>
  </property>
</Properties>
</file>