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92948" w14:textId="77777777" w:rsidR="00B64A6D" w:rsidRPr="00654005" w:rsidRDefault="00B64A6D" w:rsidP="00B64A6D">
      <w:pPr>
        <w:pStyle w:val="Heading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4.B </w:t>
      </w:r>
      <w:r>
        <w:rPr>
          <w:rFonts w:ascii="Calibri" w:hAnsi="Calibri"/>
          <w:color w:val="5A5A5A"/>
          <w:sz w:val="22"/>
          <w:szCs w:val="22"/>
        </w:rPr>
        <w:t>Format uitwerking gunningscriteria</w:t>
      </w:r>
    </w:p>
    <w:p w14:paraId="02EB378F" w14:textId="706948DF" w:rsidR="00B64A6D" w:rsidRDefault="00B64A6D" w:rsidP="08F67782">
      <w:pPr>
        <w:rPr>
          <w:rFonts w:ascii="Calibri" w:hAnsi="Calibri"/>
          <w:color w:val="5A5A5A"/>
          <w:sz w:val="22"/>
          <w:szCs w:val="22"/>
        </w:rPr>
      </w:pPr>
    </w:p>
    <w:p w14:paraId="41A239EF" w14:textId="04CED4BF" w:rsidR="00B64A6D" w:rsidRPr="0091280A" w:rsidRDefault="00B64A6D" w:rsidP="00B64A6D">
      <w:pPr>
        <w:rPr>
          <w:rFonts w:ascii="Calibri" w:hAnsi="Calibri"/>
          <w:b/>
          <w:color w:val="5A5A5A"/>
          <w:sz w:val="22"/>
          <w:szCs w:val="22"/>
        </w:rPr>
      </w:pPr>
      <w:r w:rsidRPr="0091280A">
        <w:rPr>
          <w:rFonts w:ascii="Calibri" w:hAnsi="Calibri"/>
          <w:b/>
          <w:color w:val="5A5A5A"/>
          <w:sz w:val="22"/>
          <w:szCs w:val="22"/>
        </w:rPr>
        <w:t xml:space="preserve">K1 </w:t>
      </w:r>
      <w:r w:rsidR="0091280A" w:rsidRPr="0091280A">
        <w:rPr>
          <w:rFonts w:ascii="Calibri" w:hAnsi="Calibri"/>
          <w:b/>
          <w:color w:val="5A5A5A"/>
          <w:sz w:val="22"/>
          <w:szCs w:val="22"/>
        </w:rPr>
        <w:t>Duurzaamheid</w:t>
      </w:r>
      <w:r w:rsidRPr="0091280A">
        <w:rPr>
          <w:rFonts w:ascii="Calibri" w:hAnsi="Calibri"/>
          <w:b/>
          <w:color w:val="5A5A5A"/>
          <w:sz w:val="22"/>
          <w:szCs w:val="22"/>
        </w:rPr>
        <w:t xml:space="preserve"> </w:t>
      </w:r>
    </w:p>
    <w:p w14:paraId="024BECD2" w14:textId="77777777" w:rsidR="0091280A" w:rsidRDefault="0091280A" w:rsidP="009128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Voor dit gunningscriterium vragen wij u te beschrijven welke maatregelen u neemt om uw werkzaamheden zo duurzaam mogelijk uit te voeren. Hierbij dient u minimaal antwoord te geven op onderstaande vragen: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C8DBB4" w14:textId="77777777" w:rsidR="0091280A" w:rsidRDefault="0091280A" w:rsidP="0091280A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Welke materieel zet u in voor deze opdracht en welk impact heeft dit op het milieu? (Bijvoorbeeld duurzaam transport, energiezuinig en waterbesparend materieel)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5A150B2" w14:textId="77777777" w:rsidR="0091280A" w:rsidRDefault="0091280A" w:rsidP="0091280A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Welke reinigingsmiddelen zet u in voor de opdracht?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A1B85F" w14:textId="77777777" w:rsidR="0091280A" w:rsidRDefault="0091280A" w:rsidP="0091280A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Hoe gaat u om met de verpakkingen van uw verbruiksmiddelen?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2AEA27" w14:textId="77777777" w:rsidR="0091280A" w:rsidRDefault="0091280A" w:rsidP="009128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65CB9C" w14:textId="77777777" w:rsidR="0091280A" w:rsidRDefault="0091280A" w:rsidP="009128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Inschrijver is vrij om andere zaken toe te voegen die belangrijk geacht worden om bij te dragen aan duurzaamheid. De beantwoording van “K1: Duurzaamheid” mag maximaal twee (2) A-4 omvatten. U dient hiervoor lettertype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Calibri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Tekengrootte 11 te gebruiken.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39BBE3" w14:textId="19A77445" w:rsidR="00635A43" w:rsidRPr="00B64A6D" w:rsidRDefault="0091280A" w:rsidP="00635A43">
      <w:pPr>
        <w:pStyle w:val="ListParagraph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  <w:highlight w:val="yellow"/>
          <w:lang w:eastAsia="en-US"/>
        </w:rPr>
        <w:pict w14:anchorId="2FC8DC9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25pt;margin-top:18.5pt;width:485.15pt;height:471.1pt;z-index:251658240;mso-width-relative:margin;mso-height-relative:margin">
            <v:textbox>
              <w:txbxContent>
                <w:p w14:paraId="6EB637BD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41C8F396" w14:textId="77777777" w:rsidR="00635A43" w:rsidRDefault="00635A43"/>
              </w:txbxContent>
            </v:textbox>
          </v:shape>
        </w:pict>
      </w:r>
    </w:p>
    <w:p w14:paraId="5632908F" w14:textId="56230C9B" w:rsidR="00B64A6D" w:rsidRPr="00156456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2A3D3EC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D0B940D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E27B00A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0061E4C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4EAFD9C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B94D5A5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3DEEC669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3656B9AB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5FB0818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49F31CB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3128261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2486C05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101652C" w14:textId="77777777" w:rsidR="00635A43" w:rsidRDefault="00635A43" w:rsidP="00635A43">
      <w:pPr>
        <w:pStyle w:val="ListParagraph"/>
        <w:rPr>
          <w:rFonts w:ascii="Calibri" w:hAnsi="Calibri"/>
          <w:color w:val="5A5A5A"/>
          <w:sz w:val="22"/>
          <w:szCs w:val="22"/>
          <w:highlight w:val="yellow"/>
        </w:rPr>
      </w:pPr>
    </w:p>
    <w:p w14:paraId="3461D779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3CF2D8B6" w14:textId="0A169126" w:rsidR="0091280A" w:rsidRDefault="0091280A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0864E21B" w14:textId="77777777" w:rsidR="00B64A6D" w:rsidRDefault="009E1EDD" w:rsidP="00B64A6D">
      <w:pPr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1913C8A8">
          <v:shape id="_x0000_s1028" type="#_x0000_t202" style="position:absolute;left:0;text-align:left;margin-left:-7.25pt;margin-top:.2pt;width:485.15pt;height:690.95pt;z-index:251658242;mso-width-relative:margin;mso-height-relative:margin">
            <v:textbox>
              <w:txbxContent>
                <w:p w14:paraId="1C15A5FE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0FB78278" w14:textId="77777777" w:rsidR="00635A43" w:rsidRDefault="00635A43" w:rsidP="00635A43"/>
                <w:p w14:paraId="1FC39945" w14:textId="77777777" w:rsidR="00635A43" w:rsidRDefault="00635A43" w:rsidP="00635A43"/>
              </w:txbxContent>
            </v:textbox>
          </v:shape>
        </w:pict>
      </w:r>
    </w:p>
    <w:p w14:paraId="0562CB0E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34CE0A41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62EBF3C5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6D98A12B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2946DB82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5997CC1D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110FFD37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6B699379" w14:textId="77777777" w:rsidR="00635A43" w:rsidRDefault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3FE9F23F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</w:rPr>
      </w:pPr>
    </w:p>
    <w:p w14:paraId="4ADCAF17" w14:textId="06C5F4EE" w:rsidR="00B64A6D" w:rsidRPr="00B64A6D" w:rsidRDefault="00B64A6D" w:rsidP="00B64A6D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>K</w:t>
      </w:r>
      <w:r>
        <w:rPr>
          <w:rFonts w:ascii="Calibri" w:hAnsi="Calibri"/>
          <w:b/>
          <w:color w:val="5A5A5A"/>
          <w:sz w:val="22"/>
          <w:szCs w:val="22"/>
          <w:highlight w:val="yellow"/>
        </w:rPr>
        <w:t>2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 </w:t>
      </w:r>
      <w:r w:rsidR="00350F2A">
        <w:rPr>
          <w:rFonts w:ascii="Calibri" w:hAnsi="Calibri"/>
          <w:b/>
          <w:color w:val="5A5A5A"/>
          <w:sz w:val="22"/>
          <w:szCs w:val="22"/>
          <w:highlight w:val="yellow"/>
        </w:rPr>
        <w:t>Veiligheid</w:t>
      </w:r>
      <w:r w:rsidRPr="00B64A6D">
        <w:rPr>
          <w:rFonts w:ascii="Calibri" w:hAnsi="Calibri"/>
          <w:b/>
          <w:color w:val="5A5A5A"/>
          <w:sz w:val="22"/>
          <w:szCs w:val="22"/>
          <w:highlight w:val="yellow"/>
        </w:rPr>
        <w:t xml:space="preserve"> </w:t>
      </w:r>
    </w:p>
    <w:p w14:paraId="1F72F646" w14:textId="77777777" w:rsidR="00B64A6D" w:rsidRPr="00654005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160A358B" w14:textId="77777777" w:rsidR="00EA715E" w:rsidRDefault="00EA715E" w:rsidP="00EA715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Voor dit gunningscriterium vragen wij u te beschrijven welke maatregelen u neemt om uw werkzaamheden zo veilig mogelijk uit te voeren. Hierbij dient u minimaal antwoord te geven op onderstaande vragen: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B4CD78" w14:textId="77777777" w:rsidR="00EA715E" w:rsidRDefault="00EA715E" w:rsidP="00EA715E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Hoe worden alle ARBO-maatregelen gewaarborgd en hoe worden veiligheidsmaatregelen genomen en nageleefd?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3B425E" w14:textId="77777777" w:rsidR="00EA715E" w:rsidRDefault="00EA715E" w:rsidP="00EA715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6DFED2" w14:textId="77777777" w:rsidR="00EA715E" w:rsidRDefault="00EA715E" w:rsidP="00EA715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Inschrijver is vrij om andere zaken toe te voegen die belangrijk geacht worden om bij te dragen aan duurzaamheid. De beantwoording van “K2: Veiligheid” mag maximaal twee (2) A-4 omvatten. U dient hiervoor lettertype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Calibri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Tekengrootte 11 te gebruiken.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CE6F91" w14:textId="3001DDE0" w:rsidR="00635A43" w:rsidRPr="00B64A6D" w:rsidRDefault="00EA715E" w:rsidP="00635A43">
      <w:pPr>
        <w:pStyle w:val="ListParagraph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  <w:highlight w:val="yellow"/>
          <w:lang w:eastAsia="en-US"/>
        </w:rPr>
        <w:pict w14:anchorId="04605CD3">
          <v:shape id="_x0000_s1029" type="#_x0000_t202" style="position:absolute;left:0;text-align:left;margin-left:-6.25pt;margin-top:15.45pt;width:485.15pt;height:511.5pt;z-index:251658243;mso-width-relative:margin;mso-height-relative:margin">
            <v:textbox>
              <w:txbxContent>
                <w:p w14:paraId="737F11A8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61CDCEAD" w14:textId="77777777" w:rsidR="00635A43" w:rsidRDefault="00635A43" w:rsidP="00635A43"/>
              </w:txbxContent>
            </v:textbox>
          </v:shape>
        </w:pict>
      </w:r>
    </w:p>
    <w:p w14:paraId="5E68FB01" w14:textId="725E5DDF" w:rsidR="00635A43" w:rsidRPr="00156456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BB9E253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3DE523C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2E56223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7547A01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043CB0F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7459315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537F28F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DFB9E20" w14:textId="7500852C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0DF9E56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4E871BC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44A5D23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38610EB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37805D2" w14:textId="77777777" w:rsidR="00635A43" w:rsidRDefault="00635A43" w:rsidP="00635A43">
      <w:pPr>
        <w:pStyle w:val="ListParagraph"/>
        <w:rPr>
          <w:rFonts w:ascii="Calibri" w:hAnsi="Calibri"/>
          <w:color w:val="5A5A5A"/>
          <w:sz w:val="22"/>
          <w:szCs w:val="22"/>
          <w:highlight w:val="yellow"/>
        </w:rPr>
      </w:pPr>
    </w:p>
    <w:p w14:paraId="463F29E8" w14:textId="77777777" w:rsidR="00635A43" w:rsidRDefault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018184D4" w14:textId="77777777" w:rsidR="00635A43" w:rsidRPr="00156456" w:rsidRDefault="009E1EDD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597EF6B2">
          <v:shape id="_x0000_s1030" type="#_x0000_t202" style="position:absolute;left:0;text-align:left;margin-left:-6.25pt;margin-top:.55pt;width:485.15pt;height:700.35pt;z-index:251658244;mso-width-relative:margin;mso-height-relative:margin">
            <v:textbox>
              <w:txbxContent>
                <w:p w14:paraId="3309DFD6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3A0FF5F2" w14:textId="77777777" w:rsidR="00635A43" w:rsidRDefault="00635A43" w:rsidP="00635A43"/>
              </w:txbxContent>
            </v:textbox>
          </v:shape>
        </w:pict>
      </w:r>
    </w:p>
    <w:p w14:paraId="5630AD66" w14:textId="77777777" w:rsidR="00635A43" w:rsidRDefault="00635A43" w:rsidP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30C03A6D" w14:textId="2337938D" w:rsidR="00350F2A" w:rsidRPr="009E1EDD" w:rsidRDefault="00350F2A" w:rsidP="00350F2A">
      <w:pPr>
        <w:rPr>
          <w:rFonts w:ascii="Calibri" w:hAnsi="Calibri"/>
          <w:b/>
          <w:color w:val="5A5A5A"/>
          <w:sz w:val="22"/>
          <w:szCs w:val="22"/>
        </w:rPr>
      </w:pPr>
      <w:r w:rsidRPr="009E1EDD">
        <w:rPr>
          <w:rFonts w:ascii="Calibri" w:hAnsi="Calibri"/>
          <w:b/>
          <w:color w:val="5A5A5A"/>
          <w:sz w:val="22"/>
          <w:szCs w:val="22"/>
        </w:rPr>
        <w:t>K3 Communicatie</w:t>
      </w:r>
    </w:p>
    <w:p w14:paraId="1DBB623C" w14:textId="77777777" w:rsidR="009E1EDD" w:rsidRDefault="009E1EDD" w:rsidP="009E1ED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Voor dit gunningscriterium vragen wij u te beschrijven op welke wijze de communicatie plaats zal gaan vinden. Hierbij dient u minimaal antwoord te geven op onderstaande vragen: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B45384" w14:textId="77777777" w:rsidR="009E1EDD" w:rsidRDefault="009E1EDD" w:rsidP="009E1EDD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Op welke wijze wordt de planning vastgesteld? En hoe wordt deze gecommuniceerd met Gemeente Eemsdelta?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8F4BFDF" w14:textId="77777777" w:rsidR="009E1EDD" w:rsidRDefault="009E1EDD" w:rsidP="009E1ED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71D4CE" w14:textId="77777777" w:rsidR="009E1EDD" w:rsidRDefault="009E1EDD" w:rsidP="009E1ED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Inschrijver is vrij om andere zaken toe te voegen die belangrijk geacht worden om bij te dragen aan duurzaamheid. De beantwoording van “K3: Communicatie” mag maximaal twee (2) A-4 omvatten. U dient hiervoor lettertype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Calibri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Tekengrootte 11 te gebruiken.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829076" w14:textId="77777777" w:rsidR="00635A43" w:rsidRPr="00156456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FBD21CA" w14:textId="4EBF5F61" w:rsidR="00635A43" w:rsidRDefault="009E1EDD" w:rsidP="00635A43">
      <w:pPr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noProof/>
          <w:color w:val="5A5A5A"/>
          <w:sz w:val="22"/>
          <w:szCs w:val="22"/>
        </w:rPr>
        <w:pict w14:anchorId="240FB9CC">
          <v:shape id="_x0000_s1031" type="#_x0000_t202" style="position:absolute;left:0;text-align:left;margin-left:-7.25pt;margin-top:5.8pt;width:485.15pt;height:560.25pt;z-index:251658245;mso-width-relative:margin;mso-height-relative:margin">
            <v:textbox>
              <w:txbxContent>
                <w:p w14:paraId="5CB82346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2BA226A1" w14:textId="77777777" w:rsidR="00635A43" w:rsidRDefault="00635A43" w:rsidP="00635A43"/>
              </w:txbxContent>
            </v:textbox>
          </v:shape>
        </w:pict>
      </w:r>
    </w:p>
    <w:p w14:paraId="17AD93B2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0DE4B5B7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66204FF1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2DBF0D7D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6B62F1B3" w14:textId="066794AD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02F2C34E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680A4E5D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</w:rPr>
      </w:pPr>
    </w:p>
    <w:p w14:paraId="19219836" w14:textId="77777777" w:rsidR="00635A43" w:rsidRDefault="00635A43" w:rsidP="00635A43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29D6B04F" w14:textId="1EBADE5D" w:rsidR="00310573" w:rsidRDefault="009E1EDD" w:rsidP="00B64A6D">
      <w:r>
        <w:rPr>
          <w:rFonts w:ascii="Calibri" w:hAnsi="Calibri" w:cs="Tahoma"/>
          <w:noProof/>
          <w:color w:val="5A5A5A"/>
          <w:sz w:val="22"/>
          <w:szCs w:val="22"/>
        </w:rPr>
        <w:pict w14:anchorId="240FB9CC">
          <v:shape id="_x0000_s1033" type="#_x0000_t202" style="position:absolute;left:0;text-align:left;margin-left:4.75pt;margin-top:6.4pt;width:485.15pt;height:703.5pt;z-index:251659269;mso-width-relative:margin;mso-height-relative:margin">
            <v:textbox>
              <w:txbxContent>
                <w:p w14:paraId="29776E8B" w14:textId="77777777" w:rsidR="009E1EDD" w:rsidRDefault="009E1EDD" w:rsidP="009E1EDD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65D894D3" w14:textId="77777777" w:rsidR="009E1EDD" w:rsidRDefault="009E1EDD" w:rsidP="009E1EDD"/>
              </w:txbxContent>
            </v:textbox>
          </v:shape>
        </w:pict>
      </w:r>
      <w:r w:rsidR="00635A43">
        <w:rPr>
          <w:rFonts w:ascii="Calibri" w:hAnsi="Calibri" w:cs="Tahoma"/>
          <w:color w:val="5A5A5A"/>
          <w:sz w:val="22"/>
          <w:szCs w:val="22"/>
        </w:rPr>
        <w:t xml:space="preserve"> </w:t>
      </w:r>
    </w:p>
    <w:sectPr w:rsidR="00310573" w:rsidSect="0031057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750F1" w14:textId="77777777" w:rsidR="003B5F4B" w:rsidRDefault="003B5F4B" w:rsidP="003B5F4B">
      <w:pPr>
        <w:spacing w:line="240" w:lineRule="auto"/>
      </w:pPr>
      <w:r>
        <w:separator/>
      </w:r>
    </w:p>
  </w:endnote>
  <w:endnote w:type="continuationSeparator" w:id="0">
    <w:p w14:paraId="3F0CF05F" w14:textId="77777777" w:rsidR="003B5F4B" w:rsidRDefault="003B5F4B" w:rsidP="003B5F4B">
      <w:pPr>
        <w:spacing w:line="240" w:lineRule="auto"/>
      </w:pPr>
      <w:r>
        <w:continuationSeparator/>
      </w:r>
    </w:p>
  </w:endnote>
  <w:endnote w:type="continuationNotice" w:id="1">
    <w:p w14:paraId="5EFC549C" w14:textId="77777777" w:rsidR="00350F2A" w:rsidRDefault="00350F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39A9" w14:textId="6686D6F1" w:rsidR="003B5F4B" w:rsidRDefault="003B5F4B">
    <w:pPr>
      <w:pStyle w:val="Footer"/>
    </w:pPr>
    <w:r>
      <w:rPr>
        <w:rStyle w:val="normaltextrun"/>
        <w:rFonts w:ascii="Calibri" w:hAnsi="Calibri" w:cs="Calibri"/>
        <w:color w:val="5A5A5A"/>
        <w:sz w:val="16"/>
        <w:szCs w:val="16"/>
        <w:shd w:val="clear" w:color="auto" w:fill="FFFFFF"/>
      </w:rPr>
      <w:t xml:space="preserve">Gemeente Eemsdelta – Uitwerking </w:t>
    </w:r>
    <w:r w:rsidR="00350F2A">
      <w:rPr>
        <w:rStyle w:val="normaltextrun"/>
        <w:rFonts w:ascii="Calibri" w:hAnsi="Calibri" w:cs="Calibri"/>
        <w:color w:val="5A5A5A"/>
        <w:sz w:val="16"/>
        <w:szCs w:val="16"/>
        <w:shd w:val="clear" w:color="auto" w:fill="FFFFFF"/>
      </w:rPr>
      <w:t>gunningscriteria</w:t>
    </w:r>
    <w:r>
      <w:rPr>
        <w:rStyle w:val="normaltextrun"/>
        <w:rFonts w:ascii="Calibri" w:hAnsi="Calibri" w:cs="Calibri"/>
        <w:color w:val="5A5A5A"/>
        <w:sz w:val="16"/>
        <w:szCs w:val="16"/>
        <w:shd w:val="clear" w:color="auto" w:fill="FFFFFF"/>
      </w:rPr>
      <w:t xml:space="preserve"> TN 469692d.d. </w:t>
    </w:r>
    <w:r w:rsidRPr="00350F2A">
      <w:rPr>
        <w:rStyle w:val="normaltextrun"/>
        <w:rFonts w:ascii="Calibri" w:hAnsi="Calibri" w:cs="Calibri"/>
        <w:color w:val="5A5A5A"/>
        <w:sz w:val="16"/>
        <w:szCs w:val="16"/>
        <w:highlight w:val="yellow"/>
        <w:shd w:val="clear" w:color="auto" w:fill="FFFFFF"/>
      </w:rPr>
      <w:t>3 september 2024</w:t>
    </w:r>
    <w:r>
      <w:rPr>
        <w:rStyle w:val="normaltextrun"/>
        <w:rFonts w:ascii="Calibri" w:hAnsi="Calibri" w:cs="Calibri"/>
        <w:color w:val="5A5A5A"/>
        <w:sz w:val="16"/>
        <w:szCs w:val="16"/>
        <w:shd w:val="clear" w:color="auto" w:fill="FFFFFF"/>
      </w:rPr>
      <w:t> </w:t>
    </w:r>
    <w:r>
      <w:rPr>
        <w:rStyle w:val="tabchar"/>
        <w:rFonts w:ascii="Calibri" w:hAnsi="Calibri" w:cs="Calibri"/>
        <w:color w:val="5A5A5A"/>
        <w:sz w:val="16"/>
        <w:szCs w:val="16"/>
        <w:shd w:val="clear" w:color="auto" w:fill="FFFFFF"/>
      </w:rPr>
      <w:tab/>
    </w:r>
    <w:r>
      <w:rPr>
        <w:rStyle w:val="scxw148346899"/>
        <w:rFonts w:ascii="Calibri" w:hAnsi="Calibri" w:cs="Calibri"/>
        <w:color w:val="5A5A5A"/>
        <w:sz w:val="16"/>
        <w:szCs w:val="16"/>
        <w:shd w:val="clear" w:color="auto" w:fill="FFFFFF"/>
      </w:rPr>
      <w:t>&lt; # &gt;</w:t>
    </w:r>
    <w:r>
      <w:rPr>
        <w:rStyle w:val="normaltextrun"/>
        <w:rFonts w:ascii="Calibri" w:hAnsi="Calibri" w:cs="Calibri"/>
        <w:color w:val="5A5A5A"/>
        <w:sz w:val="16"/>
        <w:szCs w:val="16"/>
        <w:shd w:val="clear" w:color="auto" w:fill="FFFFFF"/>
      </w:rPr>
      <w:t> van </w:t>
    </w:r>
    <w:r>
      <w:rPr>
        <w:rStyle w:val="scxw148346899"/>
        <w:rFonts w:ascii="Calibri" w:hAnsi="Calibri" w:cs="Calibri"/>
        <w:color w:val="5A5A5A"/>
        <w:sz w:val="16"/>
        <w:szCs w:val="16"/>
        <w:shd w:val="clear" w:color="auto" w:fill="FFFFFF"/>
      </w:rPr>
      <w:t>&lt; # &gt;</w:t>
    </w:r>
    <w:r>
      <w:rPr>
        <w:rStyle w:val="eop"/>
        <w:rFonts w:ascii="Calibri" w:hAnsi="Calibri" w:cs="Calibri"/>
        <w:color w:val="5A5A5A"/>
        <w:sz w:val="16"/>
        <w:szCs w:val="16"/>
        <w:shd w:val="clear" w:color="auto" w:fill="FFFFFF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A5E33" w14:textId="77777777" w:rsidR="003B5F4B" w:rsidRDefault="003B5F4B" w:rsidP="003B5F4B">
      <w:pPr>
        <w:spacing w:line="240" w:lineRule="auto"/>
      </w:pPr>
      <w:r>
        <w:separator/>
      </w:r>
    </w:p>
  </w:footnote>
  <w:footnote w:type="continuationSeparator" w:id="0">
    <w:p w14:paraId="1F884013" w14:textId="77777777" w:rsidR="003B5F4B" w:rsidRDefault="003B5F4B" w:rsidP="003B5F4B">
      <w:pPr>
        <w:spacing w:line="240" w:lineRule="auto"/>
      </w:pPr>
      <w:r>
        <w:continuationSeparator/>
      </w:r>
    </w:p>
  </w:footnote>
  <w:footnote w:type="continuationNotice" w:id="1">
    <w:p w14:paraId="14859F4A" w14:textId="77777777" w:rsidR="00350F2A" w:rsidRDefault="00350F2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5A5DC5"/>
    <w:multiLevelType w:val="multilevel"/>
    <w:tmpl w:val="14BA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F2432B"/>
    <w:multiLevelType w:val="hybridMultilevel"/>
    <w:tmpl w:val="E2EE5340"/>
    <w:lvl w:ilvl="0" w:tplc="18003B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27433"/>
    <w:multiLevelType w:val="multilevel"/>
    <w:tmpl w:val="3516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D24EEA"/>
    <w:multiLevelType w:val="multilevel"/>
    <w:tmpl w:val="5AC2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761F24"/>
    <w:multiLevelType w:val="multilevel"/>
    <w:tmpl w:val="A874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8E3ABB"/>
    <w:multiLevelType w:val="multilevel"/>
    <w:tmpl w:val="C106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6406076">
    <w:abstractNumId w:val="6"/>
  </w:num>
  <w:num w:numId="2" w16cid:durableId="1804735574">
    <w:abstractNumId w:val="1"/>
  </w:num>
  <w:num w:numId="3" w16cid:durableId="197204413">
    <w:abstractNumId w:val="0"/>
  </w:num>
  <w:num w:numId="4" w16cid:durableId="680356001">
    <w:abstractNumId w:val="4"/>
  </w:num>
  <w:num w:numId="5" w16cid:durableId="629212961">
    <w:abstractNumId w:val="2"/>
  </w:num>
  <w:num w:numId="6" w16cid:durableId="1295213803">
    <w:abstractNumId w:val="3"/>
  </w:num>
  <w:num w:numId="7" w16cid:durableId="240137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2D7656"/>
    <w:rsid w:val="00310573"/>
    <w:rsid w:val="00350F2A"/>
    <w:rsid w:val="003B5F4B"/>
    <w:rsid w:val="004B6FAB"/>
    <w:rsid w:val="00635A43"/>
    <w:rsid w:val="008A6466"/>
    <w:rsid w:val="0091280A"/>
    <w:rsid w:val="009E1EDD"/>
    <w:rsid w:val="00A56A9D"/>
    <w:rsid w:val="00A92BCF"/>
    <w:rsid w:val="00A95640"/>
    <w:rsid w:val="00B64A6D"/>
    <w:rsid w:val="00CE16FC"/>
    <w:rsid w:val="00D05D92"/>
    <w:rsid w:val="00D1608E"/>
    <w:rsid w:val="00E57DF9"/>
    <w:rsid w:val="00EA715E"/>
    <w:rsid w:val="08F6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DB62F55"/>
  <w15:docId w15:val="{C1E0C387-3964-43E7-BE10-477468FD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Heading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Normal"/>
    <w:next w:val="Normal"/>
    <w:link w:val="Heading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Heading3">
    <w:name w:val="heading 3"/>
    <w:aliases w:val="3scr"/>
    <w:basedOn w:val="Normal"/>
    <w:next w:val="Normal"/>
    <w:link w:val="Heading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Heading5">
    <w:name w:val="heading 5"/>
    <w:basedOn w:val="Normal"/>
    <w:next w:val="Normal"/>
    <w:link w:val="Heading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Heading6">
    <w:name w:val="heading 6"/>
    <w:basedOn w:val="Normal"/>
    <w:next w:val="Normal"/>
    <w:link w:val="Heading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4A6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Heading2Char">
    <w:name w:val="Heading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DefaultParagraphFont"/>
    <w:link w:val="Heading2"/>
    <w:rsid w:val="00B64A6D"/>
    <w:rPr>
      <w:rFonts w:ascii="Tahoma" w:eastAsia="Times New Roman" w:hAnsi="Tahoma" w:cs="Arial"/>
      <w:b/>
      <w:bCs/>
      <w:sz w:val="20"/>
      <w:szCs w:val="20"/>
    </w:rPr>
  </w:style>
  <w:style w:type="character" w:customStyle="1" w:styleId="Heading3Char">
    <w:name w:val="Heading 3 Char"/>
    <w:aliases w:val="3scr Char"/>
    <w:basedOn w:val="DefaultParagraphFont"/>
    <w:link w:val="Heading3"/>
    <w:rsid w:val="00B64A6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B64A6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B64A6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rsid w:val="00B64A6D"/>
    <w:rPr>
      <w:rFonts w:ascii="Tahoma" w:eastAsia="Times New Roman" w:hAnsi="Tahoma" w:cs="Arial"/>
      <w:b/>
      <w:bCs/>
      <w:szCs w:val="20"/>
    </w:rPr>
  </w:style>
  <w:style w:type="character" w:customStyle="1" w:styleId="Heading7Char">
    <w:name w:val="Heading 7 Char"/>
    <w:basedOn w:val="DefaultParagraphFont"/>
    <w:link w:val="Heading7"/>
    <w:rsid w:val="00B64A6D"/>
    <w:rPr>
      <w:rFonts w:ascii="Tahoma" w:eastAsia="Times New Roman" w:hAnsi="Tahoma" w:cs="Arial"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B64A6D"/>
    <w:rPr>
      <w:rFonts w:ascii="Tahoma" w:eastAsia="Times New Roman" w:hAnsi="Tahoma" w:cs="Arial"/>
      <w:bCs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B64A6D"/>
    <w:rPr>
      <w:rFonts w:ascii="Tahoma" w:eastAsia="Times New Roman" w:hAnsi="Tahoma" w:cs="Arial"/>
      <w:bCs/>
      <w:szCs w:val="20"/>
    </w:rPr>
  </w:style>
  <w:style w:type="paragraph" w:styleId="Header">
    <w:name w:val="header"/>
    <w:basedOn w:val="Normal"/>
    <w:link w:val="HeaderChar"/>
    <w:rsid w:val="00B64A6D"/>
    <w:pPr>
      <w:tabs>
        <w:tab w:val="clear" w:pos="567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64A6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ListParagraph">
    <w:name w:val="List Paragraph"/>
    <w:basedOn w:val="Normal"/>
    <w:uiPriority w:val="34"/>
    <w:qFormat/>
    <w:rsid w:val="00B64A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A43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B5F4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F4B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normaltextrun">
    <w:name w:val="normaltextrun"/>
    <w:basedOn w:val="DefaultParagraphFont"/>
    <w:rsid w:val="003B5F4B"/>
  </w:style>
  <w:style w:type="character" w:customStyle="1" w:styleId="tabchar">
    <w:name w:val="tabchar"/>
    <w:basedOn w:val="DefaultParagraphFont"/>
    <w:rsid w:val="003B5F4B"/>
  </w:style>
  <w:style w:type="character" w:customStyle="1" w:styleId="scxw148346899">
    <w:name w:val="scxw148346899"/>
    <w:basedOn w:val="DefaultParagraphFont"/>
    <w:rsid w:val="003B5F4B"/>
  </w:style>
  <w:style w:type="character" w:customStyle="1" w:styleId="eop">
    <w:name w:val="eop"/>
    <w:basedOn w:val="DefaultParagraphFont"/>
    <w:rsid w:val="003B5F4B"/>
  </w:style>
  <w:style w:type="paragraph" w:customStyle="1" w:styleId="paragraph">
    <w:name w:val="paragraph"/>
    <w:basedOn w:val="Normal"/>
    <w:rsid w:val="0091280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BF8307184D7469C4C88DDE02D0465" ma:contentTypeVersion="4" ma:contentTypeDescription="Een nieuw document maken." ma:contentTypeScope="" ma:versionID="6ae74e2fc4ca0c8fcdd5b9fc0189ae79">
  <xsd:schema xmlns:xsd="http://www.w3.org/2001/XMLSchema" xmlns:xs="http://www.w3.org/2001/XMLSchema" xmlns:p="http://schemas.microsoft.com/office/2006/metadata/properties" xmlns:ns2="16c7d2b0-20fe-4359-8874-87cfeda216e6" targetNamespace="http://schemas.microsoft.com/office/2006/metadata/properties" ma:root="true" ma:fieldsID="6fbc8b6b23802465d166ab6692668093" ns2:_="">
    <xsd:import namespace="16c7d2b0-20fe-4359-8874-87cfeda21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7d2b0-20fe-4359-8874-87cfeda216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12A621-3BAF-4E1D-BABC-C035251CF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98141-2C66-44B0-8567-13F5A6448D0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16c7d2b0-20fe-4359-8874-87cfeda216e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75151BE-6969-449F-819D-7AD18FE44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7d2b0-20fe-4359-8874-87cfeda21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1714</Characters>
  <Application>Microsoft Office Word</Application>
  <DocSecurity>4</DocSecurity>
  <Lines>14</Lines>
  <Paragraphs>4</Paragraphs>
  <ScaleCrop>false</ScaleCrop>
  <Company>Het NIC B.V.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Koning, Esmée</dc:creator>
  <cp:keywords/>
  <cp:lastModifiedBy>Hannah de Jong</cp:lastModifiedBy>
  <cp:revision>9</cp:revision>
  <dcterms:created xsi:type="dcterms:W3CDTF">2019-07-12T22:28:00Z</dcterms:created>
  <dcterms:modified xsi:type="dcterms:W3CDTF">2024-07-15T22:22:00Z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0x01010081CBF8307184D7469C4C88DDE02D0465</vt:lpwstr>
  </property>
</Properties>
</file>