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26D9" w:rsidRPr="00EC69B9" w:rsidRDefault="00EC69B9">
      <w:pPr>
        <w:rPr>
          <w:rFonts w:ascii="Verdana" w:hAnsi="Verdana"/>
          <w:b/>
          <w:sz w:val="32"/>
          <w:szCs w:val="32"/>
        </w:rPr>
      </w:pPr>
      <w:r w:rsidRPr="00EC69B9">
        <w:rPr>
          <w:rFonts w:ascii="Verdana" w:hAnsi="Verdana"/>
          <w:b/>
          <w:sz w:val="32"/>
          <w:szCs w:val="32"/>
        </w:rPr>
        <w:t>Management rapportage Rijksvastgoedbedrijf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Raamovereenkomst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…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Perceel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….</w:t>
      </w:r>
    </w:p>
    <w:p w:rsid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Jaar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202</w:t>
      </w:r>
      <w:r w:rsidR="00D426D9">
        <w:rPr>
          <w:rFonts w:ascii="Verdana" w:hAnsi="Verdana"/>
          <w:sz w:val="18"/>
          <w:szCs w:val="18"/>
        </w:rPr>
        <w:t>4</w:t>
      </w:r>
    </w:p>
    <w:p w:rsidR="00D426D9" w:rsidRPr="00EC69B9" w:rsidRDefault="00D426D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Kwartaal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: Q1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 xml:space="preserve">Versie 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01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Aannemer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  <w:r w:rsidRPr="00EC69B9">
        <w:rPr>
          <w:rFonts w:ascii="Verdana" w:hAnsi="Verdana"/>
          <w:sz w:val="18"/>
          <w:szCs w:val="18"/>
        </w:rPr>
        <w:t>Periode</w:t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</w:r>
      <w:r w:rsidRPr="00EC69B9">
        <w:rPr>
          <w:rFonts w:ascii="Verdana" w:hAnsi="Verdana"/>
          <w:sz w:val="18"/>
          <w:szCs w:val="18"/>
        </w:rPr>
        <w:tab/>
        <w:t>: 1 januari 20.. tot en met 1 ….. …..</w:t>
      </w:r>
    </w:p>
    <w:p w:rsidR="00EC69B9" w:rsidRPr="00EC69B9" w:rsidRDefault="00EC69B9">
      <w:pPr>
        <w:rPr>
          <w:rFonts w:ascii="Verdana" w:hAnsi="Verdana"/>
          <w:sz w:val="18"/>
          <w:szCs w:val="18"/>
        </w:rPr>
      </w:pPr>
    </w:p>
    <w:p w:rsidR="0000602D" w:rsidRDefault="0000602D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br w:type="page"/>
      </w:r>
    </w:p>
    <w:p w:rsidR="00EC69B9" w:rsidRPr="00EC69B9" w:rsidRDefault="00EC69B9">
      <w:pPr>
        <w:rPr>
          <w:rFonts w:ascii="Verdana" w:hAnsi="Verdana"/>
          <w:b/>
          <w:sz w:val="18"/>
          <w:szCs w:val="18"/>
          <w:u w:val="single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9381831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F421B" w:rsidRDefault="000F421B">
          <w:pPr>
            <w:pStyle w:val="Kopvaninhoudsopgave"/>
          </w:pPr>
          <w:r>
            <w:t>Inhoud</w:t>
          </w:r>
        </w:p>
        <w:p w:rsidR="000F421B" w:rsidRDefault="000F421B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5225821" w:history="1">
            <w:r w:rsidRPr="00CF046F">
              <w:rPr>
                <w:rStyle w:val="Hyperlink"/>
                <w:noProof/>
              </w:rPr>
              <w:t>1.</w:t>
            </w:r>
            <w:r>
              <w:rPr>
                <w:noProof/>
              </w:rPr>
              <w:tab/>
            </w:r>
            <w:r w:rsidRPr="00CF046F">
              <w:rPr>
                <w:rStyle w:val="Hyperlink"/>
                <w:noProof/>
              </w:rPr>
              <w:t>Preventief onderhoud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_Toc95225821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421B" w:rsidRDefault="00D426D9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2" w:history="1">
            <w:r w:rsidR="000F421B" w:rsidRPr="00CF046F">
              <w:rPr>
                <w:rStyle w:val="Hyperlink"/>
                <w:noProof/>
              </w:rPr>
              <w:t>2.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Aangeleverde keuringsdocumenten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_Toc95225822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3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D426D9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3" w:history="1">
            <w:r w:rsidR="000F421B" w:rsidRPr="00CF046F">
              <w:rPr>
                <w:rStyle w:val="Hyperlink"/>
                <w:noProof/>
              </w:rPr>
              <w:t>3.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Doorlooptijden manco’s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_Toc95225823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4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D426D9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4" w:history="1">
            <w:r w:rsidR="000F421B" w:rsidRPr="00CF046F">
              <w:rPr>
                <w:rStyle w:val="Hyperlink"/>
                <w:noProof/>
              </w:rPr>
              <w:t>4.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Doorlooptijden correctiefonderhoud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_Toc95225824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5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D426D9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5" w:history="1">
            <w:r w:rsidR="000F421B" w:rsidRPr="00CF046F">
              <w:rPr>
                <w:rStyle w:val="Hyperlink"/>
                <w:noProof/>
              </w:rPr>
              <w:t>5.</w:t>
            </w:r>
            <w:r w:rsidR="000F421B">
              <w:rPr>
                <w:noProof/>
              </w:rPr>
              <w:tab/>
            </w:r>
            <w:r>
              <w:rPr>
                <w:noProof/>
              </w:rPr>
              <w:t>A</w:t>
            </w:r>
            <w:r>
              <w:rPr>
                <w:rStyle w:val="Hyperlink"/>
                <w:noProof/>
              </w:rPr>
              <w:t>dviezen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_Toc95225825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6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D426D9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6" w:history="1">
            <w:r w:rsidR="000F421B" w:rsidRPr="00CF046F">
              <w:rPr>
                <w:rStyle w:val="Hyperlink"/>
                <w:noProof/>
              </w:rPr>
              <w:t>6.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Circulariteit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_Toc95225826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6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D426D9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95225827" w:history="1">
            <w:r w:rsidR="000F421B" w:rsidRPr="00CF046F">
              <w:rPr>
                <w:rStyle w:val="Hyperlink"/>
                <w:noProof/>
              </w:rPr>
              <w:t>7.</w:t>
            </w:r>
            <w:r w:rsidR="000F421B">
              <w:rPr>
                <w:noProof/>
              </w:rPr>
              <w:tab/>
            </w:r>
            <w:r w:rsidR="000F421B" w:rsidRPr="00CF046F">
              <w:rPr>
                <w:rStyle w:val="Hyperlink"/>
                <w:noProof/>
              </w:rPr>
              <w:t>Veiligheid</w:t>
            </w:r>
            <w:r w:rsidR="000F421B">
              <w:rPr>
                <w:noProof/>
                <w:webHidden/>
              </w:rPr>
              <w:tab/>
            </w:r>
            <w:r w:rsidR="000F421B">
              <w:rPr>
                <w:noProof/>
                <w:webHidden/>
              </w:rPr>
              <w:fldChar w:fldCharType="begin"/>
            </w:r>
            <w:r w:rsidR="000F421B">
              <w:rPr>
                <w:noProof/>
                <w:webHidden/>
              </w:rPr>
              <w:instrText xml:space="preserve"> PAGEREF _Toc95225827 \h </w:instrText>
            </w:r>
            <w:r w:rsidR="000F421B">
              <w:rPr>
                <w:noProof/>
                <w:webHidden/>
              </w:rPr>
            </w:r>
            <w:r w:rsidR="000F421B">
              <w:rPr>
                <w:noProof/>
                <w:webHidden/>
              </w:rPr>
              <w:fldChar w:fldCharType="separate"/>
            </w:r>
            <w:r w:rsidR="000F421B">
              <w:rPr>
                <w:noProof/>
                <w:webHidden/>
              </w:rPr>
              <w:t>7</w:t>
            </w:r>
            <w:r w:rsidR="000F421B">
              <w:rPr>
                <w:noProof/>
                <w:webHidden/>
              </w:rPr>
              <w:fldChar w:fldCharType="end"/>
            </w:r>
          </w:hyperlink>
        </w:p>
        <w:p w:rsidR="000F421B" w:rsidRDefault="000F421B">
          <w:r>
            <w:rPr>
              <w:b/>
              <w:bCs/>
            </w:rPr>
            <w:fldChar w:fldCharType="end"/>
          </w:r>
        </w:p>
      </w:sdtContent>
    </w:sdt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</w:p>
    <w:p w:rsidR="00EC69B9" w:rsidRDefault="00EC69B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:rsidR="00BA4280" w:rsidRDefault="00BA4280" w:rsidP="00BA4280">
      <w:pPr>
        <w:pStyle w:val="Kop1"/>
      </w:pPr>
      <w:bookmarkStart w:id="0" w:name="_Toc95225821"/>
    </w:p>
    <w:p w:rsidR="00BA4280" w:rsidRDefault="00BA4280" w:rsidP="0000602D">
      <w:pPr>
        <w:pStyle w:val="Kop1"/>
        <w:numPr>
          <w:ilvl w:val="0"/>
          <w:numId w:val="2"/>
        </w:numPr>
        <w:ind w:left="284" w:hanging="284"/>
      </w:pPr>
      <w:r>
        <w:t>Samenvatting</w:t>
      </w:r>
    </w:p>
    <w:p w:rsidR="00BA4280" w:rsidRDefault="00BA4280" w:rsidP="00BA4280"/>
    <w:p w:rsidR="00BA4280" w:rsidRDefault="00BA4280" w:rsidP="00BA4280">
      <w:r>
        <w:t>Januari 2023</w:t>
      </w:r>
    </w:p>
    <w:p w:rsidR="00BA4280" w:rsidRDefault="00BA4280">
      <w:r>
        <w:t>Preventief onderhoud</w:t>
      </w:r>
    </w:p>
    <w:p w:rsidR="00BA4280" w:rsidRDefault="00BA4280"/>
    <w:p w:rsidR="00BA4280" w:rsidRPr="00C63B6F" w:rsidRDefault="00BA4280" w:rsidP="006631F8">
      <w:pPr>
        <w:rPr>
          <w:sz w:val="16"/>
          <w:szCs w:val="16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-1724</wp:posOffset>
            </wp:positionH>
            <wp:positionV relativeFrom="paragraph">
              <wp:posOffset>2449</wp:posOffset>
            </wp:positionV>
            <wp:extent cx="2082248" cy="1371600"/>
            <wp:effectExtent l="0" t="0" r="0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24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B6F">
        <w:rPr>
          <w:sz w:val="16"/>
          <w:szCs w:val="16"/>
        </w:rPr>
        <w:t>Gepland is de gehele cirkel</w:t>
      </w:r>
      <w:r w:rsidR="006631F8" w:rsidRPr="00C63B6F">
        <w:rPr>
          <w:sz w:val="16"/>
          <w:szCs w:val="16"/>
        </w:rPr>
        <w:t>. Onderstaande vier punten moet samen 100% zijn van de ingeplande PO activiteiten.</w:t>
      </w:r>
    </w:p>
    <w:p w:rsidR="00BA4280" w:rsidRPr="00C63B6F" w:rsidRDefault="00CB0098" w:rsidP="00BA4280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Goedgekeurd is een deel van de cirkel</w:t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  <w:t>Kleur groen</w:t>
      </w:r>
    </w:p>
    <w:p w:rsidR="00CB0098" w:rsidRPr="00C63B6F" w:rsidRDefault="00CB0098" w:rsidP="00CB0098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Afgekeurd is een deel van de cirkel</w:t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  <w:t>Kleur Bruin</w:t>
      </w:r>
    </w:p>
    <w:p w:rsidR="00CB0098" w:rsidRPr="00C63B6F" w:rsidRDefault="00CB0098" w:rsidP="00CB0098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Niet gekeurd is een deel van de cirkel</w:t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</w:r>
      <w:r w:rsidR="006631F8" w:rsidRPr="00C63B6F">
        <w:rPr>
          <w:sz w:val="16"/>
          <w:szCs w:val="16"/>
        </w:rPr>
        <w:tab/>
        <w:t>Kleur Oranje</w:t>
      </w:r>
    </w:p>
    <w:p w:rsidR="00CB0098" w:rsidRPr="00C63B6F" w:rsidRDefault="00CB0098" w:rsidP="00BA4280">
      <w:pPr>
        <w:pStyle w:val="Lijstalinea"/>
        <w:numPr>
          <w:ilvl w:val="0"/>
          <w:numId w:val="3"/>
        </w:numPr>
        <w:rPr>
          <w:sz w:val="16"/>
          <w:szCs w:val="16"/>
        </w:rPr>
      </w:pPr>
      <w:r w:rsidRPr="00C63B6F">
        <w:rPr>
          <w:sz w:val="16"/>
          <w:szCs w:val="16"/>
        </w:rPr>
        <w:t>Geen actie ondernomen</w:t>
      </w:r>
      <w:r w:rsidR="006631F8" w:rsidRPr="00C63B6F">
        <w:rPr>
          <w:sz w:val="16"/>
          <w:szCs w:val="16"/>
        </w:rPr>
        <w:t xml:space="preserve"> is een deel van de cirkel. </w:t>
      </w:r>
      <w:r w:rsidR="006631F8" w:rsidRPr="00C63B6F">
        <w:rPr>
          <w:sz w:val="16"/>
          <w:szCs w:val="16"/>
        </w:rPr>
        <w:tab/>
        <w:t>Kleur Rood</w:t>
      </w:r>
    </w:p>
    <w:p w:rsidR="00CB0098" w:rsidRDefault="00CB0098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8D4566" w:rsidP="00CB0098">
      <w:pPr>
        <w:ind w:left="360"/>
      </w:pPr>
      <w:r>
        <w:rPr>
          <w:noProof/>
          <w:lang w:eastAsia="nl-N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2880464</wp:posOffset>
            </wp:positionH>
            <wp:positionV relativeFrom="paragraph">
              <wp:posOffset>78712</wp:posOffset>
            </wp:positionV>
            <wp:extent cx="2476500" cy="1495425"/>
            <wp:effectExtent l="0" t="0" r="0" b="9525"/>
            <wp:wrapSquare wrapText="bothSides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-190196</wp:posOffset>
            </wp:positionH>
            <wp:positionV relativeFrom="paragraph">
              <wp:posOffset>78711</wp:posOffset>
            </wp:positionV>
            <wp:extent cx="2333625" cy="1445895"/>
            <wp:effectExtent l="0" t="0" r="9525" b="1905"/>
            <wp:wrapSquare wrapText="bothSides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855EAA" w:rsidRDefault="00855EAA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001F8D" w:rsidP="00001F8D">
      <w:pPr>
        <w:ind w:left="360"/>
      </w:pPr>
      <w:r>
        <w:rPr>
          <w:noProof/>
          <w:lang w:eastAsia="nl-NL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2989315</wp:posOffset>
            </wp:positionH>
            <wp:positionV relativeFrom="paragraph">
              <wp:posOffset>201134</wp:posOffset>
            </wp:positionV>
            <wp:extent cx="2306320" cy="1561465"/>
            <wp:effectExtent l="0" t="0" r="0" b="635"/>
            <wp:wrapSquare wrapText="bothSides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-190556</wp:posOffset>
            </wp:positionH>
            <wp:positionV relativeFrom="paragraph">
              <wp:posOffset>194310</wp:posOffset>
            </wp:positionV>
            <wp:extent cx="2254885" cy="1473835"/>
            <wp:effectExtent l="0" t="0" r="0" b="0"/>
            <wp:wrapSquare wrapText="bothSides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C63B6F" w:rsidRDefault="00C63B6F" w:rsidP="00CB0098">
      <w:pPr>
        <w:ind w:left="360"/>
      </w:pPr>
    </w:p>
    <w:p w:rsidR="00001F8D" w:rsidRDefault="00001F8D" w:rsidP="00CB0098">
      <w:pPr>
        <w:ind w:left="360"/>
      </w:pPr>
    </w:p>
    <w:p w:rsidR="00001F8D" w:rsidRDefault="00001F8D" w:rsidP="00CB0098">
      <w:pPr>
        <w:ind w:left="360"/>
      </w:pPr>
    </w:p>
    <w:p w:rsidR="00855EAA" w:rsidRDefault="00855EAA" w:rsidP="00CB0098">
      <w:pPr>
        <w:ind w:left="360"/>
      </w:pPr>
      <w:r>
        <w:t>Aantal veiligheidsincidenten deze maan</w:t>
      </w:r>
      <w:r w:rsidR="00C63B6F">
        <w:t>d</w:t>
      </w:r>
      <w:r>
        <w:t xml:space="preserve"> XX</w:t>
      </w:r>
    </w:p>
    <w:p w:rsidR="00BA4280" w:rsidRDefault="00BA4280">
      <w:r>
        <w:br w:type="page"/>
      </w:r>
    </w:p>
    <w:p w:rsidR="00BA4280" w:rsidRPr="00BA4280" w:rsidRDefault="00BA4280" w:rsidP="00BA4280"/>
    <w:p w:rsidR="00EC69B9" w:rsidRDefault="0000602D" w:rsidP="0000602D">
      <w:pPr>
        <w:pStyle w:val="Kop1"/>
        <w:numPr>
          <w:ilvl w:val="0"/>
          <w:numId w:val="2"/>
        </w:numPr>
        <w:ind w:left="284" w:hanging="284"/>
      </w:pPr>
      <w:r>
        <w:t>Preventief onderhoud</w:t>
      </w:r>
      <w:bookmarkEnd w:id="0"/>
    </w:p>
    <w:p w:rsidR="0000602D" w:rsidRDefault="0000602D" w:rsidP="0000602D"/>
    <w:p w:rsidR="0000602D" w:rsidRDefault="0000602D" w:rsidP="0000602D">
      <w:r>
        <w:rPr>
          <w:noProof/>
          <w:lang w:eastAsia="nl-NL"/>
        </w:rPr>
        <w:drawing>
          <wp:inline distT="0" distB="0" distL="0" distR="0" wp14:anchorId="50D9E595" wp14:editId="785FB6AE">
            <wp:extent cx="5760720" cy="263588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Pr="0000602D" w:rsidRDefault="0000602D" w:rsidP="0000602D"/>
    <w:p w:rsidR="0000602D" w:rsidRDefault="0000602D" w:rsidP="0000602D">
      <w:pPr>
        <w:pStyle w:val="Kop1"/>
        <w:numPr>
          <w:ilvl w:val="0"/>
          <w:numId w:val="2"/>
        </w:numPr>
        <w:ind w:left="284" w:hanging="284"/>
      </w:pPr>
      <w:bookmarkStart w:id="1" w:name="_Toc95225822"/>
      <w:r>
        <w:t>Aangeleverde keuringsdocumenten</w:t>
      </w:r>
      <w:bookmarkEnd w:id="1"/>
    </w:p>
    <w:p w:rsidR="0000602D" w:rsidRDefault="0000602D" w:rsidP="0000602D"/>
    <w:p w:rsidR="0000602D" w:rsidRPr="0000602D" w:rsidRDefault="0000602D" w:rsidP="0000602D">
      <w:r>
        <w:rPr>
          <w:noProof/>
          <w:lang w:eastAsia="nl-NL"/>
        </w:rPr>
        <w:drawing>
          <wp:inline distT="0" distB="0" distL="0" distR="0" wp14:anchorId="2E58D476" wp14:editId="3D0D1072">
            <wp:extent cx="5760720" cy="2639695"/>
            <wp:effectExtent l="0" t="0" r="0" b="825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Default="0000602D">
      <w:r>
        <w:br w:type="page"/>
      </w:r>
    </w:p>
    <w:p w:rsidR="0000602D" w:rsidRDefault="0000602D" w:rsidP="0000602D">
      <w:pPr>
        <w:pStyle w:val="Kop1"/>
        <w:numPr>
          <w:ilvl w:val="0"/>
          <w:numId w:val="2"/>
        </w:numPr>
        <w:ind w:left="284" w:hanging="284"/>
      </w:pPr>
      <w:bookmarkStart w:id="2" w:name="_Toc95225823"/>
      <w:r>
        <w:lastRenderedPageBreak/>
        <w:t>Doorlooptijden manco’s</w:t>
      </w:r>
      <w:bookmarkEnd w:id="2"/>
    </w:p>
    <w:p w:rsidR="0000602D" w:rsidRDefault="0000602D" w:rsidP="0000602D"/>
    <w:p w:rsidR="0000602D" w:rsidRPr="0000602D" w:rsidRDefault="0000602D" w:rsidP="0000602D">
      <w:r>
        <w:rPr>
          <w:noProof/>
          <w:lang w:eastAsia="nl-NL"/>
        </w:rPr>
        <w:drawing>
          <wp:inline distT="0" distB="0" distL="0" distR="0" wp14:anchorId="620B90CC" wp14:editId="15565F46">
            <wp:extent cx="5760720" cy="671131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1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Default="0000602D" w:rsidP="0000602D"/>
    <w:p w:rsidR="0000602D" w:rsidRDefault="0000602D" w:rsidP="0000602D"/>
    <w:p w:rsidR="0000602D" w:rsidRDefault="0000602D" w:rsidP="0000602D"/>
    <w:p w:rsidR="0000602D" w:rsidRDefault="0000602D">
      <w:r>
        <w:br w:type="page"/>
      </w:r>
    </w:p>
    <w:p w:rsidR="0000602D" w:rsidRDefault="0000602D" w:rsidP="0000602D">
      <w:pPr>
        <w:pStyle w:val="Kop1"/>
        <w:numPr>
          <w:ilvl w:val="0"/>
          <w:numId w:val="2"/>
        </w:numPr>
        <w:ind w:left="284" w:hanging="284"/>
      </w:pPr>
      <w:bookmarkStart w:id="3" w:name="_Toc95225824"/>
      <w:r>
        <w:lastRenderedPageBreak/>
        <w:t>Doorlooptijden correctief</w:t>
      </w:r>
      <w:r w:rsidR="00D426D9">
        <w:t xml:space="preserve"> </w:t>
      </w:r>
      <w:r>
        <w:t>onderhoud</w:t>
      </w:r>
      <w:bookmarkEnd w:id="3"/>
    </w:p>
    <w:p w:rsidR="000F421B" w:rsidRDefault="000F421B" w:rsidP="000F421B"/>
    <w:p w:rsidR="000F421B" w:rsidRPr="000F421B" w:rsidRDefault="000F421B" w:rsidP="000F421B">
      <w:r>
        <w:rPr>
          <w:noProof/>
          <w:lang w:eastAsia="nl-NL"/>
        </w:rPr>
        <w:drawing>
          <wp:inline distT="0" distB="0" distL="0" distR="0" wp14:anchorId="04994874" wp14:editId="6E07AB3C">
            <wp:extent cx="5760720" cy="669353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9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02D" w:rsidRDefault="0000602D" w:rsidP="0000602D"/>
    <w:p w:rsidR="000F421B" w:rsidRDefault="000F421B" w:rsidP="0000602D"/>
    <w:p w:rsidR="000F421B" w:rsidRDefault="000F421B" w:rsidP="0000602D"/>
    <w:p w:rsidR="000F421B" w:rsidRDefault="000F421B">
      <w:r>
        <w:br w:type="page"/>
      </w:r>
    </w:p>
    <w:p w:rsidR="000F421B" w:rsidRDefault="00D426D9" w:rsidP="00E618E8">
      <w:pPr>
        <w:pStyle w:val="Kop1"/>
        <w:numPr>
          <w:ilvl w:val="0"/>
          <w:numId w:val="2"/>
        </w:numPr>
        <w:ind w:left="284" w:hanging="284"/>
      </w:pPr>
      <w:r>
        <w:lastRenderedPageBreak/>
        <w:t>Adviezen</w:t>
      </w:r>
    </w:p>
    <w:p w:rsidR="000F421B" w:rsidRPr="000F421B" w:rsidRDefault="008D4566" w:rsidP="000F421B">
      <w:r>
        <w:rPr>
          <w:noProof/>
          <w:lang w:eastAsia="nl-NL"/>
        </w:rPr>
        <w:drawing>
          <wp:inline distT="0" distB="0" distL="0" distR="0" wp14:anchorId="2C62D5EC" wp14:editId="7175D0D4">
            <wp:extent cx="5760720" cy="2412365"/>
            <wp:effectExtent l="0" t="0" r="0" b="6985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1B" w:rsidRDefault="000F421B" w:rsidP="0000602D"/>
    <w:p w:rsidR="000F421B" w:rsidRDefault="000F421B" w:rsidP="0000602D"/>
    <w:p w:rsidR="000F421B" w:rsidRDefault="00001F8D" w:rsidP="000F421B">
      <w:pPr>
        <w:pStyle w:val="Kop1"/>
        <w:numPr>
          <w:ilvl w:val="0"/>
          <w:numId w:val="2"/>
        </w:numPr>
        <w:ind w:left="284" w:hanging="284"/>
      </w:pPr>
      <w:bookmarkStart w:id="4" w:name="_Toc95225826"/>
      <w:r>
        <w:rPr>
          <w:noProof/>
          <w:lang w:eastAsia="nl-N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379</wp:posOffset>
            </wp:positionH>
            <wp:positionV relativeFrom="paragraph">
              <wp:posOffset>469530</wp:posOffset>
            </wp:positionV>
            <wp:extent cx="5760720" cy="2162175"/>
            <wp:effectExtent l="0" t="0" r="0" b="9525"/>
            <wp:wrapSquare wrapText="bothSides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421B">
        <w:t>Circulariteit</w:t>
      </w:r>
      <w:bookmarkEnd w:id="4"/>
    </w:p>
    <w:p w:rsidR="00001F8D" w:rsidRDefault="00001F8D" w:rsidP="0000602D">
      <w:r>
        <w:t>Onderliggende info als bijlage leveren.</w:t>
      </w:r>
    </w:p>
    <w:p w:rsidR="00001F8D" w:rsidRDefault="00001F8D" w:rsidP="0000602D"/>
    <w:p w:rsidR="00001F8D" w:rsidRDefault="00001F8D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>
      <w:r>
        <w:br w:type="page"/>
      </w:r>
    </w:p>
    <w:p w:rsidR="000F421B" w:rsidRDefault="000F421B" w:rsidP="000F421B">
      <w:pPr>
        <w:pStyle w:val="Kop1"/>
        <w:numPr>
          <w:ilvl w:val="0"/>
          <w:numId w:val="2"/>
        </w:numPr>
        <w:ind w:left="284" w:hanging="284"/>
      </w:pPr>
      <w:bookmarkStart w:id="5" w:name="_Toc95225827"/>
      <w:r>
        <w:lastRenderedPageBreak/>
        <w:t>Veiligheid</w:t>
      </w:r>
      <w:bookmarkEnd w:id="5"/>
    </w:p>
    <w:p w:rsidR="000F421B" w:rsidRDefault="000F421B" w:rsidP="000F421B"/>
    <w:p w:rsidR="000F421B" w:rsidRPr="000F421B" w:rsidRDefault="000F421B" w:rsidP="000F421B">
      <w:r>
        <w:rPr>
          <w:noProof/>
          <w:lang w:eastAsia="nl-NL"/>
        </w:rPr>
        <w:drawing>
          <wp:inline distT="0" distB="0" distL="0" distR="0" wp14:anchorId="02B72F04" wp14:editId="098CE029">
            <wp:extent cx="5760720" cy="2649220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Default="000F421B" w:rsidP="0000602D"/>
    <w:p w:rsidR="000F421B" w:rsidRPr="0000602D" w:rsidRDefault="000F421B" w:rsidP="0000602D"/>
    <w:sectPr w:rsidR="000F421B" w:rsidRPr="0000602D" w:rsidSect="000F421B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374B" w:rsidRDefault="0010374B" w:rsidP="000F421B">
      <w:pPr>
        <w:spacing w:after="0" w:line="240" w:lineRule="auto"/>
      </w:pPr>
      <w:r>
        <w:separator/>
      </w:r>
    </w:p>
  </w:endnote>
  <w:endnote w:type="continuationSeparator" w:id="0">
    <w:p w:rsidR="0010374B" w:rsidRDefault="0010374B" w:rsidP="000F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421B" w:rsidRDefault="000F42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3730991"/>
      <w:docPartObj>
        <w:docPartGallery w:val="Page Numbers (Bottom of Page)"/>
        <w:docPartUnique/>
      </w:docPartObj>
    </w:sdtPr>
    <w:sdtEndPr/>
    <w:sdtContent>
      <w:p w:rsidR="000F421B" w:rsidRDefault="000F421B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F8D">
          <w:rPr>
            <w:noProof/>
          </w:rPr>
          <w:t>4</w:t>
        </w:r>
        <w:r>
          <w:fldChar w:fldCharType="end"/>
        </w:r>
      </w:p>
    </w:sdtContent>
  </w:sdt>
  <w:p w:rsidR="000F421B" w:rsidRDefault="000F42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421B" w:rsidRDefault="000F42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374B" w:rsidRDefault="0010374B" w:rsidP="000F421B">
      <w:pPr>
        <w:spacing w:after="0" w:line="240" w:lineRule="auto"/>
      </w:pPr>
      <w:r>
        <w:separator/>
      </w:r>
    </w:p>
  </w:footnote>
  <w:footnote w:type="continuationSeparator" w:id="0">
    <w:p w:rsidR="0010374B" w:rsidRDefault="0010374B" w:rsidP="000F4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421B" w:rsidRDefault="000F42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421B" w:rsidRDefault="000F42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421B" w:rsidRDefault="000F42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19F1"/>
    <w:multiLevelType w:val="hybridMultilevel"/>
    <w:tmpl w:val="ED8EF7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4167F"/>
    <w:multiLevelType w:val="hybridMultilevel"/>
    <w:tmpl w:val="656072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01884"/>
    <w:multiLevelType w:val="hybridMultilevel"/>
    <w:tmpl w:val="15E073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740536">
    <w:abstractNumId w:val="0"/>
  </w:num>
  <w:num w:numId="2" w16cid:durableId="1870140561">
    <w:abstractNumId w:val="2"/>
  </w:num>
  <w:num w:numId="3" w16cid:durableId="1699507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B9"/>
    <w:rsid w:val="00001F8D"/>
    <w:rsid w:val="0000602D"/>
    <w:rsid w:val="000F421B"/>
    <w:rsid w:val="0010374B"/>
    <w:rsid w:val="005D6826"/>
    <w:rsid w:val="006631F8"/>
    <w:rsid w:val="006A5B68"/>
    <w:rsid w:val="00855EAA"/>
    <w:rsid w:val="00873C91"/>
    <w:rsid w:val="008D4566"/>
    <w:rsid w:val="00BA4280"/>
    <w:rsid w:val="00C63B6F"/>
    <w:rsid w:val="00CB0098"/>
    <w:rsid w:val="00D426D9"/>
    <w:rsid w:val="00EC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F0AEB"/>
  <w15:chartTrackingRefBased/>
  <w15:docId w15:val="{90FBA1FD-F646-4599-80C1-56BBE483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060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0602D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0060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F421B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0F421B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0F421B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0F4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21B"/>
  </w:style>
  <w:style w:type="paragraph" w:styleId="Voettekst">
    <w:name w:val="footer"/>
    <w:basedOn w:val="Standaard"/>
    <w:link w:val="VoettekstChar"/>
    <w:uiPriority w:val="99"/>
    <w:unhideWhenUsed/>
    <w:rsid w:val="000F4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customXml" Target="../customXml/item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C9E221D3B784585D0C7519A80CFAF" ma:contentTypeVersion="2" ma:contentTypeDescription="Een nieuw document maken." ma:contentTypeScope="" ma:versionID="c8e06adcc7cda2662a493bd8b2dece19">
  <xsd:schema xmlns:xsd="http://www.w3.org/2001/XMLSchema" xmlns:xs="http://www.w3.org/2001/XMLSchema" xmlns:p="http://schemas.microsoft.com/office/2006/metadata/properties" xmlns:ns2="3356b56d-bb1c-4cf4-a984-cff72911c2b5" targetNamespace="http://schemas.microsoft.com/office/2006/metadata/properties" ma:root="true" ma:fieldsID="e1bbd6edf766aa6a9bafe357e212af34" ns2:_="">
    <xsd:import namespace="3356b56d-bb1c-4cf4-a984-cff72911c2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6b56d-bb1c-4cf4-a984-cff72911c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C343B3-920A-4401-AA7E-DD796476C9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3BF444-DF47-4192-BE7B-32C20204ACB1}"/>
</file>

<file path=customXml/itemProps3.xml><?xml version="1.0" encoding="utf-8"?>
<ds:datastoreItem xmlns:ds="http://schemas.openxmlformats.org/officeDocument/2006/customXml" ds:itemID="{0453C90D-CAB3-4395-8F45-4AAF092D18BF}"/>
</file>

<file path=customXml/itemProps4.xml><?xml version="1.0" encoding="utf-8"?>
<ds:datastoreItem xmlns:ds="http://schemas.openxmlformats.org/officeDocument/2006/customXml" ds:itemID="{7F1FFCD6-5AD9-4D09-910F-25EB6E60C6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Tjaarda, Harm</dc:creator>
  <cp:keywords/>
  <dc:description/>
  <cp:lastModifiedBy>Jansen, Benno</cp:lastModifiedBy>
  <cp:revision>2</cp:revision>
  <dcterms:created xsi:type="dcterms:W3CDTF">2024-05-23T11:03:00Z</dcterms:created>
  <dcterms:modified xsi:type="dcterms:W3CDTF">2024-05-23T11:03:00Z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0x010100679C9E221D3B784585D0C7519A80CFAF</vt:lpwstr>
  </property>
</Properties>
</file>