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7E49D" w14:textId="77777777" w:rsidR="008C467C" w:rsidRPr="008C467C" w:rsidRDefault="008C467C" w:rsidP="00744BDB">
      <w:pPr>
        <w:jc w:val="center"/>
        <w:rPr>
          <w:lang w:val="de-DE"/>
        </w:rPr>
      </w:pPr>
    </w:p>
    <w:p w14:paraId="04CA1496" w14:textId="77777777" w:rsidR="003F25FC" w:rsidRPr="008C467C" w:rsidRDefault="003F25FC" w:rsidP="00744BDB">
      <w:pPr>
        <w:jc w:val="center"/>
        <w:rPr>
          <w:lang w:val="de-DE"/>
        </w:rPr>
      </w:pPr>
    </w:p>
    <w:p w14:paraId="707AB481" w14:textId="5A504C4E" w:rsidR="00154DBC" w:rsidRPr="00DA55AB" w:rsidRDefault="00154DBC" w:rsidP="00154DBC">
      <w:pPr>
        <w:pStyle w:val="Geenafstand"/>
        <w:jc w:val="center"/>
        <w:rPr>
          <w:rFonts w:eastAsiaTheme="majorEastAsia" w:cstheme="majorBidi"/>
          <w:caps/>
          <w:noProof/>
          <w:color w:val="0078D2"/>
          <w:spacing w:val="10"/>
          <w:sz w:val="44"/>
          <w:szCs w:val="44"/>
        </w:rPr>
      </w:pPr>
      <w:r w:rsidRPr="00DA55AB">
        <w:rPr>
          <w:rFonts w:eastAsiaTheme="majorEastAsia" w:cstheme="majorBidi"/>
          <w:caps/>
          <w:noProof/>
          <w:color w:val="0078D2"/>
          <w:spacing w:val="10"/>
          <w:sz w:val="44"/>
          <w:szCs w:val="44"/>
        </w:rPr>
        <w:t>Service Level Agreement</w:t>
      </w:r>
    </w:p>
    <w:p w14:paraId="1B42CC1F" w14:textId="391B899A" w:rsidR="00D767B6" w:rsidRPr="00744BDB" w:rsidRDefault="00D767B6" w:rsidP="00744BDB">
      <w:pPr>
        <w:pStyle w:val="Geenafstand"/>
        <w:jc w:val="center"/>
        <w:rPr>
          <w:sz w:val="28"/>
          <w:szCs w:val="28"/>
        </w:rPr>
      </w:pPr>
    </w:p>
    <w:p w14:paraId="7123D65A" w14:textId="63C7B412" w:rsidR="00D767B6" w:rsidRPr="00D767B6" w:rsidRDefault="00D767B6" w:rsidP="005F074D">
      <w:pPr>
        <w:pStyle w:val="Geenafstand"/>
        <w:jc w:val="center"/>
        <w:rPr>
          <w:sz w:val="28"/>
          <w:szCs w:val="28"/>
        </w:rPr>
      </w:pPr>
      <w:r w:rsidRPr="00D767B6">
        <w:rPr>
          <w:sz w:val="28"/>
          <w:szCs w:val="28"/>
        </w:rPr>
        <w:t>Tussen</w:t>
      </w:r>
    </w:p>
    <w:p w14:paraId="56AD976C" w14:textId="0734AB83" w:rsidR="00D767B6" w:rsidRPr="00D767B6" w:rsidRDefault="00D767B6" w:rsidP="005F074D">
      <w:pPr>
        <w:pStyle w:val="Geenafstand"/>
        <w:jc w:val="center"/>
        <w:rPr>
          <w:sz w:val="28"/>
          <w:szCs w:val="28"/>
        </w:rPr>
      </w:pPr>
      <w:r w:rsidRPr="00D767B6">
        <w:rPr>
          <w:sz w:val="28"/>
          <w:szCs w:val="28"/>
        </w:rPr>
        <w:t xml:space="preserve">Uitvoeringsinstituut </w:t>
      </w:r>
      <w:r w:rsidR="00154DBC">
        <w:rPr>
          <w:sz w:val="28"/>
          <w:szCs w:val="28"/>
        </w:rPr>
        <w:t>w</w:t>
      </w:r>
      <w:r w:rsidRPr="00D767B6">
        <w:rPr>
          <w:sz w:val="28"/>
          <w:szCs w:val="28"/>
        </w:rPr>
        <w:t>erknemersverzekeringen (UWV)</w:t>
      </w:r>
    </w:p>
    <w:p w14:paraId="236AE211" w14:textId="15151B30" w:rsidR="00D767B6" w:rsidRPr="00D767B6" w:rsidRDefault="00D767B6" w:rsidP="005F074D">
      <w:pPr>
        <w:pStyle w:val="Geenafstand"/>
        <w:jc w:val="center"/>
        <w:rPr>
          <w:sz w:val="28"/>
          <w:szCs w:val="28"/>
        </w:rPr>
      </w:pPr>
      <w:r w:rsidRPr="00D767B6">
        <w:rPr>
          <w:sz w:val="28"/>
          <w:szCs w:val="28"/>
        </w:rPr>
        <w:t>en</w:t>
      </w:r>
    </w:p>
    <w:p w14:paraId="566F7BBE" w14:textId="5B54A781" w:rsidR="00D767B6" w:rsidRPr="00D767B6" w:rsidRDefault="00D767B6" w:rsidP="00D767B6">
      <w:pPr>
        <w:pStyle w:val="Geenafstand"/>
        <w:jc w:val="center"/>
        <w:rPr>
          <w:sz w:val="28"/>
          <w:szCs w:val="28"/>
        </w:rPr>
      </w:pPr>
      <w:r w:rsidRPr="004E284F">
        <w:rPr>
          <w:sz w:val="28"/>
          <w:szCs w:val="28"/>
          <w:highlight w:val="lightGray"/>
        </w:rPr>
        <w:t>&lt;</w:t>
      </w:r>
      <w:r w:rsidR="004E284F" w:rsidRPr="004E284F">
        <w:rPr>
          <w:sz w:val="28"/>
          <w:szCs w:val="28"/>
          <w:highlight w:val="lightGray"/>
        </w:rPr>
        <w:t xml:space="preserve"> </w:t>
      </w:r>
      <w:r w:rsidRPr="004E284F">
        <w:rPr>
          <w:sz w:val="28"/>
          <w:szCs w:val="28"/>
          <w:highlight w:val="lightGray"/>
        </w:rPr>
        <w:t>Opdrachtnemer&gt;</w:t>
      </w:r>
    </w:p>
    <w:p w14:paraId="0DEB1280" w14:textId="77777777" w:rsidR="00D767B6" w:rsidRPr="00D767B6" w:rsidRDefault="00D767B6" w:rsidP="00D767B6">
      <w:pPr>
        <w:pStyle w:val="Geenafstand"/>
        <w:jc w:val="center"/>
        <w:rPr>
          <w:sz w:val="28"/>
          <w:szCs w:val="28"/>
        </w:rPr>
      </w:pPr>
    </w:p>
    <w:p w14:paraId="0E317040" w14:textId="77777777" w:rsidR="00D767B6" w:rsidRPr="00D767B6" w:rsidRDefault="00D767B6" w:rsidP="00D767B6">
      <w:pPr>
        <w:pStyle w:val="Geenafstand"/>
        <w:jc w:val="center"/>
        <w:rPr>
          <w:sz w:val="28"/>
          <w:szCs w:val="28"/>
        </w:rPr>
      </w:pPr>
      <w:r w:rsidRPr="00D767B6">
        <w:rPr>
          <w:sz w:val="28"/>
          <w:szCs w:val="28"/>
        </w:rPr>
        <w:t>inzake</w:t>
      </w:r>
    </w:p>
    <w:p w14:paraId="19AC0020" w14:textId="77777777" w:rsidR="00D767B6" w:rsidRPr="00D767B6" w:rsidRDefault="00D767B6" w:rsidP="00D767B6">
      <w:pPr>
        <w:pStyle w:val="Geenafstand"/>
        <w:jc w:val="center"/>
        <w:rPr>
          <w:sz w:val="28"/>
          <w:szCs w:val="28"/>
        </w:rPr>
      </w:pPr>
    </w:p>
    <w:p w14:paraId="768D79ED" w14:textId="158C57BE" w:rsidR="00D767B6" w:rsidRPr="00A40D37" w:rsidRDefault="00A40D37" w:rsidP="00D767B6">
      <w:pPr>
        <w:pStyle w:val="Geenafstand"/>
        <w:jc w:val="center"/>
        <w:rPr>
          <w:rFonts w:eastAsiaTheme="majorEastAsia" w:cstheme="majorBidi"/>
          <w:caps/>
          <w:noProof/>
          <w:color w:val="0078D2"/>
          <w:spacing w:val="10"/>
          <w:sz w:val="44"/>
          <w:szCs w:val="44"/>
        </w:rPr>
      </w:pPr>
      <w:r w:rsidRPr="00A40D37">
        <w:rPr>
          <w:rFonts w:eastAsiaTheme="majorEastAsia" w:cstheme="majorBidi"/>
          <w:caps/>
          <w:noProof/>
          <w:color w:val="0078D2"/>
          <w:spacing w:val="10"/>
          <w:sz w:val="44"/>
          <w:szCs w:val="44"/>
        </w:rPr>
        <w:t>inhuur IV professionals</w:t>
      </w:r>
    </w:p>
    <w:p w14:paraId="2C8B830B" w14:textId="77777777" w:rsidR="00D767B6" w:rsidRPr="00D767B6" w:rsidRDefault="00D767B6" w:rsidP="00D767B6">
      <w:pPr>
        <w:pStyle w:val="Geenafstand"/>
        <w:jc w:val="center"/>
        <w:rPr>
          <w:sz w:val="28"/>
          <w:szCs w:val="28"/>
        </w:rPr>
      </w:pPr>
    </w:p>
    <w:p w14:paraId="6E943C95" w14:textId="77777777" w:rsidR="00DE018D" w:rsidRPr="00DE018D" w:rsidRDefault="00DE018D" w:rsidP="00DE018D"/>
    <w:p w14:paraId="3778C3B4" w14:textId="2E0C5EB9" w:rsidR="003F25FC" w:rsidRPr="00C15B8B" w:rsidRDefault="003F25FC" w:rsidP="00111548">
      <w:pPr>
        <w:keepLines/>
      </w:pPr>
      <w:r w:rsidRPr="00C15B8B">
        <w:t>Datum:</w:t>
      </w:r>
      <w:r w:rsidR="00C61A00">
        <w:t xml:space="preserve"> </w:t>
      </w:r>
      <w:r w:rsidR="003B1732">
        <w:t>2</w:t>
      </w:r>
      <w:r w:rsidR="00656FDF">
        <w:t>9</w:t>
      </w:r>
      <w:r w:rsidR="003B1732">
        <w:t xml:space="preserve"> november 2024</w:t>
      </w:r>
    </w:p>
    <w:p w14:paraId="2EF8AF8D" w14:textId="6960A120" w:rsidR="00127085" w:rsidRPr="00C15B8B" w:rsidRDefault="00023BB1" w:rsidP="00111548">
      <w:pPr>
        <w:keepLines/>
        <w:rPr>
          <w:rFonts w:cs="Verdana"/>
        </w:rPr>
      </w:pPr>
      <w:r>
        <w:t>Kenmerk</w:t>
      </w:r>
      <w:r w:rsidR="003F25FC" w:rsidRPr="00C15B8B">
        <w:t>:</w:t>
      </w:r>
      <w:r w:rsidR="005238DB">
        <w:t xml:space="preserve"> </w:t>
      </w:r>
      <w:r w:rsidR="005238DB" w:rsidRPr="005238DB">
        <w:t>DD.2024.898</w:t>
      </w:r>
    </w:p>
    <w:p w14:paraId="157381ED" w14:textId="03F58FD6" w:rsidR="003C7AAB" w:rsidRDefault="00C15B8B" w:rsidP="00111548">
      <w:pPr>
        <w:keepLines/>
        <w:rPr>
          <w:rFonts w:cs="Verdana"/>
          <w:highlight w:val="lightGray"/>
        </w:rPr>
      </w:pPr>
      <w:r w:rsidRPr="00C15B8B">
        <w:rPr>
          <w:rFonts w:cs="Verdana"/>
        </w:rPr>
        <w:t>Versie:</w:t>
      </w:r>
      <w:r w:rsidR="00C61A00">
        <w:rPr>
          <w:rFonts w:cs="Verdana"/>
        </w:rPr>
        <w:t xml:space="preserve"> </w:t>
      </w:r>
      <w:r w:rsidR="002D2D92">
        <w:rPr>
          <w:rFonts w:cs="Verdana"/>
          <w:highlight w:val="lightGray"/>
        </w:rPr>
        <w:t>0.9</w:t>
      </w:r>
    </w:p>
    <w:p w14:paraId="260BF9A3" w14:textId="082E3A0B" w:rsidR="000D4910" w:rsidRDefault="000D4910" w:rsidP="00443DA3">
      <w:pPr>
        <w:spacing w:before="100" w:after="200" w:line="276" w:lineRule="auto"/>
        <w:rPr>
          <w:b/>
        </w:rPr>
      </w:pPr>
    </w:p>
    <w:p w14:paraId="65665E95" w14:textId="77777777" w:rsidR="00443DA3" w:rsidRDefault="00443DA3" w:rsidP="00443DA3">
      <w:pPr>
        <w:spacing w:before="100" w:after="200" w:line="276" w:lineRule="auto"/>
        <w:rPr>
          <w:b/>
        </w:rPr>
      </w:pPr>
    </w:p>
    <w:p w14:paraId="04614C44" w14:textId="77777777" w:rsidR="00443DA3" w:rsidRDefault="00443DA3" w:rsidP="00443DA3">
      <w:pPr>
        <w:spacing w:before="100" w:after="200" w:line="276" w:lineRule="auto"/>
        <w:rPr>
          <w:b/>
        </w:rPr>
      </w:pPr>
    </w:p>
    <w:p w14:paraId="537222B9" w14:textId="77777777" w:rsidR="00443DA3" w:rsidRDefault="00443DA3" w:rsidP="00443DA3">
      <w:pPr>
        <w:spacing w:before="100" w:after="200" w:line="276" w:lineRule="auto"/>
        <w:rPr>
          <w:b/>
        </w:rPr>
      </w:pPr>
    </w:p>
    <w:p w14:paraId="28204B52" w14:textId="77777777" w:rsidR="00443DA3" w:rsidRDefault="00443DA3" w:rsidP="00443DA3">
      <w:pPr>
        <w:spacing w:before="100" w:after="200" w:line="276" w:lineRule="auto"/>
        <w:rPr>
          <w:b/>
        </w:rPr>
      </w:pPr>
    </w:p>
    <w:p w14:paraId="7A5B215E" w14:textId="77777777" w:rsidR="00443DA3" w:rsidRDefault="00443DA3" w:rsidP="00443DA3">
      <w:pPr>
        <w:spacing w:before="100" w:after="200" w:line="276" w:lineRule="auto"/>
        <w:rPr>
          <w:b/>
        </w:rPr>
      </w:pPr>
    </w:p>
    <w:p w14:paraId="6EE04F4E" w14:textId="77777777" w:rsidR="00443DA3" w:rsidRDefault="00443DA3" w:rsidP="00443DA3">
      <w:pPr>
        <w:spacing w:before="100" w:after="200" w:line="276" w:lineRule="auto"/>
        <w:rPr>
          <w:b/>
        </w:rPr>
      </w:pPr>
    </w:p>
    <w:p w14:paraId="34ADADD9" w14:textId="77777777" w:rsidR="00443DA3" w:rsidRDefault="00443DA3" w:rsidP="00443DA3">
      <w:pPr>
        <w:spacing w:before="100" w:after="200" w:line="276" w:lineRule="auto"/>
        <w:rPr>
          <w:b/>
        </w:rPr>
      </w:pPr>
    </w:p>
    <w:p w14:paraId="5B055D30" w14:textId="77777777" w:rsidR="00443DA3" w:rsidRDefault="00443DA3" w:rsidP="00443DA3">
      <w:pPr>
        <w:spacing w:before="100" w:after="200" w:line="276" w:lineRule="auto"/>
        <w:rPr>
          <w:b/>
        </w:rPr>
      </w:pPr>
    </w:p>
    <w:p w14:paraId="3A4DE010" w14:textId="77777777" w:rsidR="00443DA3" w:rsidRDefault="00443DA3" w:rsidP="00443DA3">
      <w:pPr>
        <w:spacing w:before="100" w:after="200" w:line="276" w:lineRule="auto"/>
        <w:rPr>
          <w:b/>
        </w:rPr>
      </w:pPr>
    </w:p>
    <w:p w14:paraId="1580BE85" w14:textId="77777777" w:rsidR="00443DA3" w:rsidRDefault="00443DA3" w:rsidP="00443DA3">
      <w:pPr>
        <w:spacing w:before="100" w:after="200" w:line="276" w:lineRule="auto"/>
        <w:rPr>
          <w:b/>
        </w:rPr>
      </w:pPr>
    </w:p>
    <w:p w14:paraId="7F779AB5" w14:textId="77777777" w:rsidR="00443DA3" w:rsidRDefault="00443DA3" w:rsidP="00443DA3">
      <w:pPr>
        <w:spacing w:before="100" w:after="200" w:line="276" w:lineRule="auto"/>
        <w:rPr>
          <w:b/>
        </w:rPr>
      </w:pPr>
    </w:p>
    <w:p w14:paraId="32AE5022" w14:textId="77777777" w:rsidR="00443DA3" w:rsidRDefault="00443DA3" w:rsidP="00443DA3">
      <w:pPr>
        <w:spacing w:before="100" w:after="200" w:line="276" w:lineRule="auto"/>
        <w:rPr>
          <w:b/>
        </w:rPr>
      </w:pPr>
    </w:p>
    <w:p w14:paraId="77ADD853" w14:textId="77777777" w:rsidR="000D4910" w:rsidRDefault="000D4910" w:rsidP="00D2785A">
      <w:pPr>
        <w:rPr>
          <w:b/>
        </w:rPr>
      </w:pPr>
    </w:p>
    <w:p w14:paraId="3BC2D787" w14:textId="77777777" w:rsidR="00443DA3" w:rsidRDefault="00443DA3" w:rsidP="00D2785A">
      <w:pPr>
        <w:rPr>
          <w:b/>
        </w:rPr>
      </w:pPr>
    </w:p>
    <w:p w14:paraId="0B87D24C" w14:textId="77777777" w:rsidR="00443DA3" w:rsidRDefault="00443DA3" w:rsidP="00D2785A">
      <w:pPr>
        <w:rPr>
          <w:b/>
        </w:rPr>
      </w:pPr>
    </w:p>
    <w:p w14:paraId="073622B0" w14:textId="77777777" w:rsidR="00443DA3" w:rsidRDefault="00443DA3" w:rsidP="00D2785A">
      <w:pPr>
        <w:rPr>
          <w:b/>
        </w:rPr>
      </w:pPr>
    </w:p>
    <w:p w14:paraId="41B5E475" w14:textId="77777777" w:rsidR="00443DA3" w:rsidRDefault="00443DA3" w:rsidP="00D2785A">
      <w:pPr>
        <w:rPr>
          <w:b/>
        </w:rPr>
      </w:pPr>
    </w:p>
    <w:p w14:paraId="76B0CA2B" w14:textId="77777777" w:rsidR="00443DA3" w:rsidRDefault="00443DA3" w:rsidP="00D2785A">
      <w:pPr>
        <w:rPr>
          <w:b/>
        </w:rPr>
      </w:pPr>
    </w:p>
    <w:p w14:paraId="40D90D0E" w14:textId="77777777" w:rsidR="00443DA3" w:rsidRDefault="00443DA3" w:rsidP="00D2785A">
      <w:pPr>
        <w:rPr>
          <w:b/>
        </w:rPr>
      </w:pPr>
    </w:p>
    <w:p w14:paraId="012190B5" w14:textId="77777777" w:rsidR="00443DA3" w:rsidRDefault="00443DA3" w:rsidP="00D2785A">
      <w:pPr>
        <w:rPr>
          <w:b/>
        </w:rPr>
      </w:pPr>
    </w:p>
    <w:bookmarkStart w:id="0" w:name="_Toc93579463" w:displacedByCustomXml="next"/>
    <w:sdt>
      <w:sdtPr>
        <w:rPr>
          <w:caps w:val="0"/>
          <w:color w:val="auto"/>
          <w:spacing w:val="0"/>
          <w:sz w:val="18"/>
          <w:szCs w:val="18"/>
        </w:rPr>
        <w:id w:val="-1129854633"/>
        <w:docPartObj>
          <w:docPartGallery w:val="Table of Contents"/>
          <w:docPartUnique/>
        </w:docPartObj>
      </w:sdtPr>
      <w:sdtEndPr>
        <w:rPr>
          <w:b/>
          <w:bCs/>
        </w:rPr>
      </w:sdtEndPr>
      <w:sdtContent>
        <w:p w14:paraId="491D81F9" w14:textId="067C018E" w:rsidR="000B32A5" w:rsidRDefault="000B32A5">
          <w:pPr>
            <w:pStyle w:val="Kopvaninhoudsopgave"/>
          </w:pPr>
          <w:r>
            <w:t>Inhoud</w:t>
          </w:r>
        </w:p>
        <w:p w14:paraId="56450718" w14:textId="5513C4EE" w:rsidR="00B262DD" w:rsidRDefault="000B32A5">
          <w:pPr>
            <w:pStyle w:val="Inhopg1"/>
            <w:rPr>
              <w:rFonts w:asciiTheme="minorHAnsi" w:hAnsiTheme="minorHAnsi"/>
              <w:noProof/>
              <w:kern w:val="2"/>
              <w:sz w:val="24"/>
              <w:szCs w:val="24"/>
              <w:lang w:eastAsia="nl-NL"/>
              <w14:ligatures w14:val="standardContextual"/>
            </w:rPr>
          </w:pPr>
          <w:r>
            <w:fldChar w:fldCharType="begin"/>
          </w:r>
          <w:r>
            <w:instrText xml:space="preserve"> TOC \o "1-3" \h \z \u </w:instrText>
          </w:r>
          <w:r>
            <w:fldChar w:fldCharType="separate"/>
          </w:r>
          <w:hyperlink w:anchor="_Toc183775355" w:history="1">
            <w:r w:rsidR="00B262DD" w:rsidRPr="00FA69AB">
              <w:rPr>
                <w:rStyle w:val="Hyperlink"/>
                <w:b/>
                <w:noProof/>
              </w:rPr>
              <w:t>1</w:t>
            </w:r>
            <w:r w:rsidR="00B262DD">
              <w:rPr>
                <w:rFonts w:asciiTheme="minorHAnsi" w:hAnsiTheme="minorHAnsi"/>
                <w:noProof/>
                <w:kern w:val="2"/>
                <w:sz w:val="24"/>
                <w:szCs w:val="24"/>
                <w:lang w:eastAsia="nl-NL"/>
                <w14:ligatures w14:val="standardContextual"/>
              </w:rPr>
              <w:tab/>
            </w:r>
            <w:r w:rsidR="00B262DD" w:rsidRPr="00FA69AB">
              <w:rPr>
                <w:rStyle w:val="Hyperlink"/>
                <w:b/>
                <w:noProof/>
              </w:rPr>
              <w:t>Algemeen</w:t>
            </w:r>
            <w:r w:rsidR="00B262DD">
              <w:rPr>
                <w:noProof/>
                <w:webHidden/>
              </w:rPr>
              <w:tab/>
            </w:r>
            <w:r w:rsidR="00B262DD">
              <w:rPr>
                <w:noProof/>
                <w:webHidden/>
              </w:rPr>
              <w:fldChar w:fldCharType="begin"/>
            </w:r>
            <w:r w:rsidR="00B262DD">
              <w:rPr>
                <w:noProof/>
                <w:webHidden/>
              </w:rPr>
              <w:instrText xml:space="preserve"> PAGEREF _Toc183775355 \h </w:instrText>
            </w:r>
            <w:r w:rsidR="00B262DD">
              <w:rPr>
                <w:noProof/>
                <w:webHidden/>
              </w:rPr>
            </w:r>
            <w:r w:rsidR="00B262DD">
              <w:rPr>
                <w:noProof/>
                <w:webHidden/>
              </w:rPr>
              <w:fldChar w:fldCharType="separate"/>
            </w:r>
            <w:r w:rsidR="00B262DD">
              <w:rPr>
                <w:noProof/>
                <w:webHidden/>
              </w:rPr>
              <w:t>3</w:t>
            </w:r>
            <w:r w:rsidR="00B262DD">
              <w:rPr>
                <w:noProof/>
                <w:webHidden/>
              </w:rPr>
              <w:fldChar w:fldCharType="end"/>
            </w:r>
          </w:hyperlink>
        </w:p>
        <w:p w14:paraId="312E0BCC" w14:textId="5700A277"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56" w:history="1">
            <w:r w:rsidRPr="00FA69AB">
              <w:rPr>
                <w:rStyle w:val="Hyperlink"/>
                <w:noProof/>
              </w:rPr>
              <w:t>1.1</w:t>
            </w:r>
            <w:r>
              <w:rPr>
                <w:rFonts w:asciiTheme="minorHAnsi" w:hAnsiTheme="minorHAnsi"/>
                <w:noProof/>
                <w:kern w:val="2"/>
                <w:sz w:val="24"/>
                <w:szCs w:val="24"/>
                <w:lang w:eastAsia="nl-NL"/>
                <w14:ligatures w14:val="standardContextual"/>
              </w:rPr>
              <w:tab/>
            </w:r>
            <w:r w:rsidRPr="00FA69AB">
              <w:rPr>
                <w:rStyle w:val="Hyperlink"/>
                <w:noProof/>
              </w:rPr>
              <w:t>Context</w:t>
            </w:r>
            <w:r>
              <w:rPr>
                <w:noProof/>
                <w:webHidden/>
              </w:rPr>
              <w:tab/>
            </w:r>
            <w:r>
              <w:rPr>
                <w:noProof/>
                <w:webHidden/>
              </w:rPr>
              <w:fldChar w:fldCharType="begin"/>
            </w:r>
            <w:r>
              <w:rPr>
                <w:noProof/>
                <w:webHidden/>
              </w:rPr>
              <w:instrText xml:space="preserve"> PAGEREF _Toc183775356 \h </w:instrText>
            </w:r>
            <w:r>
              <w:rPr>
                <w:noProof/>
                <w:webHidden/>
              </w:rPr>
            </w:r>
            <w:r>
              <w:rPr>
                <w:noProof/>
                <w:webHidden/>
              </w:rPr>
              <w:fldChar w:fldCharType="separate"/>
            </w:r>
            <w:r>
              <w:rPr>
                <w:noProof/>
                <w:webHidden/>
              </w:rPr>
              <w:t>3</w:t>
            </w:r>
            <w:r>
              <w:rPr>
                <w:noProof/>
                <w:webHidden/>
              </w:rPr>
              <w:fldChar w:fldCharType="end"/>
            </w:r>
          </w:hyperlink>
        </w:p>
        <w:p w14:paraId="4E87500C" w14:textId="7BDC2106"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57" w:history="1">
            <w:r w:rsidRPr="00FA69AB">
              <w:rPr>
                <w:rStyle w:val="Hyperlink"/>
                <w:noProof/>
              </w:rPr>
              <w:t>1.2</w:t>
            </w:r>
            <w:r>
              <w:rPr>
                <w:rFonts w:asciiTheme="minorHAnsi" w:hAnsiTheme="minorHAnsi"/>
                <w:noProof/>
                <w:kern w:val="2"/>
                <w:sz w:val="24"/>
                <w:szCs w:val="24"/>
                <w:lang w:eastAsia="nl-NL"/>
                <w14:ligatures w14:val="standardContextual"/>
              </w:rPr>
              <w:tab/>
            </w:r>
            <w:r w:rsidRPr="00FA69AB">
              <w:rPr>
                <w:rStyle w:val="Hyperlink"/>
                <w:noProof/>
              </w:rPr>
              <w:t>Begrippenlijst</w:t>
            </w:r>
            <w:r>
              <w:rPr>
                <w:noProof/>
                <w:webHidden/>
              </w:rPr>
              <w:tab/>
            </w:r>
            <w:r>
              <w:rPr>
                <w:noProof/>
                <w:webHidden/>
              </w:rPr>
              <w:fldChar w:fldCharType="begin"/>
            </w:r>
            <w:r>
              <w:rPr>
                <w:noProof/>
                <w:webHidden/>
              </w:rPr>
              <w:instrText xml:space="preserve"> PAGEREF _Toc183775357 \h </w:instrText>
            </w:r>
            <w:r>
              <w:rPr>
                <w:noProof/>
                <w:webHidden/>
              </w:rPr>
            </w:r>
            <w:r>
              <w:rPr>
                <w:noProof/>
                <w:webHidden/>
              </w:rPr>
              <w:fldChar w:fldCharType="separate"/>
            </w:r>
            <w:r>
              <w:rPr>
                <w:noProof/>
                <w:webHidden/>
              </w:rPr>
              <w:t>3</w:t>
            </w:r>
            <w:r>
              <w:rPr>
                <w:noProof/>
                <w:webHidden/>
              </w:rPr>
              <w:fldChar w:fldCharType="end"/>
            </w:r>
          </w:hyperlink>
        </w:p>
        <w:p w14:paraId="3816CC61" w14:textId="7CFDC0B8"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58" w:history="1">
            <w:r w:rsidRPr="00FA69AB">
              <w:rPr>
                <w:rStyle w:val="Hyperlink"/>
                <w:noProof/>
              </w:rPr>
              <w:t>1.3</w:t>
            </w:r>
            <w:r>
              <w:rPr>
                <w:rFonts w:asciiTheme="minorHAnsi" w:hAnsiTheme="minorHAnsi"/>
                <w:noProof/>
                <w:kern w:val="2"/>
                <w:sz w:val="24"/>
                <w:szCs w:val="24"/>
                <w:lang w:eastAsia="nl-NL"/>
                <w14:ligatures w14:val="standardContextual"/>
              </w:rPr>
              <w:tab/>
            </w:r>
            <w:r w:rsidRPr="00FA69AB">
              <w:rPr>
                <w:rStyle w:val="Hyperlink"/>
                <w:noProof/>
              </w:rPr>
              <w:t>Looptijd SLA</w:t>
            </w:r>
            <w:r>
              <w:rPr>
                <w:noProof/>
                <w:webHidden/>
              </w:rPr>
              <w:tab/>
            </w:r>
            <w:r>
              <w:rPr>
                <w:noProof/>
                <w:webHidden/>
              </w:rPr>
              <w:fldChar w:fldCharType="begin"/>
            </w:r>
            <w:r>
              <w:rPr>
                <w:noProof/>
                <w:webHidden/>
              </w:rPr>
              <w:instrText xml:space="preserve"> PAGEREF _Toc183775358 \h </w:instrText>
            </w:r>
            <w:r>
              <w:rPr>
                <w:noProof/>
                <w:webHidden/>
              </w:rPr>
            </w:r>
            <w:r>
              <w:rPr>
                <w:noProof/>
                <w:webHidden/>
              </w:rPr>
              <w:fldChar w:fldCharType="separate"/>
            </w:r>
            <w:r>
              <w:rPr>
                <w:noProof/>
                <w:webHidden/>
              </w:rPr>
              <w:t>4</w:t>
            </w:r>
            <w:r>
              <w:rPr>
                <w:noProof/>
                <w:webHidden/>
              </w:rPr>
              <w:fldChar w:fldCharType="end"/>
            </w:r>
          </w:hyperlink>
        </w:p>
        <w:p w14:paraId="5DAB6DEB" w14:textId="4D29DA49"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59" w:history="1">
            <w:r w:rsidRPr="00FA69AB">
              <w:rPr>
                <w:rStyle w:val="Hyperlink"/>
                <w:noProof/>
              </w:rPr>
              <w:t>1.4</w:t>
            </w:r>
            <w:r>
              <w:rPr>
                <w:rFonts w:asciiTheme="minorHAnsi" w:hAnsiTheme="minorHAnsi"/>
                <w:noProof/>
                <w:kern w:val="2"/>
                <w:sz w:val="24"/>
                <w:szCs w:val="24"/>
                <w:lang w:eastAsia="nl-NL"/>
                <w14:ligatures w14:val="standardContextual"/>
              </w:rPr>
              <w:tab/>
            </w:r>
            <w:r w:rsidRPr="00FA69AB">
              <w:rPr>
                <w:rStyle w:val="Hyperlink"/>
                <w:noProof/>
              </w:rPr>
              <w:t>Versiebeheer SLA</w:t>
            </w:r>
            <w:r>
              <w:rPr>
                <w:noProof/>
                <w:webHidden/>
              </w:rPr>
              <w:tab/>
            </w:r>
            <w:r>
              <w:rPr>
                <w:noProof/>
                <w:webHidden/>
              </w:rPr>
              <w:fldChar w:fldCharType="begin"/>
            </w:r>
            <w:r>
              <w:rPr>
                <w:noProof/>
                <w:webHidden/>
              </w:rPr>
              <w:instrText xml:space="preserve"> PAGEREF _Toc183775359 \h </w:instrText>
            </w:r>
            <w:r>
              <w:rPr>
                <w:noProof/>
                <w:webHidden/>
              </w:rPr>
            </w:r>
            <w:r>
              <w:rPr>
                <w:noProof/>
                <w:webHidden/>
              </w:rPr>
              <w:fldChar w:fldCharType="separate"/>
            </w:r>
            <w:r>
              <w:rPr>
                <w:noProof/>
                <w:webHidden/>
              </w:rPr>
              <w:t>4</w:t>
            </w:r>
            <w:r>
              <w:rPr>
                <w:noProof/>
                <w:webHidden/>
              </w:rPr>
              <w:fldChar w:fldCharType="end"/>
            </w:r>
          </w:hyperlink>
        </w:p>
        <w:p w14:paraId="14A4B18E" w14:textId="038A21B7"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60" w:history="1">
            <w:r w:rsidRPr="00FA69AB">
              <w:rPr>
                <w:rStyle w:val="Hyperlink"/>
                <w:noProof/>
              </w:rPr>
              <w:t>1.5</w:t>
            </w:r>
            <w:r>
              <w:rPr>
                <w:rFonts w:asciiTheme="minorHAnsi" w:hAnsiTheme="minorHAnsi"/>
                <w:noProof/>
                <w:kern w:val="2"/>
                <w:sz w:val="24"/>
                <w:szCs w:val="24"/>
                <w:lang w:eastAsia="nl-NL"/>
                <w14:ligatures w14:val="standardContextual"/>
              </w:rPr>
              <w:tab/>
            </w:r>
            <w:r w:rsidRPr="00FA69AB">
              <w:rPr>
                <w:rStyle w:val="Hyperlink"/>
                <w:noProof/>
              </w:rPr>
              <w:t>Contactgegevens</w:t>
            </w:r>
            <w:r>
              <w:rPr>
                <w:noProof/>
                <w:webHidden/>
              </w:rPr>
              <w:tab/>
            </w:r>
            <w:r>
              <w:rPr>
                <w:noProof/>
                <w:webHidden/>
              </w:rPr>
              <w:fldChar w:fldCharType="begin"/>
            </w:r>
            <w:r>
              <w:rPr>
                <w:noProof/>
                <w:webHidden/>
              </w:rPr>
              <w:instrText xml:space="preserve"> PAGEREF _Toc183775360 \h </w:instrText>
            </w:r>
            <w:r>
              <w:rPr>
                <w:noProof/>
                <w:webHidden/>
              </w:rPr>
            </w:r>
            <w:r>
              <w:rPr>
                <w:noProof/>
                <w:webHidden/>
              </w:rPr>
              <w:fldChar w:fldCharType="separate"/>
            </w:r>
            <w:r>
              <w:rPr>
                <w:noProof/>
                <w:webHidden/>
              </w:rPr>
              <w:t>4</w:t>
            </w:r>
            <w:r>
              <w:rPr>
                <w:noProof/>
                <w:webHidden/>
              </w:rPr>
              <w:fldChar w:fldCharType="end"/>
            </w:r>
          </w:hyperlink>
        </w:p>
        <w:p w14:paraId="0D3C5E9E" w14:textId="23381428" w:rsidR="00B262DD" w:rsidRDefault="00B262DD">
          <w:pPr>
            <w:pStyle w:val="Inhopg1"/>
            <w:rPr>
              <w:rFonts w:asciiTheme="minorHAnsi" w:hAnsiTheme="minorHAnsi"/>
              <w:noProof/>
              <w:kern w:val="2"/>
              <w:sz w:val="24"/>
              <w:szCs w:val="24"/>
              <w:lang w:eastAsia="nl-NL"/>
              <w14:ligatures w14:val="standardContextual"/>
            </w:rPr>
          </w:pPr>
          <w:hyperlink w:anchor="_Toc183775361" w:history="1">
            <w:r w:rsidRPr="00FA69AB">
              <w:rPr>
                <w:rStyle w:val="Hyperlink"/>
                <w:b/>
                <w:noProof/>
              </w:rPr>
              <w:t>2</w:t>
            </w:r>
            <w:r>
              <w:rPr>
                <w:rFonts w:asciiTheme="minorHAnsi" w:hAnsiTheme="minorHAnsi"/>
                <w:noProof/>
                <w:kern w:val="2"/>
                <w:sz w:val="24"/>
                <w:szCs w:val="24"/>
                <w:lang w:eastAsia="nl-NL"/>
                <w14:ligatures w14:val="standardContextual"/>
              </w:rPr>
              <w:tab/>
            </w:r>
            <w:r w:rsidRPr="00FA69AB">
              <w:rPr>
                <w:rStyle w:val="Hyperlink"/>
                <w:b/>
                <w:noProof/>
              </w:rPr>
              <w:t>Samenwerking en Communicatie</w:t>
            </w:r>
            <w:r>
              <w:rPr>
                <w:noProof/>
                <w:webHidden/>
              </w:rPr>
              <w:tab/>
            </w:r>
            <w:r>
              <w:rPr>
                <w:noProof/>
                <w:webHidden/>
              </w:rPr>
              <w:fldChar w:fldCharType="begin"/>
            </w:r>
            <w:r>
              <w:rPr>
                <w:noProof/>
                <w:webHidden/>
              </w:rPr>
              <w:instrText xml:space="preserve"> PAGEREF _Toc183775361 \h </w:instrText>
            </w:r>
            <w:r>
              <w:rPr>
                <w:noProof/>
                <w:webHidden/>
              </w:rPr>
            </w:r>
            <w:r>
              <w:rPr>
                <w:noProof/>
                <w:webHidden/>
              </w:rPr>
              <w:fldChar w:fldCharType="separate"/>
            </w:r>
            <w:r>
              <w:rPr>
                <w:noProof/>
                <w:webHidden/>
              </w:rPr>
              <w:t>5</w:t>
            </w:r>
            <w:r>
              <w:rPr>
                <w:noProof/>
                <w:webHidden/>
              </w:rPr>
              <w:fldChar w:fldCharType="end"/>
            </w:r>
          </w:hyperlink>
        </w:p>
        <w:p w14:paraId="6006988E" w14:textId="4B423305"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62" w:history="1">
            <w:r w:rsidRPr="00FA69AB">
              <w:rPr>
                <w:rStyle w:val="Hyperlink"/>
                <w:noProof/>
              </w:rPr>
              <w:t>2.1</w:t>
            </w:r>
            <w:r>
              <w:rPr>
                <w:rFonts w:asciiTheme="minorHAnsi" w:hAnsiTheme="minorHAnsi"/>
                <w:noProof/>
                <w:kern w:val="2"/>
                <w:sz w:val="24"/>
                <w:szCs w:val="24"/>
                <w:lang w:eastAsia="nl-NL"/>
                <w14:ligatures w14:val="standardContextual"/>
              </w:rPr>
              <w:tab/>
            </w:r>
            <w:r w:rsidRPr="00FA69AB">
              <w:rPr>
                <w:rStyle w:val="Hyperlink"/>
                <w:noProof/>
              </w:rPr>
              <w:t>Hoe werken we samen?</w:t>
            </w:r>
            <w:r>
              <w:rPr>
                <w:noProof/>
                <w:webHidden/>
              </w:rPr>
              <w:tab/>
            </w:r>
            <w:r>
              <w:rPr>
                <w:noProof/>
                <w:webHidden/>
              </w:rPr>
              <w:fldChar w:fldCharType="begin"/>
            </w:r>
            <w:r>
              <w:rPr>
                <w:noProof/>
                <w:webHidden/>
              </w:rPr>
              <w:instrText xml:space="preserve"> PAGEREF _Toc183775362 \h </w:instrText>
            </w:r>
            <w:r>
              <w:rPr>
                <w:noProof/>
                <w:webHidden/>
              </w:rPr>
            </w:r>
            <w:r>
              <w:rPr>
                <w:noProof/>
                <w:webHidden/>
              </w:rPr>
              <w:fldChar w:fldCharType="separate"/>
            </w:r>
            <w:r>
              <w:rPr>
                <w:noProof/>
                <w:webHidden/>
              </w:rPr>
              <w:t>5</w:t>
            </w:r>
            <w:r>
              <w:rPr>
                <w:noProof/>
                <w:webHidden/>
              </w:rPr>
              <w:fldChar w:fldCharType="end"/>
            </w:r>
          </w:hyperlink>
        </w:p>
        <w:p w14:paraId="78177286" w14:textId="2DE6DA8B"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63" w:history="1">
            <w:r w:rsidRPr="00FA69AB">
              <w:rPr>
                <w:rStyle w:val="Hyperlink"/>
                <w:noProof/>
              </w:rPr>
              <w:t>2.2</w:t>
            </w:r>
            <w:r>
              <w:rPr>
                <w:rFonts w:asciiTheme="minorHAnsi" w:hAnsiTheme="minorHAnsi"/>
                <w:noProof/>
                <w:kern w:val="2"/>
                <w:sz w:val="24"/>
                <w:szCs w:val="24"/>
                <w:lang w:eastAsia="nl-NL"/>
                <w14:ligatures w14:val="standardContextual"/>
              </w:rPr>
              <w:tab/>
            </w:r>
            <w:r w:rsidRPr="00FA69AB">
              <w:rPr>
                <w:rStyle w:val="Hyperlink"/>
                <w:noProof/>
              </w:rPr>
              <w:t>Risicoanalyse</w:t>
            </w:r>
            <w:r>
              <w:rPr>
                <w:noProof/>
                <w:webHidden/>
              </w:rPr>
              <w:tab/>
            </w:r>
            <w:r>
              <w:rPr>
                <w:noProof/>
                <w:webHidden/>
              </w:rPr>
              <w:fldChar w:fldCharType="begin"/>
            </w:r>
            <w:r>
              <w:rPr>
                <w:noProof/>
                <w:webHidden/>
              </w:rPr>
              <w:instrText xml:space="preserve"> PAGEREF _Toc183775363 \h </w:instrText>
            </w:r>
            <w:r>
              <w:rPr>
                <w:noProof/>
                <w:webHidden/>
              </w:rPr>
            </w:r>
            <w:r>
              <w:rPr>
                <w:noProof/>
                <w:webHidden/>
              </w:rPr>
              <w:fldChar w:fldCharType="separate"/>
            </w:r>
            <w:r>
              <w:rPr>
                <w:noProof/>
                <w:webHidden/>
              </w:rPr>
              <w:t>5</w:t>
            </w:r>
            <w:r>
              <w:rPr>
                <w:noProof/>
                <w:webHidden/>
              </w:rPr>
              <w:fldChar w:fldCharType="end"/>
            </w:r>
          </w:hyperlink>
        </w:p>
        <w:p w14:paraId="369170F2" w14:textId="6811D5F5" w:rsidR="00B262DD" w:rsidRDefault="00B262DD">
          <w:pPr>
            <w:pStyle w:val="Inhopg1"/>
            <w:rPr>
              <w:rFonts w:asciiTheme="minorHAnsi" w:hAnsiTheme="minorHAnsi"/>
              <w:noProof/>
              <w:kern w:val="2"/>
              <w:sz w:val="24"/>
              <w:szCs w:val="24"/>
              <w:lang w:eastAsia="nl-NL"/>
              <w14:ligatures w14:val="standardContextual"/>
            </w:rPr>
          </w:pPr>
          <w:hyperlink w:anchor="_Toc183775364" w:history="1">
            <w:r w:rsidRPr="00FA69AB">
              <w:rPr>
                <w:rStyle w:val="Hyperlink"/>
                <w:b/>
                <w:noProof/>
              </w:rPr>
              <w:t>3</w:t>
            </w:r>
            <w:r>
              <w:rPr>
                <w:rFonts w:asciiTheme="minorHAnsi" w:hAnsiTheme="minorHAnsi"/>
                <w:noProof/>
                <w:kern w:val="2"/>
                <w:sz w:val="24"/>
                <w:szCs w:val="24"/>
                <w:lang w:eastAsia="nl-NL"/>
                <w14:ligatures w14:val="standardContextual"/>
              </w:rPr>
              <w:tab/>
            </w:r>
            <w:r w:rsidRPr="00FA69AB">
              <w:rPr>
                <w:rStyle w:val="Hyperlink"/>
                <w:b/>
                <w:noProof/>
              </w:rPr>
              <w:t>Wat spreken we met elkaar af?</w:t>
            </w:r>
            <w:r>
              <w:rPr>
                <w:noProof/>
                <w:webHidden/>
              </w:rPr>
              <w:tab/>
            </w:r>
            <w:r>
              <w:rPr>
                <w:noProof/>
                <w:webHidden/>
              </w:rPr>
              <w:fldChar w:fldCharType="begin"/>
            </w:r>
            <w:r>
              <w:rPr>
                <w:noProof/>
                <w:webHidden/>
              </w:rPr>
              <w:instrText xml:space="preserve"> PAGEREF _Toc183775364 \h </w:instrText>
            </w:r>
            <w:r>
              <w:rPr>
                <w:noProof/>
                <w:webHidden/>
              </w:rPr>
            </w:r>
            <w:r>
              <w:rPr>
                <w:noProof/>
                <w:webHidden/>
              </w:rPr>
              <w:fldChar w:fldCharType="separate"/>
            </w:r>
            <w:r>
              <w:rPr>
                <w:noProof/>
                <w:webHidden/>
              </w:rPr>
              <w:t>6</w:t>
            </w:r>
            <w:r>
              <w:rPr>
                <w:noProof/>
                <w:webHidden/>
              </w:rPr>
              <w:fldChar w:fldCharType="end"/>
            </w:r>
          </w:hyperlink>
        </w:p>
        <w:p w14:paraId="04A6CDE8" w14:textId="7C49D83F"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65" w:history="1">
            <w:r w:rsidRPr="00FA69AB">
              <w:rPr>
                <w:rStyle w:val="Hyperlink"/>
                <w:noProof/>
              </w:rPr>
              <w:t>3.1</w:t>
            </w:r>
            <w:r>
              <w:rPr>
                <w:rFonts w:asciiTheme="minorHAnsi" w:hAnsiTheme="minorHAnsi"/>
                <w:noProof/>
                <w:kern w:val="2"/>
                <w:sz w:val="24"/>
                <w:szCs w:val="24"/>
                <w:lang w:eastAsia="nl-NL"/>
                <w14:ligatures w14:val="standardContextual"/>
              </w:rPr>
              <w:tab/>
            </w:r>
            <w:r w:rsidRPr="00FA69AB">
              <w:rPr>
                <w:rStyle w:val="Hyperlink"/>
                <w:noProof/>
              </w:rPr>
              <w:t>Wat is het doel van de SLA?</w:t>
            </w:r>
            <w:r>
              <w:rPr>
                <w:noProof/>
                <w:webHidden/>
              </w:rPr>
              <w:tab/>
            </w:r>
            <w:r>
              <w:rPr>
                <w:noProof/>
                <w:webHidden/>
              </w:rPr>
              <w:fldChar w:fldCharType="begin"/>
            </w:r>
            <w:r>
              <w:rPr>
                <w:noProof/>
                <w:webHidden/>
              </w:rPr>
              <w:instrText xml:space="preserve"> PAGEREF _Toc183775365 \h </w:instrText>
            </w:r>
            <w:r>
              <w:rPr>
                <w:noProof/>
                <w:webHidden/>
              </w:rPr>
            </w:r>
            <w:r>
              <w:rPr>
                <w:noProof/>
                <w:webHidden/>
              </w:rPr>
              <w:fldChar w:fldCharType="separate"/>
            </w:r>
            <w:r>
              <w:rPr>
                <w:noProof/>
                <w:webHidden/>
              </w:rPr>
              <w:t>6</w:t>
            </w:r>
            <w:r>
              <w:rPr>
                <w:noProof/>
                <w:webHidden/>
              </w:rPr>
              <w:fldChar w:fldCharType="end"/>
            </w:r>
          </w:hyperlink>
        </w:p>
        <w:p w14:paraId="0E35F688" w14:textId="29D6E193"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66" w:history="1">
            <w:r w:rsidRPr="00FA69AB">
              <w:rPr>
                <w:rStyle w:val="Hyperlink"/>
                <w:noProof/>
              </w:rPr>
              <w:t>3.2</w:t>
            </w:r>
            <w:r>
              <w:rPr>
                <w:rFonts w:asciiTheme="minorHAnsi" w:hAnsiTheme="minorHAnsi"/>
                <w:noProof/>
                <w:kern w:val="2"/>
                <w:sz w:val="24"/>
                <w:szCs w:val="24"/>
                <w:lang w:eastAsia="nl-NL"/>
                <w14:ligatures w14:val="standardContextual"/>
              </w:rPr>
              <w:tab/>
            </w:r>
            <w:r w:rsidRPr="00FA69AB">
              <w:rPr>
                <w:rStyle w:val="Hyperlink"/>
                <w:noProof/>
              </w:rPr>
              <w:t>Wat zijn de te leveren diensten?</w:t>
            </w:r>
            <w:r>
              <w:rPr>
                <w:noProof/>
                <w:webHidden/>
              </w:rPr>
              <w:tab/>
            </w:r>
            <w:r>
              <w:rPr>
                <w:noProof/>
                <w:webHidden/>
              </w:rPr>
              <w:fldChar w:fldCharType="begin"/>
            </w:r>
            <w:r>
              <w:rPr>
                <w:noProof/>
                <w:webHidden/>
              </w:rPr>
              <w:instrText xml:space="preserve"> PAGEREF _Toc183775366 \h </w:instrText>
            </w:r>
            <w:r>
              <w:rPr>
                <w:noProof/>
                <w:webHidden/>
              </w:rPr>
            </w:r>
            <w:r>
              <w:rPr>
                <w:noProof/>
                <w:webHidden/>
              </w:rPr>
              <w:fldChar w:fldCharType="separate"/>
            </w:r>
            <w:r>
              <w:rPr>
                <w:noProof/>
                <w:webHidden/>
              </w:rPr>
              <w:t>6</w:t>
            </w:r>
            <w:r>
              <w:rPr>
                <w:noProof/>
                <w:webHidden/>
              </w:rPr>
              <w:fldChar w:fldCharType="end"/>
            </w:r>
          </w:hyperlink>
        </w:p>
        <w:p w14:paraId="473F6A31" w14:textId="13215E6C"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67" w:history="1">
            <w:r w:rsidRPr="00FA69AB">
              <w:rPr>
                <w:rStyle w:val="Hyperlink"/>
                <w:noProof/>
              </w:rPr>
              <w:t>3.3</w:t>
            </w:r>
            <w:r>
              <w:rPr>
                <w:rFonts w:asciiTheme="minorHAnsi" w:hAnsiTheme="minorHAnsi"/>
                <w:noProof/>
                <w:kern w:val="2"/>
                <w:sz w:val="24"/>
                <w:szCs w:val="24"/>
                <w:lang w:eastAsia="nl-NL"/>
                <w14:ligatures w14:val="standardContextual"/>
              </w:rPr>
              <w:tab/>
            </w:r>
            <w:r w:rsidRPr="00FA69AB">
              <w:rPr>
                <w:rStyle w:val="Hyperlink"/>
                <w:noProof/>
              </w:rPr>
              <w:t>Welke KPI’s spreken we af?</w:t>
            </w:r>
            <w:r>
              <w:rPr>
                <w:noProof/>
                <w:webHidden/>
              </w:rPr>
              <w:tab/>
            </w:r>
            <w:r>
              <w:rPr>
                <w:noProof/>
                <w:webHidden/>
              </w:rPr>
              <w:fldChar w:fldCharType="begin"/>
            </w:r>
            <w:r>
              <w:rPr>
                <w:noProof/>
                <w:webHidden/>
              </w:rPr>
              <w:instrText xml:space="preserve"> PAGEREF _Toc183775367 \h </w:instrText>
            </w:r>
            <w:r>
              <w:rPr>
                <w:noProof/>
                <w:webHidden/>
              </w:rPr>
            </w:r>
            <w:r>
              <w:rPr>
                <w:noProof/>
                <w:webHidden/>
              </w:rPr>
              <w:fldChar w:fldCharType="separate"/>
            </w:r>
            <w:r>
              <w:rPr>
                <w:noProof/>
                <w:webHidden/>
              </w:rPr>
              <w:t>6</w:t>
            </w:r>
            <w:r>
              <w:rPr>
                <w:noProof/>
                <w:webHidden/>
              </w:rPr>
              <w:fldChar w:fldCharType="end"/>
            </w:r>
          </w:hyperlink>
        </w:p>
        <w:p w14:paraId="66D9A8C6" w14:textId="46D166FF" w:rsidR="00B262DD" w:rsidRDefault="00B262DD">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83775368" w:history="1">
            <w:r w:rsidRPr="00FA69AB">
              <w:rPr>
                <w:rStyle w:val="Hyperlink"/>
                <w:rFonts w:eastAsia="Times New Roman"/>
                <w:noProof/>
                <w:lang w:eastAsia="nl-NL"/>
              </w:rPr>
              <w:t>3.3.1</w:t>
            </w:r>
            <w:r>
              <w:rPr>
                <w:rFonts w:asciiTheme="minorHAnsi" w:hAnsiTheme="minorHAnsi"/>
                <w:noProof/>
                <w:kern w:val="2"/>
                <w:sz w:val="24"/>
                <w:szCs w:val="24"/>
                <w:lang w:eastAsia="nl-NL"/>
                <w14:ligatures w14:val="standardContextual"/>
              </w:rPr>
              <w:tab/>
            </w:r>
            <w:r w:rsidRPr="00FA69AB">
              <w:rPr>
                <w:rStyle w:val="Hyperlink"/>
                <w:rFonts w:eastAsia="Times New Roman"/>
                <w:noProof/>
                <w:lang w:eastAsia="nl-NL"/>
              </w:rPr>
              <w:t>KPI’s</w:t>
            </w:r>
            <w:r>
              <w:rPr>
                <w:noProof/>
                <w:webHidden/>
              </w:rPr>
              <w:tab/>
            </w:r>
            <w:r>
              <w:rPr>
                <w:noProof/>
                <w:webHidden/>
              </w:rPr>
              <w:fldChar w:fldCharType="begin"/>
            </w:r>
            <w:r>
              <w:rPr>
                <w:noProof/>
                <w:webHidden/>
              </w:rPr>
              <w:instrText xml:space="preserve"> PAGEREF _Toc183775368 \h </w:instrText>
            </w:r>
            <w:r>
              <w:rPr>
                <w:noProof/>
                <w:webHidden/>
              </w:rPr>
            </w:r>
            <w:r>
              <w:rPr>
                <w:noProof/>
                <w:webHidden/>
              </w:rPr>
              <w:fldChar w:fldCharType="separate"/>
            </w:r>
            <w:r>
              <w:rPr>
                <w:noProof/>
                <w:webHidden/>
              </w:rPr>
              <w:t>7</w:t>
            </w:r>
            <w:r>
              <w:rPr>
                <w:noProof/>
                <w:webHidden/>
              </w:rPr>
              <w:fldChar w:fldCharType="end"/>
            </w:r>
          </w:hyperlink>
        </w:p>
        <w:p w14:paraId="472C9F01" w14:textId="0558FCF2"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69" w:history="1">
            <w:r w:rsidRPr="00FA69AB">
              <w:rPr>
                <w:rStyle w:val="Hyperlink"/>
                <w:noProof/>
              </w:rPr>
              <w:t>3.4</w:t>
            </w:r>
            <w:r>
              <w:rPr>
                <w:rFonts w:asciiTheme="minorHAnsi" w:hAnsiTheme="minorHAnsi"/>
                <w:noProof/>
                <w:kern w:val="2"/>
                <w:sz w:val="24"/>
                <w:szCs w:val="24"/>
                <w:lang w:eastAsia="nl-NL"/>
                <w14:ligatures w14:val="standardContextual"/>
              </w:rPr>
              <w:tab/>
            </w:r>
            <w:r w:rsidRPr="00FA69AB">
              <w:rPr>
                <w:rStyle w:val="Hyperlink"/>
                <w:noProof/>
              </w:rPr>
              <w:t>Managementrapportage</w:t>
            </w:r>
            <w:r>
              <w:rPr>
                <w:noProof/>
                <w:webHidden/>
              </w:rPr>
              <w:tab/>
            </w:r>
            <w:r>
              <w:rPr>
                <w:noProof/>
                <w:webHidden/>
              </w:rPr>
              <w:fldChar w:fldCharType="begin"/>
            </w:r>
            <w:r>
              <w:rPr>
                <w:noProof/>
                <w:webHidden/>
              </w:rPr>
              <w:instrText xml:space="preserve"> PAGEREF _Toc183775369 \h </w:instrText>
            </w:r>
            <w:r>
              <w:rPr>
                <w:noProof/>
                <w:webHidden/>
              </w:rPr>
            </w:r>
            <w:r>
              <w:rPr>
                <w:noProof/>
                <w:webHidden/>
              </w:rPr>
              <w:fldChar w:fldCharType="separate"/>
            </w:r>
            <w:r>
              <w:rPr>
                <w:noProof/>
                <w:webHidden/>
              </w:rPr>
              <w:t>9</w:t>
            </w:r>
            <w:r>
              <w:rPr>
                <w:noProof/>
                <w:webHidden/>
              </w:rPr>
              <w:fldChar w:fldCharType="end"/>
            </w:r>
          </w:hyperlink>
        </w:p>
        <w:p w14:paraId="15DCB27F" w14:textId="54789980" w:rsidR="00B262DD" w:rsidRDefault="00B262DD">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83775370" w:history="1">
            <w:r w:rsidRPr="00FA69AB">
              <w:rPr>
                <w:rStyle w:val="Hyperlink"/>
                <w:noProof/>
              </w:rPr>
              <w:t>3.4.1</w:t>
            </w:r>
            <w:r>
              <w:rPr>
                <w:rFonts w:asciiTheme="minorHAnsi" w:hAnsiTheme="minorHAnsi"/>
                <w:noProof/>
                <w:kern w:val="2"/>
                <w:sz w:val="24"/>
                <w:szCs w:val="24"/>
                <w:lang w:eastAsia="nl-NL"/>
                <w14:ligatures w14:val="standardContextual"/>
              </w:rPr>
              <w:tab/>
            </w:r>
            <w:r w:rsidRPr="00FA69AB">
              <w:rPr>
                <w:rStyle w:val="Hyperlink"/>
                <w:noProof/>
              </w:rPr>
              <w:t>Kwartaalrapport</w:t>
            </w:r>
            <w:r>
              <w:rPr>
                <w:noProof/>
                <w:webHidden/>
              </w:rPr>
              <w:tab/>
            </w:r>
            <w:r>
              <w:rPr>
                <w:noProof/>
                <w:webHidden/>
              </w:rPr>
              <w:fldChar w:fldCharType="begin"/>
            </w:r>
            <w:r>
              <w:rPr>
                <w:noProof/>
                <w:webHidden/>
              </w:rPr>
              <w:instrText xml:space="preserve"> PAGEREF _Toc183775370 \h </w:instrText>
            </w:r>
            <w:r>
              <w:rPr>
                <w:noProof/>
                <w:webHidden/>
              </w:rPr>
            </w:r>
            <w:r>
              <w:rPr>
                <w:noProof/>
                <w:webHidden/>
              </w:rPr>
              <w:fldChar w:fldCharType="separate"/>
            </w:r>
            <w:r>
              <w:rPr>
                <w:noProof/>
                <w:webHidden/>
              </w:rPr>
              <w:t>9</w:t>
            </w:r>
            <w:r>
              <w:rPr>
                <w:noProof/>
                <w:webHidden/>
              </w:rPr>
              <w:fldChar w:fldCharType="end"/>
            </w:r>
          </w:hyperlink>
        </w:p>
        <w:p w14:paraId="4EB87067" w14:textId="18F17FB1" w:rsidR="00B262DD" w:rsidRDefault="00B262DD">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83775371" w:history="1">
            <w:r w:rsidRPr="00FA69AB">
              <w:rPr>
                <w:rStyle w:val="Hyperlink"/>
                <w:noProof/>
              </w:rPr>
              <w:t>3.4.2</w:t>
            </w:r>
            <w:r>
              <w:rPr>
                <w:rFonts w:asciiTheme="minorHAnsi" w:hAnsiTheme="minorHAnsi"/>
                <w:noProof/>
                <w:kern w:val="2"/>
                <w:sz w:val="24"/>
                <w:szCs w:val="24"/>
                <w:lang w:eastAsia="nl-NL"/>
                <w14:ligatures w14:val="standardContextual"/>
              </w:rPr>
              <w:tab/>
            </w:r>
            <w:r w:rsidRPr="00FA69AB">
              <w:rPr>
                <w:rStyle w:val="Hyperlink"/>
                <w:noProof/>
              </w:rPr>
              <w:t>Tevredenheid rapport</w:t>
            </w:r>
            <w:r>
              <w:rPr>
                <w:noProof/>
                <w:webHidden/>
              </w:rPr>
              <w:tab/>
            </w:r>
            <w:r>
              <w:rPr>
                <w:noProof/>
                <w:webHidden/>
              </w:rPr>
              <w:fldChar w:fldCharType="begin"/>
            </w:r>
            <w:r>
              <w:rPr>
                <w:noProof/>
                <w:webHidden/>
              </w:rPr>
              <w:instrText xml:space="preserve"> PAGEREF _Toc183775371 \h </w:instrText>
            </w:r>
            <w:r>
              <w:rPr>
                <w:noProof/>
                <w:webHidden/>
              </w:rPr>
            </w:r>
            <w:r>
              <w:rPr>
                <w:noProof/>
                <w:webHidden/>
              </w:rPr>
              <w:fldChar w:fldCharType="separate"/>
            </w:r>
            <w:r>
              <w:rPr>
                <w:noProof/>
                <w:webHidden/>
              </w:rPr>
              <w:t>9</w:t>
            </w:r>
            <w:r>
              <w:rPr>
                <w:noProof/>
                <w:webHidden/>
              </w:rPr>
              <w:fldChar w:fldCharType="end"/>
            </w:r>
          </w:hyperlink>
        </w:p>
        <w:p w14:paraId="14BCF716" w14:textId="3B465394" w:rsidR="00B262DD" w:rsidRDefault="00B262DD">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83775372" w:history="1">
            <w:r w:rsidRPr="00FA69AB">
              <w:rPr>
                <w:rStyle w:val="Hyperlink"/>
                <w:noProof/>
              </w:rPr>
              <w:t>3.4.3</w:t>
            </w:r>
            <w:r>
              <w:rPr>
                <w:rFonts w:asciiTheme="minorHAnsi" w:hAnsiTheme="minorHAnsi"/>
                <w:noProof/>
                <w:kern w:val="2"/>
                <w:sz w:val="24"/>
                <w:szCs w:val="24"/>
                <w:lang w:eastAsia="nl-NL"/>
                <w14:ligatures w14:val="standardContextual"/>
              </w:rPr>
              <w:tab/>
            </w:r>
            <w:r w:rsidRPr="00FA69AB">
              <w:rPr>
                <w:rStyle w:val="Hyperlink"/>
                <w:noProof/>
              </w:rPr>
              <w:t>Jaarrapport</w:t>
            </w:r>
            <w:r>
              <w:rPr>
                <w:noProof/>
                <w:webHidden/>
              </w:rPr>
              <w:tab/>
            </w:r>
            <w:r>
              <w:rPr>
                <w:noProof/>
                <w:webHidden/>
              </w:rPr>
              <w:fldChar w:fldCharType="begin"/>
            </w:r>
            <w:r>
              <w:rPr>
                <w:noProof/>
                <w:webHidden/>
              </w:rPr>
              <w:instrText xml:space="preserve"> PAGEREF _Toc183775372 \h </w:instrText>
            </w:r>
            <w:r>
              <w:rPr>
                <w:noProof/>
                <w:webHidden/>
              </w:rPr>
            </w:r>
            <w:r>
              <w:rPr>
                <w:noProof/>
                <w:webHidden/>
              </w:rPr>
              <w:fldChar w:fldCharType="separate"/>
            </w:r>
            <w:r>
              <w:rPr>
                <w:noProof/>
                <w:webHidden/>
              </w:rPr>
              <w:t>9</w:t>
            </w:r>
            <w:r>
              <w:rPr>
                <w:noProof/>
                <w:webHidden/>
              </w:rPr>
              <w:fldChar w:fldCharType="end"/>
            </w:r>
          </w:hyperlink>
        </w:p>
        <w:p w14:paraId="305FCE66" w14:textId="36CF9393" w:rsidR="00B262DD" w:rsidRDefault="00B262DD">
          <w:pPr>
            <w:pStyle w:val="Inhopg3"/>
            <w:tabs>
              <w:tab w:val="left" w:pos="1200"/>
              <w:tab w:val="right" w:leader="dot" w:pos="9063"/>
            </w:tabs>
            <w:rPr>
              <w:rFonts w:asciiTheme="minorHAnsi" w:hAnsiTheme="minorHAnsi"/>
              <w:noProof/>
              <w:kern w:val="2"/>
              <w:sz w:val="24"/>
              <w:szCs w:val="24"/>
              <w:lang w:eastAsia="nl-NL"/>
              <w14:ligatures w14:val="standardContextual"/>
            </w:rPr>
          </w:pPr>
          <w:hyperlink w:anchor="_Toc183775373" w:history="1">
            <w:r w:rsidRPr="00FA69AB">
              <w:rPr>
                <w:rStyle w:val="Hyperlink"/>
                <w:noProof/>
              </w:rPr>
              <w:t>3.4.4</w:t>
            </w:r>
            <w:r>
              <w:rPr>
                <w:rFonts w:asciiTheme="minorHAnsi" w:hAnsiTheme="minorHAnsi"/>
                <w:noProof/>
                <w:kern w:val="2"/>
                <w:sz w:val="24"/>
                <w:szCs w:val="24"/>
                <w:lang w:eastAsia="nl-NL"/>
                <w14:ligatures w14:val="standardContextual"/>
              </w:rPr>
              <w:tab/>
            </w:r>
            <w:r w:rsidRPr="00FA69AB">
              <w:rPr>
                <w:rStyle w:val="Hyperlink"/>
                <w:noProof/>
              </w:rPr>
              <w:t>Incidentele rapportages</w:t>
            </w:r>
            <w:r>
              <w:rPr>
                <w:noProof/>
                <w:webHidden/>
              </w:rPr>
              <w:tab/>
            </w:r>
            <w:r>
              <w:rPr>
                <w:noProof/>
                <w:webHidden/>
              </w:rPr>
              <w:fldChar w:fldCharType="begin"/>
            </w:r>
            <w:r>
              <w:rPr>
                <w:noProof/>
                <w:webHidden/>
              </w:rPr>
              <w:instrText xml:space="preserve"> PAGEREF _Toc183775373 \h </w:instrText>
            </w:r>
            <w:r>
              <w:rPr>
                <w:noProof/>
                <w:webHidden/>
              </w:rPr>
            </w:r>
            <w:r>
              <w:rPr>
                <w:noProof/>
                <w:webHidden/>
              </w:rPr>
              <w:fldChar w:fldCharType="separate"/>
            </w:r>
            <w:r>
              <w:rPr>
                <w:noProof/>
                <w:webHidden/>
              </w:rPr>
              <w:t>10</w:t>
            </w:r>
            <w:r>
              <w:rPr>
                <w:noProof/>
                <w:webHidden/>
              </w:rPr>
              <w:fldChar w:fldCharType="end"/>
            </w:r>
          </w:hyperlink>
        </w:p>
        <w:p w14:paraId="667DFCDD" w14:textId="4907EE80"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74" w:history="1">
            <w:r w:rsidRPr="00FA69AB">
              <w:rPr>
                <w:rStyle w:val="Hyperlink"/>
                <w:noProof/>
              </w:rPr>
              <w:t>3.5</w:t>
            </w:r>
            <w:r>
              <w:rPr>
                <w:rFonts w:asciiTheme="minorHAnsi" w:hAnsiTheme="minorHAnsi"/>
                <w:noProof/>
                <w:kern w:val="2"/>
                <w:sz w:val="24"/>
                <w:szCs w:val="24"/>
                <w:lang w:eastAsia="nl-NL"/>
                <w14:ligatures w14:val="standardContextual"/>
              </w:rPr>
              <w:tab/>
            </w:r>
            <w:r w:rsidRPr="00FA69AB">
              <w:rPr>
                <w:rStyle w:val="Hyperlink"/>
                <w:noProof/>
              </w:rPr>
              <w:t>Inlenersaansprakelijkheid</w:t>
            </w:r>
            <w:r>
              <w:rPr>
                <w:noProof/>
                <w:webHidden/>
              </w:rPr>
              <w:tab/>
            </w:r>
            <w:r>
              <w:rPr>
                <w:noProof/>
                <w:webHidden/>
              </w:rPr>
              <w:fldChar w:fldCharType="begin"/>
            </w:r>
            <w:r>
              <w:rPr>
                <w:noProof/>
                <w:webHidden/>
              </w:rPr>
              <w:instrText xml:space="preserve"> PAGEREF _Toc183775374 \h </w:instrText>
            </w:r>
            <w:r>
              <w:rPr>
                <w:noProof/>
                <w:webHidden/>
              </w:rPr>
            </w:r>
            <w:r>
              <w:rPr>
                <w:noProof/>
                <w:webHidden/>
              </w:rPr>
              <w:fldChar w:fldCharType="separate"/>
            </w:r>
            <w:r>
              <w:rPr>
                <w:noProof/>
                <w:webHidden/>
              </w:rPr>
              <w:t>10</w:t>
            </w:r>
            <w:r>
              <w:rPr>
                <w:noProof/>
                <w:webHidden/>
              </w:rPr>
              <w:fldChar w:fldCharType="end"/>
            </w:r>
          </w:hyperlink>
        </w:p>
        <w:p w14:paraId="0A5A9403" w14:textId="7AFEDBE7" w:rsidR="00B262DD" w:rsidRDefault="00B262DD">
          <w:pPr>
            <w:pStyle w:val="Inhopg1"/>
            <w:rPr>
              <w:rFonts w:asciiTheme="minorHAnsi" w:hAnsiTheme="minorHAnsi"/>
              <w:noProof/>
              <w:kern w:val="2"/>
              <w:sz w:val="24"/>
              <w:szCs w:val="24"/>
              <w:lang w:eastAsia="nl-NL"/>
              <w14:ligatures w14:val="standardContextual"/>
            </w:rPr>
          </w:pPr>
          <w:hyperlink w:anchor="_Toc183775375" w:history="1">
            <w:r w:rsidRPr="00FA69AB">
              <w:rPr>
                <w:rStyle w:val="Hyperlink"/>
                <w:b/>
                <w:noProof/>
              </w:rPr>
              <w:t>4</w:t>
            </w:r>
            <w:r>
              <w:rPr>
                <w:rFonts w:asciiTheme="minorHAnsi" w:hAnsiTheme="minorHAnsi"/>
                <w:noProof/>
                <w:kern w:val="2"/>
                <w:sz w:val="24"/>
                <w:szCs w:val="24"/>
                <w:lang w:eastAsia="nl-NL"/>
                <w14:ligatures w14:val="standardContextual"/>
              </w:rPr>
              <w:tab/>
            </w:r>
            <w:r w:rsidRPr="00FA69AB">
              <w:rPr>
                <w:rStyle w:val="Hyperlink"/>
                <w:b/>
                <w:noProof/>
              </w:rPr>
              <w:t>Hoe wordt uw dienstverlening beoordeeld?</w:t>
            </w:r>
            <w:r>
              <w:rPr>
                <w:noProof/>
                <w:webHidden/>
              </w:rPr>
              <w:tab/>
            </w:r>
            <w:r>
              <w:rPr>
                <w:noProof/>
                <w:webHidden/>
              </w:rPr>
              <w:fldChar w:fldCharType="begin"/>
            </w:r>
            <w:r>
              <w:rPr>
                <w:noProof/>
                <w:webHidden/>
              </w:rPr>
              <w:instrText xml:space="preserve"> PAGEREF _Toc183775375 \h </w:instrText>
            </w:r>
            <w:r>
              <w:rPr>
                <w:noProof/>
                <w:webHidden/>
              </w:rPr>
            </w:r>
            <w:r>
              <w:rPr>
                <w:noProof/>
                <w:webHidden/>
              </w:rPr>
              <w:fldChar w:fldCharType="separate"/>
            </w:r>
            <w:r>
              <w:rPr>
                <w:noProof/>
                <w:webHidden/>
              </w:rPr>
              <w:t>11</w:t>
            </w:r>
            <w:r>
              <w:rPr>
                <w:noProof/>
                <w:webHidden/>
              </w:rPr>
              <w:fldChar w:fldCharType="end"/>
            </w:r>
          </w:hyperlink>
        </w:p>
        <w:p w14:paraId="4FECF5E1" w14:textId="7F41AA83"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76" w:history="1">
            <w:r w:rsidRPr="00FA69AB">
              <w:rPr>
                <w:rStyle w:val="Hyperlink"/>
                <w:noProof/>
              </w:rPr>
              <w:t>4.1</w:t>
            </w:r>
            <w:r>
              <w:rPr>
                <w:rFonts w:asciiTheme="minorHAnsi" w:hAnsiTheme="minorHAnsi"/>
                <w:noProof/>
                <w:kern w:val="2"/>
                <w:sz w:val="24"/>
                <w:szCs w:val="24"/>
                <w:lang w:eastAsia="nl-NL"/>
                <w14:ligatures w14:val="standardContextual"/>
              </w:rPr>
              <w:tab/>
            </w:r>
            <w:r w:rsidRPr="00FA69AB">
              <w:rPr>
                <w:rStyle w:val="Hyperlink"/>
                <w:noProof/>
              </w:rPr>
              <w:t>Beoordelingsmethodiek</w:t>
            </w:r>
            <w:r>
              <w:rPr>
                <w:noProof/>
                <w:webHidden/>
              </w:rPr>
              <w:tab/>
            </w:r>
            <w:r>
              <w:rPr>
                <w:noProof/>
                <w:webHidden/>
              </w:rPr>
              <w:fldChar w:fldCharType="begin"/>
            </w:r>
            <w:r>
              <w:rPr>
                <w:noProof/>
                <w:webHidden/>
              </w:rPr>
              <w:instrText xml:space="preserve"> PAGEREF _Toc183775376 \h </w:instrText>
            </w:r>
            <w:r>
              <w:rPr>
                <w:noProof/>
                <w:webHidden/>
              </w:rPr>
            </w:r>
            <w:r>
              <w:rPr>
                <w:noProof/>
                <w:webHidden/>
              </w:rPr>
              <w:fldChar w:fldCharType="separate"/>
            </w:r>
            <w:r>
              <w:rPr>
                <w:noProof/>
                <w:webHidden/>
              </w:rPr>
              <w:t>11</w:t>
            </w:r>
            <w:r>
              <w:rPr>
                <w:noProof/>
                <w:webHidden/>
              </w:rPr>
              <w:fldChar w:fldCharType="end"/>
            </w:r>
          </w:hyperlink>
        </w:p>
        <w:p w14:paraId="50A19AD2" w14:textId="4CCDFC48"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77" w:history="1">
            <w:r w:rsidRPr="00FA69AB">
              <w:rPr>
                <w:rStyle w:val="Hyperlink"/>
                <w:noProof/>
              </w:rPr>
              <w:t>4.2</w:t>
            </w:r>
            <w:r>
              <w:rPr>
                <w:rFonts w:asciiTheme="minorHAnsi" w:hAnsiTheme="minorHAnsi"/>
                <w:noProof/>
                <w:kern w:val="2"/>
                <w:sz w:val="24"/>
                <w:szCs w:val="24"/>
                <w:lang w:eastAsia="nl-NL"/>
                <w14:ligatures w14:val="standardContextual"/>
              </w:rPr>
              <w:tab/>
            </w:r>
            <w:r w:rsidRPr="00FA69AB">
              <w:rPr>
                <w:rStyle w:val="Hyperlink"/>
                <w:noProof/>
              </w:rPr>
              <w:t>Wat zijn de gevolgen voor wel/niet behalen KPI’s?</w:t>
            </w:r>
            <w:r>
              <w:rPr>
                <w:noProof/>
                <w:webHidden/>
              </w:rPr>
              <w:tab/>
            </w:r>
            <w:r>
              <w:rPr>
                <w:noProof/>
                <w:webHidden/>
              </w:rPr>
              <w:fldChar w:fldCharType="begin"/>
            </w:r>
            <w:r>
              <w:rPr>
                <w:noProof/>
                <w:webHidden/>
              </w:rPr>
              <w:instrText xml:space="preserve"> PAGEREF _Toc183775377 \h </w:instrText>
            </w:r>
            <w:r>
              <w:rPr>
                <w:noProof/>
                <w:webHidden/>
              </w:rPr>
            </w:r>
            <w:r>
              <w:rPr>
                <w:noProof/>
                <w:webHidden/>
              </w:rPr>
              <w:fldChar w:fldCharType="separate"/>
            </w:r>
            <w:r>
              <w:rPr>
                <w:noProof/>
                <w:webHidden/>
              </w:rPr>
              <w:t>11</w:t>
            </w:r>
            <w:r>
              <w:rPr>
                <w:noProof/>
                <w:webHidden/>
              </w:rPr>
              <w:fldChar w:fldCharType="end"/>
            </w:r>
          </w:hyperlink>
        </w:p>
        <w:p w14:paraId="62BD3B36" w14:textId="2237E0D7" w:rsidR="00B262DD" w:rsidRDefault="00B262DD">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3775378" w:history="1">
            <w:r w:rsidRPr="00FA69AB">
              <w:rPr>
                <w:rStyle w:val="Hyperlink"/>
                <w:noProof/>
              </w:rPr>
              <w:t>4.3</w:t>
            </w:r>
            <w:r>
              <w:rPr>
                <w:rFonts w:asciiTheme="minorHAnsi" w:hAnsiTheme="minorHAnsi"/>
                <w:noProof/>
                <w:kern w:val="2"/>
                <w:sz w:val="24"/>
                <w:szCs w:val="24"/>
                <w:lang w:eastAsia="nl-NL"/>
                <w14:ligatures w14:val="standardContextual"/>
              </w:rPr>
              <w:tab/>
            </w:r>
            <w:r w:rsidRPr="00FA69AB">
              <w:rPr>
                <w:rStyle w:val="Hyperlink"/>
                <w:noProof/>
              </w:rPr>
              <w:t>Wanneer verwachten wij een verbeterplan?</w:t>
            </w:r>
            <w:r>
              <w:rPr>
                <w:noProof/>
                <w:webHidden/>
              </w:rPr>
              <w:tab/>
            </w:r>
            <w:r>
              <w:rPr>
                <w:noProof/>
                <w:webHidden/>
              </w:rPr>
              <w:fldChar w:fldCharType="begin"/>
            </w:r>
            <w:r>
              <w:rPr>
                <w:noProof/>
                <w:webHidden/>
              </w:rPr>
              <w:instrText xml:space="preserve"> PAGEREF _Toc183775378 \h </w:instrText>
            </w:r>
            <w:r>
              <w:rPr>
                <w:noProof/>
                <w:webHidden/>
              </w:rPr>
            </w:r>
            <w:r>
              <w:rPr>
                <w:noProof/>
                <w:webHidden/>
              </w:rPr>
              <w:fldChar w:fldCharType="separate"/>
            </w:r>
            <w:r>
              <w:rPr>
                <w:noProof/>
                <w:webHidden/>
              </w:rPr>
              <w:t>11</w:t>
            </w:r>
            <w:r>
              <w:rPr>
                <w:noProof/>
                <w:webHidden/>
              </w:rPr>
              <w:fldChar w:fldCharType="end"/>
            </w:r>
          </w:hyperlink>
        </w:p>
        <w:p w14:paraId="0C10092C" w14:textId="1095670E" w:rsidR="000B32A5" w:rsidRDefault="000B32A5">
          <w:r>
            <w:rPr>
              <w:b/>
              <w:bCs/>
            </w:rPr>
            <w:fldChar w:fldCharType="end"/>
          </w:r>
        </w:p>
      </w:sdtContent>
    </w:sdt>
    <w:p w14:paraId="37FE28F2" w14:textId="3912C8FA" w:rsidR="00490153" w:rsidRPr="00845C61" w:rsidRDefault="00D767B6" w:rsidP="00597CE6">
      <w:pPr>
        <w:pStyle w:val="Kop1"/>
        <w:numPr>
          <w:ilvl w:val="0"/>
          <w:numId w:val="5"/>
        </w:numPr>
        <w:rPr>
          <w:b/>
          <w:sz w:val="18"/>
          <w:szCs w:val="18"/>
        </w:rPr>
      </w:pPr>
      <w:bookmarkStart w:id="1" w:name="_Toc183775355"/>
      <w:r>
        <w:rPr>
          <w:b/>
          <w:sz w:val="18"/>
          <w:szCs w:val="18"/>
        </w:rPr>
        <w:lastRenderedPageBreak/>
        <w:t>Algemeen</w:t>
      </w:r>
      <w:bookmarkEnd w:id="1"/>
      <w:bookmarkEnd w:id="0"/>
    </w:p>
    <w:p w14:paraId="41081468" w14:textId="77777777" w:rsidR="00744BDB" w:rsidRPr="0094761E" w:rsidRDefault="00744BDB" w:rsidP="00744BDB">
      <w:pPr>
        <w:rPr>
          <w:caps/>
          <w:spacing w:val="15"/>
          <w:szCs w:val="18"/>
        </w:rPr>
      </w:pPr>
    </w:p>
    <w:p w14:paraId="17893691" w14:textId="06225CEF" w:rsidR="00F17114" w:rsidRPr="0094761E" w:rsidRDefault="00D767B6" w:rsidP="007F7E1D">
      <w:pPr>
        <w:pStyle w:val="Kop2"/>
      </w:pPr>
      <w:bookmarkStart w:id="2" w:name="_Toc93579464"/>
      <w:bookmarkStart w:id="3" w:name="_Toc183775356"/>
      <w:r>
        <w:t>Context</w:t>
      </w:r>
      <w:bookmarkEnd w:id="2"/>
      <w:bookmarkEnd w:id="3"/>
    </w:p>
    <w:p w14:paraId="064A7367" w14:textId="1CBFD4C8" w:rsidR="00A07CF6" w:rsidRDefault="009451A7" w:rsidP="00A07CF6">
      <w:bookmarkStart w:id="4" w:name="_Toc93579466"/>
      <w:r w:rsidRPr="0045251C">
        <w:t xml:space="preserve">Tussen u </w:t>
      </w:r>
      <w:r>
        <w:t xml:space="preserve">als Opdrachtnemer </w:t>
      </w:r>
      <w:r w:rsidRPr="0045251C">
        <w:t>en UWV</w:t>
      </w:r>
      <w:r>
        <w:t xml:space="preserve"> als Opdrachtgever</w:t>
      </w:r>
      <w:r w:rsidR="00A07CF6" w:rsidRPr="00065DC8">
        <w:t xml:space="preserve"> is een </w:t>
      </w:r>
      <w:r w:rsidR="003C7980">
        <w:rPr>
          <w:color w:val="000000" w:themeColor="text1"/>
        </w:rPr>
        <w:t>Raamovereenkomst</w:t>
      </w:r>
      <w:r w:rsidR="00A07CF6" w:rsidRPr="00834C2C">
        <w:rPr>
          <w:color w:val="000000" w:themeColor="text1"/>
        </w:rPr>
        <w:t xml:space="preserve"> </w:t>
      </w:r>
      <w:r w:rsidR="00A07CF6" w:rsidRPr="00065DC8">
        <w:t xml:space="preserve">met </w:t>
      </w:r>
      <w:r w:rsidR="00A07CF6">
        <w:t>kenmerk</w:t>
      </w:r>
      <w:r w:rsidR="005238DB">
        <w:t xml:space="preserve"> </w:t>
      </w:r>
      <w:r w:rsidR="005238DB" w:rsidRPr="005238DB">
        <w:t>DD.2024.898</w:t>
      </w:r>
      <w:r w:rsidR="005238DB">
        <w:t xml:space="preserve"> </w:t>
      </w:r>
      <w:r w:rsidR="00A07CF6" w:rsidRPr="00065DC8">
        <w:t>afgesloten</w:t>
      </w:r>
      <w:r w:rsidR="00A07CF6">
        <w:t xml:space="preserve">. Met </w:t>
      </w:r>
      <w:r w:rsidR="00BF472B">
        <w:t>de</w:t>
      </w:r>
      <w:r w:rsidR="00A07CF6">
        <w:t xml:space="preserve"> </w:t>
      </w:r>
      <w:r w:rsidR="00EF320C">
        <w:t>Service Level Agreement (SLA)</w:t>
      </w:r>
      <w:r w:rsidR="00A07CF6">
        <w:t xml:space="preserve"> geven we een nadere uitwerking aan de rechten en verplichtingen van de partijen die zijn vastgelegd in de </w:t>
      </w:r>
      <w:r w:rsidR="00656FDF">
        <w:t>Raam</w:t>
      </w:r>
      <w:r w:rsidR="00A07CF6">
        <w:t xml:space="preserve">overeenkomst. Alleen de onderwerpen waarvan nadere afspraken moeten worden gemaakt, zijn opgenomen in </w:t>
      </w:r>
      <w:r w:rsidR="00BF472B">
        <w:t>de</w:t>
      </w:r>
      <w:r w:rsidR="00A07CF6">
        <w:t xml:space="preserve"> SLA.</w:t>
      </w:r>
    </w:p>
    <w:p w14:paraId="6D2C13DC" w14:textId="77777777" w:rsidR="002031B5" w:rsidRDefault="002031B5" w:rsidP="00A07CF6"/>
    <w:p w14:paraId="3A4276E0" w14:textId="75BE1B55" w:rsidR="002031B5" w:rsidRDefault="002031B5" w:rsidP="00A07CF6">
      <w:r w:rsidRPr="002031B5">
        <w:t>Is er sprake van strijdigheid tussen formuleringen in de Raamovereenkomst en in de SLA, dan prevaleert de formulering in de SLA als deze beoogt een uitwerking te vormen van de formulering in de Raamovereenkomst. In alle andere gevallen prevaleert de formulering in de Raamovereenkomst.</w:t>
      </w:r>
    </w:p>
    <w:p w14:paraId="0C9E750F" w14:textId="77777777" w:rsidR="00744BDB" w:rsidRDefault="00744BDB" w:rsidP="00A07CF6"/>
    <w:p w14:paraId="18ED82CC" w14:textId="71FDAEBA" w:rsidR="0094761E" w:rsidRPr="0094761E" w:rsidRDefault="00443DA3" w:rsidP="007F7E1D">
      <w:pPr>
        <w:pStyle w:val="Kop2"/>
      </w:pPr>
      <w:bookmarkStart w:id="5" w:name="_Toc183775357"/>
      <w:bookmarkEnd w:id="4"/>
      <w:r w:rsidRPr="00443DA3">
        <w:t>Begrippenlijst</w:t>
      </w:r>
      <w:bookmarkEnd w:id="5"/>
    </w:p>
    <w:p w14:paraId="56EA349A" w14:textId="47A5A241" w:rsidR="00443DA3" w:rsidRDefault="00443DA3" w:rsidP="00443DA3">
      <w:pPr>
        <w:rPr>
          <w:szCs w:val="18"/>
        </w:rPr>
      </w:pPr>
      <w:bookmarkStart w:id="6" w:name="_Toc93579467"/>
      <w:r w:rsidRPr="00A80469">
        <w:rPr>
          <w:szCs w:val="18"/>
        </w:rPr>
        <w:t xml:space="preserve">In </w:t>
      </w:r>
      <w:r>
        <w:rPr>
          <w:szCs w:val="18"/>
        </w:rPr>
        <w:t>deze</w:t>
      </w:r>
      <w:r w:rsidRPr="00A80469">
        <w:rPr>
          <w:szCs w:val="18"/>
        </w:rPr>
        <w:t xml:space="preserve"> </w:t>
      </w:r>
      <w:r>
        <w:rPr>
          <w:szCs w:val="18"/>
        </w:rPr>
        <w:t>SLA</w:t>
      </w:r>
      <w:r w:rsidRPr="00A80469">
        <w:rPr>
          <w:szCs w:val="18"/>
        </w:rPr>
        <w:t xml:space="preserve"> komen sommige begrippen vaker terug. We willen ervoor zorgen dat u precies weet </w:t>
      </w:r>
      <w:r>
        <w:rPr>
          <w:szCs w:val="18"/>
        </w:rPr>
        <w:t>wat de SLA inhoudt</w:t>
      </w:r>
      <w:r w:rsidRPr="00A80469">
        <w:rPr>
          <w:szCs w:val="18"/>
        </w:rPr>
        <w:t>. Daarom leggen we die belangrijke begrippen hieronder uit.</w:t>
      </w:r>
    </w:p>
    <w:p w14:paraId="012ADE67" w14:textId="77777777" w:rsidR="00E81A1D" w:rsidRDefault="00E81A1D" w:rsidP="00443DA3"/>
    <w:tbl>
      <w:tblPr>
        <w:tblW w:w="0" w:type="auto"/>
        <w:tblBorders>
          <w:top w:val="dotted" w:sz="4" w:space="0" w:color="0078D2"/>
          <w:left w:val="dotted" w:sz="4" w:space="0" w:color="0078D2"/>
          <w:bottom w:val="dotted" w:sz="4" w:space="0" w:color="0078D2"/>
          <w:right w:val="dotted" w:sz="4" w:space="0" w:color="0078D2"/>
          <w:insideH w:val="dotted" w:sz="4" w:space="0" w:color="0078D2"/>
          <w:insideV w:val="dotted" w:sz="4" w:space="0" w:color="0078D2"/>
        </w:tblBorders>
        <w:tblLook w:val="01E0" w:firstRow="1" w:lastRow="1" w:firstColumn="1" w:lastColumn="1" w:noHBand="0" w:noVBand="0"/>
      </w:tblPr>
      <w:tblGrid>
        <w:gridCol w:w="1766"/>
        <w:gridCol w:w="7297"/>
      </w:tblGrid>
      <w:tr w:rsidR="00924466" w14:paraId="0B9051AF" w14:textId="77777777" w:rsidTr="00A6566F">
        <w:trPr>
          <w:trHeight w:val="300"/>
        </w:trPr>
        <w:tc>
          <w:tcPr>
            <w:tcW w:w="1766" w:type="dxa"/>
          </w:tcPr>
          <w:p w14:paraId="12FD142F" w14:textId="5819C21F" w:rsidR="00924466" w:rsidRDefault="00924466" w:rsidP="00924466">
            <w:r w:rsidRPr="00D8254C">
              <w:t>Aanvraag</w:t>
            </w:r>
          </w:p>
        </w:tc>
        <w:tc>
          <w:tcPr>
            <w:tcW w:w="7297" w:type="dxa"/>
          </w:tcPr>
          <w:p w14:paraId="11FBFFC8" w14:textId="6F3908D5" w:rsidR="00924466" w:rsidRDefault="00924466" w:rsidP="00924466">
            <w:r w:rsidRPr="00D8254C">
              <w:t>Een aanvraag is een interne aanvraag van de Opdrachtgever en mag door de Opdrachtnemer niet opgevat worden als een opdracht tot levering.</w:t>
            </w:r>
          </w:p>
        </w:tc>
      </w:tr>
      <w:tr w:rsidR="18401DF8" w14:paraId="4D2735C7" w14:textId="77777777" w:rsidTr="00A6566F">
        <w:trPr>
          <w:trHeight w:val="300"/>
        </w:trPr>
        <w:tc>
          <w:tcPr>
            <w:tcW w:w="1766" w:type="dxa"/>
          </w:tcPr>
          <w:p w14:paraId="623AA6EC" w14:textId="06563FC5" w:rsidR="6E00827F" w:rsidRDefault="6E00827F" w:rsidP="18401DF8">
            <w:r>
              <w:t>AIV</w:t>
            </w:r>
          </w:p>
        </w:tc>
        <w:tc>
          <w:tcPr>
            <w:tcW w:w="7297" w:type="dxa"/>
          </w:tcPr>
          <w:p w14:paraId="6227B366" w14:textId="5D484B54" w:rsidR="6E00827F" w:rsidRDefault="6E00827F" w:rsidP="18401DF8">
            <w:r>
              <w:t>Algemene Inkoopvoorwaarden (AIV) UWV – Diensten 2023</w:t>
            </w:r>
          </w:p>
        </w:tc>
      </w:tr>
      <w:tr w:rsidR="000E13E6" w14:paraId="1BCDFFEB" w14:textId="77777777" w:rsidTr="00A6566F">
        <w:trPr>
          <w:trHeight w:val="300"/>
        </w:trPr>
        <w:tc>
          <w:tcPr>
            <w:tcW w:w="1766" w:type="dxa"/>
          </w:tcPr>
          <w:p w14:paraId="4E311CFF" w14:textId="23712A79" w:rsidR="000E13E6" w:rsidRDefault="000E13E6" w:rsidP="18401DF8">
            <w:r w:rsidRPr="000E13E6">
              <w:t>Bandbreedte</w:t>
            </w:r>
          </w:p>
        </w:tc>
        <w:tc>
          <w:tcPr>
            <w:tcW w:w="7297" w:type="dxa"/>
          </w:tcPr>
          <w:p w14:paraId="4D323FFF" w14:textId="7A49DA95" w:rsidR="000E13E6" w:rsidRDefault="000E13E6" w:rsidP="18401DF8">
            <w:r w:rsidRPr="000E13E6">
              <w:t>Bandbreedte is het bereik waarin een minimum en maximum aan inhuurtarieven is vastgelegd voor functies/ doelgroepsfuncties.</w:t>
            </w:r>
          </w:p>
        </w:tc>
      </w:tr>
      <w:tr w:rsidR="00443DA3" w:rsidRPr="00A80469" w14:paraId="3C42EAAE" w14:textId="77777777" w:rsidTr="00A6566F">
        <w:tc>
          <w:tcPr>
            <w:tcW w:w="1766" w:type="dxa"/>
          </w:tcPr>
          <w:p w14:paraId="32F3D984" w14:textId="77777777" w:rsidR="00443DA3" w:rsidRPr="00FC6B78" w:rsidRDefault="00443DA3" w:rsidP="18401DF8">
            <w:r>
              <w:t>CLM</w:t>
            </w:r>
          </w:p>
        </w:tc>
        <w:tc>
          <w:tcPr>
            <w:tcW w:w="7297" w:type="dxa"/>
          </w:tcPr>
          <w:p w14:paraId="4FEC6DF3" w14:textId="77777777" w:rsidR="00443DA3" w:rsidRPr="009B4BD8" w:rsidRDefault="00443DA3" w:rsidP="002C6CFE">
            <w:pPr>
              <w:rPr>
                <w:szCs w:val="18"/>
              </w:rPr>
            </w:pPr>
            <w:r>
              <w:t>Contract- en Leveranciersmanagement. Dit is het op tactisch en strategisch niveau uitvoering geven aan het Contract- en Leveranciersmanagement. Binnen het CLM worden de contractafspraken met Opdrachtnemers bewaakt en geëvalueerd.</w:t>
            </w:r>
            <w:r>
              <w:rPr>
                <w:szCs w:val="18"/>
              </w:rPr>
              <w:t xml:space="preserve"> CLM is eindverantwoordelijk</w:t>
            </w:r>
            <w:r w:rsidRPr="009B4BD8">
              <w:rPr>
                <w:szCs w:val="18"/>
              </w:rPr>
              <w:t xml:space="preserve"> voor het maken, wijzigen en uitvoeren van afspra</w:t>
            </w:r>
            <w:r>
              <w:rPr>
                <w:szCs w:val="18"/>
              </w:rPr>
              <w:t xml:space="preserve">ken met UWV in de SLA van het </w:t>
            </w:r>
            <w:r w:rsidRPr="009B4BD8">
              <w:rPr>
                <w:szCs w:val="18"/>
              </w:rPr>
              <w:t>contract.</w:t>
            </w:r>
          </w:p>
        </w:tc>
      </w:tr>
      <w:tr w:rsidR="00443DA3" w:rsidRPr="00A80469" w14:paraId="3CE9B20A" w14:textId="77777777" w:rsidTr="00A6566F">
        <w:tc>
          <w:tcPr>
            <w:tcW w:w="1766" w:type="dxa"/>
          </w:tcPr>
          <w:p w14:paraId="6E31E229" w14:textId="77777777" w:rsidR="00443DA3" w:rsidRPr="00FC6B78" w:rsidRDefault="00443DA3" w:rsidP="002C6CFE">
            <w:pPr>
              <w:rPr>
                <w:szCs w:val="18"/>
              </w:rPr>
            </w:pPr>
            <w:r w:rsidRPr="00FC6B78">
              <w:rPr>
                <w:szCs w:val="18"/>
              </w:rPr>
              <w:t>CM</w:t>
            </w:r>
          </w:p>
        </w:tc>
        <w:tc>
          <w:tcPr>
            <w:tcW w:w="7297" w:type="dxa"/>
          </w:tcPr>
          <w:p w14:paraId="0ABE2DA4" w14:textId="77777777" w:rsidR="00443DA3" w:rsidRDefault="00443DA3" w:rsidP="002C6CFE">
            <w:r>
              <w:t>Contractmanager. Een medewerker van UWV, die op tactisch niveau overleg kan voeren met Opdrachtnemer.</w:t>
            </w:r>
          </w:p>
        </w:tc>
      </w:tr>
      <w:tr w:rsidR="00A6566F" w14:paraId="37E42CFA" w14:textId="77777777" w:rsidTr="00A6566F">
        <w:trPr>
          <w:trHeight w:val="300"/>
        </w:trPr>
        <w:tc>
          <w:tcPr>
            <w:tcW w:w="1766" w:type="dxa"/>
          </w:tcPr>
          <w:p w14:paraId="6C3BA537" w14:textId="6F8729B9" w:rsidR="00A6566F" w:rsidRDefault="00A6566F" w:rsidP="00A6566F">
            <w:r w:rsidRPr="00303FFB">
              <w:t>Fee</w:t>
            </w:r>
          </w:p>
        </w:tc>
        <w:tc>
          <w:tcPr>
            <w:tcW w:w="7297" w:type="dxa"/>
          </w:tcPr>
          <w:p w14:paraId="473E30D5" w14:textId="174FCD9B" w:rsidR="00A6566F" w:rsidRDefault="00A6566F" w:rsidP="00A6566F">
            <w:r w:rsidRPr="00303FFB">
              <w:t xml:space="preserve">Nominale </w:t>
            </w:r>
            <w:r w:rsidR="00FC48B6">
              <w:rPr>
                <w:szCs w:val="18"/>
              </w:rPr>
              <w:t>vergoeding</w:t>
            </w:r>
            <w:r w:rsidR="00FC48B6" w:rsidRPr="00303FFB">
              <w:t xml:space="preserve"> </w:t>
            </w:r>
            <w:r w:rsidRPr="00303FFB">
              <w:t>per gewerkt uur die Opdrachtnemer krijgt voor haar Intermediaire dienstverlening en Contractbeheer.</w:t>
            </w:r>
          </w:p>
        </w:tc>
      </w:tr>
      <w:tr w:rsidR="18401DF8" w14:paraId="62E21D55" w14:textId="77777777" w:rsidTr="00A6566F">
        <w:trPr>
          <w:trHeight w:val="300"/>
        </w:trPr>
        <w:tc>
          <w:tcPr>
            <w:tcW w:w="1766" w:type="dxa"/>
          </w:tcPr>
          <w:p w14:paraId="7BD5B80D" w14:textId="77777777" w:rsidR="18401DF8" w:rsidRDefault="18401DF8">
            <w:r>
              <w:t>Gewenste uitstroom</w:t>
            </w:r>
          </w:p>
        </w:tc>
        <w:tc>
          <w:tcPr>
            <w:tcW w:w="7297" w:type="dxa"/>
          </w:tcPr>
          <w:p w14:paraId="21414807" w14:textId="005E3FEE" w:rsidR="18401DF8" w:rsidRDefault="18401DF8">
            <w:r>
              <w:t xml:space="preserve">Einde opdracht, overmacht, zwangerschapsverlof, (langdurige) ziekte, overname door UWV, beëindiging opdracht door UWV (bijvoorbeeld op basis van geslonken werkvoorraad), m.u.v. beëindiging door </w:t>
            </w:r>
            <w:r w:rsidR="00821CA0">
              <w:t>niet goed</w:t>
            </w:r>
            <w:r>
              <w:t xml:space="preserve"> functioneren.</w:t>
            </w:r>
          </w:p>
        </w:tc>
      </w:tr>
      <w:tr w:rsidR="004F510D" w14:paraId="6DF0FE58" w14:textId="77777777" w:rsidTr="00A6566F">
        <w:trPr>
          <w:trHeight w:val="300"/>
        </w:trPr>
        <w:tc>
          <w:tcPr>
            <w:tcW w:w="1766" w:type="dxa"/>
          </w:tcPr>
          <w:p w14:paraId="78755AE8" w14:textId="3AC73B0E" w:rsidR="004F510D" w:rsidRDefault="004F510D" w:rsidP="004F510D">
            <w:r w:rsidRPr="00E02167">
              <w:t>Inhuurtarief</w:t>
            </w:r>
            <w:r>
              <w:t xml:space="preserve"> </w:t>
            </w:r>
          </w:p>
        </w:tc>
        <w:tc>
          <w:tcPr>
            <w:tcW w:w="7297" w:type="dxa"/>
          </w:tcPr>
          <w:p w14:paraId="492D67B9" w14:textId="496248C7" w:rsidR="004F510D" w:rsidRDefault="004F510D" w:rsidP="004F510D">
            <w:r w:rsidRPr="00E02167">
              <w:t xml:space="preserve">Het inhuurtarief is opgebouwd uit het Uurtarief plus de </w:t>
            </w:r>
            <w:r w:rsidR="00FC48B6">
              <w:t>F</w:t>
            </w:r>
            <w:r w:rsidRPr="00E02167">
              <w:t>ee.</w:t>
            </w:r>
          </w:p>
        </w:tc>
      </w:tr>
      <w:tr w:rsidR="00443DA3" w:rsidRPr="00A80469" w14:paraId="26B57EE3" w14:textId="77777777" w:rsidTr="00A6566F">
        <w:tc>
          <w:tcPr>
            <w:tcW w:w="1766" w:type="dxa"/>
          </w:tcPr>
          <w:p w14:paraId="6A02648E" w14:textId="77777777" w:rsidR="00443DA3" w:rsidRPr="00FC6B78" w:rsidRDefault="00443DA3" w:rsidP="002C6CFE">
            <w:r w:rsidRPr="00FC6B78">
              <w:t>IV Professional</w:t>
            </w:r>
          </w:p>
        </w:tc>
        <w:tc>
          <w:tcPr>
            <w:tcW w:w="7297" w:type="dxa"/>
          </w:tcPr>
          <w:p w14:paraId="78D88D66" w14:textId="77777777" w:rsidR="00443DA3" w:rsidRPr="0017181D" w:rsidRDefault="00443DA3" w:rsidP="002C6CFE">
            <w:r>
              <w:t>De persoon die een opdracht uitvoert voor Opdrachtgever hetzij in dienst van een Opdrachtnemer, hetzij in dienst van een Onderaannemer, hetzij als zelfstandige ondernemer, zoals DGA, ZZP, LLP.</w:t>
            </w:r>
          </w:p>
        </w:tc>
      </w:tr>
      <w:tr w:rsidR="00443DA3" w:rsidRPr="00A80469" w14:paraId="2205118C" w14:textId="77777777" w:rsidTr="00A6566F">
        <w:tc>
          <w:tcPr>
            <w:tcW w:w="1766" w:type="dxa"/>
          </w:tcPr>
          <w:p w14:paraId="1BD1959F" w14:textId="77777777" w:rsidR="00443DA3" w:rsidRPr="00FC6B78" w:rsidRDefault="00443DA3" w:rsidP="002C6CFE">
            <w:pPr>
              <w:rPr>
                <w:szCs w:val="18"/>
              </w:rPr>
            </w:pPr>
            <w:r w:rsidRPr="00FC6B78">
              <w:rPr>
                <w:szCs w:val="18"/>
              </w:rPr>
              <w:t>KPI</w:t>
            </w:r>
          </w:p>
        </w:tc>
        <w:tc>
          <w:tcPr>
            <w:tcW w:w="7297" w:type="dxa"/>
          </w:tcPr>
          <w:p w14:paraId="5265AF5B" w14:textId="77777777" w:rsidR="00443DA3" w:rsidRPr="00A80469" w:rsidRDefault="00443DA3" w:rsidP="002C6CFE">
            <w:pPr>
              <w:rPr>
                <w:szCs w:val="18"/>
              </w:rPr>
            </w:pPr>
            <w:r>
              <w:rPr>
                <w:szCs w:val="18"/>
              </w:rPr>
              <w:t>Kritische Prestatie Indicator</w:t>
            </w:r>
          </w:p>
        </w:tc>
      </w:tr>
      <w:tr w:rsidR="00DA25E5" w:rsidRPr="00A80469" w14:paraId="1FD31F8E" w14:textId="77777777" w:rsidTr="00A6566F">
        <w:tc>
          <w:tcPr>
            <w:tcW w:w="1766" w:type="dxa"/>
          </w:tcPr>
          <w:p w14:paraId="377EF962" w14:textId="65FAAC27" w:rsidR="00DA25E5" w:rsidRPr="00FC6B78" w:rsidRDefault="00DA25E5" w:rsidP="18401DF8">
            <w:r w:rsidRPr="00FC6B78">
              <w:rPr>
                <w:szCs w:val="18"/>
              </w:rPr>
              <w:t>MVOI</w:t>
            </w:r>
          </w:p>
        </w:tc>
        <w:tc>
          <w:tcPr>
            <w:tcW w:w="7297" w:type="dxa"/>
          </w:tcPr>
          <w:p w14:paraId="1D31F00F" w14:textId="5CAB3413" w:rsidR="00DA25E5" w:rsidRDefault="00DA25E5" w:rsidP="002C6CFE">
            <w:pPr>
              <w:rPr>
                <w:szCs w:val="18"/>
              </w:rPr>
            </w:pPr>
            <w:r>
              <w:rPr>
                <w:szCs w:val="18"/>
              </w:rPr>
              <w:t>Maatschappelijk Verantwoord Opdrachtnemen en Inkopen</w:t>
            </w:r>
          </w:p>
        </w:tc>
      </w:tr>
      <w:tr w:rsidR="00DA25E5" w:rsidRPr="00A80469" w14:paraId="3982F91B" w14:textId="77777777" w:rsidTr="00A6566F">
        <w:tc>
          <w:tcPr>
            <w:tcW w:w="1766" w:type="dxa"/>
          </w:tcPr>
          <w:p w14:paraId="016E5598" w14:textId="2EF9A9ED" w:rsidR="00DA25E5" w:rsidRPr="00FC6B78" w:rsidRDefault="00DA25E5" w:rsidP="002C6CFE">
            <w:pPr>
              <w:rPr>
                <w:szCs w:val="18"/>
              </w:rPr>
            </w:pPr>
            <w:r>
              <w:t>NOK</w:t>
            </w:r>
          </w:p>
        </w:tc>
        <w:tc>
          <w:tcPr>
            <w:tcW w:w="7297" w:type="dxa"/>
          </w:tcPr>
          <w:p w14:paraId="00D654E1" w14:textId="3AF8A797" w:rsidR="00DA25E5" w:rsidRDefault="00DA25E5" w:rsidP="002C6CFE">
            <w:pPr>
              <w:rPr>
                <w:szCs w:val="18"/>
              </w:rPr>
            </w:pPr>
            <w:r>
              <w:t>Nadere Overeenkomst</w:t>
            </w:r>
          </w:p>
        </w:tc>
      </w:tr>
      <w:tr w:rsidR="00DA25E5" w:rsidRPr="00A80469" w14:paraId="4E14B072" w14:textId="77777777" w:rsidTr="00A6566F">
        <w:tc>
          <w:tcPr>
            <w:tcW w:w="1766" w:type="dxa"/>
          </w:tcPr>
          <w:p w14:paraId="709B5D14" w14:textId="70421210" w:rsidR="00DA25E5" w:rsidRPr="00FC6B78" w:rsidRDefault="00DA25E5" w:rsidP="002C6CFE">
            <w:pPr>
              <w:rPr>
                <w:szCs w:val="18"/>
              </w:rPr>
            </w:pPr>
            <w:r>
              <w:t>Ongewenste uitstroom/uitval</w:t>
            </w:r>
          </w:p>
        </w:tc>
        <w:tc>
          <w:tcPr>
            <w:tcW w:w="7297" w:type="dxa"/>
          </w:tcPr>
          <w:p w14:paraId="31BBD138" w14:textId="77777777" w:rsidR="00DA25E5" w:rsidRDefault="00DA25E5" w:rsidP="002C6CFE">
            <w:pPr>
              <w:rPr>
                <w:szCs w:val="18"/>
              </w:rPr>
            </w:pPr>
            <w:r w:rsidRPr="00BC2821">
              <w:rPr>
                <w:szCs w:val="18"/>
              </w:rPr>
              <w:t xml:space="preserve">De voortijdige ontbinding van een Nadere Overeenkomst als gevolg van aan opdrachtnemer en/of de gedetacheerde IV Professional verwijtbare omstandigheden, zoals, dus niet beperkt tot, disfunctioneren/wanprestatie, ongeschiktheid, integriteitsschending, </w:t>
            </w:r>
            <w:r w:rsidRPr="00A152B5">
              <w:rPr>
                <w:szCs w:val="18"/>
              </w:rPr>
              <w:t>IV Professional verbindt zich aan een andere opdracht waardoor de overeengekomen beschikbaarheid vervalt</w:t>
            </w:r>
            <w:r w:rsidRPr="00BC2821">
              <w:rPr>
                <w:szCs w:val="18"/>
              </w:rPr>
              <w:t>, onjuiste informatieverstrekking bij werving/selectie, verstoorde arbeidsrelatie, vervallen van arbeidsplaatsen bij opdrachtnemer, of het weigeren van een IV Professional om de betreffende arbeid te verrichten</w:t>
            </w:r>
            <w:r w:rsidRPr="004F12FB">
              <w:rPr>
                <w:szCs w:val="18"/>
              </w:rPr>
              <w:t>.</w:t>
            </w:r>
            <w:r>
              <w:rPr>
                <w:szCs w:val="18"/>
              </w:rPr>
              <w:t xml:space="preserve"> </w:t>
            </w:r>
          </w:p>
          <w:p w14:paraId="134EB8D0" w14:textId="52A28DBF" w:rsidR="00DA25E5" w:rsidRDefault="00DE1146" w:rsidP="002C6CFE">
            <w:pPr>
              <w:rPr>
                <w:szCs w:val="18"/>
              </w:rPr>
            </w:pPr>
            <w:r>
              <w:lastRenderedPageBreak/>
              <w:t>D</w:t>
            </w:r>
            <w:r w:rsidR="0017308E">
              <w:t>eze definitie</w:t>
            </w:r>
            <w:r w:rsidR="001F54AF">
              <w:t xml:space="preserve"> </w:t>
            </w:r>
            <w:r>
              <w:t>omvat</w:t>
            </w:r>
            <w:r w:rsidR="001F54AF">
              <w:t xml:space="preserve"> ook d</w:t>
            </w:r>
            <w:r w:rsidR="00DA25E5">
              <w:t xml:space="preserve">e gevallen waarin de Onderaannemer vroegtijdig het contract van de </w:t>
            </w:r>
            <w:r w:rsidR="004F4036">
              <w:t>IV professional</w:t>
            </w:r>
            <w:r w:rsidR="00DA25E5">
              <w:t xml:space="preserve"> moet beëindigen </w:t>
            </w:r>
            <w:r w:rsidR="004873B1" w:rsidRPr="004873B1">
              <w:t xml:space="preserve">in verband met </w:t>
            </w:r>
            <w:r w:rsidR="00DA25E5">
              <w:t>uitdiensttreding</w:t>
            </w:r>
            <w:r w:rsidR="001F54AF">
              <w:t>. Deze</w:t>
            </w:r>
            <w:r w:rsidR="00DA25E5">
              <w:t xml:space="preserve"> worden wel gemonitord in de managementrapportage, maar niet meegenomen in KPI3.</w:t>
            </w:r>
          </w:p>
        </w:tc>
      </w:tr>
      <w:tr w:rsidR="00DA25E5" w:rsidRPr="00A80469" w14:paraId="3E970CF4" w14:textId="77777777" w:rsidTr="00A6566F">
        <w:tc>
          <w:tcPr>
            <w:tcW w:w="1766" w:type="dxa"/>
          </w:tcPr>
          <w:p w14:paraId="0AC1D7B0" w14:textId="169B194F" w:rsidR="00DA25E5" w:rsidRPr="00FC6B78" w:rsidRDefault="00DA25E5" w:rsidP="002C6CFE">
            <w:pPr>
              <w:rPr>
                <w:szCs w:val="18"/>
              </w:rPr>
            </w:pPr>
            <w:proofErr w:type="spellStart"/>
            <w:r w:rsidRPr="00FC6B78">
              <w:rPr>
                <w:szCs w:val="18"/>
              </w:rPr>
              <w:lastRenderedPageBreak/>
              <w:t>PvE</w:t>
            </w:r>
            <w:proofErr w:type="spellEnd"/>
          </w:p>
        </w:tc>
        <w:tc>
          <w:tcPr>
            <w:tcW w:w="7297" w:type="dxa"/>
          </w:tcPr>
          <w:p w14:paraId="497C3F59" w14:textId="01F43929" w:rsidR="00DA25E5" w:rsidRDefault="00DA25E5" w:rsidP="002C6CFE">
            <w:pPr>
              <w:rPr>
                <w:szCs w:val="18"/>
              </w:rPr>
            </w:pPr>
            <w:r>
              <w:rPr>
                <w:szCs w:val="18"/>
              </w:rPr>
              <w:t>Programma van Eisen</w:t>
            </w:r>
            <w:r w:rsidRPr="00A80469">
              <w:rPr>
                <w:szCs w:val="18"/>
              </w:rPr>
              <w:t xml:space="preserve"> </w:t>
            </w:r>
          </w:p>
        </w:tc>
      </w:tr>
      <w:tr w:rsidR="00DA25E5" w14:paraId="1055A776" w14:textId="77777777" w:rsidTr="00A6566F">
        <w:trPr>
          <w:trHeight w:val="300"/>
        </w:trPr>
        <w:tc>
          <w:tcPr>
            <w:tcW w:w="1766" w:type="dxa"/>
          </w:tcPr>
          <w:p w14:paraId="78C71B42" w14:textId="17FF280A" w:rsidR="00DA25E5" w:rsidRDefault="00DA25E5">
            <w:r w:rsidRPr="00FC6B78">
              <w:rPr>
                <w:szCs w:val="18"/>
              </w:rPr>
              <w:t>SLA</w:t>
            </w:r>
          </w:p>
        </w:tc>
        <w:tc>
          <w:tcPr>
            <w:tcW w:w="7297" w:type="dxa"/>
          </w:tcPr>
          <w:p w14:paraId="47E881DE" w14:textId="19EF1B41" w:rsidR="00DA25E5" w:rsidRDefault="00DA25E5">
            <w:r>
              <w:rPr>
                <w:szCs w:val="18"/>
              </w:rPr>
              <w:t>Service Level Agreement</w:t>
            </w:r>
          </w:p>
        </w:tc>
      </w:tr>
      <w:tr w:rsidR="00DA25E5" w:rsidRPr="00A80469" w14:paraId="61A0FAA1" w14:textId="77777777" w:rsidTr="00A6566F">
        <w:tc>
          <w:tcPr>
            <w:tcW w:w="1766" w:type="dxa"/>
          </w:tcPr>
          <w:p w14:paraId="43D8BB64" w14:textId="4F7D65F7" w:rsidR="00DA25E5" w:rsidRPr="00FC6B78" w:rsidRDefault="00DA25E5" w:rsidP="002C6CFE">
            <w:r w:rsidRPr="00FC6B78">
              <w:rPr>
                <w:szCs w:val="18"/>
              </w:rPr>
              <w:t>SMART</w:t>
            </w:r>
          </w:p>
        </w:tc>
        <w:tc>
          <w:tcPr>
            <w:tcW w:w="7297" w:type="dxa"/>
          </w:tcPr>
          <w:p w14:paraId="6C99C17E" w14:textId="3E85C102" w:rsidR="00DA25E5" w:rsidRDefault="00DA25E5" w:rsidP="18401DF8">
            <w:r>
              <w:rPr>
                <w:szCs w:val="18"/>
              </w:rPr>
              <w:t>Specifiek, Meetbaar, Acceptabel, Realistisch en Tijdsgebonden.</w:t>
            </w:r>
          </w:p>
        </w:tc>
      </w:tr>
      <w:tr w:rsidR="00DA25E5" w:rsidRPr="00520CCC" w14:paraId="148FC49E" w14:textId="77777777" w:rsidTr="00A6566F">
        <w:trPr>
          <w:trHeight w:val="253"/>
        </w:trPr>
        <w:tc>
          <w:tcPr>
            <w:tcW w:w="1766" w:type="dxa"/>
          </w:tcPr>
          <w:p w14:paraId="77BBD611" w14:textId="381D42B4" w:rsidR="00DA25E5" w:rsidRPr="00FC6B78" w:rsidRDefault="00DA25E5" w:rsidP="002C6CFE">
            <w:pPr>
              <w:rPr>
                <w:szCs w:val="18"/>
              </w:rPr>
            </w:pPr>
            <w:r>
              <w:t>SROI</w:t>
            </w:r>
          </w:p>
        </w:tc>
        <w:tc>
          <w:tcPr>
            <w:tcW w:w="7297" w:type="dxa"/>
          </w:tcPr>
          <w:p w14:paraId="7C10335F" w14:textId="7C4EB09A" w:rsidR="00DA25E5" w:rsidRPr="00A80469" w:rsidRDefault="00DA25E5" w:rsidP="002C6CFE">
            <w:pPr>
              <w:rPr>
                <w:szCs w:val="18"/>
              </w:rPr>
            </w:pPr>
            <w:proofErr w:type="spellStart"/>
            <w:r>
              <w:rPr>
                <w:szCs w:val="18"/>
              </w:rPr>
              <w:t>Social</w:t>
            </w:r>
            <w:proofErr w:type="spellEnd"/>
            <w:r>
              <w:rPr>
                <w:szCs w:val="18"/>
              </w:rPr>
              <w:t xml:space="preserve"> Return</w:t>
            </w:r>
            <w:r w:rsidR="006E2AA5">
              <w:rPr>
                <w:szCs w:val="18"/>
              </w:rPr>
              <w:t xml:space="preserve"> </w:t>
            </w:r>
            <w:r w:rsidR="006E2AA5" w:rsidRPr="006E2AA5">
              <w:rPr>
                <w:szCs w:val="18"/>
              </w:rPr>
              <w:t>on Investment</w:t>
            </w:r>
          </w:p>
        </w:tc>
      </w:tr>
      <w:tr w:rsidR="005232E2" w:rsidRPr="00A80469" w14:paraId="07923281" w14:textId="77777777" w:rsidTr="00A6566F">
        <w:trPr>
          <w:trHeight w:val="230"/>
        </w:trPr>
        <w:tc>
          <w:tcPr>
            <w:tcW w:w="1766" w:type="dxa"/>
          </w:tcPr>
          <w:p w14:paraId="6A7693AC" w14:textId="1357ED1E" w:rsidR="005232E2" w:rsidRPr="00FC6B78" w:rsidRDefault="005232E2" w:rsidP="005232E2">
            <w:pPr>
              <w:rPr>
                <w:szCs w:val="18"/>
              </w:rPr>
            </w:pPr>
            <w:r w:rsidRPr="00DA7B64">
              <w:t>Uurtarief</w:t>
            </w:r>
          </w:p>
        </w:tc>
        <w:tc>
          <w:tcPr>
            <w:tcW w:w="7297" w:type="dxa"/>
          </w:tcPr>
          <w:p w14:paraId="2F3056EA" w14:textId="77777777" w:rsidR="005232E2" w:rsidRPr="001E3A9F" w:rsidRDefault="005232E2" w:rsidP="005232E2">
            <w:pPr>
              <w:rPr>
                <w:szCs w:val="18"/>
              </w:rPr>
            </w:pPr>
            <w:r w:rsidRPr="001E3A9F">
              <w:rPr>
                <w:szCs w:val="18"/>
              </w:rPr>
              <w:t xml:space="preserve">Het tussen </w:t>
            </w:r>
            <w:r>
              <w:rPr>
                <w:szCs w:val="18"/>
              </w:rPr>
              <w:t xml:space="preserve">Opdrachtgever en Opdrachtnemer </w:t>
            </w:r>
            <w:r w:rsidRPr="001E3A9F">
              <w:rPr>
                <w:szCs w:val="18"/>
              </w:rPr>
              <w:t xml:space="preserve">overeengekomen Uurtarief voor de kosten per uur die een Toeleverancier in rekening </w:t>
            </w:r>
          </w:p>
          <w:p w14:paraId="620C291D" w14:textId="6C831FA1" w:rsidR="005232E2" w:rsidRPr="00A80469" w:rsidRDefault="005232E2" w:rsidP="005232E2">
            <w:pPr>
              <w:rPr>
                <w:szCs w:val="18"/>
              </w:rPr>
            </w:pPr>
            <w:r w:rsidRPr="001E3A9F">
              <w:rPr>
                <w:szCs w:val="18"/>
              </w:rPr>
              <w:t xml:space="preserve">brengt voor de inzet van </w:t>
            </w:r>
            <w:r>
              <w:rPr>
                <w:szCs w:val="18"/>
              </w:rPr>
              <w:t>IV professional</w:t>
            </w:r>
            <w:r w:rsidRPr="001E3A9F">
              <w:rPr>
                <w:szCs w:val="18"/>
              </w:rPr>
              <w:t xml:space="preserve">. Het Uurtarief betreft het tarief van </w:t>
            </w:r>
            <w:r>
              <w:rPr>
                <w:szCs w:val="18"/>
              </w:rPr>
              <w:t>IV professional</w:t>
            </w:r>
            <w:r w:rsidRPr="001E3A9F">
              <w:rPr>
                <w:szCs w:val="18"/>
              </w:rPr>
              <w:t xml:space="preserve">, maar is exclusief de </w:t>
            </w:r>
            <w:r>
              <w:rPr>
                <w:szCs w:val="18"/>
              </w:rPr>
              <w:t xml:space="preserve">nominale Fee </w:t>
            </w:r>
            <w:r w:rsidRPr="001E3A9F">
              <w:rPr>
                <w:szCs w:val="18"/>
              </w:rPr>
              <w:t xml:space="preserve">van </w:t>
            </w:r>
            <w:r>
              <w:rPr>
                <w:szCs w:val="18"/>
              </w:rPr>
              <w:t>Opdrachtnemer</w:t>
            </w:r>
            <w:r w:rsidRPr="001E3A9F">
              <w:rPr>
                <w:szCs w:val="18"/>
              </w:rPr>
              <w:t>.</w:t>
            </w:r>
          </w:p>
        </w:tc>
      </w:tr>
      <w:tr w:rsidR="00A6566F" w:rsidRPr="00A80469" w14:paraId="640850D0" w14:textId="77777777" w:rsidTr="00A6566F">
        <w:trPr>
          <w:trHeight w:val="230"/>
        </w:trPr>
        <w:tc>
          <w:tcPr>
            <w:tcW w:w="1766" w:type="dxa"/>
          </w:tcPr>
          <w:p w14:paraId="3C94A3E5" w14:textId="1D882E71" w:rsidR="00A6566F" w:rsidRPr="00FC6B78" w:rsidRDefault="00A6566F" w:rsidP="00A6566F">
            <w:pPr>
              <w:rPr>
                <w:szCs w:val="18"/>
              </w:rPr>
            </w:pPr>
            <w:r w:rsidRPr="00FC6B78">
              <w:rPr>
                <w:szCs w:val="18"/>
              </w:rPr>
              <w:t>UWV</w:t>
            </w:r>
          </w:p>
        </w:tc>
        <w:tc>
          <w:tcPr>
            <w:tcW w:w="7297" w:type="dxa"/>
          </w:tcPr>
          <w:p w14:paraId="2D605778" w14:textId="0C6A79CC" w:rsidR="00A6566F" w:rsidRDefault="00A6566F" w:rsidP="00A6566F">
            <w:pPr>
              <w:rPr>
                <w:szCs w:val="18"/>
              </w:rPr>
            </w:pPr>
            <w:r>
              <w:rPr>
                <w:szCs w:val="18"/>
              </w:rPr>
              <w:t>Uitvoeringsinstituut werknemersverzekeringen</w:t>
            </w:r>
          </w:p>
        </w:tc>
      </w:tr>
    </w:tbl>
    <w:p w14:paraId="44D25C01" w14:textId="77777777" w:rsidR="00443DA3" w:rsidRPr="0061655B" w:rsidRDefault="00443DA3" w:rsidP="00FC60ED"/>
    <w:p w14:paraId="698EE553" w14:textId="44891EB1" w:rsidR="0061655B" w:rsidRDefault="004E284F" w:rsidP="0061655B">
      <w:pPr>
        <w:pStyle w:val="Kop2"/>
      </w:pPr>
      <w:bookmarkStart w:id="7" w:name="_Toc183775358"/>
      <w:r>
        <w:t>L</w:t>
      </w:r>
      <w:r w:rsidR="0061655B">
        <w:t xml:space="preserve">ooptijd </w:t>
      </w:r>
      <w:bookmarkEnd w:id="6"/>
      <w:r w:rsidR="00B640EB">
        <w:t>SLA</w:t>
      </w:r>
      <w:bookmarkEnd w:id="7"/>
    </w:p>
    <w:p w14:paraId="77E161C1" w14:textId="4FE1AE92" w:rsidR="00FC60ED" w:rsidRDefault="00FC60ED" w:rsidP="00DE191A">
      <w:bookmarkStart w:id="8" w:name="_Toc93579468"/>
      <w:r>
        <w:t xml:space="preserve">De </w:t>
      </w:r>
      <w:r w:rsidRPr="00CF343D">
        <w:t xml:space="preserve">looptijd van </w:t>
      </w:r>
      <w:r w:rsidR="00BF472B">
        <w:t>de</w:t>
      </w:r>
      <w:r w:rsidRPr="00CF343D">
        <w:t xml:space="preserve"> SLA is gelijk aan die van de </w:t>
      </w:r>
      <w:r w:rsidR="00656FDF">
        <w:t>Raam</w:t>
      </w:r>
      <w:r>
        <w:t xml:space="preserve">overeenkomst. </w:t>
      </w:r>
      <w:r w:rsidRPr="00CF343D">
        <w:t xml:space="preserve">Indien nadere overeenkomsten onder de </w:t>
      </w:r>
      <w:r w:rsidR="00656FDF">
        <w:t>Raam</w:t>
      </w:r>
      <w:r>
        <w:t xml:space="preserve">overeenkomst </w:t>
      </w:r>
      <w:r w:rsidRPr="00CF343D">
        <w:t xml:space="preserve">zijn afgesproken, dan loopt </w:t>
      </w:r>
      <w:r w:rsidR="00BF472B">
        <w:t>de</w:t>
      </w:r>
      <w:r>
        <w:t xml:space="preserve"> </w:t>
      </w:r>
      <w:r w:rsidRPr="00CF343D">
        <w:t xml:space="preserve">SLA door tot de einddatum van de laatste opdracht onder de </w:t>
      </w:r>
      <w:r w:rsidR="0026696C">
        <w:t>Raam</w:t>
      </w:r>
      <w:r>
        <w:t>overeenkomst.</w:t>
      </w:r>
    </w:p>
    <w:p w14:paraId="7508B076" w14:textId="77777777" w:rsidR="00744BDB" w:rsidRDefault="00744BDB" w:rsidP="00DE191A"/>
    <w:p w14:paraId="43445307" w14:textId="479C19A1" w:rsidR="00992AA1" w:rsidRDefault="00EA4954" w:rsidP="00C357CF">
      <w:pPr>
        <w:pStyle w:val="Kop2"/>
      </w:pPr>
      <w:bookmarkStart w:id="9" w:name="_Toc183775359"/>
      <w:r>
        <w:t>Versie</w:t>
      </w:r>
      <w:r w:rsidR="00C357CF">
        <w:t>beheer SLA</w:t>
      </w:r>
      <w:bookmarkEnd w:id="8"/>
      <w:bookmarkEnd w:id="9"/>
    </w:p>
    <w:p w14:paraId="1C0AAFE2" w14:textId="0D2A57DB" w:rsidR="00FC60ED" w:rsidRDefault="00FC60ED" w:rsidP="00744BDB">
      <w:pPr>
        <w:pStyle w:val="Geenafstand"/>
        <w:rPr>
          <w:szCs w:val="18"/>
        </w:rPr>
      </w:pPr>
      <w:r w:rsidRPr="00597CE6">
        <w:rPr>
          <w:szCs w:val="18"/>
        </w:rPr>
        <w:t xml:space="preserve">U en UWV zorgen gezamenlijk voor het actueel houden van </w:t>
      </w:r>
      <w:r w:rsidR="00BF472B">
        <w:rPr>
          <w:szCs w:val="18"/>
        </w:rPr>
        <w:t>de</w:t>
      </w:r>
      <w:r w:rsidRPr="00597CE6">
        <w:rPr>
          <w:szCs w:val="18"/>
        </w:rPr>
        <w:t xml:space="preserve"> SLA. Het administratieve beheer van </w:t>
      </w:r>
      <w:r w:rsidR="00BF472B">
        <w:rPr>
          <w:szCs w:val="18"/>
        </w:rPr>
        <w:t>de</w:t>
      </w:r>
      <w:r w:rsidRPr="00597CE6">
        <w:rPr>
          <w:szCs w:val="18"/>
        </w:rPr>
        <w:t xml:space="preserve"> SLA berust bij de </w:t>
      </w:r>
      <w:r>
        <w:rPr>
          <w:szCs w:val="18"/>
        </w:rPr>
        <w:t xml:space="preserve">Contract- en Leveranciersmanager </w:t>
      </w:r>
      <w:r w:rsidRPr="00597CE6">
        <w:rPr>
          <w:szCs w:val="18"/>
        </w:rPr>
        <w:t>van UWV.</w:t>
      </w:r>
    </w:p>
    <w:p w14:paraId="2C793504" w14:textId="77777777" w:rsidR="00744BDB" w:rsidRPr="00597CE6" w:rsidRDefault="00744BDB" w:rsidP="00744BDB">
      <w:pPr>
        <w:pStyle w:val="Geenafstand"/>
        <w:rPr>
          <w:szCs w:val="18"/>
        </w:rPr>
      </w:pPr>
    </w:p>
    <w:p w14:paraId="2E591778" w14:textId="2A6AD172" w:rsidR="00C357CF" w:rsidRDefault="00FC60ED" w:rsidP="4765A5E2">
      <w:pPr>
        <w:rPr>
          <w:rFonts w:eastAsia="Times New Roman" w:cs="Verdana"/>
        </w:rPr>
      </w:pPr>
      <w:r w:rsidRPr="5710B0C3">
        <w:rPr>
          <w:rFonts w:eastAsia="Times New Roman" w:cs="Verdana"/>
        </w:rPr>
        <w:t xml:space="preserve">Wijzigingsvoorstellen voor </w:t>
      </w:r>
      <w:r w:rsidR="00BF472B" w:rsidRPr="5710B0C3">
        <w:rPr>
          <w:rFonts w:eastAsia="Times New Roman" w:cs="Verdana"/>
        </w:rPr>
        <w:t>de</w:t>
      </w:r>
      <w:r w:rsidRPr="5710B0C3">
        <w:rPr>
          <w:rFonts w:eastAsia="Times New Roman" w:cs="Verdana"/>
        </w:rPr>
        <w:t xml:space="preserve"> SLA worden gezamenlijk besproken in het tactisch overleg zoals opgenomen in de </w:t>
      </w:r>
      <w:proofErr w:type="spellStart"/>
      <w:r w:rsidR="00D57330">
        <w:rPr>
          <w:rFonts w:eastAsia="Times New Roman" w:cs="Verdana"/>
        </w:rPr>
        <w:t>governance</w:t>
      </w:r>
      <w:proofErr w:type="spellEnd"/>
      <w:r w:rsidRPr="5710B0C3">
        <w:rPr>
          <w:rFonts w:eastAsia="Times New Roman" w:cs="Verdana"/>
        </w:rPr>
        <w:t xml:space="preserve">. Na akkoord en bekrachtiging van het voorstel door beide partijen wordt de wijziging schriftelijk vastgelegd door UWV in een bijlage of nieuwe versie van </w:t>
      </w:r>
      <w:r w:rsidR="00BF472B" w:rsidRPr="5710B0C3">
        <w:rPr>
          <w:rFonts w:eastAsia="Times New Roman" w:cs="Verdana"/>
        </w:rPr>
        <w:t>de</w:t>
      </w:r>
      <w:r w:rsidRPr="5710B0C3">
        <w:rPr>
          <w:rFonts w:eastAsia="Times New Roman" w:cs="Verdana"/>
        </w:rPr>
        <w:t xml:space="preserve"> SLA. De bekrachtiging vindt plaats door ondertekening van beide partijen.</w:t>
      </w:r>
    </w:p>
    <w:p w14:paraId="105DBCFE" w14:textId="77777777" w:rsidR="000A75CC" w:rsidRPr="00E91FE1" w:rsidRDefault="000A75CC" w:rsidP="000A75CC"/>
    <w:tbl>
      <w:tblPr>
        <w:tblStyle w:val="Tabelraster"/>
        <w:tblW w:w="9063" w:type="dxa"/>
        <w:tblLook w:val="04A0" w:firstRow="1" w:lastRow="0" w:firstColumn="1" w:lastColumn="0" w:noHBand="0" w:noVBand="1"/>
      </w:tblPr>
      <w:tblGrid>
        <w:gridCol w:w="1328"/>
        <w:gridCol w:w="2060"/>
        <w:gridCol w:w="949"/>
        <w:gridCol w:w="2046"/>
        <w:gridCol w:w="2680"/>
      </w:tblGrid>
      <w:tr w:rsidR="000A75CC" w:rsidRPr="00785BA1" w14:paraId="38FD7C02" w14:textId="77777777" w:rsidTr="00C852AC">
        <w:tc>
          <w:tcPr>
            <w:tcW w:w="1330" w:type="dxa"/>
            <w:shd w:val="clear" w:color="auto" w:fill="0070C0"/>
          </w:tcPr>
          <w:p w14:paraId="772804A8" w14:textId="77777777" w:rsidR="000A75CC" w:rsidRPr="00785BA1" w:rsidRDefault="000A75CC" w:rsidP="00660D0A">
            <w:pPr>
              <w:rPr>
                <w:color w:val="FFFFFF" w:themeColor="background1"/>
              </w:rPr>
            </w:pPr>
            <w:r w:rsidRPr="00785BA1">
              <w:rPr>
                <w:color w:val="FFFFFF" w:themeColor="background1"/>
              </w:rPr>
              <w:t>Versie</w:t>
            </w:r>
          </w:p>
        </w:tc>
        <w:tc>
          <w:tcPr>
            <w:tcW w:w="2067" w:type="dxa"/>
            <w:shd w:val="clear" w:color="auto" w:fill="0070C0"/>
          </w:tcPr>
          <w:p w14:paraId="55479D90" w14:textId="77777777" w:rsidR="000A75CC" w:rsidRPr="00785BA1" w:rsidRDefault="000A75CC" w:rsidP="00660D0A">
            <w:pPr>
              <w:rPr>
                <w:color w:val="FFFFFF" w:themeColor="background1"/>
              </w:rPr>
            </w:pPr>
            <w:r w:rsidRPr="00785BA1">
              <w:rPr>
                <w:color w:val="FFFFFF" w:themeColor="background1"/>
              </w:rPr>
              <w:t>Datum</w:t>
            </w:r>
          </w:p>
        </w:tc>
        <w:tc>
          <w:tcPr>
            <w:tcW w:w="921" w:type="dxa"/>
            <w:shd w:val="clear" w:color="auto" w:fill="0070C0"/>
          </w:tcPr>
          <w:p w14:paraId="377472F5" w14:textId="77777777" w:rsidR="000A75CC" w:rsidRPr="00785BA1" w:rsidRDefault="000A75CC" w:rsidP="00660D0A">
            <w:pPr>
              <w:rPr>
                <w:color w:val="FFFFFF" w:themeColor="background1"/>
              </w:rPr>
            </w:pPr>
            <w:r w:rsidRPr="00785BA1">
              <w:rPr>
                <w:color w:val="FFFFFF" w:themeColor="background1"/>
              </w:rPr>
              <w:t>Status</w:t>
            </w:r>
          </w:p>
        </w:tc>
        <w:tc>
          <w:tcPr>
            <w:tcW w:w="2056" w:type="dxa"/>
            <w:shd w:val="clear" w:color="auto" w:fill="0070C0"/>
          </w:tcPr>
          <w:p w14:paraId="096AEC16" w14:textId="77777777" w:rsidR="000A75CC" w:rsidRPr="00785BA1" w:rsidRDefault="000A75CC" w:rsidP="00660D0A">
            <w:pPr>
              <w:rPr>
                <w:color w:val="FFFFFF" w:themeColor="background1"/>
              </w:rPr>
            </w:pPr>
            <w:r w:rsidRPr="00785BA1">
              <w:rPr>
                <w:color w:val="FFFFFF" w:themeColor="background1"/>
              </w:rPr>
              <w:t>Auteur</w:t>
            </w:r>
          </w:p>
        </w:tc>
        <w:tc>
          <w:tcPr>
            <w:tcW w:w="2689" w:type="dxa"/>
            <w:shd w:val="clear" w:color="auto" w:fill="0070C0"/>
          </w:tcPr>
          <w:p w14:paraId="65EFBB9E" w14:textId="77777777" w:rsidR="000A75CC" w:rsidRPr="00785BA1" w:rsidRDefault="000A75CC" w:rsidP="00660D0A">
            <w:pPr>
              <w:rPr>
                <w:color w:val="FFFFFF" w:themeColor="background1"/>
              </w:rPr>
            </w:pPr>
            <w:r w:rsidRPr="00785BA1">
              <w:rPr>
                <w:color w:val="FFFFFF" w:themeColor="background1"/>
              </w:rPr>
              <w:t>Opmerkingen</w:t>
            </w:r>
          </w:p>
        </w:tc>
      </w:tr>
      <w:tr w:rsidR="000A75CC" w14:paraId="422C9080" w14:textId="77777777" w:rsidTr="00C852AC">
        <w:trPr>
          <w:trHeight w:val="300"/>
        </w:trPr>
        <w:tc>
          <w:tcPr>
            <w:tcW w:w="1330" w:type="dxa"/>
          </w:tcPr>
          <w:p w14:paraId="6F8B29DF" w14:textId="77777777" w:rsidR="000A75CC" w:rsidRPr="00A613D9" w:rsidRDefault="000A75CC" w:rsidP="00660D0A">
            <w:r>
              <w:t>0.9</w:t>
            </w:r>
          </w:p>
        </w:tc>
        <w:tc>
          <w:tcPr>
            <w:tcW w:w="2067" w:type="dxa"/>
          </w:tcPr>
          <w:p w14:paraId="48D24559" w14:textId="06A5F148" w:rsidR="000A75CC" w:rsidRDefault="000A75CC" w:rsidP="00660D0A">
            <w:r>
              <w:t>2</w:t>
            </w:r>
            <w:r w:rsidR="00FD3362">
              <w:t>8</w:t>
            </w:r>
            <w:r>
              <w:t xml:space="preserve"> November 2024</w:t>
            </w:r>
          </w:p>
        </w:tc>
        <w:tc>
          <w:tcPr>
            <w:tcW w:w="921" w:type="dxa"/>
          </w:tcPr>
          <w:p w14:paraId="45BB528E" w14:textId="77777777" w:rsidR="000A75CC" w:rsidRDefault="000A75CC" w:rsidP="00660D0A">
            <w:r>
              <w:t>Concept</w:t>
            </w:r>
          </w:p>
        </w:tc>
        <w:tc>
          <w:tcPr>
            <w:tcW w:w="2056" w:type="dxa"/>
          </w:tcPr>
          <w:p w14:paraId="3E5AE8A7" w14:textId="77777777" w:rsidR="000A75CC" w:rsidRDefault="000A75CC" w:rsidP="00660D0A"/>
        </w:tc>
        <w:tc>
          <w:tcPr>
            <w:tcW w:w="2689" w:type="dxa"/>
          </w:tcPr>
          <w:p w14:paraId="409C2B0E" w14:textId="246B8426" w:rsidR="000A75CC" w:rsidRDefault="008C1479" w:rsidP="00660D0A">
            <w:r>
              <w:t>t</w:t>
            </w:r>
            <w:r w:rsidR="000A75CC">
              <w:t>.b.v. de Aanbesteding</w:t>
            </w:r>
          </w:p>
        </w:tc>
      </w:tr>
      <w:tr w:rsidR="0018491E" w14:paraId="62549574" w14:textId="77777777" w:rsidTr="00C852AC">
        <w:tc>
          <w:tcPr>
            <w:tcW w:w="1330" w:type="dxa"/>
          </w:tcPr>
          <w:p w14:paraId="42B0653A" w14:textId="78E8A1C9" w:rsidR="0018491E" w:rsidRDefault="0018491E" w:rsidP="0018491E">
            <w:pPr>
              <w:rPr>
                <w:sz w:val="16"/>
                <w:szCs w:val="16"/>
              </w:rPr>
            </w:pPr>
            <w:r w:rsidRPr="003D7D8C">
              <w:rPr>
                <w:rFonts w:eastAsia="Calibri" w:cs="Calibri"/>
                <w:szCs w:val="18"/>
                <w:highlight w:val="lightGray"/>
              </w:rPr>
              <w:t>&lt;nummer invullen&gt;</w:t>
            </w:r>
          </w:p>
        </w:tc>
        <w:tc>
          <w:tcPr>
            <w:tcW w:w="2067" w:type="dxa"/>
          </w:tcPr>
          <w:p w14:paraId="04283D0A" w14:textId="48ABADD9" w:rsidR="0018491E" w:rsidRDefault="0018491E" w:rsidP="0018491E">
            <w:pPr>
              <w:rPr>
                <w:sz w:val="16"/>
                <w:szCs w:val="16"/>
              </w:rPr>
            </w:pPr>
            <w:r w:rsidRPr="003D7D8C">
              <w:rPr>
                <w:rFonts w:eastAsiaTheme="minorHAnsi"/>
                <w:szCs w:val="18"/>
                <w:highlight w:val="lightGray"/>
              </w:rPr>
              <w:t>&lt;datum van wijziging&gt;</w:t>
            </w:r>
          </w:p>
        </w:tc>
        <w:tc>
          <w:tcPr>
            <w:tcW w:w="921" w:type="dxa"/>
          </w:tcPr>
          <w:p w14:paraId="16BA4961" w14:textId="541DC067" w:rsidR="0018491E" w:rsidRDefault="0018491E" w:rsidP="0018491E">
            <w:pPr>
              <w:rPr>
                <w:sz w:val="16"/>
                <w:szCs w:val="16"/>
              </w:rPr>
            </w:pPr>
          </w:p>
        </w:tc>
        <w:tc>
          <w:tcPr>
            <w:tcW w:w="2056" w:type="dxa"/>
          </w:tcPr>
          <w:p w14:paraId="039DD02E" w14:textId="568F6DE6" w:rsidR="0018491E" w:rsidRDefault="0018491E" w:rsidP="0018491E">
            <w:pPr>
              <w:rPr>
                <w:sz w:val="16"/>
                <w:szCs w:val="16"/>
              </w:rPr>
            </w:pPr>
            <w:r w:rsidRPr="003D7D8C">
              <w:rPr>
                <w:rFonts w:eastAsiaTheme="minorHAnsi"/>
                <w:szCs w:val="18"/>
                <w:highlight w:val="lightGray"/>
              </w:rPr>
              <w:t>&lt;naam CLM&gt;</w:t>
            </w:r>
          </w:p>
        </w:tc>
        <w:tc>
          <w:tcPr>
            <w:tcW w:w="2689" w:type="dxa"/>
          </w:tcPr>
          <w:p w14:paraId="58482231" w14:textId="5778012C" w:rsidR="0018491E" w:rsidRDefault="0018491E" w:rsidP="0018491E">
            <w:pPr>
              <w:rPr>
                <w:sz w:val="16"/>
                <w:szCs w:val="16"/>
              </w:rPr>
            </w:pPr>
            <w:r w:rsidRPr="003D7D8C">
              <w:rPr>
                <w:rFonts w:eastAsia="Calibri" w:cs="Calibri"/>
                <w:szCs w:val="18"/>
                <w:highlight w:val="lightGray"/>
              </w:rPr>
              <w:t>&lt;omschrijving van de doorgevoerde wijziging&gt;</w:t>
            </w:r>
          </w:p>
        </w:tc>
      </w:tr>
    </w:tbl>
    <w:p w14:paraId="39C3B45E" w14:textId="77777777" w:rsidR="00A674BD" w:rsidRDefault="00A674BD" w:rsidP="00DE191A">
      <w:pPr>
        <w:rPr>
          <w:rFonts w:eastAsia="Times New Roman" w:cs="Verdana"/>
          <w:szCs w:val="18"/>
        </w:rPr>
      </w:pPr>
    </w:p>
    <w:p w14:paraId="03B58573" w14:textId="5FD17705" w:rsidR="00B96784" w:rsidRDefault="00084692" w:rsidP="00B96784">
      <w:pPr>
        <w:pStyle w:val="Kop2"/>
      </w:pPr>
      <w:bookmarkStart w:id="10" w:name="_Toc183775360"/>
      <w:r>
        <w:t>Contactgegevens</w:t>
      </w:r>
      <w:bookmarkEnd w:id="10"/>
    </w:p>
    <w:p w14:paraId="76E3FE9B" w14:textId="45217459" w:rsidR="00744BDB" w:rsidRDefault="00B96784" w:rsidP="00744BDB">
      <w:pPr>
        <w:contextualSpacing/>
      </w:pPr>
      <w:r>
        <w:t>De operationele contactgegevens</w:t>
      </w:r>
      <w:r w:rsidR="00565D67">
        <w:t xml:space="preserve"> voor </w:t>
      </w:r>
      <w:r w:rsidR="00BF472B">
        <w:t>de</w:t>
      </w:r>
      <w:r w:rsidR="00565D67">
        <w:t xml:space="preserve"> SLA</w:t>
      </w:r>
      <w:r>
        <w:t xml:space="preserve"> zijn:</w:t>
      </w:r>
    </w:p>
    <w:p w14:paraId="6BEE138A" w14:textId="77777777" w:rsidR="008929FE" w:rsidRDefault="008929FE" w:rsidP="00BF2793"/>
    <w:tbl>
      <w:tblPr>
        <w:tblStyle w:val="Tabelraster"/>
        <w:tblpPr w:leftFromText="141" w:rightFromText="141" w:vertAnchor="text" w:horzAnchor="margin" w:tblpY="78"/>
        <w:tblW w:w="6480" w:type="dxa"/>
        <w:tblLook w:val="04A0" w:firstRow="1" w:lastRow="0" w:firstColumn="1" w:lastColumn="0" w:noHBand="0" w:noVBand="1"/>
      </w:tblPr>
      <w:tblGrid>
        <w:gridCol w:w="1917"/>
        <w:gridCol w:w="4563"/>
      </w:tblGrid>
      <w:tr w:rsidR="00687E74" w:rsidRPr="00065DC8" w14:paraId="1CD4E4F4" w14:textId="77777777" w:rsidTr="5710B0C3">
        <w:tc>
          <w:tcPr>
            <w:tcW w:w="6480" w:type="dxa"/>
            <w:gridSpan w:val="2"/>
            <w:shd w:val="clear" w:color="auto" w:fill="B9E2FF"/>
          </w:tcPr>
          <w:p w14:paraId="2427903B" w14:textId="77777777" w:rsidR="00687E74" w:rsidRPr="00065DC8" w:rsidRDefault="00687E74" w:rsidP="00BF2793">
            <w:pPr>
              <w:rPr>
                <w:b/>
                <w:lang w:val="en-GB"/>
              </w:rPr>
            </w:pPr>
            <w:bookmarkStart w:id="11" w:name="_Hlk166184281"/>
            <w:r>
              <w:rPr>
                <w:b/>
                <w:lang w:val="en-GB"/>
              </w:rPr>
              <w:t>Contractbeheer Vacaturebureau</w:t>
            </w:r>
            <w:r w:rsidRPr="00065DC8">
              <w:rPr>
                <w:b/>
                <w:lang w:val="en-GB"/>
              </w:rPr>
              <w:t xml:space="preserve"> HRM UWV</w:t>
            </w:r>
          </w:p>
        </w:tc>
      </w:tr>
      <w:tr w:rsidR="00687E74" w:rsidRPr="00065DC8" w14:paraId="45588552" w14:textId="77777777" w:rsidTr="5710B0C3">
        <w:tc>
          <w:tcPr>
            <w:tcW w:w="1917" w:type="dxa"/>
          </w:tcPr>
          <w:p w14:paraId="2E601CFD" w14:textId="77777777" w:rsidR="00687E74" w:rsidRPr="00065DC8" w:rsidRDefault="00687E74" w:rsidP="00BF2793">
            <w:r w:rsidRPr="00065DC8">
              <w:t>Openingstijden</w:t>
            </w:r>
          </w:p>
        </w:tc>
        <w:tc>
          <w:tcPr>
            <w:tcW w:w="4563" w:type="dxa"/>
          </w:tcPr>
          <w:p w14:paraId="2E3FE014" w14:textId="704D99EF" w:rsidR="53D9FA48" w:rsidRDefault="53D9FA48" w:rsidP="00BF2793">
            <w:pPr>
              <w:rPr>
                <w:rFonts w:eastAsia="Verdana" w:cs="Verdana"/>
                <w:szCs w:val="18"/>
              </w:rPr>
            </w:pPr>
          </w:p>
        </w:tc>
      </w:tr>
      <w:tr w:rsidR="00687E74" w:rsidRPr="00065DC8" w14:paraId="42634DB2" w14:textId="77777777" w:rsidTr="5710B0C3">
        <w:tc>
          <w:tcPr>
            <w:tcW w:w="1917" w:type="dxa"/>
          </w:tcPr>
          <w:p w14:paraId="6FFF815D" w14:textId="77777777" w:rsidR="00687E74" w:rsidRPr="00065DC8" w:rsidRDefault="00687E74" w:rsidP="00BF2793">
            <w:r w:rsidRPr="00065DC8">
              <w:t>Telefoonnummer</w:t>
            </w:r>
          </w:p>
        </w:tc>
        <w:tc>
          <w:tcPr>
            <w:tcW w:w="4563" w:type="dxa"/>
          </w:tcPr>
          <w:p w14:paraId="52F487AA" w14:textId="6129406D" w:rsidR="53D9FA48" w:rsidRDefault="53D9FA48" w:rsidP="00BF2793">
            <w:pPr>
              <w:rPr>
                <w:rFonts w:eastAsia="Verdana" w:cs="Verdana"/>
                <w:szCs w:val="18"/>
              </w:rPr>
            </w:pPr>
          </w:p>
        </w:tc>
      </w:tr>
      <w:tr w:rsidR="00687E74" w:rsidRPr="00065DC8" w14:paraId="60D79839" w14:textId="77777777" w:rsidTr="5710B0C3">
        <w:tc>
          <w:tcPr>
            <w:tcW w:w="1917" w:type="dxa"/>
          </w:tcPr>
          <w:p w14:paraId="76A88D36" w14:textId="77777777" w:rsidR="00687E74" w:rsidRPr="00065DC8" w:rsidRDefault="00687E74" w:rsidP="00BF2793">
            <w:r w:rsidRPr="00065DC8">
              <w:t>E-mailadres</w:t>
            </w:r>
          </w:p>
        </w:tc>
        <w:tc>
          <w:tcPr>
            <w:tcW w:w="4563" w:type="dxa"/>
          </w:tcPr>
          <w:p w14:paraId="61B9B31C" w14:textId="3391E3D1" w:rsidR="7AC5F549" w:rsidRPr="00F35FDA" w:rsidRDefault="00712C2D" w:rsidP="00BF2793">
            <w:pPr>
              <w:rPr>
                <w:bCs/>
              </w:rPr>
            </w:pPr>
            <w:r w:rsidRPr="00F35FDA">
              <w:rPr>
                <w:bCs/>
                <w:szCs w:val="18"/>
                <w:highlight w:val="lightGray"/>
              </w:rPr>
              <w:t>&lt;Op te nemen na gunning&gt;</w:t>
            </w:r>
          </w:p>
        </w:tc>
      </w:tr>
    </w:tbl>
    <w:tbl>
      <w:tblPr>
        <w:tblStyle w:val="Tabelraster"/>
        <w:tblpPr w:leftFromText="141" w:rightFromText="141" w:vertAnchor="text" w:horzAnchor="margin" w:tblpY="1323"/>
        <w:tblW w:w="6493" w:type="dxa"/>
        <w:tblLook w:val="04A0" w:firstRow="1" w:lastRow="0" w:firstColumn="1" w:lastColumn="0" w:noHBand="0" w:noVBand="1"/>
      </w:tblPr>
      <w:tblGrid>
        <w:gridCol w:w="1917"/>
        <w:gridCol w:w="4576"/>
      </w:tblGrid>
      <w:tr w:rsidR="00687E74" w:rsidRPr="00065DC8" w14:paraId="7ED3C879" w14:textId="77777777" w:rsidTr="53D9FA48">
        <w:tc>
          <w:tcPr>
            <w:tcW w:w="6493" w:type="dxa"/>
            <w:gridSpan w:val="2"/>
            <w:shd w:val="clear" w:color="auto" w:fill="B9E2FF"/>
          </w:tcPr>
          <w:bookmarkEnd w:id="11"/>
          <w:p w14:paraId="1B7F545A" w14:textId="50BA4C3E" w:rsidR="00687E74" w:rsidRPr="00065DC8" w:rsidRDefault="00687E74" w:rsidP="00BF2793">
            <w:pPr>
              <w:rPr>
                <w:b/>
                <w:lang w:val="en-GB"/>
              </w:rPr>
            </w:pPr>
            <w:proofErr w:type="spellStart"/>
            <w:r>
              <w:rPr>
                <w:b/>
                <w:lang w:val="en-GB"/>
              </w:rPr>
              <w:t>Marktplaats</w:t>
            </w:r>
            <w:proofErr w:type="spellEnd"/>
            <w:r w:rsidRPr="00065DC8">
              <w:rPr>
                <w:b/>
                <w:lang w:val="en-GB"/>
              </w:rPr>
              <w:t xml:space="preserve"> UWV</w:t>
            </w:r>
          </w:p>
        </w:tc>
      </w:tr>
      <w:tr w:rsidR="00687E74" w:rsidRPr="00065DC8" w14:paraId="4321E748" w14:textId="77777777" w:rsidTr="53D9FA48">
        <w:tc>
          <w:tcPr>
            <w:tcW w:w="1917" w:type="dxa"/>
          </w:tcPr>
          <w:p w14:paraId="1DBECA9D" w14:textId="77777777" w:rsidR="00687E74" w:rsidRPr="00065DC8" w:rsidRDefault="00687E74" w:rsidP="00BF2793">
            <w:r w:rsidRPr="00065DC8">
              <w:t>Openingstijden</w:t>
            </w:r>
          </w:p>
        </w:tc>
        <w:tc>
          <w:tcPr>
            <w:tcW w:w="4576" w:type="dxa"/>
          </w:tcPr>
          <w:p w14:paraId="3B6F97DE" w14:textId="78F65E06" w:rsidR="00687E74" w:rsidRPr="00065DC8" w:rsidRDefault="00687E74" w:rsidP="00BF2793"/>
        </w:tc>
      </w:tr>
      <w:tr w:rsidR="00687E74" w:rsidRPr="00065DC8" w14:paraId="0D57A1C6" w14:textId="77777777" w:rsidTr="53D9FA48">
        <w:tc>
          <w:tcPr>
            <w:tcW w:w="1917" w:type="dxa"/>
          </w:tcPr>
          <w:p w14:paraId="06B28183" w14:textId="77777777" w:rsidR="00687E74" w:rsidRPr="00065DC8" w:rsidRDefault="00687E74" w:rsidP="00BF2793">
            <w:r w:rsidRPr="00065DC8">
              <w:t>Telefoonnummer</w:t>
            </w:r>
          </w:p>
        </w:tc>
        <w:tc>
          <w:tcPr>
            <w:tcW w:w="4576" w:type="dxa"/>
          </w:tcPr>
          <w:p w14:paraId="091F3597" w14:textId="5551DF95" w:rsidR="00687E74" w:rsidRPr="00065DC8" w:rsidRDefault="00687E74" w:rsidP="00BF2793"/>
        </w:tc>
      </w:tr>
      <w:tr w:rsidR="00687E74" w:rsidRPr="00065DC8" w14:paraId="3A188FFF" w14:textId="77777777" w:rsidTr="53D9FA48">
        <w:tc>
          <w:tcPr>
            <w:tcW w:w="1917" w:type="dxa"/>
          </w:tcPr>
          <w:p w14:paraId="75E5DA14" w14:textId="77777777" w:rsidR="00687E74" w:rsidRPr="00065DC8" w:rsidRDefault="00687E74" w:rsidP="00BF2793">
            <w:r w:rsidRPr="00065DC8">
              <w:t>E-mailadres</w:t>
            </w:r>
          </w:p>
        </w:tc>
        <w:tc>
          <w:tcPr>
            <w:tcW w:w="4576" w:type="dxa"/>
          </w:tcPr>
          <w:p w14:paraId="0DEC3777" w14:textId="137B7BC3" w:rsidR="00687E74" w:rsidRPr="00F35FDA" w:rsidRDefault="00712C2D" w:rsidP="00BF2793">
            <w:pPr>
              <w:rPr>
                <w:bCs/>
              </w:rPr>
            </w:pPr>
            <w:r w:rsidRPr="00F35FDA">
              <w:rPr>
                <w:bCs/>
                <w:szCs w:val="18"/>
                <w:highlight w:val="lightGray"/>
              </w:rPr>
              <w:t>&lt;Op te nemen na gunning&gt;</w:t>
            </w:r>
          </w:p>
        </w:tc>
      </w:tr>
    </w:tbl>
    <w:tbl>
      <w:tblPr>
        <w:tblStyle w:val="Tabelraster"/>
        <w:tblpPr w:leftFromText="141" w:rightFromText="141" w:vertAnchor="text" w:horzAnchor="margin" w:tblpY="2706"/>
        <w:tblW w:w="6493" w:type="dxa"/>
        <w:tblLook w:val="04A0" w:firstRow="1" w:lastRow="0" w:firstColumn="1" w:lastColumn="0" w:noHBand="0" w:noVBand="1"/>
      </w:tblPr>
      <w:tblGrid>
        <w:gridCol w:w="1917"/>
        <w:gridCol w:w="4576"/>
      </w:tblGrid>
      <w:tr w:rsidR="00226E08" w:rsidRPr="00065DC8" w14:paraId="58B2E038" w14:textId="77777777" w:rsidTr="53D9FA48">
        <w:tc>
          <w:tcPr>
            <w:tcW w:w="6493" w:type="dxa"/>
            <w:gridSpan w:val="2"/>
            <w:shd w:val="clear" w:color="auto" w:fill="B9E2FF"/>
          </w:tcPr>
          <w:p w14:paraId="3CC47B16" w14:textId="454430D5" w:rsidR="00226E08" w:rsidRPr="00065DC8" w:rsidRDefault="00F771AD" w:rsidP="00BF2793">
            <w:pPr>
              <w:rPr>
                <w:b/>
                <w:lang w:val="en-GB"/>
              </w:rPr>
            </w:pPr>
            <w:r>
              <w:rPr>
                <w:b/>
                <w:lang w:val="en-GB"/>
              </w:rPr>
              <w:t xml:space="preserve">Resource </w:t>
            </w:r>
            <w:proofErr w:type="spellStart"/>
            <w:r>
              <w:rPr>
                <w:b/>
                <w:lang w:val="en-GB"/>
              </w:rPr>
              <w:t>Inzet</w:t>
            </w:r>
            <w:proofErr w:type="spellEnd"/>
            <w:r>
              <w:rPr>
                <w:b/>
                <w:lang w:val="en-GB"/>
              </w:rPr>
              <w:t xml:space="preserve"> </w:t>
            </w:r>
            <w:r w:rsidR="00B420CB">
              <w:rPr>
                <w:b/>
                <w:lang w:val="en-GB"/>
              </w:rPr>
              <w:t>M</w:t>
            </w:r>
            <w:r>
              <w:rPr>
                <w:b/>
                <w:lang w:val="en-GB"/>
              </w:rPr>
              <w:t>anagement</w:t>
            </w:r>
            <w:r w:rsidR="00226E08" w:rsidRPr="00065DC8">
              <w:rPr>
                <w:b/>
                <w:lang w:val="en-GB"/>
              </w:rPr>
              <w:t xml:space="preserve"> UWV</w:t>
            </w:r>
          </w:p>
        </w:tc>
      </w:tr>
      <w:tr w:rsidR="00226E08" w:rsidRPr="00065DC8" w14:paraId="24D06A95" w14:textId="77777777" w:rsidTr="53D9FA48">
        <w:tc>
          <w:tcPr>
            <w:tcW w:w="1917" w:type="dxa"/>
          </w:tcPr>
          <w:p w14:paraId="6150AD64" w14:textId="77777777" w:rsidR="00226E08" w:rsidRPr="00065DC8" w:rsidRDefault="00226E08" w:rsidP="00BF2793">
            <w:r w:rsidRPr="00065DC8">
              <w:t>Openingstijden</w:t>
            </w:r>
          </w:p>
        </w:tc>
        <w:tc>
          <w:tcPr>
            <w:tcW w:w="4576" w:type="dxa"/>
          </w:tcPr>
          <w:p w14:paraId="6F18C87E" w14:textId="7D6FA55D" w:rsidR="00226E08" w:rsidRPr="00065DC8" w:rsidRDefault="00226E08" w:rsidP="00BF2793"/>
        </w:tc>
      </w:tr>
      <w:tr w:rsidR="00226E08" w:rsidRPr="00065DC8" w14:paraId="0531F887" w14:textId="77777777" w:rsidTr="53D9FA48">
        <w:tc>
          <w:tcPr>
            <w:tcW w:w="1917" w:type="dxa"/>
          </w:tcPr>
          <w:p w14:paraId="6A95A3AD" w14:textId="77777777" w:rsidR="00226E08" w:rsidRPr="00065DC8" w:rsidRDefault="00226E08" w:rsidP="00BF2793">
            <w:r w:rsidRPr="00065DC8">
              <w:t>Telefoonnummer</w:t>
            </w:r>
          </w:p>
        </w:tc>
        <w:tc>
          <w:tcPr>
            <w:tcW w:w="4576" w:type="dxa"/>
          </w:tcPr>
          <w:p w14:paraId="09B523FB" w14:textId="771C0709" w:rsidR="00226E08" w:rsidRPr="00065DC8" w:rsidRDefault="00226E08" w:rsidP="00BF2793"/>
        </w:tc>
      </w:tr>
      <w:tr w:rsidR="00226E08" w:rsidRPr="00065DC8" w14:paraId="283720F2" w14:textId="77777777" w:rsidTr="53D9FA48">
        <w:tc>
          <w:tcPr>
            <w:tcW w:w="1917" w:type="dxa"/>
          </w:tcPr>
          <w:p w14:paraId="69180A30" w14:textId="77777777" w:rsidR="00226E08" w:rsidRPr="00065DC8" w:rsidRDefault="00226E08" w:rsidP="00226E08">
            <w:r w:rsidRPr="00065DC8">
              <w:t>E-mailadres</w:t>
            </w:r>
          </w:p>
        </w:tc>
        <w:tc>
          <w:tcPr>
            <w:tcW w:w="4576" w:type="dxa"/>
          </w:tcPr>
          <w:p w14:paraId="5A4BC7A6" w14:textId="70881CC8" w:rsidR="00226E08" w:rsidRPr="00F35FDA" w:rsidRDefault="00712C2D" w:rsidP="00226E08">
            <w:pPr>
              <w:rPr>
                <w:bCs/>
              </w:rPr>
            </w:pPr>
            <w:r w:rsidRPr="00F35FDA">
              <w:rPr>
                <w:bCs/>
                <w:szCs w:val="18"/>
                <w:highlight w:val="lightGray"/>
              </w:rPr>
              <w:t>&lt;Op te nemen na gunning&gt;</w:t>
            </w:r>
          </w:p>
        </w:tc>
      </w:tr>
    </w:tbl>
    <w:p w14:paraId="46E67AD8" w14:textId="4CE73816" w:rsidR="008929FE" w:rsidRDefault="008929FE" w:rsidP="008929FE">
      <w:pPr>
        <w:contextualSpacing/>
      </w:pPr>
    </w:p>
    <w:p w14:paraId="6FBE375A" w14:textId="36A76A1E" w:rsidR="002625DC" w:rsidRPr="00E004B1" w:rsidRDefault="00C357CF" w:rsidP="00845C61">
      <w:pPr>
        <w:pStyle w:val="Kop1"/>
        <w:rPr>
          <w:b/>
          <w:sz w:val="18"/>
          <w:szCs w:val="18"/>
        </w:rPr>
      </w:pPr>
      <w:bookmarkStart w:id="12" w:name="_Toc93579469"/>
      <w:bookmarkStart w:id="13" w:name="_Toc183775361"/>
      <w:r>
        <w:rPr>
          <w:b/>
          <w:sz w:val="18"/>
          <w:szCs w:val="18"/>
        </w:rPr>
        <w:lastRenderedPageBreak/>
        <w:t>Samenwerking en Communicatie</w:t>
      </w:r>
      <w:bookmarkEnd w:id="12"/>
      <w:bookmarkEnd w:id="13"/>
    </w:p>
    <w:p w14:paraId="6F5E6B15" w14:textId="78A3B883" w:rsidR="007A72BE" w:rsidRDefault="007A72BE" w:rsidP="00744BDB">
      <w:pPr>
        <w:pStyle w:val="Lijstalinea"/>
        <w:ind w:left="0"/>
        <w:contextualSpacing w:val="0"/>
        <w:rPr>
          <w:szCs w:val="18"/>
        </w:rPr>
      </w:pPr>
    </w:p>
    <w:p w14:paraId="3BEA6783" w14:textId="77777777" w:rsidR="00744BDB" w:rsidRPr="00744BDB" w:rsidRDefault="00744BDB" w:rsidP="00744BDB">
      <w:pPr>
        <w:pStyle w:val="Lijstalinea"/>
        <w:ind w:left="0"/>
        <w:contextualSpacing w:val="0"/>
        <w:rPr>
          <w:szCs w:val="18"/>
        </w:rPr>
      </w:pPr>
    </w:p>
    <w:p w14:paraId="621DEE59" w14:textId="6F73186B" w:rsidR="00A72416" w:rsidRPr="00D207CC" w:rsidRDefault="00597CE6" w:rsidP="00D207CC">
      <w:pPr>
        <w:pStyle w:val="Kop2"/>
      </w:pPr>
      <w:bookmarkStart w:id="14" w:name="_Toc183775362"/>
      <w:r>
        <w:t>Hoe werken we samen?</w:t>
      </w:r>
      <w:bookmarkEnd w:id="14"/>
    </w:p>
    <w:p w14:paraId="222F4E78" w14:textId="7D993D88" w:rsidR="00C357CF" w:rsidRPr="00C357CF" w:rsidRDefault="00BE434F" w:rsidP="00DE191A">
      <w:pPr>
        <w:rPr>
          <w:szCs w:val="18"/>
        </w:rPr>
      </w:pPr>
      <w:r>
        <w:rPr>
          <w:szCs w:val="18"/>
          <w:lang w:eastAsia="nl-NL"/>
        </w:rPr>
        <w:t>Onde</w:t>
      </w:r>
      <w:r w:rsidR="007D2A92">
        <w:rPr>
          <w:szCs w:val="18"/>
          <w:lang w:eastAsia="nl-NL"/>
        </w:rPr>
        <w:t>r</w:t>
      </w:r>
      <w:r>
        <w:rPr>
          <w:szCs w:val="18"/>
          <w:lang w:eastAsia="nl-NL"/>
        </w:rPr>
        <w:t xml:space="preserve"> samenwerking verstaan we dat er een partnership is tussen </w:t>
      </w:r>
      <w:r w:rsidR="007D2A92">
        <w:rPr>
          <w:szCs w:val="18"/>
          <w:lang w:eastAsia="nl-NL"/>
        </w:rPr>
        <w:t>u en UWV</w:t>
      </w:r>
      <w:r>
        <w:rPr>
          <w:szCs w:val="18"/>
          <w:lang w:eastAsia="nl-NL"/>
        </w:rPr>
        <w:t xml:space="preserve">. </w:t>
      </w:r>
      <w:r w:rsidR="002D5166">
        <w:rPr>
          <w:szCs w:val="18"/>
          <w:lang w:eastAsia="nl-NL"/>
        </w:rPr>
        <w:t>Dit</w:t>
      </w:r>
      <w:r>
        <w:rPr>
          <w:szCs w:val="18"/>
          <w:lang w:eastAsia="nl-NL"/>
        </w:rPr>
        <w:t xml:space="preserve"> partnership kenmerkt zich doordat </w:t>
      </w:r>
      <w:r w:rsidR="007D2A92">
        <w:rPr>
          <w:szCs w:val="18"/>
          <w:lang w:eastAsia="nl-NL"/>
        </w:rPr>
        <w:t xml:space="preserve">we </w:t>
      </w:r>
      <w:r>
        <w:rPr>
          <w:szCs w:val="18"/>
          <w:lang w:eastAsia="nl-NL"/>
        </w:rPr>
        <w:t>ons proactief inzetten om:</w:t>
      </w:r>
    </w:p>
    <w:p w14:paraId="29A3A06B" w14:textId="77777777" w:rsidR="00744BDB" w:rsidRDefault="00BE434F" w:rsidP="00744BDB">
      <w:pPr>
        <w:pStyle w:val="Lijstalinea"/>
        <w:numPr>
          <w:ilvl w:val="0"/>
          <w:numId w:val="8"/>
        </w:numPr>
        <w:ind w:left="567" w:hanging="567"/>
        <w:rPr>
          <w:szCs w:val="18"/>
          <w:lang w:eastAsia="nl-NL"/>
        </w:rPr>
      </w:pPr>
      <w:r>
        <w:rPr>
          <w:szCs w:val="18"/>
          <w:lang w:eastAsia="nl-NL"/>
        </w:rPr>
        <w:t>De dienstverlening conform afgesproken niveau uit te voeren en verbeterpotentieel optimaal te benutten.</w:t>
      </w:r>
    </w:p>
    <w:p w14:paraId="55883128" w14:textId="77777777" w:rsidR="00744BDB" w:rsidRDefault="00BE434F" w:rsidP="00744BDB">
      <w:pPr>
        <w:pStyle w:val="Lijstalinea"/>
        <w:numPr>
          <w:ilvl w:val="0"/>
          <w:numId w:val="8"/>
        </w:numPr>
        <w:ind w:left="567" w:hanging="567"/>
        <w:rPr>
          <w:szCs w:val="18"/>
          <w:lang w:eastAsia="nl-NL"/>
        </w:rPr>
      </w:pPr>
      <w:r w:rsidRPr="00744BDB">
        <w:rPr>
          <w:szCs w:val="18"/>
          <w:lang w:eastAsia="nl-NL"/>
        </w:rPr>
        <w:t>Elkaar proactief te informeren over ontwikkelingen binnen en buiten de organisaties</w:t>
      </w:r>
      <w:r w:rsidR="00DC705F" w:rsidRPr="00744BDB">
        <w:rPr>
          <w:szCs w:val="18"/>
          <w:lang w:eastAsia="nl-NL"/>
        </w:rPr>
        <w:t>,</w:t>
      </w:r>
      <w:r w:rsidRPr="00744BDB">
        <w:rPr>
          <w:szCs w:val="18"/>
          <w:lang w:eastAsia="nl-NL"/>
        </w:rPr>
        <w:t xml:space="preserve"> die de dienstverlening op korte </w:t>
      </w:r>
      <w:r w:rsidR="00DC705F" w:rsidRPr="00744BDB">
        <w:rPr>
          <w:szCs w:val="18"/>
          <w:lang w:eastAsia="nl-NL"/>
        </w:rPr>
        <w:t>en/</w:t>
      </w:r>
      <w:r w:rsidRPr="00744BDB">
        <w:rPr>
          <w:szCs w:val="18"/>
          <w:lang w:eastAsia="nl-NL"/>
        </w:rPr>
        <w:t>of lange termijn raken of ten goede komen.</w:t>
      </w:r>
    </w:p>
    <w:p w14:paraId="5CD947BB" w14:textId="6437E222" w:rsidR="00CF2D85" w:rsidRPr="00744BDB" w:rsidRDefault="00CF2D85" w:rsidP="00CF2D85">
      <w:pPr>
        <w:pStyle w:val="Lijstalinea"/>
        <w:numPr>
          <w:ilvl w:val="0"/>
          <w:numId w:val="8"/>
        </w:numPr>
        <w:ind w:left="567" w:hanging="567"/>
        <w:rPr>
          <w:szCs w:val="18"/>
          <w:lang w:eastAsia="nl-NL"/>
        </w:rPr>
      </w:pPr>
      <w:r>
        <w:rPr>
          <w:szCs w:val="18"/>
          <w:lang w:eastAsia="nl-NL"/>
        </w:rPr>
        <w:t>We houden on</w:t>
      </w:r>
      <w:r w:rsidR="00ED6600">
        <w:rPr>
          <w:szCs w:val="18"/>
          <w:lang w:eastAsia="nl-NL"/>
        </w:rPr>
        <w:t>s</w:t>
      </w:r>
      <w:r>
        <w:rPr>
          <w:szCs w:val="18"/>
          <w:lang w:eastAsia="nl-NL"/>
        </w:rPr>
        <w:t xml:space="preserve"> gezamenlijk aan de afgesproken </w:t>
      </w:r>
      <w:proofErr w:type="spellStart"/>
      <w:r>
        <w:rPr>
          <w:szCs w:val="18"/>
          <w:lang w:eastAsia="nl-NL"/>
        </w:rPr>
        <w:t>governance</w:t>
      </w:r>
      <w:proofErr w:type="spellEnd"/>
      <w:r w:rsidR="00D76A6E">
        <w:rPr>
          <w:szCs w:val="18"/>
          <w:lang w:eastAsia="nl-NL"/>
        </w:rPr>
        <w:t xml:space="preserve"> </w:t>
      </w:r>
      <w:r w:rsidR="00D76A6E" w:rsidRPr="00F35FDA">
        <w:rPr>
          <w:bCs/>
          <w:szCs w:val="18"/>
          <w:highlight w:val="lightGray"/>
        </w:rPr>
        <w:t>&lt;</w:t>
      </w:r>
      <w:r w:rsidR="006D6029">
        <w:rPr>
          <w:bCs/>
          <w:szCs w:val="18"/>
          <w:highlight w:val="lightGray"/>
        </w:rPr>
        <w:t>o</w:t>
      </w:r>
      <w:r w:rsidR="00A301CB" w:rsidRPr="00F35FDA">
        <w:rPr>
          <w:bCs/>
          <w:szCs w:val="18"/>
          <w:highlight w:val="lightGray"/>
        </w:rPr>
        <w:t>p te nemen na gunning</w:t>
      </w:r>
      <w:r w:rsidR="00D76A6E" w:rsidRPr="00F35FDA">
        <w:rPr>
          <w:bCs/>
          <w:szCs w:val="18"/>
          <w:highlight w:val="lightGray"/>
        </w:rPr>
        <w:t>&gt;</w:t>
      </w:r>
      <w:r w:rsidRPr="00F35FDA">
        <w:rPr>
          <w:bCs/>
          <w:szCs w:val="18"/>
          <w:lang w:eastAsia="nl-NL"/>
        </w:rPr>
        <w:t>.</w:t>
      </w:r>
      <w:r>
        <w:rPr>
          <w:szCs w:val="18"/>
          <w:lang w:eastAsia="nl-NL"/>
        </w:rPr>
        <w:t xml:space="preserve"> </w:t>
      </w:r>
    </w:p>
    <w:p w14:paraId="7596AC98" w14:textId="77777777" w:rsidR="00744BDB" w:rsidRDefault="00BE434F" w:rsidP="00744BDB">
      <w:pPr>
        <w:pStyle w:val="Lijstalinea"/>
        <w:numPr>
          <w:ilvl w:val="0"/>
          <w:numId w:val="8"/>
        </w:numPr>
        <w:ind w:left="567" w:hanging="567"/>
        <w:rPr>
          <w:szCs w:val="18"/>
          <w:lang w:eastAsia="nl-NL"/>
        </w:rPr>
      </w:pPr>
      <w:r w:rsidRPr="00744BDB">
        <w:rPr>
          <w:szCs w:val="18"/>
          <w:lang w:eastAsia="nl-NL"/>
        </w:rPr>
        <w:t>Elkaar van advies te voorzien over het optimaliseren van dienstverlening en gezamenlijk acties uitvoeren om deze door te voeren.</w:t>
      </w:r>
    </w:p>
    <w:p w14:paraId="74E16CD2" w14:textId="77777777" w:rsidR="00744BDB" w:rsidRDefault="00BE434F" w:rsidP="00744BDB">
      <w:pPr>
        <w:pStyle w:val="Lijstalinea"/>
        <w:numPr>
          <w:ilvl w:val="0"/>
          <w:numId w:val="8"/>
        </w:numPr>
        <w:ind w:left="567" w:hanging="567"/>
        <w:rPr>
          <w:szCs w:val="18"/>
          <w:lang w:eastAsia="nl-NL"/>
        </w:rPr>
      </w:pPr>
      <w:r w:rsidRPr="00744BDB">
        <w:rPr>
          <w:szCs w:val="18"/>
          <w:lang w:eastAsia="nl-NL"/>
        </w:rPr>
        <w:t>De benodigde managementinformatie altijd tijdig en compleet te delen.</w:t>
      </w:r>
    </w:p>
    <w:p w14:paraId="474DDB80" w14:textId="465773C3" w:rsidR="00A45311" w:rsidRDefault="00345249" w:rsidP="00744BDB">
      <w:pPr>
        <w:pStyle w:val="Lijstalinea"/>
        <w:numPr>
          <w:ilvl w:val="0"/>
          <w:numId w:val="8"/>
        </w:numPr>
        <w:ind w:left="567" w:hanging="567"/>
        <w:rPr>
          <w:szCs w:val="18"/>
          <w:lang w:eastAsia="nl-NL"/>
        </w:rPr>
      </w:pPr>
      <w:r>
        <w:rPr>
          <w:szCs w:val="18"/>
          <w:lang w:eastAsia="nl-NL"/>
        </w:rPr>
        <w:t xml:space="preserve">Periodieke </w:t>
      </w:r>
      <w:r w:rsidR="00B6034E">
        <w:rPr>
          <w:szCs w:val="18"/>
          <w:lang w:eastAsia="nl-NL"/>
        </w:rPr>
        <w:t>wederzijdse me</w:t>
      </w:r>
      <w:r w:rsidR="00BD74FA">
        <w:rPr>
          <w:szCs w:val="18"/>
          <w:lang w:eastAsia="nl-NL"/>
        </w:rPr>
        <w:t xml:space="preserve">ting van tevredenheid. </w:t>
      </w:r>
    </w:p>
    <w:p w14:paraId="02E183D1" w14:textId="61B9297A" w:rsidR="00BE434F" w:rsidRDefault="00576B44" w:rsidP="5710B0C3">
      <w:pPr>
        <w:pStyle w:val="Lijstalinea"/>
        <w:numPr>
          <w:ilvl w:val="0"/>
          <w:numId w:val="8"/>
        </w:numPr>
        <w:ind w:left="567" w:hanging="567"/>
        <w:rPr>
          <w:lang w:eastAsia="nl-NL"/>
        </w:rPr>
      </w:pPr>
      <w:r w:rsidRPr="18401DF8">
        <w:rPr>
          <w:lang w:eastAsia="nl-NL"/>
        </w:rPr>
        <w:t xml:space="preserve">U neemt deel aan </w:t>
      </w:r>
      <w:r w:rsidR="00DB05E3" w:rsidRPr="18401DF8">
        <w:rPr>
          <w:lang w:eastAsia="nl-NL"/>
        </w:rPr>
        <w:t xml:space="preserve">het </w:t>
      </w:r>
      <w:r w:rsidR="00627B85">
        <w:rPr>
          <w:lang w:eastAsia="nl-NL"/>
        </w:rPr>
        <w:t xml:space="preserve">bouwen van </w:t>
      </w:r>
      <w:r w:rsidR="000A549F">
        <w:rPr>
          <w:lang w:eastAsia="nl-NL"/>
        </w:rPr>
        <w:t xml:space="preserve">een </w:t>
      </w:r>
      <w:r w:rsidR="00627B85">
        <w:rPr>
          <w:lang w:eastAsia="nl-NL"/>
        </w:rPr>
        <w:t>toekomstig</w:t>
      </w:r>
      <w:r w:rsidR="000A549F">
        <w:rPr>
          <w:lang w:eastAsia="nl-NL"/>
        </w:rPr>
        <w:t xml:space="preserve"> e</w:t>
      </w:r>
      <w:r w:rsidR="00D44E17" w:rsidRPr="18401DF8">
        <w:rPr>
          <w:lang w:eastAsia="nl-NL"/>
        </w:rPr>
        <w:t xml:space="preserve">cosysteem van UWV, gezamenlijk met </w:t>
      </w:r>
      <w:r w:rsidR="00E97CAE" w:rsidRPr="18401DF8">
        <w:rPr>
          <w:lang w:eastAsia="nl-NL"/>
        </w:rPr>
        <w:t xml:space="preserve">onze </w:t>
      </w:r>
      <w:r w:rsidR="00D44E17" w:rsidRPr="18401DF8">
        <w:rPr>
          <w:lang w:eastAsia="nl-NL"/>
        </w:rPr>
        <w:t xml:space="preserve">andere </w:t>
      </w:r>
      <w:r w:rsidR="00812BF9" w:rsidRPr="18401DF8">
        <w:rPr>
          <w:lang w:eastAsia="nl-NL"/>
        </w:rPr>
        <w:t>strategische</w:t>
      </w:r>
      <w:r w:rsidR="00D44E17" w:rsidRPr="18401DF8">
        <w:rPr>
          <w:lang w:eastAsia="nl-NL"/>
        </w:rPr>
        <w:t xml:space="preserve"> leveranciers.</w:t>
      </w:r>
    </w:p>
    <w:p w14:paraId="60CF1105" w14:textId="04420FCD" w:rsidR="007D2A92" w:rsidRPr="007D2A92" w:rsidRDefault="007D2A92" w:rsidP="007D2A92">
      <w:pPr>
        <w:rPr>
          <w:szCs w:val="18"/>
          <w:lang w:eastAsia="nl-NL"/>
        </w:rPr>
      </w:pPr>
    </w:p>
    <w:p w14:paraId="500E4B9D" w14:textId="2976AAAC" w:rsidR="00DB02DF" w:rsidRPr="00B63984" w:rsidRDefault="00C357CF" w:rsidP="007F7E1D">
      <w:pPr>
        <w:pStyle w:val="Kop2"/>
      </w:pPr>
      <w:bookmarkStart w:id="15" w:name="_Toc93579471"/>
      <w:bookmarkStart w:id="16" w:name="_Toc183775363"/>
      <w:r>
        <w:t>Risicoanalyse</w:t>
      </w:r>
      <w:bookmarkEnd w:id="15"/>
      <w:bookmarkEnd w:id="16"/>
    </w:p>
    <w:p w14:paraId="47A078F3" w14:textId="6E2D7209" w:rsidR="00F361DF" w:rsidRPr="00597CE6" w:rsidRDefault="00F361DF" w:rsidP="00DE191A">
      <w:pPr>
        <w:pStyle w:val="Geenafstand"/>
        <w:spacing w:line="276" w:lineRule="auto"/>
      </w:pPr>
      <w:r>
        <w:t xml:space="preserve">Gezamenlijk wordt er </w:t>
      </w:r>
      <w:r w:rsidR="00777546">
        <w:t xml:space="preserve">minimaal </w:t>
      </w:r>
      <w:r w:rsidR="00B1045B">
        <w:t>é</w:t>
      </w:r>
      <w:r w:rsidR="000A549F">
        <w:t>é</w:t>
      </w:r>
      <w:r w:rsidR="00B1045B">
        <w:t>n</w:t>
      </w:r>
      <w:r>
        <w:t xml:space="preserve"> keer per jaar een </w:t>
      </w:r>
      <w:r w:rsidR="00525145">
        <w:t>risicoanalyse</w:t>
      </w:r>
      <w:r>
        <w:t xml:space="preserve"> opgesteld voor de totale </w:t>
      </w:r>
      <w:r w:rsidR="00BC5335">
        <w:t>opdracht</w:t>
      </w:r>
      <w:r w:rsidR="00A90FC2">
        <w:t xml:space="preserve"> met als doel te inventariseren welke risico’s er zijn en welke maatregelen we moete</w:t>
      </w:r>
      <w:r w:rsidR="00F55CED">
        <w:t>n nemen</w:t>
      </w:r>
      <w:r w:rsidR="287DB451">
        <w:t xml:space="preserve">. Hierbij hoort ook een </w:t>
      </w:r>
      <w:r w:rsidR="00F55CED">
        <w:t>kosten-</w:t>
      </w:r>
      <w:r w:rsidR="00A90FC2">
        <w:t>baten analyse</w:t>
      </w:r>
      <w:r w:rsidR="00DC705F">
        <w:t>.</w:t>
      </w:r>
      <w:r w:rsidR="00F55CED">
        <w:t xml:space="preserve"> Door middel van de kosten-baten analyse moet het effect van de maatregelen worden bepaald en is input voor de besluitvorming.</w:t>
      </w:r>
    </w:p>
    <w:p w14:paraId="1DCFF710" w14:textId="5ABA9B77" w:rsidR="007034E1" w:rsidRDefault="007034E1" w:rsidP="00DE191A">
      <w:pPr>
        <w:pStyle w:val="Geenafstand"/>
        <w:spacing w:line="276" w:lineRule="auto"/>
        <w:rPr>
          <w:szCs w:val="18"/>
        </w:rPr>
      </w:pPr>
    </w:p>
    <w:p w14:paraId="7E2D01A8" w14:textId="327F2F2E" w:rsidR="00C357CF" w:rsidRPr="00597CE6" w:rsidRDefault="00C357CF" w:rsidP="00DE191A">
      <w:pPr>
        <w:pStyle w:val="Geenafstand"/>
        <w:spacing w:line="276" w:lineRule="auto"/>
      </w:pPr>
      <w:r>
        <w:t xml:space="preserve">Onderdelen van de </w:t>
      </w:r>
      <w:r w:rsidR="000A549F">
        <w:t>risicoanalyse</w:t>
      </w:r>
      <w:r>
        <w:t xml:space="preserve"> zijn</w:t>
      </w:r>
      <w:r w:rsidR="00C96423">
        <w:t>:</w:t>
      </w:r>
    </w:p>
    <w:p w14:paraId="1FA59387" w14:textId="640ECE94" w:rsidR="00C357CF" w:rsidRPr="00597CE6" w:rsidRDefault="00C357CF" w:rsidP="00DE191A">
      <w:pPr>
        <w:pStyle w:val="Geenafstand"/>
        <w:spacing w:line="276" w:lineRule="auto"/>
        <w:rPr>
          <w:szCs w:val="18"/>
        </w:rPr>
      </w:pPr>
      <w:r w:rsidRPr="00597CE6">
        <w:rPr>
          <w:szCs w:val="18"/>
        </w:rPr>
        <w:t>- doelstellingen</w:t>
      </w:r>
      <w:r w:rsidR="00C96423">
        <w:rPr>
          <w:szCs w:val="18"/>
        </w:rPr>
        <w:t>;</w:t>
      </w:r>
    </w:p>
    <w:p w14:paraId="2E196182" w14:textId="4126B0F6" w:rsidR="00C357CF" w:rsidRPr="00597CE6" w:rsidRDefault="00C357CF" w:rsidP="00DE191A">
      <w:pPr>
        <w:pStyle w:val="Geenafstand"/>
        <w:spacing w:line="276" w:lineRule="auto"/>
        <w:rPr>
          <w:szCs w:val="18"/>
        </w:rPr>
      </w:pPr>
      <w:r w:rsidRPr="00597CE6">
        <w:rPr>
          <w:szCs w:val="18"/>
        </w:rPr>
        <w:t>- risicogebieden</w:t>
      </w:r>
      <w:r w:rsidR="00C96423">
        <w:rPr>
          <w:szCs w:val="18"/>
        </w:rPr>
        <w:t>;</w:t>
      </w:r>
    </w:p>
    <w:p w14:paraId="1EBE8C4C" w14:textId="35499E9A" w:rsidR="00C357CF" w:rsidRPr="00597CE6" w:rsidRDefault="00C357CF" w:rsidP="00DE191A">
      <w:pPr>
        <w:pStyle w:val="Geenafstand"/>
        <w:spacing w:line="276" w:lineRule="auto"/>
        <w:rPr>
          <w:szCs w:val="18"/>
        </w:rPr>
      </w:pPr>
      <w:r w:rsidRPr="00597CE6">
        <w:rPr>
          <w:szCs w:val="18"/>
        </w:rPr>
        <w:t>- risico’s</w:t>
      </w:r>
      <w:r w:rsidR="00C96423">
        <w:rPr>
          <w:szCs w:val="18"/>
        </w:rPr>
        <w:t>;</w:t>
      </w:r>
    </w:p>
    <w:p w14:paraId="0F1911CF" w14:textId="437A193B" w:rsidR="00C357CF" w:rsidRPr="00597CE6" w:rsidRDefault="00C357CF" w:rsidP="00DE191A">
      <w:pPr>
        <w:pStyle w:val="Geenafstand"/>
        <w:spacing w:line="276" w:lineRule="auto"/>
        <w:rPr>
          <w:szCs w:val="18"/>
        </w:rPr>
      </w:pPr>
      <w:r w:rsidRPr="00597CE6">
        <w:rPr>
          <w:szCs w:val="18"/>
        </w:rPr>
        <w:t>- maatregelen</w:t>
      </w:r>
      <w:r w:rsidR="00C96423">
        <w:rPr>
          <w:szCs w:val="18"/>
        </w:rPr>
        <w:t>;</w:t>
      </w:r>
    </w:p>
    <w:p w14:paraId="04123E53" w14:textId="6AF138EA" w:rsidR="00C357CF" w:rsidRDefault="00F55CED" w:rsidP="00DE191A">
      <w:pPr>
        <w:pStyle w:val="Geenafstand"/>
        <w:spacing w:line="276" w:lineRule="auto"/>
        <w:rPr>
          <w:szCs w:val="18"/>
        </w:rPr>
      </w:pPr>
      <w:r>
        <w:rPr>
          <w:szCs w:val="18"/>
        </w:rPr>
        <w:t xml:space="preserve">- kosten-baten </w:t>
      </w:r>
      <w:r w:rsidR="00C357CF" w:rsidRPr="00597CE6">
        <w:rPr>
          <w:szCs w:val="18"/>
        </w:rPr>
        <w:t>analyse</w:t>
      </w:r>
      <w:r w:rsidR="00C96423">
        <w:rPr>
          <w:szCs w:val="18"/>
        </w:rPr>
        <w:t>.</w:t>
      </w:r>
    </w:p>
    <w:p w14:paraId="43215B93" w14:textId="77777777" w:rsidR="00744BDB" w:rsidRPr="00597CE6" w:rsidRDefault="00744BDB" w:rsidP="00DE191A">
      <w:pPr>
        <w:pStyle w:val="Geenafstand"/>
        <w:spacing w:line="276" w:lineRule="auto"/>
        <w:rPr>
          <w:szCs w:val="18"/>
        </w:rPr>
      </w:pPr>
    </w:p>
    <w:p w14:paraId="18D98AF3" w14:textId="121B824A" w:rsidR="00C357CF" w:rsidRPr="00597CE6" w:rsidRDefault="00C357CF" w:rsidP="00DE191A">
      <w:pPr>
        <w:pStyle w:val="Geenafstand"/>
        <w:spacing w:line="276" w:lineRule="auto"/>
        <w:rPr>
          <w:szCs w:val="18"/>
        </w:rPr>
      </w:pPr>
      <w:r w:rsidRPr="00597CE6">
        <w:rPr>
          <w:szCs w:val="18"/>
        </w:rPr>
        <w:t xml:space="preserve">Op grond van </w:t>
      </w:r>
      <w:r w:rsidR="00C96423">
        <w:rPr>
          <w:szCs w:val="18"/>
        </w:rPr>
        <w:t>de</w:t>
      </w:r>
      <w:r w:rsidRPr="00597CE6">
        <w:rPr>
          <w:szCs w:val="18"/>
        </w:rPr>
        <w:t xml:space="preserve"> risicoanalyse kunnen de volgende maatregelen worden genomen:</w:t>
      </w:r>
    </w:p>
    <w:p w14:paraId="59200748" w14:textId="77777777" w:rsidR="008929FE" w:rsidRDefault="00AC4358" w:rsidP="008929FE">
      <w:pPr>
        <w:numPr>
          <w:ilvl w:val="0"/>
          <w:numId w:val="13"/>
        </w:numPr>
        <w:tabs>
          <w:tab w:val="clear" w:pos="720"/>
          <w:tab w:val="num" w:pos="0"/>
        </w:tabs>
        <w:ind w:left="567" w:hanging="567"/>
        <w:rPr>
          <w:szCs w:val="18"/>
        </w:rPr>
      </w:pPr>
      <w:r>
        <w:rPr>
          <w:szCs w:val="18"/>
        </w:rPr>
        <w:t>P</w:t>
      </w:r>
      <w:r w:rsidR="00070086">
        <w:rPr>
          <w:szCs w:val="18"/>
        </w:rPr>
        <w:t>reventie: het voorkomen dat iets gebeurt of het verminderen van de kans dat het gebeurt</w:t>
      </w:r>
      <w:r w:rsidR="00DC705F">
        <w:rPr>
          <w:szCs w:val="18"/>
        </w:rPr>
        <w:t>;</w:t>
      </w:r>
    </w:p>
    <w:p w14:paraId="0A30498F" w14:textId="77777777" w:rsidR="008929FE" w:rsidRDefault="00AC4358" w:rsidP="008929FE">
      <w:pPr>
        <w:numPr>
          <w:ilvl w:val="0"/>
          <w:numId w:val="13"/>
        </w:numPr>
        <w:tabs>
          <w:tab w:val="clear" w:pos="720"/>
          <w:tab w:val="num" w:pos="0"/>
        </w:tabs>
        <w:ind w:left="567" w:hanging="567"/>
        <w:rPr>
          <w:szCs w:val="18"/>
        </w:rPr>
      </w:pPr>
      <w:r w:rsidRPr="008929FE">
        <w:rPr>
          <w:szCs w:val="18"/>
        </w:rPr>
        <w:t>R</w:t>
      </w:r>
      <w:r w:rsidR="00070086" w:rsidRPr="008929FE">
        <w:rPr>
          <w:szCs w:val="18"/>
        </w:rPr>
        <w:t xml:space="preserve">epressie: het beperken van de schade </w:t>
      </w:r>
      <w:r w:rsidR="007A75F8" w:rsidRPr="008929FE">
        <w:rPr>
          <w:szCs w:val="18"/>
        </w:rPr>
        <w:t>indien</w:t>
      </w:r>
      <w:r w:rsidR="00070086" w:rsidRPr="008929FE">
        <w:rPr>
          <w:szCs w:val="18"/>
        </w:rPr>
        <w:t xml:space="preserve"> een bedreiging optreedt;</w:t>
      </w:r>
    </w:p>
    <w:p w14:paraId="1A7F5919" w14:textId="77777777" w:rsidR="008929FE" w:rsidRDefault="00AC4358" w:rsidP="008929FE">
      <w:pPr>
        <w:numPr>
          <w:ilvl w:val="0"/>
          <w:numId w:val="13"/>
        </w:numPr>
        <w:tabs>
          <w:tab w:val="clear" w:pos="720"/>
          <w:tab w:val="num" w:pos="0"/>
        </w:tabs>
        <w:ind w:left="567" w:hanging="567"/>
        <w:rPr>
          <w:szCs w:val="18"/>
        </w:rPr>
      </w:pPr>
      <w:r w:rsidRPr="008929FE">
        <w:rPr>
          <w:szCs w:val="18"/>
        </w:rPr>
        <w:t>C</w:t>
      </w:r>
      <w:r w:rsidR="00070086" w:rsidRPr="008929FE">
        <w:rPr>
          <w:szCs w:val="18"/>
        </w:rPr>
        <w:t>orrectie: het instellen van maatregelen die worden geactiveerd</w:t>
      </w:r>
      <w:r w:rsidR="00FE40CD" w:rsidRPr="008929FE">
        <w:rPr>
          <w:szCs w:val="18"/>
        </w:rPr>
        <w:t>,</w:t>
      </w:r>
      <w:r w:rsidR="00070086" w:rsidRPr="008929FE">
        <w:rPr>
          <w:szCs w:val="18"/>
        </w:rPr>
        <w:t xml:space="preserve"> zodra iets is gebeurd om het effect hiervan (deels) terug te draaien</w:t>
      </w:r>
      <w:r w:rsidR="00C96423" w:rsidRPr="008929FE">
        <w:rPr>
          <w:szCs w:val="18"/>
        </w:rPr>
        <w:t>;</w:t>
      </w:r>
    </w:p>
    <w:p w14:paraId="61242BA0" w14:textId="260B4C6B" w:rsidR="00070086" w:rsidRPr="008929FE" w:rsidRDefault="00AC4358" w:rsidP="008929FE">
      <w:pPr>
        <w:numPr>
          <w:ilvl w:val="0"/>
          <w:numId w:val="13"/>
        </w:numPr>
        <w:tabs>
          <w:tab w:val="clear" w:pos="720"/>
          <w:tab w:val="num" w:pos="0"/>
        </w:tabs>
        <w:ind w:left="567" w:hanging="567"/>
        <w:rPr>
          <w:szCs w:val="18"/>
        </w:rPr>
      </w:pPr>
      <w:r w:rsidRPr="008929FE">
        <w:rPr>
          <w:szCs w:val="18"/>
        </w:rPr>
        <w:t>A</w:t>
      </w:r>
      <w:r w:rsidR="00070086" w:rsidRPr="008929FE">
        <w:rPr>
          <w:szCs w:val="18"/>
        </w:rPr>
        <w:t>cceptatie: geen maatregelen, men accepteert de kans en het mogelijke gevolg van een bedreiging.</w:t>
      </w:r>
    </w:p>
    <w:p w14:paraId="05F17542" w14:textId="77D9B2A6" w:rsidR="003E257A" w:rsidRDefault="003E257A" w:rsidP="00DE191A">
      <w:pPr>
        <w:rPr>
          <w:szCs w:val="18"/>
        </w:rPr>
      </w:pPr>
    </w:p>
    <w:p w14:paraId="76A49E80" w14:textId="02109B24" w:rsidR="003E257A" w:rsidRDefault="003E257A" w:rsidP="00DE191A">
      <w:pPr>
        <w:rPr>
          <w:szCs w:val="18"/>
        </w:rPr>
      </w:pPr>
      <w:r>
        <w:rPr>
          <w:szCs w:val="18"/>
        </w:rPr>
        <w:t>Onderstaand</w:t>
      </w:r>
      <w:r w:rsidR="00DC705F">
        <w:rPr>
          <w:szCs w:val="18"/>
        </w:rPr>
        <w:t>e</w:t>
      </w:r>
      <w:r>
        <w:rPr>
          <w:szCs w:val="18"/>
        </w:rPr>
        <w:t xml:space="preserve"> tabel is een voorbeeld van de risicoanalyse</w:t>
      </w:r>
      <w:r w:rsidR="00FE40CD">
        <w:rPr>
          <w:szCs w:val="18"/>
        </w:rPr>
        <w:t>.</w:t>
      </w:r>
      <w:r w:rsidR="00130828">
        <w:rPr>
          <w:szCs w:val="18"/>
        </w:rPr>
        <w:t xml:space="preserve"> </w:t>
      </w:r>
      <w:r>
        <w:rPr>
          <w:szCs w:val="18"/>
        </w:rPr>
        <w:t>Na</w:t>
      </w:r>
      <w:r w:rsidR="004A7320">
        <w:rPr>
          <w:szCs w:val="18"/>
        </w:rPr>
        <w:t xml:space="preserve"> definitieve</w:t>
      </w:r>
      <w:r>
        <w:rPr>
          <w:szCs w:val="18"/>
        </w:rPr>
        <w:t xml:space="preserve"> gunning </w:t>
      </w:r>
      <w:r w:rsidR="00FE40CD">
        <w:rPr>
          <w:szCs w:val="18"/>
        </w:rPr>
        <w:t xml:space="preserve">gaan we </w:t>
      </w:r>
      <w:r>
        <w:rPr>
          <w:szCs w:val="18"/>
        </w:rPr>
        <w:t xml:space="preserve">samen een definitieve invulling geven aan </w:t>
      </w:r>
      <w:r w:rsidR="00FE40CD">
        <w:rPr>
          <w:szCs w:val="18"/>
        </w:rPr>
        <w:t>het</w:t>
      </w:r>
      <w:r>
        <w:rPr>
          <w:szCs w:val="18"/>
        </w:rPr>
        <w:t xml:space="preserve"> template </w:t>
      </w:r>
      <w:r w:rsidR="00FE40CD">
        <w:rPr>
          <w:szCs w:val="18"/>
        </w:rPr>
        <w:t xml:space="preserve">van de risicoanalyse </w:t>
      </w:r>
      <w:r>
        <w:rPr>
          <w:szCs w:val="18"/>
        </w:rPr>
        <w:t>in Excel</w:t>
      </w:r>
      <w:r w:rsidR="00FE40CD">
        <w:rPr>
          <w:szCs w:val="18"/>
        </w:rPr>
        <w:t>.</w:t>
      </w:r>
    </w:p>
    <w:p w14:paraId="20179243" w14:textId="77777777" w:rsidR="00FC60ED" w:rsidRDefault="00FC60ED" w:rsidP="00FC60ED">
      <w:pPr>
        <w:spacing w:line="240" w:lineRule="auto"/>
        <w:rPr>
          <w:szCs w:val="18"/>
        </w:rPr>
      </w:pPr>
    </w:p>
    <w:tbl>
      <w:tblPr>
        <w:tblStyle w:val="Tabelraster"/>
        <w:tblW w:w="9221" w:type="dxa"/>
        <w:tblLook w:val="04A0" w:firstRow="1" w:lastRow="0" w:firstColumn="1" w:lastColumn="0" w:noHBand="0" w:noVBand="1"/>
      </w:tblPr>
      <w:tblGrid>
        <w:gridCol w:w="921"/>
        <w:gridCol w:w="1560"/>
        <w:gridCol w:w="906"/>
        <w:gridCol w:w="1037"/>
        <w:gridCol w:w="1114"/>
        <w:gridCol w:w="1110"/>
        <w:gridCol w:w="1501"/>
        <w:gridCol w:w="1072"/>
      </w:tblGrid>
      <w:tr w:rsidR="003E257A" w14:paraId="4C93C1EC" w14:textId="77777777" w:rsidTr="4253C93E">
        <w:trPr>
          <w:trHeight w:val="692"/>
        </w:trPr>
        <w:tc>
          <w:tcPr>
            <w:tcW w:w="921" w:type="dxa"/>
            <w:shd w:val="clear" w:color="auto" w:fill="0078D2"/>
          </w:tcPr>
          <w:p w14:paraId="33BD733C" w14:textId="52D1FDC9" w:rsidR="003E257A" w:rsidRPr="003E257A" w:rsidRDefault="003E257A" w:rsidP="00422F02">
            <w:pPr>
              <w:rPr>
                <w:b/>
                <w:color w:val="FFFFFF" w:themeColor="background1"/>
                <w:szCs w:val="18"/>
              </w:rPr>
            </w:pPr>
            <w:r w:rsidRPr="003E257A">
              <w:rPr>
                <w:b/>
                <w:color w:val="FFFFFF" w:themeColor="background1"/>
                <w:szCs w:val="18"/>
              </w:rPr>
              <w:t>Risico gebied</w:t>
            </w:r>
          </w:p>
        </w:tc>
        <w:tc>
          <w:tcPr>
            <w:tcW w:w="1560" w:type="dxa"/>
            <w:shd w:val="clear" w:color="auto" w:fill="0078D2"/>
          </w:tcPr>
          <w:p w14:paraId="05FA9978" w14:textId="77777777" w:rsidR="003E257A" w:rsidRPr="003E257A" w:rsidRDefault="003E257A" w:rsidP="00422F02">
            <w:pPr>
              <w:rPr>
                <w:b/>
                <w:color w:val="FFFFFF" w:themeColor="background1"/>
                <w:szCs w:val="18"/>
              </w:rPr>
            </w:pPr>
            <w:r w:rsidRPr="003E257A">
              <w:rPr>
                <w:b/>
                <w:color w:val="FFFFFF" w:themeColor="background1"/>
                <w:szCs w:val="18"/>
              </w:rPr>
              <w:t>Risico beschrijving</w:t>
            </w:r>
          </w:p>
        </w:tc>
        <w:tc>
          <w:tcPr>
            <w:tcW w:w="906" w:type="dxa"/>
            <w:shd w:val="clear" w:color="auto" w:fill="0078D2"/>
          </w:tcPr>
          <w:p w14:paraId="79DE4DCF" w14:textId="77777777" w:rsidR="003E257A" w:rsidRPr="003E257A" w:rsidRDefault="003E257A" w:rsidP="00422F02">
            <w:pPr>
              <w:rPr>
                <w:b/>
                <w:color w:val="FFFFFF" w:themeColor="background1"/>
                <w:szCs w:val="18"/>
              </w:rPr>
            </w:pPr>
            <w:r w:rsidRPr="003E257A">
              <w:rPr>
                <w:b/>
                <w:color w:val="FFFFFF" w:themeColor="background1"/>
                <w:szCs w:val="18"/>
              </w:rPr>
              <w:t>Kans</w:t>
            </w:r>
          </w:p>
          <w:p w14:paraId="605BE766" w14:textId="77777777" w:rsidR="003E257A" w:rsidRPr="003E257A" w:rsidRDefault="003E257A" w:rsidP="00422F02">
            <w:pPr>
              <w:rPr>
                <w:b/>
                <w:color w:val="FFFFFF" w:themeColor="background1"/>
                <w:szCs w:val="18"/>
              </w:rPr>
            </w:pPr>
            <w:r w:rsidRPr="003E257A">
              <w:rPr>
                <w:b/>
                <w:color w:val="FFFFFF" w:themeColor="background1"/>
                <w:szCs w:val="18"/>
              </w:rPr>
              <w:t>(1-5)</w:t>
            </w:r>
          </w:p>
        </w:tc>
        <w:tc>
          <w:tcPr>
            <w:tcW w:w="1037" w:type="dxa"/>
            <w:shd w:val="clear" w:color="auto" w:fill="0078D2"/>
          </w:tcPr>
          <w:p w14:paraId="40C90ECB" w14:textId="77777777" w:rsidR="003E257A" w:rsidRPr="003E257A" w:rsidRDefault="003E257A" w:rsidP="00422F02">
            <w:pPr>
              <w:rPr>
                <w:b/>
                <w:color w:val="FFFFFF" w:themeColor="background1"/>
                <w:szCs w:val="18"/>
              </w:rPr>
            </w:pPr>
            <w:r w:rsidRPr="003E257A">
              <w:rPr>
                <w:b/>
                <w:color w:val="FFFFFF" w:themeColor="background1"/>
                <w:szCs w:val="18"/>
              </w:rPr>
              <w:t>Impact</w:t>
            </w:r>
          </w:p>
          <w:p w14:paraId="7C495A4F" w14:textId="77777777" w:rsidR="003E257A" w:rsidRPr="003E257A" w:rsidRDefault="003E257A" w:rsidP="00422F02">
            <w:pPr>
              <w:rPr>
                <w:b/>
                <w:color w:val="FFFFFF" w:themeColor="background1"/>
                <w:szCs w:val="18"/>
              </w:rPr>
            </w:pPr>
            <w:r w:rsidRPr="003E257A">
              <w:rPr>
                <w:b/>
                <w:color w:val="FFFFFF" w:themeColor="background1"/>
                <w:szCs w:val="18"/>
              </w:rPr>
              <w:t>(1-5)</w:t>
            </w:r>
          </w:p>
        </w:tc>
        <w:tc>
          <w:tcPr>
            <w:tcW w:w="1114" w:type="dxa"/>
            <w:shd w:val="clear" w:color="auto" w:fill="0078D2"/>
          </w:tcPr>
          <w:p w14:paraId="251A7D5D" w14:textId="77777777" w:rsidR="003E257A" w:rsidRPr="003E257A" w:rsidRDefault="003E257A" w:rsidP="00422F02">
            <w:pPr>
              <w:rPr>
                <w:b/>
                <w:color w:val="FFFFFF" w:themeColor="background1"/>
                <w:szCs w:val="18"/>
              </w:rPr>
            </w:pPr>
            <w:r w:rsidRPr="003E257A">
              <w:rPr>
                <w:b/>
                <w:color w:val="FFFFFF" w:themeColor="background1"/>
                <w:szCs w:val="18"/>
              </w:rPr>
              <w:t>R-score</w:t>
            </w:r>
          </w:p>
          <w:p w14:paraId="04482B96" w14:textId="77777777" w:rsidR="003E257A" w:rsidRPr="003E257A" w:rsidRDefault="003E257A" w:rsidP="00422F02">
            <w:pPr>
              <w:rPr>
                <w:b/>
                <w:color w:val="FFFFFF" w:themeColor="background1"/>
                <w:szCs w:val="18"/>
              </w:rPr>
            </w:pPr>
            <w:r w:rsidRPr="003E257A">
              <w:rPr>
                <w:b/>
                <w:color w:val="FFFFFF" w:themeColor="background1"/>
                <w:szCs w:val="18"/>
              </w:rPr>
              <w:t>(</w:t>
            </w:r>
            <w:proofErr w:type="spellStart"/>
            <w:r w:rsidRPr="003E257A">
              <w:rPr>
                <w:b/>
                <w:color w:val="FFFFFF" w:themeColor="background1"/>
                <w:szCs w:val="18"/>
              </w:rPr>
              <w:t>KxI</w:t>
            </w:r>
            <w:proofErr w:type="spellEnd"/>
            <w:r w:rsidRPr="003E257A">
              <w:rPr>
                <w:b/>
                <w:color w:val="FFFFFF" w:themeColor="background1"/>
                <w:szCs w:val="18"/>
              </w:rPr>
              <w:t>)</w:t>
            </w:r>
          </w:p>
        </w:tc>
        <w:tc>
          <w:tcPr>
            <w:tcW w:w="1110" w:type="dxa"/>
            <w:shd w:val="clear" w:color="auto" w:fill="0078D2"/>
          </w:tcPr>
          <w:p w14:paraId="5FBCC1F4" w14:textId="77777777" w:rsidR="003E257A" w:rsidRPr="003E257A" w:rsidRDefault="003E257A" w:rsidP="00422F02">
            <w:pPr>
              <w:rPr>
                <w:b/>
                <w:color w:val="FFFFFF" w:themeColor="background1"/>
                <w:szCs w:val="18"/>
              </w:rPr>
            </w:pPr>
            <w:r w:rsidRPr="003E257A">
              <w:rPr>
                <w:b/>
                <w:color w:val="FFFFFF" w:themeColor="background1"/>
                <w:szCs w:val="18"/>
              </w:rPr>
              <w:t>Risico</w:t>
            </w:r>
          </w:p>
          <w:p w14:paraId="67698AC6" w14:textId="4BBA23B6" w:rsidR="003E257A" w:rsidRPr="003E257A" w:rsidRDefault="0C18A7E4" w:rsidP="4253C93E">
            <w:pPr>
              <w:rPr>
                <w:b/>
                <w:bCs/>
                <w:color w:val="FFFFFF" w:themeColor="background1"/>
              </w:rPr>
            </w:pPr>
            <w:r w:rsidRPr="4253C93E">
              <w:rPr>
                <w:b/>
                <w:bCs/>
                <w:color w:val="FFFFFF" w:themeColor="background1"/>
              </w:rPr>
              <w:t>Analys</w:t>
            </w:r>
            <w:r w:rsidR="0D051AB5" w:rsidRPr="4253C93E">
              <w:rPr>
                <w:b/>
                <w:bCs/>
                <w:color w:val="FFFFFF" w:themeColor="background1"/>
              </w:rPr>
              <w:t>e</w:t>
            </w:r>
          </w:p>
        </w:tc>
        <w:tc>
          <w:tcPr>
            <w:tcW w:w="1501" w:type="dxa"/>
            <w:shd w:val="clear" w:color="auto" w:fill="0078D2"/>
          </w:tcPr>
          <w:p w14:paraId="56FDC5AA" w14:textId="77777777" w:rsidR="003E257A" w:rsidRPr="003E257A" w:rsidRDefault="003E257A" w:rsidP="00422F02">
            <w:pPr>
              <w:rPr>
                <w:b/>
                <w:color w:val="FFFFFF" w:themeColor="background1"/>
                <w:szCs w:val="18"/>
              </w:rPr>
            </w:pPr>
            <w:r w:rsidRPr="003E257A">
              <w:rPr>
                <w:b/>
                <w:color w:val="FFFFFF" w:themeColor="background1"/>
                <w:szCs w:val="18"/>
              </w:rPr>
              <w:t>Maatregelen</w:t>
            </w:r>
          </w:p>
        </w:tc>
        <w:tc>
          <w:tcPr>
            <w:tcW w:w="1072" w:type="dxa"/>
            <w:shd w:val="clear" w:color="auto" w:fill="0078D2"/>
          </w:tcPr>
          <w:p w14:paraId="6094EEA3" w14:textId="0825A926" w:rsidR="003E257A" w:rsidRPr="003E257A" w:rsidRDefault="00F55CED" w:rsidP="00422F02">
            <w:pPr>
              <w:rPr>
                <w:b/>
                <w:color w:val="FFFFFF" w:themeColor="background1"/>
                <w:szCs w:val="18"/>
              </w:rPr>
            </w:pPr>
            <w:r>
              <w:rPr>
                <w:b/>
                <w:color w:val="FFFFFF" w:themeColor="background1"/>
                <w:szCs w:val="18"/>
              </w:rPr>
              <w:t>Kosten-</w:t>
            </w:r>
            <w:r w:rsidR="003E257A" w:rsidRPr="003E257A">
              <w:rPr>
                <w:b/>
                <w:color w:val="FFFFFF" w:themeColor="background1"/>
                <w:szCs w:val="18"/>
              </w:rPr>
              <w:t>Baten</w:t>
            </w:r>
          </w:p>
        </w:tc>
      </w:tr>
      <w:tr w:rsidR="003E257A" w14:paraId="6D6ADF69" w14:textId="77777777" w:rsidTr="4253C93E">
        <w:tc>
          <w:tcPr>
            <w:tcW w:w="921" w:type="dxa"/>
          </w:tcPr>
          <w:p w14:paraId="5B836B5A" w14:textId="77777777" w:rsidR="003E257A" w:rsidRPr="00AC4358" w:rsidRDefault="003E257A" w:rsidP="00422F02">
            <w:pPr>
              <w:rPr>
                <w:szCs w:val="18"/>
              </w:rPr>
            </w:pPr>
          </w:p>
        </w:tc>
        <w:tc>
          <w:tcPr>
            <w:tcW w:w="1560" w:type="dxa"/>
          </w:tcPr>
          <w:p w14:paraId="5BBA35C2" w14:textId="77777777" w:rsidR="003E257A" w:rsidRPr="00AC4358" w:rsidRDefault="003E257A" w:rsidP="00422F02">
            <w:pPr>
              <w:rPr>
                <w:szCs w:val="18"/>
              </w:rPr>
            </w:pPr>
          </w:p>
        </w:tc>
        <w:tc>
          <w:tcPr>
            <w:tcW w:w="906" w:type="dxa"/>
          </w:tcPr>
          <w:p w14:paraId="11AD3A0E" w14:textId="77777777" w:rsidR="003E257A" w:rsidRPr="00AC4358" w:rsidRDefault="003E257A" w:rsidP="00422F02">
            <w:pPr>
              <w:rPr>
                <w:szCs w:val="18"/>
              </w:rPr>
            </w:pPr>
          </w:p>
        </w:tc>
        <w:tc>
          <w:tcPr>
            <w:tcW w:w="1037" w:type="dxa"/>
          </w:tcPr>
          <w:p w14:paraId="3D98F81D" w14:textId="77777777" w:rsidR="003E257A" w:rsidRPr="00AC4358" w:rsidRDefault="003E257A" w:rsidP="00422F02">
            <w:pPr>
              <w:rPr>
                <w:szCs w:val="18"/>
              </w:rPr>
            </w:pPr>
          </w:p>
        </w:tc>
        <w:tc>
          <w:tcPr>
            <w:tcW w:w="1114" w:type="dxa"/>
          </w:tcPr>
          <w:p w14:paraId="30733FE3" w14:textId="77777777" w:rsidR="003E257A" w:rsidRPr="00AC4358" w:rsidRDefault="003E257A" w:rsidP="00422F02">
            <w:pPr>
              <w:rPr>
                <w:szCs w:val="18"/>
              </w:rPr>
            </w:pPr>
          </w:p>
        </w:tc>
        <w:tc>
          <w:tcPr>
            <w:tcW w:w="1110" w:type="dxa"/>
          </w:tcPr>
          <w:p w14:paraId="5066A8A7" w14:textId="77777777" w:rsidR="003E257A" w:rsidRPr="00AC4358" w:rsidRDefault="003E257A" w:rsidP="00422F02">
            <w:pPr>
              <w:rPr>
                <w:szCs w:val="18"/>
              </w:rPr>
            </w:pPr>
          </w:p>
        </w:tc>
        <w:tc>
          <w:tcPr>
            <w:tcW w:w="1501" w:type="dxa"/>
          </w:tcPr>
          <w:p w14:paraId="0D60E98F" w14:textId="77777777" w:rsidR="003E257A" w:rsidRPr="00AC4358" w:rsidRDefault="003E257A" w:rsidP="00422F02">
            <w:pPr>
              <w:rPr>
                <w:szCs w:val="18"/>
              </w:rPr>
            </w:pPr>
          </w:p>
        </w:tc>
        <w:tc>
          <w:tcPr>
            <w:tcW w:w="1072" w:type="dxa"/>
          </w:tcPr>
          <w:p w14:paraId="59ECD316" w14:textId="77777777" w:rsidR="003E257A" w:rsidRPr="00AC4358" w:rsidRDefault="003E257A" w:rsidP="00422F02">
            <w:pPr>
              <w:rPr>
                <w:szCs w:val="18"/>
              </w:rPr>
            </w:pPr>
          </w:p>
        </w:tc>
      </w:tr>
      <w:tr w:rsidR="003E257A" w14:paraId="387817CC" w14:textId="77777777" w:rsidTr="4253C93E">
        <w:tc>
          <w:tcPr>
            <w:tcW w:w="921" w:type="dxa"/>
          </w:tcPr>
          <w:p w14:paraId="3809B8FB" w14:textId="77777777" w:rsidR="003E257A" w:rsidRPr="00AC4358" w:rsidRDefault="003E257A" w:rsidP="00422F02">
            <w:pPr>
              <w:rPr>
                <w:szCs w:val="18"/>
              </w:rPr>
            </w:pPr>
          </w:p>
        </w:tc>
        <w:tc>
          <w:tcPr>
            <w:tcW w:w="1560" w:type="dxa"/>
          </w:tcPr>
          <w:p w14:paraId="680A3625" w14:textId="77777777" w:rsidR="003E257A" w:rsidRPr="00AC4358" w:rsidRDefault="003E257A" w:rsidP="00422F02">
            <w:pPr>
              <w:rPr>
                <w:szCs w:val="18"/>
              </w:rPr>
            </w:pPr>
          </w:p>
        </w:tc>
        <w:tc>
          <w:tcPr>
            <w:tcW w:w="906" w:type="dxa"/>
          </w:tcPr>
          <w:p w14:paraId="6ACC15C9" w14:textId="77777777" w:rsidR="003E257A" w:rsidRPr="00AC4358" w:rsidRDefault="003E257A" w:rsidP="00422F02">
            <w:pPr>
              <w:rPr>
                <w:szCs w:val="18"/>
              </w:rPr>
            </w:pPr>
          </w:p>
        </w:tc>
        <w:tc>
          <w:tcPr>
            <w:tcW w:w="1037" w:type="dxa"/>
          </w:tcPr>
          <w:p w14:paraId="326CB2E3" w14:textId="77777777" w:rsidR="003E257A" w:rsidRPr="00AC4358" w:rsidRDefault="003E257A" w:rsidP="00422F02">
            <w:pPr>
              <w:rPr>
                <w:szCs w:val="18"/>
              </w:rPr>
            </w:pPr>
          </w:p>
        </w:tc>
        <w:tc>
          <w:tcPr>
            <w:tcW w:w="1114" w:type="dxa"/>
          </w:tcPr>
          <w:p w14:paraId="0F17737A" w14:textId="77777777" w:rsidR="003E257A" w:rsidRPr="00AC4358" w:rsidRDefault="003E257A" w:rsidP="00422F02">
            <w:pPr>
              <w:rPr>
                <w:szCs w:val="18"/>
              </w:rPr>
            </w:pPr>
          </w:p>
        </w:tc>
        <w:tc>
          <w:tcPr>
            <w:tcW w:w="1110" w:type="dxa"/>
          </w:tcPr>
          <w:p w14:paraId="11B5CDF7" w14:textId="77777777" w:rsidR="003E257A" w:rsidRPr="00AC4358" w:rsidRDefault="003E257A" w:rsidP="00422F02">
            <w:pPr>
              <w:rPr>
                <w:szCs w:val="18"/>
              </w:rPr>
            </w:pPr>
          </w:p>
        </w:tc>
        <w:tc>
          <w:tcPr>
            <w:tcW w:w="1501" w:type="dxa"/>
          </w:tcPr>
          <w:p w14:paraId="06AB2A84" w14:textId="77777777" w:rsidR="003E257A" w:rsidRPr="00AC4358" w:rsidRDefault="003E257A" w:rsidP="00422F02">
            <w:pPr>
              <w:rPr>
                <w:szCs w:val="18"/>
              </w:rPr>
            </w:pPr>
          </w:p>
        </w:tc>
        <w:tc>
          <w:tcPr>
            <w:tcW w:w="1072" w:type="dxa"/>
          </w:tcPr>
          <w:p w14:paraId="6F8ABCC0" w14:textId="77777777" w:rsidR="003E257A" w:rsidRPr="00AC4358" w:rsidRDefault="003E257A" w:rsidP="00422F02">
            <w:pPr>
              <w:rPr>
                <w:szCs w:val="18"/>
              </w:rPr>
            </w:pPr>
          </w:p>
        </w:tc>
      </w:tr>
      <w:tr w:rsidR="003E257A" w14:paraId="21392BD9" w14:textId="77777777" w:rsidTr="4253C93E">
        <w:tc>
          <w:tcPr>
            <w:tcW w:w="921" w:type="dxa"/>
          </w:tcPr>
          <w:p w14:paraId="7235C54C" w14:textId="77777777" w:rsidR="003E257A" w:rsidRPr="00AC4358" w:rsidRDefault="003E257A" w:rsidP="00422F02">
            <w:pPr>
              <w:rPr>
                <w:szCs w:val="18"/>
              </w:rPr>
            </w:pPr>
          </w:p>
        </w:tc>
        <w:tc>
          <w:tcPr>
            <w:tcW w:w="1560" w:type="dxa"/>
          </w:tcPr>
          <w:p w14:paraId="13DEECCC" w14:textId="77777777" w:rsidR="003E257A" w:rsidRPr="00AC4358" w:rsidRDefault="003E257A" w:rsidP="00422F02">
            <w:pPr>
              <w:rPr>
                <w:szCs w:val="18"/>
              </w:rPr>
            </w:pPr>
          </w:p>
        </w:tc>
        <w:tc>
          <w:tcPr>
            <w:tcW w:w="906" w:type="dxa"/>
          </w:tcPr>
          <w:p w14:paraId="6A2F0F12" w14:textId="77777777" w:rsidR="003E257A" w:rsidRPr="00AC4358" w:rsidRDefault="003E257A" w:rsidP="00422F02">
            <w:pPr>
              <w:rPr>
                <w:szCs w:val="18"/>
              </w:rPr>
            </w:pPr>
          </w:p>
        </w:tc>
        <w:tc>
          <w:tcPr>
            <w:tcW w:w="1037" w:type="dxa"/>
          </w:tcPr>
          <w:p w14:paraId="2A6211E3" w14:textId="77777777" w:rsidR="003E257A" w:rsidRPr="00AC4358" w:rsidRDefault="003E257A" w:rsidP="00422F02">
            <w:pPr>
              <w:rPr>
                <w:szCs w:val="18"/>
              </w:rPr>
            </w:pPr>
          </w:p>
        </w:tc>
        <w:tc>
          <w:tcPr>
            <w:tcW w:w="1114" w:type="dxa"/>
          </w:tcPr>
          <w:p w14:paraId="0F54FDF8" w14:textId="77777777" w:rsidR="003E257A" w:rsidRPr="00AC4358" w:rsidRDefault="003E257A" w:rsidP="00422F02">
            <w:pPr>
              <w:rPr>
                <w:szCs w:val="18"/>
              </w:rPr>
            </w:pPr>
          </w:p>
        </w:tc>
        <w:tc>
          <w:tcPr>
            <w:tcW w:w="1110" w:type="dxa"/>
          </w:tcPr>
          <w:p w14:paraId="4A9FD807" w14:textId="77777777" w:rsidR="003E257A" w:rsidRPr="00AC4358" w:rsidRDefault="003E257A" w:rsidP="00422F02">
            <w:pPr>
              <w:rPr>
                <w:szCs w:val="18"/>
              </w:rPr>
            </w:pPr>
          </w:p>
        </w:tc>
        <w:tc>
          <w:tcPr>
            <w:tcW w:w="1501" w:type="dxa"/>
          </w:tcPr>
          <w:p w14:paraId="712F6293" w14:textId="77777777" w:rsidR="003E257A" w:rsidRPr="00AC4358" w:rsidRDefault="003E257A" w:rsidP="00422F02">
            <w:pPr>
              <w:rPr>
                <w:szCs w:val="18"/>
              </w:rPr>
            </w:pPr>
          </w:p>
        </w:tc>
        <w:tc>
          <w:tcPr>
            <w:tcW w:w="1072" w:type="dxa"/>
          </w:tcPr>
          <w:p w14:paraId="41E5A008" w14:textId="77777777" w:rsidR="003E257A" w:rsidRPr="00AC4358" w:rsidRDefault="003E257A" w:rsidP="00422F02">
            <w:pPr>
              <w:rPr>
                <w:szCs w:val="18"/>
              </w:rPr>
            </w:pPr>
          </w:p>
        </w:tc>
      </w:tr>
    </w:tbl>
    <w:p w14:paraId="4C05A7E0" w14:textId="2A5325C5" w:rsidR="481CD1A5" w:rsidRDefault="481CD1A5"/>
    <w:p w14:paraId="156B3862" w14:textId="27F91CC0" w:rsidR="00A07B8E" w:rsidRPr="00E004B1" w:rsidRDefault="00597CE6" w:rsidP="00845C61">
      <w:pPr>
        <w:pStyle w:val="Kop1"/>
        <w:rPr>
          <w:b/>
          <w:sz w:val="18"/>
          <w:szCs w:val="18"/>
        </w:rPr>
      </w:pPr>
      <w:bookmarkStart w:id="17" w:name="_Toc183775364"/>
      <w:r>
        <w:rPr>
          <w:b/>
          <w:sz w:val="18"/>
          <w:szCs w:val="18"/>
        </w:rPr>
        <w:lastRenderedPageBreak/>
        <w:t>Wat spreken we met elkaar af?</w:t>
      </w:r>
      <w:bookmarkEnd w:id="17"/>
    </w:p>
    <w:p w14:paraId="4D5EC7BD" w14:textId="77777777" w:rsidR="00A07B8E" w:rsidRPr="000B3DD4" w:rsidRDefault="00A07B8E" w:rsidP="000B3DD4">
      <w:pPr>
        <w:rPr>
          <w:szCs w:val="18"/>
        </w:rPr>
      </w:pPr>
    </w:p>
    <w:p w14:paraId="48218A15" w14:textId="4EE796D9" w:rsidR="000B3DD4" w:rsidRPr="00B63984" w:rsidRDefault="00C6217A" w:rsidP="007F7E1D">
      <w:pPr>
        <w:pStyle w:val="Kop2"/>
      </w:pPr>
      <w:bookmarkStart w:id="18" w:name="_Toc183775365"/>
      <w:r>
        <w:t>Wat is het doel van</w:t>
      </w:r>
      <w:r w:rsidR="00154DBC">
        <w:t xml:space="preserve"> </w:t>
      </w:r>
      <w:r w:rsidR="00BF472B">
        <w:t>de</w:t>
      </w:r>
      <w:r w:rsidR="00430FF9">
        <w:t xml:space="preserve"> SLA?</w:t>
      </w:r>
      <w:bookmarkEnd w:id="18"/>
    </w:p>
    <w:p w14:paraId="132FA67B" w14:textId="69560764" w:rsidR="00133C6D" w:rsidRPr="00133C6D" w:rsidRDefault="00133C6D" w:rsidP="00DE191A">
      <w:pPr>
        <w:pStyle w:val="Geenafstand"/>
        <w:spacing w:line="276" w:lineRule="auto"/>
        <w:rPr>
          <w:szCs w:val="18"/>
        </w:rPr>
      </w:pPr>
      <w:bookmarkStart w:id="19" w:name="_Toc232995834"/>
      <w:bookmarkStart w:id="20" w:name="_Toc232996166"/>
      <w:bookmarkStart w:id="21" w:name="_Toc242335301"/>
      <w:bookmarkStart w:id="22" w:name="_Toc242691276"/>
      <w:bookmarkStart w:id="23" w:name="_Toc267563349"/>
      <w:bookmarkStart w:id="24" w:name="_Toc305418677"/>
      <w:bookmarkStart w:id="25" w:name="_Toc318718673"/>
      <w:bookmarkStart w:id="26" w:name="_Toc321147241"/>
      <w:bookmarkStart w:id="27" w:name="_Toc322070339"/>
      <w:bookmarkStart w:id="28" w:name="_Toc322072687"/>
      <w:bookmarkStart w:id="29" w:name="_Toc323126611"/>
      <w:bookmarkStart w:id="30" w:name="_Toc324509295"/>
      <w:bookmarkStart w:id="31" w:name="_Toc328128945"/>
      <w:bookmarkStart w:id="32" w:name="_Toc329779662"/>
      <w:r w:rsidRPr="00133C6D">
        <w:rPr>
          <w:szCs w:val="18"/>
        </w:rPr>
        <w:t xml:space="preserve">Het doel van </w:t>
      </w:r>
      <w:r w:rsidR="00BF472B">
        <w:rPr>
          <w:szCs w:val="18"/>
        </w:rPr>
        <w:t>de</w:t>
      </w:r>
      <w:r w:rsidR="00DE191A">
        <w:rPr>
          <w:szCs w:val="18"/>
        </w:rPr>
        <w:t>ze</w:t>
      </w:r>
      <w:r w:rsidRPr="00133C6D">
        <w:rPr>
          <w:szCs w:val="18"/>
        </w:rPr>
        <w:t xml:space="preserve"> SLA is:</w:t>
      </w:r>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45A8ACB7" w14:textId="67C0019D" w:rsidR="008929FE" w:rsidRDefault="3F7BE1B1" w:rsidP="008929FE">
      <w:pPr>
        <w:pStyle w:val="Geenafstand"/>
        <w:numPr>
          <w:ilvl w:val="0"/>
          <w:numId w:val="9"/>
        </w:numPr>
        <w:spacing w:line="276" w:lineRule="auto"/>
        <w:ind w:left="567" w:hanging="567"/>
      </w:pPr>
      <w:r>
        <w:t>B</w:t>
      </w:r>
      <w:r w:rsidR="0047238C">
        <w:t xml:space="preserve">ijdragen aan het behalen van </w:t>
      </w:r>
      <w:r w:rsidR="005A29A0">
        <w:t xml:space="preserve">de </w:t>
      </w:r>
      <w:r w:rsidR="008C0898">
        <w:t>D</w:t>
      </w:r>
      <w:r w:rsidR="005A29A0" w:rsidRPr="005A29A0">
        <w:t>oelstellingen van de Raamovereenkomst</w:t>
      </w:r>
    </w:p>
    <w:p w14:paraId="73D79D93" w14:textId="1994798B" w:rsidR="008929FE" w:rsidRDefault="1B43385B" w:rsidP="008929FE">
      <w:pPr>
        <w:pStyle w:val="Geenafstand"/>
        <w:numPr>
          <w:ilvl w:val="0"/>
          <w:numId w:val="9"/>
        </w:numPr>
        <w:spacing w:line="276" w:lineRule="auto"/>
        <w:ind w:left="567" w:hanging="567"/>
      </w:pPr>
      <w:r>
        <w:t>H</w:t>
      </w:r>
      <w:r w:rsidR="00154DBC">
        <w:t xml:space="preserve">et vastleggen van het </w:t>
      </w:r>
      <w:r w:rsidR="00133C6D">
        <w:t xml:space="preserve">vereiste niveau van de </w:t>
      </w:r>
      <w:r w:rsidR="00154DBC">
        <w:t>opdracht</w:t>
      </w:r>
      <w:r w:rsidR="00133C6D">
        <w:t>;</w:t>
      </w:r>
    </w:p>
    <w:p w14:paraId="5A11381B" w14:textId="354E967F" w:rsidR="00133C6D" w:rsidRPr="008929FE" w:rsidRDefault="7130945B" w:rsidP="008929FE">
      <w:pPr>
        <w:pStyle w:val="Geenafstand"/>
        <w:numPr>
          <w:ilvl w:val="0"/>
          <w:numId w:val="9"/>
        </w:numPr>
        <w:spacing w:line="276" w:lineRule="auto"/>
        <w:ind w:left="567" w:hanging="567"/>
      </w:pPr>
      <w:r>
        <w:t>H</w:t>
      </w:r>
      <w:r w:rsidR="00133C6D">
        <w:t>et vastleggen van de wijze van kwaliteitsbeheersing.</w:t>
      </w:r>
    </w:p>
    <w:p w14:paraId="58F7E8CE" w14:textId="77777777" w:rsidR="00380D0A" w:rsidRDefault="00380D0A" w:rsidP="00DE191A">
      <w:pPr>
        <w:pStyle w:val="Geenafstand"/>
        <w:spacing w:line="276" w:lineRule="auto"/>
        <w:rPr>
          <w:szCs w:val="18"/>
        </w:rPr>
      </w:pPr>
    </w:p>
    <w:p w14:paraId="61A24BF5" w14:textId="7230E617" w:rsidR="00133C6D" w:rsidRDefault="00AA1B1E" w:rsidP="00DE191A">
      <w:pPr>
        <w:pStyle w:val="Geenafstand"/>
        <w:spacing w:line="276" w:lineRule="auto"/>
        <w:rPr>
          <w:szCs w:val="18"/>
        </w:rPr>
      </w:pPr>
      <w:r>
        <w:rPr>
          <w:szCs w:val="18"/>
        </w:rPr>
        <w:t>De intentie van u en UWV is</w:t>
      </w:r>
      <w:r w:rsidR="00133C6D" w:rsidRPr="00133C6D">
        <w:rPr>
          <w:szCs w:val="18"/>
        </w:rPr>
        <w:t>, zich in te spannen om de kwaliteit en de continuïteit van de dienstverlening te waarborgen en over en weer afspraken vast te leggen over de wijze van levering, bewaking en verbetering hiervan.</w:t>
      </w:r>
    </w:p>
    <w:p w14:paraId="4E1969AA" w14:textId="77777777" w:rsidR="001C2BD2" w:rsidRDefault="001C2BD2" w:rsidP="00DE191A">
      <w:pPr>
        <w:pStyle w:val="Geenafstand"/>
        <w:spacing w:line="276" w:lineRule="auto"/>
        <w:rPr>
          <w:szCs w:val="18"/>
        </w:rPr>
      </w:pPr>
    </w:p>
    <w:p w14:paraId="050B1B0D" w14:textId="77777777" w:rsidR="001C2BD2" w:rsidRPr="001C2BD2" w:rsidRDefault="001C2BD2" w:rsidP="001C2BD2">
      <w:pPr>
        <w:pStyle w:val="Geenafstand"/>
        <w:spacing w:line="276" w:lineRule="auto"/>
        <w:rPr>
          <w:szCs w:val="18"/>
        </w:rPr>
      </w:pPr>
      <w:r w:rsidRPr="001C2BD2">
        <w:rPr>
          <w:szCs w:val="18"/>
        </w:rPr>
        <w:t>Dit laat onverlet dat de KPI’s te leveren prestaties bevatten en daarom een resultaatverplichting inhouden.</w:t>
      </w:r>
    </w:p>
    <w:p w14:paraId="1619835D" w14:textId="77777777" w:rsidR="001C2BD2" w:rsidRPr="001C2BD2" w:rsidRDefault="001C2BD2" w:rsidP="001C2BD2">
      <w:pPr>
        <w:pStyle w:val="Geenafstand"/>
        <w:spacing w:line="276" w:lineRule="auto"/>
        <w:rPr>
          <w:szCs w:val="18"/>
        </w:rPr>
      </w:pPr>
    </w:p>
    <w:p w14:paraId="160ADE0A" w14:textId="6BD13EC1" w:rsidR="001C2BD2" w:rsidRPr="00133C6D" w:rsidRDefault="001C2BD2" w:rsidP="001C2BD2">
      <w:pPr>
        <w:pStyle w:val="Geenafstand"/>
        <w:spacing w:line="276" w:lineRule="auto"/>
        <w:rPr>
          <w:szCs w:val="18"/>
        </w:rPr>
      </w:pPr>
      <w:r w:rsidRPr="00A07293">
        <w:rPr>
          <w:szCs w:val="18"/>
        </w:rPr>
        <w:t>Indien Opdrachtgever andere sturingselementen wil opnemen, dient Opdrachtnemer hieraan mee te werken en te hanteren.</w:t>
      </w:r>
    </w:p>
    <w:p w14:paraId="2A0B7543" w14:textId="77777777" w:rsidR="000B3DD4" w:rsidRPr="000B3DD4" w:rsidRDefault="000B3DD4" w:rsidP="000B3DD4">
      <w:pPr>
        <w:rPr>
          <w:szCs w:val="18"/>
        </w:rPr>
      </w:pPr>
    </w:p>
    <w:p w14:paraId="149E4364" w14:textId="7537BB08" w:rsidR="00C75CA1" w:rsidRPr="00B63984" w:rsidRDefault="00AA1B1E" w:rsidP="007F7E1D">
      <w:pPr>
        <w:pStyle w:val="Kop2"/>
        <w:rPr>
          <w:i/>
        </w:rPr>
      </w:pPr>
      <w:bookmarkStart w:id="33" w:name="_Toc93579476"/>
      <w:bookmarkStart w:id="34" w:name="_Toc183775366"/>
      <w:r>
        <w:t xml:space="preserve">Wat zijn de te leveren </w:t>
      </w:r>
      <w:bookmarkEnd w:id="33"/>
      <w:r w:rsidR="00342A5A">
        <w:t>diensten</w:t>
      </w:r>
      <w:r w:rsidR="006B0095">
        <w:t>?</w:t>
      </w:r>
      <w:bookmarkEnd w:id="34"/>
    </w:p>
    <w:p w14:paraId="746A15A2" w14:textId="501D197C" w:rsidR="00381DDD" w:rsidRDefault="00381DDD" w:rsidP="00381DDD">
      <w:r>
        <w:t xml:space="preserve">De scope van deze Aanbesteding betreft de inhuur van IV professionals binnen alle vakgebieden, functies &amp; technologieën (zie </w:t>
      </w:r>
      <w:r w:rsidR="00FD3F7D">
        <w:t>Beschrijvend document inhuur IV</w:t>
      </w:r>
      <w:r w:rsidR="00617AE7">
        <w:t xml:space="preserve"> professionals</w:t>
      </w:r>
      <w:r>
        <w:t xml:space="preserve">) door alle divisies, programma's en projecten binnen UWV. De twee vormen van inhuur zijn: </w:t>
      </w:r>
    </w:p>
    <w:p w14:paraId="548F0220" w14:textId="77777777" w:rsidR="00DA69E6" w:rsidRDefault="00DA69E6" w:rsidP="00381DDD"/>
    <w:p w14:paraId="60997951" w14:textId="65C2F0AB" w:rsidR="00381DDD" w:rsidRDefault="00381DDD" w:rsidP="00381DDD">
      <w:pPr>
        <w:pStyle w:val="Lijstalinea"/>
        <w:numPr>
          <w:ilvl w:val="0"/>
          <w:numId w:val="23"/>
        </w:numPr>
      </w:pPr>
      <w:r>
        <w:t xml:space="preserve">Inzet IV professionals als gedetacheerde, waarbij een inspanningsverplichting van toepassing is. </w:t>
      </w:r>
    </w:p>
    <w:p w14:paraId="6461DF67" w14:textId="57B2D543" w:rsidR="00DE0E59" w:rsidRDefault="00381DDD" w:rsidP="00617AE7">
      <w:pPr>
        <w:pStyle w:val="Lijstalinea"/>
        <w:numPr>
          <w:ilvl w:val="0"/>
          <w:numId w:val="23"/>
        </w:numPr>
      </w:pPr>
      <w:r>
        <w:t xml:space="preserve">Inzet van </w:t>
      </w:r>
      <w:r w:rsidR="004F4036">
        <w:t>IV professional</w:t>
      </w:r>
      <w:r>
        <w:t>s als zzp’er, waarbij een resultaatverplichting van toepassing is.</w:t>
      </w:r>
    </w:p>
    <w:p w14:paraId="3B6C80D9" w14:textId="77777777" w:rsidR="00476C6E" w:rsidRDefault="00476C6E" w:rsidP="006E10BF">
      <w:pPr>
        <w:pStyle w:val="Normaalweb"/>
        <w:spacing w:beforeAutospacing="0" w:after="0" w:afterAutospacing="0" w:line="255" w:lineRule="atLeast"/>
        <w:rPr>
          <w:rFonts w:ascii="Verdana" w:hAnsi="Verdana"/>
          <w:sz w:val="18"/>
          <w:szCs w:val="18"/>
        </w:rPr>
      </w:pPr>
    </w:p>
    <w:p w14:paraId="41689CDB" w14:textId="77777777" w:rsidR="00476C6E" w:rsidRDefault="00476C6E" w:rsidP="006E10BF">
      <w:pPr>
        <w:pStyle w:val="Normaalweb"/>
        <w:spacing w:beforeAutospacing="0" w:after="0" w:afterAutospacing="0" w:line="255" w:lineRule="atLeast"/>
        <w:rPr>
          <w:rFonts w:ascii="Verdana" w:hAnsi="Verdana"/>
          <w:sz w:val="18"/>
          <w:szCs w:val="18"/>
        </w:rPr>
      </w:pPr>
    </w:p>
    <w:p w14:paraId="5FC64D0B" w14:textId="4EDB839A" w:rsidR="00D91E85" w:rsidRPr="00B63984" w:rsidRDefault="00AA1B1E" w:rsidP="007F7E1D">
      <w:pPr>
        <w:pStyle w:val="Kop2"/>
      </w:pPr>
      <w:bookmarkStart w:id="35" w:name="_Toc93579477"/>
      <w:bookmarkStart w:id="36" w:name="_Toc183775367"/>
      <w:r>
        <w:t xml:space="preserve">Welke </w:t>
      </w:r>
      <w:r w:rsidR="00597CE6">
        <w:t>KPI’s</w:t>
      </w:r>
      <w:r>
        <w:t xml:space="preserve"> spreken we af?</w:t>
      </w:r>
      <w:bookmarkEnd w:id="35"/>
      <w:bookmarkEnd w:id="36"/>
    </w:p>
    <w:p w14:paraId="54285945" w14:textId="73D36F61" w:rsidR="00A07CF6" w:rsidRDefault="50B8EEB9" w:rsidP="4253C93E">
      <w:pPr>
        <w:autoSpaceDE w:val="0"/>
        <w:autoSpaceDN w:val="0"/>
        <w:adjustRightInd w:val="0"/>
        <w:rPr>
          <w:lang w:eastAsia="nl-NL"/>
        </w:rPr>
      </w:pPr>
      <w:r w:rsidRPr="5710B0C3">
        <w:rPr>
          <w:lang w:eastAsia="nl-NL"/>
        </w:rPr>
        <w:t xml:space="preserve">Voor het behalen van het vereiste niveau zijn Kritische Prestatie Indicatoren (KPI’s) opgesteld. Per </w:t>
      </w:r>
      <w:r w:rsidR="76B12F0F" w:rsidRPr="5710B0C3">
        <w:rPr>
          <w:lang w:eastAsia="nl-NL"/>
        </w:rPr>
        <w:t>kwartaal</w:t>
      </w:r>
      <w:r w:rsidRPr="5710B0C3">
        <w:rPr>
          <w:lang w:eastAsia="nl-NL"/>
        </w:rPr>
        <w:t xml:space="preserve"> vindt in het tactisch overleg een beoordeling van uw geleverde prestaties plaats. De hieronder beschreven KPI’s zijn daarvoor maatgevend</w:t>
      </w:r>
      <w:r w:rsidR="39690D8E" w:rsidRPr="5710B0C3">
        <w:rPr>
          <w:lang w:eastAsia="nl-NL"/>
        </w:rPr>
        <w:t>.</w:t>
      </w:r>
    </w:p>
    <w:p w14:paraId="4A04F3C0" w14:textId="77777777" w:rsidR="00744BDB" w:rsidRDefault="00744BDB" w:rsidP="00DE191A">
      <w:pPr>
        <w:autoSpaceDE w:val="0"/>
        <w:autoSpaceDN w:val="0"/>
        <w:adjustRightInd w:val="0"/>
        <w:rPr>
          <w:szCs w:val="18"/>
          <w:lang w:eastAsia="nl-NL"/>
        </w:rPr>
      </w:pPr>
    </w:p>
    <w:tbl>
      <w:tblPr>
        <w:tblStyle w:val="Tabelraster"/>
        <w:tblW w:w="9067" w:type="dxa"/>
        <w:tblLayout w:type="fixed"/>
        <w:tblLook w:val="04A0" w:firstRow="1" w:lastRow="0" w:firstColumn="1" w:lastColumn="0" w:noHBand="0" w:noVBand="1"/>
      </w:tblPr>
      <w:tblGrid>
        <w:gridCol w:w="2263"/>
        <w:gridCol w:w="851"/>
        <w:gridCol w:w="4111"/>
        <w:gridCol w:w="1842"/>
      </w:tblGrid>
      <w:tr w:rsidR="00AA1B1E" w14:paraId="12DAC783" w14:textId="77777777" w:rsidTr="18401DF8">
        <w:tc>
          <w:tcPr>
            <w:tcW w:w="2263" w:type="dxa"/>
            <w:shd w:val="clear" w:color="auto" w:fill="0078D2"/>
          </w:tcPr>
          <w:p w14:paraId="481EE0AC" w14:textId="12717C5C" w:rsidR="00AA1B1E" w:rsidRPr="002A63EF" w:rsidRDefault="00154DBC" w:rsidP="00070086">
            <w:pPr>
              <w:autoSpaceDE w:val="0"/>
              <w:autoSpaceDN w:val="0"/>
              <w:adjustRightInd w:val="0"/>
              <w:rPr>
                <w:b/>
                <w:color w:val="FFFFFF" w:themeColor="background1"/>
                <w:szCs w:val="18"/>
                <w:lang w:eastAsia="nl-NL"/>
              </w:rPr>
            </w:pPr>
            <w:r>
              <w:rPr>
                <w:b/>
                <w:color w:val="FFFFFF" w:themeColor="background1"/>
                <w:szCs w:val="18"/>
                <w:lang w:eastAsia="nl-NL"/>
              </w:rPr>
              <w:t>Categorie</w:t>
            </w:r>
          </w:p>
        </w:tc>
        <w:tc>
          <w:tcPr>
            <w:tcW w:w="851" w:type="dxa"/>
            <w:shd w:val="clear" w:color="auto" w:fill="0078D2"/>
          </w:tcPr>
          <w:p w14:paraId="639E12E7" w14:textId="77777777" w:rsidR="00AA1B1E" w:rsidRPr="002A63EF" w:rsidRDefault="00AA1B1E" w:rsidP="00070086">
            <w:pPr>
              <w:autoSpaceDE w:val="0"/>
              <w:autoSpaceDN w:val="0"/>
              <w:adjustRightInd w:val="0"/>
              <w:rPr>
                <w:b/>
                <w:color w:val="FFFFFF" w:themeColor="background1"/>
                <w:szCs w:val="18"/>
                <w:lang w:eastAsia="nl-NL"/>
              </w:rPr>
            </w:pPr>
            <w:r w:rsidRPr="002A63EF">
              <w:rPr>
                <w:b/>
                <w:color w:val="FFFFFF" w:themeColor="background1"/>
                <w:szCs w:val="18"/>
                <w:lang w:eastAsia="nl-NL"/>
              </w:rPr>
              <w:t>Nr</w:t>
            </w:r>
            <w:r>
              <w:rPr>
                <w:b/>
                <w:color w:val="FFFFFF" w:themeColor="background1"/>
                <w:szCs w:val="18"/>
                <w:lang w:eastAsia="nl-NL"/>
              </w:rPr>
              <w:t>.</w:t>
            </w:r>
          </w:p>
        </w:tc>
        <w:tc>
          <w:tcPr>
            <w:tcW w:w="4111" w:type="dxa"/>
            <w:shd w:val="clear" w:color="auto" w:fill="0078D2"/>
          </w:tcPr>
          <w:p w14:paraId="424821C0" w14:textId="77777777" w:rsidR="00AA1B1E" w:rsidRPr="002A63EF" w:rsidRDefault="00AA1B1E" w:rsidP="18401DF8">
            <w:pPr>
              <w:autoSpaceDE w:val="0"/>
              <w:autoSpaceDN w:val="0"/>
              <w:adjustRightInd w:val="0"/>
              <w:rPr>
                <w:b/>
                <w:bCs/>
                <w:color w:val="FFFFFF" w:themeColor="background1"/>
                <w:lang w:eastAsia="nl-NL"/>
              </w:rPr>
            </w:pPr>
            <w:r w:rsidRPr="18401DF8">
              <w:rPr>
                <w:b/>
                <w:bCs/>
                <w:color w:val="FFFFFF" w:themeColor="background1"/>
                <w:lang w:eastAsia="nl-NL"/>
              </w:rPr>
              <w:t>KPI</w:t>
            </w:r>
          </w:p>
        </w:tc>
        <w:tc>
          <w:tcPr>
            <w:tcW w:w="1842" w:type="dxa"/>
            <w:shd w:val="clear" w:color="auto" w:fill="0078D2"/>
          </w:tcPr>
          <w:p w14:paraId="6443A9ED" w14:textId="31E2E920" w:rsidR="00AA1B1E" w:rsidRPr="002A63EF" w:rsidRDefault="00154DBC" w:rsidP="00070086">
            <w:pPr>
              <w:autoSpaceDE w:val="0"/>
              <w:autoSpaceDN w:val="0"/>
              <w:adjustRightInd w:val="0"/>
              <w:rPr>
                <w:b/>
                <w:color w:val="FFFFFF" w:themeColor="background1"/>
                <w:szCs w:val="18"/>
                <w:lang w:eastAsia="nl-NL"/>
              </w:rPr>
            </w:pPr>
            <w:r>
              <w:rPr>
                <w:b/>
                <w:color w:val="FFFFFF" w:themeColor="background1"/>
                <w:szCs w:val="18"/>
                <w:lang w:eastAsia="nl-NL"/>
              </w:rPr>
              <w:t>Frequentie meting</w:t>
            </w:r>
          </w:p>
        </w:tc>
      </w:tr>
      <w:tr w:rsidR="00DA350B" w14:paraId="01E375DF" w14:textId="77777777" w:rsidTr="18401DF8">
        <w:tc>
          <w:tcPr>
            <w:tcW w:w="2263" w:type="dxa"/>
            <w:vMerge w:val="restart"/>
            <w:vAlign w:val="center"/>
          </w:tcPr>
          <w:p w14:paraId="22CD7B96" w14:textId="0FA84B30" w:rsidR="00DA350B" w:rsidRPr="00A061C8" w:rsidRDefault="00DA350B" w:rsidP="006B5254">
            <w:pPr>
              <w:autoSpaceDE w:val="0"/>
              <w:autoSpaceDN w:val="0"/>
              <w:adjustRightInd w:val="0"/>
              <w:jc w:val="center"/>
              <w:rPr>
                <w:color w:val="000000" w:themeColor="text1"/>
                <w:szCs w:val="18"/>
                <w:lang w:eastAsia="nl-NL"/>
              </w:rPr>
            </w:pPr>
            <w:r w:rsidRPr="00A061C8">
              <w:rPr>
                <w:color w:val="000000" w:themeColor="text1"/>
                <w:szCs w:val="18"/>
                <w:lang w:eastAsia="nl-NL"/>
              </w:rPr>
              <w:t>Kwaliteit</w:t>
            </w:r>
          </w:p>
        </w:tc>
        <w:tc>
          <w:tcPr>
            <w:tcW w:w="851" w:type="dxa"/>
          </w:tcPr>
          <w:p w14:paraId="400AFE03" w14:textId="68D0965F" w:rsidR="00DA350B" w:rsidRPr="00F51B6D" w:rsidRDefault="00DA350B" w:rsidP="00430EC3">
            <w:pPr>
              <w:autoSpaceDE w:val="0"/>
              <w:autoSpaceDN w:val="0"/>
              <w:adjustRightInd w:val="0"/>
              <w:rPr>
                <w:color w:val="000000" w:themeColor="text1"/>
                <w:lang w:eastAsia="nl-NL"/>
              </w:rPr>
            </w:pPr>
            <w:r w:rsidRPr="00F51B6D">
              <w:rPr>
                <w:color w:val="000000" w:themeColor="text1"/>
                <w:lang w:eastAsia="nl-NL"/>
              </w:rPr>
              <w:t xml:space="preserve">KPI </w:t>
            </w:r>
            <w:r>
              <w:rPr>
                <w:color w:val="000000" w:themeColor="text1"/>
                <w:lang w:eastAsia="nl-NL"/>
              </w:rPr>
              <w:t>1</w:t>
            </w:r>
          </w:p>
        </w:tc>
        <w:tc>
          <w:tcPr>
            <w:tcW w:w="4111" w:type="dxa"/>
          </w:tcPr>
          <w:p w14:paraId="00BF8EBD" w14:textId="4C9206DD" w:rsidR="00DA350B" w:rsidRPr="00F51B6D" w:rsidRDefault="00393150" w:rsidP="00430EC3">
            <w:pPr>
              <w:autoSpaceDE w:val="0"/>
              <w:autoSpaceDN w:val="0"/>
              <w:adjustRightInd w:val="0"/>
              <w:rPr>
                <w:color w:val="000000" w:themeColor="text1"/>
                <w:lang w:eastAsia="nl-NL"/>
              </w:rPr>
            </w:pPr>
            <w:r w:rsidRPr="00393150">
              <w:rPr>
                <w:color w:val="000000" w:themeColor="text1"/>
                <w:lang w:eastAsia="nl-NL"/>
              </w:rPr>
              <w:t>Kwaliteitsbeoordeling van aanbiedingen</w:t>
            </w:r>
          </w:p>
        </w:tc>
        <w:tc>
          <w:tcPr>
            <w:tcW w:w="1842" w:type="dxa"/>
          </w:tcPr>
          <w:p w14:paraId="4FD38D60" w14:textId="0FBE82E5" w:rsidR="00DA350B" w:rsidRPr="00A061C8" w:rsidRDefault="00DA350B" w:rsidP="00430EC3">
            <w:pPr>
              <w:autoSpaceDE w:val="0"/>
              <w:autoSpaceDN w:val="0"/>
              <w:adjustRightInd w:val="0"/>
              <w:rPr>
                <w:color w:val="000000" w:themeColor="text1"/>
                <w:szCs w:val="18"/>
                <w:lang w:eastAsia="nl-NL"/>
              </w:rPr>
            </w:pPr>
            <w:r w:rsidRPr="00A061C8">
              <w:rPr>
                <w:color w:val="000000" w:themeColor="text1"/>
                <w:szCs w:val="18"/>
                <w:lang w:eastAsia="nl-NL"/>
              </w:rPr>
              <w:t>Per kwartaal</w:t>
            </w:r>
          </w:p>
        </w:tc>
      </w:tr>
      <w:tr w:rsidR="00DA350B" w14:paraId="1838CFC9" w14:textId="77777777" w:rsidTr="18401DF8">
        <w:tc>
          <w:tcPr>
            <w:tcW w:w="2263" w:type="dxa"/>
            <w:vMerge/>
            <w:vAlign w:val="center"/>
          </w:tcPr>
          <w:p w14:paraId="0D2FD6D2" w14:textId="77777777" w:rsidR="00DA350B" w:rsidRPr="00A061C8" w:rsidRDefault="00DA350B" w:rsidP="00DA350B">
            <w:pPr>
              <w:autoSpaceDE w:val="0"/>
              <w:autoSpaceDN w:val="0"/>
              <w:adjustRightInd w:val="0"/>
              <w:jc w:val="center"/>
              <w:rPr>
                <w:color w:val="000000" w:themeColor="text1"/>
                <w:szCs w:val="18"/>
                <w:lang w:eastAsia="nl-NL"/>
              </w:rPr>
            </w:pPr>
          </w:p>
        </w:tc>
        <w:tc>
          <w:tcPr>
            <w:tcW w:w="851" w:type="dxa"/>
          </w:tcPr>
          <w:p w14:paraId="7F50DF45" w14:textId="360CF939" w:rsidR="00DA350B" w:rsidRPr="00F51B6D" w:rsidRDefault="00DA350B" w:rsidP="00DA350B">
            <w:pPr>
              <w:autoSpaceDE w:val="0"/>
              <w:autoSpaceDN w:val="0"/>
              <w:adjustRightInd w:val="0"/>
              <w:rPr>
                <w:color w:val="000000" w:themeColor="text1"/>
                <w:lang w:eastAsia="nl-NL"/>
              </w:rPr>
            </w:pPr>
            <w:r>
              <w:rPr>
                <w:color w:val="000000" w:themeColor="text1"/>
                <w:szCs w:val="18"/>
                <w:lang w:eastAsia="nl-NL"/>
              </w:rPr>
              <w:t>KPI 2</w:t>
            </w:r>
          </w:p>
        </w:tc>
        <w:tc>
          <w:tcPr>
            <w:tcW w:w="4111" w:type="dxa"/>
          </w:tcPr>
          <w:p w14:paraId="5C9267FB" w14:textId="272C4E58" w:rsidR="00DA350B" w:rsidRPr="00F51B6D" w:rsidRDefault="00DA350B" w:rsidP="00DA350B">
            <w:pPr>
              <w:autoSpaceDE w:val="0"/>
              <w:autoSpaceDN w:val="0"/>
              <w:adjustRightInd w:val="0"/>
              <w:rPr>
                <w:color w:val="000000" w:themeColor="text1"/>
                <w:lang w:eastAsia="nl-NL"/>
              </w:rPr>
            </w:pPr>
            <w:r w:rsidRPr="00F51B6D">
              <w:rPr>
                <w:color w:val="000000" w:themeColor="text1"/>
                <w:lang w:eastAsia="nl-NL"/>
              </w:rPr>
              <w:t xml:space="preserve">Plaatsingspercentage </w:t>
            </w:r>
          </w:p>
        </w:tc>
        <w:tc>
          <w:tcPr>
            <w:tcW w:w="1842" w:type="dxa"/>
          </w:tcPr>
          <w:p w14:paraId="77ABE338" w14:textId="7B4AE8F3" w:rsidR="00DA350B" w:rsidRPr="00A061C8" w:rsidRDefault="00DA350B" w:rsidP="00DA350B">
            <w:pPr>
              <w:autoSpaceDE w:val="0"/>
              <w:autoSpaceDN w:val="0"/>
              <w:adjustRightInd w:val="0"/>
              <w:rPr>
                <w:color w:val="000000" w:themeColor="text1"/>
                <w:szCs w:val="18"/>
                <w:lang w:eastAsia="nl-NL"/>
              </w:rPr>
            </w:pPr>
            <w:r w:rsidRPr="00A061C8">
              <w:rPr>
                <w:color w:val="000000" w:themeColor="text1"/>
                <w:szCs w:val="18"/>
                <w:lang w:eastAsia="nl-NL"/>
              </w:rPr>
              <w:t>Per kwartaal</w:t>
            </w:r>
          </w:p>
        </w:tc>
      </w:tr>
      <w:tr w:rsidR="00DA350B" w14:paraId="3E5382F3" w14:textId="77777777" w:rsidTr="18401DF8">
        <w:tc>
          <w:tcPr>
            <w:tcW w:w="2263" w:type="dxa"/>
            <w:vMerge/>
          </w:tcPr>
          <w:p w14:paraId="2CF8DF2F" w14:textId="77777777" w:rsidR="00DA350B" w:rsidRPr="00A061C8" w:rsidRDefault="00DA350B" w:rsidP="00DA350B">
            <w:pPr>
              <w:autoSpaceDE w:val="0"/>
              <w:autoSpaceDN w:val="0"/>
              <w:adjustRightInd w:val="0"/>
              <w:rPr>
                <w:color w:val="000000" w:themeColor="text1"/>
                <w:szCs w:val="18"/>
                <w:lang w:eastAsia="nl-NL"/>
              </w:rPr>
            </w:pPr>
          </w:p>
        </w:tc>
        <w:tc>
          <w:tcPr>
            <w:tcW w:w="851" w:type="dxa"/>
          </w:tcPr>
          <w:p w14:paraId="6296E1EB" w14:textId="2AC1C983" w:rsidR="00DA350B" w:rsidRPr="00A061C8" w:rsidRDefault="00DA350B" w:rsidP="00DA350B">
            <w:pPr>
              <w:autoSpaceDE w:val="0"/>
              <w:autoSpaceDN w:val="0"/>
              <w:adjustRightInd w:val="0"/>
              <w:rPr>
                <w:color w:val="000000" w:themeColor="text1"/>
                <w:szCs w:val="18"/>
                <w:lang w:eastAsia="nl-NL"/>
              </w:rPr>
            </w:pPr>
            <w:r w:rsidRPr="129B9681">
              <w:rPr>
                <w:color w:val="000000" w:themeColor="text1"/>
                <w:lang w:eastAsia="nl-NL"/>
              </w:rPr>
              <w:t xml:space="preserve">KPI </w:t>
            </w:r>
            <w:r>
              <w:rPr>
                <w:color w:val="000000" w:themeColor="text1"/>
                <w:lang w:eastAsia="nl-NL"/>
              </w:rPr>
              <w:t>3</w:t>
            </w:r>
          </w:p>
        </w:tc>
        <w:tc>
          <w:tcPr>
            <w:tcW w:w="4111" w:type="dxa"/>
          </w:tcPr>
          <w:p w14:paraId="5165D806" w14:textId="536EB08A" w:rsidR="00DA350B" w:rsidRPr="00A061C8" w:rsidRDefault="00051B2B" w:rsidP="00DA350B">
            <w:pPr>
              <w:autoSpaceDE w:val="0"/>
              <w:autoSpaceDN w:val="0"/>
              <w:adjustRightInd w:val="0"/>
              <w:rPr>
                <w:color w:val="000000" w:themeColor="text1"/>
                <w:szCs w:val="18"/>
                <w:lang w:eastAsia="nl-NL"/>
              </w:rPr>
            </w:pPr>
            <w:r>
              <w:rPr>
                <w:color w:val="000000" w:themeColor="text1"/>
                <w:szCs w:val="18"/>
                <w:lang w:eastAsia="nl-NL"/>
              </w:rPr>
              <w:t>Ongewenst v</w:t>
            </w:r>
            <w:r w:rsidR="00DA350B" w:rsidRPr="00445230">
              <w:rPr>
                <w:color w:val="000000" w:themeColor="text1"/>
                <w:szCs w:val="18"/>
                <w:lang w:eastAsia="nl-NL"/>
              </w:rPr>
              <w:t>roegtijdig</w:t>
            </w:r>
            <w:r w:rsidR="00A77D8A">
              <w:rPr>
                <w:color w:val="000000" w:themeColor="text1"/>
                <w:szCs w:val="18"/>
                <w:lang w:eastAsia="nl-NL"/>
              </w:rPr>
              <w:t>e</w:t>
            </w:r>
            <w:r w:rsidR="00DA350B" w:rsidRPr="005A5E60">
              <w:rPr>
                <w:color w:val="000000" w:themeColor="text1"/>
                <w:szCs w:val="18"/>
                <w:lang w:eastAsia="nl-NL"/>
              </w:rPr>
              <w:t xml:space="preserve"> uitval</w:t>
            </w:r>
            <w:r w:rsidR="006E7F6E">
              <w:rPr>
                <w:color w:val="000000" w:themeColor="text1"/>
                <w:szCs w:val="18"/>
                <w:lang w:eastAsia="nl-NL"/>
              </w:rPr>
              <w:t xml:space="preserve"> </w:t>
            </w:r>
            <w:r w:rsidR="00DA350B" w:rsidRPr="005A5E60">
              <w:rPr>
                <w:color w:val="000000" w:themeColor="text1"/>
                <w:szCs w:val="18"/>
                <w:lang w:eastAsia="nl-NL"/>
              </w:rPr>
              <w:t>IV professional</w:t>
            </w:r>
            <w:r w:rsidR="00A77D8A">
              <w:rPr>
                <w:color w:val="000000" w:themeColor="text1"/>
                <w:szCs w:val="18"/>
                <w:lang w:eastAsia="nl-NL"/>
              </w:rPr>
              <w:t>s</w:t>
            </w:r>
            <w:r w:rsidR="00DA350B" w:rsidRPr="005A5E60">
              <w:rPr>
                <w:color w:val="000000" w:themeColor="text1"/>
                <w:szCs w:val="18"/>
                <w:lang w:eastAsia="nl-NL"/>
              </w:rPr>
              <w:t xml:space="preserve"> gedurende opdracht</w:t>
            </w:r>
          </w:p>
        </w:tc>
        <w:tc>
          <w:tcPr>
            <w:tcW w:w="1842" w:type="dxa"/>
          </w:tcPr>
          <w:p w14:paraId="4B1D4E59" w14:textId="70E62CD3" w:rsidR="00DA350B" w:rsidRPr="00A061C8" w:rsidRDefault="00DA350B" w:rsidP="00DA350B">
            <w:pPr>
              <w:autoSpaceDE w:val="0"/>
              <w:autoSpaceDN w:val="0"/>
              <w:adjustRightInd w:val="0"/>
              <w:rPr>
                <w:color w:val="000000" w:themeColor="text1"/>
                <w:szCs w:val="18"/>
                <w:lang w:eastAsia="nl-NL"/>
              </w:rPr>
            </w:pPr>
            <w:r w:rsidRPr="00A061C8">
              <w:rPr>
                <w:color w:val="000000" w:themeColor="text1"/>
                <w:szCs w:val="18"/>
                <w:lang w:eastAsia="nl-NL"/>
              </w:rPr>
              <w:t>Per kwartaal</w:t>
            </w:r>
          </w:p>
        </w:tc>
      </w:tr>
      <w:tr w:rsidR="00112853" w14:paraId="4CB759CB" w14:textId="77777777" w:rsidTr="18401DF8">
        <w:trPr>
          <w:trHeight w:val="520"/>
        </w:trPr>
        <w:tc>
          <w:tcPr>
            <w:tcW w:w="2263" w:type="dxa"/>
          </w:tcPr>
          <w:p w14:paraId="4B5D03E2" w14:textId="32D14848" w:rsidR="00112853" w:rsidRDefault="004D7815" w:rsidP="004D7815">
            <w:pPr>
              <w:jc w:val="center"/>
            </w:pPr>
            <w:bookmarkStart w:id="37" w:name="_Toc93579478"/>
            <w:r w:rsidRPr="00705406">
              <w:rPr>
                <w:color w:val="000000" w:themeColor="text1"/>
                <w:szCs w:val="18"/>
                <w:lang w:eastAsia="nl-NL"/>
              </w:rPr>
              <w:t>Tarieven</w:t>
            </w:r>
          </w:p>
        </w:tc>
        <w:tc>
          <w:tcPr>
            <w:tcW w:w="851" w:type="dxa"/>
          </w:tcPr>
          <w:p w14:paraId="4A6ACD38" w14:textId="03B2998F" w:rsidR="00112853" w:rsidRDefault="00112853" w:rsidP="003A5064">
            <w:pPr>
              <w:rPr>
                <w:color w:val="000000" w:themeColor="text1"/>
                <w:lang w:eastAsia="nl-NL"/>
              </w:rPr>
            </w:pPr>
            <w:r>
              <w:rPr>
                <w:color w:val="000000" w:themeColor="text1"/>
                <w:lang w:eastAsia="nl-NL"/>
              </w:rPr>
              <w:t xml:space="preserve">KPI </w:t>
            </w:r>
            <w:r w:rsidR="004D7815">
              <w:rPr>
                <w:color w:val="000000" w:themeColor="text1"/>
                <w:lang w:eastAsia="nl-NL"/>
              </w:rPr>
              <w:t>4</w:t>
            </w:r>
          </w:p>
        </w:tc>
        <w:tc>
          <w:tcPr>
            <w:tcW w:w="4111" w:type="dxa"/>
          </w:tcPr>
          <w:p w14:paraId="7E4FA832" w14:textId="3AED79AD" w:rsidR="00112853" w:rsidRPr="00A77D8A" w:rsidRDefault="0090692D" w:rsidP="003A5064">
            <w:r w:rsidRPr="0090692D">
              <w:t>Percentage opdrachten waarvan het inhuurtarief boven de mediaan van de betreffende bandbreedte ligt.</w:t>
            </w:r>
          </w:p>
        </w:tc>
        <w:tc>
          <w:tcPr>
            <w:tcW w:w="1842" w:type="dxa"/>
          </w:tcPr>
          <w:p w14:paraId="50F4719C" w14:textId="77777777" w:rsidR="00112853" w:rsidRDefault="00112853" w:rsidP="003A5064">
            <w:pPr>
              <w:rPr>
                <w:color w:val="000000" w:themeColor="text1"/>
                <w:lang w:eastAsia="nl-NL"/>
              </w:rPr>
            </w:pPr>
            <w:r w:rsidRPr="129B9681">
              <w:rPr>
                <w:color w:val="000000" w:themeColor="text1"/>
                <w:lang w:eastAsia="nl-NL"/>
              </w:rPr>
              <w:t>Per kwartaal</w:t>
            </w:r>
          </w:p>
        </w:tc>
      </w:tr>
    </w:tbl>
    <w:p w14:paraId="2E718F60" w14:textId="289CE5E8" w:rsidR="00346692" w:rsidRDefault="00A07CF6" w:rsidP="00346692">
      <w:r>
        <w:t>In onderstaande schema’s zijn de KPI’s nader uitgewerkt.</w:t>
      </w:r>
    </w:p>
    <w:p w14:paraId="6BE6B719" w14:textId="77777777" w:rsidR="00DA69E6" w:rsidRDefault="00DA69E6" w:rsidP="00346692"/>
    <w:p w14:paraId="0F4DD720" w14:textId="77777777" w:rsidR="00DA69E6" w:rsidRDefault="00DA69E6" w:rsidP="00346692"/>
    <w:p w14:paraId="15E020D7" w14:textId="136A5E8A" w:rsidR="00DA69E6" w:rsidRDefault="00DA69E6" w:rsidP="00346692"/>
    <w:p w14:paraId="7E42E195" w14:textId="77777777" w:rsidR="00DA69E6" w:rsidRDefault="00DA69E6" w:rsidP="00346692"/>
    <w:p w14:paraId="6CE4AE84" w14:textId="77777777" w:rsidR="00DA69E6" w:rsidRDefault="00DA69E6" w:rsidP="00346692"/>
    <w:p w14:paraId="5F0AE29C" w14:textId="77777777" w:rsidR="00202EDC" w:rsidRDefault="00202EDC" w:rsidP="00346692"/>
    <w:p w14:paraId="2022620E" w14:textId="77777777" w:rsidR="00202EDC" w:rsidRDefault="00202EDC" w:rsidP="00346692"/>
    <w:p w14:paraId="09B282A6" w14:textId="77777777" w:rsidR="00DA69E6" w:rsidRDefault="00DA69E6" w:rsidP="00346692"/>
    <w:p w14:paraId="3CDB89C5" w14:textId="77777777" w:rsidR="00DA69E6" w:rsidRDefault="00DA69E6" w:rsidP="00346692"/>
    <w:p w14:paraId="3D8FD16E" w14:textId="1AC5E64B" w:rsidR="00AA1B1E" w:rsidRDefault="00AA1B1E" w:rsidP="00AA1B1E">
      <w:pPr>
        <w:pStyle w:val="Kop3"/>
        <w:rPr>
          <w:rFonts w:eastAsia="Times New Roman"/>
          <w:lang w:eastAsia="nl-NL"/>
        </w:rPr>
      </w:pPr>
      <w:bookmarkStart w:id="38" w:name="_Toc183775368"/>
      <w:r>
        <w:rPr>
          <w:rFonts w:eastAsia="Times New Roman"/>
          <w:lang w:eastAsia="nl-NL"/>
        </w:rPr>
        <w:lastRenderedPageBreak/>
        <w:t>KPI’s</w:t>
      </w:r>
      <w:bookmarkEnd w:id="38"/>
      <w:r>
        <w:rPr>
          <w:rFonts w:eastAsia="Times New Roman"/>
          <w:lang w:eastAsia="nl-NL"/>
        </w:rPr>
        <w:t xml:space="preserve"> </w:t>
      </w:r>
      <w:bookmarkEnd w:id="37"/>
    </w:p>
    <w:p w14:paraId="4FEBF803" w14:textId="77777777" w:rsidR="00D936C3" w:rsidRDefault="00D936C3"/>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DA350B" w:rsidRPr="00065DC8" w14:paraId="4E7358C6" w14:textId="77777777" w:rsidTr="18401DF8">
        <w:trPr>
          <w:cantSplit/>
          <w:tblHeader/>
        </w:trPr>
        <w:tc>
          <w:tcPr>
            <w:tcW w:w="2830" w:type="dxa"/>
            <w:shd w:val="clear" w:color="auto" w:fill="B9E2FF"/>
          </w:tcPr>
          <w:p w14:paraId="48C5A30D" w14:textId="77777777" w:rsidR="00DA350B" w:rsidRPr="0006468F" w:rsidRDefault="00DA350B" w:rsidP="00873CD9">
            <w:pPr>
              <w:pStyle w:val="Geenafstand"/>
              <w:rPr>
                <w:szCs w:val="18"/>
              </w:rPr>
            </w:pPr>
            <w:r w:rsidRPr="0006468F">
              <w:rPr>
                <w:szCs w:val="18"/>
              </w:rPr>
              <w:t>Hoofdgroep</w:t>
            </w:r>
          </w:p>
        </w:tc>
        <w:tc>
          <w:tcPr>
            <w:tcW w:w="6237" w:type="dxa"/>
            <w:shd w:val="clear" w:color="auto" w:fill="B9E2FF"/>
          </w:tcPr>
          <w:p w14:paraId="610D188A" w14:textId="77777777" w:rsidR="00DA350B" w:rsidRPr="0006468F" w:rsidRDefault="00DA350B" w:rsidP="00873CD9">
            <w:pPr>
              <w:pStyle w:val="Geenafstand"/>
              <w:rPr>
                <w:szCs w:val="18"/>
              </w:rPr>
            </w:pPr>
            <w:r>
              <w:rPr>
                <w:szCs w:val="18"/>
              </w:rPr>
              <w:t>Kwaliteit</w:t>
            </w:r>
          </w:p>
        </w:tc>
      </w:tr>
      <w:tr w:rsidR="00DA350B" w:rsidRPr="00065DC8" w14:paraId="124EB695" w14:textId="77777777" w:rsidTr="18401DF8">
        <w:trPr>
          <w:cantSplit/>
          <w:trHeight w:val="203"/>
        </w:trPr>
        <w:tc>
          <w:tcPr>
            <w:tcW w:w="2830" w:type="dxa"/>
          </w:tcPr>
          <w:p w14:paraId="3A217A53" w14:textId="77777777" w:rsidR="00DA350B" w:rsidRPr="0006468F" w:rsidRDefault="00DA350B" w:rsidP="00873CD9">
            <w:pPr>
              <w:pStyle w:val="Geenafstand"/>
              <w:rPr>
                <w:szCs w:val="18"/>
              </w:rPr>
            </w:pPr>
            <w:r w:rsidRPr="0006468F">
              <w:rPr>
                <w:szCs w:val="18"/>
              </w:rPr>
              <w:t>Kritische Prestatie Indicator</w:t>
            </w:r>
          </w:p>
        </w:tc>
        <w:tc>
          <w:tcPr>
            <w:tcW w:w="6237" w:type="dxa"/>
          </w:tcPr>
          <w:p w14:paraId="315E8630" w14:textId="78F753F4" w:rsidR="00DA350B" w:rsidRPr="008A02D8" w:rsidRDefault="00DA350B" w:rsidP="00873CD9">
            <w:pPr>
              <w:pStyle w:val="Geenafstand"/>
              <w:rPr>
                <w:b/>
                <w:bCs/>
                <w:szCs w:val="18"/>
              </w:rPr>
            </w:pPr>
            <w:r>
              <w:rPr>
                <w:b/>
                <w:bCs/>
                <w:szCs w:val="18"/>
              </w:rPr>
              <w:t xml:space="preserve">KPI 1: </w:t>
            </w:r>
            <w:r w:rsidR="008E63E3">
              <w:rPr>
                <w:b/>
                <w:bCs/>
                <w:szCs w:val="18"/>
              </w:rPr>
              <w:t>Kwaliteits</w:t>
            </w:r>
            <w:r w:rsidR="00E00BF8">
              <w:rPr>
                <w:b/>
                <w:bCs/>
                <w:szCs w:val="18"/>
              </w:rPr>
              <w:t>beoordeling van aanbiedingen</w:t>
            </w:r>
          </w:p>
        </w:tc>
      </w:tr>
      <w:tr w:rsidR="00DA350B" w:rsidRPr="00065DC8" w14:paraId="45400AC3" w14:textId="77777777" w:rsidTr="18401DF8">
        <w:trPr>
          <w:cantSplit/>
          <w:trHeight w:val="171"/>
        </w:trPr>
        <w:tc>
          <w:tcPr>
            <w:tcW w:w="2830" w:type="dxa"/>
          </w:tcPr>
          <w:p w14:paraId="70BF2F1E" w14:textId="77777777" w:rsidR="00DA350B" w:rsidRPr="0006468F" w:rsidRDefault="00DA350B" w:rsidP="00873CD9">
            <w:pPr>
              <w:pStyle w:val="Geenafstand"/>
              <w:rPr>
                <w:szCs w:val="18"/>
              </w:rPr>
            </w:pPr>
            <w:r w:rsidRPr="0006468F">
              <w:rPr>
                <w:szCs w:val="18"/>
              </w:rPr>
              <w:t>Definitie</w:t>
            </w:r>
          </w:p>
        </w:tc>
        <w:tc>
          <w:tcPr>
            <w:tcW w:w="6237" w:type="dxa"/>
          </w:tcPr>
          <w:p w14:paraId="717F8C8E" w14:textId="64D83865" w:rsidR="00D72CDB" w:rsidRPr="0006468F" w:rsidRDefault="00D72CDB" w:rsidP="00305695">
            <w:pPr>
              <w:pStyle w:val="Geenafstand"/>
            </w:pPr>
            <w:r w:rsidRPr="00D72CDB">
              <w:t xml:space="preserve">Deze KPI meet de kwaliteit van kandidaten die worden aangeboden op een aanvraag tijdens het inhuurproces. Het proces omvat twee beoordelingsfasen: een eerste controle </w:t>
            </w:r>
            <w:r w:rsidR="00EE4609">
              <w:t>op</w:t>
            </w:r>
            <w:r w:rsidRPr="00D72CDB">
              <w:t xml:space="preserve"> de harde eisen die in de aanvraag zijn opgenomen en een eindbeoordeling. Elke individuele aanbieding wordt beoordeeld en krijgt een kenmerk 'voldoende' of 'onvoldoende'. De </w:t>
            </w:r>
            <w:r w:rsidR="00C7175F" w:rsidRPr="00C7175F">
              <w:t>Opdrachtgever legt deze kenmerken vast bij de eindbeoordeling van de aanvraag en worden gedeeld met de Opdrachtnemer op het moment dat de aanvraag wordt afgesloten.</w:t>
            </w:r>
          </w:p>
        </w:tc>
      </w:tr>
      <w:tr w:rsidR="00DA350B" w:rsidRPr="009B0C97" w14:paraId="649784B6" w14:textId="77777777" w:rsidTr="18401DF8">
        <w:trPr>
          <w:cantSplit/>
        </w:trPr>
        <w:tc>
          <w:tcPr>
            <w:tcW w:w="2830" w:type="dxa"/>
            <w:shd w:val="clear" w:color="auto" w:fill="auto"/>
          </w:tcPr>
          <w:p w14:paraId="44E9B953" w14:textId="77777777" w:rsidR="00DA350B" w:rsidRPr="0006468F" w:rsidRDefault="00DA350B" w:rsidP="00873CD9">
            <w:pPr>
              <w:pStyle w:val="Geenafstand"/>
              <w:rPr>
                <w:szCs w:val="18"/>
              </w:rPr>
            </w:pPr>
            <w:r w:rsidRPr="0006468F">
              <w:rPr>
                <w:szCs w:val="18"/>
              </w:rPr>
              <w:t>Meetmethodiek</w:t>
            </w:r>
          </w:p>
        </w:tc>
        <w:tc>
          <w:tcPr>
            <w:tcW w:w="6237" w:type="dxa"/>
            <w:shd w:val="clear" w:color="auto" w:fill="auto"/>
          </w:tcPr>
          <w:p w14:paraId="557780DD" w14:textId="6BFFF5D6" w:rsidR="00FA34A4" w:rsidRPr="009B0C97" w:rsidRDefault="6A64F335" w:rsidP="00873CD9">
            <w:pPr>
              <w:pStyle w:val="Geenafstand"/>
            </w:pPr>
            <w:r>
              <w:t xml:space="preserve">De </w:t>
            </w:r>
            <w:r w:rsidR="0009600C">
              <w:t>O</w:t>
            </w:r>
            <w:r>
              <w:t>pdrachtnemer registreert het aantal aanbiedingen met 'voldoende' kenmerk en zet dat af tegen het totale aantal aanbiedingen. Datum van gunning is meetmoment. Alleen afgesloten aanvragen uitgezet in de meetperiode tellen mee.</w:t>
            </w:r>
          </w:p>
        </w:tc>
      </w:tr>
      <w:tr w:rsidR="00DA350B" w:rsidRPr="00065DC8" w14:paraId="1EDF96D1" w14:textId="77777777" w:rsidTr="18401DF8">
        <w:trPr>
          <w:cantSplit/>
        </w:trPr>
        <w:tc>
          <w:tcPr>
            <w:tcW w:w="2830" w:type="dxa"/>
          </w:tcPr>
          <w:p w14:paraId="23CB1F92" w14:textId="77777777" w:rsidR="00DA350B" w:rsidRPr="0006468F" w:rsidRDefault="00DA350B" w:rsidP="00873CD9">
            <w:pPr>
              <w:pStyle w:val="Geenafstand"/>
              <w:rPr>
                <w:szCs w:val="18"/>
              </w:rPr>
            </w:pPr>
            <w:r w:rsidRPr="0006468F">
              <w:rPr>
                <w:szCs w:val="18"/>
              </w:rPr>
              <w:t>Norm (waarde)</w:t>
            </w:r>
          </w:p>
        </w:tc>
        <w:tc>
          <w:tcPr>
            <w:tcW w:w="6237" w:type="dxa"/>
          </w:tcPr>
          <w:p w14:paraId="6B6DD9F0" w14:textId="1FC3A82E" w:rsidR="00A57F85" w:rsidRDefault="00A57F85" w:rsidP="00A57F85">
            <w:pPr>
              <w:rPr>
                <w:rFonts w:eastAsia="Verdana" w:cs="Verdana"/>
              </w:rPr>
            </w:pPr>
            <w:r w:rsidRPr="00A6207F">
              <w:rPr>
                <w:rFonts w:eastAsia="Verdana" w:cs="Verdana"/>
              </w:rPr>
              <w:t xml:space="preserve">95% of meer </w:t>
            </w:r>
            <w:r w:rsidRPr="000529AB">
              <w:rPr>
                <w:szCs w:val="18"/>
              </w:rPr>
              <w:t>'voldoende'</w:t>
            </w:r>
            <w:r>
              <w:rPr>
                <w:szCs w:val="18"/>
              </w:rPr>
              <w:t xml:space="preserve"> </w:t>
            </w:r>
            <w:r w:rsidRPr="000529AB">
              <w:rPr>
                <w:szCs w:val="18"/>
              </w:rPr>
              <w:t>aanbiedingen</w:t>
            </w:r>
            <w:r>
              <w:t xml:space="preserve"> </w:t>
            </w:r>
            <w:r w:rsidRPr="00A6207F">
              <w:rPr>
                <w:rFonts w:eastAsia="Verdana" w:cs="Verdana"/>
              </w:rPr>
              <w:t>= voldaan</w:t>
            </w:r>
          </w:p>
          <w:p w14:paraId="4F70364A" w14:textId="1890DEC6" w:rsidR="00A57F85" w:rsidRPr="0006468F" w:rsidRDefault="00A57F85" w:rsidP="00A57F85">
            <w:pPr>
              <w:pStyle w:val="Geenafstand"/>
            </w:pPr>
            <w:r w:rsidRPr="00A6207F">
              <w:rPr>
                <w:rFonts w:eastAsia="Verdana" w:cs="Verdana"/>
              </w:rPr>
              <w:t xml:space="preserve">Minder dan 95% </w:t>
            </w:r>
            <w:r w:rsidRPr="000529AB">
              <w:rPr>
                <w:szCs w:val="18"/>
              </w:rPr>
              <w:t>'voldoende'</w:t>
            </w:r>
            <w:r>
              <w:rPr>
                <w:szCs w:val="18"/>
              </w:rPr>
              <w:t xml:space="preserve"> </w:t>
            </w:r>
            <w:r w:rsidRPr="000529AB">
              <w:rPr>
                <w:szCs w:val="18"/>
              </w:rPr>
              <w:t>aanbiedingen</w:t>
            </w:r>
            <w:r>
              <w:t xml:space="preserve"> </w:t>
            </w:r>
            <w:r w:rsidRPr="00A6207F">
              <w:rPr>
                <w:rFonts w:eastAsia="Verdana" w:cs="Verdana"/>
              </w:rPr>
              <w:t>= niet voldaan</w:t>
            </w:r>
          </w:p>
        </w:tc>
      </w:tr>
      <w:tr w:rsidR="00DA350B" w:rsidRPr="00065DC8" w14:paraId="4AB8631D" w14:textId="77777777" w:rsidTr="18401DF8">
        <w:trPr>
          <w:cantSplit/>
          <w:trHeight w:val="131"/>
        </w:trPr>
        <w:tc>
          <w:tcPr>
            <w:tcW w:w="2830" w:type="dxa"/>
          </w:tcPr>
          <w:p w14:paraId="02A992EA" w14:textId="77777777" w:rsidR="00DA350B" w:rsidRPr="0006468F" w:rsidRDefault="00DA350B" w:rsidP="00873CD9">
            <w:pPr>
              <w:pStyle w:val="Geenafstand"/>
              <w:rPr>
                <w:szCs w:val="18"/>
              </w:rPr>
            </w:pPr>
            <w:r w:rsidRPr="0006468F">
              <w:rPr>
                <w:szCs w:val="18"/>
              </w:rPr>
              <w:t>Verantwoordelijkheid</w:t>
            </w:r>
          </w:p>
        </w:tc>
        <w:tc>
          <w:tcPr>
            <w:tcW w:w="6237" w:type="dxa"/>
          </w:tcPr>
          <w:p w14:paraId="3E75DD52" w14:textId="7F753585" w:rsidR="00DA350B" w:rsidRPr="002A7DDF" w:rsidRDefault="171460B5" w:rsidP="00873CD9">
            <w:pPr>
              <w:pStyle w:val="Default"/>
              <w:rPr>
                <w:rFonts w:ascii="Verdana" w:hAnsi="Verdana"/>
                <w:sz w:val="18"/>
                <w:szCs w:val="18"/>
              </w:rPr>
            </w:pPr>
            <w:r w:rsidRPr="00047ABD">
              <w:rPr>
                <w:rFonts w:ascii="Verdana" w:eastAsiaTheme="minorEastAsia" w:hAnsi="Verdana" w:cstheme="minorBidi"/>
                <w:color w:val="auto"/>
                <w:sz w:val="18"/>
                <w:szCs w:val="20"/>
                <w:lang w:eastAsia="en-US"/>
              </w:rPr>
              <w:t xml:space="preserve">De </w:t>
            </w:r>
            <w:r w:rsidR="0009600C" w:rsidRPr="00047ABD">
              <w:rPr>
                <w:rFonts w:ascii="Verdana" w:eastAsiaTheme="minorEastAsia" w:hAnsi="Verdana" w:cstheme="minorBidi"/>
                <w:color w:val="auto"/>
                <w:sz w:val="18"/>
                <w:szCs w:val="20"/>
                <w:lang w:eastAsia="en-US"/>
              </w:rPr>
              <w:t>O</w:t>
            </w:r>
            <w:r w:rsidRPr="00047ABD">
              <w:rPr>
                <w:rFonts w:ascii="Verdana" w:eastAsiaTheme="minorEastAsia" w:hAnsi="Verdana" w:cstheme="minorBidi"/>
                <w:color w:val="auto"/>
                <w:sz w:val="18"/>
                <w:szCs w:val="20"/>
                <w:lang w:eastAsia="en-US"/>
              </w:rPr>
              <w:t xml:space="preserve">pdrachtnemer berekent en rapporteert het percentage aan de </w:t>
            </w:r>
            <w:r w:rsidR="00310819">
              <w:rPr>
                <w:rFonts w:ascii="Verdana" w:eastAsiaTheme="minorEastAsia" w:hAnsi="Verdana" w:cstheme="minorBidi"/>
                <w:color w:val="auto"/>
                <w:sz w:val="18"/>
                <w:szCs w:val="20"/>
                <w:lang w:eastAsia="en-US"/>
              </w:rPr>
              <w:t>O</w:t>
            </w:r>
            <w:r w:rsidRPr="00047ABD">
              <w:rPr>
                <w:rFonts w:ascii="Verdana" w:eastAsiaTheme="minorEastAsia" w:hAnsi="Verdana" w:cstheme="minorBidi"/>
                <w:color w:val="auto"/>
                <w:sz w:val="18"/>
                <w:szCs w:val="20"/>
                <w:lang w:eastAsia="en-US"/>
              </w:rPr>
              <w:t>pdrachtgever in de managementrapportage.</w:t>
            </w:r>
          </w:p>
        </w:tc>
      </w:tr>
      <w:tr w:rsidR="00DA350B" w:rsidRPr="00065DC8" w14:paraId="10ED556E" w14:textId="77777777" w:rsidTr="18401DF8">
        <w:trPr>
          <w:cantSplit/>
        </w:trPr>
        <w:tc>
          <w:tcPr>
            <w:tcW w:w="2830" w:type="dxa"/>
          </w:tcPr>
          <w:p w14:paraId="1EBF3597" w14:textId="77777777" w:rsidR="00DA350B" w:rsidRPr="0006468F" w:rsidRDefault="00DA350B" w:rsidP="00873CD9">
            <w:pPr>
              <w:pStyle w:val="Geenafstand"/>
              <w:rPr>
                <w:szCs w:val="18"/>
              </w:rPr>
            </w:pPr>
            <w:r w:rsidRPr="0006468F">
              <w:rPr>
                <w:szCs w:val="18"/>
              </w:rPr>
              <w:t>KPI score bepaling</w:t>
            </w:r>
          </w:p>
        </w:tc>
        <w:tc>
          <w:tcPr>
            <w:tcW w:w="6237" w:type="dxa"/>
          </w:tcPr>
          <w:p w14:paraId="2877A478" w14:textId="77777777" w:rsidR="00DA350B" w:rsidRPr="0006468F" w:rsidRDefault="00DA350B" w:rsidP="00873CD9">
            <w:pPr>
              <w:pStyle w:val="Geenafstand"/>
              <w:rPr>
                <w:szCs w:val="18"/>
                <w:lang w:eastAsia="nl-NL"/>
              </w:rPr>
            </w:pPr>
            <w:r>
              <w:rPr>
                <w:szCs w:val="18"/>
                <w:lang w:eastAsia="nl-NL"/>
              </w:rPr>
              <w:t>Per kwartaal</w:t>
            </w:r>
          </w:p>
        </w:tc>
      </w:tr>
    </w:tbl>
    <w:p w14:paraId="65715B3A" w14:textId="77777777" w:rsidR="00DA350B" w:rsidRDefault="00DA350B"/>
    <w:p w14:paraId="6F3A1AE3" w14:textId="77777777" w:rsidR="002560D1" w:rsidRDefault="002560D1"/>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D936C3" w:rsidRPr="00065DC8" w14:paraId="308425D9" w14:textId="77777777" w:rsidTr="5710B0C3">
        <w:trPr>
          <w:cantSplit/>
          <w:tblHeader/>
        </w:trPr>
        <w:tc>
          <w:tcPr>
            <w:tcW w:w="2830" w:type="dxa"/>
            <w:shd w:val="clear" w:color="auto" w:fill="B9E2FF"/>
          </w:tcPr>
          <w:p w14:paraId="2A965B44" w14:textId="77777777" w:rsidR="00D936C3" w:rsidRPr="0006468F" w:rsidRDefault="00D936C3" w:rsidP="00892088">
            <w:pPr>
              <w:pStyle w:val="Geenafstand"/>
              <w:rPr>
                <w:szCs w:val="18"/>
              </w:rPr>
            </w:pPr>
            <w:r w:rsidRPr="0006468F">
              <w:rPr>
                <w:szCs w:val="18"/>
              </w:rPr>
              <w:t>Hoofdgroep</w:t>
            </w:r>
          </w:p>
        </w:tc>
        <w:tc>
          <w:tcPr>
            <w:tcW w:w="6237" w:type="dxa"/>
            <w:shd w:val="clear" w:color="auto" w:fill="B9E2FF"/>
          </w:tcPr>
          <w:p w14:paraId="653800D0" w14:textId="33F6A678" w:rsidR="00D936C3" w:rsidRPr="0006468F" w:rsidRDefault="00D936C3" w:rsidP="00892088">
            <w:pPr>
              <w:pStyle w:val="Geenafstand"/>
              <w:rPr>
                <w:szCs w:val="18"/>
              </w:rPr>
            </w:pPr>
            <w:r>
              <w:rPr>
                <w:szCs w:val="18"/>
              </w:rPr>
              <w:t>Kwaliteit</w:t>
            </w:r>
          </w:p>
        </w:tc>
      </w:tr>
      <w:tr w:rsidR="00D936C3" w:rsidRPr="00065DC8" w14:paraId="48F27669" w14:textId="77777777" w:rsidTr="002E245C">
        <w:trPr>
          <w:cantSplit/>
          <w:trHeight w:val="203"/>
        </w:trPr>
        <w:tc>
          <w:tcPr>
            <w:tcW w:w="2830" w:type="dxa"/>
          </w:tcPr>
          <w:p w14:paraId="58ACBA17" w14:textId="77777777" w:rsidR="00D936C3" w:rsidRPr="0006468F" w:rsidRDefault="00D936C3" w:rsidP="00892088">
            <w:pPr>
              <w:pStyle w:val="Geenafstand"/>
              <w:rPr>
                <w:szCs w:val="18"/>
              </w:rPr>
            </w:pPr>
            <w:r w:rsidRPr="0006468F">
              <w:rPr>
                <w:szCs w:val="18"/>
              </w:rPr>
              <w:t>Kritische Prestatie Indicator</w:t>
            </w:r>
          </w:p>
        </w:tc>
        <w:tc>
          <w:tcPr>
            <w:tcW w:w="6237" w:type="dxa"/>
          </w:tcPr>
          <w:p w14:paraId="756BF066" w14:textId="23DD43ED" w:rsidR="00D936C3" w:rsidRPr="008A02D8" w:rsidRDefault="00F05F6C" w:rsidP="00892088">
            <w:pPr>
              <w:pStyle w:val="Geenafstand"/>
              <w:rPr>
                <w:b/>
                <w:bCs/>
                <w:szCs w:val="18"/>
              </w:rPr>
            </w:pPr>
            <w:r>
              <w:rPr>
                <w:b/>
                <w:bCs/>
                <w:szCs w:val="18"/>
              </w:rPr>
              <w:t xml:space="preserve">KPI </w:t>
            </w:r>
            <w:r w:rsidR="007A259C">
              <w:rPr>
                <w:b/>
                <w:bCs/>
                <w:szCs w:val="18"/>
              </w:rPr>
              <w:t>2</w:t>
            </w:r>
            <w:r w:rsidR="0043641A">
              <w:rPr>
                <w:b/>
                <w:bCs/>
                <w:szCs w:val="18"/>
              </w:rPr>
              <w:t>:</w:t>
            </w:r>
            <w:r>
              <w:rPr>
                <w:b/>
                <w:bCs/>
                <w:szCs w:val="18"/>
              </w:rPr>
              <w:t xml:space="preserve"> </w:t>
            </w:r>
            <w:r w:rsidR="00D936C3">
              <w:rPr>
                <w:b/>
                <w:bCs/>
                <w:szCs w:val="18"/>
              </w:rPr>
              <w:t>Plaatsingspercentage</w:t>
            </w:r>
          </w:p>
        </w:tc>
      </w:tr>
      <w:tr w:rsidR="00D936C3" w:rsidRPr="00065DC8" w14:paraId="2BFDAC14" w14:textId="77777777" w:rsidTr="00D533D0">
        <w:trPr>
          <w:cantSplit/>
          <w:trHeight w:val="228"/>
        </w:trPr>
        <w:tc>
          <w:tcPr>
            <w:tcW w:w="2830" w:type="dxa"/>
          </w:tcPr>
          <w:p w14:paraId="18B56FA4" w14:textId="77777777" w:rsidR="00D936C3" w:rsidRPr="0006468F" w:rsidRDefault="00D936C3" w:rsidP="00892088">
            <w:pPr>
              <w:pStyle w:val="Geenafstand"/>
              <w:rPr>
                <w:szCs w:val="18"/>
              </w:rPr>
            </w:pPr>
            <w:r w:rsidRPr="0006468F">
              <w:rPr>
                <w:szCs w:val="18"/>
              </w:rPr>
              <w:t>Definitie</w:t>
            </w:r>
          </w:p>
        </w:tc>
        <w:tc>
          <w:tcPr>
            <w:tcW w:w="6237" w:type="dxa"/>
          </w:tcPr>
          <w:p w14:paraId="0388A3B9" w14:textId="355B8ED6" w:rsidR="00D936C3" w:rsidRPr="0006468F" w:rsidRDefault="007A6466" w:rsidP="00D16909">
            <w:pPr>
              <w:pStyle w:val="Default"/>
              <w:rPr>
                <w:szCs w:val="18"/>
              </w:rPr>
            </w:pPr>
            <w:r w:rsidRPr="008D4061">
              <w:rPr>
                <w:rFonts w:ascii="Verdana" w:hAnsi="Verdana"/>
                <w:sz w:val="18"/>
                <w:szCs w:val="18"/>
              </w:rPr>
              <w:t xml:space="preserve">Aanvraag leidt tot daadwerkelijk afsluiten NOK. </w:t>
            </w:r>
          </w:p>
        </w:tc>
      </w:tr>
      <w:tr w:rsidR="00D936C3" w:rsidRPr="00065DC8" w14:paraId="68A23CBA" w14:textId="77777777" w:rsidTr="5710B0C3">
        <w:trPr>
          <w:cantSplit/>
        </w:trPr>
        <w:tc>
          <w:tcPr>
            <w:tcW w:w="2830" w:type="dxa"/>
          </w:tcPr>
          <w:p w14:paraId="3DBF33C3" w14:textId="77777777" w:rsidR="00D936C3" w:rsidRPr="0006468F" w:rsidRDefault="00D936C3" w:rsidP="00892088">
            <w:pPr>
              <w:pStyle w:val="Geenafstand"/>
              <w:rPr>
                <w:szCs w:val="18"/>
              </w:rPr>
            </w:pPr>
            <w:r w:rsidRPr="0006468F">
              <w:rPr>
                <w:szCs w:val="18"/>
              </w:rPr>
              <w:t>Meetmethodiek</w:t>
            </w:r>
          </w:p>
        </w:tc>
        <w:tc>
          <w:tcPr>
            <w:tcW w:w="6237" w:type="dxa"/>
          </w:tcPr>
          <w:p w14:paraId="6B319807" w14:textId="695928D3" w:rsidR="00D936C3" w:rsidRPr="0006468F" w:rsidRDefault="00926875" w:rsidP="00892088">
            <w:pPr>
              <w:pStyle w:val="Geenafstand"/>
              <w:rPr>
                <w:szCs w:val="18"/>
              </w:rPr>
            </w:pPr>
            <w:r w:rsidRPr="008D4061">
              <w:rPr>
                <w:szCs w:val="18"/>
              </w:rPr>
              <w:t xml:space="preserve">Opdrachtnemer registreert het aantal aanvragen dat daadwerkelijk leidt tot afsluiten van een Nadere overeenkomst en zet dat af tegen het totaal aantal aanvragen. </w:t>
            </w:r>
            <w:r>
              <w:rPr>
                <w:szCs w:val="18"/>
              </w:rPr>
              <w:t>Datum van gunning is meetmoment.</w:t>
            </w:r>
            <w:r w:rsidR="00057C65">
              <w:rPr>
                <w:szCs w:val="18"/>
              </w:rPr>
              <w:t xml:space="preserve"> </w:t>
            </w:r>
            <w:r w:rsidR="00057C65" w:rsidRPr="00057C65">
              <w:t>Alleen afgesloten aanvragen uitgezet in de meetperiode tellen mee.</w:t>
            </w:r>
          </w:p>
        </w:tc>
      </w:tr>
      <w:tr w:rsidR="00D936C3" w:rsidRPr="00065DC8" w14:paraId="709D4325" w14:textId="77777777" w:rsidTr="5710B0C3">
        <w:trPr>
          <w:cantSplit/>
        </w:trPr>
        <w:tc>
          <w:tcPr>
            <w:tcW w:w="2830" w:type="dxa"/>
          </w:tcPr>
          <w:p w14:paraId="330092E6" w14:textId="77777777" w:rsidR="00D936C3" w:rsidRPr="0006468F" w:rsidRDefault="00D936C3" w:rsidP="00892088">
            <w:pPr>
              <w:pStyle w:val="Geenafstand"/>
              <w:rPr>
                <w:szCs w:val="18"/>
              </w:rPr>
            </w:pPr>
            <w:r w:rsidRPr="0006468F">
              <w:rPr>
                <w:szCs w:val="18"/>
              </w:rPr>
              <w:t>Norm (waarde)</w:t>
            </w:r>
          </w:p>
        </w:tc>
        <w:tc>
          <w:tcPr>
            <w:tcW w:w="6237" w:type="dxa"/>
          </w:tcPr>
          <w:p w14:paraId="665AB40D" w14:textId="60D80059" w:rsidR="008A0F08" w:rsidRDefault="008A0F08" w:rsidP="008A0F08">
            <w:pPr>
              <w:rPr>
                <w:rFonts w:eastAsia="Verdana" w:cs="Verdana"/>
              </w:rPr>
            </w:pPr>
            <w:r w:rsidRPr="00A6207F">
              <w:rPr>
                <w:rFonts w:eastAsia="Verdana" w:cs="Verdana"/>
              </w:rPr>
              <w:t>95% of meer = voldaan</w:t>
            </w:r>
          </w:p>
          <w:p w14:paraId="639545A2" w14:textId="59923710" w:rsidR="008A0F08" w:rsidRPr="0006468F" w:rsidRDefault="008A0F08" w:rsidP="008A0F08">
            <w:pPr>
              <w:pStyle w:val="Geenafstand"/>
            </w:pPr>
            <w:r w:rsidRPr="00A6207F">
              <w:rPr>
                <w:rFonts w:eastAsia="Verdana" w:cs="Verdana"/>
              </w:rPr>
              <w:t>Minder dan 95% = niet voldaan</w:t>
            </w:r>
          </w:p>
        </w:tc>
      </w:tr>
      <w:tr w:rsidR="00D936C3" w:rsidRPr="00065DC8" w14:paraId="196C5B2D" w14:textId="77777777" w:rsidTr="5710B0C3">
        <w:trPr>
          <w:cantSplit/>
        </w:trPr>
        <w:tc>
          <w:tcPr>
            <w:tcW w:w="2830" w:type="dxa"/>
          </w:tcPr>
          <w:p w14:paraId="5C25E6D7" w14:textId="77777777" w:rsidR="00D936C3" w:rsidRPr="0006468F" w:rsidRDefault="00D936C3" w:rsidP="00892088">
            <w:pPr>
              <w:pStyle w:val="Geenafstand"/>
              <w:rPr>
                <w:szCs w:val="18"/>
              </w:rPr>
            </w:pPr>
            <w:r w:rsidRPr="0006468F">
              <w:rPr>
                <w:szCs w:val="18"/>
              </w:rPr>
              <w:t>Verantwoordelijkheid</w:t>
            </w:r>
          </w:p>
        </w:tc>
        <w:tc>
          <w:tcPr>
            <w:tcW w:w="6237" w:type="dxa"/>
          </w:tcPr>
          <w:p w14:paraId="35159E72" w14:textId="2051A931" w:rsidR="00D936C3" w:rsidRPr="002A7DDF" w:rsidRDefault="00F132DC" w:rsidP="002A7DDF">
            <w:pPr>
              <w:pStyle w:val="Default"/>
              <w:rPr>
                <w:rFonts w:ascii="Verdana" w:hAnsi="Verdana"/>
                <w:sz w:val="18"/>
                <w:szCs w:val="18"/>
              </w:rPr>
            </w:pPr>
            <w:r w:rsidRPr="002B7EFF">
              <w:rPr>
                <w:rFonts w:ascii="Verdana" w:eastAsiaTheme="minorEastAsia" w:hAnsi="Verdana" w:cstheme="minorBidi"/>
                <w:color w:val="auto"/>
                <w:sz w:val="18"/>
                <w:szCs w:val="18"/>
                <w:lang w:eastAsia="en-US"/>
              </w:rPr>
              <w:t xml:space="preserve">De </w:t>
            </w:r>
            <w:r w:rsidR="0013121C" w:rsidRPr="002B7EFF">
              <w:rPr>
                <w:rFonts w:ascii="Verdana" w:eastAsiaTheme="minorEastAsia" w:hAnsi="Verdana" w:cstheme="minorBidi"/>
                <w:color w:val="auto"/>
                <w:sz w:val="18"/>
                <w:szCs w:val="18"/>
                <w:lang w:eastAsia="en-US"/>
              </w:rPr>
              <w:t>O</w:t>
            </w:r>
            <w:r w:rsidRPr="002B7EFF">
              <w:rPr>
                <w:rFonts w:ascii="Verdana" w:eastAsiaTheme="minorEastAsia" w:hAnsi="Verdana" w:cstheme="minorBidi"/>
                <w:color w:val="auto"/>
                <w:sz w:val="18"/>
                <w:szCs w:val="18"/>
                <w:lang w:eastAsia="en-US"/>
              </w:rPr>
              <w:t xml:space="preserve">pdrachtnemer berekent en rapporteert het percentage aan de </w:t>
            </w:r>
            <w:r w:rsidR="0013121C" w:rsidRPr="002B7EFF">
              <w:rPr>
                <w:rFonts w:ascii="Verdana" w:eastAsiaTheme="minorEastAsia" w:hAnsi="Verdana" w:cstheme="minorBidi"/>
                <w:color w:val="auto"/>
                <w:sz w:val="18"/>
                <w:szCs w:val="18"/>
                <w:lang w:eastAsia="en-US"/>
              </w:rPr>
              <w:t>O</w:t>
            </w:r>
            <w:r w:rsidRPr="002B7EFF">
              <w:rPr>
                <w:rFonts w:ascii="Verdana" w:eastAsiaTheme="minorEastAsia" w:hAnsi="Verdana" w:cstheme="minorBidi"/>
                <w:color w:val="auto"/>
                <w:sz w:val="18"/>
                <w:szCs w:val="18"/>
                <w:lang w:eastAsia="en-US"/>
              </w:rPr>
              <w:t>pdrachtgever in de managementrapportage.</w:t>
            </w:r>
          </w:p>
        </w:tc>
      </w:tr>
      <w:tr w:rsidR="00D936C3" w:rsidRPr="00065DC8" w14:paraId="4D056DE3" w14:textId="77777777" w:rsidTr="5710B0C3">
        <w:trPr>
          <w:cantSplit/>
        </w:trPr>
        <w:tc>
          <w:tcPr>
            <w:tcW w:w="2830" w:type="dxa"/>
          </w:tcPr>
          <w:p w14:paraId="6CF28611" w14:textId="77777777" w:rsidR="00D936C3" w:rsidRPr="0006468F" w:rsidRDefault="00D936C3" w:rsidP="00892088">
            <w:pPr>
              <w:pStyle w:val="Geenafstand"/>
              <w:rPr>
                <w:szCs w:val="18"/>
              </w:rPr>
            </w:pPr>
            <w:r w:rsidRPr="0006468F">
              <w:rPr>
                <w:szCs w:val="18"/>
              </w:rPr>
              <w:t>KPI score bepaling</w:t>
            </w:r>
          </w:p>
        </w:tc>
        <w:tc>
          <w:tcPr>
            <w:tcW w:w="6237" w:type="dxa"/>
          </w:tcPr>
          <w:p w14:paraId="2F0E2746" w14:textId="4ACBC0DD" w:rsidR="00D936C3" w:rsidRPr="0006468F" w:rsidRDefault="00D936C3" w:rsidP="00892088">
            <w:pPr>
              <w:pStyle w:val="Geenafstand"/>
              <w:rPr>
                <w:szCs w:val="18"/>
                <w:lang w:eastAsia="nl-NL"/>
              </w:rPr>
            </w:pPr>
            <w:r>
              <w:rPr>
                <w:szCs w:val="18"/>
                <w:lang w:eastAsia="nl-NL"/>
              </w:rPr>
              <w:t xml:space="preserve">Per </w:t>
            </w:r>
            <w:r w:rsidR="002A7DDF">
              <w:rPr>
                <w:szCs w:val="18"/>
                <w:lang w:eastAsia="nl-NL"/>
              </w:rPr>
              <w:t>kwartaal</w:t>
            </w:r>
          </w:p>
        </w:tc>
      </w:tr>
    </w:tbl>
    <w:p w14:paraId="39A6369D" w14:textId="77777777" w:rsidR="00122B65" w:rsidRDefault="00122B65"/>
    <w:p w14:paraId="2034B25C" w14:textId="77777777" w:rsidR="00122B65" w:rsidRDefault="00122B65"/>
    <w:p w14:paraId="5F459B69" w14:textId="77777777" w:rsidR="00202EDC" w:rsidRDefault="00202EDC"/>
    <w:p w14:paraId="0C1B42F1" w14:textId="77777777" w:rsidR="00202EDC" w:rsidRDefault="00202EDC"/>
    <w:p w14:paraId="1B0A508B" w14:textId="77777777" w:rsidR="00202EDC" w:rsidRDefault="00202EDC"/>
    <w:p w14:paraId="7B395E9B" w14:textId="77777777" w:rsidR="00202EDC" w:rsidRDefault="00202EDC"/>
    <w:p w14:paraId="12456B23" w14:textId="77777777" w:rsidR="00202EDC" w:rsidRDefault="00202EDC"/>
    <w:p w14:paraId="07A63ABE" w14:textId="77777777" w:rsidR="00202EDC" w:rsidRDefault="00202EDC"/>
    <w:p w14:paraId="6527A760" w14:textId="77777777" w:rsidR="00122B65" w:rsidRDefault="00122B65"/>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C765CB" w:rsidRPr="00C765CB" w14:paraId="29DE74A2" w14:textId="77777777" w:rsidTr="18401DF8">
        <w:trPr>
          <w:cantSplit/>
          <w:tblHeader/>
        </w:trPr>
        <w:tc>
          <w:tcPr>
            <w:tcW w:w="2830" w:type="dxa"/>
            <w:shd w:val="clear" w:color="auto" w:fill="B9E2FF"/>
          </w:tcPr>
          <w:p w14:paraId="3E5076C6" w14:textId="77777777" w:rsidR="00C765CB" w:rsidRPr="0006468F" w:rsidRDefault="00C765CB" w:rsidP="00892088">
            <w:pPr>
              <w:pStyle w:val="Geenafstand"/>
              <w:rPr>
                <w:szCs w:val="18"/>
              </w:rPr>
            </w:pPr>
            <w:r w:rsidRPr="0006468F">
              <w:rPr>
                <w:szCs w:val="18"/>
              </w:rPr>
              <w:lastRenderedPageBreak/>
              <w:t>Hoofdgroep</w:t>
            </w:r>
          </w:p>
        </w:tc>
        <w:tc>
          <w:tcPr>
            <w:tcW w:w="6237" w:type="dxa"/>
            <w:shd w:val="clear" w:color="auto" w:fill="B9E2FF"/>
          </w:tcPr>
          <w:p w14:paraId="2FE9729B" w14:textId="62A71A36" w:rsidR="00C765CB" w:rsidRPr="0006468F" w:rsidRDefault="00C765CB" w:rsidP="00892088">
            <w:pPr>
              <w:pStyle w:val="Geenafstand"/>
              <w:rPr>
                <w:szCs w:val="18"/>
              </w:rPr>
            </w:pPr>
            <w:r>
              <w:rPr>
                <w:szCs w:val="18"/>
              </w:rPr>
              <w:t>Kwaliteit</w:t>
            </w:r>
          </w:p>
        </w:tc>
      </w:tr>
      <w:tr w:rsidR="00587B09" w:rsidRPr="00065DC8" w14:paraId="2D787823" w14:textId="77777777" w:rsidTr="18401DF8">
        <w:trPr>
          <w:cantSplit/>
        </w:trPr>
        <w:tc>
          <w:tcPr>
            <w:tcW w:w="2830" w:type="dxa"/>
            <w:tcBorders>
              <w:top w:val="single" w:sz="4" w:space="0" w:color="auto"/>
              <w:left w:val="single" w:sz="4" w:space="0" w:color="auto"/>
              <w:bottom w:val="single" w:sz="4" w:space="0" w:color="auto"/>
              <w:right w:val="single" w:sz="4" w:space="0" w:color="auto"/>
            </w:tcBorders>
          </w:tcPr>
          <w:p w14:paraId="636356EC" w14:textId="53A83284" w:rsidR="00587B09" w:rsidRPr="0006468F" w:rsidRDefault="00587B09" w:rsidP="00892088">
            <w:pPr>
              <w:pStyle w:val="Geenafstand"/>
              <w:rPr>
                <w:szCs w:val="18"/>
              </w:rPr>
            </w:pPr>
            <w:r w:rsidRPr="0006468F">
              <w:rPr>
                <w:szCs w:val="18"/>
              </w:rPr>
              <w:t>Kritische Prestatie Indicator</w:t>
            </w:r>
          </w:p>
        </w:tc>
        <w:tc>
          <w:tcPr>
            <w:tcW w:w="6237" w:type="dxa"/>
            <w:tcBorders>
              <w:top w:val="single" w:sz="4" w:space="0" w:color="auto"/>
              <w:left w:val="single" w:sz="4" w:space="0" w:color="auto"/>
              <w:bottom w:val="single" w:sz="4" w:space="0" w:color="auto"/>
              <w:right w:val="single" w:sz="4" w:space="0" w:color="auto"/>
            </w:tcBorders>
          </w:tcPr>
          <w:p w14:paraId="750A76B2" w14:textId="49EE3B88" w:rsidR="00587B09" w:rsidRPr="003124E5" w:rsidRDefault="00F05F6C" w:rsidP="4253C93E">
            <w:pPr>
              <w:pStyle w:val="Geenafstand"/>
              <w:rPr>
                <w:b/>
                <w:bCs/>
                <w:lang w:eastAsia="nl-NL"/>
              </w:rPr>
            </w:pPr>
            <w:r>
              <w:rPr>
                <w:b/>
                <w:bCs/>
                <w:szCs w:val="18"/>
              </w:rPr>
              <w:t xml:space="preserve">KPI </w:t>
            </w:r>
            <w:r w:rsidR="007A259C">
              <w:rPr>
                <w:b/>
                <w:bCs/>
                <w:szCs w:val="18"/>
              </w:rPr>
              <w:t>3</w:t>
            </w:r>
            <w:r w:rsidR="0043641A">
              <w:rPr>
                <w:b/>
                <w:bCs/>
                <w:szCs w:val="18"/>
              </w:rPr>
              <w:t>:</w:t>
            </w:r>
            <w:r>
              <w:rPr>
                <w:b/>
                <w:bCs/>
                <w:szCs w:val="18"/>
              </w:rPr>
              <w:t xml:space="preserve"> </w:t>
            </w:r>
            <w:r w:rsidR="00051B2B">
              <w:rPr>
                <w:b/>
                <w:bCs/>
                <w:szCs w:val="18"/>
              </w:rPr>
              <w:t>Ongewenst v</w:t>
            </w:r>
            <w:r w:rsidR="00445230" w:rsidRPr="00445230">
              <w:rPr>
                <w:b/>
                <w:bCs/>
                <w:szCs w:val="18"/>
              </w:rPr>
              <w:t>roegtijdig</w:t>
            </w:r>
            <w:r w:rsidR="00A77D8A">
              <w:rPr>
                <w:b/>
                <w:bCs/>
                <w:szCs w:val="18"/>
              </w:rPr>
              <w:t>e</w:t>
            </w:r>
            <w:r w:rsidR="00EF1E22">
              <w:rPr>
                <w:b/>
                <w:bCs/>
                <w:szCs w:val="18"/>
              </w:rPr>
              <w:t xml:space="preserve"> uitval IV professional</w:t>
            </w:r>
            <w:r w:rsidR="009E473E">
              <w:rPr>
                <w:b/>
                <w:bCs/>
                <w:szCs w:val="18"/>
              </w:rPr>
              <w:t>s</w:t>
            </w:r>
            <w:r w:rsidR="00EF1E22">
              <w:rPr>
                <w:b/>
                <w:bCs/>
                <w:szCs w:val="18"/>
              </w:rPr>
              <w:t xml:space="preserve"> gedurende opdracht</w:t>
            </w:r>
          </w:p>
        </w:tc>
      </w:tr>
      <w:tr w:rsidR="00587B09" w:rsidRPr="00065DC8" w14:paraId="78BF7922" w14:textId="77777777" w:rsidTr="18401DF8">
        <w:trPr>
          <w:cantSplit/>
        </w:trPr>
        <w:tc>
          <w:tcPr>
            <w:tcW w:w="2830" w:type="dxa"/>
            <w:tcBorders>
              <w:top w:val="single" w:sz="4" w:space="0" w:color="auto"/>
              <w:left w:val="single" w:sz="4" w:space="0" w:color="auto"/>
              <w:bottom w:val="single" w:sz="4" w:space="0" w:color="auto"/>
              <w:right w:val="single" w:sz="4" w:space="0" w:color="auto"/>
            </w:tcBorders>
          </w:tcPr>
          <w:p w14:paraId="01A598BB" w14:textId="77777777" w:rsidR="00587B09" w:rsidRPr="0006468F" w:rsidRDefault="00587B09" w:rsidP="00892088">
            <w:pPr>
              <w:pStyle w:val="Geenafstand"/>
              <w:rPr>
                <w:szCs w:val="18"/>
              </w:rPr>
            </w:pPr>
            <w:r w:rsidRPr="0006468F">
              <w:rPr>
                <w:szCs w:val="18"/>
              </w:rPr>
              <w:t>Definitie</w:t>
            </w:r>
          </w:p>
        </w:tc>
        <w:tc>
          <w:tcPr>
            <w:tcW w:w="6237" w:type="dxa"/>
            <w:tcBorders>
              <w:top w:val="single" w:sz="4" w:space="0" w:color="auto"/>
              <w:left w:val="single" w:sz="4" w:space="0" w:color="auto"/>
              <w:bottom w:val="single" w:sz="4" w:space="0" w:color="auto"/>
              <w:right w:val="single" w:sz="4" w:space="0" w:color="auto"/>
            </w:tcBorders>
          </w:tcPr>
          <w:p w14:paraId="48E0F262" w14:textId="4643FD93" w:rsidR="00587B09" w:rsidRPr="0006468F" w:rsidRDefault="36EBA56C" w:rsidP="00330A13">
            <w:pPr>
              <w:pStyle w:val="Geenafstand"/>
              <w:rPr>
                <w:lang w:eastAsia="nl-NL"/>
              </w:rPr>
            </w:pPr>
            <w:r w:rsidRPr="18401DF8">
              <w:rPr>
                <w:lang w:eastAsia="nl-NL"/>
              </w:rPr>
              <w:t xml:space="preserve">In verband met de investeringen die UWV doet in medewerkers, wordt vroegtijdige uitval van professionals gemonitord. </w:t>
            </w:r>
            <w:r w:rsidR="712ED06E" w:rsidRPr="18401DF8">
              <w:rPr>
                <w:lang w:eastAsia="nl-NL"/>
              </w:rPr>
              <w:t>Ongewenst v</w:t>
            </w:r>
            <w:r w:rsidR="0C038946" w:rsidRPr="18401DF8">
              <w:rPr>
                <w:lang w:eastAsia="nl-NL"/>
              </w:rPr>
              <w:t xml:space="preserve">roegtijdig uitval van een </w:t>
            </w:r>
            <w:r w:rsidR="004F4036">
              <w:rPr>
                <w:lang w:eastAsia="nl-NL"/>
              </w:rPr>
              <w:t>IV professional</w:t>
            </w:r>
            <w:r w:rsidR="0C038946" w:rsidRPr="18401DF8">
              <w:rPr>
                <w:lang w:eastAsia="nl-NL"/>
              </w:rPr>
              <w:t xml:space="preserve"> verwijst naar het onverwachte of ongeplande vertrek van een ingehuurde </w:t>
            </w:r>
            <w:r w:rsidR="004F4036">
              <w:rPr>
                <w:lang w:eastAsia="nl-NL"/>
              </w:rPr>
              <w:t>IV professional</w:t>
            </w:r>
            <w:r w:rsidR="0C038946" w:rsidRPr="18401DF8">
              <w:rPr>
                <w:lang w:eastAsia="nl-NL"/>
              </w:rPr>
              <w:t xml:space="preserve"> voordat haar/zijn opdracht of contract is voltooid. </w:t>
            </w:r>
            <w:r w:rsidR="2C35B992" w:rsidRPr="18401DF8">
              <w:rPr>
                <w:lang w:eastAsia="nl-NL"/>
              </w:rPr>
              <w:t xml:space="preserve">Dit kan verschillende oorzaken hebben, </w:t>
            </w:r>
            <w:r w:rsidR="2C35B992">
              <w:t>zoals, dus niet beperkt tot,</w:t>
            </w:r>
            <w:r w:rsidR="2C35B992" w:rsidRPr="18401DF8">
              <w:rPr>
                <w:lang w:eastAsia="nl-NL"/>
              </w:rPr>
              <w:t xml:space="preserve"> disfunctioneren/ ongeschiktheid, integriteitschending, onjuiste informatieverstrekking bij sollicitatie</w:t>
            </w:r>
            <w:r w:rsidR="5BE676F8" w:rsidRPr="18401DF8">
              <w:rPr>
                <w:lang w:eastAsia="nl-NL"/>
              </w:rPr>
              <w:t>.</w:t>
            </w:r>
            <w:r w:rsidR="2C35B992" w:rsidRPr="18401DF8">
              <w:rPr>
                <w:lang w:eastAsia="nl-NL"/>
              </w:rPr>
              <w:t xml:space="preserve"> </w:t>
            </w:r>
            <w:r w:rsidR="3312A657" w:rsidRPr="18401DF8">
              <w:rPr>
                <w:lang w:eastAsia="nl-NL"/>
              </w:rPr>
              <w:t>V</w:t>
            </w:r>
            <w:r w:rsidR="2C35B992" w:rsidRPr="18401DF8">
              <w:rPr>
                <w:lang w:eastAsia="nl-NL"/>
              </w:rPr>
              <w:t xml:space="preserve">oor meer informatie zie ook de </w:t>
            </w:r>
            <w:r w:rsidR="2C35B992">
              <w:t>begrippenlijst</w:t>
            </w:r>
            <w:r w:rsidR="2C35B992" w:rsidRPr="18401DF8">
              <w:rPr>
                <w:lang w:eastAsia="nl-NL"/>
              </w:rPr>
              <w:t>.</w:t>
            </w:r>
          </w:p>
        </w:tc>
      </w:tr>
      <w:tr w:rsidR="00587B09" w:rsidRPr="00065DC8" w14:paraId="18FDBD5D" w14:textId="77777777" w:rsidTr="18401DF8">
        <w:trPr>
          <w:cantSplit/>
        </w:trPr>
        <w:tc>
          <w:tcPr>
            <w:tcW w:w="2830" w:type="dxa"/>
            <w:tcBorders>
              <w:top w:val="single" w:sz="4" w:space="0" w:color="auto"/>
              <w:left w:val="single" w:sz="4" w:space="0" w:color="auto"/>
              <w:bottom w:val="single" w:sz="4" w:space="0" w:color="auto"/>
              <w:right w:val="single" w:sz="4" w:space="0" w:color="auto"/>
            </w:tcBorders>
          </w:tcPr>
          <w:p w14:paraId="6497095B" w14:textId="77777777" w:rsidR="00587B09" w:rsidRPr="0006468F" w:rsidRDefault="00587B09" w:rsidP="00892088">
            <w:pPr>
              <w:pStyle w:val="Geenafstand"/>
              <w:rPr>
                <w:szCs w:val="18"/>
              </w:rPr>
            </w:pPr>
            <w:r w:rsidRPr="0006468F">
              <w:rPr>
                <w:szCs w:val="18"/>
              </w:rPr>
              <w:t>Meetmethodiek</w:t>
            </w:r>
          </w:p>
        </w:tc>
        <w:tc>
          <w:tcPr>
            <w:tcW w:w="6237" w:type="dxa"/>
            <w:tcBorders>
              <w:top w:val="single" w:sz="4" w:space="0" w:color="auto"/>
              <w:left w:val="single" w:sz="4" w:space="0" w:color="auto"/>
              <w:bottom w:val="single" w:sz="4" w:space="0" w:color="auto"/>
              <w:right w:val="single" w:sz="4" w:space="0" w:color="auto"/>
            </w:tcBorders>
          </w:tcPr>
          <w:p w14:paraId="114ED994" w14:textId="438BB8D8" w:rsidR="00587B09" w:rsidRPr="007D73F0" w:rsidRDefault="00981144" w:rsidP="00892088">
            <w:pPr>
              <w:pStyle w:val="Geenafstand"/>
              <w:rPr>
                <w:rFonts w:eastAsia="Verdana" w:cs="Verdana"/>
              </w:rPr>
            </w:pPr>
            <w:r w:rsidRPr="007D73F0">
              <w:rPr>
                <w:rFonts w:eastAsia="Verdana" w:cs="Verdana"/>
              </w:rPr>
              <w:t xml:space="preserve">Opdrachtnemer registreert het aantal keer dat een IV professional uitvalt en zet dat af tegen het totaal aantal </w:t>
            </w:r>
            <w:r w:rsidR="006676B6" w:rsidRPr="007D73F0">
              <w:rPr>
                <w:rFonts w:eastAsia="Verdana" w:cs="Verdana"/>
              </w:rPr>
              <w:t xml:space="preserve">externe </w:t>
            </w:r>
            <w:r w:rsidRPr="007D73F0">
              <w:rPr>
                <w:rFonts w:eastAsia="Verdana" w:cs="Verdana"/>
              </w:rPr>
              <w:t>IV professionals</w:t>
            </w:r>
            <w:r w:rsidR="006676B6" w:rsidRPr="007D73F0">
              <w:rPr>
                <w:rFonts w:eastAsia="Verdana" w:cs="Verdana"/>
              </w:rPr>
              <w:t xml:space="preserve"> </w:t>
            </w:r>
            <w:r w:rsidR="0039534D" w:rsidRPr="007D73F0">
              <w:rPr>
                <w:rFonts w:eastAsia="Verdana" w:cs="Verdana"/>
              </w:rPr>
              <w:t>werkende</w:t>
            </w:r>
            <w:r w:rsidR="00026C24" w:rsidRPr="007D73F0">
              <w:rPr>
                <w:rFonts w:eastAsia="Verdana" w:cs="Verdana"/>
              </w:rPr>
              <w:t xml:space="preserve"> onder deze Raamovereenkomst</w:t>
            </w:r>
            <w:r w:rsidR="0039534D" w:rsidRPr="007D73F0">
              <w:rPr>
                <w:rFonts w:eastAsia="Verdana" w:cs="Verdana"/>
              </w:rPr>
              <w:t>, in de desbetreffende meetperiod</w:t>
            </w:r>
            <w:r w:rsidR="007C0E84" w:rsidRPr="007D73F0">
              <w:rPr>
                <w:rFonts w:eastAsia="Verdana" w:cs="Verdana"/>
              </w:rPr>
              <w:t>e</w:t>
            </w:r>
            <w:r w:rsidRPr="007D73F0">
              <w:rPr>
                <w:rFonts w:eastAsia="Verdana" w:cs="Verdana"/>
              </w:rPr>
              <w:t>. Het moment van uitval betreft de datum waarop de Nadere Overeenkomst is beëindigd.</w:t>
            </w:r>
          </w:p>
        </w:tc>
      </w:tr>
      <w:tr w:rsidR="00587B09" w:rsidRPr="00065DC8" w14:paraId="4838F55F" w14:textId="77777777" w:rsidTr="18401DF8">
        <w:trPr>
          <w:cantSplit/>
          <w:trHeight w:val="344"/>
        </w:trPr>
        <w:tc>
          <w:tcPr>
            <w:tcW w:w="2830" w:type="dxa"/>
            <w:tcBorders>
              <w:top w:val="single" w:sz="4" w:space="0" w:color="auto"/>
              <w:left w:val="single" w:sz="4" w:space="0" w:color="auto"/>
              <w:bottom w:val="single" w:sz="4" w:space="0" w:color="auto"/>
              <w:right w:val="single" w:sz="4" w:space="0" w:color="auto"/>
            </w:tcBorders>
          </w:tcPr>
          <w:p w14:paraId="59564DE8" w14:textId="77777777" w:rsidR="00587B09" w:rsidRPr="0006468F" w:rsidRDefault="00587B09" w:rsidP="00892088">
            <w:pPr>
              <w:pStyle w:val="Geenafstand"/>
              <w:rPr>
                <w:szCs w:val="18"/>
              </w:rPr>
            </w:pPr>
            <w:r w:rsidRPr="0006468F">
              <w:rPr>
                <w:szCs w:val="18"/>
              </w:rPr>
              <w:t>Norm (waarde)</w:t>
            </w:r>
          </w:p>
        </w:tc>
        <w:tc>
          <w:tcPr>
            <w:tcW w:w="6237" w:type="dxa"/>
            <w:tcBorders>
              <w:top w:val="single" w:sz="4" w:space="0" w:color="auto"/>
              <w:left w:val="single" w:sz="4" w:space="0" w:color="auto"/>
              <w:bottom w:val="single" w:sz="4" w:space="0" w:color="auto"/>
              <w:right w:val="single" w:sz="4" w:space="0" w:color="auto"/>
            </w:tcBorders>
          </w:tcPr>
          <w:p w14:paraId="5EF7B52A" w14:textId="341EF5B3" w:rsidR="00587B09" w:rsidRPr="007D73F0" w:rsidRDefault="00AD060E" w:rsidP="7B2F287C">
            <w:pPr>
              <w:pStyle w:val="Geenafstand"/>
              <w:rPr>
                <w:rFonts w:eastAsia="Verdana" w:cs="Verdana"/>
              </w:rPr>
            </w:pPr>
            <w:r w:rsidRPr="00A6207F">
              <w:rPr>
                <w:rFonts w:eastAsia="Verdana" w:cs="Verdana"/>
              </w:rPr>
              <w:t>Minder dan</w:t>
            </w:r>
            <w:r w:rsidR="6CDDD0DB" w:rsidRPr="007D73F0">
              <w:rPr>
                <w:rFonts w:eastAsia="Verdana" w:cs="Verdana"/>
              </w:rPr>
              <w:t xml:space="preserve"> </w:t>
            </w:r>
            <w:r w:rsidR="5B4F170D" w:rsidRPr="007D73F0">
              <w:rPr>
                <w:rFonts w:eastAsia="Verdana" w:cs="Verdana"/>
              </w:rPr>
              <w:t>3</w:t>
            </w:r>
            <w:r w:rsidR="70705DBA" w:rsidRPr="007D73F0">
              <w:rPr>
                <w:rFonts w:eastAsia="Verdana" w:cs="Verdana"/>
              </w:rPr>
              <w:t>% = voldaan</w:t>
            </w:r>
          </w:p>
          <w:p w14:paraId="5FEDFE12" w14:textId="1298A8C8" w:rsidR="00587B09" w:rsidRPr="007D73F0" w:rsidRDefault="00230CC4" w:rsidP="00892088">
            <w:pPr>
              <w:pStyle w:val="Geenafstand"/>
              <w:rPr>
                <w:rFonts w:eastAsia="Verdana" w:cs="Verdana"/>
              </w:rPr>
            </w:pPr>
            <w:r w:rsidRPr="007D73F0">
              <w:rPr>
                <w:rFonts w:eastAsia="Verdana" w:cs="Verdana"/>
              </w:rPr>
              <w:t>3</w:t>
            </w:r>
            <w:r w:rsidR="00587B09" w:rsidRPr="007D73F0">
              <w:rPr>
                <w:rFonts w:eastAsia="Verdana" w:cs="Verdana"/>
              </w:rPr>
              <w:t xml:space="preserve">% </w:t>
            </w:r>
            <w:r w:rsidR="00AD060E" w:rsidRPr="00A6207F">
              <w:rPr>
                <w:rFonts w:eastAsia="Verdana" w:cs="Verdana"/>
              </w:rPr>
              <w:t>of meer</w:t>
            </w:r>
            <w:r w:rsidR="00AD060E" w:rsidRPr="007D73F0">
              <w:rPr>
                <w:rFonts w:eastAsia="Verdana" w:cs="Verdana"/>
              </w:rPr>
              <w:t xml:space="preserve"> </w:t>
            </w:r>
            <w:r w:rsidR="00587B09" w:rsidRPr="007D73F0">
              <w:rPr>
                <w:rFonts w:eastAsia="Verdana" w:cs="Verdana"/>
              </w:rPr>
              <w:t xml:space="preserve">= </w:t>
            </w:r>
            <w:r w:rsidR="00555254" w:rsidRPr="007D73F0">
              <w:rPr>
                <w:rFonts w:eastAsia="Verdana" w:cs="Verdana"/>
              </w:rPr>
              <w:t xml:space="preserve">niet </w:t>
            </w:r>
            <w:r w:rsidR="00587B09" w:rsidRPr="007D73F0">
              <w:rPr>
                <w:rFonts w:eastAsia="Verdana" w:cs="Verdana"/>
              </w:rPr>
              <w:t>voldaan</w:t>
            </w:r>
          </w:p>
        </w:tc>
      </w:tr>
      <w:tr w:rsidR="00587B09" w:rsidRPr="00065DC8" w14:paraId="19CE6E30" w14:textId="77777777" w:rsidTr="18401DF8">
        <w:trPr>
          <w:cantSplit/>
        </w:trPr>
        <w:tc>
          <w:tcPr>
            <w:tcW w:w="2830" w:type="dxa"/>
            <w:tcBorders>
              <w:top w:val="single" w:sz="4" w:space="0" w:color="auto"/>
              <w:left w:val="single" w:sz="4" w:space="0" w:color="auto"/>
              <w:bottom w:val="single" w:sz="4" w:space="0" w:color="auto"/>
              <w:right w:val="single" w:sz="4" w:space="0" w:color="auto"/>
            </w:tcBorders>
          </w:tcPr>
          <w:p w14:paraId="4C2A0884" w14:textId="77777777" w:rsidR="00587B09" w:rsidRPr="0006468F" w:rsidRDefault="00587B09" w:rsidP="00892088">
            <w:pPr>
              <w:pStyle w:val="Geenafstand"/>
              <w:rPr>
                <w:szCs w:val="18"/>
              </w:rPr>
            </w:pPr>
            <w:r w:rsidRPr="0006468F">
              <w:rPr>
                <w:szCs w:val="18"/>
              </w:rPr>
              <w:t>Verantwoordelijkheid</w:t>
            </w:r>
          </w:p>
        </w:tc>
        <w:tc>
          <w:tcPr>
            <w:tcW w:w="6237" w:type="dxa"/>
            <w:tcBorders>
              <w:top w:val="single" w:sz="4" w:space="0" w:color="auto"/>
              <w:left w:val="single" w:sz="4" w:space="0" w:color="auto"/>
              <w:bottom w:val="single" w:sz="4" w:space="0" w:color="auto"/>
              <w:right w:val="single" w:sz="4" w:space="0" w:color="auto"/>
            </w:tcBorders>
          </w:tcPr>
          <w:p w14:paraId="039582FA" w14:textId="1987DD6B" w:rsidR="00587B09" w:rsidRPr="007D73F0" w:rsidRDefault="00F132DC" w:rsidP="00892088">
            <w:pPr>
              <w:pStyle w:val="Geenafstand"/>
              <w:rPr>
                <w:rFonts w:eastAsia="Verdana" w:cs="Verdana"/>
              </w:rPr>
            </w:pPr>
            <w:r w:rsidRPr="007D73F0">
              <w:rPr>
                <w:rFonts w:eastAsia="Verdana" w:cs="Verdana"/>
              </w:rPr>
              <w:t xml:space="preserve">De </w:t>
            </w:r>
            <w:r w:rsidR="002C2D8A">
              <w:rPr>
                <w:rFonts w:eastAsia="Verdana" w:cs="Verdana"/>
              </w:rPr>
              <w:t>O</w:t>
            </w:r>
            <w:r w:rsidRPr="007D73F0">
              <w:rPr>
                <w:rFonts w:eastAsia="Verdana" w:cs="Verdana"/>
              </w:rPr>
              <w:t xml:space="preserve">pdrachtnemer berekent en rapporteert het percentage aan de </w:t>
            </w:r>
            <w:r w:rsidR="002C2D8A">
              <w:rPr>
                <w:rFonts w:eastAsia="Verdana" w:cs="Verdana"/>
              </w:rPr>
              <w:t>O</w:t>
            </w:r>
            <w:r w:rsidRPr="007D73F0">
              <w:rPr>
                <w:rFonts w:eastAsia="Verdana" w:cs="Verdana"/>
              </w:rPr>
              <w:t>pdrachtgever in de managementrapportage.</w:t>
            </w:r>
          </w:p>
        </w:tc>
      </w:tr>
      <w:tr w:rsidR="00587B09" w:rsidRPr="00065DC8" w14:paraId="038DEBDB" w14:textId="77777777" w:rsidTr="18401DF8">
        <w:trPr>
          <w:cantSplit/>
        </w:trPr>
        <w:tc>
          <w:tcPr>
            <w:tcW w:w="2830" w:type="dxa"/>
            <w:tcBorders>
              <w:top w:val="single" w:sz="4" w:space="0" w:color="auto"/>
              <w:left w:val="single" w:sz="4" w:space="0" w:color="auto"/>
              <w:bottom w:val="single" w:sz="4" w:space="0" w:color="auto"/>
              <w:right w:val="single" w:sz="4" w:space="0" w:color="auto"/>
            </w:tcBorders>
          </w:tcPr>
          <w:p w14:paraId="1F65F836" w14:textId="77777777" w:rsidR="00587B09" w:rsidRPr="0006468F" w:rsidRDefault="00587B09" w:rsidP="00892088">
            <w:pPr>
              <w:pStyle w:val="Geenafstand"/>
              <w:rPr>
                <w:szCs w:val="18"/>
              </w:rPr>
            </w:pPr>
            <w:r w:rsidRPr="0006468F">
              <w:rPr>
                <w:szCs w:val="18"/>
              </w:rPr>
              <w:t>KPI score bepaling</w:t>
            </w:r>
          </w:p>
        </w:tc>
        <w:tc>
          <w:tcPr>
            <w:tcW w:w="6237" w:type="dxa"/>
            <w:tcBorders>
              <w:top w:val="single" w:sz="4" w:space="0" w:color="auto"/>
              <w:left w:val="single" w:sz="4" w:space="0" w:color="auto"/>
              <w:bottom w:val="single" w:sz="4" w:space="0" w:color="auto"/>
              <w:right w:val="single" w:sz="4" w:space="0" w:color="auto"/>
            </w:tcBorders>
          </w:tcPr>
          <w:p w14:paraId="25F0021D" w14:textId="77777777" w:rsidR="00587B09" w:rsidRPr="007D73F0" w:rsidRDefault="00587B09" w:rsidP="00892088">
            <w:pPr>
              <w:pStyle w:val="Geenafstand"/>
              <w:rPr>
                <w:rFonts w:eastAsia="Verdana" w:cs="Verdana"/>
              </w:rPr>
            </w:pPr>
            <w:r w:rsidRPr="007D73F0">
              <w:rPr>
                <w:rFonts w:eastAsia="Verdana" w:cs="Verdana"/>
              </w:rPr>
              <w:t>Per kwartaal</w:t>
            </w:r>
          </w:p>
        </w:tc>
      </w:tr>
    </w:tbl>
    <w:p w14:paraId="761DCAD3" w14:textId="77777777" w:rsidR="00122B65" w:rsidRDefault="00122B65" w:rsidP="009E403B">
      <w:pPr>
        <w:rPr>
          <w:rFonts w:ascii="Aptos" w:eastAsia="Aptos" w:hAnsi="Aptos" w:cs="Aptos"/>
          <w:sz w:val="22"/>
          <w:szCs w:val="22"/>
        </w:rPr>
      </w:pPr>
    </w:p>
    <w:p w14:paraId="69FC4D0A" w14:textId="6E3EB11E" w:rsidR="009E403B" w:rsidRDefault="009E403B" w:rsidP="009E403B">
      <w:r w:rsidRPr="4253C93E">
        <w:rPr>
          <w:rFonts w:ascii="Aptos" w:eastAsia="Aptos" w:hAnsi="Aptos" w:cs="Apto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0"/>
        <w:gridCol w:w="6225"/>
      </w:tblGrid>
      <w:tr w:rsidR="009E403B" w14:paraId="12D7B1FE" w14:textId="77777777" w:rsidTr="003A5064">
        <w:trPr>
          <w:trHeight w:val="300"/>
        </w:trPr>
        <w:tc>
          <w:tcPr>
            <w:tcW w:w="2820" w:type="dxa"/>
            <w:shd w:val="clear" w:color="auto" w:fill="B9E2FF"/>
          </w:tcPr>
          <w:p w14:paraId="0F245732" w14:textId="77777777" w:rsidR="009E403B" w:rsidRDefault="009E403B" w:rsidP="003A5064">
            <w:r w:rsidRPr="4253C93E">
              <w:rPr>
                <w:rFonts w:eastAsia="Verdana" w:cs="Verdana"/>
                <w:color w:val="000000" w:themeColor="text1"/>
                <w:szCs w:val="18"/>
              </w:rPr>
              <w:t xml:space="preserve">Hoofdgroep </w:t>
            </w:r>
          </w:p>
        </w:tc>
        <w:tc>
          <w:tcPr>
            <w:tcW w:w="6225" w:type="dxa"/>
            <w:shd w:val="clear" w:color="auto" w:fill="B9E2FF"/>
          </w:tcPr>
          <w:p w14:paraId="0031D57C" w14:textId="77777777" w:rsidR="009E403B" w:rsidRDefault="009E403B" w:rsidP="003A5064">
            <w:pPr>
              <w:rPr>
                <w:rFonts w:eastAsia="Verdana" w:cs="Verdana"/>
                <w:color w:val="000000" w:themeColor="text1"/>
              </w:rPr>
            </w:pPr>
            <w:r w:rsidRPr="568BF5A3">
              <w:rPr>
                <w:rFonts w:eastAsia="Verdana" w:cs="Verdana"/>
                <w:color w:val="000000" w:themeColor="text1"/>
              </w:rPr>
              <w:t>Tarieven</w:t>
            </w:r>
          </w:p>
        </w:tc>
      </w:tr>
      <w:tr w:rsidR="009E403B" w14:paraId="291CD16D" w14:textId="77777777" w:rsidTr="003A5064">
        <w:trPr>
          <w:trHeight w:val="465"/>
        </w:trPr>
        <w:tc>
          <w:tcPr>
            <w:tcW w:w="2820" w:type="dxa"/>
          </w:tcPr>
          <w:p w14:paraId="77D41CBC" w14:textId="77777777" w:rsidR="009E403B" w:rsidRDefault="009E403B" w:rsidP="003A5064">
            <w:r w:rsidRPr="4253C93E">
              <w:rPr>
                <w:rFonts w:eastAsia="Verdana" w:cs="Verdana"/>
                <w:szCs w:val="18"/>
              </w:rPr>
              <w:t xml:space="preserve">Kritische Prestatie Indicator </w:t>
            </w:r>
          </w:p>
        </w:tc>
        <w:tc>
          <w:tcPr>
            <w:tcW w:w="6225" w:type="dxa"/>
          </w:tcPr>
          <w:p w14:paraId="1F5F6119" w14:textId="6E06AD82" w:rsidR="009E403B" w:rsidRPr="000D21EC" w:rsidRDefault="009E403B" w:rsidP="003A5064">
            <w:pPr>
              <w:rPr>
                <w:highlight w:val="yellow"/>
              </w:rPr>
            </w:pPr>
            <w:r w:rsidRPr="00667096">
              <w:rPr>
                <w:rFonts w:eastAsia="Verdana" w:cs="Verdana"/>
                <w:b/>
                <w:bCs/>
              </w:rPr>
              <w:t xml:space="preserve">KPI </w:t>
            </w:r>
            <w:r w:rsidR="00264B6A" w:rsidRPr="00667096">
              <w:rPr>
                <w:rFonts w:eastAsia="Verdana" w:cs="Verdana"/>
                <w:b/>
                <w:bCs/>
              </w:rPr>
              <w:t>4</w:t>
            </w:r>
            <w:r w:rsidRPr="00667096">
              <w:rPr>
                <w:rFonts w:eastAsia="Verdana" w:cs="Verdana"/>
                <w:b/>
                <w:bCs/>
              </w:rPr>
              <w:t xml:space="preserve">: </w:t>
            </w:r>
            <w:r w:rsidR="00A77D8A" w:rsidRPr="00A77D8A">
              <w:rPr>
                <w:b/>
                <w:bCs/>
              </w:rPr>
              <w:t xml:space="preserve">Percentage </w:t>
            </w:r>
            <w:r w:rsidR="005B4C55">
              <w:rPr>
                <w:b/>
                <w:bCs/>
              </w:rPr>
              <w:t>opdrachten waar</w:t>
            </w:r>
            <w:r w:rsidR="00A77D8A" w:rsidRPr="00A77D8A">
              <w:rPr>
                <w:b/>
                <w:bCs/>
              </w:rPr>
              <w:t xml:space="preserve">van </w:t>
            </w:r>
            <w:r w:rsidR="005B4C55">
              <w:rPr>
                <w:b/>
                <w:bCs/>
              </w:rPr>
              <w:t xml:space="preserve">het </w:t>
            </w:r>
            <w:r w:rsidR="00A77D8A" w:rsidRPr="00A77D8A">
              <w:rPr>
                <w:b/>
                <w:bCs/>
              </w:rPr>
              <w:t>inhuurtarie</w:t>
            </w:r>
            <w:r w:rsidR="005B4C55">
              <w:rPr>
                <w:b/>
                <w:bCs/>
              </w:rPr>
              <w:t>f</w:t>
            </w:r>
            <w:r w:rsidR="00A77D8A" w:rsidRPr="00A77D8A">
              <w:rPr>
                <w:b/>
                <w:bCs/>
              </w:rPr>
              <w:t xml:space="preserve"> boven de mediaan van de betreffende bandbreedte ligt.</w:t>
            </w:r>
          </w:p>
        </w:tc>
      </w:tr>
      <w:tr w:rsidR="009E403B" w14:paraId="467EFD0B" w14:textId="77777777" w:rsidTr="003A5064">
        <w:trPr>
          <w:trHeight w:val="300"/>
        </w:trPr>
        <w:tc>
          <w:tcPr>
            <w:tcW w:w="2820" w:type="dxa"/>
          </w:tcPr>
          <w:p w14:paraId="519B182A" w14:textId="77777777" w:rsidR="009E403B" w:rsidRDefault="009E403B" w:rsidP="003A5064">
            <w:r w:rsidRPr="4253C93E">
              <w:rPr>
                <w:rFonts w:eastAsia="Verdana" w:cs="Verdana"/>
                <w:szCs w:val="18"/>
              </w:rPr>
              <w:t xml:space="preserve">Definitie </w:t>
            </w:r>
          </w:p>
        </w:tc>
        <w:tc>
          <w:tcPr>
            <w:tcW w:w="6225" w:type="dxa"/>
          </w:tcPr>
          <w:p w14:paraId="1639956C" w14:textId="46CBAAB8" w:rsidR="001D4775" w:rsidRPr="007137DE" w:rsidRDefault="00C13208" w:rsidP="002B7B85">
            <w:pPr>
              <w:rPr>
                <w:rFonts w:eastAsia="Verdana" w:cs="Verdana"/>
              </w:rPr>
            </w:pPr>
            <w:r w:rsidRPr="007137DE">
              <w:rPr>
                <w:rFonts w:eastAsia="Verdana" w:cs="Verdana"/>
              </w:rPr>
              <w:t xml:space="preserve">Deze KPI meet </w:t>
            </w:r>
            <w:r w:rsidR="00862625" w:rsidRPr="007137DE">
              <w:rPr>
                <w:rFonts w:eastAsia="Verdana" w:cs="Verdana"/>
              </w:rPr>
              <w:t>het percentage</w:t>
            </w:r>
            <w:r w:rsidRPr="007137DE">
              <w:rPr>
                <w:rFonts w:eastAsia="Verdana" w:cs="Verdana"/>
              </w:rPr>
              <w:t xml:space="preserve"> van de </w:t>
            </w:r>
            <w:r w:rsidR="0037478A" w:rsidRPr="007137DE">
              <w:rPr>
                <w:rFonts w:eastAsia="Verdana" w:cs="Verdana"/>
              </w:rPr>
              <w:t xml:space="preserve">Inhuurtarieven ten opzichte van de </w:t>
            </w:r>
            <w:r w:rsidR="00A77D8A">
              <w:rPr>
                <w:rFonts w:eastAsia="Verdana" w:cs="Verdana"/>
              </w:rPr>
              <w:t>mediaan van de betreffende</w:t>
            </w:r>
            <w:r w:rsidR="0037478A" w:rsidRPr="007137DE">
              <w:rPr>
                <w:rFonts w:eastAsia="Verdana" w:cs="Verdana"/>
              </w:rPr>
              <w:t xml:space="preserve"> bandbreedte</w:t>
            </w:r>
            <w:r w:rsidRPr="007137DE">
              <w:rPr>
                <w:rFonts w:eastAsia="Verdana" w:cs="Verdana"/>
              </w:rPr>
              <w:t xml:space="preserve">. </w:t>
            </w:r>
            <w:r w:rsidR="00A77D8A">
              <w:rPr>
                <w:rFonts w:eastAsia="Verdana" w:cs="Verdana"/>
              </w:rPr>
              <w:t xml:space="preserve"> </w:t>
            </w:r>
          </w:p>
          <w:p w14:paraId="45FAEDBB" w14:textId="4A5ABE0B" w:rsidR="004D7980" w:rsidRPr="000D21EC" w:rsidRDefault="00440DE5" w:rsidP="002B7B85">
            <w:pPr>
              <w:rPr>
                <w:highlight w:val="yellow"/>
              </w:rPr>
            </w:pPr>
            <w:r w:rsidRPr="007137DE">
              <w:rPr>
                <w:rFonts w:eastAsia="Verdana" w:cs="Verdana"/>
              </w:rPr>
              <w:t>Alle gemigreerde opdrachten</w:t>
            </w:r>
            <w:r w:rsidR="00FE16A3" w:rsidRPr="007137DE">
              <w:rPr>
                <w:rFonts w:eastAsia="Verdana" w:cs="Verdana"/>
              </w:rPr>
              <w:t xml:space="preserve"> </w:t>
            </w:r>
            <w:r w:rsidR="006B127F" w:rsidRPr="007137DE">
              <w:t xml:space="preserve">worden wel gemonitord in de managementrapportage, maar niet meegenomen in </w:t>
            </w:r>
            <w:r w:rsidR="00B60A5D" w:rsidRPr="007137DE">
              <w:t>deze KPI</w:t>
            </w:r>
            <w:r w:rsidR="006B127F" w:rsidRPr="007137DE">
              <w:t>.</w:t>
            </w:r>
            <w:r w:rsidR="002B7B85" w:rsidRPr="007137DE">
              <w:rPr>
                <w:rFonts w:eastAsia="Verdana" w:cs="Verdana"/>
              </w:rPr>
              <w:t xml:space="preserve"> </w:t>
            </w:r>
          </w:p>
        </w:tc>
      </w:tr>
      <w:tr w:rsidR="009E403B" w14:paraId="49A50674" w14:textId="77777777" w:rsidTr="003A5064">
        <w:trPr>
          <w:trHeight w:val="300"/>
        </w:trPr>
        <w:tc>
          <w:tcPr>
            <w:tcW w:w="2820" w:type="dxa"/>
          </w:tcPr>
          <w:p w14:paraId="10BE6E3C" w14:textId="77777777" w:rsidR="009E403B" w:rsidRDefault="009E403B" w:rsidP="003A5064">
            <w:r w:rsidRPr="4253C93E">
              <w:rPr>
                <w:rFonts w:eastAsia="Verdana" w:cs="Verdana"/>
                <w:szCs w:val="18"/>
              </w:rPr>
              <w:t xml:space="preserve">Meetmethodiek </w:t>
            </w:r>
          </w:p>
        </w:tc>
        <w:tc>
          <w:tcPr>
            <w:tcW w:w="6225" w:type="dxa"/>
          </w:tcPr>
          <w:p w14:paraId="21E4617C" w14:textId="0BF3BD60" w:rsidR="00B925F2" w:rsidRDefault="00B925F2" w:rsidP="003A5064">
            <w:pPr>
              <w:rPr>
                <w:rFonts w:eastAsia="Verdana" w:cs="Verdana"/>
              </w:rPr>
            </w:pPr>
            <w:r w:rsidRPr="00B925F2">
              <w:rPr>
                <w:rFonts w:eastAsia="Verdana" w:cs="Verdana"/>
              </w:rPr>
              <w:t>We berekenen het percentage door het aantal</w:t>
            </w:r>
            <w:r w:rsidR="00892F92">
              <w:rPr>
                <w:rFonts w:eastAsia="Verdana" w:cs="Verdana"/>
              </w:rPr>
              <w:t xml:space="preserve"> opdrachten waarvan het I</w:t>
            </w:r>
            <w:r w:rsidRPr="00B925F2">
              <w:rPr>
                <w:rFonts w:eastAsia="Verdana" w:cs="Verdana"/>
              </w:rPr>
              <w:t>nhuurtarie</w:t>
            </w:r>
            <w:r w:rsidR="00892F92">
              <w:rPr>
                <w:rFonts w:eastAsia="Verdana" w:cs="Verdana"/>
              </w:rPr>
              <w:t>f</w:t>
            </w:r>
            <w:r w:rsidRPr="00B925F2">
              <w:rPr>
                <w:rFonts w:eastAsia="Verdana" w:cs="Verdana"/>
              </w:rPr>
              <w:t xml:space="preserve"> boven </w:t>
            </w:r>
            <w:r w:rsidR="007717A2" w:rsidRPr="007137DE">
              <w:rPr>
                <w:rFonts w:eastAsia="Verdana" w:cs="Verdana"/>
              </w:rPr>
              <w:t xml:space="preserve">de </w:t>
            </w:r>
            <w:r w:rsidR="006F7BB5">
              <w:rPr>
                <w:rFonts w:eastAsia="Verdana" w:cs="Verdana"/>
              </w:rPr>
              <w:t>mediaan van de betreffende</w:t>
            </w:r>
            <w:r w:rsidR="007717A2" w:rsidRPr="007137DE">
              <w:rPr>
                <w:rFonts w:eastAsia="Verdana" w:cs="Verdana"/>
              </w:rPr>
              <w:t xml:space="preserve"> bandbreedte</w:t>
            </w:r>
            <w:r w:rsidR="007717A2" w:rsidRPr="007137DE">
              <w:t xml:space="preserve"> </w:t>
            </w:r>
            <w:r w:rsidRPr="00B925F2">
              <w:rPr>
                <w:rFonts w:eastAsia="Verdana" w:cs="Verdana"/>
              </w:rPr>
              <w:t>ligt</w:t>
            </w:r>
            <w:r w:rsidR="0090692D">
              <w:rPr>
                <w:rFonts w:eastAsia="Verdana" w:cs="Verdana"/>
              </w:rPr>
              <w:t xml:space="preserve"> </w:t>
            </w:r>
            <w:r w:rsidRPr="00B925F2">
              <w:rPr>
                <w:rFonts w:eastAsia="Verdana" w:cs="Verdana"/>
              </w:rPr>
              <w:t xml:space="preserve">te delen door het totale aantal </w:t>
            </w:r>
            <w:r w:rsidR="00892F92">
              <w:rPr>
                <w:rFonts w:eastAsia="Verdana" w:cs="Verdana"/>
              </w:rPr>
              <w:t>opdrachten</w:t>
            </w:r>
            <w:r w:rsidRPr="00B925F2">
              <w:rPr>
                <w:rFonts w:eastAsia="Verdana" w:cs="Verdana"/>
              </w:rPr>
              <w:t xml:space="preserve"> en </w:t>
            </w:r>
            <w:r w:rsidR="00800FA9">
              <w:rPr>
                <w:rFonts w:eastAsia="Verdana" w:cs="Verdana"/>
              </w:rPr>
              <w:t xml:space="preserve">dit </w:t>
            </w:r>
            <w:r w:rsidRPr="00B925F2">
              <w:rPr>
                <w:rFonts w:eastAsia="Verdana" w:cs="Verdana"/>
              </w:rPr>
              <w:t>te vermenigvuldigen met 100%.</w:t>
            </w:r>
          </w:p>
          <w:p w14:paraId="7222DD18" w14:textId="77777777" w:rsidR="00387C7B" w:rsidRPr="000D21EC" w:rsidRDefault="00387C7B" w:rsidP="003A5064">
            <w:pPr>
              <w:rPr>
                <w:rFonts w:eastAsia="Verdana" w:cs="Verdana"/>
                <w:highlight w:val="yellow"/>
              </w:rPr>
            </w:pPr>
          </w:p>
          <w:p w14:paraId="4F219E0C" w14:textId="5BEC4E14" w:rsidR="009E403B" w:rsidRPr="000D21EC" w:rsidRDefault="0093430C" w:rsidP="003A5064">
            <w:pPr>
              <w:rPr>
                <w:rFonts w:eastAsia="Verdana" w:cs="Verdana"/>
                <w:highlight w:val="yellow"/>
              </w:rPr>
            </w:pPr>
            <m:oMathPara>
              <m:oMath>
                <m:f>
                  <m:fPr>
                    <m:ctrlPr>
                      <w:rPr>
                        <w:rFonts w:ascii="Cambria Math" w:eastAsia="Verdana" w:hAnsi="Cambria Math" w:cs="Verdana"/>
                      </w:rPr>
                    </m:ctrlPr>
                  </m:fPr>
                  <m:num>
                    <m:eqArr>
                      <m:eqArrPr>
                        <m:ctrlPr>
                          <w:rPr>
                            <w:rFonts w:ascii="Cambria Math" w:eastAsia="Verdana" w:hAnsi="Cambria Math" w:cs="Verdana"/>
                          </w:rPr>
                        </m:ctrlPr>
                      </m:eqArrPr>
                      <m:e>
                        <m:r>
                          <m:rPr>
                            <m:sty m:val="p"/>
                          </m:rPr>
                          <w:rPr>
                            <w:rFonts w:ascii="Cambria Math" w:eastAsia="Verdana" w:hAnsi="Cambria Math" w:cs="Verdana"/>
                          </w:rPr>
                          <m:t>Aantal opdrachten waarvan het inhuurtarief</m:t>
                        </m:r>
                      </m:e>
                      <m:e>
                        <m:r>
                          <m:rPr>
                            <m:sty m:val="p"/>
                          </m:rPr>
                          <w:rPr>
                            <w:rFonts w:ascii="Cambria Math" w:eastAsia="Verdana" w:hAnsi="Cambria Math" w:cs="Verdana"/>
                          </w:rPr>
                          <m:t>boven de mediaan van de betreffende bandbreedte ligt</m:t>
                        </m:r>
                      </m:e>
                    </m:eqArr>
                  </m:num>
                  <m:den>
                    <m:r>
                      <m:rPr>
                        <m:sty m:val="p"/>
                      </m:rPr>
                      <w:rPr>
                        <w:rFonts w:ascii="Cambria Math" w:eastAsia="Verdana" w:hAnsi="Cambria Math" w:cs="Verdana"/>
                      </w:rPr>
                      <m:t>Totaal aantal opdrachten</m:t>
                    </m:r>
                  </m:den>
                </m:f>
                <m:r>
                  <m:rPr>
                    <m:sty m:val="p"/>
                  </m:rPr>
                  <w:rPr>
                    <w:rFonts w:ascii="Cambria Math" w:eastAsia="Verdana" w:hAnsi="Cambria Math" w:cs="Verdana"/>
                  </w:rPr>
                  <m:t xml:space="preserve"> X 100%</m:t>
                </m:r>
              </m:oMath>
            </m:oMathPara>
          </w:p>
          <w:p w14:paraId="7832A306" w14:textId="77777777" w:rsidR="0013121C" w:rsidRPr="000D21EC" w:rsidRDefault="0013121C" w:rsidP="003A5064">
            <w:pPr>
              <w:rPr>
                <w:rFonts w:eastAsia="Verdana" w:cs="Verdana"/>
                <w:highlight w:val="yellow"/>
              </w:rPr>
            </w:pPr>
          </w:p>
        </w:tc>
      </w:tr>
      <w:tr w:rsidR="009E403B" w14:paraId="533E9AFF" w14:textId="77777777" w:rsidTr="003A5064">
        <w:trPr>
          <w:trHeight w:val="300"/>
        </w:trPr>
        <w:tc>
          <w:tcPr>
            <w:tcW w:w="2820" w:type="dxa"/>
          </w:tcPr>
          <w:p w14:paraId="5AF571EC" w14:textId="77777777" w:rsidR="009E403B" w:rsidRDefault="009E403B" w:rsidP="003A5064">
            <w:r w:rsidRPr="4253C93E">
              <w:rPr>
                <w:rFonts w:eastAsia="Verdana" w:cs="Verdana"/>
                <w:szCs w:val="18"/>
              </w:rPr>
              <w:t xml:space="preserve">Norm (waarde) </w:t>
            </w:r>
          </w:p>
        </w:tc>
        <w:tc>
          <w:tcPr>
            <w:tcW w:w="6225" w:type="dxa"/>
          </w:tcPr>
          <w:p w14:paraId="494C8F76" w14:textId="3C2EE8EF" w:rsidR="00C12BAA" w:rsidRPr="007D73F0" w:rsidRDefault="00C12BAA" w:rsidP="00C12BAA">
            <w:pPr>
              <w:pStyle w:val="Geenafstand"/>
              <w:rPr>
                <w:rFonts w:eastAsia="Verdana" w:cs="Verdana"/>
              </w:rPr>
            </w:pPr>
            <w:r w:rsidRPr="00A6207F">
              <w:rPr>
                <w:rFonts w:eastAsia="Verdana" w:cs="Verdana"/>
              </w:rPr>
              <w:t>Minder dan</w:t>
            </w:r>
            <w:r w:rsidRPr="007D73F0">
              <w:rPr>
                <w:rFonts w:eastAsia="Verdana" w:cs="Verdana"/>
              </w:rPr>
              <w:t xml:space="preserve"> </w:t>
            </w:r>
            <w:r w:rsidR="005B4C55">
              <w:rPr>
                <w:rFonts w:eastAsia="Verdana" w:cs="Verdana"/>
              </w:rPr>
              <w:t>50</w:t>
            </w:r>
            <w:r w:rsidRPr="007D73F0">
              <w:rPr>
                <w:rFonts w:eastAsia="Verdana" w:cs="Verdana"/>
              </w:rPr>
              <w:t>% = voldaan</w:t>
            </w:r>
          </w:p>
          <w:p w14:paraId="122FEA5D" w14:textId="440BADC1" w:rsidR="009E403B" w:rsidRPr="000D21EC" w:rsidRDefault="005B4C55" w:rsidP="003A5064">
            <w:pPr>
              <w:rPr>
                <w:rFonts w:eastAsia="Verdana" w:cs="Verdana"/>
                <w:highlight w:val="yellow"/>
              </w:rPr>
            </w:pPr>
            <w:r>
              <w:rPr>
                <w:rFonts w:eastAsia="Verdana" w:cs="Verdana"/>
              </w:rPr>
              <w:t>50</w:t>
            </w:r>
            <w:r w:rsidR="00C12BAA" w:rsidRPr="007D73F0">
              <w:rPr>
                <w:rFonts w:eastAsia="Verdana" w:cs="Verdana"/>
              </w:rPr>
              <w:t xml:space="preserve">% </w:t>
            </w:r>
            <w:r w:rsidR="00C12BAA" w:rsidRPr="00A6207F">
              <w:rPr>
                <w:rFonts w:eastAsia="Verdana" w:cs="Verdana"/>
              </w:rPr>
              <w:t>of meer</w:t>
            </w:r>
            <w:r w:rsidR="00C12BAA" w:rsidRPr="007D73F0">
              <w:rPr>
                <w:rFonts w:eastAsia="Verdana" w:cs="Verdana"/>
              </w:rPr>
              <w:t xml:space="preserve"> = niet voldaan</w:t>
            </w:r>
            <w:r w:rsidR="00C12BAA" w:rsidRPr="000D21EC">
              <w:rPr>
                <w:rFonts w:eastAsia="Verdana" w:cs="Verdana"/>
                <w:highlight w:val="yellow"/>
              </w:rPr>
              <w:t xml:space="preserve"> </w:t>
            </w:r>
          </w:p>
        </w:tc>
      </w:tr>
      <w:tr w:rsidR="009E403B" w14:paraId="7DE4E220" w14:textId="77777777" w:rsidTr="003A5064">
        <w:trPr>
          <w:trHeight w:val="300"/>
        </w:trPr>
        <w:tc>
          <w:tcPr>
            <w:tcW w:w="2820" w:type="dxa"/>
          </w:tcPr>
          <w:p w14:paraId="23CCFEBB" w14:textId="77777777" w:rsidR="009E403B" w:rsidRDefault="009E403B" w:rsidP="003A5064">
            <w:r w:rsidRPr="4253C93E">
              <w:rPr>
                <w:rFonts w:eastAsia="Verdana" w:cs="Verdana"/>
                <w:szCs w:val="18"/>
              </w:rPr>
              <w:t xml:space="preserve">Verantwoordelijkheid </w:t>
            </w:r>
          </w:p>
        </w:tc>
        <w:tc>
          <w:tcPr>
            <w:tcW w:w="6225" w:type="dxa"/>
          </w:tcPr>
          <w:p w14:paraId="0A551A76" w14:textId="6054B105" w:rsidR="009E403B" w:rsidRPr="009A0B1A" w:rsidRDefault="009E403B" w:rsidP="003A5064">
            <w:pPr>
              <w:rPr>
                <w:rFonts w:eastAsia="Verdana" w:cs="Verdana"/>
              </w:rPr>
            </w:pPr>
            <w:r w:rsidRPr="009A0B1A">
              <w:rPr>
                <w:rFonts w:eastAsia="Verdana" w:cs="Verdana"/>
              </w:rPr>
              <w:t xml:space="preserve">De </w:t>
            </w:r>
            <w:r w:rsidR="00A63009">
              <w:rPr>
                <w:rFonts w:eastAsia="Verdana" w:cs="Verdana"/>
              </w:rPr>
              <w:t>O</w:t>
            </w:r>
            <w:r w:rsidRPr="009A0B1A">
              <w:rPr>
                <w:rFonts w:eastAsia="Verdana" w:cs="Verdana"/>
              </w:rPr>
              <w:t xml:space="preserve">pdrachtnemer berekent en rapporteert het percentage aan de </w:t>
            </w:r>
            <w:r w:rsidR="00A63009">
              <w:rPr>
                <w:rFonts w:eastAsia="Verdana" w:cs="Verdana"/>
              </w:rPr>
              <w:t>O</w:t>
            </w:r>
            <w:r w:rsidRPr="009A0B1A">
              <w:rPr>
                <w:rFonts w:eastAsia="Verdana" w:cs="Verdana"/>
              </w:rPr>
              <w:t>pdrachtgever in de managementrapportage.</w:t>
            </w:r>
          </w:p>
        </w:tc>
      </w:tr>
      <w:tr w:rsidR="009E403B" w14:paraId="14F1865F" w14:textId="77777777" w:rsidTr="003A5064">
        <w:trPr>
          <w:trHeight w:val="300"/>
        </w:trPr>
        <w:tc>
          <w:tcPr>
            <w:tcW w:w="2820" w:type="dxa"/>
          </w:tcPr>
          <w:p w14:paraId="50C3EDD8" w14:textId="77777777" w:rsidR="009E403B" w:rsidRDefault="009E403B" w:rsidP="003A5064">
            <w:r w:rsidRPr="4253C93E">
              <w:rPr>
                <w:rFonts w:eastAsia="Verdana" w:cs="Verdana"/>
                <w:szCs w:val="18"/>
              </w:rPr>
              <w:t xml:space="preserve">KPI score bepaling </w:t>
            </w:r>
          </w:p>
        </w:tc>
        <w:tc>
          <w:tcPr>
            <w:tcW w:w="6225" w:type="dxa"/>
          </w:tcPr>
          <w:p w14:paraId="07885A01" w14:textId="77777777" w:rsidR="009E403B" w:rsidRDefault="009E403B" w:rsidP="003A5064">
            <w:r w:rsidRPr="4253C93E">
              <w:rPr>
                <w:rFonts w:eastAsia="Verdana" w:cs="Verdana"/>
                <w:szCs w:val="18"/>
              </w:rPr>
              <w:t>Per kwartaal</w:t>
            </w:r>
          </w:p>
        </w:tc>
      </w:tr>
    </w:tbl>
    <w:p w14:paraId="10BCB239" w14:textId="77777777" w:rsidR="009E403B" w:rsidRDefault="009E403B" w:rsidP="009E403B"/>
    <w:p w14:paraId="7940A865" w14:textId="5068CA33" w:rsidR="00AD6403" w:rsidRDefault="006525C7" w:rsidP="00967BE2">
      <w:r>
        <w:t xml:space="preserve">De resultaten van de KPI’s dient u op te nemen in de managementrapportage, zoals omschreven in </w:t>
      </w:r>
      <w:r w:rsidR="009F0A33">
        <w:t xml:space="preserve">SLA </w:t>
      </w:r>
      <w:r>
        <w:t xml:space="preserve">artikel </w:t>
      </w:r>
      <w:r w:rsidR="008901D1">
        <w:t xml:space="preserve">3.3.1 KPI’s en artikel </w:t>
      </w:r>
      <w:r w:rsidR="009F0A33">
        <w:t xml:space="preserve">3.4 </w:t>
      </w:r>
      <w:r w:rsidR="005D6194">
        <w:t>Managementrapportage</w:t>
      </w:r>
      <w:r w:rsidR="009F0A33">
        <w:t>.</w:t>
      </w:r>
      <w:r>
        <w:t xml:space="preserve"> De beoordelingsmethode en consequenties van het wél of niet behalen van de KPI’s staan beschreven in het volgende hoofdstuk</w:t>
      </w:r>
      <w:r w:rsidR="008901D1">
        <w:t xml:space="preserve"> (hoofdstuk 4)</w:t>
      </w:r>
      <w:r>
        <w:t>.</w:t>
      </w:r>
    </w:p>
    <w:p w14:paraId="011FDAD1" w14:textId="77777777" w:rsidR="00AD6403" w:rsidRDefault="00AD6403" w:rsidP="00AD6403">
      <w:pPr>
        <w:pStyle w:val="Normaalweb"/>
        <w:spacing w:beforeAutospacing="0" w:after="0" w:afterAutospacing="0" w:line="255" w:lineRule="atLeast"/>
        <w:rPr>
          <w:rFonts w:ascii="Verdana" w:hAnsi="Verdana"/>
          <w:sz w:val="18"/>
          <w:szCs w:val="18"/>
        </w:rPr>
      </w:pPr>
    </w:p>
    <w:p w14:paraId="3E1A408B" w14:textId="492DE1D6" w:rsidR="00AD6403" w:rsidRPr="00B63984" w:rsidRDefault="00945054" w:rsidP="00AD6403">
      <w:pPr>
        <w:pStyle w:val="Kop2"/>
      </w:pPr>
      <w:bookmarkStart w:id="39" w:name="_Toc183775369"/>
      <w:r>
        <w:t>M</w:t>
      </w:r>
      <w:r w:rsidR="00D74C28">
        <w:t>ana</w:t>
      </w:r>
      <w:r w:rsidR="00B057C8">
        <w:t>gementrapportage</w:t>
      </w:r>
      <w:bookmarkEnd w:id="39"/>
    </w:p>
    <w:p w14:paraId="7D0A5166" w14:textId="3A0AFD13" w:rsidR="009F0A33" w:rsidRDefault="009F0A33" w:rsidP="009F0A33">
      <w:r w:rsidRPr="00310556">
        <w:t>Het formaat van de rapportage (te leveren data) wordt bepaald door Opdrachtgever en besproken met Opdrachtnemer in de implementatieperiode/taskforce.</w:t>
      </w:r>
      <w:r w:rsidR="003D14B3" w:rsidRPr="003D14B3">
        <w:t xml:space="preserve"> </w:t>
      </w:r>
      <w:r w:rsidR="006D6029" w:rsidRPr="00F35FDA">
        <w:rPr>
          <w:bCs/>
          <w:szCs w:val="18"/>
          <w:highlight w:val="lightGray"/>
        </w:rPr>
        <w:t>&lt;Op te nemen na gunning&gt;</w:t>
      </w:r>
      <w:r w:rsidR="002C3E56">
        <w:rPr>
          <w:bCs/>
          <w:szCs w:val="18"/>
        </w:rPr>
        <w:t>.</w:t>
      </w:r>
    </w:p>
    <w:p w14:paraId="62D19FDC" w14:textId="1BA812B6" w:rsidR="009F0A33" w:rsidRDefault="009F0A33" w:rsidP="009F0A33">
      <w:r>
        <w:t>Het rapport dient per overeengekomen periode en cumulatief per jaar te worden weergegeven.</w:t>
      </w:r>
    </w:p>
    <w:p w14:paraId="687BF02F" w14:textId="77777777" w:rsidR="00B95F8B" w:rsidRDefault="00B95F8B" w:rsidP="00B95F8B">
      <w:r>
        <w:t xml:space="preserve">Alle gevraagde informatie dient, bij de eerste keer van elke periodieke verzending, volledig en juist te zijn. </w:t>
      </w:r>
    </w:p>
    <w:p w14:paraId="6AE2F4DE" w14:textId="71C8B96A" w:rsidR="00F622BF" w:rsidRDefault="00F622BF" w:rsidP="00915E82">
      <w:pPr>
        <w:pStyle w:val="Kop3"/>
      </w:pPr>
      <w:bookmarkStart w:id="40" w:name="_Toc183775370"/>
      <w:r>
        <w:t>Kwartaalrapport</w:t>
      </w:r>
      <w:bookmarkEnd w:id="40"/>
    </w:p>
    <w:p w14:paraId="4EAC14E3" w14:textId="08583E16" w:rsidR="00B95F8B" w:rsidRDefault="00D970EF" w:rsidP="00D970EF">
      <w:r>
        <w:t xml:space="preserve">Opdrachtnemer dient eenmaal per kalenderkwartaal een rapportage in Excelvorm van de totale dienstverlening van het contract op te leveren. Deze rapportage wordt ongevraagd en proactief door de Opdrachtnemer opgesteld en verstuurd aan de Contract- en Leveranciersmanager van Opdrachtgever. Dat gebeurt uiterlijk op de laatste werkdag van de eerste maand na het kwartaal waarover gerapporteerd dient te worden. </w:t>
      </w:r>
    </w:p>
    <w:p w14:paraId="4588F57C" w14:textId="23700FC6" w:rsidR="00D970EF" w:rsidRDefault="009F0A33" w:rsidP="00D970EF">
      <w:r>
        <w:t>Het rapport</w:t>
      </w:r>
      <w:r w:rsidR="00D970EF">
        <w:t xml:space="preserve"> bevat minimaal de volgende onderdelen</w:t>
      </w:r>
      <w:r w:rsidR="00F622BF">
        <w:t>:</w:t>
      </w:r>
    </w:p>
    <w:p w14:paraId="25503E8F" w14:textId="77777777" w:rsidR="00F622BF" w:rsidRDefault="00F622BF" w:rsidP="00F622BF">
      <w:pPr>
        <w:pStyle w:val="Lijstalinea"/>
        <w:numPr>
          <w:ilvl w:val="0"/>
          <w:numId w:val="22"/>
        </w:numPr>
      </w:pPr>
      <w:r>
        <w:t xml:space="preserve">Overzicht van alle uitvragen van Opdrachtgever </w:t>
      </w:r>
    </w:p>
    <w:p w14:paraId="50CAC1FF" w14:textId="537B6EF9" w:rsidR="00F622BF" w:rsidRDefault="00F622BF" w:rsidP="00F622BF">
      <w:pPr>
        <w:pStyle w:val="Lijstalinea"/>
        <w:numPr>
          <w:ilvl w:val="0"/>
          <w:numId w:val="22"/>
        </w:numPr>
      </w:pPr>
      <w:r>
        <w:t>Overzicht van alle aanbiedingen van Opdrachtnemer</w:t>
      </w:r>
    </w:p>
    <w:p w14:paraId="3A897C2B" w14:textId="196866B8" w:rsidR="009F0A33" w:rsidRDefault="009F0A33" w:rsidP="00F622BF">
      <w:pPr>
        <w:pStyle w:val="Lijstalinea"/>
        <w:numPr>
          <w:ilvl w:val="0"/>
          <w:numId w:val="22"/>
        </w:numPr>
      </w:pPr>
      <w:r>
        <w:t>Overzicht van alle tarieven (aangeboden en gecontracteerde tarieven</w:t>
      </w:r>
      <w:r w:rsidR="00E41206">
        <w:t xml:space="preserve"> en </w:t>
      </w:r>
      <w:r w:rsidR="00821CA0">
        <w:t>F</w:t>
      </w:r>
      <w:r w:rsidR="00202EDC" w:rsidRPr="00E41206">
        <w:t>ee</w:t>
      </w:r>
      <w:r>
        <w:t>)</w:t>
      </w:r>
    </w:p>
    <w:p w14:paraId="2C09FC48" w14:textId="079A9AA3" w:rsidR="00E61077" w:rsidRPr="00E41206" w:rsidRDefault="00E41206" w:rsidP="00F622BF">
      <w:pPr>
        <w:pStyle w:val="Lijstalinea"/>
        <w:numPr>
          <w:ilvl w:val="0"/>
          <w:numId w:val="22"/>
        </w:numPr>
      </w:pPr>
      <w:r w:rsidRPr="00E41206">
        <w:t xml:space="preserve">Overzicht van </w:t>
      </w:r>
      <w:r>
        <w:t>a</w:t>
      </w:r>
      <w:r w:rsidR="00E61077" w:rsidRPr="00E41206">
        <w:t>antal schakels in de keten</w:t>
      </w:r>
      <w:r w:rsidR="00695482">
        <w:t xml:space="preserve"> per gecontracteerde IV professional</w:t>
      </w:r>
    </w:p>
    <w:p w14:paraId="3C501978" w14:textId="0415D868" w:rsidR="00F622BF" w:rsidRDefault="00F622BF" w:rsidP="00F622BF">
      <w:pPr>
        <w:pStyle w:val="Lijstalinea"/>
        <w:numPr>
          <w:ilvl w:val="0"/>
          <w:numId w:val="22"/>
        </w:numPr>
      </w:pPr>
      <w:r>
        <w:t>Overzicht van alle g</w:t>
      </w:r>
      <w:r w:rsidRPr="00F622BF">
        <w:t xml:space="preserve">eplaatste </w:t>
      </w:r>
      <w:r w:rsidR="000A6DF2">
        <w:t>IV professional</w:t>
      </w:r>
      <w:r w:rsidRPr="00F622BF">
        <w:t>: deze informatie word</w:t>
      </w:r>
      <w:r>
        <w:t>t</w:t>
      </w:r>
      <w:r w:rsidRPr="00F622BF">
        <w:t xml:space="preserve"> door de Opdrachtnemer verstrekt aan de Opdrachtgever conform de richtlijnen van AVG.</w:t>
      </w:r>
    </w:p>
    <w:p w14:paraId="64F9B2CD" w14:textId="06D57B01" w:rsidR="00F622BF" w:rsidRDefault="00F622BF" w:rsidP="00F622BF">
      <w:pPr>
        <w:pStyle w:val="Lijstalinea"/>
        <w:numPr>
          <w:ilvl w:val="0"/>
          <w:numId w:val="22"/>
        </w:numPr>
      </w:pPr>
      <w:r>
        <w:t xml:space="preserve">Overzicht van alle </w:t>
      </w:r>
      <w:r w:rsidRPr="00F622BF">
        <w:t>uitstroom</w:t>
      </w:r>
      <w:r>
        <w:t xml:space="preserve"> (</w:t>
      </w:r>
      <w:r w:rsidR="00C871B8" w:rsidRPr="00C871B8">
        <w:t>met de motivatie en uitgesplitst naar gewenste en ongewenste uitstroom</w:t>
      </w:r>
      <w:r>
        <w:t>)</w:t>
      </w:r>
    </w:p>
    <w:p w14:paraId="585065A8" w14:textId="4DB5FACF" w:rsidR="00F622BF" w:rsidRDefault="00F622BF" w:rsidP="00F622BF">
      <w:pPr>
        <w:pStyle w:val="Lijstalinea"/>
        <w:numPr>
          <w:ilvl w:val="0"/>
          <w:numId w:val="22"/>
        </w:numPr>
      </w:pPr>
      <w:r>
        <w:t>Overzicht SROI verplichting</w:t>
      </w:r>
    </w:p>
    <w:p w14:paraId="091C1EEB" w14:textId="5963AFD7" w:rsidR="00F622BF" w:rsidRDefault="00F622BF" w:rsidP="00F622BF">
      <w:pPr>
        <w:pStyle w:val="Lijstalinea"/>
        <w:numPr>
          <w:ilvl w:val="0"/>
          <w:numId w:val="22"/>
        </w:numPr>
      </w:pPr>
      <w:r>
        <w:t>Overzicht SROI gerealiseerd</w:t>
      </w:r>
    </w:p>
    <w:p w14:paraId="49712C33" w14:textId="2C3C18E1" w:rsidR="001475D4" w:rsidRDefault="009E05B3" w:rsidP="00F622BF">
      <w:pPr>
        <w:pStyle w:val="Lijstalinea"/>
        <w:numPr>
          <w:ilvl w:val="0"/>
          <w:numId w:val="22"/>
        </w:numPr>
      </w:pPr>
      <w:r w:rsidRPr="009E05B3">
        <w:t xml:space="preserve">Overzicht van alle gemigreerde opdrachten, met vermelding van uurtarief, </w:t>
      </w:r>
      <w:r w:rsidR="00821CA0">
        <w:t>F</w:t>
      </w:r>
      <w:r w:rsidRPr="009E05B3">
        <w:t>ee, aantal schakels in de keten</w:t>
      </w:r>
      <w:r w:rsidR="00440DE5">
        <w:t>.</w:t>
      </w:r>
    </w:p>
    <w:p w14:paraId="3BC9841D" w14:textId="2D7161FC" w:rsidR="001D517D" w:rsidRDefault="00253593" w:rsidP="00534E79">
      <w:pPr>
        <w:pStyle w:val="Kop3"/>
      </w:pPr>
      <w:bookmarkStart w:id="41" w:name="_Toc183775371"/>
      <w:r>
        <w:t>Tevre</w:t>
      </w:r>
      <w:r w:rsidR="00DA72FD">
        <w:t>denheid rapport</w:t>
      </w:r>
      <w:bookmarkEnd w:id="41"/>
    </w:p>
    <w:p w14:paraId="6F4EE94F" w14:textId="4726EC60" w:rsidR="004D6FED" w:rsidRDefault="00A44FD2" w:rsidP="001D517D">
      <w:r w:rsidRPr="00A44FD2">
        <w:t>De tevredenheid wordt elke zes maanden gemeten via enquêtes</w:t>
      </w:r>
      <w:r w:rsidR="00441CBF">
        <w:t>:</w:t>
      </w:r>
    </w:p>
    <w:p w14:paraId="1289A787" w14:textId="647FEC99" w:rsidR="00AB5CBD" w:rsidRDefault="00AB5CBD" w:rsidP="00835EE9">
      <w:pPr>
        <w:pStyle w:val="Lijstalinea"/>
        <w:numPr>
          <w:ilvl w:val="0"/>
          <w:numId w:val="24"/>
        </w:numPr>
      </w:pPr>
      <w:r w:rsidRPr="00AB5CBD">
        <w:t xml:space="preserve">De Opdrachtnemer dient enquêtes te houden over de tevredenheid van </w:t>
      </w:r>
      <w:r w:rsidR="004F4036">
        <w:t>IV professional</w:t>
      </w:r>
      <w:r w:rsidRPr="00AB5CBD">
        <w:t xml:space="preserve">s en de Opdrachtnemer </w:t>
      </w:r>
      <w:r w:rsidR="0031578A">
        <w:t>met</w:t>
      </w:r>
      <w:r w:rsidRPr="00AB5CBD">
        <w:t xml:space="preserve"> UWV.</w:t>
      </w:r>
    </w:p>
    <w:p w14:paraId="53DFDE70" w14:textId="58ECE326" w:rsidR="00CC4FDA" w:rsidRDefault="00CC4FDA" w:rsidP="00835EE9">
      <w:pPr>
        <w:pStyle w:val="Lijstalinea"/>
        <w:numPr>
          <w:ilvl w:val="0"/>
          <w:numId w:val="24"/>
        </w:numPr>
      </w:pPr>
      <w:r>
        <w:t>UWV</w:t>
      </w:r>
      <w:r w:rsidRPr="00A764A6">
        <w:t xml:space="preserve"> dient enquêtes </w:t>
      </w:r>
      <w:r w:rsidR="005E0D48">
        <w:t xml:space="preserve">te houden </w:t>
      </w:r>
      <w:r w:rsidRPr="00453527">
        <w:t>over de tevredenheid</w:t>
      </w:r>
      <w:r w:rsidRPr="00A764A6">
        <w:t xml:space="preserve"> van </w:t>
      </w:r>
      <w:r w:rsidRPr="00231BD9">
        <w:t>UWV met u als Opdrachtnemer</w:t>
      </w:r>
      <w:r w:rsidRPr="00A764A6">
        <w:t>.</w:t>
      </w:r>
    </w:p>
    <w:p w14:paraId="2FB5F855" w14:textId="77777777" w:rsidR="00C43FE0" w:rsidRDefault="00C43FE0" w:rsidP="002F1A40"/>
    <w:p w14:paraId="08119B90" w14:textId="3D8B9A94" w:rsidR="002F1A40" w:rsidRDefault="002F1A40" w:rsidP="002F1A40">
      <w:r w:rsidRPr="00C42FB0">
        <w:t>De resultaten worden ongevraagd en proactief gedeeld, uiterlijk op de laatste werkdag van de eerste maand na de periode van zes maanden waarover gerapporteerd moet worden.</w:t>
      </w:r>
    </w:p>
    <w:p w14:paraId="26898748" w14:textId="77777777" w:rsidR="002F1A40" w:rsidRDefault="002F1A40" w:rsidP="002F1A40"/>
    <w:p w14:paraId="05178FD4" w14:textId="34D17060" w:rsidR="002F1A40" w:rsidRDefault="002F1A40" w:rsidP="002F1A40">
      <w:r w:rsidRPr="00EE4831">
        <w:t xml:space="preserve">Het aantal vragen, de inhoud van de vragen en de frequentie van de vragenlijst wordt na de gunning </w:t>
      </w:r>
      <w:r>
        <w:t>door u en UWV</w:t>
      </w:r>
      <w:r w:rsidRPr="00EE4831">
        <w:t xml:space="preserve"> gedefinieerd, en kan indien nodig worden aangepast tijdens de looptijd van de </w:t>
      </w:r>
      <w:r w:rsidR="00666454">
        <w:t>Raam</w:t>
      </w:r>
      <w:r w:rsidR="008D6E5D">
        <w:t>o</w:t>
      </w:r>
      <w:r w:rsidRPr="00EE4831">
        <w:t>vereenkomst.</w:t>
      </w:r>
    </w:p>
    <w:p w14:paraId="2A5FAD70" w14:textId="3C58465C" w:rsidR="00F622BF" w:rsidRDefault="008C130C" w:rsidP="00174F23">
      <w:pPr>
        <w:pStyle w:val="Kop3"/>
      </w:pPr>
      <w:bookmarkStart w:id="42" w:name="_Toc267563361"/>
      <w:bookmarkStart w:id="43" w:name="_Toc183775372"/>
      <w:bookmarkStart w:id="44" w:name="_Toc305418694"/>
      <w:bookmarkStart w:id="45" w:name="_Toc318718690"/>
      <w:bookmarkStart w:id="46" w:name="_Toc321147257"/>
      <w:bookmarkStart w:id="47" w:name="_Toc322070355"/>
      <w:bookmarkStart w:id="48" w:name="_Toc322072703"/>
      <w:bookmarkStart w:id="49" w:name="_Toc323126627"/>
      <w:bookmarkStart w:id="50" w:name="_Toc324509311"/>
      <w:bookmarkStart w:id="51" w:name="_Toc328128961"/>
      <w:bookmarkStart w:id="52" w:name="_Toc329779677"/>
      <w:r w:rsidRPr="00017ACF">
        <w:t>Jaarrapport</w:t>
      </w:r>
      <w:bookmarkEnd w:id="42"/>
      <w:bookmarkEnd w:id="43"/>
    </w:p>
    <w:p w14:paraId="67CC538B" w14:textId="00569DD4" w:rsidR="008C130C" w:rsidRDefault="008C130C" w:rsidP="00030D8F">
      <w:r w:rsidRPr="007F5A5F">
        <w:t>Opdrachtnemer dient eenmaal per jaar een advies uit te brengen</w:t>
      </w:r>
      <w:r>
        <w:t xml:space="preserve"> over de totale dienstverlening van de </w:t>
      </w:r>
      <w:r w:rsidR="00666454">
        <w:t>Raam</w:t>
      </w:r>
      <w:r>
        <w:t xml:space="preserve">overeenkomst. Dit advies zal ongevraagd en proactief </w:t>
      </w:r>
      <w:r w:rsidRPr="00992DA5">
        <w:t xml:space="preserve">door de </w:t>
      </w:r>
      <w:r>
        <w:t>Opdrachtnemer</w:t>
      </w:r>
      <w:r w:rsidRPr="00992DA5">
        <w:t xml:space="preserve"> worden opgesteld</w:t>
      </w:r>
      <w:r>
        <w:t xml:space="preserve">. </w:t>
      </w:r>
      <w:r w:rsidR="00D55BAF">
        <w:t>Dat gebeurt uiterlijk op de laatste werkdag van de eerste maand na het kwartaal waarover gerapporteerd dient te worden</w:t>
      </w:r>
      <w:r w:rsidR="00C810A6">
        <w:t xml:space="preserve"> en </w:t>
      </w:r>
      <w:r w:rsidRPr="00992DA5">
        <w:t>bevat minimaal de volgende onderdelen:</w:t>
      </w:r>
      <w:bookmarkEnd w:id="44"/>
      <w:bookmarkEnd w:id="45"/>
      <w:bookmarkEnd w:id="46"/>
      <w:bookmarkEnd w:id="47"/>
      <w:bookmarkEnd w:id="48"/>
      <w:bookmarkEnd w:id="49"/>
      <w:bookmarkEnd w:id="50"/>
      <w:bookmarkEnd w:id="51"/>
      <w:bookmarkEnd w:id="52"/>
    </w:p>
    <w:p w14:paraId="56146E2A" w14:textId="39060CBB" w:rsidR="004811D1" w:rsidRDefault="004811D1" w:rsidP="00F622BF">
      <w:pPr>
        <w:pStyle w:val="Lijstalinea"/>
        <w:numPr>
          <w:ilvl w:val="0"/>
          <w:numId w:val="22"/>
        </w:numPr>
      </w:pPr>
      <w:r>
        <w:t>Gespecificeerde rapportage voor een bepaald bedrijfsonderdeel als daar issues zijn, op aanvraag van Opdrachtgever of proactief door Opdrachtnemer verstrekt;</w:t>
      </w:r>
    </w:p>
    <w:p w14:paraId="68D32C68" w14:textId="3B1AA834" w:rsidR="004811D1" w:rsidRDefault="004811D1" w:rsidP="00F622BF">
      <w:pPr>
        <w:pStyle w:val="Lijstalinea"/>
        <w:numPr>
          <w:ilvl w:val="0"/>
          <w:numId w:val="22"/>
        </w:numPr>
      </w:pPr>
      <w:r>
        <w:t>Ziekteverzuim en het verloop ervan;</w:t>
      </w:r>
    </w:p>
    <w:p w14:paraId="085B78E3" w14:textId="71E4BD5C" w:rsidR="004811D1" w:rsidRDefault="004811D1" w:rsidP="00F622BF">
      <w:pPr>
        <w:pStyle w:val="Lijstalinea"/>
        <w:numPr>
          <w:ilvl w:val="0"/>
          <w:numId w:val="22"/>
        </w:numPr>
      </w:pPr>
      <w:r>
        <w:t>Overzicht van klachten, calamiteiten en de afhandeling daarvan;</w:t>
      </w:r>
    </w:p>
    <w:p w14:paraId="38394D8B" w14:textId="3A089634" w:rsidR="004811D1" w:rsidRDefault="004811D1" w:rsidP="00F622BF">
      <w:pPr>
        <w:pStyle w:val="Lijstalinea"/>
        <w:numPr>
          <w:ilvl w:val="0"/>
          <w:numId w:val="22"/>
        </w:numPr>
      </w:pPr>
      <w:r>
        <w:t>Advies over de (eventuele verbetering van) totale dienstverlening van het contract;</w:t>
      </w:r>
    </w:p>
    <w:p w14:paraId="0960A65D" w14:textId="53A46FCB" w:rsidR="004811D1" w:rsidRDefault="004811D1" w:rsidP="00F622BF">
      <w:pPr>
        <w:pStyle w:val="Lijstalinea"/>
        <w:numPr>
          <w:ilvl w:val="0"/>
          <w:numId w:val="22"/>
        </w:numPr>
      </w:pPr>
      <w:r>
        <w:t>Ondernomen en geplande activiteiten op het gebied van MVOI;</w:t>
      </w:r>
    </w:p>
    <w:p w14:paraId="5BDB0198" w14:textId="4BF06417" w:rsidR="004811D1" w:rsidRDefault="004811D1" w:rsidP="00F622BF">
      <w:pPr>
        <w:pStyle w:val="Lijstalinea"/>
        <w:numPr>
          <w:ilvl w:val="0"/>
          <w:numId w:val="22"/>
        </w:numPr>
      </w:pPr>
      <w:r>
        <w:lastRenderedPageBreak/>
        <w:t xml:space="preserve">De belangrijkste marktontwikkelingen en wat de gevolgen zijn voor Opdrachtgever; </w:t>
      </w:r>
    </w:p>
    <w:p w14:paraId="7BD90CD1" w14:textId="12DA18D2" w:rsidR="004811D1" w:rsidRDefault="004811D1" w:rsidP="00F622BF">
      <w:pPr>
        <w:pStyle w:val="Lijstalinea"/>
        <w:numPr>
          <w:ilvl w:val="0"/>
          <w:numId w:val="22"/>
        </w:numPr>
      </w:pPr>
      <w:r>
        <w:t>Op welke marktontwikkeling(en) Opdrachtnemer zich de komende periode wil gaan richten;</w:t>
      </w:r>
    </w:p>
    <w:p w14:paraId="50CD9DA5" w14:textId="40C930AB" w:rsidR="004811D1" w:rsidRDefault="004811D1" w:rsidP="00F622BF">
      <w:pPr>
        <w:pStyle w:val="Lijstalinea"/>
        <w:numPr>
          <w:ilvl w:val="0"/>
          <w:numId w:val="22"/>
        </w:numPr>
      </w:pPr>
      <w:r>
        <w:t>Wet en regelgeving;</w:t>
      </w:r>
    </w:p>
    <w:p w14:paraId="01DFE53A" w14:textId="242C37DE" w:rsidR="008F53D6" w:rsidRDefault="004811D1" w:rsidP="00D970EF">
      <w:pPr>
        <w:pStyle w:val="Lijstalinea"/>
        <w:numPr>
          <w:ilvl w:val="0"/>
          <w:numId w:val="22"/>
        </w:numPr>
      </w:pPr>
      <w:r>
        <w:t>Waar Opdrachtnemer zich bij Opdrachtgever op gaat richten het komende kalenderjaar.</w:t>
      </w:r>
    </w:p>
    <w:p w14:paraId="0096255F" w14:textId="77777777" w:rsidR="00452543" w:rsidRDefault="001D517D" w:rsidP="00452543">
      <w:pPr>
        <w:pStyle w:val="Kop3"/>
      </w:pPr>
      <w:bookmarkStart w:id="53" w:name="_Toc183775373"/>
      <w:r>
        <w:t>Incidentele rapportages</w:t>
      </w:r>
      <w:bookmarkEnd w:id="53"/>
    </w:p>
    <w:p w14:paraId="0892F0E5" w14:textId="77777777" w:rsidR="00452543" w:rsidRDefault="00452543" w:rsidP="001D517D"/>
    <w:p w14:paraId="5F024832" w14:textId="5997F1D8" w:rsidR="001D517D" w:rsidRPr="0002022A" w:rsidRDefault="00452543" w:rsidP="001D517D">
      <w:r>
        <w:t>Incidentele rapportages</w:t>
      </w:r>
      <w:r w:rsidR="001D517D">
        <w:t xml:space="preserve"> op verzoek en naar oordeel van UWV. </w:t>
      </w:r>
    </w:p>
    <w:p w14:paraId="71504FDA" w14:textId="77777777" w:rsidR="001D517D" w:rsidRDefault="001D517D" w:rsidP="00D970EF"/>
    <w:p w14:paraId="6ED33CB9" w14:textId="44A74756" w:rsidR="00B03105" w:rsidRDefault="00B03105" w:rsidP="00B03105">
      <w:pPr>
        <w:pStyle w:val="Kop2"/>
        <w:ind w:left="0" w:firstLine="0"/>
      </w:pPr>
      <w:bookmarkStart w:id="54" w:name="_Toc183775374"/>
      <w:r>
        <w:t>Inlenersaansprakelijkheid</w:t>
      </w:r>
      <w:bookmarkEnd w:id="54"/>
      <w:r>
        <w:t xml:space="preserve"> </w:t>
      </w:r>
    </w:p>
    <w:p w14:paraId="2B65534D" w14:textId="77777777" w:rsidR="009F3816" w:rsidRDefault="009F3816" w:rsidP="00B03105"/>
    <w:p w14:paraId="3E840A7A" w14:textId="6BFBC037" w:rsidR="00B03105" w:rsidRDefault="00B03105" w:rsidP="00B03105">
      <w:r>
        <w:t xml:space="preserve">Opdrachtnemer dient per kwartaal aan te tonen dat hij heeft voldaan aan en voldoet aan zijn verplichtingen op grond van een tijdige en volledige afdracht van belastingen en premies voor sociale lasten verband houdende met het uitvoeren van de </w:t>
      </w:r>
      <w:r w:rsidR="00666454">
        <w:t>Raam</w:t>
      </w:r>
      <w:r>
        <w:t>overeenkomst. Per kwartaal, tegelijkertijd met de managementrapportage, levert Opdrachtnemer hiervoor een verklaring van goed betalingsgedrag uitgegeven door de Belastingdienst, aan Opdrachtgever af. Hiervan kan worden afgeweken indien:</w:t>
      </w:r>
    </w:p>
    <w:p w14:paraId="2063B007" w14:textId="3ACAC27D" w:rsidR="00B03105" w:rsidRDefault="00B03105" w:rsidP="009F0A33">
      <w:pPr>
        <w:pStyle w:val="Lijstalinea"/>
        <w:numPr>
          <w:ilvl w:val="0"/>
          <w:numId w:val="22"/>
        </w:numPr>
      </w:pPr>
      <w:r>
        <w:t>Opdrachtnemer een Beursgenoteerde uitleenonderneming is die actief is in Nederland en de</w:t>
      </w:r>
      <w:r w:rsidR="009F0A33">
        <w:t xml:space="preserve"> </w:t>
      </w:r>
      <w:r>
        <w:t>jaarlijkse Verklaring betalingsgedrag inlenersaansprakelijkheid uitgegeven door de Belastingdienst kan overleggen.</w:t>
      </w:r>
    </w:p>
    <w:p w14:paraId="72F09708" w14:textId="211D337F" w:rsidR="00186D6D" w:rsidRPr="00E004B1" w:rsidRDefault="007F6A19" w:rsidP="00744BDB">
      <w:pPr>
        <w:pStyle w:val="Kop1"/>
        <w:numPr>
          <w:ilvl w:val="0"/>
          <w:numId w:val="6"/>
        </w:numPr>
        <w:rPr>
          <w:b/>
          <w:sz w:val="18"/>
          <w:szCs w:val="18"/>
        </w:rPr>
      </w:pPr>
      <w:bookmarkStart w:id="55" w:name="_Toc93579479"/>
      <w:bookmarkStart w:id="56" w:name="_Toc183775375"/>
      <w:r>
        <w:rPr>
          <w:b/>
          <w:sz w:val="18"/>
          <w:szCs w:val="18"/>
        </w:rPr>
        <w:lastRenderedPageBreak/>
        <w:t xml:space="preserve">Hoe </w:t>
      </w:r>
      <w:r w:rsidR="009B4BD8">
        <w:rPr>
          <w:b/>
          <w:sz w:val="18"/>
          <w:szCs w:val="18"/>
        </w:rPr>
        <w:t>wordt u</w:t>
      </w:r>
      <w:r w:rsidR="00A07CF6">
        <w:rPr>
          <w:b/>
          <w:sz w:val="18"/>
          <w:szCs w:val="18"/>
        </w:rPr>
        <w:t>w dienstverlening</w:t>
      </w:r>
      <w:r w:rsidR="009B4BD8">
        <w:rPr>
          <w:b/>
          <w:sz w:val="18"/>
          <w:szCs w:val="18"/>
        </w:rPr>
        <w:t xml:space="preserve"> beoordeeld?</w:t>
      </w:r>
      <w:bookmarkEnd w:id="55"/>
      <w:bookmarkEnd w:id="56"/>
    </w:p>
    <w:p w14:paraId="1F1961A3" w14:textId="753FE303" w:rsidR="007D3CD5" w:rsidRDefault="002B33A7" w:rsidP="00744BDB">
      <w:pPr>
        <w:rPr>
          <w:szCs w:val="18"/>
        </w:rPr>
      </w:pPr>
      <w:r w:rsidRPr="002B33A7">
        <w:rPr>
          <w:szCs w:val="18"/>
        </w:rPr>
        <w:t>In dit hoofdstuk</w:t>
      </w:r>
      <w:r w:rsidR="00EF0954">
        <w:rPr>
          <w:szCs w:val="18"/>
        </w:rPr>
        <w:t xml:space="preserve"> leest u op welke manier </w:t>
      </w:r>
      <w:r w:rsidR="007F6A19">
        <w:rPr>
          <w:szCs w:val="18"/>
        </w:rPr>
        <w:t>wij de afgesproken doelstellingen en KPI’s beoordelen.</w:t>
      </w:r>
    </w:p>
    <w:p w14:paraId="2EF4F2E9" w14:textId="77777777" w:rsidR="00A04DAF" w:rsidRPr="002B33A7" w:rsidRDefault="00A04DAF" w:rsidP="00744BDB">
      <w:pPr>
        <w:rPr>
          <w:szCs w:val="18"/>
        </w:rPr>
      </w:pPr>
    </w:p>
    <w:p w14:paraId="2BC35D8B" w14:textId="4CC37303" w:rsidR="00186D6D" w:rsidRPr="00B63984" w:rsidRDefault="00A53C85" w:rsidP="00744BDB">
      <w:pPr>
        <w:pStyle w:val="Kop2"/>
        <w:numPr>
          <w:ilvl w:val="1"/>
          <w:numId w:val="6"/>
        </w:numPr>
      </w:pPr>
      <w:bookmarkStart w:id="57" w:name="_Toc93579480"/>
      <w:bookmarkStart w:id="58" w:name="_Toc183775376"/>
      <w:r>
        <w:t>Beoordelingsmethodiek</w:t>
      </w:r>
      <w:bookmarkEnd w:id="57"/>
      <w:bookmarkEnd w:id="58"/>
    </w:p>
    <w:p w14:paraId="2F20AA18" w14:textId="34F16C8A" w:rsidR="006525C7" w:rsidRDefault="006525C7" w:rsidP="00744BDB">
      <w:pPr>
        <w:autoSpaceDE w:val="0"/>
        <w:autoSpaceDN w:val="0"/>
        <w:adjustRightInd w:val="0"/>
        <w:rPr>
          <w:szCs w:val="18"/>
          <w:lang w:eastAsia="nl-NL"/>
        </w:rPr>
      </w:pPr>
      <w:r>
        <w:rPr>
          <w:szCs w:val="18"/>
          <w:lang w:eastAsia="nl-NL"/>
        </w:rPr>
        <w:t>Uw prestaties</w:t>
      </w:r>
      <w:r w:rsidRPr="00445D17">
        <w:rPr>
          <w:szCs w:val="18"/>
          <w:lang w:eastAsia="nl-NL"/>
        </w:rPr>
        <w:t xml:space="preserve"> worden per </w:t>
      </w:r>
      <w:r w:rsidR="00860CA3">
        <w:rPr>
          <w:szCs w:val="18"/>
          <w:lang w:eastAsia="nl-NL"/>
        </w:rPr>
        <w:t xml:space="preserve">kwartaal </w:t>
      </w:r>
      <w:r w:rsidRPr="00445D17">
        <w:rPr>
          <w:szCs w:val="18"/>
          <w:lang w:eastAsia="nl-NL"/>
        </w:rPr>
        <w:t xml:space="preserve">beoordeeld door </w:t>
      </w:r>
      <w:r>
        <w:rPr>
          <w:szCs w:val="18"/>
          <w:lang w:eastAsia="nl-NL"/>
        </w:rPr>
        <w:t>de Contract- en Leveranciersmanager</w:t>
      </w:r>
      <w:r w:rsidRPr="00445D17">
        <w:rPr>
          <w:szCs w:val="18"/>
          <w:lang w:eastAsia="nl-NL"/>
        </w:rPr>
        <w:t xml:space="preserve"> van </w:t>
      </w:r>
      <w:r>
        <w:rPr>
          <w:szCs w:val="18"/>
          <w:lang w:eastAsia="nl-NL"/>
        </w:rPr>
        <w:t>UWV</w:t>
      </w:r>
      <w:r w:rsidRPr="00D7110F">
        <w:rPr>
          <w:szCs w:val="18"/>
          <w:lang w:eastAsia="nl-NL"/>
        </w:rPr>
        <w:t>.</w:t>
      </w:r>
      <w:r>
        <w:rPr>
          <w:szCs w:val="18"/>
          <w:lang w:eastAsia="nl-NL"/>
        </w:rPr>
        <w:t xml:space="preserve"> </w:t>
      </w:r>
      <w:r w:rsidRPr="002776F2">
        <w:rPr>
          <w:szCs w:val="18"/>
          <w:lang w:eastAsia="nl-NL"/>
        </w:rPr>
        <w:t xml:space="preserve">De </w:t>
      </w:r>
      <w:r>
        <w:rPr>
          <w:szCs w:val="18"/>
          <w:lang w:eastAsia="nl-NL"/>
        </w:rPr>
        <w:t xml:space="preserve">score per </w:t>
      </w:r>
      <w:r w:rsidRPr="002776F2">
        <w:rPr>
          <w:szCs w:val="18"/>
          <w:lang w:eastAsia="nl-NL"/>
        </w:rPr>
        <w:t xml:space="preserve">KPI en de eventuele </w:t>
      </w:r>
      <w:r>
        <w:rPr>
          <w:szCs w:val="18"/>
          <w:lang w:eastAsia="nl-NL"/>
        </w:rPr>
        <w:t>gevolgen, worden</w:t>
      </w:r>
      <w:r w:rsidRPr="002776F2">
        <w:rPr>
          <w:szCs w:val="18"/>
          <w:lang w:eastAsia="nl-NL"/>
        </w:rPr>
        <w:t xml:space="preserve"> </w:t>
      </w:r>
      <w:r w:rsidRPr="00A769B9">
        <w:rPr>
          <w:szCs w:val="18"/>
          <w:lang w:eastAsia="nl-NL"/>
        </w:rPr>
        <w:t>schriftelijk met u gedeeld en</w:t>
      </w:r>
      <w:r w:rsidR="00A769B9">
        <w:rPr>
          <w:szCs w:val="18"/>
          <w:lang w:eastAsia="nl-NL"/>
        </w:rPr>
        <w:t xml:space="preserve"> </w:t>
      </w:r>
      <w:r w:rsidRPr="002776F2">
        <w:rPr>
          <w:szCs w:val="18"/>
          <w:lang w:eastAsia="nl-NL"/>
        </w:rPr>
        <w:t xml:space="preserve">tijdens het tactisch overleg met </w:t>
      </w:r>
      <w:r>
        <w:rPr>
          <w:szCs w:val="18"/>
          <w:lang w:eastAsia="nl-NL"/>
        </w:rPr>
        <w:t>u</w:t>
      </w:r>
      <w:r w:rsidRPr="002776F2">
        <w:rPr>
          <w:szCs w:val="18"/>
          <w:lang w:eastAsia="nl-NL"/>
        </w:rPr>
        <w:t xml:space="preserve"> besproken</w:t>
      </w:r>
      <w:r w:rsidR="00744BDB">
        <w:rPr>
          <w:szCs w:val="18"/>
          <w:lang w:eastAsia="nl-NL"/>
        </w:rPr>
        <w:t>.</w:t>
      </w:r>
    </w:p>
    <w:p w14:paraId="16ED93F2" w14:textId="77777777" w:rsidR="00154DBC" w:rsidRDefault="00154DBC" w:rsidP="00744BDB">
      <w:pPr>
        <w:autoSpaceDE w:val="0"/>
        <w:autoSpaceDN w:val="0"/>
        <w:adjustRightInd w:val="0"/>
        <w:rPr>
          <w:szCs w:val="18"/>
          <w:lang w:eastAsia="nl-NL"/>
        </w:rPr>
      </w:pPr>
    </w:p>
    <w:p w14:paraId="46347090" w14:textId="74E734A5" w:rsidR="00154DBC" w:rsidRDefault="00154DBC" w:rsidP="00744BDB">
      <w:pPr>
        <w:rPr>
          <w:szCs w:val="18"/>
          <w:lang w:eastAsia="nl-NL"/>
        </w:rPr>
      </w:pPr>
      <w:r>
        <w:rPr>
          <w:szCs w:val="18"/>
          <w:lang w:eastAsia="nl-NL"/>
        </w:rPr>
        <w:t>In onderstaand overzicht houdt de Contract- en Leveranciersmanager bij of u in desbetreffende periode v</w:t>
      </w:r>
      <w:r w:rsidR="00A04DAF">
        <w:rPr>
          <w:szCs w:val="18"/>
          <w:lang w:eastAsia="nl-NL"/>
        </w:rPr>
        <w:t>oldoet aan de norm van een KPI.</w:t>
      </w:r>
    </w:p>
    <w:p w14:paraId="681B9287" w14:textId="5915E628" w:rsidR="00A04DAF" w:rsidRDefault="00A04DAF" w:rsidP="00744BDB">
      <w:pPr>
        <w:rPr>
          <w:b/>
          <w:szCs w:val="18"/>
          <w:lang w:eastAsia="nl-NL"/>
        </w:rPr>
      </w:pPr>
    </w:p>
    <w:tbl>
      <w:tblPr>
        <w:tblStyle w:val="Tabelraster"/>
        <w:tblW w:w="9067" w:type="dxa"/>
        <w:tblLook w:val="04A0" w:firstRow="1" w:lastRow="0" w:firstColumn="1" w:lastColumn="0" w:noHBand="0" w:noVBand="1"/>
      </w:tblPr>
      <w:tblGrid>
        <w:gridCol w:w="7225"/>
        <w:gridCol w:w="850"/>
        <w:gridCol w:w="992"/>
      </w:tblGrid>
      <w:tr w:rsidR="00A524BC" w14:paraId="2F10F549" w14:textId="77777777" w:rsidTr="00A524BC">
        <w:tc>
          <w:tcPr>
            <w:tcW w:w="7225" w:type="dxa"/>
            <w:shd w:val="clear" w:color="auto" w:fill="0078D2"/>
          </w:tcPr>
          <w:p w14:paraId="092F40CA" w14:textId="77777777" w:rsidR="00A524BC" w:rsidRPr="00032F2C" w:rsidRDefault="00A524BC" w:rsidP="00B52202">
            <w:pPr>
              <w:autoSpaceDE w:val="0"/>
              <w:autoSpaceDN w:val="0"/>
              <w:adjustRightInd w:val="0"/>
              <w:rPr>
                <w:b/>
                <w:color w:val="FFFFFF" w:themeColor="background1"/>
                <w:szCs w:val="18"/>
                <w:lang w:eastAsia="nl-NL"/>
              </w:rPr>
            </w:pPr>
            <w:r>
              <w:rPr>
                <w:b/>
                <w:color w:val="FFFFFF" w:themeColor="background1"/>
                <w:szCs w:val="18"/>
                <w:lang w:eastAsia="nl-NL"/>
              </w:rPr>
              <w:t>&lt;</w:t>
            </w:r>
            <w:r w:rsidRPr="00032F2C">
              <w:rPr>
                <w:b/>
                <w:color w:val="FFFFFF" w:themeColor="background1"/>
                <w:szCs w:val="18"/>
                <w:lang w:eastAsia="nl-NL"/>
              </w:rPr>
              <w:t>Meetperiode</w:t>
            </w:r>
            <w:r>
              <w:rPr>
                <w:b/>
                <w:color w:val="FFFFFF" w:themeColor="background1"/>
                <w:szCs w:val="18"/>
                <w:lang w:eastAsia="nl-NL"/>
              </w:rPr>
              <w:t>&gt;</w:t>
            </w:r>
          </w:p>
        </w:tc>
        <w:tc>
          <w:tcPr>
            <w:tcW w:w="850" w:type="dxa"/>
            <w:shd w:val="clear" w:color="auto" w:fill="0078D2"/>
          </w:tcPr>
          <w:p w14:paraId="74D53CD4" w14:textId="77777777" w:rsidR="00A524BC" w:rsidRPr="00032F2C" w:rsidRDefault="00A524BC" w:rsidP="00B52202">
            <w:pPr>
              <w:autoSpaceDE w:val="0"/>
              <w:autoSpaceDN w:val="0"/>
              <w:adjustRightInd w:val="0"/>
              <w:jc w:val="center"/>
              <w:rPr>
                <w:b/>
                <w:color w:val="FFFFFF" w:themeColor="background1"/>
                <w:szCs w:val="18"/>
                <w:lang w:eastAsia="nl-NL"/>
              </w:rPr>
            </w:pPr>
            <w:r w:rsidRPr="00032F2C">
              <w:rPr>
                <w:b/>
                <w:color w:val="FFFFFF" w:themeColor="background1"/>
                <w:szCs w:val="18"/>
                <w:lang w:eastAsia="nl-NL"/>
              </w:rPr>
              <w:t>1</w:t>
            </w:r>
          </w:p>
        </w:tc>
        <w:tc>
          <w:tcPr>
            <w:tcW w:w="992" w:type="dxa"/>
            <w:shd w:val="clear" w:color="auto" w:fill="0078D2"/>
          </w:tcPr>
          <w:p w14:paraId="338B7ABE" w14:textId="77777777" w:rsidR="00A524BC" w:rsidRPr="00032F2C" w:rsidRDefault="00A524BC" w:rsidP="00B52202">
            <w:pPr>
              <w:autoSpaceDE w:val="0"/>
              <w:autoSpaceDN w:val="0"/>
              <w:adjustRightInd w:val="0"/>
              <w:jc w:val="center"/>
              <w:rPr>
                <w:b/>
                <w:color w:val="FFFFFF" w:themeColor="background1"/>
                <w:szCs w:val="18"/>
                <w:lang w:eastAsia="nl-NL"/>
              </w:rPr>
            </w:pPr>
            <w:r>
              <w:rPr>
                <w:b/>
                <w:color w:val="FFFFFF" w:themeColor="background1"/>
                <w:szCs w:val="18"/>
                <w:lang w:eastAsia="nl-NL"/>
              </w:rPr>
              <w:t>2</w:t>
            </w:r>
          </w:p>
        </w:tc>
      </w:tr>
      <w:tr w:rsidR="00A524BC" w14:paraId="1EAB72E7" w14:textId="77777777" w:rsidTr="00A524BC">
        <w:tc>
          <w:tcPr>
            <w:tcW w:w="7225" w:type="dxa"/>
          </w:tcPr>
          <w:p w14:paraId="389ECB49" w14:textId="77777777" w:rsidR="00A524BC" w:rsidRDefault="00A524BC" w:rsidP="00B52202">
            <w:pPr>
              <w:autoSpaceDE w:val="0"/>
              <w:autoSpaceDN w:val="0"/>
              <w:adjustRightInd w:val="0"/>
              <w:rPr>
                <w:szCs w:val="18"/>
                <w:lang w:eastAsia="nl-NL"/>
              </w:rPr>
            </w:pPr>
          </w:p>
        </w:tc>
        <w:tc>
          <w:tcPr>
            <w:tcW w:w="850" w:type="dxa"/>
            <w:tcBorders>
              <w:bottom w:val="single" w:sz="4" w:space="0" w:color="auto"/>
            </w:tcBorders>
          </w:tcPr>
          <w:p w14:paraId="3EE97A39" w14:textId="77777777" w:rsidR="00A524BC" w:rsidRDefault="00A524BC" w:rsidP="00B52202">
            <w:pPr>
              <w:autoSpaceDE w:val="0"/>
              <w:autoSpaceDN w:val="0"/>
              <w:adjustRightInd w:val="0"/>
              <w:rPr>
                <w:szCs w:val="18"/>
                <w:lang w:eastAsia="nl-NL"/>
              </w:rPr>
            </w:pPr>
            <w:r>
              <w:rPr>
                <w:szCs w:val="18"/>
                <w:lang w:eastAsia="nl-NL"/>
              </w:rPr>
              <w:t>Kleur</w:t>
            </w:r>
          </w:p>
        </w:tc>
        <w:tc>
          <w:tcPr>
            <w:tcW w:w="992" w:type="dxa"/>
          </w:tcPr>
          <w:p w14:paraId="1E02BA38" w14:textId="77777777" w:rsidR="00A524BC" w:rsidRDefault="00A524BC" w:rsidP="00B52202">
            <w:pPr>
              <w:autoSpaceDE w:val="0"/>
              <w:autoSpaceDN w:val="0"/>
              <w:adjustRightInd w:val="0"/>
              <w:rPr>
                <w:szCs w:val="18"/>
                <w:lang w:eastAsia="nl-NL"/>
              </w:rPr>
            </w:pPr>
            <w:r>
              <w:rPr>
                <w:szCs w:val="18"/>
                <w:lang w:eastAsia="nl-NL"/>
              </w:rPr>
              <w:t>Kleur</w:t>
            </w:r>
          </w:p>
        </w:tc>
      </w:tr>
      <w:tr w:rsidR="00A524BC" w14:paraId="0124D53D" w14:textId="77777777" w:rsidTr="00A524BC">
        <w:tc>
          <w:tcPr>
            <w:tcW w:w="7225" w:type="dxa"/>
          </w:tcPr>
          <w:p w14:paraId="3263CD61" w14:textId="37E838AD" w:rsidR="00A524BC" w:rsidRDefault="00A524BC" w:rsidP="00B52202">
            <w:pPr>
              <w:autoSpaceDE w:val="0"/>
              <w:autoSpaceDN w:val="0"/>
              <w:adjustRightInd w:val="0"/>
              <w:rPr>
                <w:szCs w:val="18"/>
                <w:lang w:eastAsia="nl-NL"/>
              </w:rPr>
            </w:pPr>
            <w:r>
              <w:rPr>
                <w:szCs w:val="18"/>
                <w:lang w:eastAsia="nl-NL"/>
              </w:rPr>
              <w:t xml:space="preserve">KPI 1: </w:t>
            </w:r>
            <w:r w:rsidR="00393150" w:rsidRPr="00393150">
              <w:rPr>
                <w:color w:val="000000" w:themeColor="text1"/>
                <w:lang w:eastAsia="nl-NL"/>
              </w:rPr>
              <w:t>Kwaliteitsbeoordeling van aanbiedingen</w:t>
            </w:r>
          </w:p>
        </w:tc>
        <w:tc>
          <w:tcPr>
            <w:tcW w:w="850" w:type="dxa"/>
            <w:tcBorders>
              <w:bottom w:val="single" w:sz="4" w:space="0" w:color="auto"/>
            </w:tcBorders>
            <w:shd w:val="clear" w:color="auto" w:fill="auto"/>
          </w:tcPr>
          <w:p w14:paraId="39CAC453" w14:textId="77777777" w:rsidR="00A524BC" w:rsidRDefault="00A524BC" w:rsidP="00B52202">
            <w:pPr>
              <w:autoSpaceDE w:val="0"/>
              <w:autoSpaceDN w:val="0"/>
              <w:adjustRightInd w:val="0"/>
              <w:rPr>
                <w:szCs w:val="18"/>
                <w:lang w:eastAsia="nl-NL"/>
              </w:rPr>
            </w:pPr>
          </w:p>
        </w:tc>
        <w:tc>
          <w:tcPr>
            <w:tcW w:w="992" w:type="dxa"/>
            <w:shd w:val="clear" w:color="auto" w:fill="auto"/>
          </w:tcPr>
          <w:p w14:paraId="32DA85EF" w14:textId="77777777" w:rsidR="00A524BC" w:rsidRDefault="00A524BC" w:rsidP="00B52202">
            <w:pPr>
              <w:autoSpaceDE w:val="0"/>
              <w:autoSpaceDN w:val="0"/>
              <w:adjustRightInd w:val="0"/>
              <w:rPr>
                <w:szCs w:val="18"/>
                <w:lang w:eastAsia="nl-NL"/>
              </w:rPr>
            </w:pPr>
          </w:p>
        </w:tc>
      </w:tr>
      <w:tr w:rsidR="00A524BC" w14:paraId="1670A939" w14:textId="77777777" w:rsidTr="00A524BC">
        <w:tc>
          <w:tcPr>
            <w:tcW w:w="7225" w:type="dxa"/>
          </w:tcPr>
          <w:p w14:paraId="7D15466B" w14:textId="05643FB5" w:rsidR="00A524BC" w:rsidRDefault="00A524BC" w:rsidP="00B52202">
            <w:pPr>
              <w:autoSpaceDE w:val="0"/>
              <w:autoSpaceDN w:val="0"/>
              <w:adjustRightInd w:val="0"/>
              <w:rPr>
                <w:szCs w:val="18"/>
                <w:lang w:eastAsia="nl-NL"/>
              </w:rPr>
            </w:pPr>
            <w:r>
              <w:rPr>
                <w:szCs w:val="18"/>
                <w:lang w:eastAsia="nl-NL"/>
              </w:rPr>
              <w:t xml:space="preserve">KPI 2: </w:t>
            </w:r>
            <w:r w:rsidRPr="00F51B6D">
              <w:rPr>
                <w:color w:val="000000" w:themeColor="text1"/>
                <w:lang w:eastAsia="nl-NL"/>
              </w:rPr>
              <w:t>Plaatsingspercentage</w:t>
            </w:r>
          </w:p>
        </w:tc>
        <w:tc>
          <w:tcPr>
            <w:tcW w:w="850" w:type="dxa"/>
            <w:tcBorders>
              <w:top w:val="single" w:sz="4" w:space="0" w:color="auto"/>
            </w:tcBorders>
          </w:tcPr>
          <w:p w14:paraId="343B7F18" w14:textId="77777777" w:rsidR="00A524BC" w:rsidRDefault="00A524BC" w:rsidP="00B52202">
            <w:pPr>
              <w:autoSpaceDE w:val="0"/>
              <w:autoSpaceDN w:val="0"/>
              <w:adjustRightInd w:val="0"/>
              <w:rPr>
                <w:szCs w:val="18"/>
                <w:lang w:eastAsia="nl-NL"/>
              </w:rPr>
            </w:pPr>
          </w:p>
        </w:tc>
        <w:tc>
          <w:tcPr>
            <w:tcW w:w="992" w:type="dxa"/>
          </w:tcPr>
          <w:p w14:paraId="69878346" w14:textId="77777777" w:rsidR="00A524BC" w:rsidRDefault="00A524BC" w:rsidP="00B52202">
            <w:pPr>
              <w:autoSpaceDE w:val="0"/>
              <w:autoSpaceDN w:val="0"/>
              <w:adjustRightInd w:val="0"/>
              <w:rPr>
                <w:szCs w:val="18"/>
                <w:lang w:eastAsia="nl-NL"/>
              </w:rPr>
            </w:pPr>
          </w:p>
        </w:tc>
      </w:tr>
      <w:tr w:rsidR="00A524BC" w14:paraId="0571FF45" w14:textId="77777777" w:rsidTr="00A524BC">
        <w:tc>
          <w:tcPr>
            <w:tcW w:w="7225" w:type="dxa"/>
          </w:tcPr>
          <w:p w14:paraId="7B18AD85" w14:textId="4DD258AF" w:rsidR="00A524BC" w:rsidRDefault="00A524BC" w:rsidP="00B52202">
            <w:pPr>
              <w:tabs>
                <w:tab w:val="left" w:pos="1035"/>
              </w:tabs>
              <w:autoSpaceDE w:val="0"/>
              <w:autoSpaceDN w:val="0"/>
              <w:adjustRightInd w:val="0"/>
              <w:rPr>
                <w:szCs w:val="18"/>
                <w:lang w:eastAsia="nl-NL"/>
              </w:rPr>
            </w:pPr>
            <w:r>
              <w:rPr>
                <w:szCs w:val="18"/>
                <w:lang w:eastAsia="nl-NL"/>
              </w:rPr>
              <w:t xml:space="preserve">KPI 3: </w:t>
            </w:r>
            <w:r w:rsidR="006F5555">
              <w:rPr>
                <w:szCs w:val="18"/>
                <w:lang w:eastAsia="nl-NL"/>
              </w:rPr>
              <w:t>Ongewenst v</w:t>
            </w:r>
            <w:r w:rsidRPr="00445230">
              <w:rPr>
                <w:color w:val="000000" w:themeColor="text1"/>
                <w:szCs w:val="18"/>
                <w:lang w:eastAsia="nl-NL"/>
              </w:rPr>
              <w:t>roegtijdig</w:t>
            </w:r>
            <w:r w:rsidRPr="005A5E60">
              <w:rPr>
                <w:color w:val="000000" w:themeColor="text1"/>
                <w:szCs w:val="18"/>
                <w:lang w:eastAsia="nl-NL"/>
              </w:rPr>
              <w:t xml:space="preserve"> uitval IV professional gedurende opdracht</w:t>
            </w:r>
          </w:p>
        </w:tc>
        <w:tc>
          <w:tcPr>
            <w:tcW w:w="850" w:type="dxa"/>
          </w:tcPr>
          <w:p w14:paraId="7CC5C1E5" w14:textId="77777777" w:rsidR="00A524BC" w:rsidRDefault="00A524BC" w:rsidP="00B52202">
            <w:pPr>
              <w:autoSpaceDE w:val="0"/>
              <w:autoSpaceDN w:val="0"/>
              <w:adjustRightInd w:val="0"/>
              <w:rPr>
                <w:szCs w:val="18"/>
                <w:lang w:eastAsia="nl-NL"/>
              </w:rPr>
            </w:pPr>
          </w:p>
        </w:tc>
        <w:tc>
          <w:tcPr>
            <w:tcW w:w="992" w:type="dxa"/>
          </w:tcPr>
          <w:p w14:paraId="49AC74B0" w14:textId="77777777" w:rsidR="00A524BC" w:rsidRDefault="00A524BC" w:rsidP="00B52202">
            <w:pPr>
              <w:autoSpaceDE w:val="0"/>
              <w:autoSpaceDN w:val="0"/>
              <w:adjustRightInd w:val="0"/>
              <w:rPr>
                <w:szCs w:val="18"/>
                <w:lang w:eastAsia="nl-NL"/>
              </w:rPr>
            </w:pPr>
          </w:p>
        </w:tc>
      </w:tr>
      <w:tr w:rsidR="006A53A6" w14:paraId="0189CBBA" w14:textId="77777777" w:rsidTr="00A524BC">
        <w:tc>
          <w:tcPr>
            <w:tcW w:w="7225" w:type="dxa"/>
          </w:tcPr>
          <w:p w14:paraId="328C3C25" w14:textId="5DAF1D58" w:rsidR="006A53A6" w:rsidRPr="00D15CA5" w:rsidRDefault="006A53A6" w:rsidP="006A53A6">
            <w:pPr>
              <w:tabs>
                <w:tab w:val="left" w:pos="1035"/>
              </w:tabs>
              <w:autoSpaceDE w:val="0"/>
              <w:autoSpaceDN w:val="0"/>
              <w:adjustRightInd w:val="0"/>
              <w:rPr>
                <w:szCs w:val="18"/>
                <w:highlight w:val="yellow"/>
                <w:lang w:eastAsia="nl-NL"/>
              </w:rPr>
            </w:pPr>
            <w:r w:rsidRPr="00924062">
              <w:rPr>
                <w:szCs w:val="18"/>
                <w:lang w:eastAsia="nl-NL"/>
              </w:rPr>
              <w:t xml:space="preserve">KPI </w:t>
            </w:r>
            <w:r w:rsidR="00393150" w:rsidRPr="00924062">
              <w:rPr>
                <w:szCs w:val="18"/>
                <w:lang w:eastAsia="nl-NL"/>
              </w:rPr>
              <w:t>4</w:t>
            </w:r>
            <w:r w:rsidRPr="00924062">
              <w:rPr>
                <w:szCs w:val="18"/>
                <w:lang w:eastAsia="nl-NL"/>
              </w:rPr>
              <w:t xml:space="preserve">: </w:t>
            </w:r>
            <w:r w:rsidR="00211BC0" w:rsidRPr="00211BC0">
              <w:t>Percentage opdrachten waarvan het inhuurtarief boven de mediaan van de betreffende bandbreedte ligt.</w:t>
            </w:r>
          </w:p>
        </w:tc>
        <w:tc>
          <w:tcPr>
            <w:tcW w:w="850" w:type="dxa"/>
          </w:tcPr>
          <w:p w14:paraId="48EC1914" w14:textId="77777777" w:rsidR="006A53A6" w:rsidRDefault="006A53A6" w:rsidP="006A53A6">
            <w:pPr>
              <w:autoSpaceDE w:val="0"/>
              <w:autoSpaceDN w:val="0"/>
              <w:adjustRightInd w:val="0"/>
              <w:rPr>
                <w:szCs w:val="18"/>
                <w:lang w:eastAsia="nl-NL"/>
              </w:rPr>
            </w:pPr>
          </w:p>
        </w:tc>
        <w:tc>
          <w:tcPr>
            <w:tcW w:w="992" w:type="dxa"/>
          </w:tcPr>
          <w:p w14:paraId="248AF29A" w14:textId="77777777" w:rsidR="006A53A6" w:rsidRDefault="006A53A6" w:rsidP="006A53A6">
            <w:pPr>
              <w:autoSpaceDE w:val="0"/>
              <w:autoSpaceDN w:val="0"/>
              <w:adjustRightInd w:val="0"/>
              <w:rPr>
                <w:szCs w:val="18"/>
                <w:lang w:eastAsia="nl-NL"/>
              </w:rPr>
            </w:pPr>
          </w:p>
        </w:tc>
      </w:tr>
    </w:tbl>
    <w:p w14:paraId="3BBC7B94" w14:textId="77777777" w:rsidR="00963221" w:rsidRPr="009B4BD8" w:rsidRDefault="00963221" w:rsidP="00744BDB">
      <w:pPr>
        <w:autoSpaceDE w:val="0"/>
        <w:autoSpaceDN w:val="0"/>
        <w:adjustRightInd w:val="0"/>
        <w:rPr>
          <w:rFonts w:eastAsia="Calibri" w:cs="Times New Roman"/>
          <w:b/>
          <w:szCs w:val="18"/>
          <w:lang w:eastAsia="nl-NL"/>
        </w:rPr>
      </w:pPr>
      <w:r w:rsidRPr="5710B0C3">
        <w:rPr>
          <w:rFonts w:eastAsia="Calibri" w:cs="Times New Roman"/>
          <w:b/>
          <w:bCs/>
          <w:lang w:eastAsia="nl-NL"/>
        </w:rPr>
        <w:t>Toelichting kleur:</w:t>
      </w:r>
    </w:p>
    <w:p w14:paraId="7CAA8A5D" w14:textId="77777777" w:rsidR="00963221" w:rsidRPr="009B4BD8" w:rsidRDefault="00963221" w:rsidP="00744BDB">
      <w:pPr>
        <w:autoSpaceDE w:val="0"/>
        <w:autoSpaceDN w:val="0"/>
        <w:adjustRightInd w:val="0"/>
        <w:rPr>
          <w:rFonts w:eastAsia="Calibri" w:cs="Times New Roman"/>
          <w:szCs w:val="18"/>
          <w:lang w:eastAsia="nl-NL"/>
        </w:rPr>
      </w:pPr>
      <w:r w:rsidRPr="009B4BD8">
        <w:rPr>
          <w:rFonts w:eastAsia="Calibri" w:cs="Times New Roman"/>
          <w:szCs w:val="18"/>
          <w:lang w:eastAsia="nl-NL"/>
        </w:rPr>
        <w:t xml:space="preserve">Groen: </w:t>
      </w:r>
      <w:r>
        <w:rPr>
          <w:rFonts w:eastAsia="Calibri" w:cs="Times New Roman"/>
          <w:szCs w:val="18"/>
          <w:lang w:eastAsia="nl-NL"/>
        </w:rPr>
        <w:t>U</w:t>
      </w:r>
      <w:r w:rsidRPr="009B4BD8">
        <w:rPr>
          <w:rFonts w:eastAsia="Calibri" w:cs="Times New Roman"/>
          <w:szCs w:val="18"/>
          <w:lang w:eastAsia="nl-NL"/>
        </w:rPr>
        <w:t xml:space="preserve"> presteert op de norm voor </w:t>
      </w:r>
      <w:r>
        <w:rPr>
          <w:rFonts w:eastAsia="Calibri" w:cs="Times New Roman"/>
          <w:szCs w:val="18"/>
          <w:lang w:eastAsia="nl-NL"/>
        </w:rPr>
        <w:t xml:space="preserve">de </w:t>
      </w:r>
      <w:r w:rsidRPr="009B4BD8">
        <w:rPr>
          <w:rFonts w:eastAsia="Calibri" w:cs="Times New Roman"/>
          <w:szCs w:val="18"/>
          <w:lang w:eastAsia="nl-NL"/>
        </w:rPr>
        <w:t>desbetreffende KPI.</w:t>
      </w:r>
    </w:p>
    <w:p w14:paraId="358B1DE7" w14:textId="77777777" w:rsidR="00963221" w:rsidRPr="00D54753" w:rsidRDefault="00963221" w:rsidP="00744BDB">
      <w:pPr>
        <w:autoSpaceDE w:val="0"/>
        <w:autoSpaceDN w:val="0"/>
        <w:adjustRightInd w:val="0"/>
        <w:rPr>
          <w:rFonts w:eastAsia="Calibri" w:cs="Times New Roman"/>
          <w:szCs w:val="18"/>
          <w:lang w:eastAsia="nl-NL"/>
        </w:rPr>
      </w:pPr>
      <w:r>
        <w:rPr>
          <w:rFonts w:eastAsia="Calibri" w:cs="Times New Roman"/>
          <w:szCs w:val="18"/>
          <w:lang w:eastAsia="nl-NL"/>
        </w:rPr>
        <w:t>Rood</w:t>
      </w:r>
      <w:r w:rsidRPr="009B4BD8">
        <w:rPr>
          <w:rFonts w:eastAsia="Calibri" w:cs="Times New Roman"/>
          <w:szCs w:val="18"/>
          <w:lang w:eastAsia="nl-NL"/>
        </w:rPr>
        <w:t xml:space="preserve">: </w:t>
      </w:r>
      <w:r>
        <w:rPr>
          <w:rFonts w:eastAsia="Calibri" w:cs="Times New Roman"/>
          <w:szCs w:val="18"/>
          <w:lang w:eastAsia="nl-NL"/>
        </w:rPr>
        <w:t>U</w:t>
      </w:r>
      <w:r w:rsidRPr="009B4BD8">
        <w:rPr>
          <w:rFonts w:eastAsia="Calibri" w:cs="Times New Roman"/>
          <w:szCs w:val="18"/>
          <w:lang w:eastAsia="nl-NL"/>
        </w:rPr>
        <w:t xml:space="preserve"> presteert </w:t>
      </w:r>
      <w:r>
        <w:rPr>
          <w:rFonts w:eastAsia="Calibri" w:cs="Times New Roman"/>
          <w:szCs w:val="18"/>
          <w:lang w:eastAsia="nl-NL"/>
        </w:rPr>
        <w:t>onder</w:t>
      </w:r>
      <w:r w:rsidRPr="009B4BD8">
        <w:rPr>
          <w:rFonts w:eastAsia="Calibri" w:cs="Times New Roman"/>
          <w:szCs w:val="18"/>
          <w:lang w:eastAsia="nl-NL"/>
        </w:rPr>
        <w:t xml:space="preserve"> d</w:t>
      </w:r>
      <w:r>
        <w:rPr>
          <w:rFonts w:eastAsia="Calibri" w:cs="Times New Roman"/>
          <w:szCs w:val="18"/>
          <w:lang w:eastAsia="nl-NL"/>
        </w:rPr>
        <w:t>e norm voor de desbetreffende KPI.</w:t>
      </w:r>
    </w:p>
    <w:p w14:paraId="3506F42C" w14:textId="77777777" w:rsidR="00963221" w:rsidRDefault="00963221" w:rsidP="00744BDB">
      <w:pPr>
        <w:snapToGrid w:val="0"/>
        <w:rPr>
          <w:szCs w:val="18"/>
        </w:rPr>
      </w:pPr>
    </w:p>
    <w:p w14:paraId="3CD5DD0D" w14:textId="05E46F61" w:rsidR="00186D6D" w:rsidRPr="00B63984" w:rsidRDefault="009B4BD8" w:rsidP="5710B0C3">
      <w:pPr>
        <w:pStyle w:val="Kop2"/>
      </w:pPr>
      <w:bookmarkStart w:id="59" w:name="_Toc93579481"/>
      <w:bookmarkStart w:id="60" w:name="_Toc183775377"/>
      <w:r>
        <w:t xml:space="preserve">Wat zijn de </w:t>
      </w:r>
      <w:r w:rsidR="00BC5335">
        <w:t>gevolgen</w:t>
      </w:r>
      <w:r>
        <w:t xml:space="preserve"> voor wel/niet behalen KPI’s?</w:t>
      </w:r>
      <w:bookmarkEnd w:id="59"/>
      <w:bookmarkEnd w:id="60"/>
    </w:p>
    <w:p w14:paraId="5EEE1C49" w14:textId="6CBCCC64" w:rsidR="009B4BD8" w:rsidRDefault="008D2B09" w:rsidP="00744BDB">
      <w:r>
        <w:t xml:space="preserve">De bereidheid van Opdrachtgever om referent te zijn voor Opdrachtnemer is afhankelijk van het resultaat van KPI’s. </w:t>
      </w:r>
    </w:p>
    <w:p w14:paraId="2A048A60" w14:textId="77777777" w:rsidR="000D103A" w:rsidRPr="00B63984" w:rsidRDefault="000D103A" w:rsidP="00744BDB">
      <w:pPr>
        <w:rPr>
          <w:szCs w:val="18"/>
          <w:highlight w:val="yellow"/>
        </w:rPr>
      </w:pPr>
    </w:p>
    <w:p w14:paraId="5BBD52A8" w14:textId="6DAEC635" w:rsidR="00585ACE" w:rsidRDefault="009B4BD8" w:rsidP="00744BDB">
      <w:pPr>
        <w:pStyle w:val="Kop2"/>
        <w:numPr>
          <w:ilvl w:val="1"/>
          <w:numId w:val="6"/>
        </w:numPr>
      </w:pPr>
      <w:bookmarkStart w:id="61" w:name="_Toc93579482"/>
      <w:bookmarkStart w:id="62" w:name="_Toc183775378"/>
      <w:r>
        <w:t>Wanneer verwachten wij een verbeterplan?</w:t>
      </w:r>
      <w:bookmarkEnd w:id="61"/>
      <w:bookmarkEnd w:id="62"/>
    </w:p>
    <w:p w14:paraId="43B0EFFA" w14:textId="2DC9E445" w:rsidR="00BC5335" w:rsidRPr="00EC6268" w:rsidRDefault="00BC5335" w:rsidP="00744BDB">
      <w:pPr>
        <w:autoSpaceDE w:val="0"/>
        <w:autoSpaceDN w:val="0"/>
        <w:adjustRightInd w:val="0"/>
      </w:pPr>
      <w:r>
        <w:t>Indien de afgesproken norm van één of meerdere</w:t>
      </w:r>
      <w:r w:rsidR="00744BDB">
        <w:t xml:space="preserve"> </w:t>
      </w:r>
      <w:r>
        <w:t>KPI</w:t>
      </w:r>
      <w:r w:rsidR="001E0FF7">
        <w:t>’</w:t>
      </w:r>
      <w:r>
        <w:t xml:space="preserve">s niet is behaald, heeft u de verplichting om het prestatieniveau weer op de afgesproken norm te krijgen. U stelt dit verbeterplan binnen </w:t>
      </w:r>
      <w:r w:rsidR="00670EB8">
        <w:t>twee weken</w:t>
      </w:r>
      <w:r w:rsidR="00A57173">
        <w:t xml:space="preserve"> (</w:t>
      </w:r>
      <w:r w:rsidR="000B6BF0">
        <w:t>14</w:t>
      </w:r>
      <w:r w:rsidR="00A57173">
        <w:t xml:space="preserve"> kalenderdagen)</w:t>
      </w:r>
      <w:r w:rsidR="002872AC">
        <w:t xml:space="preserve"> na vaststelling van de niet b</w:t>
      </w:r>
      <w:r>
        <w:t xml:space="preserve">ehaalde KPI norm op, zodat het service level conform de afgesproken norm </w:t>
      </w:r>
      <w:r w:rsidR="1038F6D5">
        <w:t xml:space="preserve">binnen 3 maanden </w:t>
      </w:r>
      <w:r>
        <w:t>is bereikt. Het verbeterplan wordt door u digitaal aan de Contract- en Leveranciersmanager van UWV verzonden.</w:t>
      </w:r>
      <w:r w:rsidR="338AD04D">
        <w:t xml:space="preserve"> </w:t>
      </w:r>
    </w:p>
    <w:p w14:paraId="75F32D8C" w14:textId="77777777" w:rsidR="00BC5335" w:rsidRPr="00EC6268" w:rsidRDefault="00BC5335" w:rsidP="00744BDB">
      <w:pPr>
        <w:autoSpaceDE w:val="0"/>
        <w:autoSpaceDN w:val="0"/>
        <w:adjustRightInd w:val="0"/>
        <w:rPr>
          <w:szCs w:val="18"/>
        </w:rPr>
      </w:pPr>
    </w:p>
    <w:p w14:paraId="7300600F" w14:textId="77777777" w:rsidR="00A04DAF" w:rsidRPr="00EC6268" w:rsidRDefault="00A04DAF" w:rsidP="00744BDB">
      <w:pPr>
        <w:rPr>
          <w:rFonts w:eastAsia="Calibri" w:cs="Times New Roman"/>
          <w:szCs w:val="18"/>
          <w:lang w:eastAsia="nl-NL"/>
        </w:rPr>
      </w:pPr>
      <w:r w:rsidRPr="00EC6268">
        <w:rPr>
          <w:rFonts w:eastAsia="Calibri" w:cs="Times New Roman"/>
          <w:szCs w:val="18"/>
          <w:lang w:eastAsia="nl-NL"/>
        </w:rPr>
        <w:t xml:space="preserve">Het verbeterplan dient </w:t>
      </w:r>
      <w:r w:rsidRPr="007046D1">
        <w:rPr>
          <w:rStyle w:val="Verwijzingopmerking"/>
          <w:sz w:val="18"/>
          <w:szCs w:val="18"/>
        </w:rPr>
        <w:t>ee</w:t>
      </w:r>
      <w:r w:rsidRPr="002D6831">
        <w:rPr>
          <w:rFonts w:eastAsia="Calibri" w:cs="Times New Roman"/>
          <w:szCs w:val="18"/>
          <w:lang w:eastAsia="nl-NL"/>
        </w:rPr>
        <w:t>n</w:t>
      </w:r>
      <w:r w:rsidRPr="00EC6268">
        <w:rPr>
          <w:rFonts w:eastAsia="Calibri" w:cs="Times New Roman"/>
          <w:szCs w:val="18"/>
          <w:lang w:eastAsia="nl-NL"/>
        </w:rPr>
        <w:t xml:space="preserve"> beschrijving van de volgende onderdelen te bevatten</w:t>
      </w:r>
      <w:r>
        <w:rPr>
          <w:rFonts w:eastAsia="Calibri" w:cs="Times New Roman"/>
          <w:szCs w:val="18"/>
          <w:lang w:eastAsia="nl-NL"/>
        </w:rPr>
        <w:t>:</w:t>
      </w:r>
    </w:p>
    <w:p w14:paraId="7072117D" w14:textId="5C78F23A" w:rsidR="00A04DAF" w:rsidRPr="00EC6268" w:rsidRDefault="00A04DAF" w:rsidP="00111548">
      <w:pPr>
        <w:ind w:left="567" w:hanging="567"/>
        <w:rPr>
          <w:rFonts w:eastAsia="Calibri" w:cs="Times New Roman"/>
          <w:szCs w:val="18"/>
          <w:lang w:eastAsia="nl-NL"/>
        </w:rPr>
      </w:pPr>
      <w:r w:rsidRPr="00EC6268">
        <w:rPr>
          <w:rFonts w:eastAsia="Calibri" w:cs="Times New Roman"/>
          <w:szCs w:val="18"/>
          <w:lang w:eastAsia="nl-NL"/>
        </w:rPr>
        <w:t xml:space="preserve">- oorzaak </w:t>
      </w:r>
      <w:r>
        <w:rPr>
          <w:rFonts w:eastAsia="Calibri" w:cs="Times New Roman"/>
          <w:szCs w:val="18"/>
          <w:lang w:eastAsia="nl-NL"/>
        </w:rPr>
        <w:t xml:space="preserve">van het </w:t>
      </w:r>
      <w:r w:rsidRPr="00EC6268">
        <w:rPr>
          <w:rFonts w:eastAsia="Calibri" w:cs="Times New Roman"/>
          <w:szCs w:val="18"/>
          <w:lang w:eastAsia="nl-NL"/>
        </w:rPr>
        <w:t xml:space="preserve">niet behalen </w:t>
      </w:r>
      <w:r>
        <w:rPr>
          <w:rFonts w:eastAsia="Calibri" w:cs="Times New Roman"/>
          <w:szCs w:val="18"/>
          <w:lang w:eastAsia="nl-NL"/>
        </w:rPr>
        <w:t xml:space="preserve">van de </w:t>
      </w:r>
      <w:r w:rsidRPr="00EC6268">
        <w:rPr>
          <w:rFonts w:eastAsia="Calibri" w:cs="Times New Roman"/>
          <w:szCs w:val="18"/>
          <w:lang w:eastAsia="nl-NL"/>
        </w:rPr>
        <w:t>KPI;</w:t>
      </w:r>
    </w:p>
    <w:p w14:paraId="6315D3EE" w14:textId="77777777" w:rsidR="00A04DAF" w:rsidRPr="00EC6268" w:rsidRDefault="00A04DAF" w:rsidP="00744BDB">
      <w:pPr>
        <w:rPr>
          <w:rFonts w:eastAsia="Calibri" w:cs="Times New Roman"/>
          <w:szCs w:val="18"/>
          <w:lang w:eastAsia="nl-NL"/>
        </w:rPr>
      </w:pPr>
      <w:r w:rsidRPr="00EC6268">
        <w:rPr>
          <w:rFonts w:eastAsia="Calibri" w:cs="Times New Roman"/>
          <w:szCs w:val="18"/>
          <w:lang w:eastAsia="nl-NL"/>
        </w:rPr>
        <w:t xml:space="preserve">- </w:t>
      </w:r>
      <w:r>
        <w:rPr>
          <w:rFonts w:eastAsia="Calibri" w:cs="Times New Roman"/>
          <w:szCs w:val="18"/>
          <w:lang w:eastAsia="nl-NL"/>
        </w:rPr>
        <w:t xml:space="preserve">welke </w:t>
      </w:r>
      <w:r w:rsidRPr="00EC6268">
        <w:rPr>
          <w:rFonts w:eastAsia="Calibri" w:cs="Times New Roman"/>
          <w:szCs w:val="18"/>
          <w:lang w:eastAsia="nl-NL"/>
        </w:rPr>
        <w:t xml:space="preserve">maatregelen </w:t>
      </w:r>
      <w:r>
        <w:rPr>
          <w:rFonts w:eastAsia="Calibri" w:cs="Times New Roman"/>
          <w:szCs w:val="18"/>
          <w:lang w:eastAsia="nl-NL"/>
        </w:rPr>
        <w:t xml:space="preserve">u gaat nemen </w:t>
      </w:r>
      <w:r w:rsidRPr="00EC6268">
        <w:rPr>
          <w:rFonts w:eastAsia="Calibri" w:cs="Times New Roman"/>
          <w:szCs w:val="18"/>
          <w:lang w:eastAsia="nl-NL"/>
        </w:rPr>
        <w:t xml:space="preserve">om de gestelde </w:t>
      </w:r>
      <w:r>
        <w:rPr>
          <w:rFonts w:eastAsia="Calibri" w:cs="Times New Roman"/>
          <w:szCs w:val="18"/>
          <w:lang w:eastAsia="nl-NL"/>
        </w:rPr>
        <w:t xml:space="preserve">KPI </w:t>
      </w:r>
      <w:r w:rsidRPr="00EC6268">
        <w:rPr>
          <w:rFonts w:eastAsia="Calibri" w:cs="Times New Roman"/>
          <w:szCs w:val="18"/>
          <w:lang w:eastAsia="nl-NL"/>
        </w:rPr>
        <w:t xml:space="preserve">norm </w:t>
      </w:r>
      <w:r>
        <w:rPr>
          <w:rFonts w:eastAsia="Calibri" w:cs="Times New Roman"/>
          <w:szCs w:val="18"/>
          <w:lang w:eastAsia="nl-NL"/>
        </w:rPr>
        <w:t>te halen</w:t>
      </w:r>
      <w:r w:rsidRPr="00EC6268">
        <w:rPr>
          <w:rFonts w:eastAsia="Calibri" w:cs="Times New Roman"/>
          <w:szCs w:val="18"/>
          <w:lang w:eastAsia="nl-NL"/>
        </w:rPr>
        <w:t>;</w:t>
      </w:r>
    </w:p>
    <w:p w14:paraId="5770447A" w14:textId="64C207DD" w:rsidR="00A04DAF" w:rsidRDefault="00A04DAF" w:rsidP="5710B0C3">
      <w:pPr>
        <w:autoSpaceDE w:val="0"/>
        <w:autoSpaceDN w:val="0"/>
        <w:adjustRightInd w:val="0"/>
        <w:rPr>
          <w:rFonts w:eastAsia="Calibri" w:cs="Times New Roman"/>
          <w:lang w:eastAsia="nl-NL"/>
        </w:rPr>
      </w:pPr>
      <w:r w:rsidRPr="5710B0C3">
        <w:rPr>
          <w:rFonts w:eastAsia="Calibri" w:cs="Times New Roman"/>
          <w:lang w:eastAsia="nl-NL"/>
        </w:rPr>
        <w:t>- een tijdslijn met betrekking tot het verbeterplan en de te nemen maatregelen</w:t>
      </w:r>
      <w:r w:rsidR="1EC8F810" w:rsidRPr="5710B0C3">
        <w:rPr>
          <w:rFonts w:eastAsia="Calibri" w:cs="Times New Roman"/>
          <w:lang w:eastAsia="nl-NL"/>
        </w:rPr>
        <w:t>.</w:t>
      </w:r>
    </w:p>
    <w:p w14:paraId="58BC6098" w14:textId="77777777" w:rsidR="00A04DAF" w:rsidRDefault="00A04DAF" w:rsidP="00744BDB">
      <w:pPr>
        <w:autoSpaceDE w:val="0"/>
        <w:autoSpaceDN w:val="0"/>
        <w:adjustRightInd w:val="0"/>
        <w:rPr>
          <w:rFonts w:eastAsia="Calibri" w:cs="Times New Roman"/>
          <w:szCs w:val="18"/>
          <w:lang w:eastAsia="nl-NL"/>
        </w:rPr>
      </w:pPr>
    </w:p>
    <w:p w14:paraId="4DD2803C" w14:textId="77777777" w:rsidR="00A04DAF" w:rsidRPr="00EC6268" w:rsidRDefault="00A04DAF" w:rsidP="00111548">
      <w:pPr>
        <w:autoSpaceDE w:val="0"/>
        <w:autoSpaceDN w:val="0"/>
        <w:adjustRightInd w:val="0"/>
        <w:rPr>
          <w:rFonts w:eastAsia="Calibri" w:cs="Times New Roman"/>
          <w:szCs w:val="18"/>
          <w:lang w:eastAsia="nl-NL"/>
        </w:rPr>
      </w:pPr>
      <w:r>
        <w:rPr>
          <w:rFonts w:eastAsia="Calibri" w:cs="Times New Roman"/>
          <w:szCs w:val="18"/>
          <w:lang w:eastAsia="nl-NL"/>
        </w:rPr>
        <w:t>De onderdelen dienen SMART te zijn beschreven. Dit betekent dat ze specifiek, meetbaar, acceptabel, realistisch en tijdsgebonden zijn.</w:t>
      </w:r>
    </w:p>
    <w:p w14:paraId="744C96DF" w14:textId="77777777" w:rsidR="00BC5335" w:rsidRPr="00EC6268" w:rsidRDefault="00BC5335" w:rsidP="00111548">
      <w:pPr>
        <w:autoSpaceDE w:val="0"/>
        <w:autoSpaceDN w:val="0"/>
        <w:adjustRightInd w:val="0"/>
        <w:rPr>
          <w:rFonts w:eastAsia="Calibri" w:cs="Times New Roman"/>
          <w:szCs w:val="18"/>
          <w:lang w:eastAsia="nl-NL"/>
        </w:rPr>
      </w:pPr>
    </w:p>
    <w:p w14:paraId="3944F0EF" w14:textId="14AD06F7" w:rsidR="00BC5335" w:rsidRPr="00EC6268" w:rsidRDefault="00BC5335" w:rsidP="5710B0C3">
      <w:pPr>
        <w:autoSpaceDE w:val="0"/>
        <w:autoSpaceDN w:val="0"/>
        <w:adjustRightInd w:val="0"/>
        <w:rPr>
          <w:rFonts w:eastAsia="Calibri" w:cs="Times New Roman"/>
          <w:lang w:eastAsia="nl-NL"/>
        </w:rPr>
      </w:pPr>
      <w:r w:rsidRPr="5710B0C3">
        <w:rPr>
          <w:rFonts w:eastAsia="Calibri" w:cs="Times New Roman"/>
          <w:lang w:eastAsia="nl-NL"/>
        </w:rPr>
        <w:t xml:space="preserve">Als bovenstaande verbeterplan en de door u genomen maatregelen niet resulteren in het wel behalen van de KPI </w:t>
      </w:r>
      <w:r w:rsidR="002872AC" w:rsidRPr="5710B0C3">
        <w:rPr>
          <w:rFonts w:eastAsia="Calibri" w:cs="Times New Roman"/>
          <w:lang w:eastAsia="nl-NL"/>
        </w:rPr>
        <w:t xml:space="preserve">in </w:t>
      </w:r>
      <w:r w:rsidRPr="5710B0C3">
        <w:rPr>
          <w:rFonts w:eastAsia="Calibri" w:cs="Times New Roman"/>
          <w:lang w:eastAsia="nl-NL"/>
        </w:rPr>
        <w:t xml:space="preserve">de volgende meetperiode, tenzij anders overeengekomen is tussen beide partijen, </w:t>
      </w:r>
      <w:r w:rsidR="36D1184A" w:rsidRPr="5710B0C3">
        <w:rPr>
          <w:rFonts w:eastAsia="Calibri" w:cs="Times New Roman"/>
          <w:lang w:eastAsia="nl-NL"/>
        </w:rPr>
        <w:t xml:space="preserve">ontleen UWV de rechten om de </w:t>
      </w:r>
      <w:r w:rsidR="00666454">
        <w:rPr>
          <w:rFonts w:eastAsia="Calibri" w:cs="Times New Roman"/>
          <w:lang w:eastAsia="nl-NL"/>
        </w:rPr>
        <w:t>Raam</w:t>
      </w:r>
      <w:r w:rsidR="36D1184A" w:rsidRPr="5710B0C3">
        <w:rPr>
          <w:rFonts w:eastAsia="Calibri" w:cs="Times New Roman"/>
          <w:lang w:eastAsia="nl-NL"/>
        </w:rPr>
        <w:t>overeenkomst te ontbinden.</w:t>
      </w:r>
    </w:p>
    <w:p w14:paraId="24DBC77C" w14:textId="77777777" w:rsidR="00BC5335" w:rsidRPr="00EC6268" w:rsidRDefault="00BC5335" w:rsidP="00744BDB">
      <w:pPr>
        <w:autoSpaceDE w:val="0"/>
        <w:autoSpaceDN w:val="0"/>
        <w:adjustRightInd w:val="0"/>
        <w:rPr>
          <w:rFonts w:eastAsia="Calibri" w:cs="Times New Roman"/>
          <w:szCs w:val="18"/>
          <w:lang w:eastAsia="nl-NL"/>
        </w:rPr>
      </w:pPr>
    </w:p>
    <w:p w14:paraId="1E809E8A" w14:textId="4794188F" w:rsidR="00BC5335" w:rsidRDefault="00BC5335" w:rsidP="00744BDB">
      <w:pPr>
        <w:autoSpaceDE w:val="0"/>
        <w:autoSpaceDN w:val="0"/>
        <w:adjustRightInd w:val="0"/>
        <w:rPr>
          <w:rFonts w:eastAsia="Calibri" w:cs="Times New Roman"/>
          <w:szCs w:val="18"/>
          <w:lang w:eastAsia="nl-NL"/>
        </w:rPr>
      </w:pPr>
      <w:r w:rsidRPr="00EC6268">
        <w:rPr>
          <w:rFonts w:eastAsia="Calibri" w:cs="Times New Roman"/>
          <w:szCs w:val="18"/>
          <w:lang w:eastAsia="nl-NL"/>
        </w:rPr>
        <w:t>Gedurende het verbetertraject</w:t>
      </w:r>
      <w:r>
        <w:rPr>
          <w:rFonts w:eastAsia="Calibri" w:cs="Times New Roman"/>
          <w:szCs w:val="18"/>
          <w:lang w:eastAsia="nl-NL"/>
        </w:rPr>
        <w:t xml:space="preserve"> informeert u</w:t>
      </w:r>
      <w:r w:rsidRPr="00EC6268">
        <w:rPr>
          <w:rFonts w:eastAsia="Calibri" w:cs="Times New Roman"/>
          <w:szCs w:val="18"/>
          <w:lang w:eastAsia="nl-NL"/>
        </w:rPr>
        <w:t xml:space="preserve"> UWV proactief over de voortgang van het verbeterproces en de wijze waarop afwijkingen worden gemanaged. Het verbeterplan en de voortgang maken deel uit van het ee</w:t>
      </w:r>
      <w:r>
        <w:rPr>
          <w:rFonts w:eastAsia="Calibri" w:cs="Times New Roman"/>
          <w:szCs w:val="18"/>
          <w:lang w:eastAsia="nl-NL"/>
        </w:rPr>
        <w:t>rstvolgende tactisch overleg.</w:t>
      </w:r>
    </w:p>
    <w:p w14:paraId="25C88C77" w14:textId="77777777" w:rsidR="00443DA3" w:rsidRDefault="00443DA3" w:rsidP="00744BDB">
      <w:pPr>
        <w:autoSpaceDE w:val="0"/>
        <w:autoSpaceDN w:val="0"/>
        <w:adjustRightInd w:val="0"/>
        <w:rPr>
          <w:szCs w:val="18"/>
        </w:rPr>
      </w:pPr>
    </w:p>
    <w:p w14:paraId="315F1D09" w14:textId="77777777" w:rsidR="0072771B" w:rsidRDefault="0072771B" w:rsidP="00744BDB">
      <w:pPr>
        <w:autoSpaceDE w:val="0"/>
        <w:autoSpaceDN w:val="0"/>
        <w:adjustRightInd w:val="0"/>
        <w:rPr>
          <w:szCs w:val="18"/>
        </w:rPr>
      </w:pPr>
    </w:p>
    <w:p w14:paraId="265E9853" w14:textId="77777777" w:rsidR="0072771B" w:rsidRDefault="0072771B" w:rsidP="00744BDB">
      <w:pPr>
        <w:autoSpaceDE w:val="0"/>
        <w:autoSpaceDN w:val="0"/>
        <w:adjustRightInd w:val="0"/>
        <w:rPr>
          <w:szCs w:val="18"/>
        </w:rPr>
      </w:pPr>
    </w:p>
    <w:p w14:paraId="0729B7A2" w14:textId="77777777" w:rsidR="00BB45C4" w:rsidRDefault="00BB45C4" w:rsidP="00744BDB">
      <w:pPr>
        <w:autoSpaceDE w:val="0"/>
        <w:autoSpaceDN w:val="0"/>
        <w:adjustRightInd w:val="0"/>
        <w:rPr>
          <w:szCs w:val="18"/>
        </w:rPr>
      </w:pPr>
    </w:p>
    <w:p w14:paraId="1079B8AF" w14:textId="77777777" w:rsidR="0072771B" w:rsidRDefault="0072771B" w:rsidP="00744BDB">
      <w:pPr>
        <w:autoSpaceDE w:val="0"/>
        <w:autoSpaceDN w:val="0"/>
        <w:adjustRightInd w:val="0"/>
        <w:rPr>
          <w:szCs w:val="18"/>
        </w:rPr>
      </w:pPr>
    </w:p>
    <w:p w14:paraId="55E3DD36" w14:textId="77777777" w:rsidR="0072771B" w:rsidRDefault="0072771B" w:rsidP="00744BDB">
      <w:pPr>
        <w:autoSpaceDE w:val="0"/>
        <w:autoSpaceDN w:val="0"/>
        <w:adjustRightInd w:val="0"/>
        <w:rPr>
          <w:szCs w:val="18"/>
        </w:rPr>
      </w:pPr>
    </w:p>
    <w:p w14:paraId="373F5B96" w14:textId="5A4FCB50" w:rsidR="00E60ADA" w:rsidRDefault="00E60ADA" w:rsidP="00E60ADA">
      <w:pPr>
        <w:keepLines/>
        <w:jc w:val="both"/>
        <w:rPr>
          <w:lang w:val="nl"/>
        </w:rPr>
      </w:pPr>
      <w:r w:rsidRPr="18401DF8">
        <w:rPr>
          <w:lang w:val="nl"/>
        </w:rPr>
        <w:t>Aldus op de laatste van de twee hierna genoemde data overeengekomen en ondertekend,</w:t>
      </w:r>
    </w:p>
    <w:p w14:paraId="14A9595E" w14:textId="77777777" w:rsidR="00E60ADA" w:rsidRPr="0014193E" w:rsidRDefault="00E60ADA" w:rsidP="00E60ADA">
      <w:pPr>
        <w:keepLines/>
        <w:jc w:val="both"/>
        <w:rPr>
          <w:szCs w:val="18"/>
          <w:lang w:val="nl"/>
        </w:rPr>
      </w:pPr>
    </w:p>
    <w:tbl>
      <w:tblPr>
        <w:tblStyle w:val="Tabelraster"/>
        <w:tblW w:w="9351" w:type="dxa"/>
        <w:tblLook w:val="04A0" w:firstRow="1" w:lastRow="0" w:firstColumn="1" w:lastColumn="0" w:noHBand="0" w:noVBand="1"/>
      </w:tblPr>
      <w:tblGrid>
        <w:gridCol w:w="4673"/>
        <w:gridCol w:w="4678"/>
      </w:tblGrid>
      <w:tr w:rsidR="00E60ADA" w14:paraId="377FE94B" w14:textId="77777777" w:rsidTr="002C6CFE">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3FD636C0" w14:textId="77777777" w:rsidR="00E60ADA" w:rsidRDefault="00E60ADA" w:rsidP="002C6CFE">
            <w:pPr>
              <w:keepLines/>
              <w:jc w:val="both"/>
              <w:rPr>
                <w:szCs w:val="18"/>
              </w:rPr>
            </w:pPr>
            <w:r>
              <w:rPr>
                <w:szCs w:val="18"/>
              </w:rPr>
              <w:t>Plaats: Amsterdam</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17FF4828" w14:textId="77777777" w:rsidR="00E60ADA" w:rsidRDefault="00E60ADA" w:rsidP="002C6CFE">
            <w:pPr>
              <w:keepLines/>
              <w:jc w:val="both"/>
              <w:rPr>
                <w:szCs w:val="18"/>
              </w:rPr>
            </w:pPr>
            <w:r>
              <w:rPr>
                <w:szCs w:val="18"/>
              </w:rPr>
              <w:t>Plaats: …………………</w:t>
            </w:r>
          </w:p>
        </w:tc>
      </w:tr>
      <w:tr w:rsidR="00E60ADA" w14:paraId="3673F701" w14:textId="77777777" w:rsidTr="002C6CFE">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4125B604" w14:textId="77777777" w:rsidR="00E60ADA" w:rsidRDefault="00E60ADA" w:rsidP="002C6CFE">
            <w:pPr>
              <w:keepLines/>
              <w:jc w:val="both"/>
              <w:rPr>
                <w:szCs w:val="18"/>
              </w:rPr>
            </w:pPr>
            <w:r>
              <w:rPr>
                <w:szCs w:val="18"/>
              </w:rPr>
              <w:t>Datum: ……-……-……</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5EC49423" w14:textId="77777777" w:rsidR="00E60ADA" w:rsidRDefault="00E60ADA" w:rsidP="002C6CFE">
            <w:pPr>
              <w:keepLines/>
              <w:jc w:val="both"/>
              <w:rPr>
                <w:szCs w:val="18"/>
              </w:rPr>
            </w:pPr>
            <w:r>
              <w:rPr>
                <w:szCs w:val="18"/>
              </w:rPr>
              <w:t>Datum: ……-……-……</w:t>
            </w:r>
          </w:p>
        </w:tc>
      </w:tr>
      <w:tr w:rsidR="00E60ADA" w14:paraId="680411F3" w14:textId="77777777" w:rsidTr="002C6CFE">
        <w:trPr>
          <w:trHeight w:val="361"/>
        </w:trPr>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19D7B79C" w14:textId="77777777" w:rsidR="00E60ADA" w:rsidRPr="0014193E" w:rsidRDefault="00E60ADA" w:rsidP="002C6CFE">
            <w:pPr>
              <w:keepLines/>
              <w:jc w:val="both"/>
              <w:rPr>
                <w:szCs w:val="18"/>
              </w:rPr>
            </w:pPr>
            <w:r w:rsidRPr="0014193E">
              <w:rPr>
                <w:szCs w:val="18"/>
              </w:rPr>
              <w:t>UWV, namens deze</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03AB91C6" w14:textId="77777777" w:rsidR="00E60ADA" w:rsidRDefault="00E60ADA" w:rsidP="002C6CFE">
            <w:pPr>
              <w:keepLines/>
              <w:jc w:val="both"/>
              <w:rPr>
                <w:szCs w:val="18"/>
              </w:rPr>
            </w:pPr>
            <w:r w:rsidRPr="004E284F">
              <w:rPr>
                <w:szCs w:val="18"/>
                <w:highlight w:val="lightGray"/>
              </w:rPr>
              <w:t>&lt;Naam Opdrachtgever&gt;,</w:t>
            </w:r>
            <w:r>
              <w:rPr>
                <w:szCs w:val="18"/>
              </w:rPr>
              <w:t xml:space="preserve"> namens deze</w:t>
            </w:r>
          </w:p>
        </w:tc>
      </w:tr>
      <w:tr w:rsidR="00E60ADA" w14:paraId="15B9E8B7" w14:textId="77777777" w:rsidTr="002C6CFE">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7F3179E1" w14:textId="77777777" w:rsidR="00E60ADA" w:rsidRPr="0014193E" w:rsidRDefault="00E60ADA" w:rsidP="002C6CFE">
            <w:pPr>
              <w:keepLines/>
              <w:jc w:val="both"/>
              <w:rPr>
                <w:szCs w:val="18"/>
              </w:rPr>
            </w:pPr>
            <w:r w:rsidRPr="0014193E">
              <w:rPr>
                <w:szCs w:val="18"/>
                <w:highlight w:val="lightGray"/>
              </w:rPr>
              <w:t>&lt;Voorzitter RvB/Directeur Facilitair Bedrijf/Hoofd Inkoop&gt;</w:t>
            </w:r>
            <w:r>
              <w:rPr>
                <w:szCs w:val="18"/>
              </w:rPr>
              <w:t>,</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281DAE71" w14:textId="77777777" w:rsidR="00E60ADA" w:rsidRPr="004E284F" w:rsidRDefault="00E60ADA" w:rsidP="002C6CFE">
            <w:pPr>
              <w:keepLines/>
              <w:jc w:val="both"/>
              <w:rPr>
                <w:szCs w:val="18"/>
                <w:highlight w:val="lightGray"/>
              </w:rPr>
            </w:pPr>
            <w:r w:rsidRPr="004E284F">
              <w:rPr>
                <w:szCs w:val="18"/>
                <w:highlight w:val="lightGray"/>
              </w:rPr>
              <w:t>&lt;Functie gevolmachtigde&gt;</w:t>
            </w:r>
          </w:p>
        </w:tc>
      </w:tr>
      <w:tr w:rsidR="00E60ADA" w14:paraId="07A09A0A" w14:textId="77777777" w:rsidTr="00443DA3">
        <w:trPr>
          <w:trHeight w:val="1625"/>
        </w:trPr>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182168C8" w14:textId="77777777" w:rsidR="00E60ADA" w:rsidRDefault="00E60ADA" w:rsidP="002C6CFE">
            <w:pPr>
              <w:keepLines/>
              <w:jc w:val="both"/>
              <w:rPr>
                <w:szCs w:val="18"/>
              </w:rPr>
            </w:pP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54BD9241" w14:textId="77777777" w:rsidR="00E60ADA" w:rsidRDefault="00E60ADA" w:rsidP="002C6CFE">
            <w:pPr>
              <w:keepLines/>
              <w:jc w:val="both"/>
              <w:rPr>
                <w:szCs w:val="18"/>
              </w:rPr>
            </w:pPr>
          </w:p>
        </w:tc>
      </w:tr>
      <w:tr w:rsidR="00E60ADA" w14:paraId="368BFECB" w14:textId="77777777" w:rsidTr="002C6CFE">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37421D9E" w14:textId="77777777" w:rsidR="00E60ADA" w:rsidRDefault="00E60ADA" w:rsidP="002C6CFE">
            <w:pPr>
              <w:keepLines/>
              <w:jc w:val="both"/>
              <w:rPr>
                <w:szCs w:val="18"/>
              </w:rPr>
            </w:pPr>
            <w:r w:rsidRPr="001E33C8">
              <w:rPr>
                <w:szCs w:val="18"/>
                <w:highlight w:val="lightGray"/>
              </w:rPr>
              <w:t>&lt;Naam gevolmachtigde&gt;</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7E7701C6" w14:textId="77777777" w:rsidR="00E60ADA" w:rsidRDefault="00E60ADA" w:rsidP="002C6CFE">
            <w:pPr>
              <w:keepLines/>
              <w:jc w:val="both"/>
              <w:rPr>
                <w:szCs w:val="18"/>
              </w:rPr>
            </w:pPr>
            <w:r w:rsidRPr="001E33C8">
              <w:rPr>
                <w:szCs w:val="18"/>
                <w:highlight w:val="lightGray"/>
              </w:rPr>
              <w:t>&lt;Naam gevolmachtigde&gt;</w:t>
            </w:r>
          </w:p>
        </w:tc>
      </w:tr>
    </w:tbl>
    <w:p w14:paraId="271F64E3" w14:textId="77777777" w:rsidR="00E60ADA" w:rsidRPr="00447F68" w:rsidRDefault="00E60ADA" w:rsidP="00447F68"/>
    <w:sectPr w:rsidR="00E60ADA" w:rsidRPr="00447F68" w:rsidSect="005667BA">
      <w:headerReference w:type="default" r:id="rId12"/>
      <w:footerReference w:type="default" r:id="rId13"/>
      <w:pgSz w:w="11906" w:h="16838"/>
      <w:pgMar w:top="1843" w:right="141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30D53" w14:textId="77777777" w:rsidR="00C54B1A" w:rsidRDefault="00C54B1A" w:rsidP="003F25FC">
      <w:pPr>
        <w:spacing w:line="240" w:lineRule="auto"/>
      </w:pPr>
      <w:r>
        <w:separator/>
      </w:r>
    </w:p>
  </w:endnote>
  <w:endnote w:type="continuationSeparator" w:id="0">
    <w:p w14:paraId="42E878A8" w14:textId="77777777" w:rsidR="00C54B1A" w:rsidRDefault="00C54B1A" w:rsidP="003F25FC">
      <w:pPr>
        <w:spacing w:line="240" w:lineRule="auto"/>
      </w:pPr>
      <w:r>
        <w:continuationSeparator/>
      </w:r>
    </w:p>
  </w:endnote>
  <w:endnote w:type="continuationNotice" w:id="1">
    <w:p w14:paraId="4D0F2D8C" w14:textId="77777777" w:rsidR="00C54B1A" w:rsidRDefault="00C54B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1768919"/>
      <w:docPartObj>
        <w:docPartGallery w:val="Page Numbers (Bottom of Page)"/>
        <w:docPartUnique/>
      </w:docPartObj>
    </w:sdtPr>
    <w:sdtEndPr/>
    <w:sdtContent>
      <w:p w14:paraId="1CED8727" w14:textId="1172028E" w:rsidR="00744BDB" w:rsidRDefault="00744BDB" w:rsidP="00744BDB">
        <w:pPr>
          <w:pStyle w:val="Voettekst"/>
        </w:pPr>
        <w:r>
          <w:rPr>
            <w:rStyle w:val="Subtieleverwijzing"/>
            <w:b w:val="0"/>
            <w:color w:val="BFBFBF" w:themeColor="background1" w:themeShade="BF"/>
            <w:sz w:val="14"/>
            <w:szCs w:val="14"/>
          </w:rPr>
          <w:t>V</w:t>
        </w:r>
        <w:r w:rsidR="002D2D92">
          <w:rPr>
            <w:rStyle w:val="Subtieleverwijzing"/>
            <w:b w:val="0"/>
            <w:color w:val="BFBFBF" w:themeColor="background1" w:themeShade="BF"/>
            <w:sz w:val="14"/>
            <w:szCs w:val="14"/>
          </w:rPr>
          <w:t>0</w:t>
        </w:r>
        <w:r>
          <w:rPr>
            <w:rStyle w:val="Subtieleverwijzing"/>
            <w:b w:val="0"/>
            <w:color w:val="BFBFBF" w:themeColor="background1" w:themeShade="BF"/>
            <w:sz w:val="14"/>
            <w:szCs w:val="14"/>
          </w:rPr>
          <w:t>.</w:t>
        </w:r>
        <w:r w:rsidR="002D2D92">
          <w:rPr>
            <w:rStyle w:val="Subtieleverwijzing"/>
            <w:b w:val="0"/>
            <w:color w:val="BFBFBF" w:themeColor="background1" w:themeShade="BF"/>
            <w:sz w:val="14"/>
            <w:szCs w:val="14"/>
          </w:rPr>
          <w:t>9</w:t>
        </w:r>
        <w:r>
          <w:rPr>
            <w:rStyle w:val="Subtieleverwijzing"/>
            <w:b w:val="0"/>
            <w:color w:val="BFBFBF" w:themeColor="background1" w:themeShade="BF"/>
            <w:sz w:val="14"/>
            <w:szCs w:val="14"/>
          </w:rPr>
          <w:t xml:space="preserve">, </w:t>
        </w:r>
        <w:r w:rsidR="003B1732">
          <w:rPr>
            <w:rStyle w:val="Subtieleverwijzing"/>
            <w:b w:val="0"/>
            <w:color w:val="BFBFBF" w:themeColor="background1" w:themeShade="BF"/>
            <w:sz w:val="14"/>
            <w:szCs w:val="14"/>
          </w:rPr>
          <w:t>2</w:t>
        </w:r>
        <w:r w:rsidR="00656FDF">
          <w:rPr>
            <w:rStyle w:val="Subtieleverwijzing"/>
            <w:b w:val="0"/>
            <w:color w:val="BFBFBF" w:themeColor="background1" w:themeShade="BF"/>
            <w:sz w:val="14"/>
            <w:szCs w:val="14"/>
          </w:rPr>
          <w:t>9</w:t>
        </w:r>
        <w:r w:rsidR="00355BF5">
          <w:rPr>
            <w:rStyle w:val="Subtieleverwijzing"/>
            <w:b w:val="0"/>
            <w:color w:val="BFBFBF" w:themeColor="background1" w:themeShade="BF"/>
            <w:sz w:val="14"/>
            <w:szCs w:val="14"/>
          </w:rPr>
          <w:t>-11-2024</w:t>
        </w:r>
        <w:r w:rsidRPr="00077422">
          <w:rPr>
            <w:rStyle w:val="Subtieleverwijzing"/>
            <w:b w:val="0"/>
            <w:color w:val="BFBFBF" w:themeColor="background1" w:themeShade="BF"/>
            <w:sz w:val="14"/>
            <w:szCs w:val="14"/>
          </w:rPr>
          <w:t>, UWV</w:t>
        </w:r>
        <w:r>
          <w:rPr>
            <w:rStyle w:val="Subtieleverwijzing"/>
            <w:b w:val="0"/>
            <w:color w:val="BFBFBF" w:themeColor="background1" w:themeShade="BF"/>
            <w:sz w:val="14"/>
            <w:szCs w:val="14"/>
          </w:rPr>
          <w:tab/>
        </w:r>
        <w:r>
          <w:rPr>
            <w:rStyle w:val="Subtieleverwijzing"/>
            <w:b w:val="0"/>
            <w:color w:val="BFBFBF" w:themeColor="background1" w:themeShade="BF"/>
            <w:sz w:val="14"/>
            <w:szCs w:val="14"/>
          </w:rPr>
          <w:tab/>
        </w:r>
        <w:r>
          <w:rPr>
            <w:color w:val="2B579A"/>
            <w:shd w:val="clear" w:color="auto" w:fill="E6E6E6"/>
          </w:rPr>
          <w:fldChar w:fldCharType="begin"/>
        </w:r>
        <w:r>
          <w:instrText>PAGE   \* MERGEFORMAT</w:instrText>
        </w:r>
        <w:r>
          <w:rPr>
            <w:color w:val="2B579A"/>
            <w:shd w:val="clear" w:color="auto" w:fill="E6E6E6"/>
          </w:rPr>
          <w:fldChar w:fldCharType="separate"/>
        </w:r>
        <w:r w:rsidR="0059753C">
          <w:rPr>
            <w:noProof/>
          </w:rPr>
          <w:t>9</w:t>
        </w:r>
        <w:r>
          <w:rPr>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14E7C4" w14:textId="77777777" w:rsidR="00C54B1A" w:rsidRDefault="00C54B1A" w:rsidP="003F25FC">
      <w:pPr>
        <w:spacing w:line="240" w:lineRule="auto"/>
      </w:pPr>
      <w:r>
        <w:separator/>
      </w:r>
    </w:p>
  </w:footnote>
  <w:footnote w:type="continuationSeparator" w:id="0">
    <w:p w14:paraId="763FDD98" w14:textId="77777777" w:rsidR="00C54B1A" w:rsidRDefault="00C54B1A" w:rsidP="003F25FC">
      <w:pPr>
        <w:spacing w:line="240" w:lineRule="auto"/>
      </w:pPr>
      <w:r>
        <w:continuationSeparator/>
      </w:r>
    </w:p>
  </w:footnote>
  <w:footnote w:type="continuationNotice" w:id="1">
    <w:p w14:paraId="28D126F3" w14:textId="77777777" w:rsidR="00C54B1A" w:rsidRDefault="00C54B1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FD27" w14:textId="1DF14B6B" w:rsidR="00744BDB" w:rsidRDefault="00744BDB">
    <w:pPr>
      <w:pStyle w:val="Koptekst"/>
    </w:pPr>
    <w:r>
      <w:rPr>
        <w:noProof/>
        <w:color w:val="2B579A"/>
        <w:shd w:val="clear" w:color="auto" w:fill="E6E6E6"/>
        <w:lang w:eastAsia="nl-NL"/>
      </w:rPr>
      <w:drawing>
        <wp:anchor distT="0" distB="0" distL="114300" distR="114300" simplePos="0" relativeHeight="251658240" behindDoc="0" locked="0" layoutInCell="1" allowOverlap="1" wp14:anchorId="4D248CC9" wp14:editId="0E39EBCA">
          <wp:simplePos x="0" y="0"/>
          <wp:positionH relativeFrom="column">
            <wp:posOffset>-471170</wp:posOffset>
          </wp:positionH>
          <wp:positionV relativeFrom="paragraph">
            <wp:posOffset>-401955</wp:posOffset>
          </wp:positionV>
          <wp:extent cx="895350" cy="90263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r>
      <w:tab/>
    </w:r>
    <w:r>
      <w:tab/>
    </w:r>
    <w:r w:rsidRPr="00744BDB">
      <w:rPr>
        <w:highlight w:val="lightGray"/>
      </w:rPr>
      <w:t>&lt;Logo Opdrachtnemer&gt;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10E89"/>
    <w:multiLevelType w:val="hybridMultilevel"/>
    <w:tmpl w:val="9BBE3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FB61FE"/>
    <w:multiLevelType w:val="hybridMultilevel"/>
    <w:tmpl w:val="229E85C6"/>
    <w:lvl w:ilvl="0" w:tplc="04130003">
      <w:start w:val="1"/>
      <w:numFmt w:val="bullet"/>
      <w:lvlText w:val="o"/>
      <w:lvlJc w:val="left"/>
      <w:pPr>
        <w:ind w:left="1211" w:hanging="360"/>
      </w:pPr>
      <w:rPr>
        <w:rFonts w:ascii="Courier New" w:hAnsi="Courier New" w:cs="Courier New"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 w15:restartNumberingAfterBreak="0">
    <w:nsid w:val="0ECD0F71"/>
    <w:multiLevelType w:val="hybridMultilevel"/>
    <w:tmpl w:val="0DE67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6F43D1"/>
    <w:multiLevelType w:val="hybridMultilevel"/>
    <w:tmpl w:val="C742E124"/>
    <w:lvl w:ilvl="0" w:tplc="23EA2012">
      <w:start w:val="1"/>
      <w:numFmt w:val="bullet"/>
      <w:lvlText w:val=""/>
      <w:lvlJc w:val="left"/>
      <w:pPr>
        <w:ind w:left="360" w:hanging="360"/>
      </w:pPr>
      <w:rPr>
        <w:rFonts w:ascii="Wingdings" w:hAnsi="Wingdings" w:hint="default"/>
        <w:color w:val="808080" w:themeColor="background1" w:themeShade="8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9788B49"/>
    <w:multiLevelType w:val="hybridMultilevel"/>
    <w:tmpl w:val="F49E0588"/>
    <w:lvl w:ilvl="0" w:tplc="A9C2F1C2">
      <w:start w:val="1"/>
      <w:numFmt w:val="bullet"/>
      <w:lvlText w:val=""/>
      <w:lvlJc w:val="left"/>
      <w:pPr>
        <w:ind w:left="720" w:hanging="360"/>
      </w:pPr>
      <w:rPr>
        <w:rFonts w:ascii="Symbol" w:hAnsi="Symbol" w:hint="default"/>
      </w:rPr>
    </w:lvl>
    <w:lvl w:ilvl="1" w:tplc="4DBA50F0">
      <w:start w:val="1"/>
      <w:numFmt w:val="bullet"/>
      <w:lvlText w:val="o"/>
      <w:lvlJc w:val="left"/>
      <w:pPr>
        <w:ind w:left="1440" w:hanging="360"/>
      </w:pPr>
      <w:rPr>
        <w:rFonts w:ascii="Courier New" w:hAnsi="Courier New" w:hint="default"/>
      </w:rPr>
    </w:lvl>
    <w:lvl w:ilvl="2" w:tplc="5D248AD8">
      <w:start w:val="1"/>
      <w:numFmt w:val="bullet"/>
      <w:lvlText w:val=""/>
      <w:lvlJc w:val="left"/>
      <w:pPr>
        <w:ind w:left="2160" w:hanging="360"/>
      </w:pPr>
      <w:rPr>
        <w:rFonts w:ascii="Wingdings" w:hAnsi="Wingdings" w:hint="default"/>
      </w:rPr>
    </w:lvl>
    <w:lvl w:ilvl="3" w:tplc="0226B228">
      <w:start w:val="1"/>
      <w:numFmt w:val="bullet"/>
      <w:lvlText w:val=""/>
      <w:lvlJc w:val="left"/>
      <w:pPr>
        <w:ind w:left="2880" w:hanging="360"/>
      </w:pPr>
      <w:rPr>
        <w:rFonts w:ascii="Symbol" w:hAnsi="Symbol" w:hint="default"/>
      </w:rPr>
    </w:lvl>
    <w:lvl w:ilvl="4" w:tplc="1F58FC72">
      <w:start w:val="1"/>
      <w:numFmt w:val="bullet"/>
      <w:lvlText w:val="o"/>
      <w:lvlJc w:val="left"/>
      <w:pPr>
        <w:ind w:left="3600" w:hanging="360"/>
      </w:pPr>
      <w:rPr>
        <w:rFonts w:ascii="Courier New" w:hAnsi="Courier New" w:hint="default"/>
      </w:rPr>
    </w:lvl>
    <w:lvl w:ilvl="5" w:tplc="234C8742">
      <w:start w:val="1"/>
      <w:numFmt w:val="bullet"/>
      <w:lvlText w:val=""/>
      <w:lvlJc w:val="left"/>
      <w:pPr>
        <w:ind w:left="4320" w:hanging="360"/>
      </w:pPr>
      <w:rPr>
        <w:rFonts w:ascii="Wingdings" w:hAnsi="Wingdings" w:hint="default"/>
      </w:rPr>
    </w:lvl>
    <w:lvl w:ilvl="6" w:tplc="705E5DAA">
      <w:start w:val="1"/>
      <w:numFmt w:val="bullet"/>
      <w:lvlText w:val=""/>
      <w:lvlJc w:val="left"/>
      <w:pPr>
        <w:ind w:left="5040" w:hanging="360"/>
      </w:pPr>
      <w:rPr>
        <w:rFonts w:ascii="Symbol" w:hAnsi="Symbol" w:hint="default"/>
      </w:rPr>
    </w:lvl>
    <w:lvl w:ilvl="7" w:tplc="BC5497EC">
      <w:start w:val="1"/>
      <w:numFmt w:val="bullet"/>
      <w:lvlText w:val="o"/>
      <w:lvlJc w:val="left"/>
      <w:pPr>
        <w:ind w:left="5760" w:hanging="360"/>
      </w:pPr>
      <w:rPr>
        <w:rFonts w:ascii="Courier New" w:hAnsi="Courier New" w:hint="default"/>
      </w:rPr>
    </w:lvl>
    <w:lvl w:ilvl="8" w:tplc="A2E24276">
      <w:start w:val="1"/>
      <w:numFmt w:val="bullet"/>
      <w:lvlText w:val=""/>
      <w:lvlJc w:val="left"/>
      <w:pPr>
        <w:ind w:left="6480" w:hanging="360"/>
      </w:pPr>
      <w:rPr>
        <w:rFonts w:ascii="Wingdings" w:hAnsi="Wingdings" w:hint="default"/>
      </w:rPr>
    </w:lvl>
  </w:abstractNum>
  <w:abstractNum w:abstractNumId="5" w15:restartNumberingAfterBreak="0">
    <w:nsid w:val="23E13A0A"/>
    <w:multiLevelType w:val="hybridMultilevel"/>
    <w:tmpl w:val="A8126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1F5782"/>
    <w:multiLevelType w:val="multilevel"/>
    <w:tmpl w:val="6D1098A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3A1170C0"/>
    <w:multiLevelType w:val="hybridMultilevel"/>
    <w:tmpl w:val="9F2856D6"/>
    <w:lvl w:ilvl="0" w:tplc="04130003">
      <w:start w:val="1"/>
      <w:numFmt w:val="bullet"/>
      <w:lvlText w:val="o"/>
      <w:lvlJc w:val="left"/>
      <w:pPr>
        <w:ind w:left="1931" w:hanging="360"/>
      </w:pPr>
      <w:rPr>
        <w:rFonts w:ascii="Courier New" w:hAnsi="Courier New" w:cs="Courier New"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3B782BBB"/>
    <w:multiLevelType w:val="multilevel"/>
    <w:tmpl w:val="7E2865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434A3590"/>
    <w:multiLevelType w:val="hybridMultilevel"/>
    <w:tmpl w:val="179AC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F3A2EBF"/>
    <w:multiLevelType w:val="hybridMultilevel"/>
    <w:tmpl w:val="22F20620"/>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4104086"/>
    <w:multiLevelType w:val="hybridMultilevel"/>
    <w:tmpl w:val="354C2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8962EA6"/>
    <w:multiLevelType w:val="multilevel"/>
    <w:tmpl w:val="D06070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A81517"/>
    <w:multiLevelType w:val="hybridMultilevel"/>
    <w:tmpl w:val="EFCAA508"/>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4" w15:restartNumberingAfterBreak="0">
    <w:nsid w:val="5C474F02"/>
    <w:multiLevelType w:val="hybridMultilevel"/>
    <w:tmpl w:val="86469D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46A705"/>
    <w:multiLevelType w:val="hybridMultilevel"/>
    <w:tmpl w:val="8466E5E8"/>
    <w:lvl w:ilvl="0" w:tplc="B056659C">
      <w:start w:val="1"/>
      <w:numFmt w:val="bullet"/>
      <w:lvlText w:val=""/>
      <w:lvlJc w:val="left"/>
      <w:pPr>
        <w:ind w:left="720" w:hanging="360"/>
      </w:pPr>
      <w:rPr>
        <w:rFonts w:ascii="Symbol" w:hAnsi="Symbol" w:hint="default"/>
      </w:rPr>
    </w:lvl>
    <w:lvl w:ilvl="1" w:tplc="A1E0976C">
      <w:start w:val="1"/>
      <w:numFmt w:val="bullet"/>
      <w:lvlText w:val="o"/>
      <w:lvlJc w:val="left"/>
      <w:pPr>
        <w:ind w:left="1440" w:hanging="360"/>
      </w:pPr>
      <w:rPr>
        <w:rFonts w:ascii="Courier New" w:hAnsi="Courier New" w:hint="default"/>
      </w:rPr>
    </w:lvl>
    <w:lvl w:ilvl="2" w:tplc="8A963658">
      <w:start w:val="1"/>
      <w:numFmt w:val="bullet"/>
      <w:lvlText w:val=""/>
      <w:lvlJc w:val="left"/>
      <w:pPr>
        <w:ind w:left="2160" w:hanging="360"/>
      </w:pPr>
      <w:rPr>
        <w:rFonts w:ascii="Wingdings" w:hAnsi="Wingdings" w:hint="default"/>
      </w:rPr>
    </w:lvl>
    <w:lvl w:ilvl="3" w:tplc="2190E940">
      <w:start w:val="1"/>
      <w:numFmt w:val="bullet"/>
      <w:lvlText w:val=""/>
      <w:lvlJc w:val="left"/>
      <w:pPr>
        <w:ind w:left="2880" w:hanging="360"/>
      </w:pPr>
      <w:rPr>
        <w:rFonts w:ascii="Symbol" w:hAnsi="Symbol" w:hint="default"/>
      </w:rPr>
    </w:lvl>
    <w:lvl w:ilvl="4" w:tplc="FFD42F74">
      <w:start w:val="1"/>
      <w:numFmt w:val="bullet"/>
      <w:lvlText w:val="o"/>
      <w:lvlJc w:val="left"/>
      <w:pPr>
        <w:ind w:left="3600" w:hanging="360"/>
      </w:pPr>
      <w:rPr>
        <w:rFonts w:ascii="Courier New" w:hAnsi="Courier New" w:hint="default"/>
      </w:rPr>
    </w:lvl>
    <w:lvl w:ilvl="5" w:tplc="DE946B18">
      <w:start w:val="1"/>
      <w:numFmt w:val="bullet"/>
      <w:lvlText w:val=""/>
      <w:lvlJc w:val="left"/>
      <w:pPr>
        <w:ind w:left="4320" w:hanging="360"/>
      </w:pPr>
      <w:rPr>
        <w:rFonts w:ascii="Wingdings" w:hAnsi="Wingdings" w:hint="default"/>
      </w:rPr>
    </w:lvl>
    <w:lvl w:ilvl="6" w:tplc="F3A82926">
      <w:start w:val="1"/>
      <w:numFmt w:val="bullet"/>
      <w:lvlText w:val=""/>
      <w:lvlJc w:val="left"/>
      <w:pPr>
        <w:ind w:left="5040" w:hanging="360"/>
      </w:pPr>
      <w:rPr>
        <w:rFonts w:ascii="Symbol" w:hAnsi="Symbol" w:hint="default"/>
      </w:rPr>
    </w:lvl>
    <w:lvl w:ilvl="7" w:tplc="F9A84B32">
      <w:start w:val="1"/>
      <w:numFmt w:val="bullet"/>
      <w:lvlText w:val="o"/>
      <w:lvlJc w:val="left"/>
      <w:pPr>
        <w:ind w:left="5760" w:hanging="360"/>
      </w:pPr>
      <w:rPr>
        <w:rFonts w:ascii="Courier New" w:hAnsi="Courier New" w:hint="default"/>
      </w:rPr>
    </w:lvl>
    <w:lvl w:ilvl="8" w:tplc="1B68DE1C">
      <w:start w:val="1"/>
      <w:numFmt w:val="bullet"/>
      <w:lvlText w:val=""/>
      <w:lvlJc w:val="left"/>
      <w:pPr>
        <w:ind w:left="6480" w:hanging="360"/>
      </w:pPr>
      <w:rPr>
        <w:rFonts w:ascii="Wingdings" w:hAnsi="Wingdings" w:hint="default"/>
      </w:rPr>
    </w:lvl>
  </w:abstractNum>
  <w:abstractNum w:abstractNumId="16" w15:restartNumberingAfterBreak="0">
    <w:nsid w:val="6DF82401"/>
    <w:multiLevelType w:val="hybridMultilevel"/>
    <w:tmpl w:val="187C8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94F2FFD"/>
    <w:multiLevelType w:val="hybridMultilevel"/>
    <w:tmpl w:val="CECE2E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9" w15:restartNumberingAfterBreak="0">
    <w:nsid w:val="7F733B4D"/>
    <w:multiLevelType w:val="hybridMultilevel"/>
    <w:tmpl w:val="698A40E6"/>
    <w:lvl w:ilvl="0" w:tplc="A722651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9706113">
    <w:abstractNumId w:val="15"/>
  </w:num>
  <w:num w:numId="2" w16cid:durableId="1680427282">
    <w:abstractNumId w:val="4"/>
  </w:num>
  <w:num w:numId="3" w16cid:durableId="680740364">
    <w:abstractNumId w:val="18"/>
  </w:num>
  <w:num w:numId="4" w16cid:durableId="1995795056">
    <w:abstractNumId w:val="8"/>
  </w:num>
  <w:num w:numId="5" w16cid:durableId="10953956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5285111">
    <w:abstractNumId w:val="8"/>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7" w16cid:durableId="939727199">
    <w:abstractNumId w:val="8"/>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8" w16cid:durableId="2102214804">
    <w:abstractNumId w:val="17"/>
  </w:num>
  <w:num w:numId="9" w16cid:durableId="1670476314">
    <w:abstractNumId w:val="10"/>
  </w:num>
  <w:num w:numId="10" w16cid:durableId="1798454104">
    <w:abstractNumId w:val="2"/>
  </w:num>
  <w:num w:numId="11" w16cid:durableId="2101943003">
    <w:abstractNumId w:val="3"/>
  </w:num>
  <w:num w:numId="12" w16cid:durableId="1339842666">
    <w:abstractNumId w:val="11"/>
  </w:num>
  <w:num w:numId="13" w16cid:durableId="1678072977">
    <w:abstractNumId w:val="12"/>
  </w:num>
  <w:num w:numId="14" w16cid:durableId="1916627446">
    <w:abstractNumId w:val="6"/>
  </w:num>
  <w:num w:numId="15" w16cid:durableId="550309880">
    <w:abstractNumId w:val="9"/>
  </w:num>
  <w:num w:numId="16" w16cid:durableId="1424690603">
    <w:abstractNumId w:val="19"/>
  </w:num>
  <w:num w:numId="17" w16cid:durableId="1066296448">
    <w:abstractNumId w:val="13"/>
  </w:num>
  <w:num w:numId="18" w16cid:durableId="179247171">
    <w:abstractNumId w:val="16"/>
  </w:num>
  <w:num w:numId="19" w16cid:durableId="889924948">
    <w:abstractNumId w:val="7"/>
  </w:num>
  <w:num w:numId="20" w16cid:durableId="1275946444">
    <w:abstractNumId w:val="1"/>
  </w:num>
  <w:num w:numId="21" w16cid:durableId="1884360987">
    <w:abstractNumId w:val="8"/>
  </w:num>
  <w:num w:numId="22" w16cid:durableId="1691562562">
    <w:abstractNumId w:val="14"/>
  </w:num>
  <w:num w:numId="23" w16cid:durableId="681779232">
    <w:abstractNumId w:val="5"/>
  </w:num>
  <w:num w:numId="24" w16cid:durableId="336076491">
    <w:abstractNumId w:val="0"/>
  </w:num>
  <w:num w:numId="25" w16cid:durableId="1337264098">
    <w:abstractNumId w:val="8"/>
  </w:num>
  <w:num w:numId="26" w16cid:durableId="1688099578">
    <w:abstractNumId w:val="8"/>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27" w16cid:durableId="948703656">
    <w:abstractNumId w:val="8"/>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28" w16cid:durableId="1017806107">
    <w:abstractNumId w:val="8"/>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0610"/>
    <w:rsid w:val="00000A8A"/>
    <w:rsid w:val="000040AD"/>
    <w:rsid w:val="000049A4"/>
    <w:rsid w:val="00005A94"/>
    <w:rsid w:val="0000776F"/>
    <w:rsid w:val="000114A4"/>
    <w:rsid w:val="00012BB0"/>
    <w:rsid w:val="00012E3B"/>
    <w:rsid w:val="000134F8"/>
    <w:rsid w:val="00013AD1"/>
    <w:rsid w:val="000150A5"/>
    <w:rsid w:val="000209D7"/>
    <w:rsid w:val="00020A71"/>
    <w:rsid w:val="00020D03"/>
    <w:rsid w:val="000214FC"/>
    <w:rsid w:val="000226C8"/>
    <w:rsid w:val="0002350D"/>
    <w:rsid w:val="00023BB1"/>
    <w:rsid w:val="00025950"/>
    <w:rsid w:val="0002629A"/>
    <w:rsid w:val="00026C24"/>
    <w:rsid w:val="00030D8F"/>
    <w:rsid w:val="000310B4"/>
    <w:rsid w:val="0003147F"/>
    <w:rsid w:val="00031A40"/>
    <w:rsid w:val="000325D0"/>
    <w:rsid w:val="0003534F"/>
    <w:rsid w:val="00035AA0"/>
    <w:rsid w:val="00037741"/>
    <w:rsid w:val="00041F93"/>
    <w:rsid w:val="000421E0"/>
    <w:rsid w:val="00042241"/>
    <w:rsid w:val="00043D72"/>
    <w:rsid w:val="00044833"/>
    <w:rsid w:val="00044C92"/>
    <w:rsid w:val="00047ABD"/>
    <w:rsid w:val="000501EB"/>
    <w:rsid w:val="00051B2B"/>
    <w:rsid w:val="000529AB"/>
    <w:rsid w:val="000532DF"/>
    <w:rsid w:val="0005360D"/>
    <w:rsid w:val="0005406B"/>
    <w:rsid w:val="00054D52"/>
    <w:rsid w:val="00057C65"/>
    <w:rsid w:val="000640D3"/>
    <w:rsid w:val="0006468F"/>
    <w:rsid w:val="00065A65"/>
    <w:rsid w:val="00070086"/>
    <w:rsid w:val="00071333"/>
    <w:rsid w:val="00073819"/>
    <w:rsid w:val="000756CC"/>
    <w:rsid w:val="00075D0B"/>
    <w:rsid w:val="00076EC1"/>
    <w:rsid w:val="00080DF8"/>
    <w:rsid w:val="00080FCF"/>
    <w:rsid w:val="000831D9"/>
    <w:rsid w:val="00084692"/>
    <w:rsid w:val="000846E3"/>
    <w:rsid w:val="0008670B"/>
    <w:rsid w:val="00086A2F"/>
    <w:rsid w:val="00087437"/>
    <w:rsid w:val="00090BA4"/>
    <w:rsid w:val="0009134A"/>
    <w:rsid w:val="00092C9F"/>
    <w:rsid w:val="0009318A"/>
    <w:rsid w:val="000946BB"/>
    <w:rsid w:val="000953B3"/>
    <w:rsid w:val="0009600C"/>
    <w:rsid w:val="000A05CB"/>
    <w:rsid w:val="000A06F4"/>
    <w:rsid w:val="000A2BE8"/>
    <w:rsid w:val="000A3908"/>
    <w:rsid w:val="000A44BA"/>
    <w:rsid w:val="000A549F"/>
    <w:rsid w:val="000A626D"/>
    <w:rsid w:val="000A6DF2"/>
    <w:rsid w:val="000A72E4"/>
    <w:rsid w:val="000A75CC"/>
    <w:rsid w:val="000A7A98"/>
    <w:rsid w:val="000B18BB"/>
    <w:rsid w:val="000B22D2"/>
    <w:rsid w:val="000B2C37"/>
    <w:rsid w:val="000B32A5"/>
    <w:rsid w:val="000B3DD4"/>
    <w:rsid w:val="000B4BBA"/>
    <w:rsid w:val="000B5B60"/>
    <w:rsid w:val="000B6BF0"/>
    <w:rsid w:val="000C11F1"/>
    <w:rsid w:val="000C3276"/>
    <w:rsid w:val="000C5024"/>
    <w:rsid w:val="000C56F5"/>
    <w:rsid w:val="000C6C54"/>
    <w:rsid w:val="000C7AC4"/>
    <w:rsid w:val="000C7D36"/>
    <w:rsid w:val="000D0811"/>
    <w:rsid w:val="000D0A86"/>
    <w:rsid w:val="000D103A"/>
    <w:rsid w:val="000D21EC"/>
    <w:rsid w:val="000D36FE"/>
    <w:rsid w:val="000D4910"/>
    <w:rsid w:val="000E0E7F"/>
    <w:rsid w:val="000E13E6"/>
    <w:rsid w:val="000E13F5"/>
    <w:rsid w:val="000E1CD7"/>
    <w:rsid w:val="000E46FD"/>
    <w:rsid w:val="000E544C"/>
    <w:rsid w:val="000E6D01"/>
    <w:rsid w:val="000E70DC"/>
    <w:rsid w:val="000F02EE"/>
    <w:rsid w:val="000F2931"/>
    <w:rsid w:val="000F2B08"/>
    <w:rsid w:val="000F3E2E"/>
    <w:rsid w:val="000F468C"/>
    <w:rsid w:val="000F79A8"/>
    <w:rsid w:val="001006CD"/>
    <w:rsid w:val="001012F9"/>
    <w:rsid w:val="001027D7"/>
    <w:rsid w:val="001037D5"/>
    <w:rsid w:val="00105F09"/>
    <w:rsid w:val="00106BD1"/>
    <w:rsid w:val="001106A5"/>
    <w:rsid w:val="00111548"/>
    <w:rsid w:val="00111D66"/>
    <w:rsid w:val="00112146"/>
    <w:rsid w:val="0011281D"/>
    <w:rsid w:val="00112853"/>
    <w:rsid w:val="00113AC0"/>
    <w:rsid w:val="00114A34"/>
    <w:rsid w:val="00114A80"/>
    <w:rsid w:val="00115B93"/>
    <w:rsid w:val="00115C5E"/>
    <w:rsid w:val="00115DE1"/>
    <w:rsid w:val="00116D46"/>
    <w:rsid w:val="00121FA1"/>
    <w:rsid w:val="00122B65"/>
    <w:rsid w:val="0012536F"/>
    <w:rsid w:val="0012625C"/>
    <w:rsid w:val="00127085"/>
    <w:rsid w:val="001279FC"/>
    <w:rsid w:val="00130184"/>
    <w:rsid w:val="00130671"/>
    <w:rsid w:val="00130828"/>
    <w:rsid w:val="0013121C"/>
    <w:rsid w:val="00133C6D"/>
    <w:rsid w:val="00134BF6"/>
    <w:rsid w:val="0013573B"/>
    <w:rsid w:val="00135777"/>
    <w:rsid w:val="00135C3C"/>
    <w:rsid w:val="001372EB"/>
    <w:rsid w:val="00137DED"/>
    <w:rsid w:val="00140815"/>
    <w:rsid w:val="00140F36"/>
    <w:rsid w:val="0014193E"/>
    <w:rsid w:val="00143FF9"/>
    <w:rsid w:val="00144842"/>
    <w:rsid w:val="0014502F"/>
    <w:rsid w:val="00145FED"/>
    <w:rsid w:val="001468C1"/>
    <w:rsid w:val="00146BE4"/>
    <w:rsid w:val="001475D4"/>
    <w:rsid w:val="0015159E"/>
    <w:rsid w:val="00153524"/>
    <w:rsid w:val="00154DBC"/>
    <w:rsid w:val="00155283"/>
    <w:rsid w:val="00155BF0"/>
    <w:rsid w:val="0015659E"/>
    <w:rsid w:val="001600BE"/>
    <w:rsid w:val="0016121A"/>
    <w:rsid w:val="00162B48"/>
    <w:rsid w:val="00162CBF"/>
    <w:rsid w:val="001639A9"/>
    <w:rsid w:val="00163AFA"/>
    <w:rsid w:val="00164271"/>
    <w:rsid w:val="001652C6"/>
    <w:rsid w:val="001664D4"/>
    <w:rsid w:val="0016773D"/>
    <w:rsid w:val="0017181D"/>
    <w:rsid w:val="00172396"/>
    <w:rsid w:val="001723BF"/>
    <w:rsid w:val="0017308E"/>
    <w:rsid w:val="00173900"/>
    <w:rsid w:val="00174F23"/>
    <w:rsid w:val="00177B26"/>
    <w:rsid w:val="001800F5"/>
    <w:rsid w:val="00180761"/>
    <w:rsid w:val="00181165"/>
    <w:rsid w:val="00181D9A"/>
    <w:rsid w:val="00182C08"/>
    <w:rsid w:val="0018491E"/>
    <w:rsid w:val="00184C3B"/>
    <w:rsid w:val="00186A52"/>
    <w:rsid w:val="00186D4E"/>
    <w:rsid w:val="00186D6D"/>
    <w:rsid w:val="00191C7F"/>
    <w:rsid w:val="001929AC"/>
    <w:rsid w:val="00193AAE"/>
    <w:rsid w:val="00193C12"/>
    <w:rsid w:val="00193CF8"/>
    <w:rsid w:val="00195308"/>
    <w:rsid w:val="001A00A2"/>
    <w:rsid w:val="001A143E"/>
    <w:rsid w:val="001A24DA"/>
    <w:rsid w:val="001A5FD0"/>
    <w:rsid w:val="001A6C78"/>
    <w:rsid w:val="001A7512"/>
    <w:rsid w:val="001B1391"/>
    <w:rsid w:val="001B15EA"/>
    <w:rsid w:val="001B35CB"/>
    <w:rsid w:val="001B45BA"/>
    <w:rsid w:val="001C2BD2"/>
    <w:rsid w:val="001C7875"/>
    <w:rsid w:val="001D0567"/>
    <w:rsid w:val="001D16E1"/>
    <w:rsid w:val="001D20F9"/>
    <w:rsid w:val="001D22B3"/>
    <w:rsid w:val="001D3E91"/>
    <w:rsid w:val="001D4775"/>
    <w:rsid w:val="001D517D"/>
    <w:rsid w:val="001D5E08"/>
    <w:rsid w:val="001E02B9"/>
    <w:rsid w:val="001E06A2"/>
    <w:rsid w:val="001E0FF7"/>
    <w:rsid w:val="001E1889"/>
    <w:rsid w:val="001E1FC8"/>
    <w:rsid w:val="001E2C5C"/>
    <w:rsid w:val="001E2F74"/>
    <w:rsid w:val="001E33C8"/>
    <w:rsid w:val="001E4D3B"/>
    <w:rsid w:val="001E60AB"/>
    <w:rsid w:val="001F0E5B"/>
    <w:rsid w:val="001F1205"/>
    <w:rsid w:val="001F17A7"/>
    <w:rsid w:val="001F3FB0"/>
    <w:rsid w:val="001F54AF"/>
    <w:rsid w:val="001F7E7E"/>
    <w:rsid w:val="0020056F"/>
    <w:rsid w:val="002012A9"/>
    <w:rsid w:val="00202BC5"/>
    <w:rsid w:val="00202EDC"/>
    <w:rsid w:val="002031B5"/>
    <w:rsid w:val="002042E7"/>
    <w:rsid w:val="002049F8"/>
    <w:rsid w:val="002057AC"/>
    <w:rsid w:val="002074E7"/>
    <w:rsid w:val="0020788B"/>
    <w:rsid w:val="00207D8F"/>
    <w:rsid w:val="00207EF2"/>
    <w:rsid w:val="00210BF9"/>
    <w:rsid w:val="00211BC0"/>
    <w:rsid w:val="002121D5"/>
    <w:rsid w:val="00214610"/>
    <w:rsid w:val="00214A55"/>
    <w:rsid w:val="00215375"/>
    <w:rsid w:val="00215467"/>
    <w:rsid w:val="002161EA"/>
    <w:rsid w:val="00216AED"/>
    <w:rsid w:val="002212A2"/>
    <w:rsid w:val="002212A5"/>
    <w:rsid w:val="0022430C"/>
    <w:rsid w:val="002245EA"/>
    <w:rsid w:val="00225C5C"/>
    <w:rsid w:val="00226929"/>
    <w:rsid w:val="00226E08"/>
    <w:rsid w:val="00226F3D"/>
    <w:rsid w:val="00226FCA"/>
    <w:rsid w:val="002302A3"/>
    <w:rsid w:val="00230784"/>
    <w:rsid w:val="00230CC4"/>
    <w:rsid w:val="00231BD9"/>
    <w:rsid w:val="00232C58"/>
    <w:rsid w:val="002348E9"/>
    <w:rsid w:val="00234DDD"/>
    <w:rsid w:val="0023515D"/>
    <w:rsid w:val="00235392"/>
    <w:rsid w:val="00235800"/>
    <w:rsid w:val="002358E3"/>
    <w:rsid w:val="00235B58"/>
    <w:rsid w:val="00235FA2"/>
    <w:rsid w:val="00237C11"/>
    <w:rsid w:val="0024039B"/>
    <w:rsid w:val="00242E30"/>
    <w:rsid w:val="00244624"/>
    <w:rsid w:val="00245697"/>
    <w:rsid w:val="00245AE9"/>
    <w:rsid w:val="002501B4"/>
    <w:rsid w:val="00250728"/>
    <w:rsid w:val="00250CBF"/>
    <w:rsid w:val="00252555"/>
    <w:rsid w:val="00253593"/>
    <w:rsid w:val="00255435"/>
    <w:rsid w:val="00255802"/>
    <w:rsid w:val="002560D1"/>
    <w:rsid w:val="0025653A"/>
    <w:rsid w:val="0025760A"/>
    <w:rsid w:val="00260477"/>
    <w:rsid w:val="00260E49"/>
    <w:rsid w:val="00261D14"/>
    <w:rsid w:val="002625DC"/>
    <w:rsid w:val="00262AC9"/>
    <w:rsid w:val="002634FE"/>
    <w:rsid w:val="00263729"/>
    <w:rsid w:val="00264054"/>
    <w:rsid w:val="00264B6A"/>
    <w:rsid w:val="00265F78"/>
    <w:rsid w:val="0026696C"/>
    <w:rsid w:val="00267915"/>
    <w:rsid w:val="00271275"/>
    <w:rsid w:val="00273203"/>
    <w:rsid w:val="0027325D"/>
    <w:rsid w:val="002750E1"/>
    <w:rsid w:val="00276563"/>
    <w:rsid w:val="00280077"/>
    <w:rsid w:val="002872AC"/>
    <w:rsid w:val="002938A9"/>
    <w:rsid w:val="002948AB"/>
    <w:rsid w:val="0029618E"/>
    <w:rsid w:val="00296AF6"/>
    <w:rsid w:val="002970F4"/>
    <w:rsid w:val="002A0FEA"/>
    <w:rsid w:val="002A3416"/>
    <w:rsid w:val="002A61A2"/>
    <w:rsid w:val="002A6C9C"/>
    <w:rsid w:val="002A6D33"/>
    <w:rsid w:val="002A7DDF"/>
    <w:rsid w:val="002B33A7"/>
    <w:rsid w:val="002B4152"/>
    <w:rsid w:val="002B7971"/>
    <w:rsid w:val="002B7B85"/>
    <w:rsid w:val="002B7EFF"/>
    <w:rsid w:val="002C0ACA"/>
    <w:rsid w:val="002C1D2A"/>
    <w:rsid w:val="002C2D8A"/>
    <w:rsid w:val="002C39CB"/>
    <w:rsid w:val="002C3E56"/>
    <w:rsid w:val="002C3FC1"/>
    <w:rsid w:val="002D002A"/>
    <w:rsid w:val="002D0084"/>
    <w:rsid w:val="002D01D7"/>
    <w:rsid w:val="002D0339"/>
    <w:rsid w:val="002D0B06"/>
    <w:rsid w:val="002D11C2"/>
    <w:rsid w:val="002D1381"/>
    <w:rsid w:val="002D2557"/>
    <w:rsid w:val="002D2A04"/>
    <w:rsid w:val="002D2D92"/>
    <w:rsid w:val="002D3FA6"/>
    <w:rsid w:val="002D5166"/>
    <w:rsid w:val="002D67C2"/>
    <w:rsid w:val="002D78DA"/>
    <w:rsid w:val="002E1928"/>
    <w:rsid w:val="002E245C"/>
    <w:rsid w:val="002E2807"/>
    <w:rsid w:val="002E2F58"/>
    <w:rsid w:val="002E38D5"/>
    <w:rsid w:val="002E6BF1"/>
    <w:rsid w:val="002F0A86"/>
    <w:rsid w:val="002F1A40"/>
    <w:rsid w:val="002F247E"/>
    <w:rsid w:val="002F29C5"/>
    <w:rsid w:val="002F4355"/>
    <w:rsid w:val="00301C93"/>
    <w:rsid w:val="00302F78"/>
    <w:rsid w:val="003034BA"/>
    <w:rsid w:val="00303CB4"/>
    <w:rsid w:val="00304600"/>
    <w:rsid w:val="003054AC"/>
    <w:rsid w:val="003055CA"/>
    <w:rsid w:val="00305695"/>
    <w:rsid w:val="00305D0C"/>
    <w:rsid w:val="0030679A"/>
    <w:rsid w:val="00306A31"/>
    <w:rsid w:val="00310556"/>
    <w:rsid w:val="00310664"/>
    <w:rsid w:val="00310724"/>
    <w:rsid w:val="00310819"/>
    <w:rsid w:val="0031197D"/>
    <w:rsid w:val="00311C7A"/>
    <w:rsid w:val="003121D2"/>
    <w:rsid w:val="003124E5"/>
    <w:rsid w:val="003146A6"/>
    <w:rsid w:val="0031578A"/>
    <w:rsid w:val="00320149"/>
    <w:rsid w:val="0032063A"/>
    <w:rsid w:val="0032113E"/>
    <w:rsid w:val="003214D8"/>
    <w:rsid w:val="00324116"/>
    <w:rsid w:val="00325192"/>
    <w:rsid w:val="00326B02"/>
    <w:rsid w:val="003275A9"/>
    <w:rsid w:val="0032785A"/>
    <w:rsid w:val="00330A13"/>
    <w:rsid w:val="00330BF5"/>
    <w:rsid w:val="00331079"/>
    <w:rsid w:val="00332C32"/>
    <w:rsid w:val="003341E3"/>
    <w:rsid w:val="00336CB0"/>
    <w:rsid w:val="00336D24"/>
    <w:rsid w:val="0033765C"/>
    <w:rsid w:val="0033767F"/>
    <w:rsid w:val="00337961"/>
    <w:rsid w:val="00340043"/>
    <w:rsid w:val="003424E2"/>
    <w:rsid w:val="00342A5A"/>
    <w:rsid w:val="00342C98"/>
    <w:rsid w:val="00344097"/>
    <w:rsid w:val="00344857"/>
    <w:rsid w:val="00345249"/>
    <w:rsid w:val="00345948"/>
    <w:rsid w:val="00346692"/>
    <w:rsid w:val="00350DA1"/>
    <w:rsid w:val="00351706"/>
    <w:rsid w:val="00353904"/>
    <w:rsid w:val="00355BF5"/>
    <w:rsid w:val="0035775A"/>
    <w:rsid w:val="003607D3"/>
    <w:rsid w:val="0036327C"/>
    <w:rsid w:val="003655DE"/>
    <w:rsid w:val="003670DD"/>
    <w:rsid w:val="00370525"/>
    <w:rsid w:val="00371D01"/>
    <w:rsid w:val="00372039"/>
    <w:rsid w:val="00373B52"/>
    <w:rsid w:val="00374012"/>
    <w:rsid w:val="0037478A"/>
    <w:rsid w:val="003808E1"/>
    <w:rsid w:val="00380D0A"/>
    <w:rsid w:val="00381DDD"/>
    <w:rsid w:val="00383360"/>
    <w:rsid w:val="00383D90"/>
    <w:rsid w:val="00387248"/>
    <w:rsid w:val="00387BFD"/>
    <w:rsid w:val="00387C7B"/>
    <w:rsid w:val="003900DD"/>
    <w:rsid w:val="00390E4B"/>
    <w:rsid w:val="00390F12"/>
    <w:rsid w:val="00392987"/>
    <w:rsid w:val="00392EE6"/>
    <w:rsid w:val="00393150"/>
    <w:rsid w:val="0039534D"/>
    <w:rsid w:val="003963AB"/>
    <w:rsid w:val="00396F1F"/>
    <w:rsid w:val="00397EB1"/>
    <w:rsid w:val="003A1417"/>
    <w:rsid w:val="003A5274"/>
    <w:rsid w:val="003A5452"/>
    <w:rsid w:val="003A5B67"/>
    <w:rsid w:val="003A6501"/>
    <w:rsid w:val="003A6FE6"/>
    <w:rsid w:val="003B0446"/>
    <w:rsid w:val="003B0679"/>
    <w:rsid w:val="003B0BC4"/>
    <w:rsid w:val="003B1732"/>
    <w:rsid w:val="003B206F"/>
    <w:rsid w:val="003B4234"/>
    <w:rsid w:val="003B4339"/>
    <w:rsid w:val="003B4A34"/>
    <w:rsid w:val="003B5602"/>
    <w:rsid w:val="003B5E66"/>
    <w:rsid w:val="003B6C88"/>
    <w:rsid w:val="003C29C3"/>
    <w:rsid w:val="003C41AD"/>
    <w:rsid w:val="003C5427"/>
    <w:rsid w:val="003C56D7"/>
    <w:rsid w:val="003C7980"/>
    <w:rsid w:val="003C7AAB"/>
    <w:rsid w:val="003D0D16"/>
    <w:rsid w:val="003D14B3"/>
    <w:rsid w:val="003D3278"/>
    <w:rsid w:val="003D3A53"/>
    <w:rsid w:val="003D3FB5"/>
    <w:rsid w:val="003D44D1"/>
    <w:rsid w:val="003D6FA6"/>
    <w:rsid w:val="003E257A"/>
    <w:rsid w:val="003E346C"/>
    <w:rsid w:val="003E34F6"/>
    <w:rsid w:val="003E62EA"/>
    <w:rsid w:val="003E6757"/>
    <w:rsid w:val="003F016C"/>
    <w:rsid w:val="003F1D3C"/>
    <w:rsid w:val="003F1F8D"/>
    <w:rsid w:val="003F25FC"/>
    <w:rsid w:val="003F2F91"/>
    <w:rsid w:val="003F3BB3"/>
    <w:rsid w:val="003F71C4"/>
    <w:rsid w:val="003F7844"/>
    <w:rsid w:val="00401889"/>
    <w:rsid w:val="00401F05"/>
    <w:rsid w:val="00403C49"/>
    <w:rsid w:val="00406882"/>
    <w:rsid w:val="00407B16"/>
    <w:rsid w:val="004119D4"/>
    <w:rsid w:val="00412349"/>
    <w:rsid w:val="00413E6E"/>
    <w:rsid w:val="00420A26"/>
    <w:rsid w:val="00421B17"/>
    <w:rsid w:val="00422F02"/>
    <w:rsid w:val="00423D90"/>
    <w:rsid w:val="0042736C"/>
    <w:rsid w:val="004276A8"/>
    <w:rsid w:val="00430A08"/>
    <w:rsid w:val="00430EC3"/>
    <w:rsid w:val="00430FF9"/>
    <w:rsid w:val="0043641A"/>
    <w:rsid w:val="00437130"/>
    <w:rsid w:val="0043768F"/>
    <w:rsid w:val="00440DE5"/>
    <w:rsid w:val="00440E6F"/>
    <w:rsid w:val="00440E9B"/>
    <w:rsid w:val="00441CBF"/>
    <w:rsid w:val="0044223D"/>
    <w:rsid w:val="00443DA3"/>
    <w:rsid w:val="00443EA0"/>
    <w:rsid w:val="00444399"/>
    <w:rsid w:val="0044513A"/>
    <w:rsid w:val="00445230"/>
    <w:rsid w:val="00445717"/>
    <w:rsid w:val="004469D5"/>
    <w:rsid w:val="004469E4"/>
    <w:rsid w:val="00446CC7"/>
    <w:rsid w:val="00447100"/>
    <w:rsid w:val="00447F68"/>
    <w:rsid w:val="004500D8"/>
    <w:rsid w:val="00451188"/>
    <w:rsid w:val="00451606"/>
    <w:rsid w:val="00452543"/>
    <w:rsid w:val="00453527"/>
    <w:rsid w:val="00453A42"/>
    <w:rsid w:val="00454E0B"/>
    <w:rsid w:val="00455DF5"/>
    <w:rsid w:val="004602E8"/>
    <w:rsid w:val="0046074A"/>
    <w:rsid w:val="004627FC"/>
    <w:rsid w:val="0046475A"/>
    <w:rsid w:val="004653FE"/>
    <w:rsid w:val="00465F4D"/>
    <w:rsid w:val="00466528"/>
    <w:rsid w:val="00466655"/>
    <w:rsid w:val="00466692"/>
    <w:rsid w:val="00466725"/>
    <w:rsid w:val="00466F81"/>
    <w:rsid w:val="004676EB"/>
    <w:rsid w:val="00471748"/>
    <w:rsid w:val="00471A87"/>
    <w:rsid w:val="0047238C"/>
    <w:rsid w:val="00472F16"/>
    <w:rsid w:val="00473554"/>
    <w:rsid w:val="0047392B"/>
    <w:rsid w:val="00473BD3"/>
    <w:rsid w:val="00475A30"/>
    <w:rsid w:val="00475F8E"/>
    <w:rsid w:val="00476C6E"/>
    <w:rsid w:val="004772EE"/>
    <w:rsid w:val="0047754E"/>
    <w:rsid w:val="00477C5E"/>
    <w:rsid w:val="004811D1"/>
    <w:rsid w:val="00483A93"/>
    <w:rsid w:val="00483D3E"/>
    <w:rsid w:val="0048468D"/>
    <w:rsid w:val="00485709"/>
    <w:rsid w:val="00485FA0"/>
    <w:rsid w:val="00486B92"/>
    <w:rsid w:val="004873B1"/>
    <w:rsid w:val="0048780C"/>
    <w:rsid w:val="00487E74"/>
    <w:rsid w:val="00490153"/>
    <w:rsid w:val="0049107D"/>
    <w:rsid w:val="004911B9"/>
    <w:rsid w:val="004924BF"/>
    <w:rsid w:val="004927A6"/>
    <w:rsid w:val="00492B2D"/>
    <w:rsid w:val="00493E3C"/>
    <w:rsid w:val="004952E1"/>
    <w:rsid w:val="004952E4"/>
    <w:rsid w:val="00497EA3"/>
    <w:rsid w:val="004A357E"/>
    <w:rsid w:val="004A487F"/>
    <w:rsid w:val="004A4F36"/>
    <w:rsid w:val="004A66EA"/>
    <w:rsid w:val="004A6D6E"/>
    <w:rsid w:val="004A6E4B"/>
    <w:rsid w:val="004A7320"/>
    <w:rsid w:val="004B03F0"/>
    <w:rsid w:val="004B202A"/>
    <w:rsid w:val="004B265A"/>
    <w:rsid w:val="004B2EDE"/>
    <w:rsid w:val="004B3F49"/>
    <w:rsid w:val="004B58A2"/>
    <w:rsid w:val="004B6879"/>
    <w:rsid w:val="004B7DA8"/>
    <w:rsid w:val="004C3799"/>
    <w:rsid w:val="004C42DF"/>
    <w:rsid w:val="004C4E6C"/>
    <w:rsid w:val="004C518D"/>
    <w:rsid w:val="004C5B81"/>
    <w:rsid w:val="004C5E72"/>
    <w:rsid w:val="004D110F"/>
    <w:rsid w:val="004D1EC3"/>
    <w:rsid w:val="004D1FA1"/>
    <w:rsid w:val="004D2DFE"/>
    <w:rsid w:val="004D50E4"/>
    <w:rsid w:val="004D583D"/>
    <w:rsid w:val="004D6CF3"/>
    <w:rsid w:val="004D6FED"/>
    <w:rsid w:val="004D7815"/>
    <w:rsid w:val="004D7980"/>
    <w:rsid w:val="004E10A2"/>
    <w:rsid w:val="004E11C6"/>
    <w:rsid w:val="004E262E"/>
    <w:rsid w:val="004E284F"/>
    <w:rsid w:val="004E3083"/>
    <w:rsid w:val="004E4271"/>
    <w:rsid w:val="004E4DC6"/>
    <w:rsid w:val="004E4E88"/>
    <w:rsid w:val="004E550E"/>
    <w:rsid w:val="004E57A7"/>
    <w:rsid w:val="004E5E13"/>
    <w:rsid w:val="004E650D"/>
    <w:rsid w:val="004E7460"/>
    <w:rsid w:val="004F12FB"/>
    <w:rsid w:val="004F4036"/>
    <w:rsid w:val="004F4AFA"/>
    <w:rsid w:val="004F510D"/>
    <w:rsid w:val="004F51F0"/>
    <w:rsid w:val="004F5978"/>
    <w:rsid w:val="00500575"/>
    <w:rsid w:val="00500A87"/>
    <w:rsid w:val="00501B02"/>
    <w:rsid w:val="005026E0"/>
    <w:rsid w:val="00502BC6"/>
    <w:rsid w:val="00503A07"/>
    <w:rsid w:val="00504462"/>
    <w:rsid w:val="00505770"/>
    <w:rsid w:val="00505973"/>
    <w:rsid w:val="00505FBC"/>
    <w:rsid w:val="00506E93"/>
    <w:rsid w:val="0050773B"/>
    <w:rsid w:val="00510648"/>
    <w:rsid w:val="00511726"/>
    <w:rsid w:val="00511E91"/>
    <w:rsid w:val="00513032"/>
    <w:rsid w:val="005140C3"/>
    <w:rsid w:val="00514DB3"/>
    <w:rsid w:val="00516360"/>
    <w:rsid w:val="00516A26"/>
    <w:rsid w:val="00516A64"/>
    <w:rsid w:val="00516CC5"/>
    <w:rsid w:val="005178D4"/>
    <w:rsid w:val="00520CCC"/>
    <w:rsid w:val="005213B1"/>
    <w:rsid w:val="00521836"/>
    <w:rsid w:val="00522F6F"/>
    <w:rsid w:val="005232E2"/>
    <w:rsid w:val="005238DB"/>
    <w:rsid w:val="00523E0D"/>
    <w:rsid w:val="00524E4E"/>
    <w:rsid w:val="00525145"/>
    <w:rsid w:val="00525467"/>
    <w:rsid w:val="00527391"/>
    <w:rsid w:val="00531DEC"/>
    <w:rsid w:val="00532BDD"/>
    <w:rsid w:val="00534441"/>
    <w:rsid w:val="0053447E"/>
    <w:rsid w:val="00534E79"/>
    <w:rsid w:val="00537BA8"/>
    <w:rsid w:val="005400B1"/>
    <w:rsid w:val="00544CE0"/>
    <w:rsid w:val="00546CFC"/>
    <w:rsid w:val="0054724B"/>
    <w:rsid w:val="005502DE"/>
    <w:rsid w:val="0055297F"/>
    <w:rsid w:val="00552A1C"/>
    <w:rsid w:val="00553873"/>
    <w:rsid w:val="00554057"/>
    <w:rsid w:val="00555254"/>
    <w:rsid w:val="005554A5"/>
    <w:rsid w:val="00555978"/>
    <w:rsid w:val="005563E1"/>
    <w:rsid w:val="00556777"/>
    <w:rsid w:val="00557F75"/>
    <w:rsid w:val="0056238A"/>
    <w:rsid w:val="005629BF"/>
    <w:rsid w:val="00562BF4"/>
    <w:rsid w:val="00565D67"/>
    <w:rsid w:val="0056670D"/>
    <w:rsid w:val="005667BA"/>
    <w:rsid w:val="00566D4E"/>
    <w:rsid w:val="00566F5B"/>
    <w:rsid w:val="00567AA2"/>
    <w:rsid w:val="00570520"/>
    <w:rsid w:val="0057100C"/>
    <w:rsid w:val="0057548C"/>
    <w:rsid w:val="0057552F"/>
    <w:rsid w:val="00576336"/>
    <w:rsid w:val="00576B44"/>
    <w:rsid w:val="005809F3"/>
    <w:rsid w:val="005811FB"/>
    <w:rsid w:val="00581512"/>
    <w:rsid w:val="00581B92"/>
    <w:rsid w:val="00582807"/>
    <w:rsid w:val="00583432"/>
    <w:rsid w:val="00585283"/>
    <w:rsid w:val="00585ACE"/>
    <w:rsid w:val="00586CB3"/>
    <w:rsid w:val="00587B09"/>
    <w:rsid w:val="00590351"/>
    <w:rsid w:val="0059220E"/>
    <w:rsid w:val="005935A6"/>
    <w:rsid w:val="0059517C"/>
    <w:rsid w:val="005953E4"/>
    <w:rsid w:val="00595B0B"/>
    <w:rsid w:val="0059753C"/>
    <w:rsid w:val="00597CE6"/>
    <w:rsid w:val="005A13FE"/>
    <w:rsid w:val="005A29A0"/>
    <w:rsid w:val="005A300E"/>
    <w:rsid w:val="005A42FF"/>
    <w:rsid w:val="005A5E60"/>
    <w:rsid w:val="005A6796"/>
    <w:rsid w:val="005A6C6F"/>
    <w:rsid w:val="005A72BB"/>
    <w:rsid w:val="005A739B"/>
    <w:rsid w:val="005A7509"/>
    <w:rsid w:val="005A7C1A"/>
    <w:rsid w:val="005B2F7D"/>
    <w:rsid w:val="005B3FA6"/>
    <w:rsid w:val="005B4C55"/>
    <w:rsid w:val="005B79D9"/>
    <w:rsid w:val="005C0A3B"/>
    <w:rsid w:val="005C1151"/>
    <w:rsid w:val="005C18B0"/>
    <w:rsid w:val="005C2962"/>
    <w:rsid w:val="005C2AB0"/>
    <w:rsid w:val="005C2EC5"/>
    <w:rsid w:val="005C3DAB"/>
    <w:rsid w:val="005C4B3C"/>
    <w:rsid w:val="005C5724"/>
    <w:rsid w:val="005C5763"/>
    <w:rsid w:val="005C6168"/>
    <w:rsid w:val="005C64A0"/>
    <w:rsid w:val="005D1997"/>
    <w:rsid w:val="005D32F3"/>
    <w:rsid w:val="005D6194"/>
    <w:rsid w:val="005D659D"/>
    <w:rsid w:val="005E0D48"/>
    <w:rsid w:val="005E1C18"/>
    <w:rsid w:val="005E3B0D"/>
    <w:rsid w:val="005E65E4"/>
    <w:rsid w:val="005F074D"/>
    <w:rsid w:val="005F1669"/>
    <w:rsid w:val="005F4C16"/>
    <w:rsid w:val="005F4D53"/>
    <w:rsid w:val="005F53F1"/>
    <w:rsid w:val="005F569F"/>
    <w:rsid w:val="005F5711"/>
    <w:rsid w:val="005F5A51"/>
    <w:rsid w:val="005F5AFB"/>
    <w:rsid w:val="005F61FD"/>
    <w:rsid w:val="005F68BB"/>
    <w:rsid w:val="005F6DD0"/>
    <w:rsid w:val="005F7647"/>
    <w:rsid w:val="005F7869"/>
    <w:rsid w:val="006006C9"/>
    <w:rsid w:val="00600CC2"/>
    <w:rsid w:val="006016C0"/>
    <w:rsid w:val="006019F8"/>
    <w:rsid w:val="00601A80"/>
    <w:rsid w:val="00604DA5"/>
    <w:rsid w:val="00605D4B"/>
    <w:rsid w:val="006061D9"/>
    <w:rsid w:val="00606B0C"/>
    <w:rsid w:val="00606CCC"/>
    <w:rsid w:val="0060775D"/>
    <w:rsid w:val="00611E06"/>
    <w:rsid w:val="00615BB2"/>
    <w:rsid w:val="0061655B"/>
    <w:rsid w:val="006174E4"/>
    <w:rsid w:val="00617AE7"/>
    <w:rsid w:val="00617F3A"/>
    <w:rsid w:val="006202CC"/>
    <w:rsid w:val="00622CB4"/>
    <w:rsid w:val="00623C0B"/>
    <w:rsid w:val="006244FC"/>
    <w:rsid w:val="00624B9C"/>
    <w:rsid w:val="00624F59"/>
    <w:rsid w:val="00625C13"/>
    <w:rsid w:val="0062697F"/>
    <w:rsid w:val="006271E8"/>
    <w:rsid w:val="00627256"/>
    <w:rsid w:val="00627B85"/>
    <w:rsid w:val="00631478"/>
    <w:rsid w:val="00632809"/>
    <w:rsid w:val="00632BED"/>
    <w:rsid w:val="00635078"/>
    <w:rsid w:val="00640CB8"/>
    <w:rsid w:val="00641232"/>
    <w:rsid w:val="00641E12"/>
    <w:rsid w:val="00642F69"/>
    <w:rsid w:val="006450D1"/>
    <w:rsid w:val="00645AFD"/>
    <w:rsid w:val="00645DA2"/>
    <w:rsid w:val="00645EDD"/>
    <w:rsid w:val="0065028E"/>
    <w:rsid w:val="00651091"/>
    <w:rsid w:val="006525C7"/>
    <w:rsid w:val="00652679"/>
    <w:rsid w:val="00654B7D"/>
    <w:rsid w:val="00655C5D"/>
    <w:rsid w:val="006563DE"/>
    <w:rsid w:val="00656FDF"/>
    <w:rsid w:val="0065728C"/>
    <w:rsid w:val="006572C4"/>
    <w:rsid w:val="006602E5"/>
    <w:rsid w:val="00661377"/>
    <w:rsid w:val="0066352D"/>
    <w:rsid w:val="00664160"/>
    <w:rsid w:val="00666454"/>
    <w:rsid w:val="0066675B"/>
    <w:rsid w:val="00667096"/>
    <w:rsid w:val="006676B6"/>
    <w:rsid w:val="00667892"/>
    <w:rsid w:val="00670EB8"/>
    <w:rsid w:val="00670FC4"/>
    <w:rsid w:val="0067127D"/>
    <w:rsid w:val="006721A0"/>
    <w:rsid w:val="0067428C"/>
    <w:rsid w:val="006768D7"/>
    <w:rsid w:val="006771E0"/>
    <w:rsid w:val="00683840"/>
    <w:rsid w:val="0068399C"/>
    <w:rsid w:val="00683BA0"/>
    <w:rsid w:val="00684C2D"/>
    <w:rsid w:val="00685F7F"/>
    <w:rsid w:val="00687E1C"/>
    <w:rsid w:val="00687E74"/>
    <w:rsid w:val="006916B8"/>
    <w:rsid w:val="00691942"/>
    <w:rsid w:val="00693D46"/>
    <w:rsid w:val="006951DA"/>
    <w:rsid w:val="00695343"/>
    <w:rsid w:val="00695482"/>
    <w:rsid w:val="00695C5D"/>
    <w:rsid w:val="006968A8"/>
    <w:rsid w:val="00696E72"/>
    <w:rsid w:val="00696EE8"/>
    <w:rsid w:val="006A144C"/>
    <w:rsid w:val="006A249E"/>
    <w:rsid w:val="006A2E14"/>
    <w:rsid w:val="006A53A6"/>
    <w:rsid w:val="006A5704"/>
    <w:rsid w:val="006A7782"/>
    <w:rsid w:val="006B0095"/>
    <w:rsid w:val="006B0295"/>
    <w:rsid w:val="006B10BB"/>
    <w:rsid w:val="006B127F"/>
    <w:rsid w:val="006B2BCB"/>
    <w:rsid w:val="006B30A0"/>
    <w:rsid w:val="006B3F7A"/>
    <w:rsid w:val="006B49A5"/>
    <w:rsid w:val="006B5254"/>
    <w:rsid w:val="006B7FFD"/>
    <w:rsid w:val="006C06B3"/>
    <w:rsid w:val="006C0CFC"/>
    <w:rsid w:val="006C297E"/>
    <w:rsid w:val="006C66AA"/>
    <w:rsid w:val="006C70CB"/>
    <w:rsid w:val="006D17EF"/>
    <w:rsid w:val="006D2126"/>
    <w:rsid w:val="006D5359"/>
    <w:rsid w:val="006D6029"/>
    <w:rsid w:val="006E0669"/>
    <w:rsid w:val="006E10BF"/>
    <w:rsid w:val="006E1F99"/>
    <w:rsid w:val="006E2AA5"/>
    <w:rsid w:val="006E45A1"/>
    <w:rsid w:val="006E5812"/>
    <w:rsid w:val="006E5878"/>
    <w:rsid w:val="006E6C42"/>
    <w:rsid w:val="006E7F6E"/>
    <w:rsid w:val="006E7F77"/>
    <w:rsid w:val="006F18F9"/>
    <w:rsid w:val="006F1F92"/>
    <w:rsid w:val="006F48A2"/>
    <w:rsid w:val="006F531D"/>
    <w:rsid w:val="006F5555"/>
    <w:rsid w:val="006F745F"/>
    <w:rsid w:val="006F7BB5"/>
    <w:rsid w:val="007011FD"/>
    <w:rsid w:val="0070273C"/>
    <w:rsid w:val="00702B8E"/>
    <w:rsid w:val="007034E1"/>
    <w:rsid w:val="00705406"/>
    <w:rsid w:val="00705F36"/>
    <w:rsid w:val="00706487"/>
    <w:rsid w:val="007078E2"/>
    <w:rsid w:val="0071027E"/>
    <w:rsid w:val="007103BB"/>
    <w:rsid w:val="00710C34"/>
    <w:rsid w:val="00712500"/>
    <w:rsid w:val="0071271D"/>
    <w:rsid w:val="00712C2D"/>
    <w:rsid w:val="007137DE"/>
    <w:rsid w:val="007152AE"/>
    <w:rsid w:val="00716E6D"/>
    <w:rsid w:val="00717585"/>
    <w:rsid w:val="00717644"/>
    <w:rsid w:val="00717D5B"/>
    <w:rsid w:val="00717DE7"/>
    <w:rsid w:val="00721F91"/>
    <w:rsid w:val="00722D42"/>
    <w:rsid w:val="00723699"/>
    <w:rsid w:val="00723B8C"/>
    <w:rsid w:val="00723CA3"/>
    <w:rsid w:val="00723F56"/>
    <w:rsid w:val="007269EA"/>
    <w:rsid w:val="00726F8E"/>
    <w:rsid w:val="0072771B"/>
    <w:rsid w:val="00730435"/>
    <w:rsid w:val="0073080A"/>
    <w:rsid w:val="00731148"/>
    <w:rsid w:val="0073211B"/>
    <w:rsid w:val="0073321F"/>
    <w:rsid w:val="00735BD1"/>
    <w:rsid w:val="00736C67"/>
    <w:rsid w:val="00744BDB"/>
    <w:rsid w:val="00744D43"/>
    <w:rsid w:val="00745366"/>
    <w:rsid w:val="00752DB2"/>
    <w:rsid w:val="00754F78"/>
    <w:rsid w:val="007643F1"/>
    <w:rsid w:val="007652AD"/>
    <w:rsid w:val="00765A3A"/>
    <w:rsid w:val="00766939"/>
    <w:rsid w:val="00766C1E"/>
    <w:rsid w:val="00766D66"/>
    <w:rsid w:val="0076721C"/>
    <w:rsid w:val="007716EC"/>
    <w:rsid w:val="007717A2"/>
    <w:rsid w:val="00772136"/>
    <w:rsid w:val="007733DB"/>
    <w:rsid w:val="00773EA5"/>
    <w:rsid w:val="00773F79"/>
    <w:rsid w:val="007744AD"/>
    <w:rsid w:val="00775A4F"/>
    <w:rsid w:val="00775F69"/>
    <w:rsid w:val="00777210"/>
    <w:rsid w:val="00777546"/>
    <w:rsid w:val="007814D0"/>
    <w:rsid w:val="00781C83"/>
    <w:rsid w:val="0078341C"/>
    <w:rsid w:val="00783A3C"/>
    <w:rsid w:val="007855A7"/>
    <w:rsid w:val="00785BA1"/>
    <w:rsid w:val="007863C0"/>
    <w:rsid w:val="00786F0A"/>
    <w:rsid w:val="00787A73"/>
    <w:rsid w:val="00791D75"/>
    <w:rsid w:val="00791E22"/>
    <w:rsid w:val="0079534A"/>
    <w:rsid w:val="00797916"/>
    <w:rsid w:val="007A0A0C"/>
    <w:rsid w:val="007A0E6E"/>
    <w:rsid w:val="007A1140"/>
    <w:rsid w:val="007A1D66"/>
    <w:rsid w:val="007A259C"/>
    <w:rsid w:val="007A2D3C"/>
    <w:rsid w:val="007A5B8B"/>
    <w:rsid w:val="007A6466"/>
    <w:rsid w:val="007A72BE"/>
    <w:rsid w:val="007A75F8"/>
    <w:rsid w:val="007A799E"/>
    <w:rsid w:val="007B08E4"/>
    <w:rsid w:val="007B11F7"/>
    <w:rsid w:val="007B1F18"/>
    <w:rsid w:val="007B3693"/>
    <w:rsid w:val="007B74BE"/>
    <w:rsid w:val="007B7EAF"/>
    <w:rsid w:val="007C0E84"/>
    <w:rsid w:val="007C1D43"/>
    <w:rsid w:val="007C2679"/>
    <w:rsid w:val="007C32CB"/>
    <w:rsid w:val="007C5B57"/>
    <w:rsid w:val="007D0435"/>
    <w:rsid w:val="007D0459"/>
    <w:rsid w:val="007D15B6"/>
    <w:rsid w:val="007D19BE"/>
    <w:rsid w:val="007D20B0"/>
    <w:rsid w:val="007D2A92"/>
    <w:rsid w:val="007D374E"/>
    <w:rsid w:val="007D381C"/>
    <w:rsid w:val="007D3C58"/>
    <w:rsid w:val="007D3CD5"/>
    <w:rsid w:val="007D73F0"/>
    <w:rsid w:val="007D771A"/>
    <w:rsid w:val="007D7894"/>
    <w:rsid w:val="007E18D4"/>
    <w:rsid w:val="007E2523"/>
    <w:rsid w:val="007E2FE8"/>
    <w:rsid w:val="007E72A5"/>
    <w:rsid w:val="007F07B7"/>
    <w:rsid w:val="007F2EB9"/>
    <w:rsid w:val="007F4562"/>
    <w:rsid w:val="007F56DC"/>
    <w:rsid w:val="007F5BCD"/>
    <w:rsid w:val="007F6807"/>
    <w:rsid w:val="007F6A19"/>
    <w:rsid w:val="007F7E1D"/>
    <w:rsid w:val="008004EC"/>
    <w:rsid w:val="00800FA9"/>
    <w:rsid w:val="0080124B"/>
    <w:rsid w:val="0080295D"/>
    <w:rsid w:val="00803719"/>
    <w:rsid w:val="00805062"/>
    <w:rsid w:val="00805847"/>
    <w:rsid w:val="00806F69"/>
    <w:rsid w:val="00810652"/>
    <w:rsid w:val="0081091F"/>
    <w:rsid w:val="008114CC"/>
    <w:rsid w:val="00811B84"/>
    <w:rsid w:val="00812614"/>
    <w:rsid w:val="00812BF9"/>
    <w:rsid w:val="0081369B"/>
    <w:rsid w:val="00814F28"/>
    <w:rsid w:val="00816B8D"/>
    <w:rsid w:val="00820869"/>
    <w:rsid w:val="00821CA0"/>
    <w:rsid w:val="008238AE"/>
    <w:rsid w:val="008238DA"/>
    <w:rsid w:val="00823FA0"/>
    <w:rsid w:val="00823FCE"/>
    <w:rsid w:val="0082500C"/>
    <w:rsid w:val="0082593C"/>
    <w:rsid w:val="0082652F"/>
    <w:rsid w:val="00827B00"/>
    <w:rsid w:val="0083058C"/>
    <w:rsid w:val="0083081A"/>
    <w:rsid w:val="00830DEA"/>
    <w:rsid w:val="008313C7"/>
    <w:rsid w:val="00832AA9"/>
    <w:rsid w:val="00832BB1"/>
    <w:rsid w:val="00840303"/>
    <w:rsid w:val="00844BEC"/>
    <w:rsid w:val="00844CF6"/>
    <w:rsid w:val="00845C61"/>
    <w:rsid w:val="008467F9"/>
    <w:rsid w:val="00846C3D"/>
    <w:rsid w:val="00850A20"/>
    <w:rsid w:val="00850DD9"/>
    <w:rsid w:val="0085279A"/>
    <w:rsid w:val="008531BE"/>
    <w:rsid w:val="0085710D"/>
    <w:rsid w:val="008572BD"/>
    <w:rsid w:val="008603A0"/>
    <w:rsid w:val="00860CA3"/>
    <w:rsid w:val="008615B8"/>
    <w:rsid w:val="00862625"/>
    <w:rsid w:val="00867CB3"/>
    <w:rsid w:val="00870562"/>
    <w:rsid w:val="00872A72"/>
    <w:rsid w:val="00874765"/>
    <w:rsid w:val="00874776"/>
    <w:rsid w:val="00875B6F"/>
    <w:rsid w:val="00876EFC"/>
    <w:rsid w:val="008803AF"/>
    <w:rsid w:val="0088079C"/>
    <w:rsid w:val="0088146C"/>
    <w:rsid w:val="00882686"/>
    <w:rsid w:val="008901D1"/>
    <w:rsid w:val="008902F8"/>
    <w:rsid w:val="00892088"/>
    <w:rsid w:val="008929FE"/>
    <w:rsid w:val="00892F92"/>
    <w:rsid w:val="008953B3"/>
    <w:rsid w:val="00895FCF"/>
    <w:rsid w:val="00896292"/>
    <w:rsid w:val="00896C4D"/>
    <w:rsid w:val="0089781B"/>
    <w:rsid w:val="008A02D8"/>
    <w:rsid w:val="008A0E18"/>
    <w:rsid w:val="008A0F08"/>
    <w:rsid w:val="008A5FF8"/>
    <w:rsid w:val="008A76E6"/>
    <w:rsid w:val="008A778F"/>
    <w:rsid w:val="008B107B"/>
    <w:rsid w:val="008B20B9"/>
    <w:rsid w:val="008B3DEE"/>
    <w:rsid w:val="008B4AF8"/>
    <w:rsid w:val="008B4E04"/>
    <w:rsid w:val="008B577F"/>
    <w:rsid w:val="008B6411"/>
    <w:rsid w:val="008B725E"/>
    <w:rsid w:val="008C0898"/>
    <w:rsid w:val="008C0CAC"/>
    <w:rsid w:val="008C130C"/>
    <w:rsid w:val="008C1479"/>
    <w:rsid w:val="008C2E7F"/>
    <w:rsid w:val="008C3448"/>
    <w:rsid w:val="008C3649"/>
    <w:rsid w:val="008C459A"/>
    <w:rsid w:val="008C467C"/>
    <w:rsid w:val="008C5CDF"/>
    <w:rsid w:val="008C7397"/>
    <w:rsid w:val="008C7D90"/>
    <w:rsid w:val="008C7DF3"/>
    <w:rsid w:val="008D03C8"/>
    <w:rsid w:val="008D1591"/>
    <w:rsid w:val="008D2B09"/>
    <w:rsid w:val="008D3B49"/>
    <w:rsid w:val="008D3FCA"/>
    <w:rsid w:val="008D55FA"/>
    <w:rsid w:val="008D5758"/>
    <w:rsid w:val="008D5C99"/>
    <w:rsid w:val="008D6E5D"/>
    <w:rsid w:val="008E08D4"/>
    <w:rsid w:val="008E1273"/>
    <w:rsid w:val="008E17BB"/>
    <w:rsid w:val="008E4B85"/>
    <w:rsid w:val="008E4F54"/>
    <w:rsid w:val="008E531F"/>
    <w:rsid w:val="008E63E3"/>
    <w:rsid w:val="008E72E2"/>
    <w:rsid w:val="008E77D0"/>
    <w:rsid w:val="008F1D7B"/>
    <w:rsid w:val="008F2871"/>
    <w:rsid w:val="008F2DAA"/>
    <w:rsid w:val="008F4462"/>
    <w:rsid w:val="008F4B11"/>
    <w:rsid w:val="008F53D6"/>
    <w:rsid w:val="008F59E1"/>
    <w:rsid w:val="008F6903"/>
    <w:rsid w:val="008F69A3"/>
    <w:rsid w:val="008F6D76"/>
    <w:rsid w:val="008F6EBC"/>
    <w:rsid w:val="008F7633"/>
    <w:rsid w:val="009006F6"/>
    <w:rsid w:val="00901342"/>
    <w:rsid w:val="00901D6A"/>
    <w:rsid w:val="00903890"/>
    <w:rsid w:val="009051D6"/>
    <w:rsid w:val="0090692D"/>
    <w:rsid w:val="00907E6F"/>
    <w:rsid w:val="0091261F"/>
    <w:rsid w:val="00912692"/>
    <w:rsid w:val="0091359F"/>
    <w:rsid w:val="00913D2B"/>
    <w:rsid w:val="00913FB6"/>
    <w:rsid w:val="00914351"/>
    <w:rsid w:val="0091530A"/>
    <w:rsid w:val="00915E82"/>
    <w:rsid w:val="0091778D"/>
    <w:rsid w:val="009200CA"/>
    <w:rsid w:val="00921D79"/>
    <w:rsid w:val="0092311E"/>
    <w:rsid w:val="00924062"/>
    <w:rsid w:val="009242E4"/>
    <w:rsid w:val="00924466"/>
    <w:rsid w:val="00924D28"/>
    <w:rsid w:val="00924F6F"/>
    <w:rsid w:val="00925B7F"/>
    <w:rsid w:val="0092618A"/>
    <w:rsid w:val="00926875"/>
    <w:rsid w:val="009327C9"/>
    <w:rsid w:val="00936161"/>
    <w:rsid w:val="00936894"/>
    <w:rsid w:val="00937AED"/>
    <w:rsid w:val="009400E7"/>
    <w:rsid w:val="009430EC"/>
    <w:rsid w:val="00943F85"/>
    <w:rsid w:val="009445C2"/>
    <w:rsid w:val="009447E2"/>
    <w:rsid w:val="00945054"/>
    <w:rsid w:val="009451A7"/>
    <w:rsid w:val="00945AD0"/>
    <w:rsid w:val="00946130"/>
    <w:rsid w:val="0094632E"/>
    <w:rsid w:val="00946DDF"/>
    <w:rsid w:val="0094761E"/>
    <w:rsid w:val="0095000E"/>
    <w:rsid w:val="009508F0"/>
    <w:rsid w:val="009527C4"/>
    <w:rsid w:val="00955AE3"/>
    <w:rsid w:val="0095603B"/>
    <w:rsid w:val="009623A1"/>
    <w:rsid w:val="00962917"/>
    <w:rsid w:val="00963221"/>
    <w:rsid w:val="00963243"/>
    <w:rsid w:val="00964ADD"/>
    <w:rsid w:val="00964F0C"/>
    <w:rsid w:val="009660DA"/>
    <w:rsid w:val="0096680E"/>
    <w:rsid w:val="00966E89"/>
    <w:rsid w:val="00967BE2"/>
    <w:rsid w:val="00971180"/>
    <w:rsid w:val="00971DCE"/>
    <w:rsid w:val="009725D1"/>
    <w:rsid w:val="00973509"/>
    <w:rsid w:val="009744AC"/>
    <w:rsid w:val="00974769"/>
    <w:rsid w:val="009759E8"/>
    <w:rsid w:val="00975FFE"/>
    <w:rsid w:val="00976959"/>
    <w:rsid w:val="00977343"/>
    <w:rsid w:val="00977B2F"/>
    <w:rsid w:val="00977E0A"/>
    <w:rsid w:val="00981144"/>
    <w:rsid w:val="00982AD8"/>
    <w:rsid w:val="00982D2F"/>
    <w:rsid w:val="009847D1"/>
    <w:rsid w:val="00986F4E"/>
    <w:rsid w:val="00990673"/>
    <w:rsid w:val="00990A8A"/>
    <w:rsid w:val="00992259"/>
    <w:rsid w:val="00992AA1"/>
    <w:rsid w:val="009932D0"/>
    <w:rsid w:val="0099414D"/>
    <w:rsid w:val="009956BB"/>
    <w:rsid w:val="00996BCD"/>
    <w:rsid w:val="009977C2"/>
    <w:rsid w:val="009A0B1A"/>
    <w:rsid w:val="009A1540"/>
    <w:rsid w:val="009A2400"/>
    <w:rsid w:val="009A32A2"/>
    <w:rsid w:val="009A649B"/>
    <w:rsid w:val="009A7B4D"/>
    <w:rsid w:val="009B0C97"/>
    <w:rsid w:val="009B0F0F"/>
    <w:rsid w:val="009B156F"/>
    <w:rsid w:val="009B4BD8"/>
    <w:rsid w:val="009B5B4E"/>
    <w:rsid w:val="009B62EE"/>
    <w:rsid w:val="009B6CC1"/>
    <w:rsid w:val="009B7067"/>
    <w:rsid w:val="009B77BA"/>
    <w:rsid w:val="009B77FB"/>
    <w:rsid w:val="009C1F1D"/>
    <w:rsid w:val="009C2377"/>
    <w:rsid w:val="009C25F5"/>
    <w:rsid w:val="009C6D69"/>
    <w:rsid w:val="009C74F0"/>
    <w:rsid w:val="009D0011"/>
    <w:rsid w:val="009D0A93"/>
    <w:rsid w:val="009D1061"/>
    <w:rsid w:val="009D4B1A"/>
    <w:rsid w:val="009D4F34"/>
    <w:rsid w:val="009D584A"/>
    <w:rsid w:val="009D598E"/>
    <w:rsid w:val="009D59B4"/>
    <w:rsid w:val="009D5A04"/>
    <w:rsid w:val="009D5E1A"/>
    <w:rsid w:val="009D6460"/>
    <w:rsid w:val="009E05B3"/>
    <w:rsid w:val="009E0656"/>
    <w:rsid w:val="009E07F4"/>
    <w:rsid w:val="009E2DE8"/>
    <w:rsid w:val="009E3194"/>
    <w:rsid w:val="009E403B"/>
    <w:rsid w:val="009E431D"/>
    <w:rsid w:val="009E46DA"/>
    <w:rsid w:val="009E473E"/>
    <w:rsid w:val="009E5347"/>
    <w:rsid w:val="009E7948"/>
    <w:rsid w:val="009E7C17"/>
    <w:rsid w:val="009F0A33"/>
    <w:rsid w:val="009F0AB8"/>
    <w:rsid w:val="009F27A1"/>
    <w:rsid w:val="009F3816"/>
    <w:rsid w:val="009F40A2"/>
    <w:rsid w:val="009F688F"/>
    <w:rsid w:val="009F724A"/>
    <w:rsid w:val="009F7B26"/>
    <w:rsid w:val="00A0339B"/>
    <w:rsid w:val="00A04DAF"/>
    <w:rsid w:val="00A05D6B"/>
    <w:rsid w:val="00A061C8"/>
    <w:rsid w:val="00A07293"/>
    <w:rsid w:val="00A07B8E"/>
    <w:rsid w:val="00A07CF6"/>
    <w:rsid w:val="00A11569"/>
    <w:rsid w:val="00A1265F"/>
    <w:rsid w:val="00A14C0A"/>
    <w:rsid w:val="00A152B5"/>
    <w:rsid w:val="00A1668D"/>
    <w:rsid w:val="00A20161"/>
    <w:rsid w:val="00A21216"/>
    <w:rsid w:val="00A21D6F"/>
    <w:rsid w:val="00A23463"/>
    <w:rsid w:val="00A2357D"/>
    <w:rsid w:val="00A245DE"/>
    <w:rsid w:val="00A301CB"/>
    <w:rsid w:val="00A30D52"/>
    <w:rsid w:val="00A3154F"/>
    <w:rsid w:val="00A31839"/>
    <w:rsid w:val="00A31A63"/>
    <w:rsid w:val="00A32775"/>
    <w:rsid w:val="00A33A4C"/>
    <w:rsid w:val="00A34934"/>
    <w:rsid w:val="00A37E45"/>
    <w:rsid w:val="00A40D37"/>
    <w:rsid w:val="00A41A7D"/>
    <w:rsid w:val="00A438E0"/>
    <w:rsid w:val="00A43EF0"/>
    <w:rsid w:val="00A44272"/>
    <w:rsid w:val="00A44FD2"/>
    <w:rsid w:val="00A45311"/>
    <w:rsid w:val="00A45FBA"/>
    <w:rsid w:val="00A46906"/>
    <w:rsid w:val="00A46C4C"/>
    <w:rsid w:val="00A472DC"/>
    <w:rsid w:val="00A51F2A"/>
    <w:rsid w:val="00A52217"/>
    <w:rsid w:val="00A524BC"/>
    <w:rsid w:val="00A5260C"/>
    <w:rsid w:val="00A53357"/>
    <w:rsid w:val="00A53C85"/>
    <w:rsid w:val="00A544F9"/>
    <w:rsid w:val="00A54ED6"/>
    <w:rsid w:val="00A5540B"/>
    <w:rsid w:val="00A55831"/>
    <w:rsid w:val="00A570AA"/>
    <w:rsid w:val="00A57173"/>
    <w:rsid w:val="00A57F85"/>
    <w:rsid w:val="00A60817"/>
    <w:rsid w:val="00A613D9"/>
    <w:rsid w:val="00A616C4"/>
    <w:rsid w:val="00A6207F"/>
    <w:rsid w:val="00A63009"/>
    <w:rsid w:val="00A6346B"/>
    <w:rsid w:val="00A642EC"/>
    <w:rsid w:val="00A64713"/>
    <w:rsid w:val="00A6566F"/>
    <w:rsid w:val="00A65FF0"/>
    <w:rsid w:val="00A66801"/>
    <w:rsid w:val="00A674BD"/>
    <w:rsid w:val="00A7192C"/>
    <w:rsid w:val="00A72416"/>
    <w:rsid w:val="00A745C5"/>
    <w:rsid w:val="00A764A6"/>
    <w:rsid w:val="00A769B9"/>
    <w:rsid w:val="00A77D8A"/>
    <w:rsid w:val="00A8035B"/>
    <w:rsid w:val="00A80469"/>
    <w:rsid w:val="00A80720"/>
    <w:rsid w:val="00A80FEF"/>
    <w:rsid w:val="00A8130C"/>
    <w:rsid w:val="00A8143C"/>
    <w:rsid w:val="00A822FB"/>
    <w:rsid w:val="00A8261C"/>
    <w:rsid w:val="00A84A2F"/>
    <w:rsid w:val="00A84A5B"/>
    <w:rsid w:val="00A86A9E"/>
    <w:rsid w:val="00A86F0B"/>
    <w:rsid w:val="00A8790B"/>
    <w:rsid w:val="00A9007C"/>
    <w:rsid w:val="00A90FC2"/>
    <w:rsid w:val="00A913C0"/>
    <w:rsid w:val="00A92866"/>
    <w:rsid w:val="00A94080"/>
    <w:rsid w:val="00AA0869"/>
    <w:rsid w:val="00AA1B1E"/>
    <w:rsid w:val="00AA3AD5"/>
    <w:rsid w:val="00AA74A3"/>
    <w:rsid w:val="00AB0AF1"/>
    <w:rsid w:val="00AB0BC6"/>
    <w:rsid w:val="00AB194A"/>
    <w:rsid w:val="00AB2BEA"/>
    <w:rsid w:val="00AB3B3D"/>
    <w:rsid w:val="00AB40FA"/>
    <w:rsid w:val="00AB4A27"/>
    <w:rsid w:val="00AB5CBD"/>
    <w:rsid w:val="00AC19A5"/>
    <w:rsid w:val="00AC4358"/>
    <w:rsid w:val="00AC68A0"/>
    <w:rsid w:val="00AC6ED0"/>
    <w:rsid w:val="00AD060E"/>
    <w:rsid w:val="00AD061E"/>
    <w:rsid w:val="00AD0641"/>
    <w:rsid w:val="00AD064C"/>
    <w:rsid w:val="00AD1268"/>
    <w:rsid w:val="00AD4549"/>
    <w:rsid w:val="00AD6403"/>
    <w:rsid w:val="00AD6766"/>
    <w:rsid w:val="00AE0ADC"/>
    <w:rsid w:val="00AE12DB"/>
    <w:rsid w:val="00AE1E5E"/>
    <w:rsid w:val="00AE1E82"/>
    <w:rsid w:val="00AE2A09"/>
    <w:rsid w:val="00AE3DA1"/>
    <w:rsid w:val="00AE5DCD"/>
    <w:rsid w:val="00AF177B"/>
    <w:rsid w:val="00AF2D04"/>
    <w:rsid w:val="00AF2F8B"/>
    <w:rsid w:val="00AF305D"/>
    <w:rsid w:val="00AF3249"/>
    <w:rsid w:val="00AF4C4E"/>
    <w:rsid w:val="00AF4CC2"/>
    <w:rsid w:val="00AF4EF3"/>
    <w:rsid w:val="00AF511E"/>
    <w:rsid w:val="00AF5F26"/>
    <w:rsid w:val="00AF6ACD"/>
    <w:rsid w:val="00AF778F"/>
    <w:rsid w:val="00B00607"/>
    <w:rsid w:val="00B013AD"/>
    <w:rsid w:val="00B0303D"/>
    <w:rsid w:val="00B03105"/>
    <w:rsid w:val="00B0353B"/>
    <w:rsid w:val="00B039D0"/>
    <w:rsid w:val="00B03BE2"/>
    <w:rsid w:val="00B0459A"/>
    <w:rsid w:val="00B057C8"/>
    <w:rsid w:val="00B05BB7"/>
    <w:rsid w:val="00B07E3F"/>
    <w:rsid w:val="00B1045B"/>
    <w:rsid w:val="00B12228"/>
    <w:rsid w:val="00B16F2F"/>
    <w:rsid w:val="00B207E9"/>
    <w:rsid w:val="00B21341"/>
    <w:rsid w:val="00B23097"/>
    <w:rsid w:val="00B240CC"/>
    <w:rsid w:val="00B243B9"/>
    <w:rsid w:val="00B2562F"/>
    <w:rsid w:val="00B262DD"/>
    <w:rsid w:val="00B305C1"/>
    <w:rsid w:val="00B30E0A"/>
    <w:rsid w:val="00B31B45"/>
    <w:rsid w:val="00B31D45"/>
    <w:rsid w:val="00B31D7E"/>
    <w:rsid w:val="00B32CAE"/>
    <w:rsid w:val="00B3430E"/>
    <w:rsid w:val="00B355CD"/>
    <w:rsid w:val="00B35912"/>
    <w:rsid w:val="00B36EC3"/>
    <w:rsid w:val="00B420CB"/>
    <w:rsid w:val="00B4357A"/>
    <w:rsid w:val="00B438C3"/>
    <w:rsid w:val="00B439C9"/>
    <w:rsid w:val="00B44949"/>
    <w:rsid w:val="00B4719D"/>
    <w:rsid w:val="00B53A94"/>
    <w:rsid w:val="00B54467"/>
    <w:rsid w:val="00B547FA"/>
    <w:rsid w:val="00B57743"/>
    <w:rsid w:val="00B57907"/>
    <w:rsid w:val="00B6034E"/>
    <w:rsid w:val="00B60A5D"/>
    <w:rsid w:val="00B62E78"/>
    <w:rsid w:val="00B63984"/>
    <w:rsid w:val="00B640EB"/>
    <w:rsid w:val="00B656C2"/>
    <w:rsid w:val="00B660BF"/>
    <w:rsid w:val="00B66D23"/>
    <w:rsid w:val="00B7031E"/>
    <w:rsid w:val="00B70398"/>
    <w:rsid w:val="00B705D7"/>
    <w:rsid w:val="00B7141A"/>
    <w:rsid w:val="00B71982"/>
    <w:rsid w:val="00B71B50"/>
    <w:rsid w:val="00B71F02"/>
    <w:rsid w:val="00B727F3"/>
    <w:rsid w:val="00B743BA"/>
    <w:rsid w:val="00B74509"/>
    <w:rsid w:val="00B75D1A"/>
    <w:rsid w:val="00B766A9"/>
    <w:rsid w:val="00B7684C"/>
    <w:rsid w:val="00B770A3"/>
    <w:rsid w:val="00B80776"/>
    <w:rsid w:val="00B80B8D"/>
    <w:rsid w:val="00B80F44"/>
    <w:rsid w:val="00B811D3"/>
    <w:rsid w:val="00B83C87"/>
    <w:rsid w:val="00B8402D"/>
    <w:rsid w:val="00B8483E"/>
    <w:rsid w:val="00B84D17"/>
    <w:rsid w:val="00B85209"/>
    <w:rsid w:val="00B85692"/>
    <w:rsid w:val="00B90356"/>
    <w:rsid w:val="00B91839"/>
    <w:rsid w:val="00B925F2"/>
    <w:rsid w:val="00B93BDE"/>
    <w:rsid w:val="00B9559A"/>
    <w:rsid w:val="00B95F8B"/>
    <w:rsid w:val="00B9604C"/>
    <w:rsid w:val="00B96784"/>
    <w:rsid w:val="00B974BE"/>
    <w:rsid w:val="00B974C5"/>
    <w:rsid w:val="00B9775F"/>
    <w:rsid w:val="00BA0DB1"/>
    <w:rsid w:val="00BA1293"/>
    <w:rsid w:val="00BA1489"/>
    <w:rsid w:val="00BA1FD2"/>
    <w:rsid w:val="00BA26C7"/>
    <w:rsid w:val="00BA2B82"/>
    <w:rsid w:val="00BA42D9"/>
    <w:rsid w:val="00BA73EA"/>
    <w:rsid w:val="00BA7C82"/>
    <w:rsid w:val="00BB0003"/>
    <w:rsid w:val="00BB01C6"/>
    <w:rsid w:val="00BB03A8"/>
    <w:rsid w:val="00BB1B29"/>
    <w:rsid w:val="00BB1CF4"/>
    <w:rsid w:val="00BB45C4"/>
    <w:rsid w:val="00BB592A"/>
    <w:rsid w:val="00BB5D42"/>
    <w:rsid w:val="00BC01CD"/>
    <w:rsid w:val="00BC03A4"/>
    <w:rsid w:val="00BC1734"/>
    <w:rsid w:val="00BC2821"/>
    <w:rsid w:val="00BC29CB"/>
    <w:rsid w:val="00BC4A01"/>
    <w:rsid w:val="00BC5335"/>
    <w:rsid w:val="00BC562C"/>
    <w:rsid w:val="00BC734E"/>
    <w:rsid w:val="00BC7C80"/>
    <w:rsid w:val="00BD0022"/>
    <w:rsid w:val="00BD26D0"/>
    <w:rsid w:val="00BD3A0F"/>
    <w:rsid w:val="00BD3B06"/>
    <w:rsid w:val="00BD3BDA"/>
    <w:rsid w:val="00BD3F3E"/>
    <w:rsid w:val="00BD5207"/>
    <w:rsid w:val="00BD6645"/>
    <w:rsid w:val="00BD67CB"/>
    <w:rsid w:val="00BD71F7"/>
    <w:rsid w:val="00BD74FA"/>
    <w:rsid w:val="00BD751F"/>
    <w:rsid w:val="00BE2333"/>
    <w:rsid w:val="00BE25D0"/>
    <w:rsid w:val="00BE35C3"/>
    <w:rsid w:val="00BE434F"/>
    <w:rsid w:val="00BE4652"/>
    <w:rsid w:val="00BE52D6"/>
    <w:rsid w:val="00BE54C8"/>
    <w:rsid w:val="00BE693E"/>
    <w:rsid w:val="00BE6BC3"/>
    <w:rsid w:val="00BF014F"/>
    <w:rsid w:val="00BF0187"/>
    <w:rsid w:val="00BF2522"/>
    <w:rsid w:val="00BF2793"/>
    <w:rsid w:val="00BF4196"/>
    <w:rsid w:val="00BF472B"/>
    <w:rsid w:val="00BF5827"/>
    <w:rsid w:val="00BF5F6D"/>
    <w:rsid w:val="00C00307"/>
    <w:rsid w:val="00C020DD"/>
    <w:rsid w:val="00C04445"/>
    <w:rsid w:val="00C074A2"/>
    <w:rsid w:val="00C110FF"/>
    <w:rsid w:val="00C12BAA"/>
    <w:rsid w:val="00C13208"/>
    <w:rsid w:val="00C13BE2"/>
    <w:rsid w:val="00C14105"/>
    <w:rsid w:val="00C14BBC"/>
    <w:rsid w:val="00C14F78"/>
    <w:rsid w:val="00C15B8B"/>
    <w:rsid w:val="00C15EB1"/>
    <w:rsid w:val="00C15FFD"/>
    <w:rsid w:val="00C1644F"/>
    <w:rsid w:val="00C22104"/>
    <w:rsid w:val="00C22320"/>
    <w:rsid w:val="00C23C62"/>
    <w:rsid w:val="00C24666"/>
    <w:rsid w:val="00C2499E"/>
    <w:rsid w:val="00C26895"/>
    <w:rsid w:val="00C26D87"/>
    <w:rsid w:val="00C278F1"/>
    <w:rsid w:val="00C27F34"/>
    <w:rsid w:val="00C319A6"/>
    <w:rsid w:val="00C32E3D"/>
    <w:rsid w:val="00C32E7F"/>
    <w:rsid w:val="00C33BB2"/>
    <w:rsid w:val="00C34B1F"/>
    <w:rsid w:val="00C357CF"/>
    <w:rsid w:val="00C359A5"/>
    <w:rsid w:val="00C35F91"/>
    <w:rsid w:val="00C40ECF"/>
    <w:rsid w:val="00C41E40"/>
    <w:rsid w:val="00C41FD3"/>
    <w:rsid w:val="00C42FB0"/>
    <w:rsid w:val="00C43FE0"/>
    <w:rsid w:val="00C440AD"/>
    <w:rsid w:val="00C450DA"/>
    <w:rsid w:val="00C47EBC"/>
    <w:rsid w:val="00C500F5"/>
    <w:rsid w:val="00C50F9E"/>
    <w:rsid w:val="00C54B1A"/>
    <w:rsid w:val="00C55020"/>
    <w:rsid w:val="00C57D39"/>
    <w:rsid w:val="00C5C865"/>
    <w:rsid w:val="00C60008"/>
    <w:rsid w:val="00C600B2"/>
    <w:rsid w:val="00C61A00"/>
    <w:rsid w:val="00C61D5D"/>
    <w:rsid w:val="00C6217A"/>
    <w:rsid w:val="00C62741"/>
    <w:rsid w:val="00C63D20"/>
    <w:rsid w:val="00C6551B"/>
    <w:rsid w:val="00C65B54"/>
    <w:rsid w:val="00C7175F"/>
    <w:rsid w:val="00C71CD7"/>
    <w:rsid w:val="00C74FC1"/>
    <w:rsid w:val="00C7560F"/>
    <w:rsid w:val="00C75CA1"/>
    <w:rsid w:val="00C765CB"/>
    <w:rsid w:val="00C76888"/>
    <w:rsid w:val="00C76E1B"/>
    <w:rsid w:val="00C773BA"/>
    <w:rsid w:val="00C77D9D"/>
    <w:rsid w:val="00C805E2"/>
    <w:rsid w:val="00C810A6"/>
    <w:rsid w:val="00C82548"/>
    <w:rsid w:val="00C83A3A"/>
    <w:rsid w:val="00C84968"/>
    <w:rsid w:val="00C852AC"/>
    <w:rsid w:val="00C85734"/>
    <w:rsid w:val="00C871B8"/>
    <w:rsid w:val="00C876BF"/>
    <w:rsid w:val="00C9010B"/>
    <w:rsid w:val="00C90A1F"/>
    <w:rsid w:val="00C9152E"/>
    <w:rsid w:val="00C91D87"/>
    <w:rsid w:val="00C928AA"/>
    <w:rsid w:val="00C92EAE"/>
    <w:rsid w:val="00C93BA3"/>
    <w:rsid w:val="00C96423"/>
    <w:rsid w:val="00C96BDF"/>
    <w:rsid w:val="00C97BEB"/>
    <w:rsid w:val="00CA2FCB"/>
    <w:rsid w:val="00CA390B"/>
    <w:rsid w:val="00CA3EBB"/>
    <w:rsid w:val="00CA6624"/>
    <w:rsid w:val="00CA70C9"/>
    <w:rsid w:val="00CA7DBA"/>
    <w:rsid w:val="00CB1DD0"/>
    <w:rsid w:val="00CB251C"/>
    <w:rsid w:val="00CB32F2"/>
    <w:rsid w:val="00CB3E48"/>
    <w:rsid w:val="00CB4DF1"/>
    <w:rsid w:val="00CB6236"/>
    <w:rsid w:val="00CB6287"/>
    <w:rsid w:val="00CB7BE0"/>
    <w:rsid w:val="00CB7E37"/>
    <w:rsid w:val="00CC0554"/>
    <w:rsid w:val="00CC0C23"/>
    <w:rsid w:val="00CC1B9D"/>
    <w:rsid w:val="00CC2D5D"/>
    <w:rsid w:val="00CC2EED"/>
    <w:rsid w:val="00CC457F"/>
    <w:rsid w:val="00CC4FDA"/>
    <w:rsid w:val="00CC5687"/>
    <w:rsid w:val="00CC59AC"/>
    <w:rsid w:val="00CC5AFF"/>
    <w:rsid w:val="00CC5E24"/>
    <w:rsid w:val="00CC6AFE"/>
    <w:rsid w:val="00CC752C"/>
    <w:rsid w:val="00CD02A9"/>
    <w:rsid w:val="00CD117B"/>
    <w:rsid w:val="00CD3B94"/>
    <w:rsid w:val="00CD3C2B"/>
    <w:rsid w:val="00CD5815"/>
    <w:rsid w:val="00CD5BE8"/>
    <w:rsid w:val="00CE037E"/>
    <w:rsid w:val="00CE08AF"/>
    <w:rsid w:val="00CE13E6"/>
    <w:rsid w:val="00CE2957"/>
    <w:rsid w:val="00CE2A33"/>
    <w:rsid w:val="00CE3403"/>
    <w:rsid w:val="00CE66E1"/>
    <w:rsid w:val="00CF0C47"/>
    <w:rsid w:val="00CF1ECA"/>
    <w:rsid w:val="00CF2D85"/>
    <w:rsid w:val="00CF3EEE"/>
    <w:rsid w:val="00CF41D6"/>
    <w:rsid w:val="00D0291E"/>
    <w:rsid w:val="00D03AAF"/>
    <w:rsid w:val="00D04CCA"/>
    <w:rsid w:val="00D06627"/>
    <w:rsid w:val="00D0733C"/>
    <w:rsid w:val="00D11431"/>
    <w:rsid w:val="00D11966"/>
    <w:rsid w:val="00D1275A"/>
    <w:rsid w:val="00D129A6"/>
    <w:rsid w:val="00D12C14"/>
    <w:rsid w:val="00D13B56"/>
    <w:rsid w:val="00D13BF6"/>
    <w:rsid w:val="00D15AB7"/>
    <w:rsid w:val="00D15CA5"/>
    <w:rsid w:val="00D16909"/>
    <w:rsid w:val="00D17476"/>
    <w:rsid w:val="00D177F8"/>
    <w:rsid w:val="00D17FEE"/>
    <w:rsid w:val="00D207CC"/>
    <w:rsid w:val="00D207EE"/>
    <w:rsid w:val="00D22208"/>
    <w:rsid w:val="00D23C4D"/>
    <w:rsid w:val="00D23F67"/>
    <w:rsid w:val="00D26053"/>
    <w:rsid w:val="00D263F5"/>
    <w:rsid w:val="00D2785A"/>
    <w:rsid w:val="00D328F6"/>
    <w:rsid w:val="00D3335E"/>
    <w:rsid w:val="00D334B7"/>
    <w:rsid w:val="00D35797"/>
    <w:rsid w:val="00D406C0"/>
    <w:rsid w:val="00D40AE0"/>
    <w:rsid w:val="00D40B26"/>
    <w:rsid w:val="00D43405"/>
    <w:rsid w:val="00D44BB0"/>
    <w:rsid w:val="00D44E17"/>
    <w:rsid w:val="00D457AE"/>
    <w:rsid w:val="00D46F4E"/>
    <w:rsid w:val="00D476AA"/>
    <w:rsid w:val="00D50EC6"/>
    <w:rsid w:val="00D52AB8"/>
    <w:rsid w:val="00D531F1"/>
    <w:rsid w:val="00D533D0"/>
    <w:rsid w:val="00D53AE5"/>
    <w:rsid w:val="00D54753"/>
    <w:rsid w:val="00D54815"/>
    <w:rsid w:val="00D54D47"/>
    <w:rsid w:val="00D54E21"/>
    <w:rsid w:val="00D5535A"/>
    <w:rsid w:val="00D5564D"/>
    <w:rsid w:val="00D55BAF"/>
    <w:rsid w:val="00D57330"/>
    <w:rsid w:val="00D57449"/>
    <w:rsid w:val="00D57B8C"/>
    <w:rsid w:val="00D613B7"/>
    <w:rsid w:val="00D6154C"/>
    <w:rsid w:val="00D61CC1"/>
    <w:rsid w:val="00D62197"/>
    <w:rsid w:val="00D623DF"/>
    <w:rsid w:val="00D6391F"/>
    <w:rsid w:val="00D63D8D"/>
    <w:rsid w:val="00D7293D"/>
    <w:rsid w:val="00D72CDB"/>
    <w:rsid w:val="00D74C28"/>
    <w:rsid w:val="00D75A99"/>
    <w:rsid w:val="00D76440"/>
    <w:rsid w:val="00D767B6"/>
    <w:rsid w:val="00D76A6E"/>
    <w:rsid w:val="00D80213"/>
    <w:rsid w:val="00D80561"/>
    <w:rsid w:val="00D807B5"/>
    <w:rsid w:val="00D8250E"/>
    <w:rsid w:val="00D83EBF"/>
    <w:rsid w:val="00D8558E"/>
    <w:rsid w:val="00D85C89"/>
    <w:rsid w:val="00D86179"/>
    <w:rsid w:val="00D861EB"/>
    <w:rsid w:val="00D87282"/>
    <w:rsid w:val="00D872B6"/>
    <w:rsid w:val="00D875A4"/>
    <w:rsid w:val="00D90FDD"/>
    <w:rsid w:val="00D910E8"/>
    <w:rsid w:val="00D91E85"/>
    <w:rsid w:val="00D936C3"/>
    <w:rsid w:val="00D940B7"/>
    <w:rsid w:val="00D941BF"/>
    <w:rsid w:val="00D95068"/>
    <w:rsid w:val="00D9513F"/>
    <w:rsid w:val="00D970EF"/>
    <w:rsid w:val="00D974AE"/>
    <w:rsid w:val="00D97FF6"/>
    <w:rsid w:val="00DA05FE"/>
    <w:rsid w:val="00DA1376"/>
    <w:rsid w:val="00DA16E4"/>
    <w:rsid w:val="00DA2209"/>
    <w:rsid w:val="00DA24F4"/>
    <w:rsid w:val="00DA25E5"/>
    <w:rsid w:val="00DA2DFF"/>
    <w:rsid w:val="00DA32C4"/>
    <w:rsid w:val="00DA350B"/>
    <w:rsid w:val="00DA4B63"/>
    <w:rsid w:val="00DA4F0E"/>
    <w:rsid w:val="00DA69E6"/>
    <w:rsid w:val="00DA72FD"/>
    <w:rsid w:val="00DA78F3"/>
    <w:rsid w:val="00DB02DF"/>
    <w:rsid w:val="00DB05E3"/>
    <w:rsid w:val="00DB213C"/>
    <w:rsid w:val="00DB23BD"/>
    <w:rsid w:val="00DB23EB"/>
    <w:rsid w:val="00DB26D3"/>
    <w:rsid w:val="00DB37F2"/>
    <w:rsid w:val="00DB3CFD"/>
    <w:rsid w:val="00DB50EE"/>
    <w:rsid w:val="00DB6FC4"/>
    <w:rsid w:val="00DC1E39"/>
    <w:rsid w:val="00DC1FDC"/>
    <w:rsid w:val="00DC2868"/>
    <w:rsid w:val="00DC54C6"/>
    <w:rsid w:val="00DC5828"/>
    <w:rsid w:val="00DC6ADE"/>
    <w:rsid w:val="00DC705F"/>
    <w:rsid w:val="00DC7123"/>
    <w:rsid w:val="00DD020D"/>
    <w:rsid w:val="00DD120C"/>
    <w:rsid w:val="00DD235A"/>
    <w:rsid w:val="00DD30E7"/>
    <w:rsid w:val="00DD311A"/>
    <w:rsid w:val="00DD32F3"/>
    <w:rsid w:val="00DD4DBE"/>
    <w:rsid w:val="00DD56F9"/>
    <w:rsid w:val="00DD57A7"/>
    <w:rsid w:val="00DD638F"/>
    <w:rsid w:val="00DD6644"/>
    <w:rsid w:val="00DD6FEA"/>
    <w:rsid w:val="00DD7237"/>
    <w:rsid w:val="00DE018D"/>
    <w:rsid w:val="00DE0E59"/>
    <w:rsid w:val="00DE1146"/>
    <w:rsid w:val="00DE191A"/>
    <w:rsid w:val="00DE3C5E"/>
    <w:rsid w:val="00DE4ED2"/>
    <w:rsid w:val="00DF0DA1"/>
    <w:rsid w:val="00DF1E4F"/>
    <w:rsid w:val="00DF6735"/>
    <w:rsid w:val="00DF69DD"/>
    <w:rsid w:val="00DF6CD5"/>
    <w:rsid w:val="00DF6DAD"/>
    <w:rsid w:val="00E00301"/>
    <w:rsid w:val="00E0040D"/>
    <w:rsid w:val="00E004B1"/>
    <w:rsid w:val="00E00BF8"/>
    <w:rsid w:val="00E01132"/>
    <w:rsid w:val="00E035F8"/>
    <w:rsid w:val="00E043EB"/>
    <w:rsid w:val="00E049E6"/>
    <w:rsid w:val="00E060D5"/>
    <w:rsid w:val="00E07CE6"/>
    <w:rsid w:val="00E1124A"/>
    <w:rsid w:val="00E11AE7"/>
    <w:rsid w:val="00E1292C"/>
    <w:rsid w:val="00E13052"/>
    <w:rsid w:val="00E14EBE"/>
    <w:rsid w:val="00E21121"/>
    <w:rsid w:val="00E21124"/>
    <w:rsid w:val="00E216EB"/>
    <w:rsid w:val="00E23CCA"/>
    <w:rsid w:val="00E23E74"/>
    <w:rsid w:val="00E25139"/>
    <w:rsid w:val="00E253B0"/>
    <w:rsid w:val="00E317EB"/>
    <w:rsid w:val="00E329FF"/>
    <w:rsid w:val="00E34BE2"/>
    <w:rsid w:val="00E352B5"/>
    <w:rsid w:val="00E35F5D"/>
    <w:rsid w:val="00E361BC"/>
    <w:rsid w:val="00E404BB"/>
    <w:rsid w:val="00E40AD9"/>
    <w:rsid w:val="00E41206"/>
    <w:rsid w:val="00E414E5"/>
    <w:rsid w:val="00E417B1"/>
    <w:rsid w:val="00E45DB9"/>
    <w:rsid w:val="00E45ED1"/>
    <w:rsid w:val="00E46FB3"/>
    <w:rsid w:val="00E517FD"/>
    <w:rsid w:val="00E5553B"/>
    <w:rsid w:val="00E556C2"/>
    <w:rsid w:val="00E56A33"/>
    <w:rsid w:val="00E60ADA"/>
    <w:rsid w:val="00E60DD2"/>
    <w:rsid w:val="00E61077"/>
    <w:rsid w:val="00E6169D"/>
    <w:rsid w:val="00E625B8"/>
    <w:rsid w:val="00E673A8"/>
    <w:rsid w:val="00E7096C"/>
    <w:rsid w:val="00E70B14"/>
    <w:rsid w:val="00E72C10"/>
    <w:rsid w:val="00E731EC"/>
    <w:rsid w:val="00E73A76"/>
    <w:rsid w:val="00E73F01"/>
    <w:rsid w:val="00E74A95"/>
    <w:rsid w:val="00E74D33"/>
    <w:rsid w:val="00E74F65"/>
    <w:rsid w:val="00E7716B"/>
    <w:rsid w:val="00E77A7B"/>
    <w:rsid w:val="00E80424"/>
    <w:rsid w:val="00E81A1D"/>
    <w:rsid w:val="00E820A8"/>
    <w:rsid w:val="00E83467"/>
    <w:rsid w:val="00E854E6"/>
    <w:rsid w:val="00E857D3"/>
    <w:rsid w:val="00E85875"/>
    <w:rsid w:val="00E86698"/>
    <w:rsid w:val="00E87FFA"/>
    <w:rsid w:val="00E91047"/>
    <w:rsid w:val="00E92184"/>
    <w:rsid w:val="00E941DD"/>
    <w:rsid w:val="00E95261"/>
    <w:rsid w:val="00E96531"/>
    <w:rsid w:val="00E97785"/>
    <w:rsid w:val="00E97CAE"/>
    <w:rsid w:val="00EA0577"/>
    <w:rsid w:val="00EA267A"/>
    <w:rsid w:val="00EA2BD8"/>
    <w:rsid w:val="00EA4954"/>
    <w:rsid w:val="00EA58A4"/>
    <w:rsid w:val="00EA7073"/>
    <w:rsid w:val="00EB1704"/>
    <w:rsid w:val="00EB5DC6"/>
    <w:rsid w:val="00EC10A4"/>
    <w:rsid w:val="00EC24B8"/>
    <w:rsid w:val="00EC3A70"/>
    <w:rsid w:val="00EC55C8"/>
    <w:rsid w:val="00EC6268"/>
    <w:rsid w:val="00EC6314"/>
    <w:rsid w:val="00EC7F30"/>
    <w:rsid w:val="00ECC1E9"/>
    <w:rsid w:val="00ED1261"/>
    <w:rsid w:val="00ED3022"/>
    <w:rsid w:val="00ED3B92"/>
    <w:rsid w:val="00ED3ED5"/>
    <w:rsid w:val="00ED434F"/>
    <w:rsid w:val="00ED4E42"/>
    <w:rsid w:val="00ED5E26"/>
    <w:rsid w:val="00ED5EE3"/>
    <w:rsid w:val="00ED5F56"/>
    <w:rsid w:val="00ED6600"/>
    <w:rsid w:val="00ED691E"/>
    <w:rsid w:val="00ED6CAD"/>
    <w:rsid w:val="00ED7664"/>
    <w:rsid w:val="00ED7DF5"/>
    <w:rsid w:val="00EE1072"/>
    <w:rsid w:val="00EE1B8F"/>
    <w:rsid w:val="00EE3478"/>
    <w:rsid w:val="00EE4609"/>
    <w:rsid w:val="00EE4831"/>
    <w:rsid w:val="00EE6313"/>
    <w:rsid w:val="00EE6D30"/>
    <w:rsid w:val="00EE6FF9"/>
    <w:rsid w:val="00EE76D3"/>
    <w:rsid w:val="00EF0954"/>
    <w:rsid w:val="00EF0EC0"/>
    <w:rsid w:val="00EF1DBF"/>
    <w:rsid w:val="00EF1E22"/>
    <w:rsid w:val="00EF2778"/>
    <w:rsid w:val="00EF320C"/>
    <w:rsid w:val="00EF4CCB"/>
    <w:rsid w:val="00EF4F7C"/>
    <w:rsid w:val="00EF7399"/>
    <w:rsid w:val="00F000C9"/>
    <w:rsid w:val="00F029CE"/>
    <w:rsid w:val="00F0327D"/>
    <w:rsid w:val="00F039A2"/>
    <w:rsid w:val="00F05F6C"/>
    <w:rsid w:val="00F0745E"/>
    <w:rsid w:val="00F10CEB"/>
    <w:rsid w:val="00F132DC"/>
    <w:rsid w:val="00F1383E"/>
    <w:rsid w:val="00F13D73"/>
    <w:rsid w:val="00F14F7D"/>
    <w:rsid w:val="00F160F8"/>
    <w:rsid w:val="00F17114"/>
    <w:rsid w:val="00F20ABF"/>
    <w:rsid w:val="00F20E4A"/>
    <w:rsid w:val="00F23BD8"/>
    <w:rsid w:val="00F25BD4"/>
    <w:rsid w:val="00F25E7C"/>
    <w:rsid w:val="00F262BD"/>
    <w:rsid w:val="00F2752D"/>
    <w:rsid w:val="00F30C85"/>
    <w:rsid w:val="00F3474E"/>
    <w:rsid w:val="00F35868"/>
    <w:rsid w:val="00F35FDA"/>
    <w:rsid w:val="00F361DF"/>
    <w:rsid w:val="00F37357"/>
    <w:rsid w:val="00F403D2"/>
    <w:rsid w:val="00F404E4"/>
    <w:rsid w:val="00F417BB"/>
    <w:rsid w:val="00F432F8"/>
    <w:rsid w:val="00F440CE"/>
    <w:rsid w:val="00F44CEB"/>
    <w:rsid w:val="00F4669B"/>
    <w:rsid w:val="00F51B6D"/>
    <w:rsid w:val="00F51EC3"/>
    <w:rsid w:val="00F524E6"/>
    <w:rsid w:val="00F54729"/>
    <w:rsid w:val="00F54821"/>
    <w:rsid w:val="00F55AFC"/>
    <w:rsid w:val="00F55CED"/>
    <w:rsid w:val="00F57506"/>
    <w:rsid w:val="00F57BF1"/>
    <w:rsid w:val="00F57E8D"/>
    <w:rsid w:val="00F60A03"/>
    <w:rsid w:val="00F61008"/>
    <w:rsid w:val="00F622BF"/>
    <w:rsid w:val="00F64424"/>
    <w:rsid w:val="00F67060"/>
    <w:rsid w:val="00F67E11"/>
    <w:rsid w:val="00F73868"/>
    <w:rsid w:val="00F738D6"/>
    <w:rsid w:val="00F76142"/>
    <w:rsid w:val="00F771AD"/>
    <w:rsid w:val="00F8062A"/>
    <w:rsid w:val="00F81BA9"/>
    <w:rsid w:val="00F81F94"/>
    <w:rsid w:val="00F83817"/>
    <w:rsid w:val="00F83941"/>
    <w:rsid w:val="00F851ED"/>
    <w:rsid w:val="00F86C3B"/>
    <w:rsid w:val="00F87160"/>
    <w:rsid w:val="00F87541"/>
    <w:rsid w:val="00F879CF"/>
    <w:rsid w:val="00F9020B"/>
    <w:rsid w:val="00F9141A"/>
    <w:rsid w:val="00F92650"/>
    <w:rsid w:val="00F92C94"/>
    <w:rsid w:val="00F935ED"/>
    <w:rsid w:val="00F93B26"/>
    <w:rsid w:val="00F93DD7"/>
    <w:rsid w:val="00F95D1E"/>
    <w:rsid w:val="00F960B0"/>
    <w:rsid w:val="00F9748B"/>
    <w:rsid w:val="00FA24F0"/>
    <w:rsid w:val="00FA34A4"/>
    <w:rsid w:val="00FA5269"/>
    <w:rsid w:val="00FA5401"/>
    <w:rsid w:val="00FA56DD"/>
    <w:rsid w:val="00FA727F"/>
    <w:rsid w:val="00FA739C"/>
    <w:rsid w:val="00FA78D3"/>
    <w:rsid w:val="00FB17DA"/>
    <w:rsid w:val="00FB22F6"/>
    <w:rsid w:val="00FB2644"/>
    <w:rsid w:val="00FB27AE"/>
    <w:rsid w:val="00FB3977"/>
    <w:rsid w:val="00FB3FE4"/>
    <w:rsid w:val="00FB4AE1"/>
    <w:rsid w:val="00FB4E23"/>
    <w:rsid w:val="00FB5A8C"/>
    <w:rsid w:val="00FB736C"/>
    <w:rsid w:val="00FB7D78"/>
    <w:rsid w:val="00FC2895"/>
    <w:rsid w:val="00FC29E6"/>
    <w:rsid w:val="00FC420D"/>
    <w:rsid w:val="00FC48B6"/>
    <w:rsid w:val="00FC54D9"/>
    <w:rsid w:val="00FC5EF7"/>
    <w:rsid w:val="00FC60ED"/>
    <w:rsid w:val="00FC6B78"/>
    <w:rsid w:val="00FD0525"/>
    <w:rsid w:val="00FD08DB"/>
    <w:rsid w:val="00FD0E34"/>
    <w:rsid w:val="00FD1CE2"/>
    <w:rsid w:val="00FD2355"/>
    <w:rsid w:val="00FD3362"/>
    <w:rsid w:val="00FD3F7D"/>
    <w:rsid w:val="00FE0D11"/>
    <w:rsid w:val="00FE1550"/>
    <w:rsid w:val="00FE16A3"/>
    <w:rsid w:val="00FE16B2"/>
    <w:rsid w:val="00FE40CD"/>
    <w:rsid w:val="00FE55FF"/>
    <w:rsid w:val="00FE5907"/>
    <w:rsid w:val="00FE5C02"/>
    <w:rsid w:val="00FE6EAD"/>
    <w:rsid w:val="00FE784E"/>
    <w:rsid w:val="00FF0394"/>
    <w:rsid w:val="00FF1CE7"/>
    <w:rsid w:val="00FF2DE1"/>
    <w:rsid w:val="00FF2FB0"/>
    <w:rsid w:val="00FF7570"/>
    <w:rsid w:val="0107110D"/>
    <w:rsid w:val="015D5355"/>
    <w:rsid w:val="017C9CA7"/>
    <w:rsid w:val="018E004B"/>
    <w:rsid w:val="01AAC83A"/>
    <w:rsid w:val="0226146C"/>
    <w:rsid w:val="041FD6D7"/>
    <w:rsid w:val="046E984A"/>
    <w:rsid w:val="048D3811"/>
    <w:rsid w:val="04A862C6"/>
    <w:rsid w:val="06B5570A"/>
    <w:rsid w:val="07846B24"/>
    <w:rsid w:val="07C35AE9"/>
    <w:rsid w:val="08275329"/>
    <w:rsid w:val="08B795EA"/>
    <w:rsid w:val="09D2C5E3"/>
    <w:rsid w:val="0B334BD3"/>
    <w:rsid w:val="0B51672E"/>
    <w:rsid w:val="0BE4A0D8"/>
    <w:rsid w:val="0C038946"/>
    <w:rsid w:val="0C18A7E4"/>
    <w:rsid w:val="0C237A9B"/>
    <w:rsid w:val="0C48C195"/>
    <w:rsid w:val="0CB88BFF"/>
    <w:rsid w:val="0CC3D61A"/>
    <w:rsid w:val="0CF86CAA"/>
    <w:rsid w:val="0D051AB5"/>
    <w:rsid w:val="0D383391"/>
    <w:rsid w:val="0D41D1C7"/>
    <w:rsid w:val="0DA4D1B4"/>
    <w:rsid w:val="0DD5B960"/>
    <w:rsid w:val="0DD67A8F"/>
    <w:rsid w:val="0DF8EA57"/>
    <w:rsid w:val="0E299EDE"/>
    <w:rsid w:val="0E356F37"/>
    <w:rsid w:val="0E3C2E6C"/>
    <w:rsid w:val="0E78FA8B"/>
    <w:rsid w:val="0F44D5E8"/>
    <w:rsid w:val="0F65CC64"/>
    <w:rsid w:val="0FE6CCE9"/>
    <w:rsid w:val="1016E99C"/>
    <w:rsid w:val="1038F6D5"/>
    <w:rsid w:val="10B1DC5D"/>
    <w:rsid w:val="10C2A69E"/>
    <w:rsid w:val="111E6742"/>
    <w:rsid w:val="112090C4"/>
    <w:rsid w:val="112F891D"/>
    <w:rsid w:val="115CF63C"/>
    <w:rsid w:val="11827D2B"/>
    <w:rsid w:val="11D2095C"/>
    <w:rsid w:val="129B9681"/>
    <w:rsid w:val="1306A84A"/>
    <w:rsid w:val="13243280"/>
    <w:rsid w:val="135A49F5"/>
    <w:rsid w:val="138818FD"/>
    <w:rsid w:val="13A89AF8"/>
    <w:rsid w:val="1438F43B"/>
    <w:rsid w:val="14E53036"/>
    <w:rsid w:val="15530949"/>
    <w:rsid w:val="15782041"/>
    <w:rsid w:val="15D78012"/>
    <w:rsid w:val="16C1FB9D"/>
    <w:rsid w:val="16D4D82A"/>
    <w:rsid w:val="17048FEC"/>
    <w:rsid w:val="171460B5"/>
    <w:rsid w:val="1787E622"/>
    <w:rsid w:val="17B06F78"/>
    <w:rsid w:val="17BF1D15"/>
    <w:rsid w:val="17F91E9C"/>
    <w:rsid w:val="1812F62D"/>
    <w:rsid w:val="182482B0"/>
    <w:rsid w:val="1824AF3B"/>
    <w:rsid w:val="18401DF8"/>
    <w:rsid w:val="184538C5"/>
    <w:rsid w:val="18AED914"/>
    <w:rsid w:val="18BA88BD"/>
    <w:rsid w:val="19D8A563"/>
    <w:rsid w:val="19F9142D"/>
    <w:rsid w:val="1A1F9E41"/>
    <w:rsid w:val="1A485DEA"/>
    <w:rsid w:val="1A61C3F1"/>
    <w:rsid w:val="1B43385B"/>
    <w:rsid w:val="1B6FF079"/>
    <w:rsid w:val="1BA39BCA"/>
    <w:rsid w:val="1BB8B596"/>
    <w:rsid w:val="1BC06694"/>
    <w:rsid w:val="1C0E9FEB"/>
    <w:rsid w:val="1C27AEA6"/>
    <w:rsid w:val="1CB749A3"/>
    <w:rsid w:val="1D37B2D4"/>
    <w:rsid w:val="1D84C1EF"/>
    <w:rsid w:val="1DE827ED"/>
    <w:rsid w:val="1DFB5750"/>
    <w:rsid w:val="1EB3EBEC"/>
    <w:rsid w:val="1EC8F810"/>
    <w:rsid w:val="1EE23266"/>
    <w:rsid w:val="1EE5F805"/>
    <w:rsid w:val="1F6037D6"/>
    <w:rsid w:val="1FF95CC9"/>
    <w:rsid w:val="1FFFAFAF"/>
    <w:rsid w:val="21BC89FD"/>
    <w:rsid w:val="231DB4F5"/>
    <w:rsid w:val="23AB966A"/>
    <w:rsid w:val="23B477CF"/>
    <w:rsid w:val="249F0D5A"/>
    <w:rsid w:val="24EE9F95"/>
    <w:rsid w:val="26E1FD5E"/>
    <w:rsid w:val="272A0ECF"/>
    <w:rsid w:val="27547B30"/>
    <w:rsid w:val="2801BBD8"/>
    <w:rsid w:val="287DB451"/>
    <w:rsid w:val="28A9A194"/>
    <w:rsid w:val="2946DB5B"/>
    <w:rsid w:val="2954A5F6"/>
    <w:rsid w:val="2970964B"/>
    <w:rsid w:val="2A4EE50E"/>
    <w:rsid w:val="2AE79567"/>
    <w:rsid w:val="2AF8A1CD"/>
    <w:rsid w:val="2B4FEC81"/>
    <w:rsid w:val="2B7A7638"/>
    <w:rsid w:val="2BD09125"/>
    <w:rsid w:val="2BEC14D8"/>
    <w:rsid w:val="2C35B992"/>
    <w:rsid w:val="2CA12F5C"/>
    <w:rsid w:val="2CBF498C"/>
    <w:rsid w:val="2CDBDDAF"/>
    <w:rsid w:val="2D154FF3"/>
    <w:rsid w:val="2D1AF64E"/>
    <w:rsid w:val="2D37439C"/>
    <w:rsid w:val="2E24C609"/>
    <w:rsid w:val="2E462907"/>
    <w:rsid w:val="2EF44C61"/>
    <w:rsid w:val="2FFD8E12"/>
    <w:rsid w:val="30D61E7C"/>
    <w:rsid w:val="310F6883"/>
    <w:rsid w:val="319BC928"/>
    <w:rsid w:val="32682E4B"/>
    <w:rsid w:val="32E49611"/>
    <w:rsid w:val="330F76F7"/>
    <w:rsid w:val="3312A657"/>
    <w:rsid w:val="333AB8E4"/>
    <w:rsid w:val="3349CC3D"/>
    <w:rsid w:val="3354F7EA"/>
    <w:rsid w:val="3361BC71"/>
    <w:rsid w:val="338AD04D"/>
    <w:rsid w:val="34B6CD61"/>
    <w:rsid w:val="35258A85"/>
    <w:rsid w:val="353E2BE1"/>
    <w:rsid w:val="3582EC44"/>
    <w:rsid w:val="35AF47A7"/>
    <w:rsid w:val="35F37F11"/>
    <w:rsid w:val="363370C8"/>
    <w:rsid w:val="36790967"/>
    <w:rsid w:val="36D1184A"/>
    <w:rsid w:val="36EBA56C"/>
    <w:rsid w:val="3738E9CE"/>
    <w:rsid w:val="374FB320"/>
    <w:rsid w:val="37B85E18"/>
    <w:rsid w:val="37E71705"/>
    <w:rsid w:val="37F915E3"/>
    <w:rsid w:val="38358A14"/>
    <w:rsid w:val="38637094"/>
    <w:rsid w:val="38BDB8C6"/>
    <w:rsid w:val="38EF8C8A"/>
    <w:rsid w:val="396211CF"/>
    <w:rsid w:val="39690D8E"/>
    <w:rsid w:val="399BA45B"/>
    <w:rsid w:val="3A0C00FC"/>
    <w:rsid w:val="3A0D0E5A"/>
    <w:rsid w:val="3AAC042A"/>
    <w:rsid w:val="3AB3B255"/>
    <w:rsid w:val="3B02AD4C"/>
    <w:rsid w:val="3B1B7187"/>
    <w:rsid w:val="3BC68688"/>
    <w:rsid w:val="3BDAD15D"/>
    <w:rsid w:val="3BF2629A"/>
    <w:rsid w:val="3C6110ED"/>
    <w:rsid w:val="3D7A24C9"/>
    <w:rsid w:val="3E349CB6"/>
    <w:rsid w:val="3E995D10"/>
    <w:rsid w:val="3F7BE1B1"/>
    <w:rsid w:val="40321227"/>
    <w:rsid w:val="40A8064B"/>
    <w:rsid w:val="41396249"/>
    <w:rsid w:val="41BA1973"/>
    <w:rsid w:val="41CD6BA4"/>
    <w:rsid w:val="4209792F"/>
    <w:rsid w:val="4253C93E"/>
    <w:rsid w:val="4328A6A1"/>
    <w:rsid w:val="43654B74"/>
    <w:rsid w:val="43810B9C"/>
    <w:rsid w:val="44DE9C2A"/>
    <w:rsid w:val="45202CD2"/>
    <w:rsid w:val="452F2E38"/>
    <w:rsid w:val="455BB808"/>
    <w:rsid w:val="45BF1F25"/>
    <w:rsid w:val="4632A510"/>
    <w:rsid w:val="464A5537"/>
    <w:rsid w:val="467359D1"/>
    <w:rsid w:val="46EFE765"/>
    <w:rsid w:val="470E50AB"/>
    <w:rsid w:val="472529A3"/>
    <w:rsid w:val="4765A5E2"/>
    <w:rsid w:val="479202AA"/>
    <w:rsid w:val="481CD1A5"/>
    <w:rsid w:val="481EE471"/>
    <w:rsid w:val="484AA7BD"/>
    <w:rsid w:val="4877CF59"/>
    <w:rsid w:val="4879BA5F"/>
    <w:rsid w:val="48BE610E"/>
    <w:rsid w:val="48D7D1C2"/>
    <w:rsid w:val="49172388"/>
    <w:rsid w:val="492B7331"/>
    <w:rsid w:val="4938BD84"/>
    <w:rsid w:val="494040E5"/>
    <w:rsid w:val="494EDDAE"/>
    <w:rsid w:val="4960BBBD"/>
    <w:rsid w:val="496104A6"/>
    <w:rsid w:val="4A5A97DE"/>
    <w:rsid w:val="4A79B4D0"/>
    <w:rsid w:val="4ABA4DFE"/>
    <w:rsid w:val="4ADDE430"/>
    <w:rsid w:val="4B33CAB6"/>
    <w:rsid w:val="4B72A7F4"/>
    <w:rsid w:val="4BBFD9B0"/>
    <w:rsid w:val="4BC0580D"/>
    <w:rsid w:val="4C2EAA63"/>
    <w:rsid w:val="4CCA607E"/>
    <w:rsid w:val="4D55ABB2"/>
    <w:rsid w:val="4D8610DB"/>
    <w:rsid w:val="4EF2FD3B"/>
    <w:rsid w:val="4F1A4E44"/>
    <w:rsid w:val="4F489A39"/>
    <w:rsid w:val="4F74DDB0"/>
    <w:rsid w:val="4F87A314"/>
    <w:rsid w:val="4F9A3767"/>
    <w:rsid w:val="4FC958A3"/>
    <w:rsid w:val="4FF2F657"/>
    <w:rsid w:val="50303FF8"/>
    <w:rsid w:val="504D66A4"/>
    <w:rsid w:val="50B8EEB9"/>
    <w:rsid w:val="5107CCE5"/>
    <w:rsid w:val="518690A6"/>
    <w:rsid w:val="51B9C28F"/>
    <w:rsid w:val="51FAFFC8"/>
    <w:rsid w:val="527C02D9"/>
    <w:rsid w:val="52CEA80B"/>
    <w:rsid w:val="53472A8E"/>
    <w:rsid w:val="53595A07"/>
    <w:rsid w:val="5369F273"/>
    <w:rsid w:val="53D31259"/>
    <w:rsid w:val="53D9B4DD"/>
    <w:rsid w:val="53D9FA48"/>
    <w:rsid w:val="541404B6"/>
    <w:rsid w:val="542407C1"/>
    <w:rsid w:val="542AC2F6"/>
    <w:rsid w:val="5495915C"/>
    <w:rsid w:val="54A55F56"/>
    <w:rsid w:val="56119591"/>
    <w:rsid w:val="568BF5A3"/>
    <w:rsid w:val="5710B0C3"/>
    <w:rsid w:val="572B6B75"/>
    <w:rsid w:val="573D64A9"/>
    <w:rsid w:val="57696FDB"/>
    <w:rsid w:val="57A0BEAD"/>
    <w:rsid w:val="57A2E2F8"/>
    <w:rsid w:val="57C4B45C"/>
    <w:rsid w:val="57E10646"/>
    <w:rsid w:val="58014F7A"/>
    <w:rsid w:val="582B93A6"/>
    <w:rsid w:val="5877465D"/>
    <w:rsid w:val="58D8EF4E"/>
    <w:rsid w:val="58F2D183"/>
    <w:rsid w:val="59309132"/>
    <w:rsid w:val="59392790"/>
    <w:rsid w:val="594C612C"/>
    <w:rsid w:val="597F5C80"/>
    <w:rsid w:val="598D7203"/>
    <w:rsid w:val="5A5A0283"/>
    <w:rsid w:val="5A84CDA0"/>
    <w:rsid w:val="5A8FBFA4"/>
    <w:rsid w:val="5B1B2BF8"/>
    <w:rsid w:val="5B457DFB"/>
    <w:rsid w:val="5B4F170D"/>
    <w:rsid w:val="5B616889"/>
    <w:rsid w:val="5BB0F577"/>
    <w:rsid w:val="5BE676F8"/>
    <w:rsid w:val="5C62DF41"/>
    <w:rsid w:val="5CEBD285"/>
    <w:rsid w:val="5D77D238"/>
    <w:rsid w:val="5E160799"/>
    <w:rsid w:val="5E910628"/>
    <w:rsid w:val="5EB4B2DC"/>
    <w:rsid w:val="5EE658F0"/>
    <w:rsid w:val="5EFC71C2"/>
    <w:rsid w:val="5F21B8EB"/>
    <w:rsid w:val="5FBF13F7"/>
    <w:rsid w:val="60538957"/>
    <w:rsid w:val="60D0BB15"/>
    <w:rsid w:val="60DD5B27"/>
    <w:rsid w:val="61289E52"/>
    <w:rsid w:val="613363E0"/>
    <w:rsid w:val="617453AE"/>
    <w:rsid w:val="617A7868"/>
    <w:rsid w:val="61C532DC"/>
    <w:rsid w:val="61CCE90B"/>
    <w:rsid w:val="629963EA"/>
    <w:rsid w:val="62B526A2"/>
    <w:rsid w:val="636C4BA7"/>
    <w:rsid w:val="638055AB"/>
    <w:rsid w:val="640BC8D2"/>
    <w:rsid w:val="6426E47B"/>
    <w:rsid w:val="643DF49A"/>
    <w:rsid w:val="645C555E"/>
    <w:rsid w:val="64B448F5"/>
    <w:rsid w:val="64EDA883"/>
    <w:rsid w:val="65EEE99F"/>
    <w:rsid w:val="65FD7DA8"/>
    <w:rsid w:val="66BACFF8"/>
    <w:rsid w:val="66D2176B"/>
    <w:rsid w:val="67183731"/>
    <w:rsid w:val="67266C0E"/>
    <w:rsid w:val="675A3FDC"/>
    <w:rsid w:val="67DFA5ED"/>
    <w:rsid w:val="67E43727"/>
    <w:rsid w:val="67E666DA"/>
    <w:rsid w:val="68137D46"/>
    <w:rsid w:val="6979A2BF"/>
    <w:rsid w:val="69E76804"/>
    <w:rsid w:val="6A1FE83A"/>
    <w:rsid w:val="6A64F335"/>
    <w:rsid w:val="6A7B1A43"/>
    <w:rsid w:val="6ABAAF5B"/>
    <w:rsid w:val="6B2B50DE"/>
    <w:rsid w:val="6B61129A"/>
    <w:rsid w:val="6B64D5D6"/>
    <w:rsid w:val="6B93EF6E"/>
    <w:rsid w:val="6C7AA0AD"/>
    <w:rsid w:val="6CC9141C"/>
    <w:rsid w:val="6CD8E171"/>
    <w:rsid w:val="6CDAE0B1"/>
    <w:rsid w:val="6CDDD0DB"/>
    <w:rsid w:val="6CE2EC6B"/>
    <w:rsid w:val="6D56B9B5"/>
    <w:rsid w:val="6E00827F"/>
    <w:rsid w:val="6E8AFB9A"/>
    <w:rsid w:val="6F18B7D2"/>
    <w:rsid w:val="6F97F93E"/>
    <w:rsid w:val="6FBA92F3"/>
    <w:rsid w:val="704527AC"/>
    <w:rsid w:val="70705DBA"/>
    <w:rsid w:val="709047B2"/>
    <w:rsid w:val="70A259EE"/>
    <w:rsid w:val="70C42EC2"/>
    <w:rsid w:val="71269B99"/>
    <w:rsid w:val="712ED06E"/>
    <w:rsid w:val="7130945B"/>
    <w:rsid w:val="71368E84"/>
    <w:rsid w:val="715103DB"/>
    <w:rsid w:val="716BF30B"/>
    <w:rsid w:val="71DE30F8"/>
    <w:rsid w:val="720D3AF5"/>
    <w:rsid w:val="72567017"/>
    <w:rsid w:val="7267C384"/>
    <w:rsid w:val="727D4005"/>
    <w:rsid w:val="729293C8"/>
    <w:rsid w:val="729E947D"/>
    <w:rsid w:val="72A3FC98"/>
    <w:rsid w:val="7317680D"/>
    <w:rsid w:val="731B08D4"/>
    <w:rsid w:val="73C08B74"/>
    <w:rsid w:val="74A0F631"/>
    <w:rsid w:val="752C418F"/>
    <w:rsid w:val="754D118E"/>
    <w:rsid w:val="7568AFC7"/>
    <w:rsid w:val="761B48FA"/>
    <w:rsid w:val="762ECE9C"/>
    <w:rsid w:val="76470F63"/>
    <w:rsid w:val="764BC8CC"/>
    <w:rsid w:val="765F315F"/>
    <w:rsid w:val="76833999"/>
    <w:rsid w:val="769103F2"/>
    <w:rsid w:val="76A50851"/>
    <w:rsid w:val="76B12F0F"/>
    <w:rsid w:val="76C9481B"/>
    <w:rsid w:val="775774FF"/>
    <w:rsid w:val="77AB09AA"/>
    <w:rsid w:val="77DB9EAD"/>
    <w:rsid w:val="7891C5AC"/>
    <w:rsid w:val="78C2B784"/>
    <w:rsid w:val="78EE6D8C"/>
    <w:rsid w:val="7977B53F"/>
    <w:rsid w:val="799081E5"/>
    <w:rsid w:val="79BED945"/>
    <w:rsid w:val="7A4FAA03"/>
    <w:rsid w:val="7A6E60C1"/>
    <w:rsid w:val="7AC5F549"/>
    <w:rsid w:val="7ADEA4B1"/>
    <w:rsid w:val="7AE4D648"/>
    <w:rsid w:val="7B2F287C"/>
    <w:rsid w:val="7BA3C7A9"/>
    <w:rsid w:val="7BAC77A7"/>
    <w:rsid w:val="7BFE1781"/>
    <w:rsid w:val="7C00211E"/>
    <w:rsid w:val="7C06E6EC"/>
    <w:rsid w:val="7C198A79"/>
    <w:rsid w:val="7CEC37B3"/>
    <w:rsid w:val="7D5957EE"/>
    <w:rsid w:val="7D66C5B1"/>
    <w:rsid w:val="7D7E31F4"/>
    <w:rsid w:val="7D918B29"/>
    <w:rsid w:val="7DC16A6B"/>
    <w:rsid w:val="7DE2A60C"/>
    <w:rsid w:val="7E7536EF"/>
    <w:rsid w:val="7EE8491F"/>
    <w:rsid w:val="7F65E033"/>
    <w:rsid w:val="7FCB3B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10939"/>
  <w15:chartTrackingRefBased/>
  <w15:docId w15:val="{550CE700-5AD6-4F1D-931E-5AA46D431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4BDB"/>
    <w:pPr>
      <w:spacing w:before="0" w:after="0" w:line="255" w:lineRule="atLeast"/>
    </w:pPr>
    <w:rPr>
      <w:rFonts w:ascii="Verdana" w:hAnsi="Verdana"/>
      <w:sz w:val="18"/>
    </w:rPr>
  </w:style>
  <w:style w:type="paragraph" w:styleId="Kop1">
    <w:name w:val="heading 1"/>
    <w:basedOn w:val="Standaard"/>
    <w:next w:val="Standaard"/>
    <w:link w:val="Kop1Char"/>
    <w:uiPriority w:val="9"/>
    <w:qFormat/>
    <w:rsid w:val="003B0BC4"/>
    <w:pPr>
      <w:pageBreakBefore/>
      <w:numPr>
        <w:numId w:val="4"/>
      </w:numPr>
      <w:pBdr>
        <w:top w:val="single" w:sz="24" w:space="0" w:color="0078D2"/>
        <w:left w:val="single" w:sz="24" w:space="0" w:color="0078D2"/>
        <w:bottom w:val="single" w:sz="24" w:space="0" w:color="0078D2"/>
        <w:right w:val="single" w:sz="24" w:space="0" w:color="0078D2"/>
      </w:pBdr>
      <w:shd w:val="clear" w:color="auto" w:fill="0078D2"/>
      <w:ind w:left="431" w:hanging="431"/>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744BDB"/>
    <w:pPr>
      <w:numPr>
        <w:ilvl w:val="1"/>
        <w:numId w:val="4"/>
      </w:numPr>
      <w:pBdr>
        <w:top w:val="dotted" w:sz="4" w:space="2" w:color="0078D2"/>
      </w:pBdr>
      <w:shd w:val="clear" w:color="auto" w:fill="FFFFFF" w:themeFill="background1"/>
      <w:outlineLvl w:val="1"/>
    </w:pPr>
    <w:rPr>
      <w:caps/>
      <w:color w:val="0078D2"/>
      <w:spacing w:val="15"/>
    </w:rPr>
  </w:style>
  <w:style w:type="paragraph" w:styleId="Kop3">
    <w:name w:val="heading 3"/>
    <w:basedOn w:val="Standaard"/>
    <w:next w:val="Standaard"/>
    <w:link w:val="Kop3Char"/>
    <w:uiPriority w:val="9"/>
    <w:unhideWhenUsed/>
    <w:qFormat/>
    <w:rsid w:val="003B0BC4"/>
    <w:pPr>
      <w:numPr>
        <w:ilvl w:val="2"/>
        <w:numId w:val="7"/>
      </w:numPr>
      <w:pBdr>
        <w:top w:val="single" w:sz="6" w:space="2" w:color="5B9BD5" w:themeColor="accent1"/>
      </w:pBdr>
      <w:spacing w:before="300"/>
      <w:outlineLvl w:val="2"/>
    </w:pPr>
    <w:rPr>
      <w:caps/>
      <w:color w:val="0078D2"/>
      <w:spacing w:val="15"/>
    </w:rPr>
  </w:style>
  <w:style w:type="paragraph" w:styleId="Kop4">
    <w:name w:val="heading 4"/>
    <w:basedOn w:val="Standaard"/>
    <w:next w:val="Standaard"/>
    <w:link w:val="Kop4Char"/>
    <w:unhideWhenUsed/>
    <w:qFormat/>
    <w:rsid w:val="00276563"/>
    <w:pPr>
      <w:numPr>
        <w:ilvl w:val="3"/>
        <w:numId w:val="4"/>
      </w:numPr>
      <w:pBdr>
        <w:top w:val="dotted" w:sz="6" w:space="2" w:color="5B9BD5" w:themeColor="accent1"/>
      </w:pBdr>
      <w:outlineLvl w:val="3"/>
    </w:pPr>
    <w:rPr>
      <w:caps/>
      <w:color w:val="0078D2"/>
      <w:spacing w:val="10"/>
      <w:szCs w:val="18"/>
    </w:rPr>
  </w:style>
  <w:style w:type="paragraph" w:styleId="Kop5">
    <w:name w:val="heading 5"/>
    <w:basedOn w:val="Standaard"/>
    <w:next w:val="Standaard"/>
    <w:link w:val="Kop5Char"/>
    <w:unhideWhenUsed/>
    <w:qFormat/>
    <w:rsid w:val="006B2BCB"/>
    <w:pPr>
      <w:numPr>
        <w:ilvl w:val="4"/>
        <w:numId w:val="4"/>
      </w:numPr>
      <w:pBdr>
        <w:bottom w:val="single" w:sz="6" w:space="1" w:color="5B9BD5" w:themeColor="accent1"/>
      </w:pBdr>
      <w:spacing w:before="200"/>
      <w:outlineLvl w:val="4"/>
    </w:pPr>
    <w:rPr>
      <w:caps/>
      <w:color w:val="2E74B5" w:themeColor="accent1" w:themeShade="BF"/>
      <w:spacing w:val="10"/>
    </w:rPr>
  </w:style>
  <w:style w:type="paragraph" w:styleId="Kop6">
    <w:name w:val="heading 6"/>
    <w:basedOn w:val="Standaard"/>
    <w:next w:val="Standaard"/>
    <w:link w:val="Kop6Char"/>
    <w:unhideWhenUsed/>
    <w:qFormat/>
    <w:rsid w:val="006B2BCB"/>
    <w:pPr>
      <w:numPr>
        <w:ilvl w:val="5"/>
        <w:numId w:val="4"/>
      </w:numPr>
      <w:pBdr>
        <w:bottom w:val="dotted" w:sz="6" w:space="1" w:color="5B9BD5" w:themeColor="accent1"/>
      </w:pBdr>
      <w:spacing w:before="200"/>
      <w:outlineLvl w:val="5"/>
    </w:pPr>
    <w:rPr>
      <w:caps/>
      <w:color w:val="2E74B5" w:themeColor="accent1" w:themeShade="BF"/>
      <w:spacing w:val="10"/>
    </w:rPr>
  </w:style>
  <w:style w:type="paragraph" w:styleId="Kop7">
    <w:name w:val="heading 7"/>
    <w:basedOn w:val="Standaard"/>
    <w:next w:val="Standaard"/>
    <w:link w:val="Kop7Char"/>
    <w:unhideWhenUsed/>
    <w:qFormat/>
    <w:rsid w:val="006B2BCB"/>
    <w:pPr>
      <w:numPr>
        <w:ilvl w:val="6"/>
        <w:numId w:val="4"/>
      </w:numPr>
      <w:spacing w:before="200"/>
      <w:outlineLvl w:val="6"/>
    </w:pPr>
    <w:rPr>
      <w:caps/>
      <w:color w:val="2E74B5" w:themeColor="accent1" w:themeShade="BF"/>
      <w:spacing w:val="10"/>
    </w:rPr>
  </w:style>
  <w:style w:type="paragraph" w:styleId="Kop8">
    <w:name w:val="heading 8"/>
    <w:basedOn w:val="Standaard"/>
    <w:next w:val="Standaard"/>
    <w:link w:val="Kop8Char"/>
    <w:unhideWhenUsed/>
    <w:qFormat/>
    <w:rsid w:val="006B2BCB"/>
    <w:pPr>
      <w:numPr>
        <w:ilvl w:val="7"/>
        <w:numId w:val="4"/>
      </w:numPr>
      <w:spacing w:before="200"/>
      <w:outlineLvl w:val="7"/>
    </w:pPr>
    <w:rPr>
      <w:caps/>
      <w:spacing w:val="10"/>
      <w:szCs w:val="18"/>
    </w:rPr>
  </w:style>
  <w:style w:type="paragraph" w:styleId="Kop9">
    <w:name w:val="heading 9"/>
    <w:basedOn w:val="Standaard"/>
    <w:next w:val="Standaard"/>
    <w:link w:val="Kop9Char"/>
    <w:unhideWhenUsed/>
    <w:qFormat/>
    <w:rsid w:val="006B2BCB"/>
    <w:pPr>
      <w:numPr>
        <w:ilvl w:val="8"/>
        <w:numId w:val="4"/>
      </w:numPr>
      <w:spacing w:before="20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744BDB"/>
    <w:rPr>
      <w:rFonts w:ascii="Verdana" w:hAnsi="Verdana"/>
      <w:caps/>
      <w:color w:val="0078D2"/>
      <w:spacing w:val="15"/>
      <w:sz w:val="18"/>
      <w:shd w:val="clear" w:color="auto" w:fill="FFFFFF" w:themeFill="background1"/>
    </w:rPr>
  </w:style>
  <w:style w:type="character" w:customStyle="1" w:styleId="Kop3Char">
    <w:name w:val="Kop 3 Char"/>
    <w:basedOn w:val="Standaardalinea-lettertype"/>
    <w:link w:val="Kop3"/>
    <w:uiPriority w:val="9"/>
    <w:rsid w:val="003B0BC4"/>
    <w:rPr>
      <w:rFonts w:ascii="Verdana" w:hAnsi="Verdana"/>
      <w:caps/>
      <w:color w:val="0078D2"/>
      <w:spacing w:val="15"/>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semiHidden/>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aliases w:val="Text"/>
    <w:link w:val="GeenafstandChar"/>
    <w:uiPriority w:val="1"/>
    <w:qFormat/>
    <w:rsid w:val="00744BDB"/>
    <w:pPr>
      <w:spacing w:before="0" w:after="0" w:line="255" w:lineRule="atLeast"/>
    </w:pPr>
    <w:rPr>
      <w:rFonts w:ascii="Verdana" w:hAnsi="Verdana"/>
      <w:sz w:val="18"/>
    </w:r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2"/>
    <w:basedOn w:val="Standaard"/>
    <w:link w:val="LijstalineaChar"/>
    <w:uiPriority w:val="34"/>
    <w:qFormat/>
    <w:rsid w:val="00744BDB"/>
    <w:pPr>
      <w:ind w:left="720"/>
      <w:contextualSpacing/>
    </w:pPr>
  </w:style>
  <w:style w:type="paragraph" w:customStyle="1" w:styleId="RptStandaard">
    <w:name w:val="Rpt_Standaard"/>
    <w:basedOn w:val="Standaard"/>
    <w:link w:val="RptStandaardChar"/>
    <w:uiPriority w:val="99"/>
    <w:qFormat/>
    <w:rsid w:val="006B2BCB"/>
    <w:pPr>
      <w:keepNext/>
      <w:spacing w:line="255" w:lineRule="exact"/>
      <w:outlineLvl w:val="0"/>
    </w:pPr>
    <w:rPr>
      <w:rFonts w:eastAsia="Times New Roman" w:cs="Times New Roman"/>
      <w:kern w:val="28"/>
      <w:szCs w:val="22"/>
      <w:lang w:eastAsia="nl-NL"/>
    </w:rPr>
  </w:style>
  <w:style w:type="character" w:customStyle="1" w:styleId="RptStandaardChar">
    <w:name w:val="Rpt_Standaard Char"/>
    <w:link w:val="RptStandaard"/>
    <w:uiPriority w:val="99"/>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627256"/>
    <w:pPr>
      <w:tabs>
        <w:tab w:val="left" w:pos="400"/>
        <w:tab w:val="right" w:leader="dot" w:pos="9063"/>
      </w:tabs>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aliases w:val="UWV Tabel"/>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44BDB"/>
    <w:rPr>
      <w:rFonts w:ascii="Verdana" w:hAnsi="Verdana"/>
      <w:sz w:val="18"/>
    </w:rPr>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rsid w:val="00661377"/>
    <w:pPr>
      <w:keepNext/>
      <w:tabs>
        <w:tab w:val="num" w:pos="1288"/>
      </w:tabs>
      <w:spacing w:before="26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3"/>
      </w:numPr>
      <w:spacing w:line="240" w:lineRule="atLeast"/>
      <w:jc w:val="both"/>
    </w:pPr>
    <w:rPr>
      <w:rFonts w:eastAsia="Times New Roman" w:cs="Times New Roman"/>
      <w:lang w:eastAsia="nl-NL"/>
    </w:rPr>
  </w:style>
  <w:style w:type="character" w:customStyle="1" w:styleId="GeenafstandChar">
    <w:name w:val="Geen afstand Char"/>
    <w:aliases w:val="Text Char"/>
    <w:basedOn w:val="Standaardalinea-lettertype"/>
    <w:link w:val="Geenafstand"/>
    <w:uiPriority w:val="1"/>
    <w:rsid w:val="00744BDB"/>
    <w:rPr>
      <w:rFonts w:ascii="Verdana" w:hAnsi="Verdana"/>
      <w:sz w:val="18"/>
    </w:rPr>
  </w:style>
  <w:style w:type="character" w:customStyle="1" w:styleId="cf01">
    <w:name w:val="cf01"/>
    <w:basedOn w:val="Standaardalinea-lettertype"/>
    <w:rsid w:val="00057C65"/>
    <w:rPr>
      <w:rFonts w:ascii="Segoe UI" w:hAnsi="Segoe UI" w:cs="Segoe UI" w:hint="default"/>
      <w:sz w:val="18"/>
      <w:szCs w:val="18"/>
    </w:rPr>
  </w:style>
  <w:style w:type="character" w:styleId="Vermelding">
    <w:name w:val="Mention"/>
    <w:basedOn w:val="Standaardalinea-lettertype"/>
    <w:uiPriority w:val="99"/>
    <w:unhideWhenUsed/>
    <w:rPr>
      <w:color w:val="2B579A"/>
      <w:shd w:val="clear" w:color="auto" w:fill="E6E6E6"/>
    </w:rPr>
  </w:style>
  <w:style w:type="paragraph" w:styleId="Revisie">
    <w:name w:val="Revision"/>
    <w:hidden/>
    <w:uiPriority w:val="99"/>
    <w:semiHidden/>
    <w:rsid w:val="00E049E6"/>
    <w:pPr>
      <w:spacing w:before="0"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287739516">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49761008">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892affd-9aea-4100-a63a-0b29159ee2f9">
      <UserInfo>
        <DisplayName>Dijk, Angelina  (A.) van</DisplayName>
        <AccountId>150</AccountId>
        <AccountType/>
      </UserInfo>
    </SharedWithUsers>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ecadf510-6fd9-4589-915b-e40c5db06ce5" ContentTypeId="0x01" PreviousValue="false"/>
</file>

<file path=customXml/itemProps1.xml><?xml version="1.0" encoding="utf-8"?>
<ds:datastoreItem xmlns:ds="http://schemas.openxmlformats.org/officeDocument/2006/customXml" ds:itemID="{74FF6306-C3B1-4132-A51A-EC59D9648845}">
  <ds:schemaRefs>
    <ds:schemaRef ds:uri="http://purl.org/dc/terms/"/>
    <ds:schemaRef ds:uri="http://schemas.microsoft.com/office/2006/documentManagement/types"/>
    <ds:schemaRef ds:uri="c892affd-9aea-4100-a63a-0b29159ee2f9"/>
    <ds:schemaRef ds:uri="http://purl.org/dc/elements/1.1/"/>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5976950d-f5c8-4a84-b442-8b9faad1e7e2"/>
  </ds:schemaRefs>
</ds:datastoreItem>
</file>

<file path=customXml/itemProps2.xml><?xml version="1.0" encoding="utf-8"?>
<ds:datastoreItem xmlns:ds="http://schemas.openxmlformats.org/officeDocument/2006/customXml" ds:itemID="{8EBB695F-C2CE-4A18-9C90-5A708D650E84}">
  <ds:schemaRefs>
    <ds:schemaRef ds:uri="http://schemas.microsoft.com/sharepoint/v3/contenttype/forms"/>
  </ds:schemaRefs>
</ds:datastoreItem>
</file>

<file path=customXml/itemProps3.xml><?xml version="1.0" encoding="utf-8"?>
<ds:datastoreItem xmlns:ds="http://schemas.openxmlformats.org/officeDocument/2006/customXml" ds:itemID="{511D1CC1-465E-482F-A3B6-AFDB23076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ECAD42-4197-4C6D-99C5-7B94DF21DB2F}">
  <ds:schemaRefs>
    <ds:schemaRef ds:uri="http://schemas.openxmlformats.org/officeDocument/2006/bibliography"/>
  </ds:schemaRefs>
</ds:datastoreItem>
</file>

<file path=customXml/itemProps5.xml><?xml version="1.0" encoding="utf-8"?>
<ds:datastoreItem xmlns:ds="http://schemas.openxmlformats.org/officeDocument/2006/customXml" ds:itemID="{A2B6A316-4F22-4E8A-B74A-F04327EFE71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3516</Words>
  <Characters>19344</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22815</CharactersWithSpaces>
  <SharedDoc>false</SharedDoc>
  <HLinks>
    <vt:vector size="144" baseType="variant">
      <vt:variant>
        <vt:i4>1638459</vt:i4>
      </vt:variant>
      <vt:variant>
        <vt:i4>140</vt:i4>
      </vt:variant>
      <vt:variant>
        <vt:i4>0</vt:i4>
      </vt:variant>
      <vt:variant>
        <vt:i4>5</vt:i4>
      </vt:variant>
      <vt:variant>
        <vt:lpwstr/>
      </vt:variant>
      <vt:variant>
        <vt:lpwstr>_Toc183699095</vt:lpwstr>
      </vt:variant>
      <vt:variant>
        <vt:i4>1638459</vt:i4>
      </vt:variant>
      <vt:variant>
        <vt:i4>134</vt:i4>
      </vt:variant>
      <vt:variant>
        <vt:i4>0</vt:i4>
      </vt:variant>
      <vt:variant>
        <vt:i4>5</vt:i4>
      </vt:variant>
      <vt:variant>
        <vt:lpwstr/>
      </vt:variant>
      <vt:variant>
        <vt:lpwstr>_Toc183699094</vt:lpwstr>
      </vt:variant>
      <vt:variant>
        <vt:i4>1638459</vt:i4>
      </vt:variant>
      <vt:variant>
        <vt:i4>128</vt:i4>
      </vt:variant>
      <vt:variant>
        <vt:i4>0</vt:i4>
      </vt:variant>
      <vt:variant>
        <vt:i4>5</vt:i4>
      </vt:variant>
      <vt:variant>
        <vt:lpwstr/>
      </vt:variant>
      <vt:variant>
        <vt:lpwstr>_Toc183699093</vt:lpwstr>
      </vt:variant>
      <vt:variant>
        <vt:i4>1638459</vt:i4>
      </vt:variant>
      <vt:variant>
        <vt:i4>122</vt:i4>
      </vt:variant>
      <vt:variant>
        <vt:i4>0</vt:i4>
      </vt:variant>
      <vt:variant>
        <vt:i4>5</vt:i4>
      </vt:variant>
      <vt:variant>
        <vt:lpwstr/>
      </vt:variant>
      <vt:variant>
        <vt:lpwstr>_Toc183699092</vt:lpwstr>
      </vt:variant>
      <vt:variant>
        <vt:i4>1638459</vt:i4>
      </vt:variant>
      <vt:variant>
        <vt:i4>116</vt:i4>
      </vt:variant>
      <vt:variant>
        <vt:i4>0</vt:i4>
      </vt:variant>
      <vt:variant>
        <vt:i4>5</vt:i4>
      </vt:variant>
      <vt:variant>
        <vt:lpwstr/>
      </vt:variant>
      <vt:variant>
        <vt:lpwstr>_Toc183699091</vt:lpwstr>
      </vt:variant>
      <vt:variant>
        <vt:i4>1638459</vt:i4>
      </vt:variant>
      <vt:variant>
        <vt:i4>110</vt:i4>
      </vt:variant>
      <vt:variant>
        <vt:i4>0</vt:i4>
      </vt:variant>
      <vt:variant>
        <vt:i4>5</vt:i4>
      </vt:variant>
      <vt:variant>
        <vt:lpwstr/>
      </vt:variant>
      <vt:variant>
        <vt:lpwstr>_Toc183699090</vt:lpwstr>
      </vt:variant>
      <vt:variant>
        <vt:i4>1572923</vt:i4>
      </vt:variant>
      <vt:variant>
        <vt:i4>104</vt:i4>
      </vt:variant>
      <vt:variant>
        <vt:i4>0</vt:i4>
      </vt:variant>
      <vt:variant>
        <vt:i4>5</vt:i4>
      </vt:variant>
      <vt:variant>
        <vt:lpwstr/>
      </vt:variant>
      <vt:variant>
        <vt:lpwstr>_Toc183699089</vt:lpwstr>
      </vt:variant>
      <vt:variant>
        <vt:i4>1572923</vt:i4>
      </vt:variant>
      <vt:variant>
        <vt:i4>98</vt:i4>
      </vt:variant>
      <vt:variant>
        <vt:i4>0</vt:i4>
      </vt:variant>
      <vt:variant>
        <vt:i4>5</vt:i4>
      </vt:variant>
      <vt:variant>
        <vt:lpwstr/>
      </vt:variant>
      <vt:variant>
        <vt:lpwstr>_Toc183699088</vt:lpwstr>
      </vt:variant>
      <vt:variant>
        <vt:i4>1572923</vt:i4>
      </vt:variant>
      <vt:variant>
        <vt:i4>92</vt:i4>
      </vt:variant>
      <vt:variant>
        <vt:i4>0</vt:i4>
      </vt:variant>
      <vt:variant>
        <vt:i4>5</vt:i4>
      </vt:variant>
      <vt:variant>
        <vt:lpwstr/>
      </vt:variant>
      <vt:variant>
        <vt:lpwstr>_Toc183699087</vt:lpwstr>
      </vt:variant>
      <vt:variant>
        <vt:i4>1572923</vt:i4>
      </vt:variant>
      <vt:variant>
        <vt:i4>86</vt:i4>
      </vt:variant>
      <vt:variant>
        <vt:i4>0</vt:i4>
      </vt:variant>
      <vt:variant>
        <vt:i4>5</vt:i4>
      </vt:variant>
      <vt:variant>
        <vt:lpwstr/>
      </vt:variant>
      <vt:variant>
        <vt:lpwstr>_Toc183699086</vt:lpwstr>
      </vt:variant>
      <vt:variant>
        <vt:i4>1572923</vt:i4>
      </vt:variant>
      <vt:variant>
        <vt:i4>80</vt:i4>
      </vt:variant>
      <vt:variant>
        <vt:i4>0</vt:i4>
      </vt:variant>
      <vt:variant>
        <vt:i4>5</vt:i4>
      </vt:variant>
      <vt:variant>
        <vt:lpwstr/>
      </vt:variant>
      <vt:variant>
        <vt:lpwstr>_Toc183699085</vt:lpwstr>
      </vt:variant>
      <vt:variant>
        <vt:i4>1572923</vt:i4>
      </vt:variant>
      <vt:variant>
        <vt:i4>74</vt:i4>
      </vt:variant>
      <vt:variant>
        <vt:i4>0</vt:i4>
      </vt:variant>
      <vt:variant>
        <vt:i4>5</vt:i4>
      </vt:variant>
      <vt:variant>
        <vt:lpwstr/>
      </vt:variant>
      <vt:variant>
        <vt:lpwstr>_Toc183699084</vt:lpwstr>
      </vt:variant>
      <vt:variant>
        <vt:i4>1572923</vt:i4>
      </vt:variant>
      <vt:variant>
        <vt:i4>68</vt:i4>
      </vt:variant>
      <vt:variant>
        <vt:i4>0</vt:i4>
      </vt:variant>
      <vt:variant>
        <vt:i4>5</vt:i4>
      </vt:variant>
      <vt:variant>
        <vt:lpwstr/>
      </vt:variant>
      <vt:variant>
        <vt:lpwstr>_Toc183699083</vt:lpwstr>
      </vt:variant>
      <vt:variant>
        <vt:i4>1572923</vt:i4>
      </vt:variant>
      <vt:variant>
        <vt:i4>62</vt:i4>
      </vt:variant>
      <vt:variant>
        <vt:i4>0</vt:i4>
      </vt:variant>
      <vt:variant>
        <vt:i4>5</vt:i4>
      </vt:variant>
      <vt:variant>
        <vt:lpwstr/>
      </vt:variant>
      <vt:variant>
        <vt:lpwstr>_Toc183699082</vt:lpwstr>
      </vt:variant>
      <vt:variant>
        <vt:i4>1572923</vt:i4>
      </vt:variant>
      <vt:variant>
        <vt:i4>56</vt:i4>
      </vt:variant>
      <vt:variant>
        <vt:i4>0</vt:i4>
      </vt:variant>
      <vt:variant>
        <vt:i4>5</vt:i4>
      </vt:variant>
      <vt:variant>
        <vt:lpwstr/>
      </vt:variant>
      <vt:variant>
        <vt:lpwstr>_Toc183699081</vt:lpwstr>
      </vt:variant>
      <vt:variant>
        <vt:i4>1572923</vt:i4>
      </vt:variant>
      <vt:variant>
        <vt:i4>50</vt:i4>
      </vt:variant>
      <vt:variant>
        <vt:i4>0</vt:i4>
      </vt:variant>
      <vt:variant>
        <vt:i4>5</vt:i4>
      </vt:variant>
      <vt:variant>
        <vt:lpwstr/>
      </vt:variant>
      <vt:variant>
        <vt:lpwstr>_Toc183699080</vt:lpwstr>
      </vt:variant>
      <vt:variant>
        <vt:i4>1507387</vt:i4>
      </vt:variant>
      <vt:variant>
        <vt:i4>44</vt:i4>
      </vt:variant>
      <vt:variant>
        <vt:i4>0</vt:i4>
      </vt:variant>
      <vt:variant>
        <vt:i4>5</vt:i4>
      </vt:variant>
      <vt:variant>
        <vt:lpwstr/>
      </vt:variant>
      <vt:variant>
        <vt:lpwstr>_Toc183699079</vt:lpwstr>
      </vt:variant>
      <vt:variant>
        <vt:i4>1507387</vt:i4>
      </vt:variant>
      <vt:variant>
        <vt:i4>38</vt:i4>
      </vt:variant>
      <vt:variant>
        <vt:i4>0</vt:i4>
      </vt:variant>
      <vt:variant>
        <vt:i4>5</vt:i4>
      </vt:variant>
      <vt:variant>
        <vt:lpwstr/>
      </vt:variant>
      <vt:variant>
        <vt:lpwstr>_Toc183699078</vt:lpwstr>
      </vt:variant>
      <vt:variant>
        <vt:i4>1507387</vt:i4>
      </vt:variant>
      <vt:variant>
        <vt:i4>32</vt:i4>
      </vt:variant>
      <vt:variant>
        <vt:i4>0</vt:i4>
      </vt:variant>
      <vt:variant>
        <vt:i4>5</vt:i4>
      </vt:variant>
      <vt:variant>
        <vt:lpwstr/>
      </vt:variant>
      <vt:variant>
        <vt:lpwstr>_Toc183699077</vt:lpwstr>
      </vt:variant>
      <vt:variant>
        <vt:i4>1507387</vt:i4>
      </vt:variant>
      <vt:variant>
        <vt:i4>26</vt:i4>
      </vt:variant>
      <vt:variant>
        <vt:i4>0</vt:i4>
      </vt:variant>
      <vt:variant>
        <vt:i4>5</vt:i4>
      </vt:variant>
      <vt:variant>
        <vt:lpwstr/>
      </vt:variant>
      <vt:variant>
        <vt:lpwstr>_Toc183699076</vt:lpwstr>
      </vt:variant>
      <vt:variant>
        <vt:i4>1507387</vt:i4>
      </vt:variant>
      <vt:variant>
        <vt:i4>20</vt:i4>
      </vt:variant>
      <vt:variant>
        <vt:i4>0</vt:i4>
      </vt:variant>
      <vt:variant>
        <vt:i4>5</vt:i4>
      </vt:variant>
      <vt:variant>
        <vt:lpwstr/>
      </vt:variant>
      <vt:variant>
        <vt:lpwstr>_Toc183699075</vt:lpwstr>
      </vt:variant>
      <vt:variant>
        <vt:i4>1507387</vt:i4>
      </vt:variant>
      <vt:variant>
        <vt:i4>14</vt:i4>
      </vt:variant>
      <vt:variant>
        <vt:i4>0</vt:i4>
      </vt:variant>
      <vt:variant>
        <vt:i4>5</vt:i4>
      </vt:variant>
      <vt:variant>
        <vt:lpwstr/>
      </vt:variant>
      <vt:variant>
        <vt:lpwstr>_Toc183699074</vt:lpwstr>
      </vt:variant>
      <vt:variant>
        <vt:i4>1507387</vt:i4>
      </vt:variant>
      <vt:variant>
        <vt:i4>8</vt:i4>
      </vt:variant>
      <vt:variant>
        <vt:i4>0</vt:i4>
      </vt:variant>
      <vt:variant>
        <vt:i4>5</vt:i4>
      </vt:variant>
      <vt:variant>
        <vt:lpwstr/>
      </vt:variant>
      <vt:variant>
        <vt:lpwstr>_Toc183699073</vt:lpwstr>
      </vt:variant>
      <vt:variant>
        <vt:i4>1507387</vt:i4>
      </vt:variant>
      <vt:variant>
        <vt:i4>2</vt:i4>
      </vt:variant>
      <vt:variant>
        <vt:i4>0</vt:i4>
      </vt:variant>
      <vt:variant>
        <vt:i4>5</vt:i4>
      </vt:variant>
      <vt:variant>
        <vt:lpwstr/>
      </vt:variant>
      <vt:variant>
        <vt:lpwstr>_Toc183699072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mil007</dc:creator>
  <cp:keywords/>
  <dc:description/>
  <cp:lastModifiedBy>Dessing, Daan (D.W.)</cp:lastModifiedBy>
  <cp:revision>2</cp:revision>
  <dcterms:created xsi:type="dcterms:W3CDTF">2024-11-29T16:23:00Z</dcterms:created>
  <dcterms:modified xsi:type="dcterms:W3CDTF">2024-11-29T16:23:00Z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dlc_DocIdItemGuid">
    <vt:lpwstr>3bb8bd95-fa92-44a9-bab4-6d616e732aa8</vt:lpwstr>
  </property>
  <property fmtid="{D5CDD505-2E9C-101B-9397-08002B2CF9AE}" pid="11" name="MediaServiceImageTags">
    <vt:lpwstr/>
  </property>
</Properties>
</file>