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9275" w14:textId="3BE3D3B7" w:rsidR="00D12D0D" w:rsidRPr="009B4B2A" w:rsidRDefault="00C75FE9" w:rsidP="002A168C">
      <w:pPr>
        <w:pStyle w:val="Kop1"/>
        <w:rPr>
          <w:lang w:val="en-US"/>
        </w:rPr>
      </w:pPr>
      <w:r w:rsidRPr="009B4B2A">
        <w:rPr>
          <w:lang w:val="en-US"/>
        </w:rPr>
        <w:t xml:space="preserve">Annex </w:t>
      </w:r>
      <w:r w:rsidR="00B40191">
        <w:rPr>
          <w:lang w:val="en-US"/>
        </w:rPr>
        <w:t>08</w:t>
      </w:r>
      <w:r w:rsidRPr="009B4B2A">
        <w:rPr>
          <w:lang w:val="en-US"/>
        </w:rPr>
        <w:t xml:space="preserve"> – Substantiation</w:t>
      </w:r>
      <w:r w:rsidR="00C37E20">
        <w:rPr>
          <w:lang w:val="en-US"/>
        </w:rPr>
        <w:t xml:space="preserve">s </w:t>
      </w:r>
      <w:r w:rsidR="00803BF4">
        <w:rPr>
          <w:lang w:val="en-US"/>
        </w:rPr>
        <w:t>Form.</w:t>
      </w:r>
    </w:p>
    <w:p w14:paraId="4D50EE22" w14:textId="19D03D85" w:rsidR="00B62129" w:rsidRDefault="00B62129" w:rsidP="00B62129">
      <w:pPr>
        <w:rPr>
          <w:lang w:val="en-US" w:eastAsia="nl-NL"/>
        </w:rPr>
      </w:pPr>
      <w:r>
        <w:rPr>
          <w:lang w:val="en-US" w:eastAsia="nl-NL"/>
        </w:rPr>
        <w:t>This file is meant for structuring the substantiations</w:t>
      </w:r>
      <w:r w:rsidR="00A41F1A">
        <w:rPr>
          <w:lang w:val="en-US" w:eastAsia="nl-NL"/>
        </w:rPr>
        <w:t xml:space="preserve">. It is provided for your convenience, but no rights can be derived from this file. For all </w:t>
      </w:r>
      <w:r w:rsidR="00195199">
        <w:rPr>
          <w:lang w:val="en-US" w:eastAsia="nl-NL"/>
        </w:rPr>
        <w:t xml:space="preserve">details on these substantiations, read both the Descriptive Document </w:t>
      </w:r>
      <w:r w:rsidR="00AF788E">
        <w:rPr>
          <w:lang w:val="en-US" w:eastAsia="nl-NL"/>
        </w:rPr>
        <w:t>section 3.2.1 and Annex 01 – Program of Requirements and Desirables carefully.</w:t>
      </w:r>
    </w:p>
    <w:p w14:paraId="12AC8130" w14:textId="77777777" w:rsidR="007A66EC" w:rsidRDefault="007A66EC" w:rsidP="00B62129">
      <w:pPr>
        <w:rPr>
          <w:lang w:val="en-US" w:eastAsia="nl-NL"/>
        </w:rPr>
      </w:pPr>
    </w:p>
    <w:p w14:paraId="29013EE8" w14:textId="4001FA54" w:rsidR="007A66EC" w:rsidRDefault="007A66EC" w:rsidP="00B62129">
      <w:pPr>
        <w:rPr>
          <w:lang w:val="en-US" w:eastAsia="nl-NL"/>
        </w:rPr>
      </w:pPr>
      <w:r w:rsidRPr="63DB89EB">
        <w:rPr>
          <w:lang w:val="en-US" w:eastAsia="nl-NL"/>
        </w:rPr>
        <w:t>The checklist below may be used by the Tenderer to keep an overview of their progress in answering the Desirables of this Tender.</w:t>
      </w:r>
    </w:p>
    <w:tbl>
      <w:tblPr>
        <w:tblStyle w:val="Tabelraster"/>
        <w:tblW w:w="5240" w:type="dxa"/>
        <w:tblLook w:val="04A0" w:firstRow="1" w:lastRow="0" w:firstColumn="1" w:lastColumn="0" w:noHBand="0" w:noVBand="1"/>
      </w:tblPr>
      <w:tblGrid>
        <w:gridCol w:w="1129"/>
        <w:gridCol w:w="2835"/>
        <w:gridCol w:w="1276"/>
      </w:tblGrid>
      <w:tr w:rsidR="007A66EC" w14:paraId="47BC8A14" w14:textId="77777777" w:rsidTr="00846855">
        <w:tc>
          <w:tcPr>
            <w:tcW w:w="1129" w:type="dxa"/>
          </w:tcPr>
          <w:p w14:paraId="5098C684" w14:textId="1AFE4018" w:rsidR="007A66EC" w:rsidRPr="007A66EC" w:rsidRDefault="007A66EC" w:rsidP="00B62129">
            <w:pPr>
              <w:rPr>
                <w:b/>
                <w:bCs/>
                <w:lang w:val="en-US" w:eastAsia="nl-NL"/>
              </w:rPr>
            </w:pPr>
            <w:r w:rsidRPr="007A66EC">
              <w:rPr>
                <w:b/>
                <w:bCs/>
                <w:lang w:val="en-US" w:eastAsia="nl-NL"/>
              </w:rPr>
              <w:t>Desirable</w:t>
            </w:r>
          </w:p>
        </w:tc>
        <w:tc>
          <w:tcPr>
            <w:tcW w:w="2835" w:type="dxa"/>
          </w:tcPr>
          <w:p w14:paraId="10049AE3" w14:textId="1665DD2C" w:rsidR="007A66EC" w:rsidRPr="007A66EC" w:rsidRDefault="007A66EC" w:rsidP="00B62129">
            <w:pPr>
              <w:rPr>
                <w:b/>
                <w:bCs/>
                <w:lang w:val="en-US" w:eastAsia="nl-NL"/>
              </w:rPr>
            </w:pPr>
            <w:r w:rsidRPr="007A66EC">
              <w:rPr>
                <w:b/>
                <w:bCs/>
                <w:lang w:val="en-US" w:eastAsia="nl-NL"/>
              </w:rPr>
              <w:t>Format</w:t>
            </w:r>
          </w:p>
        </w:tc>
        <w:tc>
          <w:tcPr>
            <w:tcW w:w="1276" w:type="dxa"/>
          </w:tcPr>
          <w:p w14:paraId="1BB69D48" w14:textId="69AD1739" w:rsidR="007A66EC" w:rsidRPr="007A66EC" w:rsidRDefault="00846855" w:rsidP="00B62129">
            <w:pPr>
              <w:rPr>
                <w:b/>
                <w:bCs/>
                <w:lang w:val="en-US" w:eastAsia="nl-NL"/>
              </w:rPr>
            </w:pPr>
            <w:r>
              <w:rPr>
                <w:b/>
                <w:bCs/>
                <w:lang w:val="en-US" w:eastAsia="nl-NL"/>
              </w:rPr>
              <w:t>Checkbox</w:t>
            </w:r>
          </w:p>
        </w:tc>
      </w:tr>
      <w:tr w:rsidR="007A66EC" w14:paraId="119019EF" w14:textId="77777777" w:rsidTr="00846855">
        <w:tc>
          <w:tcPr>
            <w:tcW w:w="1129" w:type="dxa"/>
          </w:tcPr>
          <w:p w14:paraId="270A0094" w14:textId="1D3CC165" w:rsidR="00806CEA" w:rsidRDefault="00806CEA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2</w:t>
            </w:r>
          </w:p>
        </w:tc>
        <w:tc>
          <w:tcPr>
            <w:tcW w:w="2835" w:type="dxa"/>
          </w:tcPr>
          <w:p w14:paraId="45C4E30A" w14:textId="36A40383" w:rsidR="007A66EC" w:rsidRDefault="00D97F6C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2D46D618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:rsidRPr="00EF1530" w14:paraId="6A376B02" w14:textId="77777777" w:rsidTr="00846855">
        <w:tc>
          <w:tcPr>
            <w:tcW w:w="1129" w:type="dxa"/>
          </w:tcPr>
          <w:p w14:paraId="603F96AD" w14:textId="435B5C5D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4</w:t>
            </w:r>
          </w:p>
        </w:tc>
        <w:tc>
          <w:tcPr>
            <w:tcW w:w="2835" w:type="dxa"/>
          </w:tcPr>
          <w:p w14:paraId="0284552D" w14:textId="601D7250" w:rsidR="007A66EC" w:rsidRDefault="00D97F6C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Drop-down box in Annex 01</w:t>
            </w:r>
          </w:p>
        </w:tc>
        <w:tc>
          <w:tcPr>
            <w:tcW w:w="1276" w:type="dxa"/>
          </w:tcPr>
          <w:p w14:paraId="29C44929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0C5BCD68" w14:textId="77777777" w:rsidTr="00846855">
        <w:tc>
          <w:tcPr>
            <w:tcW w:w="1129" w:type="dxa"/>
          </w:tcPr>
          <w:p w14:paraId="6B1116A6" w14:textId="69B4A7AC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6</w:t>
            </w:r>
          </w:p>
        </w:tc>
        <w:tc>
          <w:tcPr>
            <w:tcW w:w="2835" w:type="dxa"/>
          </w:tcPr>
          <w:p w14:paraId="099EBFDD" w14:textId="534F3E18" w:rsidR="007A66EC" w:rsidRDefault="00D97F6C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2A3347F2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4F4FE995" w14:textId="77777777" w:rsidTr="00846855">
        <w:tc>
          <w:tcPr>
            <w:tcW w:w="1129" w:type="dxa"/>
          </w:tcPr>
          <w:p w14:paraId="38E3D4FD" w14:textId="52914E18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9</w:t>
            </w:r>
          </w:p>
        </w:tc>
        <w:tc>
          <w:tcPr>
            <w:tcW w:w="2835" w:type="dxa"/>
          </w:tcPr>
          <w:p w14:paraId="176ECF52" w14:textId="6B287E84" w:rsidR="007A66EC" w:rsidRDefault="00D97F6C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1114355D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:rsidRPr="00EF1530" w14:paraId="4DE05998" w14:textId="77777777" w:rsidTr="00846855">
        <w:tc>
          <w:tcPr>
            <w:tcW w:w="1129" w:type="dxa"/>
          </w:tcPr>
          <w:p w14:paraId="47C0C6D4" w14:textId="309F45FF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15</w:t>
            </w:r>
          </w:p>
        </w:tc>
        <w:tc>
          <w:tcPr>
            <w:tcW w:w="2835" w:type="dxa"/>
          </w:tcPr>
          <w:p w14:paraId="49989AB7" w14:textId="74920905" w:rsidR="007A66EC" w:rsidRDefault="00D97F6C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Drop-down box in Annex 01</w:t>
            </w:r>
          </w:p>
        </w:tc>
        <w:tc>
          <w:tcPr>
            <w:tcW w:w="1276" w:type="dxa"/>
          </w:tcPr>
          <w:p w14:paraId="7E74474D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788936AF" w14:textId="77777777" w:rsidTr="00846855">
        <w:tc>
          <w:tcPr>
            <w:tcW w:w="1129" w:type="dxa"/>
          </w:tcPr>
          <w:p w14:paraId="32DA098A" w14:textId="4F60531D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17</w:t>
            </w:r>
          </w:p>
        </w:tc>
        <w:tc>
          <w:tcPr>
            <w:tcW w:w="2835" w:type="dxa"/>
          </w:tcPr>
          <w:p w14:paraId="71ACCD7E" w14:textId="0AAA3981" w:rsidR="007A66EC" w:rsidRDefault="00BF7DC0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0D545D3A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79CC7502" w14:textId="77777777" w:rsidTr="00846855">
        <w:tc>
          <w:tcPr>
            <w:tcW w:w="1129" w:type="dxa"/>
          </w:tcPr>
          <w:p w14:paraId="4303D5C1" w14:textId="59559911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19</w:t>
            </w:r>
          </w:p>
        </w:tc>
        <w:tc>
          <w:tcPr>
            <w:tcW w:w="2835" w:type="dxa"/>
          </w:tcPr>
          <w:p w14:paraId="052C2276" w14:textId="4CBC6F76" w:rsidR="007A66EC" w:rsidRDefault="00BF7DC0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0932B813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60B00CCE" w14:textId="77777777" w:rsidTr="00846855">
        <w:tc>
          <w:tcPr>
            <w:tcW w:w="1129" w:type="dxa"/>
          </w:tcPr>
          <w:p w14:paraId="33B1D233" w14:textId="35416225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22</w:t>
            </w:r>
          </w:p>
        </w:tc>
        <w:tc>
          <w:tcPr>
            <w:tcW w:w="2835" w:type="dxa"/>
          </w:tcPr>
          <w:p w14:paraId="47D9CDC3" w14:textId="168C921E" w:rsidR="007A66EC" w:rsidRDefault="00BF7DC0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09B78683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4190048C" w14:textId="77777777" w:rsidTr="00846855">
        <w:tc>
          <w:tcPr>
            <w:tcW w:w="1129" w:type="dxa"/>
          </w:tcPr>
          <w:p w14:paraId="5CE82409" w14:textId="5D6ED61B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26</w:t>
            </w:r>
          </w:p>
        </w:tc>
        <w:tc>
          <w:tcPr>
            <w:tcW w:w="2835" w:type="dxa"/>
          </w:tcPr>
          <w:p w14:paraId="50BB4802" w14:textId="3551B55E" w:rsidR="007A66EC" w:rsidRDefault="00BF7DC0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3BC64D4B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3E68BBD5" w14:textId="77777777" w:rsidTr="00846855">
        <w:tc>
          <w:tcPr>
            <w:tcW w:w="1129" w:type="dxa"/>
          </w:tcPr>
          <w:p w14:paraId="4D0B4194" w14:textId="4E281382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27</w:t>
            </w:r>
          </w:p>
        </w:tc>
        <w:tc>
          <w:tcPr>
            <w:tcW w:w="2835" w:type="dxa"/>
          </w:tcPr>
          <w:p w14:paraId="43DFB8FC" w14:textId="590204B5" w:rsidR="007A66EC" w:rsidRDefault="00BF7DC0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78C87CCD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544785AC" w14:textId="77777777" w:rsidTr="00846855">
        <w:tc>
          <w:tcPr>
            <w:tcW w:w="1129" w:type="dxa"/>
          </w:tcPr>
          <w:p w14:paraId="52FAC1DB" w14:textId="63D02D23" w:rsidR="007A66EC" w:rsidRDefault="004C1705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30</w:t>
            </w:r>
          </w:p>
        </w:tc>
        <w:tc>
          <w:tcPr>
            <w:tcW w:w="2835" w:type="dxa"/>
          </w:tcPr>
          <w:p w14:paraId="78EBC27A" w14:textId="0B6BD9AE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0790ACF2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7DE4055F" w14:textId="77777777" w:rsidTr="00846855">
        <w:tc>
          <w:tcPr>
            <w:tcW w:w="1129" w:type="dxa"/>
          </w:tcPr>
          <w:p w14:paraId="56DFF572" w14:textId="5739FFC2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36</w:t>
            </w:r>
          </w:p>
        </w:tc>
        <w:tc>
          <w:tcPr>
            <w:tcW w:w="2835" w:type="dxa"/>
          </w:tcPr>
          <w:p w14:paraId="68D7E7B6" w14:textId="4502E79B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3DE10E07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073290C5" w14:textId="77777777" w:rsidTr="00846855">
        <w:tc>
          <w:tcPr>
            <w:tcW w:w="1129" w:type="dxa"/>
          </w:tcPr>
          <w:p w14:paraId="2FAEFDC1" w14:textId="44190637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37</w:t>
            </w:r>
          </w:p>
        </w:tc>
        <w:tc>
          <w:tcPr>
            <w:tcW w:w="2835" w:type="dxa"/>
          </w:tcPr>
          <w:p w14:paraId="6749B2D9" w14:textId="72541D81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115F1197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7526661A" w14:textId="77777777" w:rsidTr="00846855">
        <w:tc>
          <w:tcPr>
            <w:tcW w:w="1129" w:type="dxa"/>
          </w:tcPr>
          <w:p w14:paraId="39E890E9" w14:textId="7D6D654E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42</w:t>
            </w:r>
          </w:p>
        </w:tc>
        <w:tc>
          <w:tcPr>
            <w:tcW w:w="2835" w:type="dxa"/>
          </w:tcPr>
          <w:p w14:paraId="2A0C0F17" w14:textId="0EA4D089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2BABB408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6E3BBD3B" w14:textId="77777777" w:rsidTr="00846855">
        <w:tc>
          <w:tcPr>
            <w:tcW w:w="1129" w:type="dxa"/>
          </w:tcPr>
          <w:p w14:paraId="5D27F36C" w14:textId="3447988E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44</w:t>
            </w:r>
          </w:p>
        </w:tc>
        <w:tc>
          <w:tcPr>
            <w:tcW w:w="2835" w:type="dxa"/>
          </w:tcPr>
          <w:p w14:paraId="60B2595D" w14:textId="5FEE1175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351B2A8A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5A385D41" w14:textId="77777777" w:rsidTr="00846855">
        <w:tc>
          <w:tcPr>
            <w:tcW w:w="1129" w:type="dxa"/>
          </w:tcPr>
          <w:p w14:paraId="04D77D1E" w14:textId="57C051CB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49</w:t>
            </w:r>
          </w:p>
        </w:tc>
        <w:tc>
          <w:tcPr>
            <w:tcW w:w="2835" w:type="dxa"/>
          </w:tcPr>
          <w:p w14:paraId="59E7A4F7" w14:textId="71AFCCB5" w:rsidR="007A66EC" w:rsidRDefault="00685B9F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26B072FF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64EF4864" w14:textId="77777777" w:rsidTr="00846855">
        <w:tc>
          <w:tcPr>
            <w:tcW w:w="1129" w:type="dxa"/>
          </w:tcPr>
          <w:p w14:paraId="3F5E5E6E" w14:textId="186FF657" w:rsidR="007A66EC" w:rsidRDefault="002541F8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65</w:t>
            </w:r>
          </w:p>
        </w:tc>
        <w:tc>
          <w:tcPr>
            <w:tcW w:w="2835" w:type="dxa"/>
          </w:tcPr>
          <w:p w14:paraId="2259774E" w14:textId="2A5D0307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5D42C0E7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0FCAA600" w14:textId="77777777" w:rsidTr="00846855">
        <w:tc>
          <w:tcPr>
            <w:tcW w:w="1129" w:type="dxa"/>
          </w:tcPr>
          <w:p w14:paraId="4AB90270" w14:textId="25A242CA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74</w:t>
            </w:r>
          </w:p>
        </w:tc>
        <w:tc>
          <w:tcPr>
            <w:tcW w:w="2835" w:type="dxa"/>
          </w:tcPr>
          <w:p w14:paraId="369F61EC" w14:textId="7770230E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</w:t>
            </w:r>
          </w:p>
        </w:tc>
        <w:tc>
          <w:tcPr>
            <w:tcW w:w="1276" w:type="dxa"/>
          </w:tcPr>
          <w:p w14:paraId="1B7C6F68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408CAC6C" w14:textId="77777777" w:rsidTr="00846855">
        <w:tc>
          <w:tcPr>
            <w:tcW w:w="1129" w:type="dxa"/>
          </w:tcPr>
          <w:p w14:paraId="6C4F10D5" w14:textId="5C7429E3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77</w:t>
            </w:r>
          </w:p>
        </w:tc>
        <w:tc>
          <w:tcPr>
            <w:tcW w:w="2835" w:type="dxa"/>
          </w:tcPr>
          <w:p w14:paraId="3045BC7B" w14:textId="07635C17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7E5C9352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4F720EB4" w14:textId="77777777" w:rsidTr="00846855">
        <w:tc>
          <w:tcPr>
            <w:tcW w:w="1129" w:type="dxa"/>
          </w:tcPr>
          <w:p w14:paraId="6FBF79FB" w14:textId="0B652B12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80</w:t>
            </w:r>
          </w:p>
        </w:tc>
        <w:tc>
          <w:tcPr>
            <w:tcW w:w="2835" w:type="dxa"/>
          </w:tcPr>
          <w:p w14:paraId="1FB78EB7" w14:textId="20F8EFBE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5FEAD81F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5EF38228" w14:textId="77777777" w:rsidTr="00846855">
        <w:tc>
          <w:tcPr>
            <w:tcW w:w="1129" w:type="dxa"/>
          </w:tcPr>
          <w:p w14:paraId="65AAE961" w14:textId="720B2FB5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85</w:t>
            </w:r>
          </w:p>
        </w:tc>
        <w:tc>
          <w:tcPr>
            <w:tcW w:w="2835" w:type="dxa"/>
          </w:tcPr>
          <w:p w14:paraId="68C80DD8" w14:textId="169FB3D7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5DC80EFA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158DDE18" w14:textId="77777777" w:rsidTr="00846855">
        <w:tc>
          <w:tcPr>
            <w:tcW w:w="1129" w:type="dxa"/>
          </w:tcPr>
          <w:p w14:paraId="3ED5239B" w14:textId="48FC8838" w:rsidR="007A66EC" w:rsidRDefault="009F7961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87</w:t>
            </w:r>
          </w:p>
        </w:tc>
        <w:tc>
          <w:tcPr>
            <w:tcW w:w="2835" w:type="dxa"/>
          </w:tcPr>
          <w:p w14:paraId="11C3BA71" w14:textId="60BDE350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1CD43F52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18AB5C84" w14:textId="77777777" w:rsidTr="00846855">
        <w:tc>
          <w:tcPr>
            <w:tcW w:w="1129" w:type="dxa"/>
          </w:tcPr>
          <w:p w14:paraId="7E8E061F" w14:textId="074A5774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91</w:t>
            </w:r>
          </w:p>
        </w:tc>
        <w:tc>
          <w:tcPr>
            <w:tcW w:w="2835" w:type="dxa"/>
          </w:tcPr>
          <w:p w14:paraId="298DD770" w14:textId="25DB2644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Yes/No in Annex 01</w:t>
            </w:r>
          </w:p>
        </w:tc>
        <w:tc>
          <w:tcPr>
            <w:tcW w:w="1276" w:type="dxa"/>
          </w:tcPr>
          <w:p w14:paraId="418EA70C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14:paraId="229C3285" w14:textId="77777777" w:rsidTr="00846855">
        <w:tc>
          <w:tcPr>
            <w:tcW w:w="1129" w:type="dxa"/>
          </w:tcPr>
          <w:p w14:paraId="0108EFAD" w14:textId="38D801C4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103</w:t>
            </w:r>
          </w:p>
        </w:tc>
        <w:tc>
          <w:tcPr>
            <w:tcW w:w="2835" w:type="dxa"/>
          </w:tcPr>
          <w:p w14:paraId="4EDF6A68" w14:textId="00643422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Substantiation</w:t>
            </w:r>
          </w:p>
        </w:tc>
        <w:tc>
          <w:tcPr>
            <w:tcW w:w="1276" w:type="dxa"/>
          </w:tcPr>
          <w:p w14:paraId="6C01F836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  <w:tr w:rsidR="007A66EC" w:rsidRPr="00F5366B" w14:paraId="3E3F70A1" w14:textId="77777777" w:rsidTr="00846855">
        <w:tc>
          <w:tcPr>
            <w:tcW w:w="1129" w:type="dxa"/>
          </w:tcPr>
          <w:p w14:paraId="5D4AD861" w14:textId="43094068" w:rsidR="007A66EC" w:rsidRDefault="0027175D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115</w:t>
            </w:r>
          </w:p>
        </w:tc>
        <w:tc>
          <w:tcPr>
            <w:tcW w:w="2835" w:type="dxa"/>
          </w:tcPr>
          <w:p w14:paraId="1B5BE6B2" w14:textId="4E061061" w:rsidR="007A66EC" w:rsidRDefault="00402A5A" w:rsidP="00B62129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Inclusion of separate documentation package</w:t>
            </w:r>
          </w:p>
        </w:tc>
        <w:tc>
          <w:tcPr>
            <w:tcW w:w="1276" w:type="dxa"/>
          </w:tcPr>
          <w:p w14:paraId="2FADEBE5" w14:textId="77777777" w:rsidR="007A66EC" w:rsidRDefault="007A66EC" w:rsidP="00B62129">
            <w:pPr>
              <w:rPr>
                <w:lang w:val="en-US" w:eastAsia="nl-NL"/>
              </w:rPr>
            </w:pPr>
          </w:p>
        </w:tc>
      </w:tr>
    </w:tbl>
    <w:p w14:paraId="08D990B3" w14:textId="77777777" w:rsidR="007A66EC" w:rsidRDefault="007A66EC" w:rsidP="00B62129">
      <w:pPr>
        <w:rPr>
          <w:lang w:val="en-US" w:eastAsia="nl-NL"/>
        </w:rPr>
      </w:pPr>
    </w:p>
    <w:p w14:paraId="20FC8F05" w14:textId="77777777" w:rsidR="00B62129" w:rsidRPr="00B62129" w:rsidRDefault="00B62129" w:rsidP="00B62129">
      <w:pPr>
        <w:rPr>
          <w:lang w:val="en-US" w:eastAsia="nl-NL"/>
        </w:rPr>
      </w:pPr>
    </w:p>
    <w:p w14:paraId="4E80F598" w14:textId="77777777" w:rsidR="00B62129" w:rsidRDefault="00B62129">
      <w:pPr>
        <w:rPr>
          <w:rFonts w:eastAsia="Times New Roman"/>
          <w:color w:val="5A5A5A" w:themeColor="text1" w:themeTint="A5"/>
          <w:spacing w:val="15"/>
          <w:lang w:val="en-US" w:eastAsia="nl-NL"/>
        </w:rPr>
      </w:pPr>
      <w:r>
        <w:rPr>
          <w:rFonts w:eastAsia="Times New Roman"/>
          <w:lang w:val="en-US" w:eastAsia="nl-NL"/>
        </w:rPr>
        <w:br w:type="page"/>
      </w:r>
    </w:p>
    <w:p w14:paraId="0190C33F" w14:textId="2F0CF158" w:rsidR="00023989" w:rsidRPr="00023989" w:rsidRDefault="00023989" w:rsidP="00023989">
      <w:pPr>
        <w:pStyle w:val="Kop2"/>
        <w:rPr>
          <w:rFonts w:eastAsia="Times New Roman"/>
          <w:lang w:val="en-US" w:eastAsia="nl-NL"/>
        </w:rPr>
      </w:pPr>
      <w:r w:rsidRPr="00023989">
        <w:rPr>
          <w:rFonts w:eastAsia="Times New Roman"/>
          <w:lang w:val="en-US" w:eastAsia="nl-NL"/>
        </w:rPr>
        <w:lastRenderedPageBreak/>
        <w:t xml:space="preserve">1    Functional </w:t>
      </w:r>
      <w:r w:rsidR="00C37E20"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58ABA474" w14:textId="0484F6D3" w:rsidR="001F6834" w:rsidRPr="009B4B2A" w:rsidRDefault="001F6834">
      <w:pPr>
        <w:rPr>
          <w:rStyle w:val="Subtielebenadrukking"/>
          <w:rFonts w:cstheme="minorHAnsi"/>
          <w:lang w:val="en-US"/>
        </w:rPr>
      </w:pPr>
      <w:r w:rsidRPr="009B4B2A">
        <w:rPr>
          <w:rStyle w:val="Subtielebenadrukking"/>
          <w:rFonts w:cstheme="minorHAnsi"/>
          <w:lang w:val="en-US"/>
        </w:rPr>
        <w:t>Desirable 2</w:t>
      </w:r>
      <w:r w:rsidR="00A76057">
        <w:rPr>
          <w:rStyle w:val="Subtielebenadrukking"/>
          <w:rFonts w:cstheme="minorHAnsi"/>
          <w:lang w:val="en-US"/>
        </w:rPr>
        <w:t xml:space="preserve">, concerning suitability </w:t>
      </w:r>
      <w:r w:rsidR="005A7486">
        <w:rPr>
          <w:rStyle w:val="Subtielebenadrukking"/>
          <w:rFonts w:cstheme="minorHAnsi"/>
          <w:lang w:val="en-US"/>
        </w:rPr>
        <w:t>of additional capabilities</w:t>
      </w:r>
      <w:r w:rsidRPr="009B4B2A">
        <w:rPr>
          <w:rStyle w:val="Subtielebenadrukking"/>
          <w:rFonts w:cstheme="minorHAnsi"/>
          <w:lang w:val="en-US"/>
        </w:rPr>
        <w:t>.</w:t>
      </w:r>
      <w:r w:rsidR="00E87019" w:rsidRPr="009B4B2A">
        <w:rPr>
          <w:rStyle w:val="Subtielebenadrukking"/>
          <w:rFonts w:cstheme="minorHAnsi"/>
          <w:lang w:val="en-US"/>
        </w:rPr>
        <w:t xml:space="preserve"> </w:t>
      </w:r>
      <w:r w:rsidR="00E87019" w:rsidRPr="00023989">
        <w:rPr>
          <w:rStyle w:val="Subtielebenadrukking"/>
          <w:rFonts w:cstheme="minorHAnsi"/>
          <w:b/>
          <w:bCs/>
          <w:lang w:val="en-US"/>
        </w:rPr>
        <w:t>(max 1 A4)</w:t>
      </w:r>
    </w:p>
    <w:p w14:paraId="0F28495E" w14:textId="4488CA4D" w:rsidR="001F6834" w:rsidRPr="009B4B2A" w:rsidRDefault="00EC1141">
      <w:pPr>
        <w:rPr>
          <w:rFonts w:cstheme="minorHAnsi"/>
          <w:lang w:val="en-US"/>
        </w:rPr>
      </w:pPr>
      <w:r w:rsidRPr="00023989">
        <w:rPr>
          <w:rFonts w:cstheme="minorHAnsi"/>
          <w:highlight w:val="yellow"/>
          <w:lang w:val="en-US"/>
        </w:rPr>
        <w:t>[Text]</w:t>
      </w:r>
    </w:p>
    <w:p w14:paraId="2DC1ACA5" w14:textId="32732DDC" w:rsidR="001F6834" w:rsidRPr="009B4B2A" w:rsidRDefault="001F6834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6016FE">
        <w:rPr>
          <w:rStyle w:val="Subtielebenadrukking"/>
          <w:rFonts w:cstheme="minorHAnsi"/>
          <w:lang w:val="en-US"/>
        </w:rPr>
        <w:t>6</w:t>
      </w:r>
      <w:r w:rsidR="00A76057">
        <w:rPr>
          <w:rStyle w:val="Subtielebenadrukking"/>
          <w:rFonts w:cstheme="minorHAnsi"/>
          <w:lang w:val="en-US"/>
        </w:rPr>
        <w:t xml:space="preserve">, concerning </w:t>
      </w:r>
      <w:r w:rsidR="00442AE6">
        <w:rPr>
          <w:rStyle w:val="Subtielebenadrukking"/>
          <w:rFonts w:cstheme="minorHAnsi"/>
          <w:lang w:val="en-US"/>
        </w:rPr>
        <w:t>wind direction bias</w:t>
      </w:r>
      <w:r w:rsidR="00632777">
        <w:rPr>
          <w:rStyle w:val="Subtielebenadrukking"/>
          <w:rFonts w:cstheme="minorHAnsi"/>
          <w:lang w:val="en-US"/>
        </w:rPr>
        <w:t xml:space="preserve"> and reproducibility</w:t>
      </w:r>
      <w:r w:rsidRPr="009B4B2A">
        <w:rPr>
          <w:rStyle w:val="Subtielebenadrukking"/>
          <w:rFonts w:cstheme="minorHAnsi"/>
          <w:lang w:val="en-US"/>
        </w:rPr>
        <w:t>.</w:t>
      </w:r>
      <w:r w:rsidR="00E87019" w:rsidRPr="009B4B2A">
        <w:rPr>
          <w:rStyle w:val="Subtielebenadrukking"/>
          <w:rFonts w:cstheme="minorHAnsi"/>
          <w:lang w:val="en-US"/>
        </w:rPr>
        <w:t xml:space="preserve"> </w:t>
      </w:r>
      <w:r w:rsidR="00E87019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6C135C">
        <w:rPr>
          <w:rStyle w:val="Subtielebenadrukking"/>
          <w:rFonts w:cstheme="minorHAnsi"/>
          <w:b/>
          <w:bCs/>
          <w:lang w:val="en-US"/>
        </w:rPr>
        <w:t>1</w:t>
      </w:r>
      <w:r w:rsidR="00E87019"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7EC9670C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43D2B7E" w14:textId="0BC3F1BC" w:rsidR="00E87019" w:rsidRPr="009B4B2A" w:rsidRDefault="00E87019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92434F" w:rsidRPr="009B4B2A">
        <w:rPr>
          <w:rStyle w:val="Subtielebenadrukking"/>
          <w:rFonts w:cstheme="minorHAnsi"/>
          <w:lang w:val="en-US"/>
        </w:rPr>
        <w:lastRenderedPageBreak/>
        <w:t>Desirable 9</w:t>
      </w:r>
      <w:r w:rsidR="00A76057">
        <w:rPr>
          <w:rStyle w:val="Subtielebenadrukking"/>
          <w:rFonts w:cstheme="minorHAnsi"/>
          <w:lang w:val="en-US"/>
        </w:rPr>
        <w:t xml:space="preserve">, concerning </w:t>
      </w:r>
      <w:r w:rsidR="00170A0A">
        <w:rPr>
          <w:rStyle w:val="Subtielebenadrukking"/>
          <w:rFonts w:cstheme="minorHAnsi"/>
          <w:lang w:val="en-US"/>
        </w:rPr>
        <w:t>tilted wind direction bias</w:t>
      </w:r>
      <w:r w:rsidR="00632777">
        <w:rPr>
          <w:rStyle w:val="Subtielebenadrukking"/>
          <w:rFonts w:cstheme="minorHAnsi"/>
          <w:lang w:val="en-US"/>
        </w:rPr>
        <w:t xml:space="preserve"> and reproducibility</w:t>
      </w:r>
      <w:r w:rsidR="0092434F" w:rsidRPr="009B4B2A">
        <w:rPr>
          <w:rStyle w:val="Subtielebenadrukking"/>
          <w:rFonts w:cstheme="minorHAnsi"/>
          <w:lang w:val="en-US"/>
        </w:rPr>
        <w:t xml:space="preserve">. </w:t>
      </w:r>
      <w:r w:rsidR="0092434F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170A0A">
        <w:rPr>
          <w:rStyle w:val="Subtielebenadrukking"/>
          <w:rFonts w:cstheme="minorHAnsi"/>
          <w:b/>
          <w:bCs/>
          <w:lang w:val="en-US"/>
        </w:rPr>
        <w:t>1</w:t>
      </w:r>
      <w:r w:rsidR="0092434F"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393C325F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FB0AA85" w14:textId="17EB93DE" w:rsidR="0092434F" w:rsidRPr="009B4B2A" w:rsidRDefault="0092434F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C1202A" w:rsidRPr="009B4B2A">
        <w:rPr>
          <w:rStyle w:val="Subtielebenadrukking"/>
          <w:rFonts w:cstheme="minorHAnsi"/>
          <w:lang w:val="en-US"/>
        </w:rPr>
        <w:lastRenderedPageBreak/>
        <w:t>Desirable 1</w:t>
      </w:r>
      <w:r w:rsidR="00271AB4">
        <w:rPr>
          <w:rStyle w:val="Subtielebenadrukking"/>
          <w:rFonts w:cstheme="minorHAnsi"/>
          <w:lang w:val="en-US"/>
        </w:rPr>
        <w:t>7</w:t>
      </w:r>
      <w:r w:rsidR="00A76057">
        <w:rPr>
          <w:rStyle w:val="Subtielebenadrukking"/>
          <w:rFonts w:cstheme="minorHAnsi"/>
          <w:lang w:val="en-US"/>
        </w:rPr>
        <w:t>, concerning</w:t>
      </w:r>
      <w:r w:rsidR="00B51104">
        <w:rPr>
          <w:rStyle w:val="Subtielebenadrukking"/>
          <w:rFonts w:cstheme="minorHAnsi"/>
          <w:lang w:val="en-US"/>
        </w:rPr>
        <w:t xml:space="preserve"> wind speed bias</w:t>
      </w:r>
      <w:r w:rsidR="009A5A0A">
        <w:rPr>
          <w:rStyle w:val="Subtielebenadrukking"/>
          <w:rFonts w:cstheme="minorHAnsi"/>
          <w:lang w:val="en-US"/>
        </w:rPr>
        <w:t xml:space="preserve"> and reproducibility</w:t>
      </w:r>
      <w:r w:rsidR="00C1202A" w:rsidRPr="009B4B2A">
        <w:rPr>
          <w:rStyle w:val="Subtielebenadrukking"/>
          <w:rFonts w:cstheme="minorHAnsi"/>
          <w:lang w:val="en-US"/>
        </w:rPr>
        <w:t xml:space="preserve">. </w:t>
      </w:r>
      <w:r w:rsidR="00C1202A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B51104">
        <w:rPr>
          <w:rStyle w:val="Subtielebenadrukking"/>
          <w:rFonts w:cstheme="minorHAnsi"/>
          <w:b/>
          <w:bCs/>
          <w:lang w:val="en-US"/>
        </w:rPr>
        <w:t>1</w:t>
      </w:r>
      <w:r w:rsidR="00C1202A"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27853854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168B386" w14:textId="3E30A5CC" w:rsidR="0032182F" w:rsidRPr="009B4B2A" w:rsidRDefault="00C1202A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32182F"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D336B1">
        <w:rPr>
          <w:rStyle w:val="Subtielebenadrukking"/>
          <w:rFonts w:cstheme="minorHAnsi"/>
          <w:lang w:val="en-US"/>
        </w:rPr>
        <w:t>22</w:t>
      </w:r>
      <w:r w:rsidR="00BB2AD2">
        <w:rPr>
          <w:rStyle w:val="Subtielebenadrukking"/>
          <w:rFonts w:cstheme="minorHAnsi"/>
          <w:lang w:val="en-US"/>
        </w:rPr>
        <w:t xml:space="preserve">, concerning </w:t>
      </w:r>
      <w:r w:rsidR="002F65D4">
        <w:rPr>
          <w:rStyle w:val="Subtielebenadrukking"/>
          <w:rFonts w:cstheme="minorHAnsi"/>
          <w:lang w:val="en-US"/>
        </w:rPr>
        <w:t>tilted wind speed bias and reproducibility</w:t>
      </w:r>
      <w:r w:rsidR="0032182F" w:rsidRPr="009B4B2A">
        <w:rPr>
          <w:rStyle w:val="Subtielebenadrukking"/>
          <w:rFonts w:cstheme="minorHAnsi"/>
          <w:lang w:val="en-US"/>
        </w:rPr>
        <w:t>.</w:t>
      </w:r>
      <w:r w:rsidR="00EC1141">
        <w:rPr>
          <w:rStyle w:val="Subtielebenadrukking"/>
          <w:rFonts w:cstheme="minorHAnsi"/>
          <w:lang w:val="en-US"/>
        </w:rPr>
        <w:t xml:space="preserve"> </w:t>
      </w:r>
      <w:r w:rsidR="00EC1141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9D128D">
        <w:rPr>
          <w:rStyle w:val="Subtielebenadrukking"/>
          <w:rFonts w:cstheme="minorHAnsi"/>
          <w:b/>
          <w:bCs/>
          <w:lang w:val="en-US"/>
        </w:rPr>
        <w:t>2</w:t>
      </w:r>
      <w:r w:rsidR="00EC1141" w:rsidRPr="001A620D">
        <w:rPr>
          <w:rStyle w:val="Subtielebenadrukking"/>
          <w:rFonts w:cstheme="minorHAnsi"/>
          <w:b/>
          <w:bCs/>
          <w:lang w:val="en-US"/>
        </w:rPr>
        <w:t xml:space="preserve"> A4</w:t>
      </w:r>
      <w:r w:rsidR="009D128D">
        <w:rPr>
          <w:rStyle w:val="Subtielebenadrukking"/>
          <w:rFonts w:cstheme="minorHAnsi"/>
          <w:b/>
          <w:bCs/>
          <w:lang w:val="en-US"/>
        </w:rPr>
        <w:t>’s, page 1 of 2</w:t>
      </w:r>
      <w:r w:rsidR="00EC1141" w:rsidRPr="001A620D">
        <w:rPr>
          <w:rStyle w:val="Subtielebenadrukking"/>
          <w:rFonts w:cstheme="minorHAnsi"/>
          <w:b/>
          <w:bCs/>
          <w:lang w:val="en-US"/>
        </w:rPr>
        <w:t>)</w:t>
      </w:r>
    </w:p>
    <w:p w14:paraId="3EC146C3" w14:textId="4D642123" w:rsidR="009D128D" w:rsidRDefault="00EC1141" w:rsidP="00EC1141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5FD37CC" w14:textId="7B55EFC7" w:rsidR="009D128D" w:rsidRPr="009B4B2A" w:rsidRDefault="009D128D" w:rsidP="009D128D">
      <w:pPr>
        <w:rPr>
          <w:rStyle w:val="Subtielebenadrukking"/>
          <w:rFonts w:cstheme="minorHAnsi"/>
          <w:lang w:val="en-US"/>
        </w:rPr>
      </w:pPr>
      <w:r>
        <w:rPr>
          <w:rFonts w:cstheme="minorHAnsi"/>
          <w:highlight w:val="yellow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>
        <w:rPr>
          <w:rStyle w:val="Subtielebenadrukking"/>
          <w:rFonts w:cstheme="minorHAnsi"/>
          <w:lang w:val="en-US"/>
        </w:rPr>
        <w:t>22, concerning tilted wind speed bias and reproducibility</w:t>
      </w:r>
      <w:r w:rsidRPr="009B4B2A">
        <w:rPr>
          <w:rStyle w:val="Subtielebenadrukking"/>
          <w:rFonts w:cstheme="minorHAnsi"/>
          <w:lang w:val="en-US"/>
        </w:rPr>
        <w:t>.</w:t>
      </w:r>
      <w:r>
        <w:rPr>
          <w:rStyle w:val="Subtielebenadrukking"/>
          <w:rFonts w:cstheme="minorHAnsi"/>
          <w:lang w:val="en-US"/>
        </w:rPr>
        <w:t xml:space="preserve"> 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2 of 2</w:t>
      </w:r>
      <w:r w:rsidRPr="001A620D">
        <w:rPr>
          <w:rStyle w:val="Subtielebenadrukking"/>
          <w:rFonts w:cstheme="minorHAnsi"/>
          <w:b/>
          <w:bCs/>
          <w:lang w:val="en-US"/>
        </w:rPr>
        <w:t>)</w:t>
      </w:r>
    </w:p>
    <w:p w14:paraId="1E52550B" w14:textId="77777777" w:rsidR="009D128D" w:rsidRPr="009B4B2A" w:rsidRDefault="009D128D" w:rsidP="009D128D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02F6DF06" w14:textId="7808A134" w:rsidR="0032182F" w:rsidRPr="009B4B2A" w:rsidRDefault="0032182F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B76976"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3E026E">
        <w:rPr>
          <w:rStyle w:val="Subtielebenadrukking"/>
          <w:rFonts w:cstheme="minorHAnsi"/>
          <w:lang w:val="en-US"/>
        </w:rPr>
        <w:t>2</w:t>
      </w:r>
      <w:r w:rsidR="00B76976" w:rsidRPr="009B4B2A">
        <w:rPr>
          <w:rStyle w:val="Subtielebenadrukking"/>
          <w:rFonts w:cstheme="minorHAnsi"/>
          <w:lang w:val="en-US"/>
        </w:rPr>
        <w:t>6</w:t>
      </w:r>
      <w:r w:rsidR="00BB2AD2">
        <w:rPr>
          <w:rStyle w:val="Subtielebenadrukking"/>
          <w:rFonts w:cstheme="minorHAnsi"/>
          <w:lang w:val="en-US"/>
        </w:rPr>
        <w:t xml:space="preserve">, concerning </w:t>
      </w:r>
      <w:r w:rsidR="00FD46E9">
        <w:rPr>
          <w:rStyle w:val="Subtielebenadrukking"/>
          <w:rFonts w:cstheme="minorHAnsi"/>
          <w:lang w:val="en-US"/>
        </w:rPr>
        <w:t xml:space="preserve">the effects of </w:t>
      </w:r>
      <w:r w:rsidR="00BB2AD2">
        <w:rPr>
          <w:rStyle w:val="Subtielebenadrukking"/>
          <w:rFonts w:cstheme="minorHAnsi"/>
          <w:lang w:val="en-US"/>
        </w:rPr>
        <w:t>precipitation</w:t>
      </w:r>
      <w:r w:rsidR="00B76976" w:rsidRPr="009B4B2A">
        <w:rPr>
          <w:rStyle w:val="Subtielebenadrukking"/>
          <w:rFonts w:cstheme="minorHAnsi"/>
          <w:lang w:val="en-US"/>
        </w:rPr>
        <w:t xml:space="preserve">. </w:t>
      </w:r>
      <w:r w:rsidR="00B76976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FD46E9">
        <w:rPr>
          <w:rStyle w:val="Subtielebenadrukking"/>
          <w:rFonts w:cstheme="minorHAnsi"/>
          <w:b/>
          <w:bCs/>
          <w:lang w:val="en-US"/>
        </w:rPr>
        <w:t>1</w:t>
      </w:r>
      <w:r w:rsidR="00B76976"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22469025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0CE5DAE5" w14:textId="77777777" w:rsidR="008C1B6E" w:rsidRPr="009B4B2A" w:rsidRDefault="00B76976" w:rsidP="008C1B6E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8C1B6E"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8C1B6E">
        <w:rPr>
          <w:rStyle w:val="Subtielebenadrukking"/>
          <w:rFonts w:cstheme="minorHAnsi"/>
          <w:lang w:val="en-US"/>
        </w:rPr>
        <w:t>30, concerning vertical wind speed bias and reproducibility</w:t>
      </w:r>
      <w:r w:rsidR="008C1B6E" w:rsidRPr="009B4B2A">
        <w:rPr>
          <w:rStyle w:val="Subtielebenadrukking"/>
          <w:rFonts w:cstheme="minorHAnsi"/>
          <w:lang w:val="en-US"/>
        </w:rPr>
        <w:t xml:space="preserve">. </w:t>
      </w:r>
      <w:r w:rsidR="008C1B6E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8C1B6E">
        <w:rPr>
          <w:rStyle w:val="Subtielebenadrukking"/>
          <w:rFonts w:cstheme="minorHAnsi"/>
          <w:b/>
          <w:bCs/>
          <w:lang w:val="en-US"/>
        </w:rPr>
        <w:t>2</w:t>
      </w:r>
      <w:r w:rsidR="008C1B6E" w:rsidRPr="001A620D">
        <w:rPr>
          <w:rStyle w:val="Subtielebenadrukking"/>
          <w:rFonts w:cstheme="minorHAnsi"/>
          <w:b/>
          <w:bCs/>
          <w:lang w:val="en-US"/>
        </w:rPr>
        <w:t xml:space="preserve"> A4</w:t>
      </w:r>
      <w:r w:rsidR="008C1B6E">
        <w:rPr>
          <w:rStyle w:val="Subtielebenadrukking"/>
          <w:rFonts w:cstheme="minorHAnsi"/>
          <w:b/>
          <w:bCs/>
          <w:lang w:val="en-US"/>
        </w:rPr>
        <w:t>’s, page 1 of 2</w:t>
      </w:r>
      <w:r w:rsidR="008C1B6E" w:rsidRPr="001A620D">
        <w:rPr>
          <w:rStyle w:val="Subtielebenadrukking"/>
          <w:rFonts w:cstheme="minorHAnsi"/>
          <w:b/>
          <w:bCs/>
          <w:lang w:val="en-US"/>
        </w:rPr>
        <w:t>)</w:t>
      </w:r>
    </w:p>
    <w:p w14:paraId="690B42CE" w14:textId="173258B3" w:rsidR="008C1B6E" w:rsidRDefault="008C1B6E" w:rsidP="008C1B6E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DC31F57" w14:textId="0E33A8B2" w:rsidR="008C1B6E" w:rsidRPr="009B4B2A" w:rsidRDefault="008C1B6E" w:rsidP="008C1B6E">
      <w:pPr>
        <w:rPr>
          <w:rStyle w:val="Subtielebenadrukking"/>
          <w:rFonts w:cstheme="minorHAnsi"/>
          <w:lang w:val="en-US"/>
        </w:rPr>
      </w:pPr>
      <w:r>
        <w:rPr>
          <w:rFonts w:cstheme="minorHAnsi"/>
          <w:highlight w:val="yellow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>
        <w:rPr>
          <w:rStyle w:val="Subtielebenadrukking"/>
          <w:rFonts w:cstheme="minorHAnsi"/>
          <w:lang w:val="en-US"/>
        </w:rPr>
        <w:t>30, concerning vertical wind speed bias and reproducibility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2 of 2</w:t>
      </w:r>
      <w:r w:rsidRPr="001A620D">
        <w:rPr>
          <w:rStyle w:val="Subtielebenadrukking"/>
          <w:rFonts w:cstheme="minorHAnsi"/>
          <w:b/>
          <w:bCs/>
          <w:lang w:val="en-US"/>
        </w:rPr>
        <w:t>)</w:t>
      </w:r>
    </w:p>
    <w:p w14:paraId="61961E5A" w14:textId="77777777" w:rsidR="008C1B6E" w:rsidRPr="009B4B2A" w:rsidRDefault="008C1B6E" w:rsidP="008C1B6E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A3DD2F1" w14:textId="700EBAD7" w:rsidR="00B76976" w:rsidRPr="009B4B2A" w:rsidRDefault="00B76976" w:rsidP="008C1B6E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DC6453"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BD012D">
        <w:rPr>
          <w:rStyle w:val="Subtielebenadrukking"/>
          <w:rFonts w:cstheme="minorHAnsi"/>
          <w:lang w:val="en-US"/>
        </w:rPr>
        <w:t>36</w:t>
      </w:r>
      <w:r w:rsidR="00BB2AD2">
        <w:rPr>
          <w:rStyle w:val="Subtielebenadrukking"/>
          <w:rFonts w:cstheme="minorHAnsi"/>
          <w:lang w:val="en-US"/>
        </w:rPr>
        <w:t xml:space="preserve">, concerning </w:t>
      </w:r>
      <w:r w:rsidR="00BD012D">
        <w:rPr>
          <w:rStyle w:val="Subtielebenadrukking"/>
          <w:rFonts w:cstheme="minorHAnsi"/>
          <w:lang w:val="en-US"/>
        </w:rPr>
        <w:t>sonic temperature measurement uncertainty</w:t>
      </w:r>
      <w:r w:rsidR="00DC6453" w:rsidRPr="009B4B2A">
        <w:rPr>
          <w:rStyle w:val="Subtielebenadrukking"/>
          <w:rFonts w:cstheme="minorHAnsi"/>
          <w:lang w:val="en-US"/>
        </w:rPr>
        <w:t xml:space="preserve">. </w:t>
      </w:r>
      <w:r w:rsidR="00DC6453"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BD012D">
        <w:rPr>
          <w:rStyle w:val="Subtielebenadrukking"/>
          <w:rFonts w:cstheme="minorHAnsi"/>
          <w:b/>
          <w:bCs/>
          <w:lang w:val="en-US"/>
        </w:rPr>
        <w:t>1</w:t>
      </w:r>
      <w:r w:rsidR="00DC6453"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5554DFFF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36674BA" w14:textId="7EF160B1" w:rsidR="00DC6453" w:rsidRPr="009B4B2A" w:rsidRDefault="00DC6453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BD012D">
        <w:rPr>
          <w:rStyle w:val="Subtielebenadrukking"/>
          <w:rFonts w:cstheme="minorHAnsi"/>
          <w:lang w:val="en-US"/>
        </w:rPr>
        <w:t>37</w:t>
      </w:r>
      <w:r w:rsidR="00BB2AD2">
        <w:rPr>
          <w:rStyle w:val="Subtielebenadrukking"/>
          <w:rFonts w:cstheme="minorHAnsi"/>
          <w:lang w:val="en-US"/>
        </w:rPr>
        <w:t xml:space="preserve">, concerning </w:t>
      </w:r>
      <w:r w:rsidR="00CF48BE">
        <w:rPr>
          <w:rStyle w:val="Subtielebenadrukking"/>
          <w:rFonts w:cstheme="minorHAnsi"/>
          <w:lang w:val="en-US"/>
        </w:rPr>
        <w:t xml:space="preserve">measurement uncertainty </w:t>
      </w:r>
      <w:r w:rsidR="0035018E">
        <w:rPr>
          <w:rStyle w:val="Subtielebenadrukking"/>
          <w:rFonts w:cstheme="minorHAnsi"/>
          <w:lang w:val="en-US"/>
        </w:rPr>
        <w:t xml:space="preserve">of the sonic temperature </w:t>
      </w:r>
      <w:r w:rsidR="00CF48BE">
        <w:rPr>
          <w:rStyle w:val="Subtielebenadrukking"/>
          <w:rFonts w:cstheme="minorHAnsi"/>
          <w:lang w:val="en-US"/>
        </w:rPr>
        <w:t>variance</w:t>
      </w:r>
      <w:r w:rsidR="00C37E20">
        <w:rPr>
          <w:rStyle w:val="Subtielebenadrukking"/>
          <w:rFonts w:cstheme="minorHAnsi"/>
          <w:lang w:val="en-US"/>
        </w:rPr>
        <w:t>.</w:t>
      </w:r>
      <w:r w:rsidRPr="009B4B2A">
        <w:rPr>
          <w:rStyle w:val="Subtielebenadrukking"/>
          <w:rFonts w:cstheme="minorHAnsi"/>
          <w:lang w:val="en-US"/>
        </w:rPr>
        <w:t xml:space="preserve"> 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CF48BE">
        <w:rPr>
          <w:rStyle w:val="Subtielebenadrukking"/>
          <w:rFonts w:cstheme="minorHAnsi"/>
          <w:b/>
          <w:bCs/>
          <w:lang w:val="en-US"/>
        </w:rPr>
        <w:t>1</w:t>
      </w:r>
      <w:r w:rsidRPr="001A620D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190786DF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0755066" w14:textId="77777777" w:rsidR="00340774" w:rsidRDefault="00DC6453" w:rsidP="001F6834">
      <w:pPr>
        <w:rPr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</w:p>
    <w:p w14:paraId="1F8B450C" w14:textId="1E9348E7" w:rsidR="00340774" w:rsidRPr="00023989" w:rsidRDefault="00340774" w:rsidP="00340774">
      <w:pPr>
        <w:pStyle w:val="Kop2"/>
        <w:rPr>
          <w:rFonts w:eastAsia="Times New Roman"/>
          <w:lang w:val="en-US" w:eastAsia="nl-NL"/>
        </w:rPr>
      </w:pPr>
      <w:r>
        <w:rPr>
          <w:rFonts w:eastAsia="Times New Roman"/>
          <w:lang w:val="en-US" w:eastAsia="nl-NL"/>
        </w:rPr>
        <w:lastRenderedPageBreak/>
        <w:t>2</w:t>
      </w:r>
      <w:r w:rsidRPr="00023989">
        <w:rPr>
          <w:rFonts w:eastAsia="Times New Roman"/>
          <w:lang w:val="en-US" w:eastAsia="nl-NL"/>
        </w:rPr>
        <w:t xml:space="preserve">    </w:t>
      </w:r>
      <w:r>
        <w:rPr>
          <w:rFonts w:eastAsia="Times New Roman"/>
          <w:lang w:val="en-US" w:eastAsia="nl-NL"/>
        </w:rPr>
        <w:t>Maintainability</w:t>
      </w:r>
      <w:r w:rsidRPr="00023989">
        <w:rPr>
          <w:rFonts w:eastAsia="Times New Roman"/>
          <w:lang w:val="en-US" w:eastAsia="nl-NL"/>
        </w:rPr>
        <w:t xml:space="preserve"> </w:t>
      </w:r>
      <w:r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11F60AB1" w14:textId="6F9A2734" w:rsidR="00AF0A85" w:rsidRPr="009B4B2A" w:rsidRDefault="00AF0A85" w:rsidP="001F6834">
      <w:pPr>
        <w:rPr>
          <w:rStyle w:val="Subtielebenadrukking"/>
          <w:rFonts w:cstheme="minorHAnsi"/>
          <w:lang w:val="en-US"/>
        </w:rPr>
      </w:pPr>
      <w:r w:rsidRPr="009B4B2A">
        <w:rPr>
          <w:rStyle w:val="Subtielebenadrukking"/>
          <w:rFonts w:cstheme="minorHAnsi"/>
          <w:lang w:val="en-US"/>
        </w:rPr>
        <w:t xml:space="preserve">Desirable </w:t>
      </w:r>
      <w:r w:rsidR="00A82B5A">
        <w:rPr>
          <w:rStyle w:val="Subtielebenadrukking"/>
          <w:rFonts w:cstheme="minorHAnsi"/>
          <w:lang w:val="en-US"/>
        </w:rPr>
        <w:t>42</w:t>
      </w:r>
      <w:r w:rsidR="00BB2AD2">
        <w:rPr>
          <w:rStyle w:val="Subtielebenadrukking"/>
          <w:rFonts w:cstheme="minorHAnsi"/>
          <w:lang w:val="en-US"/>
        </w:rPr>
        <w:t xml:space="preserve">, concerning </w:t>
      </w:r>
      <w:r w:rsidR="00DC7870">
        <w:rPr>
          <w:rStyle w:val="Subtielebenadrukking"/>
          <w:rFonts w:cstheme="minorHAnsi"/>
          <w:lang w:val="en-US"/>
        </w:rPr>
        <w:t>calibration of the wind speed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(max </w:t>
      </w:r>
      <w:r w:rsidR="00DC7870">
        <w:rPr>
          <w:rStyle w:val="Subtielebenadrukking"/>
          <w:rFonts w:cstheme="minorHAnsi"/>
          <w:b/>
          <w:bCs/>
          <w:lang w:val="en-US"/>
        </w:rPr>
        <w:t>1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 A4)</w:t>
      </w:r>
    </w:p>
    <w:p w14:paraId="78C440F7" w14:textId="77777777" w:rsidR="00DC7870" w:rsidRDefault="002869FB" w:rsidP="00DC7870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14A584E" w14:textId="07F3680F" w:rsidR="00DC6453" w:rsidRPr="009B4B2A" w:rsidRDefault="00AF0A85" w:rsidP="001F6834">
      <w:pPr>
        <w:rPr>
          <w:rStyle w:val="Subtielebenadrukking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116CDD"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 w:rsidR="0090143A">
        <w:rPr>
          <w:rStyle w:val="Subtielebenadrukking"/>
          <w:rFonts w:cstheme="minorHAnsi"/>
          <w:lang w:val="en-US"/>
        </w:rPr>
        <w:t>44</w:t>
      </w:r>
      <w:r w:rsidR="00BB2AD2">
        <w:rPr>
          <w:rStyle w:val="Subtielebenadrukking"/>
          <w:rFonts w:cstheme="minorHAnsi"/>
          <w:lang w:val="en-US"/>
        </w:rPr>
        <w:t>, concerning calibration</w:t>
      </w:r>
      <w:r w:rsidR="0090143A">
        <w:rPr>
          <w:rStyle w:val="Subtielebenadrukking"/>
          <w:rFonts w:cstheme="minorHAnsi"/>
          <w:lang w:val="en-US"/>
        </w:rPr>
        <w:t xml:space="preserve"> of the wind direction</w:t>
      </w:r>
      <w:r w:rsidR="00116CDD" w:rsidRPr="009B4B2A">
        <w:rPr>
          <w:rStyle w:val="Subtielebenadrukking"/>
          <w:rFonts w:cstheme="minorHAnsi"/>
          <w:lang w:val="en-US"/>
        </w:rPr>
        <w:t xml:space="preserve">. </w:t>
      </w:r>
      <w:r w:rsidR="00116CDD" w:rsidRPr="00011398">
        <w:rPr>
          <w:rStyle w:val="Subtielebenadrukking"/>
          <w:rFonts w:cstheme="minorHAnsi"/>
          <w:b/>
          <w:bCs/>
          <w:lang w:val="en-US"/>
        </w:rPr>
        <w:t>(max 1 A4)</w:t>
      </w:r>
    </w:p>
    <w:p w14:paraId="6855DC8D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1064227" w14:textId="77777777" w:rsidR="00345E19" w:rsidRDefault="00116CDD" w:rsidP="009236D8">
      <w:pPr>
        <w:rPr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</w:p>
    <w:p w14:paraId="3CC5EF5C" w14:textId="571C1870" w:rsidR="00345E19" w:rsidRPr="00023989" w:rsidRDefault="00345E19" w:rsidP="00345E19">
      <w:pPr>
        <w:pStyle w:val="Kop2"/>
        <w:rPr>
          <w:rFonts w:eastAsia="Times New Roman"/>
          <w:lang w:val="en-US" w:eastAsia="nl-NL"/>
        </w:rPr>
      </w:pPr>
      <w:r>
        <w:rPr>
          <w:rFonts w:eastAsia="Times New Roman"/>
          <w:lang w:val="en-US" w:eastAsia="nl-NL"/>
        </w:rPr>
        <w:lastRenderedPageBreak/>
        <w:t>4</w:t>
      </w:r>
      <w:r w:rsidRPr="00023989">
        <w:rPr>
          <w:rFonts w:eastAsia="Times New Roman"/>
          <w:lang w:val="en-US" w:eastAsia="nl-NL"/>
        </w:rPr>
        <w:t xml:space="preserve">    </w:t>
      </w:r>
      <w:r>
        <w:rPr>
          <w:rFonts w:eastAsia="Times New Roman"/>
          <w:lang w:val="en-US" w:eastAsia="nl-NL"/>
        </w:rPr>
        <w:t>Hardware</w:t>
      </w:r>
      <w:r w:rsidRPr="00023989">
        <w:rPr>
          <w:rFonts w:eastAsia="Times New Roman"/>
          <w:lang w:val="en-US" w:eastAsia="nl-NL"/>
        </w:rPr>
        <w:t xml:space="preserve"> </w:t>
      </w:r>
      <w:r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5376CC2D" w14:textId="38247E27" w:rsidR="009236D8" w:rsidRPr="009B4B2A" w:rsidRDefault="009236D8" w:rsidP="009236D8">
      <w:pPr>
        <w:rPr>
          <w:rStyle w:val="Subtielebenadrukking"/>
          <w:rFonts w:cstheme="minorHAnsi"/>
          <w:lang w:val="en-US"/>
        </w:rPr>
      </w:pPr>
      <w:r w:rsidRPr="009B4B2A">
        <w:rPr>
          <w:rStyle w:val="Subtielebenadrukking"/>
          <w:rFonts w:cstheme="minorHAnsi"/>
          <w:lang w:val="en-US"/>
        </w:rPr>
        <w:t xml:space="preserve">Desirable </w:t>
      </w:r>
      <w:r>
        <w:rPr>
          <w:rStyle w:val="Subtielebenadrukking"/>
          <w:rFonts w:cstheme="minorHAnsi"/>
          <w:lang w:val="en-US"/>
        </w:rPr>
        <w:t>74, concerning environmental and social responsibility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1 of 2</w:t>
      </w:r>
      <w:r w:rsidRPr="00011398">
        <w:rPr>
          <w:rStyle w:val="Subtielebenadrukking"/>
          <w:rFonts w:cstheme="minorHAnsi"/>
          <w:b/>
          <w:bCs/>
          <w:lang w:val="en-US"/>
        </w:rPr>
        <w:t>)</w:t>
      </w:r>
    </w:p>
    <w:p w14:paraId="0F83CA4B" w14:textId="1691841D" w:rsidR="009236D8" w:rsidRDefault="009236D8" w:rsidP="009236D8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63F00E7F" w14:textId="69B1868D" w:rsidR="009236D8" w:rsidRPr="009B4B2A" w:rsidRDefault="009236D8" w:rsidP="009236D8">
      <w:pPr>
        <w:rPr>
          <w:rStyle w:val="Subtielebenadrukking"/>
          <w:rFonts w:cstheme="minorHAnsi"/>
          <w:lang w:val="en-US"/>
        </w:rPr>
      </w:pPr>
      <w:r>
        <w:rPr>
          <w:rFonts w:cstheme="minorHAnsi"/>
          <w:highlight w:val="yellow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>
        <w:rPr>
          <w:rStyle w:val="Subtielebenadrukking"/>
          <w:rFonts w:cstheme="minorHAnsi"/>
          <w:lang w:val="en-US"/>
        </w:rPr>
        <w:t>74, concerning environmental and social responsibility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2 of 2</w:t>
      </w:r>
      <w:r w:rsidRPr="00011398">
        <w:rPr>
          <w:rStyle w:val="Subtielebenadrukking"/>
          <w:rFonts w:cstheme="minorHAnsi"/>
          <w:b/>
          <w:bCs/>
          <w:lang w:val="en-US"/>
        </w:rPr>
        <w:t>)</w:t>
      </w:r>
    </w:p>
    <w:p w14:paraId="0B6909AA" w14:textId="77777777" w:rsidR="009236D8" w:rsidRDefault="009236D8" w:rsidP="009236D8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9FF17ED" w14:textId="77777777" w:rsidR="0056001D" w:rsidRDefault="005A6E6B" w:rsidP="00690DDF">
      <w:pPr>
        <w:rPr>
          <w:rFonts w:cstheme="minorHAnsi"/>
          <w:lang w:val="en-US"/>
        </w:rPr>
      </w:pPr>
      <w:r>
        <w:rPr>
          <w:rFonts w:cstheme="minorHAnsi"/>
          <w:highlight w:val="yellow"/>
          <w:lang w:val="en-US"/>
        </w:rPr>
        <w:br w:type="page"/>
      </w:r>
    </w:p>
    <w:p w14:paraId="1E937EC7" w14:textId="2A422267" w:rsidR="0056001D" w:rsidRPr="00023989" w:rsidRDefault="0056001D" w:rsidP="0056001D">
      <w:pPr>
        <w:pStyle w:val="Kop2"/>
        <w:rPr>
          <w:rFonts w:eastAsia="Times New Roman"/>
          <w:lang w:val="en-US" w:eastAsia="nl-NL"/>
        </w:rPr>
      </w:pPr>
      <w:r>
        <w:rPr>
          <w:rFonts w:eastAsia="Times New Roman"/>
          <w:lang w:val="en-US" w:eastAsia="nl-NL"/>
        </w:rPr>
        <w:lastRenderedPageBreak/>
        <w:t>6</w:t>
      </w:r>
      <w:r w:rsidRPr="00023989">
        <w:rPr>
          <w:rFonts w:eastAsia="Times New Roman"/>
          <w:lang w:val="en-US" w:eastAsia="nl-NL"/>
        </w:rPr>
        <w:t xml:space="preserve">    </w:t>
      </w:r>
      <w:r>
        <w:rPr>
          <w:rFonts w:eastAsia="Times New Roman"/>
          <w:lang w:val="en-US" w:eastAsia="nl-NL"/>
        </w:rPr>
        <w:t>Reliability</w:t>
      </w:r>
      <w:r w:rsidRPr="00023989">
        <w:rPr>
          <w:rFonts w:eastAsia="Times New Roman"/>
          <w:lang w:val="en-US" w:eastAsia="nl-NL"/>
        </w:rPr>
        <w:t xml:space="preserve"> </w:t>
      </w:r>
      <w:r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772CC9B2" w14:textId="5A45C476" w:rsidR="00690DDF" w:rsidRPr="009B4B2A" w:rsidRDefault="00690DDF" w:rsidP="00690DDF">
      <w:pPr>
        <w:rPr>
          <w:rStyle w:val="Subtielebenadrukking"/>
          <w:rFonts w:cstheme="minorHAnsi"/>
          <w:lang w:val="en-US"/>
        </w:rPr>
      </w:pPr>
      <w:r w:rsidRPr="009B4B2A">
        <w:rPr>
          <w:rStyle w:val="Subtielebenadrukking"/>
          <w:rFonts w:cstheme="minorHAnsi"/>
          <w:lang w:val="en-US"/>
        </w:rPr>
        <w:t xml:space="preserve">Desirable </w:t>
      </w:r>
      <w:r>
        <w:rPr>
          <w:rStyle w:val="Subtielebenadrukking"/>
          <w:rFonts w:cstheme="minorHAnsi"/>
          <w:lang w:val="en-US"/>
        </w:rPr>
        <w:t>103, concerning availability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1 of 2</w:t>
      </w:r>
      <w:r w:rsidRPr="00011398">
        <w:rPr>
          <w:rStyle w:val="Subtielebenadrukking"/>
          <w:rFonts w:cstheme="minorHAnsi"/>
          <w:b/>
          <w:bCs/>
          <w:lang w:val="en-US"/>
        </w:rPr>
        <w:t>)</w:t>
      </w:r>
    </w:p>
    <w:p w14:paraId="0C42B731" w14:textId="1F59FBC6" w:rsidR="00690DDF" w:rsidRDefault="00690DDF" w:rsidP="00690DDF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FFC8241" w14:textId="5D7E3DDD" w:rsidR="00690DDF" w:rsidRPr="009B4B2A" w:rsidRDefault="00690DDF" w:rsidP="00690DDF">
      <w:pPr>
        <w:rPr>
          <w:rStyle w:val="Subtielebenadrukking"/>
          <w:rFonts w:cstheme="minorHAnsi"/>
          <w:lang w:val="en-US"/>
        </w:rPr>
      </w:pPr>
      <w:r>
        <w:rPr>
          <w:rFonts w:cstheme="minorHAnsi"/>
          <w:highlight w:val="yellow"/>
          <w:lang w:val="en-US"/>
        </w:rPr>
        <w:br w:type="page"/>
      </w:r>
      <w:r w:rsidRPr="009B4B2A">
        <w:rPr>
          <w:rStyle w:val="Subtielebenadrukking"/>
          <w:rFonts w:cstheme="minorHAnsi"/>
          <w:lang w:val="en-US"/>
        </w:rPr>
        <w:lastRenderedPageBreak/>
        <w:t xml:space="preserve">Desirable </w:t>
      </w:r>
      <w:r>
        <w:rPr>
          <w:rStyle w:val="Subtielebenadrukking"/>
          <w:rFonts w:cstheme="minorHAnsi"/>
          <w:lang w:val="en-US"/>
        </w:rPr>
        <w:t>103, concerning availability</w:t>
      </w:r>
      <w:r w:rsidRPr="009B4B2A">
        <w:rPr>
          <w:rStyle w:val="Subtielebenadrukking"/>
          <w:rFonts w:cstheme="minorHAnsi"/>
          <w:lang w:val="en-US"/>
        </w:rPr>
        <w:t xml:space="preserve">. 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(max </w:t>
      </w:r>
      <w:r>
        <w:rPr>
          <w:rStyle w:val="Subtielebenadrukking"/>
          <w:rFonts w:cstheme="minorHAnsi"/>
          <w:b/>
          <w:bCs/>
          <w:lang w:val="en-US"/>
        </w:rPr>
        <w:t>2</w:t>
      </w:r>
      <w:r w:rsidRPr="00011398">
        <w:rPr>
          <w:rStyle w:val="Subtielebenadrukking"/>
          <w:rFonts w:cstheme="minorHAnsi"/>
          <w:b/>
          <w:bCs/>
          <w:lang w:val="en-US"/>
        </w:rPr>
        <w:t xml:space="preserve"> A4</w:t>
      </w:r>
      <w:r>
        <w:rPr>
          <w:rStyle w:val="Subtielebenadrukking"/>
          <w:rFonts w:cstheme="minorHAnsi"/>
          <w:b/>
          <w:bCs/>
          <w:lang w:val="en-US"/>
        </w:rPr>
        <w:t>’s, page 2 of 2</w:t>
      </w:r>
      <w:r w:rsidRPr="00011398">
        <w:rPr>
          <w:rStyle w:val="Subtielebenadrukking"/>
          <w:rFonts w:cstheme="minorHAnsi"/>
          <w:b/>
          <w:bCs/>
          <w:lang w:val="en-US"/>
        </w:rPr>
        <w:t>)</w:t>
      </w:r>
    </w:p>
    <w:p w14:paraId="551DC157" w14:textId="77777777" w:rsidR="00690DDF" w:rsidRDefault="00690DDF" w:rsidP="00690DDF">
      <w:pPr>
        <w:rPr>
          <w:rFonts w:cstheme="minorHAnsi"/>
          <w:highlight w:val="yellow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6554904E" w14:textId="2577D869" w:rsidR="00023989" w:rsidRDefault="00023989" w:rsidP="001F6834">
      <w:pPr>
        <w:rPr>
          <w:rFonts w:cstheme="minorHAnsi"/>
          <w:lang w:val="en-US"/>
        </w:rPr>
      </w:pPr>
    </w:p>
    <w:sectPr w:rsidR="00023989" w:rsidSect="009B4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01"/>
    <w:rsid w:val="000054F0"/>
    <w:rsid w:val="00011398"/>
    <w:rsid w:val="00020E73"/>
    <w:rsid w:val="00021273"/>
    <w:rsid w:val="00023989"/>
    <w:rsid w:val="000802BC"/>
    <w:rsid w:val="000C6336"/>
    <w:rsid w:val="000F7ABE"/>
    <w:rsid w:val="001167C0"/>
    <w:rsid w:val="00116CDD"/>
    <w:rsid w:val="00134A10"/>
    <w:rsid w:val="00154203"/>
    <w:rsid w:val="00170A0A"/>
    <w:rsid w:val="001800B1"/>
    <w:rsid w:val="00195199"/>
    <w:rsid w:val="001A620D"/>
    <w:rsid w:val="001B000E"/>
    <w:rsid w:val="001F6834"/>
    <w:rsid w:val="00226D13"/>
    <w:rsid w:val="0023081F"/>
    <w:rsid w:val="002541F8"/>
    <w:rsid w:val="00265441"/>
    <w:rsid w:val="00265F36"/>
    <w:rsid w:val="0027175D"/>
    <w:rsid w:val="00271AB4"/>
    <w:rsid w:val="002869FB"/>
    <w:rsid w:val="002A168C"/>
    <w:rsid w:val="002C05C8"/>
    <w:rsid w:val="002F65D4"/>
    <w:rsid w:val="0032182F"/>
    <w:rsid w:val="003343B7"/>
    <w:rsid w:val="00340774"/>
    <w:rsid w:val="00345E19"/>
    <w:rsid w:val="0035018E"/>
    <w:rsid w:val="00362BAF"/>
    <w:rsid w:val="003D47A9"/>
    <w:rsid w:val="003E026E"/>
    <w:rsid w:val="00402A5A"/>
    <w:rsid w:val="00442AE6"/>
    <w:rsid w:val="004621E2"/>
    <w:rsid w:val="004B013A"/>
    <w:rsid w:val="004C1705"/>
    <w:rsid w:val="004C5ED1"/>
    <w:rsid w:val="00552653"/>
    <w:rsid w:val="0056001D"/>
    <w:rsid w:val="005A6E6B"/>
    <w:rsid w:val="005A7486"/>
    <w:rsid w:val="005D164F"/>
    <w:rsid w:val="005E3241"/>
    <w:rsid w:val="006016FE"/>
    <w:rsid w:val="0060568C"/>
    <w:rsid w:val="00632777"/>
    <w:rsid w:val="00632FE9"/>
    <w:rsid w:val="00685B9F"/>
    <w:rsid w:val="00690DDF"/>
    <w:rsid w:val="006C135C"/>
    <w:rsid w:val="00724382"/>
    <w:rsid w:val="00731F5A"/>
    <w:rsid w:val="007A66EC"/>
    <w:rsid w:val="007B6E6E"/>
    <w:rsid w:val="007E23FD"/>
    <w:rsid w:val="00803BF4"/>
    <w:rsid w:val="00806CEA"/>
    <w:rsid w:val="00846855"/>
    <w:rsid w:val="00871934"/>
    <w:rsid w:val="00894C7E"/>
    <w:rsid w:val="008C1B6E"/>
    <w:rsid w:val="0090143A"/>
    <w:rsid w:val="009236D8"/>
    <w:rsid w:val="0092434F"/>
    <w:rsid w:val="009549E9"/>
    <w:rsid w:val="009A5A0A"/>
    <w:rsid w:val="009A6B72"/>
    <w:rsid w:val="009B4595"/>
    <w:rsid w:val="009B4B2A"/>
    <w:rsid w:val="009D128D"/>
    <w:rsid w:val="009D3DD7"/>
    <w:rsid w:val="009F7961"/>
    <w:rsid w:val="00A35001"/>
    <w:rsid w:val="00A41F1A"/>
    <w:rsid w:val="00A4293B"/>
    <w:rsid w:val="00A477A5"/>
    <w:rsid w:val="00A76057"/>
    <w:rsid w:val="00A82B5A"/>
    <w:rsid w:val="00AF0A85"/>
    <w:rsid w:val="00AF788E"/>
    <w:rsid w:val="00B40191"/>
    <w:rsid w:val="00B418A6"/>
    <w:rsid w:val="00B454FC"/>
    <w:rsid w:val="00B51104"/>
    <w:rsid w:val="00B62129"/>
    <w:rsid w:val="00B76976"/>
    <w:rsid w:val="00BB1C46"/>
    <w:rsid w:val="00BB2AD2"/>
    <w:rsid w:val="00BD012D"/>
    <w:rsid w:val="00BF7DC0"/>
    <w:rsid w:val="00C1202A"/>
    <w:rsid w:val="00C37E20"/>
    <w:rsid w:val="00C40552"/>
    <w:rsid w:val="00C75FE9"/>
    <w:rsid w:val="00CA4315"/>
    <w:rsid w:val="00CF48BE"/>
    <w:rsid w:val="00D00C2D"/>
    <w:rsid w:val="00D12D0D"/>
    <w:rsid w:val="00D336B1"/>
    <w:rsid w:val="00D50F38"/>
    <w:rsid w:val="00D97F6C"/>
    <w:rsid w:val="00DC6453"/>
    <w:rsid w:val="00DC7870"/>
    <w:rsid w:val="00E01A52"/>
    <w:rsid w:val="00E71160"/>
    <w:rsid w:val="00E839E5"/>
    <w:rsid w:val="00E85401"/>
    <w:rsid w:val="00E87019"/>
    <w:rsid w:val="00E9336E"/>
    <w:rsid w:val="00E95608"/>
    <w:rsid w:val="00EB6975"/>
    <w:rsid w:val="00EC1141"/>
    <w:rsid w:val="00EF1530"/>
    <w:rsid w:val="00EF6B4E"/>
    <w:rsid w:val="00F154F0"/>
    <w:rsid w:val="00F23707"/>
    <w:rsid w:val="00F5366B"/>
    <w:rsid w:val="00F67DE0"/>
    <w:rsid w:val="00FD3E96"/>
    <w:rsid w:val="00FD46E9"/>
    <w:rsid w:val="63DB8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DE29"/>
  <w15:chartTrackingRefBased/>
  <w15:docId w15:val="{019E73EC-2D0D-4DD2-87ED-BDCC6640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1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1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4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Subtielebenadrukking">
    <w:name w:val="Subtle Emphasis"/>
    <w:basedOn w:val="Standaardalinea-lettertype"/>
    <w:uiPriority w:val="19"/>
    <w:qFormat/>
    <w:rsid w:val="001F6834"/>
    <w:rPr>
      <w:i/>
      <w:iCs/>
      <w:color w:val="404040" w:themeColor="text1" w:themeTint="BF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7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70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7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7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7019"/>
    <w:rPr>
      <w:b/>
      <w:bCs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C1202A"/>
    <w:rPr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54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54FC"/>
    <w:rPr>
      <w:rFonts w:eastAsiaTheme="minorEastAsia"/>
      <w:color w:val="5A5A5A" w:themeColor="text1" w:themeTint="A5"/>
      <w:spacing w:val="15"/>
    </w:rPr>
  </w:style>
  <w:style w:type="character" w:customStyle="1" w:styleId="Kop1Char">
    <w:name w:val="Kop 1 Char"/>
    <w:basedOn w:val="Standaardalinea-lettertype"/>
    <w:link w:val="Kop1"/>
    <w:uiPriority w:val="9"/>
    <w:rsid w:val="002A1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A16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4A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raster">
    <w:name w:val="Table Grid"/>
    <w:basedOn w:val="Standaardtabel"/>
    <w:uiPriority w:val="39"/>
    <w:rsid w:val="007A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71934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83dda-9b78-4d05-a85c-44c2c7268438">
      <Terms xmlns="http://schemas.microsoft.com/office/infopath/2007/PartnerControls"/>
    </lcf76f155ced4ddcb4097134ff3c332f>
    <Documentgereed_x0028_datum_x0029_ xmlns="6db83dda-9b78-4d05-a85c-44c2c7268438">Semi Final</Documentgereed_x0028_datum_x0029_>
    <Verantwoordelijk xmlns="6db83dda-9b78-4d05-a85c-44c2c7268438">
      <UserInfo>
        <DisplayName>Kreuger, L. (Laura) - FIB-UDAC-FenI</DisplayName>
        <AccountId>19</AccountId>
        <AccountType/>
      </UserInfo>
    </Verantwoordelijk>
    <deadline1 xmlns="6db83dda-9b78-4d05-a85c-44c2c7268438" xsi:nil="true"/>
    <FinalDeadline0 xmlns="6db83dda-9b78-4d05-a85c-44c2c7268438">12 September 2024</FinalDeadline0>
    <deadline xmlns="6db83dda-9b78-4d05-a85c-44c2c7268438">28 Augustus</deadline>
    <TaxCatchAll xmlns="7f6962fe-9f86-45c0-b2ae-d420f4b85337" xsi:nil="true"/>
    <Deadline0 xmlns="6db83dda-9b78-4d05-a85c-44c2c72684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DD0B46D9F9C4F9ACC41DAD5ECA5A9" ma:contentTypeVersion="22" ma:contentTypeDescription="Create a new document." ma:contentTypeScope="" ma:versionID="984d27bfe5e8bc8bd3a3144e6e78e0a5">
  <xsd:schema xmlns:xsd="http://www.w3.org/2001/XMLSchema" xmlns:xs="http://www.w3.org/2001/XMLSchema" xmlns:p="http://schemas.microsoft.com/office/2006/metadata/properties" xmlns:ns2="6db83dda-9b78-4d05-a85c-44c2c7268438" xmlns:ns3="7f6962fe-9f86-45c0-b2ae-d420f4b85337" targetNamespace="http://schemas.microsoft.com/office/2006/metadata/properties" ma:root="true" ma:fieldsID="127ef09c1ef8190938f407b2e6956046" ns2:_="" ns3:_="">
    <xsd:import namespace="6db83dda-9b78-4d05-a85c-44c2c7268438"/>
    <xsd:import namespace="7f6962fe-9f86-45c0-b2ae-d420f4b853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gereed_x0028_datum_x0029_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Verantwoordelijk" minOccurs="0"/>
                <xsd:element ref="ns2:deadline" minOccurs="0"/>
                <xsd:element ref="ns2:Deadline0" minOccurs="0"/>
                <xsd:element ref="ns2:deadline1" minOccurs="0"/>
                <xsd:element ref="ns2:FinalDeadlin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3dda-9b78-4d05-a85c-44c2c7268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gereed_x0028_datum_x0029_" ma:index="12" nillable="true" ma:displayName="Status" ma:format="Dropdown" ma:internalName="Documentgereed_x0028_datum_x0029_">
      <xsd:simpleType>
        <xsd:restriction base="dms:Choice">
          <xsd:enumeration value="Concept"/>
          <xsd:enumeration value="In behandeling"/>
          <xsd:enumeration value="Semi Final"/>
          <xsd:enumeration value="Final"/>
          <xsd:enumeration value="Goedgekeurd"/>
          <xsd:enumeration value="Afgewezen"/>
          <xsd:enumeration value="Getekend"/>
          <xsd:enumeration value="Afgerond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a8acfa-ce75-4f02-82d6-df4e015625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antwoordelijk" ma:index="22" nillable="true" ma:displayName="Verantwoordelijk" ma:format="Dropdown" ma:list="UserInfo" ma:SharePointGroup="0" ma:internalName="Verantwoordelij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adline" ma:index="23" nillable="true" ma:displayName="due date" ma:format="Dropdown" ma:internalName="deadline">
      <xsd:simpleType>
        <xsd:restriction base="dms:Text">
          <xsd:maxLength value="255"/>
        </xsd:restriction>
      </xsd:simpleType>
    </xsd:element>
    <xsd:element name="Deadline0" ma:index="24" nillable="true" ma:displayName="Deadline" ma:format="DateOnly" ma:internalName="Deadline0">
      <xsd:simpleType>
        <xsd:restriction base="dms:DateTime"/>
      </xsd:simpleType>
    </xsd:element>
    <xsd:element name="deadline1" ma:index="25" nillable="true" ma:displayName="deadline" ma:format="Dropdown" ma:internalName="deadline1">
      <xsd:simpleType>
        <xsd:restriction base="dms:Text">
          <xsd:maxLength value="255"/>
        </xsd:restriction>
      </xsd:simpleType>
    </xsd:element>
    <xsd:element name="FinalDeadline0" ma:index="26" nillable="true" ma:displayName="Final Deadline" ma:format="Dropdown" ma:internalName="FinalDeadline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962fe-9f86-45c0-b2ae-d420f4b853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4227f84-cf2b-4588-a453-f4e2e37b2c2f}" ma:internalName="TaxCatchAll" ma:showField="CatchAllData" ma:web="7f6962fe-9f86-45c0-b2ae-d420f4b85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0CC89-B8A3-43FD-88F8-EC87D69DB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E2F00-7ED8-4110-BC7F-31E240788B6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7f6962fe-9f86-45c0-b2ae-d420f4b85337"/>
    <ds:schemaRef ds:uri="http://purl.org/dc/dcmitype/"/>
    <ds:schemaRef ds:uri="http://schemas.microsoft.com/office/2006/documentManagement/types"/>
    <ds:schemaRef ds:uri="6db83dda-9b78-4d05-a85c-44c2c726843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F7E2537-45C1-4F69-9FBE-3319F09FF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406</Words>
  <Characters>2211</Characters>
  <Application>Microsoft Office Word</Application>
  <DocSecurity>0</DocSecurity>
  <Lines>143</Lines>
  <Paragraphs>94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Wijngaarden van, Frans (KNMI)</dc:creator>
  <cp:keywords/>
  <dc:description/>
  <cp:lastModifiedBy>Kreuger, L. (Laura) - FIB/UDAC/FenI</cp:lastModifiedBy>
  <cp:revision>7</cp:revision>
  <dcterms:created xsi:type="dcterms:W3CDTF">2024-09-10T17:46:00Z</dcterms:created>
  <dcterms:modified xsi:type="dcterms:W3CDTF">2024-09-16T09:08:00Z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0x0101004C6DD0B46D9F9C4F9ACC41DAD5ECA5A9</vt:lpwstr>
  </property>
  <property fmtid="{D5CDD505-2E9C-101B-9397-08002B2CF9AE}" pid="3" name="MediaServiceImageTags">
    <vt:lpwstr/>
  </property>
</Properties>
</file>