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D52B" w14:textId="764253AA" w:rsidR="00F73F48" w:rsidRPr="00F73F48" w:rsidRDefault="00F73F48" w:rsidP="00F73F48">
      <w:pPr>
        <w:rPr>
          <w:rFonts w:ascii="Arial" w:eastAsia="Times New Roman" w:hAnsi="Arial" w:cs="Times New Roman"/>
          <w:kern w:val="0"/>
          <w:szCs w:val="20"/>
          <w:lang w:eastAsia="nl-NL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 xml:space="preserve">Bijlage 5AD-A </w:t>
      </w:r>
      <w:r w:rsidR="009D1DDF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–</w:t>
      </w:r>
      <w:r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 xml:space="preserve"> </w:t>
      </w:r>
      <w:r w:rsidRPr="00F73F48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Inschrij</w:t>
      </w:r>
      <w:r w:rsidR="00A9065B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f</w:t>
      </w:r>
      <w:r w:rsidRPr="00F73F48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biljet</w:t>
      </w:r>
      <w:r w:rsidR="009D1DDF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 xml:space="preserve"> </w:t>
      </w:r>
      <w:proofErr w:type="spellStart"/>
      <w:r w:rsidR="009D1DDF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Rev</w:t>
      </w:r>
      <w:proofErr w:type="spellEnd"/>
      <w:r w:rsidR="009D1DDF">
        <w:rPr>
          <w:rFonts w:ascii="Arial" w:eastAsia="Times New Roman" w:hAnsi="Arial" w:cs="Times New Roman"/>
          <w:b/>
          <w:bCs/>
          <w:kern w:val="0"/>
          <w:szCs w:val="20"/>
          <w:lang w:eastAsia="nl-NL"/>
          <w14:ligatures w14:val="none"/>
        </w:rPr>
        <w:t>. 2.0</w:t>
      </w:r>
    </w:p>
    <w:p w14:paraId="57BC7A1B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i/>
          <w:iCs/>
          <w:kern w:val="0"/>
          <w:sz w:val="20"/>
          <w:szCs w:val="20"/>
          <w:lang w:eastAsia="nl-NL"/>
          <w14:ligatures w14:val="none"/>
        </w:rPr>
      </w:pPr>
    </w:p>
    <w:p w14:paraId="74A55371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b/>
          <w:bCs/>
          <w:color w:val="005D83"/>
          <w:kern w:val="0"/>
          <w:szCs w:val="20"/>
          <w:lang w:eastAsia="nl-NL"/>
          <w14:ligatures w14:val="none"/>
        </w:rPr>
        <w:t>Ontleding van het inschrijvingsbedrag</w:t>
      </w:r>
      <w:r w:rsidRPr="00F73F48">
        <w:rPr>
          <w:rFonts w:ascii="Arial" w:eastAsia="Times New Roman" w:hAnsi="Arial" w:cs="Times New Roman"/>
          <w:color w:val="005D83"/>
          <w:kern w:val="0"/>
          <w:szCs w:val="20"/>
          <w:lang w:eastAsia="nl-NL"/>
          <w14:ligatures w14:val="none"/>
        </w:rPr>
        <w:t xml:space="preserve"> </w:t>
      </w:r>
      <w:r w:rsidRPr="00F73F48">
        <w:rPr>
          <w:rFonts w:ascii="Arial" w:eastAsia="Times New Roman" w:hAnsi="Arial" w:cs="Times New Roman"/>
          <w:i/>
          <w:iCs/>
          <w:kern w:val="0"/>
          <w:sz w:val="20"/>
          <w:szCs w:val="20"/>
          <w:lang w:eastAsia="nl-NL"/>
          <w14:ligatures w14:val="none"/>
        </w:rPr>
        <w:t>(de omzetbelasting daarbij niet inbegrepen)</w:t>
      </w:r>
    </w:p>
    <w:p w14:paraId="057F1D00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Onderbouwing van de kosten per jaar dient tevens te worden opgegeven in Model </w:t>
      </w:r>
      <w:r w:rsidRPr="009D1DDF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XX Detailbegroting</w:t>
      </w:r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(zowel als .</w:t>
      </w:r>
      <w:proofErr w:type="spellStart"/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xls</w:t>
      </w:r>
      <w:proofErr w:type="spellEnd"/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en pdf) voor het </w:t>
      </w:r>
      <w:proofErr w:type="spellStart"/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Inspectieve</w:t>
      </w:r>
      <w:proofErr w:type="spellEnd"/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en Preventieve Onderhoud (P1.1 en P1.2). Voor het Planmatige Onderhoud 2025 (P1.3) dient separaat een detailbegroting op elementenniveau te worden toegevoegd.</w:t>
      </w:r>
    </w:p>
    <w:p w14:paraId="788841B8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i/>
          <w:iCs/>
          <w:kern w:val="0"/>
          <w:sz w:val="20"/>
          <w:szCs w:val="20"/>
          <w:lang w:eastAsia="nl-NL"/>
          <w14:ligatures w14:val="none"/>
        </w:rPr>
      </w:pPr>
    </w:p>
    <w:p w14:paraId="1E4E1CF1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  <w:t>Kosten P1 Vaste Onderhoudswerkzaamheden</w:t>
      </w:r>
    </w:p>
    <w:p w14:paraId="35B90F03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145"/>
        <w:gridCol w:w="1272"/>
        <w:gridCol w:w="1271"/>
        <w:gridCol w:w="1336"/>
        <w:gridCol w:w="1275"/>
        <w:gridCol w:w="1129"/>
      </w:tblGrid>
      <w:tr w:rsidR="00F73F48" w:rsidRPr="00F73F48" w14:paraId="50F31116" w14:textId="77777777" w:rsidTr="00D97716">
        <w:trPr>
          <w:trHeight w:val="18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1781A82E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41DA82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P1a. 2025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0C7D566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P1b 2026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D529AF8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P1c 2027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510120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P1d 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4909327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P1e 2029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5969F544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P1f 2030</w:t>
            </w:r>
          </w:p>
        </w:tc>
      </w:tr>
      <w:tr w:rsidR="009D1DDF" w:rsidRPr="00F73F48" w14:paraId="4BCFBBE2" w14:textId="77777777" w:rsidTr="00DC7988">
        <w:trPr>
          <w:trHeight w:val="158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F916A" w14:textId="084DBE64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P1.1 Kosten Inspectief Onderhoud</w:t>
            </w: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+ </w:t>
            </w:r>
          </w:p>
          <w:p w14:paraId="17E35B9A" w14:textId="62EA73E9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P1.2 Kosten Preventief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77EBF" w14:textId="77777777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  <w:p w14:paraId="083DD7EC" w14:textId="59B94B9F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47913C52" w14:textId="081E2885" w:rsidR="009D1DDF" w:rsidRPr="00F73F48" w:rsidRDefault="009D1DDF" w:rsidP="009D1DDF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29C3E97C" w14:textId="080535B6" w:rsidR="009D1DDF" w:rsidRPr="00F73F48" w:rsidRDefault="009D1DDF" w:rsidP="009D1DDF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311049F" w14:textId="77777777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  <w:p w14:paraId="5BE10FC3" w14:textId="514BDECC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7B438981" w14:textId="77777777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  <w:p w14:paraId="6426A43F" w14:textId="30FC1204" w:rsidR="009D1DDF" w:rsidRPr="00F73F48" w:rsidRDefault="009D1DDF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3978011E" w14:textId="092A25E2" w:rsidR="009D1DDF" w:rsidRPr="00F73F48" w:rsidRDefault="009D1DDF" w:rsidP="009D1DDF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</w:tr>
      <w:tr w:rsidR="00F73F48" w:rsidRPr="00F73F48" w14:paraId="2110A83D" w14:textId="77777777" w:rsidTr="00F73F48">
        <w:trPr>
          <w:trHeight w:val="70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D891A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P1.3 Kosten Planmatig  Onderhoud 2025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6BC8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60C07B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N.v.t.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C50D05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N.v.t.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914698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N.v.t.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4DFD87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N.v.t.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03E263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N.v.t.</w:t>
            </w:r>
          </w:p>
        </w:tc>
      </w:tr>
      <w:tr w:rsidR="00F73F48" w:rsidRPr="00F73F48" w14:paraId="5BEB598D" w14:textId="77777777" w:rsidTr="00F73F48">
        <w:trPr>
          <w:trHeight w:val="708"/>
        </w:trPr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2EF73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Totaal vaste kosten per jaar</w:t>
            </w:r>
          </w:p>
        </w:tc>
        <w:tc>
          <w:tcPr>
            <w:tcW w:w="1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8C69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 P1a 2025</w:t>
            </w:r>
          </w:p>
        </w:tc>
        <w:tc>
          <w:tcPr>
            <w:tcW w:w="12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5067C1C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 P1b 2026</w:t>
            </w:r>
          </w:p>
        </w:tc>
        <w:tc>
          <w:tcPr>
            <w:tcW w:w="127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37820C9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 € P1c 2027</w:t>
            </w:r>
          </w:p>
        </w:tc>
        <w:tc>
          <w:tcPr>
            <w:tcW w:w="13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14:paraId="1328FAA2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 P1d 2028</w:t>
            </w:r>
          </w:p>
        </w:tc>
        <w:tc>
          <w:tcPr>
            <w:tcW w:w="12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623D82B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 P1e 2029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828AFC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€ P1f 2030</w:t>
            </w:r>
          </w:p>
        </w:tc>
      </w:tr>
    </w:tbl>
    <w:p w14:paraId="6ED75946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color w:val="F79646"/>
          <w:kern w:val="0"/>
          <w:sz w:val="20"/>
          <w:szCs w:val="20"/>
          <w:lang w:eastAsia="nl-NL"/>
          <w14:ligatures w14:val="none"/>
        </w:rPr>
      </w:pPr>
    </w:p>
    <w:p w14:paraId="5688D794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  <w:t>Kosten P2 Variabele Onderhoudswerkzaamheden</w:t>
      </w:r>
    </w:p>
    <w:p w14:paraId="5AC31A10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09CBB4BA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  <w:t>P2.1 Uurtarieven Correctief Onderhoud</w:t>
      </w:r>
    </w:p>
    <w:p w14:paraId="66E10009" w14:textId="77777777" w:rsidR="00F73F48" w:rsidRPr="00F73F48" w:rsidRDefault="00F73F48" w:rsidP="00F73F48">
      <w:pPr>
        <w:autoSpaceDE w:val="0"/>
        <w:autoSpaceDN w:val="0"/>
        <w:adjustRightInd w:val="0"/>
        <w:snapToGrid w:val="0"/>
        <w:spacing w:after="0" w:line="276" w:lineRule="auto"/>
        <w:rPr>
          <w:rFonts w:ascii="Arial" w:eastAsia="Times New Roman" w:hAnsi="Arial" w:cs="Times New Roman"/>
          <w:i/>
          <w:color w:val="000000"/>
          <w:kern w:val="0"/>
          <w:sz w:val="20"/>
          <w:szCs w:val="20"/>
          <w:lang w:val="x-none" w:eastAsia="nl-NL"/>
          <w14:ligatures w14:val="none"/>
        </w:rPr>
      </w:pPr>
    </w:p>
    <w:p w14:paraId="60CB4983" w14:textId="77777777" w:rsidR="00F73F48" w:rsidRPr="00F73F48" w:rsidRDefault="00F73F48" w:rsidP="00F73F48">
      <w:pPr>
        <w:autoSpaceDE w:val="0"/>
        <w:autoSpaceDN w:val="0"/>
        <w:adjustRightInd w:val="0"/>
        <w:snapToGrid w:val="0"/>
        <w:spacing w:after="0" w:line="276" w:lineRule="auto"/>
        <w:rPr>
          <w:rFonts w:ascii="Arial" w:eastAsia="Times New Roman" w:hAnsi="Arial" w:cs="Times New Roman"/>
          <w:b/>
          <w:bCs/>
          <w:iCs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val="x-none" w:eastAsia="nl-NL"/>
          <w14:ligatures w14:val="none"/>
        </w:rPr>
        <w:t xml:space="preserve">In de uurtarieven dienen alle toeslagen 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eastAsia="nl-NL"/>
          <w14:ligatures w14:val="none"/>
        </w:rPr>
        <w:t xml:space="preserve">en 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val="x-none" w:eastAsia="nl-NL"/>
          <w14:ligatures w14:val="none"/>
        </w:rPr>
        <w:t xml:space="preserve">algemene kosten te zijn inbegrepen zoals onder andere: 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eastAsia="nl-NL"/>
          <w14:ligatures w14:val="none"/>
        </w:rPr>
        <w:t xml:space="preserve">algemene kosten, winst en risico, CAR-verzekering, 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val="x-none" w:eastAsia="nl-NL"/>
          <w14:ligatures w14:val="none"/>
        </w:rPr>
        <w:t>voorrijkosten,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r w:rsidRPr="00F73F48">
        <w:rPr>
          <w:rFonts w:ascii="Arial" w:eastAsia="Times New Roman" w:hAnsi="Arial" w:cs="Times New Roman"/>
          <w:iCs/>
          <w:color w:val="000000"/>
          <w:kern w:val="0"/>
          <w:sz w:val="20"/>
          <w:szCs w:val="20"/>
          <w:lang w:val="x-none" w:eastAsia="nl-NL"/>
          <w14:ligatures w14:val="none"/>
        </w:rPr>
        <w:t>aansprakelijkheidsverzekering, revisiekosten, transportkosten (horizontaal en verticaal) en dergelijke.</w:t>
      </w:r>
    </w:p>
    <w:p w14:paraId="71D0042C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tbl>
      <w:tblPr>
        <w:tblW w:w="6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15"/>
        <w:gridCol w:w="1619"/>
        <w:gridCol w:w="1352"/>
      </w:tblGrid>
      <w:tr w:rsidR="00F73F48" w:rsidRPr="00F73F48" w14:paraId="34AFFAB6" w14:textId="77777777" w:rsidTr="00D97716">
        <w:trPr>
          <w:trHeight w:val="347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43D072A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Tijden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448C7C6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(Service) Monteur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724D7E3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Regeltechnicus</w:t>
            </w:r>
          </w:p>
          <w:p w14:paraId="1B7AFAF4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/specialist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7FA3429" w14:textId="77777777" w:rsidR="00F73F48" w:rsidRPr="00F73F48" w:rsidRDefault="00F73F48" w:rsidP="00F73F48">
            <w:pPr>
              <w:spacing w:after="0" w:line="276" w:lineRule="auto"/>
              <w:ind w:right="-371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Projectleider</w:t>
            </w:r>
          </w:p>
        </w:tc>
      </w:tr>
      <w:tr w:rsidR="00F73F48" w:rsidRPr="00F73F48" w14:paraId="2ED51E08" w14:textId="77777777" w:rsidTr="00D97716">
        <w:trPr>
          <w:trHeight w:val="56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1EE95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Werkdagen van </w:t>
            </w:r>
          </w:p>
          <w:p w14:paraId="3C9ABB7F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7.00 - 18.00 uur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7CA2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B34444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E8F1D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</w:tr>
      <w:tr w:rsidR="00F73F48" w:rsidRPr="00F73F48" w14:paraId="39F01F7C" w14:textId="77777777" w:rsidTr="00D97716">
        <w:trPr>
          <w:trHeight w:val="572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EDF23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Overwerk eerste 2 uur</w:t>
            </w:r>
          </w:p>
          <w:p w14:paraId="03723BF8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 werktijd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3429A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CEFFE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720C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73F48" w:rsidRPr="00F73F48" w14:paraId="449F0AFA" w14:textId="77777777" w:rsidTr="00D97716">
        <w:trPr>
          <w:trHeight w:val="69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4ABD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Overwerk</w:t>
            </w:r>
          </w:p>
          <w:p w14:paraId="04704D9E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's avonds/’s nachts</w:t>
            </w:r>
          </w:p>
          <w:p w14:paraId="635E4DF5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en zaterdagen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1AC9C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7B92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2CBD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73F48" w:rsidRPr="00F73F48" w14:paraId="4CD63FE4" w14:textId="77777777" w:rsidTr="00D97716">
        <w:trPr>
          <w:trHeight w:val="69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4FB2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Overwerk zon- en</w:t>
            </w:r>
          </w:p>
          <w:p w14:paraId="36D2E074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feestdagen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99636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467D0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7A5E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25DDC34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5D59094" w14:textId="77777777" w:rsidR="00F73F48" w:rsidRPr="00F73F48" w:rsidRDefault="00F73F48" w:rsidP="00F73F48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br w:type="page"/>
      </w:r>
    </w:p>
    <w:p w14:paraId="1D1867DE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C556AEB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F73F4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  <w:t>P2.2 Opslagpercentages Stelpost Aanvullend Planmatig Onderhoud</w:t>
      </w:r>
    </w:p>
    <w:p w14:paraId="03F386DA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5245"/>
      </w:tblGrid>
      <w:tr w:rsidR="00F73F48" w:rsidRPr="00F73F48" w14:paraId="72439A32" w14:textId="77777777" w:rsidTr="00D97716">
        <w:trPr>
          <w:trHeight w:val="24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08905A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Tijden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3A9C051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Percentage</w:t>
            </w:r>
          </w:p>
        </w:tc>
      </w:tr>
      <w:tr w:rsidR="00F73F48" w:rsidRPr="00F73F48" w14:paraId="24EC2EC7" w14:textId="77777777" w:rsidTr="00D97716">
        <w:trPr>
          <w:trHeight w:val="5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F67E7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Algemene Kosten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C1C697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                                                                                       %</w:t>
            </w:r>
          </w:p>
        </w:tc>
      </w:tr>
      <w:tr w:rsidR="00F73F48" w:rsidRPr="00F73F48" w14:paraId="6F97667C" w14:textId="77777777" w:rsidTr="00D97716">
        <w:trPr>
          <w:trHeight w:val="57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B4A4F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Winst en Risico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E78A6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                                                                                       %</w:t>
            </w:r>
          </w:p>
        </w:tc>
      </w:tr>
      <w:tr w:rsidR="00F73F48" w:rsidRPr="00F73F48" w14:paraId="11A94C15" w14:textId="77777777" w:rsidTr="00D97716">
        <w:trPr>
          <w:trHeight w:val="6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1E43941E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CAR-Verzekering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2195FA1F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                                                                                        %</w:t>
            </w:r>
          </w:p>
        </w:tc>
      </w:tr>
      <w:tr w:rsidR="00F73F48" w:rsidRPr="00F73F48" w14:paraId="55939F58" w14:textId="77777777" w:rsidTr="00D97716">
        <w:trPr>
          <w:trHeight w:val="695"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88CC9" w14:textId="77777777" w:rsidR="00F73F48" w:rsidRPr="00F73F48" w:rsidRDefault="00F73F48" w:rsidP="00F73F48">
            <w:pPr>
              <w:spacing w:after="0" w:line="27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Totaal staartkosten </w:t>
            </w: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br/>
              <w:t>(Staartkosten)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DB59D" w14:textId="77777777" w:rsidR="00F73F48" w:rsidRPr="00F73F48" w:rsidRDefault="00F73F48" w:rsidP="00F73F48">
            <w:pPr>
              <w:spacing w:after="0" w:line="276" w:lineRule="auto"/>
              <w:jc w:val="righ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%</w:t>
            </w:r>
          </w:p>
          <w:p w14:paraId="294D2386" w14:textId="77777777" w:rsidR="00F73F48" w:rsidRPr="00F73F48" w:rsidRDefault="00F73F48" w:rsidP="00F73F48">
            <w:pPr>
              <w:spacing w:after="0" w:line="276" w:lineRule="auto"/>
              <w:jc w:val="righ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F589D34" w14:textId="77777777" w:rsidR="00F73F48" w:rsidRPr="00F73F48" w:rsidRDefault="00F73F48" w:rsidP="00F73F48">
            <w:pPr>
              <w:spacing w:after="0" w:line="276" w:lineRule="auto"/>
              <w:jc w:val="righ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73F48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(Max. 12,5%)</w:t>
            </w:r>
          </w:p>
        </w:tc>
      </w:tr>
    </w:tbl>
    <w:p w14:paraId="1B54C970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1EC098B1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5DAE9152" w14:textId="77777777" w:rsidR="00F73F48" w:rsidRPr="00F73F48" w:rsidRDefault="00F73F48" w:rsidP="00F73F48">
      <w:pPr>
        <w:spacing w:after="0" w:line="276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1AC96A5" w14:textId="77777777" w:rsidR="004A2CDE" w:rsidRDefault="004A2CDE"/>
    <w:sectPr w:rsidR="004A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48"/>
    <w:rsid w:val="004A2CDE"/>
    <w:rsid w:val="009D1DDF"/>
    <w:rsid w:val="00A40521"/>
    <w:rsid w:val="00A9065B"/>
    <w:rsid w:val="00F73F48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7194"/>
  <w15:chartTrackingRefBased/>
  <w15:docId w15:val="{1A709522-AD80-47AF-BA1D-65D7942B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550C81AC2A64CAE972F43CBCF121E" ma:contentTypeVersion="18" ma:contentTypeDescription="Create a new document." ma:contentTypeScope="" ma:versionID="58bdd219c56aa86a63a9f86a27bcd93a">
  <xsd:schema xmlns:xsd="http://www.w3.org/2001/XMLSchema" xmlns:xs="http://www.w3.org/2001/XMLSchema" xmlns:p="http://schemas.microsoft.com/office/2006/metadata/properties" xmlns:ns3="b23fd715-9c1d-49e6-a747-069798beba87" xmlns:ns4="224411e3-97f9-4830-a539-a31325d23486" targetNamespace="http://schemas.microsoft.com/office/2006/metadata/properties" ma:root="true" ma:fieldsID="9aa522778d7c159cda33e3b20b5f1ae5" ns3:_="" ns4:_="">
    <xsd:import namespace="b23fd715-9c1d-49e6-a747-069798beba87"/>
    <xsd:import namespace="224411e3-97f9-4830-a539-a31325d234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fd715-9c1d-49e6-a747-069798beb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11e3-97f9-4830-a539-a31325d23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3fd715-9c1d-49e6-a747-069798beba87" xsi:nil="true"/>
  </documentManagement>
</p:properties>
</file>

<file path=customXml/itemProps1.xml><?xml version="1.0" encoding="utf-8"?>
<ds:datastoreItem xmlns:ds="http://schemas.openxmlformats.org/officeDocument/2006/customXml" ds:itemID="{8B5D1F17-77B0-4A4A-AACB-285DE20E4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fd715-9c1d-49e6-a747-069798beba87"/>
    <ds:schemaRef ds:uri="224411e3-97f9-4830-a539-a31325d23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D6B335-A249-4E3C-B3FA-4651D7A77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30606-C2C3-4A9C-A2ED-67A56682701E}">
  <ds:schemaRefs>
    <ds:schemaRef ds:uri="http://schemas.microsoft.com/office/2006/metadata/properties"/>
    <ds:schemaRef ds:uri="http://schemas.microsoft.com/office/infopath/2007/PartnerControls"/>
    <ds:schemaRef ds:uri="b23fd715-9c1d-49e6-a747-069798beba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Maarten Klont</cp:lastModifiedBy>
  <cp:revision>3</cp:revision>
  <dcterms:created xsi:type="dcterms:W3CDTF">2024-09-12T06:38:00Z</dcterms:created>
  <dcterms:modified xsi:type="dcterms:W3CDTF">2024-09-12T06:38:00Z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0x0101004C6550C81AC2A64CAE972F43CBCF121E</vt:lpwstr>
  </property>
</Properties>
</file>