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1A1" w:rsidRPr="00300406" w:rsidRDefault="00CE01A1" w:rsidP="00CE01A1">
      <w:pPr>
        <w:pStyle w:val="BijlageGenummerdKop"/>
        <w:numPr>
          <w:ilvl w:val="0"/>
          <w:numId w:val="0"/>
        </w:numPr>
        <w:ind w:left="-1134"/>
      </w:pPr>
      <w:bookmarkStart w:id="0" w:name="_Toc496111701"/>
      <w:bookmarkStart w:id="1" w:name="_Toc13126486"/>
      <w:bookmarkStart w:id="2" w:name="_Toc35960900"/>
      <w:r>
        <w:t xml:space="preserve">Bijlage F </w:t>
      </w:r>
      <w:r w:rsidRPr="00300406">
        <w:t>Gegevens omtrent technische bekwaamheid</w:t>
      </w:r>
      <w:bookmarkEnd w:id="0"/>
      <w:bookmarkEnd w:id="1"/>
      <w:bookmarkEnd w:id="2"/>
    </w:p>
    <w:p w:rsidR="00CE01A1" w:rsidRPr="00300406" w:rsidRDefault="00CE01A1" w:rsidP="00CE01A1">
      <w:pPr>
        <w:spacing w:line="240" w:lineRule="auto"/>
        <w:rPr>
          <w:rFonts w:cs="RijksoverheidSansText-Regular"/>
          <w:szCs w:val="18"/>
        </w:rPr>
      </w:pPr>
      <w:r w:rsidRPr="00300406">
        <w:t xml:space="preserve">De ondernemer(s) </w:t>
      </w:r>
      <w:r w:rsidRPr="00300406">
        <w:rPr>
          <w:rFonts w:cs="RijksoverheidSansText-Regular"/>
        </w:rPr>
        <w:t xml:space="preserve"> (gegadigde(n))</w:t>
      </w:r>
      <w:r w:rsidRPr="00300406">
        <w:t xml:space="preserve"> geeft(geven) in onderstaande tabel aan met welke referentieopdracht(en) wordt voldaan aan de geschiktheidseisen </w:t>
      </w:r>
      <w:r w:rsidRPr="00300406">
        <w:rPr>
          <w:rFonts w:cs="RijksoverheidSansText-Regular"/>
        </w:rPr>
        <w:t>en de selectiecriteria</w:t>
      </w:r>
      <w:r w:rsidRPr="00300406">
        <w:rPr>
          <w:rFonts w:cs="RijksoverheidSansText-Regular"/>
          <w:szCs w:val="18"/>
        </w:rPr>
        <w:t>.</w:t>
      </w:r>
    </w:p>
    <w:p w:rsidR="00CE01A1" w:rsidRPr="00300406" w:rsidRDefault="00CE01A1" w:rsidP="00CE01A1">
      <w:pPr>
        <w:spacing w:line="260" w:lineRule="atLeast"/>
        <w:rPr>
          <w:rFonts w:cs="Verdana"/>
          <w:szCs w:val="18"/>
        </w:rPr>
      </w:pPr>
    </w:p>
    <w:p w:rsidR="00CE01A1" w:rsidRPr="00300406" w:rsidRDefault="00CE01A1" w:rsidP="00CE01A1">
      <w:pPr>
        <w:pStyle w:val="Helptekst"/>
        <w:spacing w:line="240" w:lineRule="atLeast"/>
      </w:pPr>
      <w:r w:rsidRPr="00300406">
        <w:t>In onderstaande tabel dient projectspecifiek exact de verwijzing naar de geschiktheidseisen en/of selectiecriteria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Verwijzing naar de geschiktheidseis en/of het selectiecriterium</w:t>
            </w:r>
          </w:p>
          <w:p w:rsidR="00CE01A1" w:rsidRPr="00300406" w:rsidRDefault="00CE01A1" w:rsidP="00DD41EE">
            <w:pPr>
              <w:pStyle w:val="Helptekst"/>
            </w:pPr>
            <w:r w:rsidRPr="00300406">
              <w:t>Alleen verwijzing om inconsistenties in eisen of criteria te voorkomen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 xml:space="preserve">Referentieopdracht </w:t>
            </w:r>
            <w:proofErr w:type="spellStart"/>
            <w:r w:rsidRPr="00300406">
              <w:rPr>
                <w:rFonts w:cs="Verdana"/>
                <w:b/>
                <w:szCs w:val="18"/>
              </w:rPr>
              <w:t>nr</w:t>
            </w:r>
            <w:proofErr w:type="spellEnd"/>
            <w:r w:rsidRPr="00300406">
              <w:rPr>
                <w:rFonts w:cs="Verdana"/>
                <w:b/>
                <w:szCs w:val="18"/>
              </w:rPr>
              <w:t>:</w:t>
            </w:r>
          </w:p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Door de ondernemer(s) (gegadigde(n)) in te vullen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CE01A1" w:rsidRPr="00300406" w:rsidRDefault="00CE01A1" w:rsidP="00DD41EE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Per geschiktheidseis maximaal 1 referentie</w:t>
            </w:r>
            <w:r w:rsidRPr="00300406">
              <w:rPr>
                <w:rFonts w:cs="Verdana"/>
                <w:szCs w:val="18"/>
              </w:rPr>
              <w:softHyphen/>
              <w:t>opdracht</w:t>
            </w:r>
          </w:p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</w:tbl>
    <w:p w:rsidR="00CE01A1" w:rsidRPr="00FA7FF1" w:rsidRDefault="00CE01A1" w:rsidP="00CE01A1">
      <w:pPr>
        <w:pStyle w:val="Helptekst"/>
        <w:spacing w:line="240" w:lineRule="atLeast"/>
      </w:pPr>
      <w:r w:rsidRPr="00FA7FF1">
        <w:t>V</w:t>
      </w:r>
      <w:r w:rsidRPr="00FD1EE6">
        <w:t>ul de</w:t>
      </w:r>
      <w:r>
        <w:t xml:space="preserve"> onderstaande twee rijen</w:t>
      </w:r>
      <w:r w:rsidRPr="00FA7FF1">
        <w:t xml:space="preserve"> in als voor meer dan één nadere geschiktheidseis gekozen wordt.</w:t>
      </w:r>
      <w:r>
        <w:t xml:space="preserve"> Indien dat niet het geval is, dienen de rijen verwijderd te worden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3.d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</w:tbl>
    <w:p w:rsidR="00CE01A1" w:rsidRPr="00300406" w:rsidRDefault="00CE01A1" w:rsidP="00CE01A1">
      <w:pPr>
        <w:rPr>
          <w:color w:val="000000" w:themeColor="text1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Style w:val="OpmaakprofielArial"/>
              </w:rPr>
              <w:t>Per selectiecriterium niet meer referentie</w:t>
            </w:r>
            <w:r w:rsidRPr="00300406">
              <w:rPr>
                <w:rStyle w:val="OpmaakprofielArial"/>
              </w:rPr>
              <w:softHyphen/>
              <w:t>opdrachten dan nodig voor het behalen van de maximale score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Bijlage F </w:t>
            </w:r>
            <w:proofErr w:type="spellStart"/>
            <w:r>
              <w:rPr>
                <w:rFonts w:cs="Verdana"/>
                <w:szCs w:val="18"/>
              </w:rPr>
              <w:t>nr</w:t>
            </w:r>
            <w:proofErr w:type="spellEnd"/>
            <w:r>
              <w:rPr>
                <w:rFonts w:cs="Verdana"/>
                <w:szCs w:val="18"/>
              </w:rPr>
              <w:t xml:space="preserve"> e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Bijlage F </w:t>
            </w:r>
            <w:proofErr w:type="spellStart"/>
            <w:r>
              <w:rPr>
                <w:rFonts w:cs="Verdana"/>
                <w:szCs w:val="18"/>
              </w:rPr>
              <w:t>nr</w:t>
            </w:r>
            <w:proofErr w:type="spellEnd"/>
            <w:r>
              <w:rPr>
                <w:rFonts w:cs="Verdana"/>
                <w:szCs w:val="18"/>
              </w:rPr>
              <w:t xml:space="preserve"> f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Bijlage </w:t>
            </w:r>
            <w:r>
              <w:rPr>
                <w:rFonts w:cs="Verdana"/>
                <w:szCs w:val="18"/>
              </w:rPr>
              <w:t xml:space="preserve">F </w:t>
            </w:r>
            <w:proofErr w:type="spellStart"/>
            <w:r>
              <w:rPr>
                <w:rFonts w:cs="Verdana"/>
                <w:szCs w:val="18"/>
              </w:rPr>
              <w:t>nr</w:t>
            </w:r>
            <w:proofErr w:type="spellEnd"/>
            <w:r>
              <w:rPr>
                <w:rFonts w:cs="Verdana"/>
                <w:szCs w:val="18"/>
              </w:rPr>
              <w:t xml:space="preserve"> g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CE01A1" w:rsidRPr="00300406" w:rsidTr="00DD41EE">
        <w:tc>
          <w:tcPr>
            <w:tcW w:w="4498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Bijlage F </w:t>
            </w:r>
            <w:proofErr w:type="spellStart"/>
            <w:r>
              <w:rPr>
                <w:rFonts w:cs="Verdana"/>
                <w:szCs w:val="18"/>
              </w:rPr>
              <w:t>nr</w:t>
            </w:r>
            <w:proofErr w:type="spellEnd"/>
            <w:r>
              <w:rPr>
                <w:rFonts w:cs="Verdana"/>
                <w:szCs w:val="18"/>
              </w:rPr>
              <w:t xml:space="preserve"> h</w:t>
            </w:r>
          </w:p>
        </w:tc>
        <w:tc>
          <w:tcPr>
            <w:tcW w:w="3112" w:type="dxa"/>
            <w:shd w:val="clear" w:color="auto" w:fill="auto"/>
          </w:tcPr>
          <w:p w:rsidR="00CE01A1" w:rsidRPr="00300406" w:rsidRDefault="00CE01A1" w:rsidP="00DD41EE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  <w:r w:rsidRPr="00300406">
              <w:rPr>
                <w:rFonts w:cs="RijksoverheidSansText-Regular"/>
                <w:b/>
                <w:szCs w:val="18"/>
              </w:rPr>
              <w:t xml:space="preserve"> </w:t>
            </w:r>
          </w:p>
        </w:tc>
      </w:tr>
    </w:tbl>
    <w:p w:rsidR="00CE01A1" w:rsidRPr="00300406" w:rsidRDefault="00CE01A1" w:rsidP="00CE01A1">
      <w:pPr>
        <w:spacing w:line="260" w:lineRule="atLeast"/>
        <w:rPr>
          <w:rFonts w:cs="Verdana"/>
          <w:color w:val="000000" w:themeColor="text1"/>
          <w:szCs w:val="18"/>
          <w:lang w:val="en-US"/>
        </w:rPr>
      </w:pPr>
    </w:p>
    <w:p w:rsidR="00CE01A1" w:rsidRPr="00300406" w:rsidRDefault="00CE01A1" w:rsidP="00CE01A1">
      <w:pPr>
        <w:pStyle w:val="Lijstalinea"/>
        <w:numPr>
          <w:ilvl w:val="0"/>
          <w:numId w:val="49"/>
        </w:numPr>
        <w:spacing w:line="240" w:lineRule="exact"/>
        <w:contextualSpacing/>
        <w:rPr>
          <w:rFonts w:cs="RijksoverheidSansText-Regular"/>
          <w:szCs w:val="18"/>
        </w:rPr>
      </w:pPr>
      <w:r w:rsidRPr="00300406">
        <w:rPr>
          <w:rFonts w:cs="RijksoverheidSansText-Regular"/>
          <w:szCs w:val="18"/>
        </w:rPr>
        <w:t xml:space="preserve">De ondernemer(s) </w:t>
      </w:r>
      <w:r w:rsidRPr="00300406">
        <w:rPr>
          <w:rFonts w:cs="RijksoverheidSansText-Regular"/>
        </w:rPr>
        <w:t>(gegadigde(n))</w:t>
      </w:r>
      <w:r w:rsidRPr="00300406">
        <w:rPr>
          <w:rFonts w:cs="RijksoverheidSansText-Regular"/>
          <w:szCs w:val="18"/>
        </w:rPr>
        <w:t xml:space="preserve"> vult (vullen) per referentieopdracht de volgende gegevens in. Onderstaande tabel dient zo vaak als nodig herhaald en ingevuld te worden.</w:t>
      </w:r>
    </w:p>
    <w:p w:rsidR="00CE01A1" w:rsidRPr="00300406" w:rsidRDefault="00CE01A1" w:rsidP="00CE01A1">
      <w:pPr>
        <w:spacing w:line="260" w:lineRule="atLeast"/>
        <w:rPr>
          <w:rFonts w:cs="Verdana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CE01A1" w:rsidRPr="00300406" w:rsidTr="00DD41E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</w:p>
          <w:p w:rsidR="00CE01A1" w:rsidRPr="00300406" w:rsidRDefault="00CE01A1" w:rsidP="00DD41EE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  <w:r w:rsidRPr="00300406">
              <w:rPr>
                <w:rFonts w:cs="Verdana"/>
                <w:b/>
                <w:bCs/>
                <w:szCs w:val="18"/>
              </w:rPr>
              <w:t>REFERENTIEOPDRACHT NR: …</w:t>
            </w:r>
          </w:p>
          <w:p w:rsidR="00CE01A1" w:rsidRPr="00300406" w:rsidRDefault="00CE01A1" w:rsidP="00DD41EE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bedrag</w:t>
            </w:r>
          </w:p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CE01A1" w:rsidRPr="00300406" w:rsidTr="00DD41E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Indien de referentieopdracht is uitgevoerd door een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De namen van de overige participanten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CE01A1" w:rsidRPr="00300406" w:rsidTr="00DD41E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Percentage aandeel van iedere participant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 w:val="16"/>
                <w:szCs w:val="16"/>
              </w:rPr>
            </w:pPr>
            <w:r w:rsidRPr="00300406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CE01A1" w:rsidRPr="00300406" w:rsidTr="00DD41E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A1" w:rsidRPr="00300406" w:rsidRDefault="00CE01A1" w:rsidP="00DD41EE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</w:tbl>
    <w:p w:rsidR="003F5EB0" w:rsidRPr="002652A2" w:rsidRDefault="003F5EB0" w:rsidP="002652A2"/>
    <w:sectPr w:rsidR="003F5EB0" w:rsidRPr="002652A2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633" w:rsidRDefault="00586633" w:rsidP="0088501B">
      <w:r>
        <w:separator/>
      </w:r>
    </w:p>
  </w:endnote>
  <w:endnote w:type="continuationSeparator" w:id="0">
    <w:p w:rsidR="00586633" w:rsidRDefault="0058663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D9" w:rsidRDefault="00733BD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3" w:rsidRDefault="00586633">
    <w:pPr>
      <w:pStyle w:val="Voettekst"/>
    </w:pPr>
    <w:r>
      <w:t>Rijkswaterstaat bedrijfsvertrouwelijk</w:t>
    </w:r>
  </w:p>
  <w:p w:rsidR="00586633" w:rsidRDefault="00586633">
    <w:pPr>
      <w:pStyle w:val="Voettekst"/>
    </w:pPr>
  </w:p>
  <w:p w:rsidR="00586633" w:rsidRDefault="005866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D9" w:rsidRDefault="00733B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633" w:rsidRDefault="00586633" w:rsidP="0088501B">
      <w:r>
        <w:separator/>
      </w:r>
    </w:p>
  </w:footnote>
  <w:footnote w:type="continuationSeparator" w:id="0">
    <w:p w:rsidR="00586633" w:rsidRDefault="0058663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D9" w:rsidRDefault="00733BD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3" w:rsidRPr="00362EE0" w:rsidRDefault="00586633" w:rsidP="002652A2">
    <w:pPr>
      <w:pStyle w:val="Koptekst"/>
      <w:ind w:left="-1134"/>
      <w:jc w:val="center"/>
      <w:rPr>
        <w:sz w:val="16"/>
        <w:szCs w:val="16"/>
      </w:rPr>
    </w:pPr>
    <w:bookmarkStart w:id="3" w:name="_GoBack"/>
    <w:bookmarkEnd w:id="3"/>
    <w:r w:rsidRPr="00362EE0">
      <w:rPr>
        <w:sz w:val="16"/>
        <w:szCs w:val="16"/>
      </w:rPr>
      <w:t xml:space="preserve"> </w:t>
    </w:r>
    <w:r w:rsidR="00CE01A1">
      <w:rPr>
        <w:sz w:val="16"/>
        <w:szCs w:val="16"/>
      </w:rPr>
      <w:t>Gegevens omtrent Technische bekwaamheid</w:t>
    </w:r>
    <w:r w:rsidR="002652A2" w:rsidRPr="002652A2">
      <w:rPr>
        <w:sz w:val="16"/>
        <w:szCs w:val="16"/>
      </w:rPr>
      <w:t xml:space="preserve"> </w:t>
    </w:r>
    <w:r w:rsidRPr="00362EE0">
      <w:rPr>
        <w:sz w:val="16"/>
        <w:szCs w:val="16"/>
      </w:rPr>
      <w:t xml:space="preserve">Behorende bij </w:t>
    </w:r>
    <w:r>
      <w:rPr>
        <w:sz w:val="16"/>
        <w:szCs w:val="16"/>
      </w:rPr>
      <w:t>Aanbesteding Projectbeheersing</w:t>
    </w:r>
    <w:r w:rsidRPr="00362EE0">
      <w:rPr>
        <w:sz w:val="16"/>
        <w:szCs w:val="16"/>
      </w:rPr>
      <w:t xml:space="preserve"> </w:t>
    </w:r>
    <w:r>
      <w:rPr>
        <w:sz w:val="16"/>
        <w:szCs w:val="16"/>
      </w:rPr>
      <w:t>| Z</w:t>
    </w:r>
    <w:r w:rsidRPr="00362EE0">
      <w:rPr>
        <w:sz w:val="16"/>
        <w:szCs w:val="16"/>
      </w:rPr>
      <w:t>aakn</w:t>
    </w:r>
    <w:r>
      <w:rPr>
        <w:sz w:val="16"/>
        <w:szCs w:val="16"/>
      </w:rPr>
      <w:t xml:space="preserve">ummer </w:t>
    </w:r>
    <w:r w:rsidR="00306A3A">
      <w:rPr>
        <w:sz w:val="16"/>
        <w:szCs w:val="16"/>
      </w:rPr>
      <w:t>31160419</w:t>
    </w:r>
  </w:p>
  <w:p w:rsidR="00586633" w:rsidRDefault="00586633">
    <w:pPr>
      <w:pStyle w:val="Koptekst"/>
    </w:pPr>
  </w:p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D9" w:rsidRDefault="00733B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5C7630F"/>
    <w:multiLevelType w:val="multilevel"/>
    <w:tmpl w:val="43903D40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0BF57103"/>
    <w:multiLevelType w:val="hybridMultilevel"/>
    <w:tmpl w:val="861C85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3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4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1895513E"/>
    <w:multiLevelType w:val="multilevel"/>
    <w:tmpl w:val="06962652"/>
    <w:numStyleLink w:val="Lijststijl"/>
  </w:abstractNum>
  <w:abstractNum w:abstractNumId="16" w15:restartNumberingAfterBreak="0">
    <w:nsid w:val="18F65698"/>
    <w:multiLevelType w:val="multilevel"/>
    <w:tmpl w:val="06962652"/>
    <w:numStyleLink w:val="Lijststijl"/>
  </w:abstractNum>
  <w:abstractNum w:abstractNumId="1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8" w15:restartNumberingAfterBreak="0">
    <w:nsid w:val="203E247C"/>
    <w:multiLevelType w:val="hybridMultilevel"/>
    <w:tmpl w:val="E64ED9AE"/>
    <w:lvl w:ilvl="0" w:tplc="0413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2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6ED1171"/>
    <w:multiLevelType w:val="hybridMultilevel"/>
    <w:tmpl w:val="F6084C70"/>
    <w:lvl w:ilvl="0" w:tplc="0413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6F82458"/>
    <w:multiLevelType w:val="multilevel"/>
    <w:tmpl w:val="6A8E5BD4"/>
    <w:numStyleLink w:val="Stijl2"/>
  </w:abstractNum>
  <w:abstractNum w:abstractNumId="2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31CB79D8"/>
    <w:multiLevelType w:val="multilevel"/>
    <w:tmpl w:val="06962652"/>
    <w:numStyleLink w:val="Lijststijl"/>
  </w:abstractNum>
  <w:abstractNum w:abstractNumId="29" w15:restartNumberingAfterBreak="0">
    <w:nsid w:val="31E853D2"/>
    <w:multiLevelType w:val="multilevel"/>
    <w:tmpl w:val="06962652"/>
    <w:numStyleLink w:val="Lijststijl"/>
  </w:abstractNum>
  <w:abstractNum w:abstractNumId="3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6A6389A"/>
    <w:multiLevelType w:val="multilevel"/>
    <w:tmpl w:val="6A8E5BD4"/>
    <w:numStyleLink w:val="Stijl2"/>
  </w:abstractNum>
  <w:abstractNum w:abstractNumId="32" w15:restartNumberingAfterBreak="0">
    <w:nsid w:val="3A3B1AE5"/>
    <w:multiLevelType w:val="hybridMultilevel"/>
    <w:tmpl w:val="E8DCDC0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7DB631B"/>
    <w:multiLevelType w:val="multilevel"/>
    <w:tmpl w:val="06962652"/>
    <w:numStyleLink w:val="Lijststijl"/>
  </w:abstractNum>
  <w:abstractNum w:abstractNumId="3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9" w15:restartNumberingAfterBreak="0">
    <w:nsid w:val="5CAF5D0D"/>
    <w:multiLevelType w:val="multilevel"/>
    <w:tmpl w:val="06962652"/>
    <w:numStyleLink w:val="Lijststijl"/>
  </w:abstractNum>
  <w:abstractNum w:abstractNumId="4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D351FC"/>
    <w:multiLevelType w:val="hybridMultilevel"/>
    <w:tmpl w:val="D7EC365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25688A"/>
    <w:multiLevelType w:val="hybridMultilevel"/>
    <w:tmpl w:val="99B07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5" w15:restartNumberingAfterBreak="0">
    <w:nsid w:val="79050C84"/>
    <w:multiLevelType w:val="multilevel"/>
    <w:tmpl w:val="06962652"/>
    <w:numStyleLink w:val="Lijststijl"/>
  </w:abstractNum>
  <w:abstractNum w:abstractNumId="4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39"/>
  </w:num>
  <w:num w:numId="4">
    <w:abstractNumId w:val="13"/>
  </w:num>
  <w:num w:numId="5">
    <w:abstractNumId w:val="24"/>
  </w:num>
  <w:num w:numId="6">
    <w:abstractNumId w:val="28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40"/>
  </w:num>
  <w:num w:numId="14">
    <w:abstractNumId w:val="3"/>
  </w:num>
  <w:num w:numId="15">
    <w:abstractNumId w:val="25"/>
  </w:num>
  <w:num w:numId="16">
    <w:abstractNumId w:val="33"/>
  </w:num>
  <w:num w:numId="17">
    <w:abstractNumId w:val="10"/>
  </w:num>
  <w:num w:numId="18">
    <w:abstractNumId w:val="29"/>
  </w:num>
  <w:num w:numId="19">
    <w:abstractNumId w:val="45"/>
  </w:num>
  <w:num w:numId="20">
    <w:abstractNumId w:val="15"/>
  </w:num>
  <w:num w:numId="21">
    <w:abstractNumId w:val="31"/>
  </w:num>
  <w:num w:numId="22">
    <w:abstractNumId w:val="36"/>
  </w:num>
  <w:num w:numId="23">
    <w:abstractNumId w:val="27"/>
  </w:num>
  <w:num w:numId="24">
    <w:abstractNumId w:val="38"/>
  </w:num>
  <w:num w:numId="25">
    <w:abstractNumId w:val="37"/>
  </w:num>
  <w:num w:numId="26">
    <w:abstractNumId w:val="8"/>
  </w:num>
  <w:num w:numId="27">
    <w:abstractNumId w:val="22"/>
  </w:num>
  <w:num w:numId="28">
    <w:abstractNumId w:val="30"/>
  </w:num>
  <w:num w:numId="29">
    <w:abstractNumId w:val="4"/>
  </w:num>
  <w:num w:numId="30">
    <w:abstractNumId w:val="16"/>
  </w:num>
  <w:num w:numId="31">
    <w:abstractNumId w:val="34"/>
  </w:num>
  <w:num w:numId="32">
    <w:abstractNumId w:val="21"/>
  </w:num>
  <w:num w:numId="33">
    <w:abstractNumId w:val="17"/>
  </w:num>
  <w:num w:numId="34">
    <w:abstractNumId w:val="6"/>
  </w:num>
  <w:num w:numId="35">
    <w:abstractNumId w:val="20"/>
  </w:num>
  <w:num w:numId="36">
    <w:abstractNumId w:val="42"/>
  </w:num>
  <w:num w:numId="37">
    <w:abstractNumId w:val="11"/>
  </w:num>
  <w:num w:numId="38">
    <w:abstractNumId w:val="41"/>
  </w:num>
  <w:num w:numId="39">
    <w:abstractNumId w:val="23"/>
  </w:num>
  <w:num w:numId="40">
    <w:abstractNumId w:val="32"/>
  </w:num>
  <w:num w:numId="41">
    <w:abstractNumId w:val="18"/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6"/>
  </w:num>
  <w:num w:numId="44">
    <w:abstractNumId w:val="5"/>
  </w:num>
  <w:num w:numId="45">
    <w:abstractNumId w:val="44"/>
  </w:num>
  <w:num w:numId="46">
    <w:abstractNumId w:val="35"/>
  </w:num>
  <w:num w:numId="47">
    <w:abstractNumId w:val="26"/>
  </w:num>
  <w:num w:numId="48">
    <w:abstractNumId w:val="19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33"/>
    <w:rsid w:val="00043163"/>
    <w:rsid w:val="00056D70"/>
    <w:rsid w:val="000B3F94"/>
    <w:rsid w:val="000E1F3B"/>
    <w:rsid w:val="00173156"/>
    <w:rsid w:val="001D6F03"/>
    <w:rsid w:val="001E1DE2"/>
    <w:rsid w:val="002652A2"/>
    <w:rsid w:val="002A6578"/>
    <w:rsid w:val="002B1092"/>
    <w:rsid w:val="002E0FD2"/>
    <w:rsid w:val="00306A3A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86633"/>
    <w:rsid w:val="005A4FBE"/>
    <w:rsid w:val="005D2CF1"/>
    <w:rsid w:val="005E046F"/>
    <w:rsid w:val="006006F5"/>
    <w:rsid w:val="006360F7"/>
    <w:rsid w:val="00650A9B"/>
    <w:rsid w:val="006D2E66"/>
    <w:rsid w:val="006F42D7"/>
    <w:rsid w:val="00733BD9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CE01A1"/>
    <w:rsid w:val="00DA3555"/>
    <w:rsid w:val="00E40722"/>
    <w:rsid w:val="00E456EE"/>
    <w:rsid w:val="00ED7AB9"/>
    <w:rsid w:val="00EE5BBE"/>
    <w:rsid w:val="00F432C2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99E9BD"/>
  <w15:chartTrackingRefBased/>
  <w15:docId w15:val="{8946C767-6E01-4ABD-A41E-30921DA2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586633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586633"/>
    <w:pPr>
      <w:numPr>
        <w:ilvl w:val="1"/>
        <w:numId w:val="32"/>
      </w:numPr>
      <w:spacing w:before="24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586633"/>
    <w:pPr>
      <w:numPr>
        <w:ilvl w:val="2"/>
        <w:numId w:val="32"/>
      </w:numPr>
      <w:spacing w:before="24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58663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586633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586633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586633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586633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866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86633"/>
    <w:rPr>
      <w:rFonts w:ascii="Verdana" w:eastAsia="DejaVu Sans" w:hAnsi="Verdana" w:cs="Times New Roman"/>
      <w:szCs w:val="24"/>
      <w:lang w:eastAsia="nl-NL"/>
    </w:rPr>
  </w:style>
  <w:style w:type="paragraph" w:customStyle="1" w:styleId="Broodtekst0">
    <w:name w:val="Broodtekst"/>
    <w:basedOn w:val="Standaard"/>
    <w:qFormat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586633"/>
    <w:pPr>
      <w:pageBreakBefore/>
      <w:numPr>
        <w:numId w:val="3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586633"/>
    <w:pPr>
      <w:numPr>
        <w:ilvl w:val="1"/>
        <w:numId w:val="34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586633"/>
    <w:pPr>
      <w:numPr>
        <w:ilvl w:val="2"/>
        <w:numId w:val="34"/>
      </w:numPr>
      <w:spacing w:before="240"/>
      <w:outlineLvl w:val="2"/>
    </w:pPr>
    <w:rPr>
      <w:i/>
    </w:rPr>
  </w:style>
  <w:style w:type="paragraph" w:styleId="Normaalweb">
    <w:name w:val="Normal (Web)"/>
    <w:basedOn w:val="Standaard"/>
    <w:uiPriority w:val="99"/>
    <w:rsid w:val="00586633"/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uiPriority w:val="99"/>
    <w:rsid w:val="00586633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586633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86633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586633"/>
    <w:pPr>
      <w:numPr>
        <w:ilvl w:val="3"/>
      </w:numPr>
      <w:outlineLvl w:val="3"/>
    </w:pPr>
  </w:style>
  <w:style w:type="paragraph" w:styleId="Bijschrift">
    <w:name w:val="caption"/>
    <w:basedOn w:val="Broodtekst0"/>
    <w:uiPriority w:val="10"/>
    <w:qFormat/>
    <w:rsid w:val="00586633"/>
    <w:pPr>
      <w:spacing w:line="240" w:lineRule="auto"/>
    </w:pPr>
    <w:rPr>
      <w:iCs/>
      <w:color w:val="000000" w:themeColor="text1"/>
      <w:sz w:val="14"/>
    </w:rPr>
  </w:style>
  <w:style w:type="paragraph" w:customStyle="1" w:styleId="OpsommingenRWS">
    <w:name w:val="Opsommingen RWS"/>
    <w:basedOn w:val="Standaard"/>
    <w:qFormat/>
    <w:rsid w:val="00586633"/>
    <w:pPr>
      <w:widowControl w:val="0"/>
      <w:numPr>
        <w:numId w:val="35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OpmaakprofielArial">
    <w:name w:val="Opmaakprofiel Arial"/>
    <w:rsid w:val="00CE01A1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Roos, Mart Jan (GPO)</cp:lastModifiedBy>
  <cp:revision>4</cp:revision>
  <dcterms:created xsi:type="dcterms:W3CDTF">2020-05-07T11:34:00Z</dcterms:created>
  <dcterms:modified xsi:type="dcterms:W3CDTF">2020-05-20T12:12:00Z</dcterms:modified>
</cp:coreProperties>
</file>