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AA6FFA" w14:textId="77777777" w:rsidR="00E52196" w:rsidRDefault="00C1640E">
      <w:r>
        <w:t xml:space="preserve">Toelichting ten behoeve van opstellen </w:t>
      </w:r>
      <w:r w:rsidR="00901DB1">
        <w:t>Schouwprotocol</w:t>
      </w:r>
      <w:r w:rsidR="00E436ED">
        <w:t>, Gemeente Amersfoort</w:t>
      </w:r>
      <w:r w:rsidR="00E436ED">
        <w:tab/>
      </w:r>
      <w:r>
        <w:t>2019</w:t>
      </w:r>
      <w:r w:rsidR="00E436ED">
        <w:tab/>
      </w:r>
      <w:r w:rsidR="00E436ED">
        <w:tab/>
      </w:r>
      <w:r w:rsidR="00E436ED">
        <w:tab/>
      </w:r>
    </w:p>
    <w:p w14:paraId="15AA6FFB" w14:textId="339E7456" w:rsidR="00033D50" w:rsidRDefault="00672321" w:rsidP="00033D50">
      <w:r>
        <w:t>Voor een nieuwe contractperiode van het schouwen in Amersfoort is het een eis van de opdrachtgever dat de winnende inschrijver een schouwprotocol maakt</w:t>
      </w:r>
      <w:r w:rsidR="002A0D35">
        <w:t>,</w:t>
      </w:r>
      <w:r>
        <w:t xml:space="preserve"> ook wel Plan van Aanpak genoemd. </w:t>
      </w:r>
      <w:r w:rsidR="00033D50">
        <w:t>Het doel van het schouwprotocol is inzicht krijgen in de werkwijze van de opdrachtnemer en deze daar waar nodig afstemmen op de werkwijze van de opdrachtgever.</w:t>
      </w:r>
    </w:p>
    <w:p w14:paraId="15AA6FFC" w14:textId="77777777" w:rsidR="00033D50" w:rsidRDefault="00033D50" w:rsidP="00033D50">
      <w:r>
        <w:t>Het schouwprotocol zal vooral gebruikt worden door de directievoerders van de desbetreffende contracten.</w:t>
      </w:r>
    </w:p>
    <w:p w14:paraId="15AA6FFD" w14:textId="5411B979" w:rsidR="00672321" w:rsidRDefault="00DF0BCE">
      <w:r>
        <w:t>Het schouwprotocol dient binnen vier weken</w:t>
      </w:r>
      <w:r w:rsidR="002A0D35">
        <w:t xml:space="preserve"> na gunning van het contract</w:t>
      </w:r>
      <w:r>
        <w:t xml:space="preserve"> </w:t>
      </w:r>
      <w:r w:rsidR="00507D73">
        <w:t xml:space="preserve">ter goedkeuring aan de opdrachtgever te worden </w:t>
      </w:r>
      <w:r w:rsidR="005B7830">
        <w:t>overlegd</w:t>
      </w:r>
      <w:r w:rsidR="00507D73">
        <w:t>.</w:t>
      </w:r>
      <w:r>
        <w:t xml:space="preserve"> </w:t>
      </w:r>
      <w:r w:rsidR="00507D73">
        <w:t xml:space="preserve">De opdrachtnemer mag de werkzaamheden niet eerder starten dan dat er een door de opdrachtgever goedgekeurd protocol is. </w:t>
      </w:r>
      <w:r>
        <w:t xml:space="preserve"> </w:t>
      </w:r>
      <w:r w:rsidR="00672321">
        <w:t>In het schouwprotocol voor de Gemeente Amersfoort</w:t>
      </w:r>
      <w:r w:rsidR="00901DB1">
        <w:t xml:space="preserve"> behoren </w:t>
      </w:r>
      <w:r w:rsidR="00507D73">
        <w:t xml:space="preserve">minimaal </w:t>
      </w:r>
      <w:r w:rsidR="00901DB1">
        <w:t xml:space="preserve">de volgende onderwerpen </w:t>
      </w:r>
      <w:r w:rsidR="00507D73">
        <w:t xml:space="preserve">te </w:t>
      </w:r>
      <w:r w:rsidR="00901DB1">
        <w:t>zijn uitgewerkt.</w:t>
      </w:r>
    </w:p>
    <w:p w14:paraId="15AA6FFE" w14:textId="77777777" w:rsidR="00901DB1" w:rsidRDefault="00901DB1" w:rsidP="00674BA8">
      <w:pPr>
        <w:pStyle w:val="Lijstalinea"/>
        <w:numPr>
          <w:ilvl w:val="0"/>
          <w:numId w:val="1"/>
        </w:numPr>
      </w:pPr>
      <w:r>
        <w:t>Hoe wordt er geschouwd</w:t>
      </w:r>
      <w:r w:rsidR="00E436ED">
        <w:t>;</w:t>
      </w:r>
    </w:p>
    <w:p w14:paraId="15AA7000" w14:textId="77777777" w:rsidR="00674BA8" w:rsidRDefault="00674BA8" w:rsidP="00674BA8">
      <w:pPr>
        <w:pStyle w:val="Lijstalinea"/>
        <w:numPr>
          <w:ilvl w:val="0"/>
          <w:numId w:val="1"/>
        </w:numPr>
      </w:pPr>
      <w:r>
        <w:t>Hoeveel schouwlocaties worden er geschouwd</w:t>
      </w:r>
      <w:r w:rsidR="00E436ED">
        <w:t xml:space="preserve"> per besteksgebied e</w:t>
      </w:r>
      <w:r w:rsidR="002A0D35">
        <w:t>n hoeveel locaties worden er klaargezet (… % meer dan het totaal te schouwen vakken)</w:t>
      </w:r>
      <w:r w:rsidR="00E436ED">
        <w:t>;</w:t>
      </w:r>
    </w:p>
    <w:p w14:paraId="15AA7001" w14:textId="47053BBC" w:rsidR="00901DB1" w:rsidRDefault="00901DB1" w:rsidP="00674BA8">
      <w:pPr>
        <w:pStyle w:val="Lijstalinea"/>
        <w:numPr>
          <w:ilvl w:val="0"/>
          <w:numId w:val="1"/>
        </w:numPr>
      </w:pPr>
      <w:r>
        <w:t>Planning van het schouwen</w:t>
      </w:r>
      <w:r w:rsidR="002A0D35">
        <w:t xml:space="preserve"> (op weekniveau</w:t>
      </w:r>
      <w:r w:rsidR="00E436ED">
        <w:t>);</w:t>
      </w:r>
    </w:p>
    <w:p w14:paraId="15AA7002" w14:textId="77777777" w:rsidR="00674BA8" w:rsidRDefault="00E436ED" w:rsidP="00033D50">
      <w:pPr>
        <w:pStyle w:val="Lijstalinea"/>
        <w:numPr>
          <w:ilvl w:val="0"/>
          <w:numId w:val="1"/>
        </w:numPr>
      </w:pPr>
      <w:r>
        <w:t>Welke beh</w:t>
      </w:r>
      <w:r w:rsidR="00033D50">
        <w:t>eerobjecten worden</w:t>
      </w:r>
      <w:r>
        <w:t xml:space="preserve"> geschouwd,</w:t>
      </w:r>
      <w:r w:rsidR="00033D50">
        <w:t xml:space="preserve"> </w:t>
      </w:r>
      <w:r>
        <w:t>w</w:t>
      </w:r>
      <w:r w:rsidR="00674BA8">
        <w:t>elke schouwbalken worden gebruikt</w:t>
      </w:r>
      <w:r w:rsidR="002A0D35">
        <w:t>, welke ambitieniveaus zijn er per besteksgebied</w:t>
      </w:r>
      <w:r w:rsidR="00507D73">
        <w:t xml:space="preserve"> en hoe gaat de opdrachtnemer hier mee om</w:t>
      </w:r>
      <w:r>
        <w:t>;</w:t>
      </w:r>
    </w:p>
    <w:p w14:paraId="15AA7003" w14:textId="77777777" w:rsidR="00270CF6" w:rsidRDefault="00674BA8" w:rsidP="00270CF6">
      <w:pPr>
        <w:pStyle w:val="Lijstalinea"/>
        <w:numPr>
          <w:ilvl w:val="0"/>
          <w:numId w:val="1"/>
        </w:numPr>
      </w:pPr>
      <w:r>
        <w:t>Welke meetmethodes worden er per schaalbalk gehanteerd</w:t>
      </w:r>
      <w:r w:rsidR="00E436ED">
        <w:t>,</w:t>
      </w:r>
      <w:r w:rsidR="002A0D35">
        <w:t xml:space="preserve"> </w:t>
      </w:r>
      <w:r w:rsidR="00033D50">
        <w:t xml:space="preserve">zo veel mogelijk volgens </w:t>
      </w:r>
      <w:r w:rsidR="00E436ED">
        <w:t>CROW;</w:t>
      </w:r>
    </w:p>
    <w:p w14:paraId="15AA7004" w14:textId="77777777" w:rsidR="00674BA8" w:rsidRDefault="00674BA8" w:rsidP="00270CF6">
      <w:pPr>
        <w:pStyle w:val="Lijstalinea"/>
        <w:numPr>
          <w:ilvl w:val="0"/>
          <w:numId w:val="1"/>
        </w:numPr>
      </w:pPr>
      <w:r>
        <w:t>Welke volgorde van wijken</w:t>
      </w:r>
      <w:r w:rsidR="00DF0BCE">
        <w:t>/bestek</w:t>
      </w:r>
      <w:r w:rsidR="00E436ED">
        <w:t>s</w:t>
      </w:r>
      <w:r w:rsidR="00DF0BCE">
        <w:t>gebieden</w:t>
      </w:r>
      <w:r>
        <w:t xml:space="preserve"> per termijn en hoe wordt hier in gewisseld</w:t>
      </w:r>
      <w:r w:rsidR="00E436ED">
        <w:t>;</w:t>
      </w:r>
    </w:p>
    <w:p w14:paraId="15AA7005" w14:textId="77777777" w:rsidR="00674BA8" w:rsidRDefault="00DF0BCE" w:rsidP="00674BA8">
      <w:pPr>
        <w:pStyle w:val="Lijstalinea"/>
        <w:numPr>
          <w:ilvl w:val="0"/>
          <w:numId w:val="1"/>
        </w:numPr>
      </w:pPr>
      <w:r>
        <w:t>Hoe borgt de opdrachtnemer de kwaliteit van de schouw</w:t>
      </w:r>
      <w:r w:rsidR="00E436ED">
        <w:t>;</w:t>
      </w:r>
    </w:p>
    <w:p w14:paraId="15AA7006" w14:textId="77777777" w:rsidR="008932AD" w:rsidRDefault="008932AD" w:rsidP="00674BA8">
      <w:pPr>
        <w:pStyle w:val="Lijstalinea"/>
        <w:numPr>
          <w:ilvl w:val="0"/>
          <w:numId w:val="1"/>
        </w:numPr>
      </w:pPr>
      <w:r>
        <w:t xml:space="preserve">Hoe communiceert opdrachtnemer naar </w:t>
      </w:r>
      <w:r w:rsidR="000412A4">
        <w:t>geïnteresseerden intern /extern</w:t>
      </w:r>
      <w:r w:rsidR="00E436ED">
        <w:t>;</w:t>
      </w:r>
    </w:p>
    <w:p w14:paraId="15AA7007" w14:textId="77777777" w:rsidR="002A0D35" w:rsidRDefault="000412A4" w:rsidP="00033D50">
      <w:pPr>
        <w:pStyle w:val="Lijstalinea"/>
        <w:numPr>
          <w:ilvl w:val="0"/>
          <w:numId w:val="1"/>
        </w:numPr>
      </w:pPr>
      <w:r>
        <w:t>Hoe rapporteert opdrachtnemer richting de gemeente en aannemers</w:t>
      </w:r>
      <w:r w:rsidR="00592316">
        <w:t xml:space="preserve"> </w:t>
      </w:r>
      <w:r>
        <w:t>van onderhoudscontracten.</w:t>
      </w:r>
      <w:r w:rsidR="002A0D35">
        <w:t xml:space="preserve"> </w:t>
      </w:r>
    </w:p>
    <w:p w14:paraId="15AA7008" w14:textId="77777777" w:rsidR="009566B9" w:rsidRDefault="009566B9" w:rsidP="009566B9">
      <w:r>
        <w:t>Voor</w:t>
      </w:r>
      <w:r w:rsidR="00E436ED">
        <w:t>afgaand aan</w:t>
      </w:r>
      <w:r>
        <w:t xml:space="preserve"> het maken van het schouwprotocol vindt er een overleg plaats waarin de opdrachtne</w:t>
      </w:r>
      <w:r w:rsidR="00E436ED">
        <w:t>mer de ontbrekende gegevens en/</w:t>
      </w:r>
      <w:r>
        <w:t xml:space="preserve">of onduidelijkheden </w:t>
      </w:r>
      <w:r w:rsidR="00E436ED">
        <w:t xml:space="preserve">op </w:t>
      </w:r>
      <w:r>
        <w:t xml:space="preserve">kan </w:t>
      </w:r>
      <w:r w:rsidR="00E436ED">
        <w:t>vragen bij</w:t>
      </w:r>
      <w:r w:rsidR="009C2AC6">
        <w:t xml:space="preserve"> de opdrachtgever.</w:t>
      </w:r>
    </w:p>
    <w:p w14:paraId="15AA7009" w14:textId="77777777" w:rsidR="00703CDC" w:rsidRDefault="00C002E0" w:rsidP="009566B9">
      <w:r>
        <w:t>Indeling</w:t>
      </w:r>
      <w:r w:rsidR="00703CDC">
        <w:t xml:space="preserve"> schouwprotocol</w:t>
      </w:r>
    </w:p>
    <w:p w14:paraId="15AA700A" w14:textId="77777777" w:rsidR="00703CDC" w:rsidRDefault="00703CDC" w:rsidP="00C002E0">
      <w:pPr>
        <w:pStyle w:val="Lijstalinea"/>
        <w:numPr>
          <w:ilvl w:val="0"/>
          <w:numId w:val="1"/>
        </w:numPr>
      </w:pPr>
      <w:r>
        <w:t>Inleiding</w:t>
      </w:r>
    </w:p>
    <w:p w14:paraId="15AA700B" w14:textId="77777777" w:rsidR="00703CDC" w:rsidRDefault="00703CDC" w:rsidP="00C002E0">
      <w:pPr>
        <w:pStyle w:val="Lijstalinea"/>
        <w:numPr>
          <w:ilvl w:val="0"/>
          <w:numId w:val="1"/>
        </w:numPr>
      </w:pPr>
      <w:r>
        <w:t>Begrippenlijst</w:t>
      </w:r>
    </w:p>
    <w:p w14:paraId="15AA700C" w14:textId="77777777" w:rsidR="00703CDC" w:rsidRDefault="00703CDC" w:rsidP="00C002E0">
      <w:pPr>
        <w:pStyle w:val="Lijstalinea"/>
        <w:numPr>
          <w:ilvl w:val="0"/>
          <w:numId w:val="1"/>
        </w:numPr>
      </w:pPr>
      <w:r>
        <w:t>Technische bepalingen beeldposten</w:t>
      </w:r>
    </w:p>
    <w:p w14:paraId="15AA700D" w14:textId="08629CF0" w:rsidR="00703CDC" w:rsidRDefault="00703CDC" w:rsidP="00C002E0">
      <w:pPr>
        <w:pStyle w:val="Lijstalinea"/>
        <w:numPr>
          <w:ilvl w:val="0"/>
          <w:numId w:val="1"/>
        </w:numPr>
      </w:pPr>
      <w:proofErr w:type="spellStart"/>
      <w:r w:rsidRPr="00CE16A2">
        <w:t>Beeldgestuurde</w:t>
      </w:r>
      <w:proofErr w:type="spellEnd"/>
      <w:r w:rsidRPr="00CE16A2">
        <w:t xml:space="preserve"> besteksposten incl</w:t>
      </w:r>
      <w:r w:rsidR="00E436ED" w:rsidRPr="00CE16A2">
        <w:t>usief schaalbalken KOR 201</w:t>
      </w:r>
      <w:r w:rsidR="00CE16A2" w:rsidRPr="00CE16A2">
        <w:t>8</w:t>
      </w:r>
      <w:r w:rsidR="00C002E0" w:rsidRPr="00CE16A2">
        <w:t>,</w:t>
      </w:r>
      <w:r w:rsidRPr="00CE16A2">
        <w:t xml:space="preserve"> bestekken, relevante</w:t>
      </w:r>
      <w:r>
        <w:t xml:space="preserve"> bepalingen,</w:t>
      </w:r>
      <w:r w:rsidR="00C002E0">
        <w:t xml:space="preserve"> Standaardversie Meetmethode.</w:t>
      </w:r>
    </w:p>
    <w:p w14:paraId="15AA700E" w14:textId="77777777" w:rsidR="00703CDC" w:rsidRDefault="00703CDC" w:rsidP="00C002E0">
      <w:pPr>
        <w:pStyle w:val="Lijstalinea"/>
      </w:pPr>
    </w:p>
    <w:p w14:paraId="15AA700F" w14:textId="77777777" w:rsidR="00703CDC" w:rsidRDefault="00703CDC" w:rsidP="009566B9"/>
    <w:p w14:paraId="15AA7010" w14:textId="77777777" w:rsidR="00674BA8" w:rsidRDefault="00674BA8"/>
    <w:sectPr w:rsidR="00674B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E31B6E"/>
    <w:multiLevelType w:val="hybridMultilevel"/>
    <w:tmpl w:val="2E9EBC6A"/>
    <w:lvl w:ilvl="0" w:tplc="FFA27C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932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21"/>
    <w:rsid w:val="00033D50"/>
    <w:rsid w:val="000412A4"/>
    <w:rsid w:val="001F0C33"/>
    <w:rsid w:val="00211A67"/>
    <w:rsid w:val="00270CF6"/>
    <w:rsid w:val="002A0D35"/>
    <w:rsid w:val="003B588D"/>
    <w:rsid w:val="003C2C10"/>
    <w:rsid w:val="00507D73"/>
    <w:rsid w:val="00592316"/>
    <w:rsid w:val="005B7830"/>
    <w:rsid w:val="00672321"/>
    <w:rsid w:val="00674BA8"/>
    <w:rsid w:val="00703CDC"/>
    <w:rsid w:val="00864FEE"/>
    <w:rsid w:val="008932AD"/>
    <w:rsid w:val="00901DB1"/>
    <w:rsid w:val="009566B9"/>
    <w:rsid w:val="009C2AC6"/>
    <w:rsid w:val="00C002E0"/>
    <w:rsid w:val="00C1640E"/>
    <w:rsid w:val="00C40DA2"/>
    <w:rsid w:val="00CE16A2"/>
    <w:rsid w:val="00DF0BCE"/>
    <w:rsid w:val="00E436ED"/>
    <w:rsid w:val="00E5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A6FFA"/>
  <w15:chartTrackingRefBased/>
  <w15:docId w15:val="{A0570D8F-A782-4C52-AF80-B84314B19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74BA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270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0C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87A182EA97443B90A2BDFFA16B9B8" ma:contentTypeVersion="14" ma:contentTypeDescription="Een nieuw document maken." ma:contentTypeScope="" ma:versionID="33234954f67905075d7f7333e415f353">
  <xsd:schema xmlns:xsd="http://www.w3.org/2001/XMLSchema" xmlns:xs="http://www.w3.org/2001/XMLSchema" xmlns:p="http://schemas.microsoft.com/office/2006/metadata/properties" xmlns:ns2="8641d731-8d82-4025-94ac-f81355cd7152" xmlns:ns3="746fbf30-322b-40ed-bd2b-2342a9dc1d58" targetNamespace="http://schemas.microsoft.com/office/2006/metadata/properties" ma:root="true" ma:fieldsID="6425d86958268e92db0840a99a49b494" ns2:_="" ns3:_="">
    <xsd:import namespace="8641d731-8d82-4025-94ac-f81355cd7152"/>
    <xsd:import namespace="746fbf30-322b-40ed-bd2b-2342a9dc1d58"/>
    <xsd:element name="properties">
      <xsd:complexType>
        <xsd:sequence>
          <xsd:element name="documentManagement">
            <xsd:complexType>
              <xsd:all>
                <xsd:element ref="ns2:Documentactie" minOccurs="0"/>
                <xsd:element ref="ns2:Categorie" minOccurs="0"/>
                <xsd:element ref="ns2:GeplaatstopTenderNe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1d731-8d82-4025-94ac-f81355cd7152" elementFormDefault="qualified">
    <xsd:import namespace="http://schemas.microsoft.com/office/2006/documentManagement/types"/>
    <xsd:import namespace="http://schemas.microsoft.com/office/infopath/2007/PartnerControls"/>
    <xsd:element name="Documentactie" ma:index="8" nillable="true" ma:displayName="Documentactie na afronding" ma:internalName="Documentactie">
      <xsd:simpleType>
        <xsd:restriction base="dms:Choice">
          <xsd:enumeration value="Zaaktype Inkoop"/>
          <xsd:enumeration value="Zaaktype Contract"/>
          <xsd:enumeration value="Teamsite"/>
          <xsd:enumeration value="Zaaktype inkoop en contract"/>
          <xsd:enumeration value="Verwijderen"/>
        </xsd:restriction>
      </xsd:simpleType>
    </xsd:element>
    <xsd:element name="Categorie" ma:index="9" nillable="true" ma:displayName="Categorie" ma:internalName="Categorie">
      <xsd:simpleType>
        <xsd:restriction base="dms:Choice">
          <xsd:enumeration value="Duurzaamheid"/>
          <xsd:enumeration value="JDA"/>
          <xsd:enumeration value="Inkoop"/>
        </xsd:restriction>
      </xsd:simpleType>
    </xsd:element>
    <xsd:element name="GeplaatstopTenderNed" ma:index="10" nillable="true" ma:displayName="Geplaatst op TenderNed" ma:internalName="GeplaatstopTenderNed">
      <xsd:simpleType>
        <xsd:restriction base="dms:DateTime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88b94e4-faf0-4286-a14b-6aee6575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fbf30-322b-40ed-bd2b-2342a9dc1d5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929b0b5-a2ad-4d00-90f6-0430a5325897}" ma:internalName="TaxCatchAll" ma:showField="CatchAllData" ma:web="746fbf30-322b-40ed-bd2b-2342a9dc1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actie xmlns="8641d731-8d82-4025-94ac-f81355cd7152" xsi:nil="true"/>
    <TaxCatchAll xmlns="746fbf30-322b-40ed-bd2b-2342a9dc1d58" xsi:nil="true"/>
    <GeplaatstopTenderNed xmlns="8641d731-8d82-4025-94ac-f81355cd7152" xsi:nil="true"/>
    <Categorie xmlns="8641d731-8d82-4025-94ac-f81355cd7152" xsi:nil="true"/>
    <lcf76f155ced4ddcb4097134ff3c332f xmlns="8641d731-8d82-4025-94ac-f81355cd71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569013-DAD2-4CD7-AE71-74ADDB6D77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1d731-8d82-4025-94ac-f81355cd7152"/>
    <ds:schemaRef ds:uri="746fbf30-322b-40ed-bd2b-2342a9dc1d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E6E89C-3DAD-4171-B421-69CDBC25F9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B2D965-E6E2-41D7-AAA2-76AD1C6892B6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746fbf30-322b-40ed-bd2b-2342a9dc1d58"/>
    <ds:schemaRef ds:uri="8641d731-8d82-4025-94ac-f81355cd7152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Jong, Ton de</dc:creator>
  <cp:keywords/>
  <dc:description/>
  <cp:lastModifiedBy>Marc Tammens</cp:lastModifiedBy>
  <cp:revision>8</cp:revision>
  <dcterms:created xsi:type="dcterms:W3CDTF">2019-10-28T09:15:00Z</dcterms:created>
  <dcterms:modified xsi:type="dcterms:W3CDTF">2024-09-03T10:28:00Z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0x0101002F387A182EA97443B90A2BDFFA16B9B8</vt:lpwstr>
  </property>
  <property fmtid="{D5CDD505-2E9C-101B-9397-08002B2CF9AE}" pid="3" name="Order">
    <vt:r8>15300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